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C7" w:rsidRDefault="004F6EC7" w:rsidP="004F6EC7">
      <w:pPr>
        <w:jc w:val="center"/>
        <w:rPr>
          <w:noProof/>
          <w:sz w:val="24"/>
          <w:lang w:val="en-US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EC7" w:rsidRDefault="004F6EC7" w:rsidP="004F6EC7">
      <w:pPr>
        <w:jc w:val="center"/>
        <w:rPr>
          <w:rFonts w:ascii="Bookman Old Style" w:hAnsi="Bookman Old Style" w:cs="Arial"/>
          <w:b/>
          <w:noProof/>
          <w:sz w:val="20"/>
          <w:lang w:val="ru-RU"/>
        </w:rPr>
      </w:pPr>
      <w:r>
        <w:rPr>
          <w:rFonts w:ascii="Bookman Old Style" w:hAnsi="Bookman Old Style" w:cs="Arial"/>
          <w:b/>
          <w:noProof/>
          <w:sz w:val="20"/>
        </w:rPr>
        <w:t>У К Р А Ї Н А</w:t>
      </w:r>
    </w:p>
    <w:p w:rsidR="004F6EC7" w:rsidRDefault="004F6EC7" w:rsidP="004F6EC7">
      <w:pPr>
        <w:jc w:val="center"/>
        <w:rPr>
          <w:rFonts w:ascii="Century Schoolbook" w:hAnsi="Century Schoolbook"/>
          <w:b/>
          <w:noProof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4F6EC7" w:rsidRDefault="004F6EC7" w:rsidP="004F6EC7">
      <w:pPr>
        <w:jc w:val="center"/>
        <w:rPr>
          <w:rFonts w:ascii="Century Schoolbook" w:hAnsi="Century Schoolbook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4F6EC7" w:rsidRDefault="004F6EC7" w:rsidP="004F6EC7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Львівська     область</w:t>
      </w:r>
    </w:p>
    <w:p w:rsidR="004F6EC7" w:rsidRDefault="004F6EC7" w:rsidP="004F6EC7">
      <w:pPr>
        <w:jc w:val="center"/>
        <w:rPr>
          <w:rFonts w:ascii="Centaur" w:hAnsi="Centaur"/>
          <w:noProof/>
        </w:rPr>
      </w:pPr>
    </w:p>
    <w:p w:rsidR="004F6EC7" w:rsidRPr="00E033B2" w:rsidRDefault="004F6EC7" w:rsidP="004F6EC7"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РОЗПОРЯДЖЕННЯ №</w:t>
      </w:r>
      <w:r w:rsidR="008A25E9">
        <w:rPr>
          <w:rFonts w:ascii="Arial" w:hAnsi="Arial" w:cs="Arial"/>
          <w:b/>
          <w:noProof/>
          <w:sz w:val="32"/>
          <w:szCs w:val="32"/>
        </w:rPr>
        <w:t>123</w:t>
      </w:r>
    </w:p>
    <w:p w:rsidR="00552F86" w:rsidRDefault="00552F86" w:rsidP="00552F86">
      <w:pPr>
        <w:pStyle w:val="a4"/>
        <w:autoSpaceDE w:val="0"/>
        <w:autoSpaceDN w:val="0"/>
        <w:rPr>
          <w:sz w:val="26"/>
          <w:szCs w:val="26"/>
          <w:lang w:val="uk-UA"/>
        </w:rPr>
      </w:pPr>
    </w:p>
    <w:p w:rsidR="004F6EC7" w:rsidRDefault="004F6EC7" w:rsidP="00552F86">
      <w:pPr>
        <w:pStyle w:val="a4"/>
        <w:autoSpaceDE w:val="0"/>
        <w:autoSpaceDN w:val="0"/>
        <w:rPr>
          <w:sz w:val="26"/>
          <w:szCs w:val="26"/>
          <w:lang w:val="uk-UA"/>
        </w:rPr>
      </w:pPr>
    </w:p>
    <w:p w:rsidR="00552F86" w:rsidRDefault="008A25E9" w:rsidP="00552F86">
      <w:pPr>
        <w:pStyle w:val="a4"/>
        <w:autoSpaceDE w:val="0"/>
        <w:autoSpaceDN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«11» вересня</w:t>
      </w:r>
      <w:r w:rsidR="00552F86">
        <w:rPr>
          <w:sz w:val="26"/>
          <w:szCs w:val="26"/>
          <w:lang w:val="uk-UA"/>
        </w:rPr>
        <w:t xml:space="preserve"> 202</w:t>
      </w:r>
      <w:r w:rsidR="00552F86" w:rsidRPr="005E4FAE">
        <w:rPr>
          <w:sz w:val="26"/>
          <w:szCs w:val="26"/>
        </w:rPr>
        <w:t>3</w:t>
      </w:r>
      <w:r w:rsidR="00552F86">
        <w:rPr>
          <w:sz w:val="26"/>
          <w:szCs w:val="26"/>
          <w:lang w:val="uk-UA"/>
        </w:rPr>
        <w:t xml:space="preserve"> року </w:t>
      </w:r>
    </w:p>
    <w:p w:rsidR="00552F86" w:rsidRDefault="00552F86" w:rsidP="00552F86">
      <w:pPr>
        <w:pStyle w:val="a4"/>
        <w:autoSpaceDE w:val="0"/>
        <w:autoSpaceDN w:val="0"/>
        <w:rPr>
          <w:sz w:val="26"/>
          <w:szCs w:val="26"/>
          <w:lang w:val="uk-UA"/>
        </w:rPr>
      </w:pPr>
    </w:p>
    <w:p w:rsidR="00552F86" w:rsidRDefault="00552F86" w:rsidP="00552F86">
      <w:pPr>
        <w:pStyle w:val="a4"/>
        <w:autoSpaceDE w:val="0"/>
        <w:autoSpaceDN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доповнення розпорядження</w:t>
      </w:r>
    </w:p>
    <w:p w:rsidR="00552F86" w:rsidRDefault="00552F86" w:rsidP="00552F86">
      <w:pPr>
        <w:pStyle w:val="a4"/>
        <w:autoSpaceDE w:val="0"/>
        <w:autoSpaceDN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№ 136 від 21 вересня 2022 року</w:t>
      </w:r>
    </w:p>
    <w:p w:rsidR="00552F86" w:rsidRDefault="00552F86" w:rsidP="00552F86">
      <w:pPr>
        <w:pStyle w:val="a4"/>
        <w:autoSpaceDE w:val="0"/>
        <w:autoSpaceDN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«Про затвердження переліку  матеріально -</w:t>
      </w:r>
    </w:p>
    <w:p w:rsidR="00552F86" w:rsidRDefault="00552F86" w:rsidP="00552F86">
      <w:pPr>
        <w:autoSpaceDE w:val="0"/>
        <w:autoSpaceDN w:val="0"/>
        <w:jc w:val="both"/>
        <w:rPr>
          <w:szCs w:val="26"/>
        </w:rPr>
      </w:pPr>
      <w:r>
        <w:rPr>
          <w:szCs w:val="26"/>
        </w:rPr>
        <w:t>відповідальних осіб міської ради»</w:t>
      </w:r>
    </w:p>
    <w:p w:rsidR="00552F86" w:rsidRDefault="00552F86" w:rsidP="00552F86">
      <w:pPr>
        <w:ind w:firstLine="567"/>
        <w:jc w:val="both"/>
        <w:rPr>
          <w:szCs w:val="26"/>
        </w:rPr>
      </w:pPr>
    </w:p>
    <w:p w:rsidR="00552F86" w:rsidRDefault="00552F86" w:rsidP="00552F86">
      <w:pPr>
        <w:ind w:firstLine="567"/>
        <w:jc w:val="both"/>
        <w:rPr>
          <w:szCs w:val="26"/>
        </w:rPr>
      </w:pPr>
    </w:p>
    <w:p w:rsidR="00552F86" w:rsidRDefault="00552F86" w:rsidP="00552F86">
      <w:pPr>
        <w:ind w:firstLine="567"/>
        <w:jc w:val="both"/>
        <w:rPr>
          <w:szCs w:val="26"/>
        </w:rPr>
      </w:pPr>
      <w:r>
        <w:rPr>
          <w:szCs w:val="26"/>
        </w:rPr>
        <w:t xml:space="preserve">Відповідно до Наказу Міністерства Фінансів України «Про затвердження Положення про  інвентаризацію активів та зобов’язань» від 02.09.2014р. № 879, «Порядку подання фінансової звітності, затвердженого постановою Кабінету Міністрів України від 28 лютого 2000 року № 419, п.20 ч.4 ст.42 Закону України </w:t>
      </w:r>
      <w:proofErr w:type="spellStart"/>
      <w:r>
        <w:rPr>
          <w:szCs w:val="26"/>
        </w:rPr>
        <w:t>“Про</w:t>
      </w:r>
      <w:proofErr w:type="spellEnd"/>
      <w:r>
        <w:rPr>
          <w:szCs w:val="26"/>
        </w:rPr>
        <w:t xml:space="preserve"> місцеве самоврядування в </w:t>
      </w:r>
      <w:proofErr w:type="spellStart"/>
      <w:r>
        <w:rPr>
          <w:szCs w:val="26"/>
        </w:rPr>
        <w:t>Україні”</w:t>
      </w:r>
      <w:proofErr w:type="spellEnd"/>
      <w:r>
        <w:rPr>
          <w:szCs w:val="26"/>
        </w:rPr>
        <w:t xml:space="preserve"> </w:t>
      </w:r>
    </w:p>
    <w:p w:rsidR="00552F86" w:rsidRDefault="00552F86" w:rsidP="00552F86">
      <w:pPr>
        <w:ind w:firstLine="567"/>
        <w:jc w:val="both"/>
        <w:rPr>
          <w:szCs w:val="26"/>
        </w:rPr>
      </w:pPr>
    </w:p>
    <w:p w:rsidR="00552F86" w:rsidRDefault="00552F86" w:rsidP="00552F86">
      <w:pPr>
        <w:pStyle w:val="a4"/>
        <w:autoSpaceDE w:val="0"/>
        <w:autoSpaceDN w:val="0"/>
        <w:jc w:val="both"/>
        <w:rPr>
          <w:sz w:val="26"/>
          <w:szCs w:val="26"/>
          <w:lang w:val="uk-UA"/>
        </w:rPr>
      </w:pPr>
      <w:r w:rsidRPr="008B5425">
        <w:rPr>
          <w:sz w:val="26"/>
          <w:szCs w:val="26"/>
          <w:lang w:val="uk-UA"/>
        </w:rPr>
        <w:t xml:space="preserve">І Доповнити п.1 розпорядження № </w:t>
      </w:r>
      <w:r>
        <w:rPr>
          <w:sz w:val="26"/>
          <w:szCs w:val="26"/>
          <w:lang w:val="uk-UA"/>
        </w:rPr>
        <w:t>136</w:t>
      </w:r>
      <w:r w:rsidRPr="008B5425">
        <w:rPr>
          <w:sz w:val="26"/>
          <w:szCs w:val="26"/>
          <w:lang w:val="uk-UA"/>
        </w:rPr>
        <w:t xml:space="preserve"> від 21 вересня 202</w:t>
      </w:r>
      <w:r>
        <w:rPr>
          <w:sz w:val="26"/>
          <w:szCs w:val="26"/>
          <w:lang w:val="uk-UA"/>
        </w:rPr>
        <w:t>2</w:t>
      </w:r>
      <w:r w:rsidRPr="008B5425">
        <w:rPr>
          <w:sz w:val="26"/>
          <w:szCs w:val="26"/>
          <w:lang w:val="uk-UA"/>
        </w:rPr>
        <w:t xml:space="preserve"> року </w:t>
      </w:r>
      <w:r>
        <w:rPr>
          <w:sz w:val="26"/>
          <w:lang w:val="uk-UA"/>
        </w:rPr>
        <w:t xml:space="preserve">«Про затвердження переліку  матеріально - </w:t>
      </w:r>
      <w:r w:rsidRPr="00B81887">
        <w:rPr>
          <w:sz w:val="26"/>
          <w:szCs w:val="26"/>
          <w:lang w:val="uk-UA"/>
        </w:rPr>
        <w:t>відповідальних осіб міської ради»</w:t>
      </w:r>
      <w:r>
        <w:rPr>
          <w:sz w:val="26"/>
          <w:szCs w:val="26"/>
          <w:lang w:val="uk-UA"/>
        </w:rPr>
        <w:t>, а саме  наступними посадовими особами:</w:t>
      </w:r>
    </w:p>
    <w:p w:rsidR="00552F86" w:rsidRPr="00B81887" w:rsidRDefault="00552F86" w:rsidP="00552F86">
      <w:pPr>
        <w:pStyle w:val="a4"/>
        <w:autoSpaceDE w:val="0"/>
        <w:autoSpaceDN w:val="0"/>
        <w:jc w:val="both"/>
        <w:rPr>
          <w:sz w:val="26"/>
          <w:szCs w:val="2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8"/>
        <w:gridCol w:w="4320"/>
        <w:gridCol w:w="4602"/>
      </w:tblGrid>
      <w:tr w:rsidR="00552F86" w:rsidTr="007C7769">
        <w:tc>
          <w:tcPr>
            <w:tcW w:w="648" w:type="dxa"/>
          </w:tcPr>
          <w:p w:rsidR="00552F86" w:rsidRPr="00FE658E" w:rsidRDefault="00552F86" w:rsidP="007C776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320" w:type="dxa"/>
          </w:tcPr>
          <w:p w:rsidR="00552F86" w:rsidRPr="001A7A35" w:rsidRDefault="00552F86" w:rsidP="007C7769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Дацко</w:t>
            </w:r>
            <w:proofErr w:type="spellEnd"/>
            <w:r>
              <w:rPr>
                <w:szCs w:val="26"/>
              </w:rPr>
              <w:t xml:space="preserve"> Галина Ігорівна</w:t>
            </w:r>
          </w:p>
        </w:tc>
        <w:tc>
          <w:tcPr>
            <w:tcW w:w="4602" w:type="dxa"/>
          </w:tcPr>
          <w:p w:rsidR="00552F86" w:rsidRDefault="00552F86" w:rsidP="007C7769">
            <w:pPr>
              <w:autoSpaceDE w:val="0"/>
              <w:autoSpaceDN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діловод </w:t>
            </w:r>
          </w:p>
          <w:p w:rsidR="00552F86" w:rsidRDefault="00552F86" w:rsidP="007C7769">
            <w:pPr>
              <w:autoSpaceDE w:val="0"/>
              <w:autoSpaceDN w:val="0"/>
              <w:ind w:left="360"/>
              <w:jc w:val="both"/>
              <w:rPr>
                <w:szCs w:val="26"/>
              </w:rPr>
            </w:pPr>
          </w:p>
        </w:tc>
      </w:tr>
      <w:tr w:rsidR="00552F86" w:rsidTr="007C7769">
        <w:tc>
          <w:tcPr>
            <w:tcW w:w="648" w:type="dxa"/>
          </w:tcPr>
          <w:p w:rsidR="00552F86" w:rsidRDefault="00552F86" w:rsidP="007C776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320" w:type="dxa"/>
          </w:tcPr>
          <w:p w:rsidR="00552F86" w:rsidRDefault="00552F86" w:rsidP="007C776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Попович Остап Орестович</w:t>
            </w:r>
          </w:p>
          <w:p w:rsidR="00552F86" w:rsidRDefault="00552F86" w:rsidP="007C7769">
            <w:pPr>
              <w:jc w:val="both"/>
              <w:rPr>
                <w:szCs w:val="26"/>
              </w:rPr>
            </w:pPr>
          </w:p>
        </w:tc>
        <w:tc>
          <w:tcPr>
            <w:tcW w:w="4602" w:type="dxa"/>
          </w:tcPr>
          <w:p w:rsidR="00552F86" w:rsidRDefault="00552F86" w:rsidP="007C7769">
            <w:pPr>
              <w:autoSpaceDE w:val="0"/>
              <w:autoSpaceDN w:val="0"/>
              <w:jc w:val="both"/>
              <w:rPr>
                <w:szCs w:val="26"/>
              </w:rPr>
            </w:pPr>
            <w:r>
              <w:rPr>
                <w:szCs w:val="26"/>
              </w:rPr>
              <w:t>- радник міського голови</w:t>
            </w:r>
          </w:p>
        </w:tc>
      </w:tr>
    </w:tbl>
    <w:p w:rsidR="00552F86" w:rsidRDefault="00552F86" w:rsidP="00552F86">
      <w:pPr>
        <w:autoSpaceDE w:val="0"/>
        <w:autoSpaceDN w:val="0"/>
        <w:ind w:left="36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</w:t>
      </w:r>
      <w:r>
        <w:rPr>
          <w:szCs w:val="26"/>
        </w:rPr>
        <w:tab/>
      </w:r>
      <w:r>
        <w:rPr>
          <w:szCs w:val="26"/>
        </w:rPr>
        <w:tab/>
        <w:t xml:space="preserve"> 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.        .   </w:t>
      </w:r>
    </w:p>
    <w:p w:rsidR="00552F86" w:rsidRDefault="00552F86" w:rsidP="00552F86">
      <w:pPr>
        <w:jc w:val="both"/>
        <w:rPr>
          <w:b/>
          <w:szCs w:val="26"/>
        </w:rPr>
      </w:pPr>
    </w:p>
    <w:p w:rsidR="00552F86" w:rsidRDefault="00552F86" w:rsidP="00552F86">
      <w:pPr>
        <w:jc w:val="both"/>
        <w:rPr>
          <w:b/>
          <w:szCs w:val="26"/>
        </w:rPr>
      </w:pPr>
    </w:p>
    <w:p w:rsidR="00552F86" w:rsidRPr="00B83504" w:rsidRDefault="00552F86" w:rsidP="00552F86">
      <w:pPr>
        <w:jc w:val="both"/>
        <w:rPr>
          <w:b/>
          <w:szCs w:val="26"/>
        </w:rPr>
      </w:pPr>
      <w:r>
        <w:rPr>
          <w:b/>
          <w:szCs w:val="26"/>
        </w:rPr>
        <w:t>Міський голова                                                                 Ярина ЯЦЕНКО</w:t>
      </w:r>
    </w:p>
    <w:p w:rsidR="00552F86" w:rsidRDefault="00552F86" w:rsidP="00552F86">
      <w:pPr>
        <w:jc w:val="both"/>
        <w:rPr>
          <w:szCs w:val="26"/>
        </w:rPr>
      </w:pPr>
    </w:p>
    <w:p w:rsidR="00552F86" w:rsidRDefault="00552F86" w:rsidP="00552F86"/>
    <w:p w:rsidR="008F0F54" w:rsidRDefault="008F0F54"/>
    <w:sectPr w:rsidR="008F0F54" w:rsidSect="00621C2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2F86"/>
    <w:rsid w:val="004F6EC7"/>
    <w:rsid w:val="00552F86"/>
    <w:rsid w:val="00763264"/>
    <w:rsid w:val="008A25E9"/>
    <w:rsid w:val="008F0F54"/>
    <w:rsid w:val="00DF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8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52F86"/>
    <w:pPr>
      <w:spacing w:after="120"/>
    </w:pPr>
    <w:rPr>
      <w:rFonts w:eastAsia="MS Mincho"/>
      <w:sz w:val="20"/>
      <w:lang w:val="ru-RU"/>
    </w:rPr>
  </w:style>
  <w:style w:type="character" w:customStyle="1" w:styleId="a5">
    <w:name w:val="Основной текст Знак"/>
    <w:basedOn w:val="a0"/>
    <w:link w:val="a4"/>
    <w:rsid w:val="00552F86"/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F6E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E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</Characters>
  <Application>Microsoft Office Word</Application>
  <DocSecurity>0</DocSecurity>
  <Lines>3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2023-09-28T12:53:00Z</dcterms:created>
  <dcterms:modified xsi:type="dcterms:W3CDTF">2023-09-28T13:05:00Z</dcterms:modified>
</cp:coreProperties>
</file>