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34" w:rsidRDefault="00957634" w:rsidP="00E21A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74663" w:rsidRPr="00774663" w:rsidRDefault="00774663" w:rsidP="00774663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Проект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 № 837</w:t>
      </w:r>
    </w:p>
    <w:p w:rsidR="00774663" w:rsidRPr="00855856" w:rsidRDefault="00774663" w:rsidP="0077466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774663" w:rsidRPr="00855856" w:rsidRDefault="00774663" w:rsidP="0077466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proofErr w:type="spellStart"/>
      <w:r w:rsidRPr="00855856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Вик</w:t>
      </w:r>
      <w:proofErr w:type="gramStart"/>
      <w:r w:rsidRPr="00855856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.Я</w:t>
      </w:r>
      <w:proofErr w:type="gramEnd"/>
      <w:r w:rsidRPr="00855856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ворський</w:t>
      </w:r>
      <w:proofErr w:type="spellEnd"/>
      <w:r w:rsidRPr="00855856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О.І </w:t>
      </w:r>
      <w:r w:rsidRPr="0085585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855856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______________</w:t>
      </w:r>
    </w:p>
    <w:p w:rsidR="00774663" w:rsidRPr="00855856" w:rsidRDefault="00774663" w:rsidP="00774663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855856" w:rsidRPr="00855856" w:rsidRDefault="00855856" w:rsidP="00855856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  <w:r w:rsidRPr="00855856">
        <w:rPr>
          <w:rFonts w:eastAsia="Times New Roman"/>
          <w:i/>
          <w:sz w:val="24"/>
          <w:szCs w:val="24"/>
        </w:rPr>
        <w:t>Юридичний відділ</w:t>
      </w:r>
      <w:r w:rsidRPr="00855856">
        <w:rPr>
          <w:rFonts w:ascii="Times New Roman" w:eastAsia="Times New Roman" w:hAnsi="Times New Roman"/>
          <w:noProof/>
          <w:sz w:val="24"/>
          <w:szCs w:val="24"/>
          <w:lang w:eastAsia="uk-UA"/>
        </w:rPr>
        <w:t xml:space="preserve"> ____________________</w:t>
      </w:r>
    </w:p>
    <w:p w:rsidR="00855856" w:rsidRDefault="00855856" w:rsidP="0077466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p w:rsidR="00774663" w:rsidRPr="00774663" w:rsidRDefault="003D1C5F" w:rsidP="00774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1C5F">
        <w:rPr>
          <w:rFonts w:ascii="Times New Roman" w:eastAsia="Times New Roman" w:hAnsi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1" o:spid="_x0000_i1025" type="#_x0000_t75" style="width:90.35pt;height:47.55pt;visibility:visible;mso-wrap-style:square">
            <v:imagedata r:id="rId5" o:title=""/>
          </v:shape>
        </w:pict>
      </w:r>
    </w:p>
    <w:p w:rsidR="00774663" w:rsidRPr="00774663" w:rsidRDefault="00774663" w:rsidP="00774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НОВОРОЗДІЛЬСЬКА  МІСЬКА  РАДА</w:t>
      </w:r>
    </w:p>
    <w:p w:rsidR="00774663" w:rsidRPr="00774663" w:rsidRDefault="00774663" w:rsidP="00774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ЛЬВІВСЬКОЇ  ОБЛАСТІ</w:t>
      </w:r>
    </w:p>
    <w:p w:rsidR="00774663" w:rsidRPr="00774663" w:rsidRDefault="00774663" w:rsidP="00774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ВИКОНАВЧИЙ  КОМІТЕТ</w:t>
      </w:r>
    </w:p>
    <w:p w:rsidR="00774663" w:rsidRPr="00774663" w:rsidRDefault="00774663" w:rsidP="00774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</w:t>
      </w:r>
      <w:r w:rsidRPr="00774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 w:rsidRPr="00774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Ш</w:t>
      </w:r>
      <w:r w:rsidRPr="00774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Pr="00774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774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gramEnd"/>
      <w:r w:rsidRPr="00774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4663">
        <w:rPr>
          <w:rFonts w:ascii="Times New Roman" w:eastAsia="Times New Roman" w:hAnsi="Times New Roman"/>
          <w:sz w:val="24"/>
          <w:szCs w:val="24"/>
          <w:lang w:val="ru-RU" w:eastAsia="ru-RU"/>
        </w:rPr>
        <w:t>Я № _____</w:t>
      </w:r>
    </w:p>
    <w:p w:rsidR="00774663" w:rsidRPr="00774663" w:rsidRDefault="00774663" w:rsidP="007746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4663" w:rsidRPr="00774663" w:rsidRDefault="00774663" w:rsidP="007746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4663">
        <w:rPr>
          <w:rFonts w:ascii="Times New Roman" w:eastAsia="Times New Roman" w:hAnsi="Times New Roman"/>
          <w:sz w:val="24"/>
          <w:szCs w:val="24"/>
        </w:rPr>
        <w:t xml:space="preserve">____  листопада 2023 р.       </w:t>
      </w:r>
    </w:p>
    <w:p w:rsidR="00774663" w:rsidRPr="00774663" w:rsidRDefault="00774663" w:rsidP="0077466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861D8" w:rsidRPr="003A0E01" w:rsidRDefault="00B861D8" w:rsidP="003A0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0E01">
        <w:rPr>
          <w:rFonts w:ascii="Times New Roman" w:hAnsi="Times New Roman"/>
          <w:sz w:val="24"/>
          <w:szCs w:val="24"/>
          <w:lang w:eastAsia="ru-RU"/>
        </w:rPr>
        <w:t xml:space="preserve">Про затвердження </w:t>
      </w:r>
      <w:r w:rsidR="0027263F" w:rsidRPr="003A0E01">
        <w:rPr>
          <w:rFonts w:ascii="Times New Roman" w:hAnsi="Times New Roman"/>
          <w:sz w:val="24"/>
          <w:szCs w:val="24"/>
          <w:lang w:eastAsia="ru-RU"/>
        </w:rPr>
        <w:t>розпорядження</w:t>
      </w:r>
    </w:p>
    <w:p w:rsidR="00B861D8" w:rsidRPr="003A0E01" w:rsidRDefault="00B861D8" w:rsidP="003A0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0E01">
        <w:rPr>
          <w:rFonts w:ascii="Times New Roman" w:hAnsi="Times New Roman"/>
          <w:sz w:val="24"/>
          <w:szCs w:val="24"/>
          <w:lang w:eastAsia="ru-RU"/>
        </w:rPr>
        <w:t xml:space="preserve"> міського голови</w:t>
      </w:r>
    </w:p>
    <w:p w:rsidR="00B861D8" w:rsidRPr="003A0E01" w:rsidRDefault="00B861D8" w:rsidP="003A0E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 w:right="-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1D8" w:rsidRPr="003A0E01" w:rsidRDefault="00B861D8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Заслухавши інформацію відділу комунального майна та приватизації щодо </w:t>
      </w:r>
      <w:r w:rsidRPr="003A0E01">
        <w:rPr>
          <w:rFonts w:ascii="Times New Roman" w:eastAsia="MS Mincho" w:hAnsi="Times New Roman"/>
          <w:sz w:val="24"/>
          <w:szCs w:val="24"/>
          <w:lang w:eastAsia="ru-RU"/>
        </w:rPr>
        <w:t>зниженням середньодобової температури зовнішнього повітря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, відповідно до правил підготовки теплових господарств до опалювального періоду, затверджених наказом Міністерства палива та енергетики та Міністерства з питань житлово-комунального господарства України від 10.12.2008р. № 620/378, Правил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21.08.2019р. №830 та ст. 40 Закону України "Про місцеве самоврядування в Україні", виконавчий комітет Новороздільської міської ради</w:t>
      </w:r>
    </w:p>
    <w:p w:rsidR="00B861D8" w:rsidRPr="003A0E01" w:rsidRDefault="00B861D8" w:rsidP="003A0E0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E01">
        <w:rPr>
          <w:rFonts w:ascii="Times New Roman" w:hAnsi="Times New Roman"/>
          <w:sz w:val="24"/>
          <w:szCs w:val="24"/>
          <w:lang w:eastAsia="ru-RU"/>
        </w:rPr>
        <w:tab/>
      </w:r>
    </w:p>
    <w:p w:rsidR="00B861D8" w:rsidRDefault="00B861D8" w:rsidP="003A0E01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E01">
        <w:rPr>
          <w:rFonts w:ascii="Times New Roman" w:hAnsi="Times New Roman"/>
          <w:sz w:val="24"/>
          <w:szCs w:val="24"/>
          <w:lang w:eastAsia="ru-RU"/>
        </w:rPr>
        <w:t xml:space="preserve">В И Р І Ш И В :  </w:t>
      </w:r>
    </w:p>
    <w:p w:rsidR="003A0E01" w:rsidRPr="003A0E01" w:rsidRDefault="003A0E01" w:rsidP="003A0E01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" w:firstLine="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1D8" w:rsidRPr="003A0E01" w:rsidRDefault="00B861D8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1. Затвердити розпорядження міського голови «Про </w:t>
      </w:r>
      <w:r w:rsidRPr="003A0E01">
        <w:rPr>
          <w:rFonts w:ascii="Times New Roman" w:eastAsia="MS Mincho" w:hAnsi="Times New Roman"/>
          <w:sz w:val="24"/>
          <w:szCs w:val="24"/>
          <w:lang w:eastAsia="ru-RU"/>
        </w:rPr>
        <w:t>початок опалювального періоду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A0E01">
        <w:rPr>
          <w:rFonts w:ascii="Times New Roman" w:eastAsia="MS Mincho" w:hAnsi="Times New Roman"/>
          <w:sz w:val="24"/>
          <w:szCs w:val="24"/>
          <w:lang w:eastAsia="ru-RU"/>
        </w:rPr>
        <w:t>202</w:t>
      </w:r>
      <w:r w:rsidR="0026209A" w:rsidRPr="003A0E01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3A0E01">
        <w:rPr>
          <w:rFonts w:ascii="Times New Roman" w:eastAsia="MS Mincho" w:hAnsi="Times New Roman"/>
          <w:sz w:val="24"/>
          <w:szCs w:val="24"/>
          <w:lang w:eastAsia="ru-RU"/>
        </w:rPr>
        <w:t>-202</w:t>
      </w:r>
      <w:r w:rsidR="0026209A" w:rsidRPr="003A0E01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3A0E01">
        <w:rPr>
          <w:rFonts w:ascii="Times New Roman" w:eastAsia="MS Mincho" w:hAnsi="Times New Roman"/>
          <w:sz w:val="24"/>
          <w:szCs w:val="24"/>
          <w:lang w:eastAsia="ru-RU"/>
        </w:rPr>
        <w:t xml:space="preserve"> років на території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A0E01">
        <w:rPr>
          <w:rFonts w:ascii="Times New Roman" w:eastAsia="MS Mincho" w:hAnsi="Times New Roman"/>
          <w:sz w:val="24"/>
          <w:szCs w:val="24"/>
          <w:lang w:eastAsia="ru-RU"/>
        </w:rPr>
        <w:t>Новороздільської територіальної громади</w:t>
      </w:r>
      <w:r w:rsidR="00BD7DAA" w:rsidRPr="003A0E01">
        <w:rPr>
          <w:rFonts w:ascii="Times New Roman" w:eastAsia="MS Mincho" w:hAnsi="Times New Roman"/>
          <w:sz w:val="24"/>
          <w:szCs w:val="24"/>
          <w:lang w:eastAsia="ru-RU"/>
        </w:rPr>
        <w:t>»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від </w:t>
      </w:r>
      <w:r w:rsidR="001E64F5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31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.</w:t>
      </w:r>
      <w:r w:rsidR="001E64F5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10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.202</w:t>
      </w:r>
      <w:r w:rsidR="001E64F5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3</w:t>
      </w:r>
      <w:r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р. № </w:t>
      </w:r>
      <w:r w:rsidR="001E64F5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151, згідно якого опалювальний період 2023-2024 рр. у житлових будинках, об’єктах освіти (окрім тих, в яких опалювальний період 2023-2024 років розпочато згідно рішення виконавчого  комітету Новороздільської міської ради від 18.10.2023р. № 410),  об</w:t>
      </w:r>
      <w:bookmarkStart w:id="0" w:name="_GoBack"/>
      <w:bookmarkEnd w:id="0"/>
      <w:r w:rsidR="001E64F5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’єктах культури, об’єктах житлово-комунального призначення та інших об’єктах на території Новороздільської територіальної громади розпочато з </w:t>
      </w:r>
      <w:r w:rsidR="00734F9A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br/>
      </w:r>
      <w:r w:rsidR="001E64F5" w:rsidRPr="003A0E01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1 листопада 2023 року.</w:t>
      </w:r>
    </w:p>
    <w:p w:rsidR="00B861D8" w:rsidRPr="003A0E01" w:rsidRDefault="001E64F5" w:rsidP="003A0E01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E01">
        <w:rPr>
          <w:rFonts w:ascii="Times New Roman" w:hAnsi="Times New Roman"/>
          <w:sz w:val="24"/>
          <w:szCs w:val="24"/>
          <w:lang w:eastAsia="ru-RU"/>
        </w:rPr>
        <w:t>2</w:t>
      </w:r>
      <w:r w:rsidR="0027263F" w:rsidRPr="003A0E0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861D8" w:rsidRPr="003A0E01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861D8" w:rsidRPr="003A0E01">
        <w:rPr>
          <w:rFonts w:ascii="Times New Roman" w:hAnsi="Times New Roman"/>
          <w:sz w:val="24"/>
          <w:szCs w:val="24"/>
          <w:lang w:eastAsia="ru-RU"/>
        </w:rPr>
        <w:t>Гулія</w:t>
      </w:r>
      <w:proofErr w:type="spellEnd"/>
      <w:r w:rsidR="00B861D8" w:rsidRPr="003A0E01">
        <w:rPr>
          <w:rFonts w:ascii="Times New Roman" w:hAnsi="Times New Roman"/>
          <w:sz w:val="24"/>
          <w:szCs w:val="24"/>
          <w:lang w:eastAsia="ru-RU"/>
        </w:rPr>
        <w:t xml:space="preserve"> М. М.</w:t>
      </w:r>
    </w:p>
    <w:p w:rsidR="00B861D8" w:rsidRPr="003A0E01" w:rsidRDefault="00B861D8" w:rsidP="003A0E01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861D8" w:rsidRPr="003A0E01" w:rsidRDefault="00B861D8" w:rsidP="003A0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3A0E01">
        <w:rPr>
          <w:rFonts w:ascii="Times New Roman" w:eastAsia="Times New Roman" w:hAnsi="Times New Roman"/>
          <w:sz w:val="24"/>
          <w:szCs w:val="24"/>
          <w:lang w:eastAsia="uk-UA"/>
        </w:rPr>
        <w:t>МІСЬКИЙ   ГОЛОВА</w:t>
      </w:r>
      <w:r w:rsidRPr="003A0E01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3A0E01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3A0E01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3A0E01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                    Ярина ЯЦЕНКО</w:t>
      </w:r>
    </w:p>
    <w:p w:rsidR="00B861D8" w:rsidRPr="003A0E01" w:rsidRDefault="00B861D8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1D8" w:rsidRPr="003A0E01" w:rsidRDefault="00B861D8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1D8" w:rsidRPr="003A0E01" w:rsidRDefault="00B861D8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1D8" w:rsidRPr="003A0E01" w:rsidRDefault="00B861D8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Pr="003A0E01" w:rsidRDefault="003A0E01" w:rsidP="003A0E01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E01" w:rsidRDefault="003A0E01" w:rsidP="00B861D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E01" w:rsidRDefault="003A0E01" w:rsidP="00B861D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A0E01" w:rsidRDefault="003A0E01" w:rsidP="00B861D8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 w:line="240" w:lineRule="auto"/>
        <w:ind w:left="142" w:firstLine="45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650DC" w:rsidRDefault="004650D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4650DC" w:rsidRDefault="004650D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4650DC" w:rsidRDefault="004650D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5A5D9C" w:rsidRDefault="005A5D9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5A5D9C" w:rsidRDefault="005A5D9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3A0E01" w:rsidRDefault="003A0E01" w:rsidP="003A0E01">
      <w:pPr>
        <w:spacing w:after="0" w:line="240" w:lineRule="auto"/>
        <w:ind w:right="-5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B55EAC" w:rsidRPr="00B55EAC" w:rsidRDefault="00B55EAC" w:rsidP="00B55EAC">
      <w:pPr>
        <w:framePr w:w="9925" w:h="881" w:hRule="exact" w:wrap="none" w:vAnchor="page" w:hAnchor="page" w:x="1400" w:y="1339"/>
        <w:widowControl w:val="0"/>
        <w:spacing w:after="246" w:line="220" w:lineRule="exact"/>
        <w:ind w:right="20"/>
        <w:jc w:val="center"/>
        <w:rPr>
          <w:rFonts w:ascii="Tahoma" w:eastAsia="Tahoma" w:hAnsi="Tahoma" w:cs="Tahoma"/>
          <w:b/>
          <w:bCs/>
          <w:spacing w:val="30"/>
          <w:lang w:eastAsia="uk-UA" w:bidi="uk-UA"/>
        </w:rPr>
      </w:pPr>
      <w:r w:rsidRPr="00B55EAC">
        <w:rPr>
          <w:rFonts w:ascii="Tahoma" w:eastAsia="Tahoma" w:hAnsi="Tahoma" w:cs="Tahoma"/>
          <w:b/>
          <w:bCs/>
          <w:spacing w:val="30"/>
          <w:lang w:eastAsia="uk-UA" w:bidi="uk-UA"/>
        </w:rPr>
        <w:t>УКРАЇНА</w:t>
      </w:r>
    </w:p>
    <w:p w:rsidR="00B55EAC" w:rsidRPr="00B55EAC" w:rsidRDefault="00B55EAC" w:rsidP="00B55EAC">
      <w:pPr>
        <w:framePr w:w="9925" w:h="881" w:hRule="exact" w:wrap="none" w:vAnchor="page" w:hAnchor="page" w:x="1400" w:y="1339"/>
        <w:widowControl w:val="0"/>
        <w:spacing w:after="0" w:line="280" w:lineRule="exact"/>
        <w:ind w:right="20"/>
        <w:jc w:val="center"/>
        <w:outlineLvl w:val="0"/>
        <w:rPr>
          <w:rFonts w:ascii="Tahoma" w:eastAsia="Tahoma" w:hAnsi="Tahoma" w:cs="Tahoma"/>
          <w:b/>
          <w:bCs/>
          <w:i/>
          <w:iCs/>
          <w:sz w:val="28"/>
          <w:szCs w:val="28"/>
          <w:lang w:eastAsia="uk-UA" w:bidi="uk-UA"/>
        </w:rPr>
      </w:pPr>
      <w:r w:rsidRPr="00B55EAC">
        <w:rPr>
          <w:rFonts w:ascii="Tahoma" w:eastAsia="Tahoma" w:hAnsi="Tahoma" w:cs="Tahoma"/>
          <w:b/>
          <w:bCs/>
          <w:i/>
          <w:iCs/>
          <w:sz w:val="28"/>
          <w:szCs w:val="28"/>
          <w:lang w:eastAsia="uk-UA" w:bidi="uk-UA"/>
        </w:rPr>
        <w:t>Міський голова</w:t>
      </w:r>
    </w:p>
    <w:p w:rsidR="00B55EAC" w:rsidRPr="00B55EAC" w:rsidRDefault="00B55EAC" w:rsidP="00B55EAC">
      <w:pPr>
        <w:framePr w:w="9925" w:h="681" w:hRule="exact" w:wrap="none" w:vAnchor="page" w:hAnchor="page" w:x="1400" w:y="2434"/>
        <w:widowControl w:val="0"/>
        <w:spacing w:after="0" w:line="306" w:lineRule="exact"/>
        <w:ind w:right="20"/>
        <w:jc w:val="center"/>
        <w:rPr>
          <w:rFonts w:ascii="Tahoma" w:eastAsia="Tahoma" w:hAnsi="Tahoma" w:cs="Tahoma"/>
          <w:b/>
          <w:bCs/>
          <w:spacing w:val="30"/>
          <w:lang w:eastAsia="uk-UA" w:bidi="uk-UA"/>
        </w:rPr>
      </w:pPr>
      <w:r w:rsidRPr="00B55EAC">
        <w:rPr>
          <w:rFonts w:ascii="Tahoma" w:eastAsia="Tahoma" w:hAnsi="Tahoma" w:cs="Tahoma"/>
          <w:b/>
          <w:bCs/>
          <w:spacing w:val="30"/>
          <w:lang w:eastAsia="uk-UA" w:bidi="uk-UA"/>
        </w:rPr>
        <w:t>м. Новий Розділ</w:t>
      </w:r>
      <w:r w:rsidRPr="00B55EAC">
        <w:rPr>
          <w:rFonts w:ascii="Tahoma" w:eastAsia="Tahoma" w:hAnsi="Tahoma" w:cs="Tahoma"/>
          <w:b/>
          <w:bCs/>
          <w:spacing w:val="30"/>
          <w:lang w:eastAsia="uk-UA" w:bidi="uk-UA"/>
        </w:rPr>
        <w:br/>
        <w:t>Львівська область</w:t>
      </w:r>
    </w:p>
    <w:p w:rsidR="00B55EAC" w:rsidRPr="00B55EAC" w:rsidRDefault="00B55EAC" w:rsidP="00774663">
      <w:pPr>
        <w:framePr w:w="9526" w:wrap="none" w:vAnchor="page" w:hAnchor="page" w:x="1400" w:y="3283"/>
        <w:widowControl w:val="0"/>
        <w:tabs>
          <w:tab w:val="left" w:pos="7033"/>
        </w:tabs>
        <w:spacing w:after="0" w:line="380" w:lineRule="exact"/>
        <w:ind w:left="2040"/>
        <w:jc w:val="both"/>
        <w:outlineLvl w:val="1"/>
        <w:rPr>
          <w:rFonts w:ascii="Tahoma" w:eastAsia="Tahoma" w:hAnsi="Tahoma" w:cs="Tahoma"/>
          <w:b/>
          <w:bCs/>
          <w:sz w:val="38"/>
          <w:szCs w:val="38"/>
          <w:lang w:eastAsia="uk-UA" w:bidi="uk-UA"/>
        </w:rPr>
      </w:pPr>
      <w:r w:rsidRPr="00B55EAC">
        <w:rPr>
          <w:rFonts w:ascii="Tahoma" w:eastAsia="Tahoma" w:hAnsi="Tahoma" w:cs="Tahoma"/>
          <w:b/>
          <w:bCs/>
          <w:sz w:val="38"/>
          <w:szCs w:val="38"/>
          <w:lang w:eastAsia="uk-UA" w:bidi="uk-UA"/>
        </w:rPr>
        <w:t>РОЗПОРЯДЖЕННЯ №</w:t>
      </w:r>
      <w:r w:rsidR="00A07857">
        <w:rPr>
          <w:rFonts w:ascii="Tahoma" w:eastAsia="Tahoma" w:hAnsi="Tahoma" w:cs="Tahoma"/>
          <w:b/>
          <w:bCs/>
          <w:sz w:val="38"/>
          <w:szCs w:val="38"/>
          <w:lang w:eastAsia="uk-UA" w:bidi="uk-UA"/>
        </w:rPr>
        <w:t xml:space="preserve"> 151</w:t>
      </w:r>
      <w:r w:rsidR="00774663">
        <w:rPr>
          <w:rFonts w:ascii="Tahoma" w:eastAsia="Tahoma" w:hAnsi="Tahoma" w:cs="Tahoma"/>
          <w:b/>
          <w:bCs/>
          <w:sz w:val="38"/>
          <w:szCs w:val="38"/>
          <w:lang w:eastAsia="uk-UA" w:bidi="uk-UA"/>
        </w:rPr>
        <w:t xml:space="preserve"> </w:t>
      </w:r>
      <w:r w:rsidRPr="00B55EAC">
        <w:rPr>
          <w:rFonts w:ascii="Tahoma" w:eastAsia="Tahoma" w:hAnsi="Tahoma" w:cs="Tahoma"/>
          <w:b/>
          <w:bCs/>
          <w:sz w:val="38"/>
          <w:szCs w:val="38"/>
          <w:lang w:eastAsia="uk-UA" w:bidi="uk-UA"/>
        </w:rPr>
        <w:t xml:space="preserve"> 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247" w:line="320" w:lineRule="exact"/>
        <w:ind w:left="60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Courier New" w:hAnsi="Times New Roman"/>
          <w:i/>
          <w:iCs/>
          <w:color w:val="000000"/>
          <w:u w:val="single"/>
          <w:shd w:val="clear" w:color="auto" w:fill="FFFFFF"/>
          <w:lang w:eastAsia="uk-UA" w:bidi="uk-UA"/>
        </w:rPr>
        <w:t>&lt;</w:t>
      </w:r>
      <w:r w:rsidRPr="00B55EAC">
        <w:rPr>
          <w:rFonts w:ascii="Courier New" w:eastAsia="Courier New" w:hAnsi="Courier New" w:cs="Courier New"/>
          <w:i/>
          <w:iCs/>
          <w:color w:val="000000"/>
          <w:sz w:val="32"/>
          <w:szCs w:val="32"/>
          <w:u w:val="single"/>
          <w:shd w:val="clear" w:color="auto" w:fill="FFFFFF"/>
          <w:lang w:eastAsia="uk-UA" w:bidi="uk-UA"/>
        </w:rPr>
        <w:t>3</w:t>
      </w:r>
      <w:r w:rsidRPr="00B55EAC">
        <w:rPr>
          <w:rFonts w:ascii="Times New Roman" w:eastAsia="Courier New" w:hAnsi="Times New Roman"/>
          <w:i/>
          <w:iCs/>
          <w:color w:val="000000"/>
          <w:u w:val="single"/>
          <w:shd w:val="clear" w:color="auto" w:fill="FFFFFF"/>
          <w:lang w:eastAsia="uk-UA" w:bidi="uk-UA"/>
        </w:rPr>
        <w:t>/</w:t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жовтень 2023 року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249" w:line="295" w:lineRule="exact"/>
        <w:ind w:left="600" w:right="4740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Про початок опалювального періоду 2023-2024 років на території Новороздільської територіальної громади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237" w:line="284" w:lineRule="exact"/>
        <w:ind w:left="600" w:firstLine="560"/>
        <w:jc w:val="both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У зв’язку із прогнозованим зниженням середньодобової температури зовнішнього повітря, керуючись пунктом 2 рішення виконавчого комітету Новороздільської міської ради від 18.10.2023р. № 410 «Про Про початок опалювального періоду 2023-2024 років на території Новороздільської територіальної громади» відповідно до правил підготовки теплових господарств до опалювального періоду, затверджених наказом Міністерства палива та енергетики та Міністерства з питань житлово-комунального господарства України від 10.12.2008р. № 620/378, Правил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21.08.2019р. №830, Закону України «Про житлово-комунальні послуги» та п. 20 ч. 4 ст. 42 Закону України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„Про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місцеве самоврядування в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Україні”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: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tabs>
          <w:tab w:val="left" w:pos="1464"/>
        </w:tabs>
        <w:spacing w:after="0" w:line="288" w:lineRule="exact"/>
        <w:ind w:left="600" w:firstLine="560"/>
        <w:jc w:val="both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1.</w:t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  <w:t>Опалювальний період 2023-2024 рр. у житлових будинках, об’єктах освіти (окрім тих, в яких опалювальний період 2023-2024 років розпочато згідно рішення виконавчого комітету Новороздільської міської ради від 18.10.2023р. № 410), об’єктах культури, об’єктах житлово-комунального призначення та інших об’єктах на території Новороздільської територіальної громади розпочати з 1 листопада 2023 року.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tabs>
          <w:tab w:val="left" w:pos="1467"/>
        </w:tabs>
        <w:spacing w:after="0" w:line="288" w:lineRule="exact"/>
        <w:ind w:left="600" w:firstLine="560"/>
        <w:jc w:val="both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2.</w:t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  <w:t xml:space="preserve">Керівникам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ТзОВ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«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Нафтогаз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Тепло», керуючому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КП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„Розділжитлосервіс”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Жуку Б. Л., начальнику відділу освіти Панчишин Г. Ю., начальнику Управління культури, спорту та гуманітарної політики Новороздільської міської ради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Засанському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В. І. згідно встановленого терміну початку опалювального періоду, забезпечити подачу теплоносія до внутрішньо-будинкових систем теплопостачання об’єктів освіти, культури, житлового фонду, об’єктів житлово-комунального призначення та інших об’єктів на території Новороздільської територіальної громади.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tabs>
          <w:tab w:val="left" w:pos="1471"/>
        </w:tabs>
        <w:spacing w:after="0" w:line="288" w:lineRule="exact"/>
        <w:ind w:left="600" w:firstLine="560"/>
        <w:jc w:val="both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3.</w:t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  <w:t xml:space="preserve">Керівникам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ТзОВ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«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Нафтогаз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Тепло», керуючому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КП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„Розділжитлосервіс”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Жуку Б. Л., начальнику відділу освіти Панчишин Г. Ю., начальнику Управління культури, спорту та гуманітарної політики Новороздільської міської ради </w:t>
      </w:r>
      <w:proofErr w:type="spellStart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Засанському</w:t>
      </w:r>
      <w:proofErr w:type="spellEnd"/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 xml:space="preserve"> В. І. щоденно до 16:00 год. подавати робочій групі (голова - Тулій М. М.), яка створена на підставі п. 4 рішення виконавчого комітету Новороздільської міської ради від 18.10.2023р. № 410, оперативну інформацію про хід подачі теплоносія до повного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0" w:line="240" w:lineRule="exact"/>
        <w:ind w:left="567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на затвердження виконавчому комітету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0" w:line="240" w:lineRule="exact"/>
        <w:ind w:left="567" w:firstLine="567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4.Дане розпорядження подати на затвердження виконавчого комітету.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0" w:line="240" w:lineRule="exact"/>
        <w:ind w:left="567" w:firstLine="567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5. Контроль за виконанням розпорядження  залишаю за собою.</w:t>
      </w: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0" w:line="240" w:lineRule="exact"/>
        <w:ind w:left="420" w:firstLine="760"/>
        <w:rPr>
          <w:rFonts w:ascii="Times New Roman" w:eastAsia="Times New Roman" w:hAnsi="Times New Roman"/>
          <w:sz w:val="24"/>
          <w:szCs w:val="24"/>
          <w:lang w:eastAsia="uk-UA" w:bidi="uk-UA"/>
        </w:rPr>
      </w:pP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uk-UA" w:bidi="uk-UA"/>
        </w:rPr>
      </w:pPr>
    </w:p>
    <w:p w:rsidR="00B55EAC" w:rsidRPr="00B55EAC" w:rsidRDefault="00B55EAC" w:rsidP="00B55EAC">
      <w:pPr>
        <w:framePr w:w="9925" w:h="12346" w:hRule="exact" w:wrap="none" w:vAnchor="page" w:hAnchor="page" w:x="1400" w:y="3686"/>
        <w:widowControl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>МІСЬКИЙ ГОЛ0ВА</w:t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</w:r>
      <w:r w:rsidRPr="00B55EAC">
        <w:rPr>
          <w:rFonts w:ascii="Times New Roman" w:eastAsia="Times New Roman" w:hAnsi="Times New Roman"/>
          <w:sz w:val="24"/>
          <w:szCs w:val="24"/>
          <w:lang w:eastAsia="uk-UA" w:bidi="uk-UA"/>
        </w:rPr>
        <w:tab/>
        <w:t>Ярина ЯЦЕНКО</w:t>
      </w:r>
    </w:p>
    <w:p w:rsidR="003A0E01" w:rsidRDefault="003A0E01" w:rsidP="003A0E01">
      <w:pPr>
        <w:spacing w:after="0" w:line="240" w:lineRule="auto"/>
        <w:ind w:right="-5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A0E01" w:rsidRDefault="003A0E01" w:rsidP="003A0E01">
      <w:pPr>
        <w:spacing w:after="0" w:line="240" w:lineRule="auto"/>
        <w:ind w:right="-5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A0E01" w:rsidRDefault="003A0E01" w:rsidP="003A0E01">
      <w:pPr>
        <w:spacing w:after="0" w:line="240" w:lineRule="auto"/>
        <w:ind w:right="-5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A5D9C" w:rsidRDefault="005A5D9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5A5D9C" w:rsidRDefault="005A5D9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5A5D9C" w:rsidRDefault="005A5D9C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3A0E01" w:rsidRDefault="003A0E01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3A0E01" w:rsidRDefault="003A0E01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p w:rsidR="003A0E01" w:rsidRDefault="003A0E01" w:rsidP="004650DC">
      <w:pPr>
        <w:spacing w:after="0" w:line="240" w:lineRule="auto"/>
        <w:rPr>
          <w:rFonts w:ascii="Times New Roman" w:eastAsia="MS Mincho" w:hAnsi="Times New Roman"/>
          <w:sz w:val="26"/>
          <w:szCs w:val="26"/>
          <w:lang w:eastAsia="ru-RU"/>
        </w:rPr>
      </w:pPr>
    </w:p>
    <w:sectPr w:rsidR="003A0E01" w:rsidSect="003A0E0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609F"/>
    <w:multiLevelType w:val="hybridMultilevel"/>
    <w:tmpl w:val="8E1076D2"/>
    <w:lvl w:ilvl="0" w:tplc="D5EC683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91B"/>
    <w:rsid w:val="000035AF"/>
    <w:rsid w:val="00003DF6"/>
    <w:rsid w:val="00003F54"/>
    <w:rsid w:val="00013DA0"/>
    <w:rsid w:val="00015F09"/>
    <w:rsid w:val="00041696"/>
    <w:rsid w:val="00047144"/>
    <w:rsid w:val="00050B9B"/>
    <w:rsid w:val="00050D15"/>
    <w:rsid w:val="0005329B"/>
    <w:rsid w:val="00054595"/>
    <w:rsid w:val="0005507C"/>
    <w:rsid w:val="00056CD9"/>
    <w:rsid w:val="000606D8"/>
    <w:rsid w:val="0006096D"/>
    <w:rsid w:val="0006164B"/>
    <w:rsid w:val="0006166A"/>
    <w:rsid w:val="000627D2"/>
    <w:rsid w:val="000658C9"/>
    <w:rsid w:val="00065C17"/>
    <w:rsid w:val="000702FC"/>
    <w:rsid w:val="00071629"/>
    <w:rsid w:val="00072BA2"/>
    <w:rsid w:val="00076692"/>
    <w:rsid w:val="00082B65"/>
    <w:rsid w:val="00087576"/>
    <w:rsid w:val="000914A6"/>
    <w:rsid w:val="0009480D"/>
    <w:rsid w:val="000975DE"/>
    <w:rsid w:val="000A09B9"/>
    <w:rsid w:val="000A2738"/>
    <w:rsid w:val="000B1E8B"/>
    <w:rsid w:val="000B31C6"/>
    <w:rsid w:val="000B59B5"/>
    <w:rsid w:val="000C06FB"/>
    <w:rsid w:val="000C17EC"/>
    <w:rsid w:val="000C1D50"/>
    <w:rsid w:val="000C23C8"/>
    <w:rsid w:val="000C31F6"/>
    <w:rsid w:val="000C5FC9"/>
    <w:rsid w:val="000C6D0C"/>
    <w:rsid w:val="000D0D1F"/>
    <w:rsid w:val="000D1095"/>
    <w:rsid w:val="000D4B6B"/>
    <w:rsid w:val="000D690A"/>
    <w:rsid w:val="000D6941"/>
    <w:rsid w:val="000E2937"/>
    <w:rsid w:val="000E41BF"/>
    <w:rsid w:val="000F0ACD"/>
    <w:rsid w:val="000F1D48"/>
    <w:rsid w:val="000F34D0"/>
    <w:rsid w:val="000F47DF"/>
    <w:rsid w:val="000F5622"/>
    <w:rsid w:val="000F72A2"/>
    <w:rsid w:val="000F78F3"/>
    <w:rsid w:val="00105AED"/>
    <w:rsid w:val="001064F7"/>
    <w:rsid w:val="00106A9D"/>
    <w:rsid w:val="0011108D"/>
    <w:rsid w:val="00115DA2"/>
    <w:rsid w:val="001204B1"/>
    <w:rsid w:val="00120AC2"/>
    <w:rsid w:val="00122820"/>
    <w:rsid w:val="00124BB6"/>
    <w:rsid w:val="00125B20"/>
    <w:rsid w:val="00130C76"/>
    <w:rsid w:val="00131D62"/>
    <w:rsid w:val="0013235B"/>
    <w:rsid w:val="0013664D"/>
    <w:rsid w:val="00142FBD"/>
    <w:rsid w:val="00143546"/>
    <w:rsid w:val="001461D9"/>
    <w:rsid w:val="001478F3"/>
    <w:rsid w:val="001512F6"/>
    <w:rsid w:val="00155EFF"/>
    <w:rsid w:val="00156F7B"/>
    <w:rsid w:val="00164CCB"/>
    <w:rsid w:val="00166C08"/>
    <w:rsid w:val="001710AC"/>
    <w:rsid w:val="0018259C"/>
    <w:rsid w:val="00182787"/>
    <w:rsid w:val="0018777A"/>
    <w:rsid w:val="0019387D"/>
    <w:rsid w:val="001941CA"/>
    <w:rsid w:val="00195561"/>
    <w:rsid w:val="00195BDF"/>
    <w:rsid w:val="0019619B"/>
    <w:rsid w:val="001A2A53"/>
    <w:rsid w:val="001B18D1"/>
    <w:rsid w:val="001B2B83"/>
    <w:rsid w:val="001B456D"/>
    <w:rsid w:val="001B6777"/>
    <w:rsid w:val="001C581C"/>
    <w:rsid w:val="001D0095"/>
    <w:rsid w:val="001D3B10"/>
    <w:rsid w:val="001D55CC"/>
    <w:rsid w:val="001E4DD0"/>
    <w:rsid w:val="001E64F5"/>
    <w:rsid w:val="001F2EC0"/>
    <w:rsid w:val="001F3968"/>
    <w:rsid w:val="001F5E55"/>
    <w:rsid w:val="00202AFC"/>
    <w:rsid w:val="00205299"/>
    <w:rsid w:val="002067CE"/>
    <w:rsid w:val="00210B91"/>
    <w:rsid w:val="00211C41"/>
    <w:rsid w:val="0021586D"/>
    <w:rsid w:val="00215BF8"/>
    <w:rsid w:val="00216429"/>
    <w:rsid w:val="00221060"/>
    <w:rsid w:val="002329CB"/>
    <w:rsid w:val="0023402A"/>
    <w:rsid w:val="00236264"/>
    <w:rsid w:val="002379F0"/>
    <w:rsid w:val="00251901"/>
    <w:rsid w:val="0025233F"/>
    <w:rsid w:val="00253C3B"/>
    <w:rsid w:val="00253E41"/>
    <w:rsid w:val="00256115"/>
    <w:rsid w:val="002571D7"/>
    <w:rsid w:val="0026209A"/>
    <w:rsid w:val="002678A4"/>
    <w:rsid w:val="00270919"/>
    <w:rsid w:val="0027263F"/>
    <w:rsid w:val="00282993"/>
    <w:rsid w:val="002846A1"/>
    <w:rsid w:val="00290553"/>
    <w:rsid w:val="0029271E"/>
    <w:rsid w:val="00294118"/>
    <w:rsid w:val="002A0BFC"/>
    <w:rsid w:val="002A4D69"/>
    <w:rsid w:val="002A60DF"/>
    <w:rsid w:val="002B04E2"/>
    <w:rsid w:val="002B3E81"/>
    <w:rsid w:val="002B4415"/>
    <w:rsid w:val="002C6454"/>
    <w:rsid w:val="002C6544"/>
    <w:rsid w:val="002E0FF0"/>
    <w:rsid w:val="002E281E"/>
    <w:rsid w:val="002E649C"/>
    <w:rsid w:val="002E7166"/>
    <w:rsid w:val="002F0180"/>
    <w:rsid w:val="002F1D46"/>
    <w:rsid w:val="002F444A"/>
    <w:rsid w:val="002F5384"/>
    <w:rsid w:val="002F68C7"/>
    <w:rsid w:val="003029FB"/>
    <w:rsid w:val="00304DC0"/>
    <w:rsid w:val="00306A43"/>
    <w:rsid w:val="00312EC2"/>
    <w:rsid w:val="00313397"/>
    <w:rsid w:val="003160B1"/>
    <w:rsid w:val="00320D6D"/>
    <w:rsid w:val="0032259A"/>
    <w:rsid w:val="0032392F"/>
    <w:rsid w:val="00326991"/>
    <w:rsid w:val="003317E7"/>
    <w:rsid w:val="003377E4"/>
    <w:rsid w:val="0034049D"/>
    <w:rsid w:val="00341837"/>
    <w:rsid w:val="00341B72"/>
    <w:rsid w:val="00342259"/>
    <w:rsid w:val="00342BBB"/>
    <w:rsid w:val="00343EB6"/>
    <w:rsid w:val="00344501"/>
    <w:rsid w:val="00344E1B"/>
    <w:rsid w:val="003471AA"/>
    <w:rsid w:val="00351CFE"/>
    <w:rsid w:val="00352027"/>
    <w:rsid w:val="0035257D"/>
    <w:rsid w:val="00353F21"/>
    <w:rsid w:val="003651F3"/>
    <w:rsid w:val="00370124"/>
    <w:rsid w:val="00370A57"/>
    <w:rsid w:val="0037131A"/>
    <w:rsid w:val="00374718"/>
    <w:rsid w:val="00375D7D"/>
    <w:rsid w:val="003804EF"/>
    <w:rsid w:val="00384F39"/>
    <w:rsid w:val="00385A7B"/>
    <w:rsid w:val="003879ED"/>
    <w:rsid w:val="00390078"/>
    <w:rsid w:val="00390B28"/>
    <w:rsid w:val="00390BD3"/>
    <w:rsid w:val="00391F12"/>
    <w:rsid w:val="003A0E01"/>
    <w:rsid w:val="003A4462"/>
    <w:rsid w:val="003A5774"/>
    <w:rsid w:val="003A6AE1"/>
    <w:rsid w:val="003B033F"/>
    <w:rsid w:val="003B1209"/>
    <w:rsid w:val="003B5518"/>
    <w:rsid w:val="003C4117"/>
    <w:rsid w:val="003C6FF9"/>
    <w:rsid w:val="003D1C5F"/>
    <w:rsid w:val="003D4767"/>
    <w:rsid w:val="003D70AA"/>
    <w:rsid w:val="003D7B83"/>
    <w:rsid w:val="003E031D"/>
    <w:rsid w:val="003F234F"/>
    <w:rsid w:val="003F2A70"/>
    <w:rsid w:val="003F4D60"/>
    <w:rsid w:val="003F5695"/>
    <w:rsid w:val="003F6533"/>
    <w:rsid w:val="003F6BDF"/>
    <w:rsid w:val="00401D3D"/>
    <w:rsid w:val="004022F9"/>
    <w:rsid w:val="00405F0B"/>
    <w:rsid w:val="004137B6"/>
    <w:rsid w:val="00414CAC"/>
    <w:rsid w:val="00415942"/>
    <w:rsid w:val="00415DEA"/>
    <w:rsid w:val="00423307"/>
    <w:rsid w:val="004236A9"/>
    <w:rsid w:val="00423CE5"/>
    <w:rsid w:val="00424429"/>
    <w:rsid w:val="004313B2"/>
    <w:rsid w:val="00431D83"/>
    <w:rsid w:val="00432EBE"/>
    <w:rsid w:val="00433C97"/>
    <w:rsid w:val="00440B49"/>
    <w:rsid w:val="00440CB7"/>
    <w:rsid w:val="00441ED9"/>
    <w:rsid w:val="00443AB0"/>
    <w:rsid w:val="00452467"/>
    <w:rsid w:val="004556B9"/>
    <w:rsid w:val="004650DC"/>
    <w:rsid w:val="00475300"/>
    <w:rsid w:val="00484EF7"/>
    <w:rsid w:val="00491637"/>
    <w:rsid w:val="00496465"/>
    <w:rsid w:val="004A0271"/>
    <w:rsid w:val="004A1118"/>
    <w:rsid w:val="004A11FF"/>
    <w:rsid w:val="004A14BE"/>
    <w:rsid w:val="004A5E1A"/>
    <w:rsid w:val="004A6789"/>
    <w:rsid w:val="004B1BB2"/>
    <w:rsid w:val="004B4DAD"/>
    <w:rsid w:val="004B690A"/>
    <w:rsid w:val="004B72E5"/>
    <w:rsid w:val="004B7D41"/>
    <w:rsid w:val="004C0C91"/>
    <w:rsid w:val="004C0F5F"/>
    <w:rsid w:val="004D10BB"/>
    <w:rsid w:val="004D6BBD"/>
    <w:rsid w:val="004D7326"/>
    <w:rsid w:val="004E0FD6"/>
    <w:rsid w:val="004E1306"/>
    <w:rsid w:val="004E4798"/>
    <w:rsid w:val="004E4846"/>
    <w:rsid w:val="004F1B4B"/>
    <w:rsid w:val="004F3BA5"/>
    <w:rsid w:val="004F4403"/>
    <w:rsid w:val="00502503"/>
    <w:rsid w:val="0050611F"/>
    <w:rsid w:val="005139AB"/>
    <w:rsid w:val="00513E03"/>
    <w:rsid w:val="00521419"/>
    <w:rsid w:val="00522D9C"/>
    <w:rsid w:val="00525841"/>
    <w:rsid w:val="00525883"/>
    <w:rsid w:val="00541155"/>
    <w:rsid w:val="00545E2C"/>
    <w:rsid w:val="00551FB7"/>
    <w:rsid w:val="005526F5"/>
    <w:rsid w:val="00555C7B"/>
    <w:rsid w:val="00557C25"/>
    <w:rsid w:val="00560CEE"/>
    <w:rsid w:val="005618D9"/>
    <w:rsid w:val="005800BE"/>
    <w:rsid w:val="00593A57"/>
    <w:rsid w:val="005971D0"/>
    <w:rsid w:val="005A46BC"/>
    <w:rsid w:val="005A5C24"/>
    <w:rsid w:val="005A5D9C"/>
    <w:rsid w:val="005A6056"/>
    <w:rsid w:val="005A6073"/>
    <w:rsid w:val="005B1C1B"/>
    <w:rsid w:val="005B316C"/>
    <w:rsid w:val="005B54C6"/>
    <w:rsid w:val="005B6DCA"/>
    <w:rsid w:val="005B77CC"/>
    <w:rsid w:val="005C170C"/>
    <w:rsid w:val="005C2019"/>
    <w:rsid w:val="005C2F58"/>
    <w:rsid w:val="005C3AD5"/>
    <w:rsid w:val="005C55A0"/>
    <w:rsid w:val="005D33D7"/>
    <w:rsid w:val="005D3435"/>
    <w:rsid w:val="005D7F00"/>
    <w:rsid w:val="005E11A2"/>
    <w:rsid w:val="005E155D"/>
    <w:rsid w:val="005E46B0"/>
    <w:rsid w:val="005E7408"/>
    <w:rsid w:val="005F09DB"/>
    <w:rsid w:val="005F0E8F"/>
    <w:rsid w:val="005F2A4B"/>
    <w:rsid w:val="006018B3"/>
    <w:rsid w:val="00603219"/>
    <w:rsid w:val="0060340F"/>
    <w:rsid w:val="00603924"/>
    <w:rsid w:val="00603D12"/>
    <w:rsid w:val="006043FF"/>
    <w:rsid w:val="00610854"/>
    <w:rsid w:val="006126B9"/>
    <w:rsid w:val="0061536D"/>
    <w:rsid w:val="00617149"/>
    <w:rsid w:val="0062161F"/>
    <w:rsid w:val="00626114"/>
    <w:rsid w:val="006273A5"/>
    <w:rsid w:val="006277E5"/>
    <w:rsid w:val="00630BBD"/>
    <w:rsid w:val="00633ABA"/>
    <w:rsid w:val="00633E14"/>
    <w:rsid w:val="0063436E"/>
    <w:rsid w:val="00635343"/>
    <w:rsid w:val="00636213"/>
    <w:rsid w:val="0063764D"/>
    <w:rsid w:val="00642951"/>
    <w:rsid w:val="0064484E"/>
    <w:rsid w:val="00644E31"/>
    <w:rsid w:val="00647F9F"/>
    <w:rsid w:val="006549B6"/>
    <w:rsid w:val="00655C9C"/>
    <w:rsid w:val="006571CF"/>
    <w:rsid w:val="00663374"/>
    <w:rsid w:val="00663AE3"/>
    <w:rsid w:val="00666016"/>
    <w:rsid w:val="00666E76"/>
    <w:rsid w:val="00670DDD"/>
    <w:rsid w:val="00674FC5"/>
    <w:rsid w:val="00676BFE"/>
    <w:rsid w:val="00676CD2"/>
    <w:rsid w:val="0068103B"/>
    <w:rsid w:val="00681533"/>
    <w:rsid w:val="006825D9"/>
    <w:rsid w:val="00683492"/>
    <w:rsid w:val="00690CA9"/>
    <w:rsid w:val="00691F9D"/>
    <w:rsid w:val="0069333A"/>
    <w:rsid w:val="00695967"/>
    <w:rsid w:val="00697EEB"/>
    <w:rsid w:val="006A18C5"/>
    <w:rsid w:val="006B1937"/>
    <w:rsid w:val="006B3398"/>
    <w:rsid w:val="006B6465"/>
    <w:rsid w:val="006C2D40"/>
    <w:rsid w:val="006C3524"/>
    <w:rsid w:val="006C5432"/>
    <w:rsid w:val="006C56BE"/>
    <w:rsid w:val="006D1DBC"/>
    <w:rsid w:val="006D28B2"/>
    <w:rsid w:val="006D3103"/>
    <w:rsid w:val="006D52B6"/>
    <w:rsid w:val="006E041A"/>
    <w:rsid w:val="006E0EAF"/>
    <w:rsid w:val="006E2013"/>
    <w:rsid w:val="006E3F1B"/>
    <w:rsid w:val="006F1B79"/>
    <w:rsid w:val="00700B6F"/>
    <w:rsid w:val="00703558"/>
    <w:rsid w:val="00704169"/>
    <w:rsid w:val="00704EEF"/>
    <w:rsid w:val="0070564A"/>
    <w:rsid w:val="0071096A"/>
    <w:rsid w:val="00710AE9"/>
    <w:rsid w:val="00710B9F"/>
    <w:rsid w:val="007146E8"/>
    <w:rsid w:val="00715198"/>
    <w:rsid w:val="007153D2"/>
    <w:rsid w:val="00715B4D"/>
    <w:rsid w:val="007172E3"/>
    <w:rsid w:val="00720CBE"/>
    <w:rsid w:val="0072105D"/>
    <w:rsid w:val="0072176F"/>
    <w:rsid w:val="0072514F"/>
    <w:rsid w:val="00727649"/>
    <w:rsid w:val="0073085C"/>
    <w:rsid w:val="00733C7A"/>
    <w:rsid w:val="00734F9A"/>
    <w:rsid w:val="007371E2"/>
    <w:rsid w:val="007402CF"/>
    <w:rsid w:val="00740336"/>
    <w:rsid w:val="007467EE"/>
    <w:rsid w:val="00746F59"/>
    <w:rsid w:val="00752B7B"/>
    <w:rsid w:val="00757DB9"/>
    <w:rsid w:val="0076064A"/>
    <w:rsid w:val="00761F04"/>
    <w:rsid w:val="00762671"/>
    <w:rsid w:val="00766B87"/>
    <w:rsid w:val="00767A0C"/>
    <w:rsid w:val="00767D01"/>
    <w:rsid w:val="00772404"/>
    <w:rsid w:val="00774663"/>
    <w:rsid w:val="00774A85"/>
    <w:rsid w:val="00775182"/>
    <w:rsid w:val="007827C0"/>
    <w:rsid w:val="00783066"/>
    <w:rsid w:val="00783BD9"/>
    <w:rsid w:val="00785191"/>
    <w:rsid w:val="0078573E"/>
    <w:rsid w:val="00792BB3"/>
    <w:rsid w:val="007930BA"/>
    <w:rsid w:val="007A0220"/>
    <w:rsid w:val="007A1374"/>
    <w:rsid w:val="007A260F"/>
    <w:rsid w:val="007A3064"/>
    <w:rsid w:val="007A3735"/>
    <w:rsid w:val="007B30EB"/>
    <w:rsid w:val="007B3D22"/>
    <w:rsid w:val="007B6C39"/>
    <w:rsid w:val="007B7C3E"/>
    <w:rsid w:val="007C0637"/>
    <w:rsid w:val="007C4BFE"/>
    <w:rsid w:val="007C591B"/>
    <w:rsid w:val="007C591E"/>
    <w:rsid w:val="007C7EE2"/>
    <w:rsid w:val="007D04BE"/>
    <w:rsid w:val="007D0F43"/>
    <w:rsid w:val="007E2B9B"/>
    <w:rsid w:val="007E360F"/>
    <w:rsid w:val="007E50A0"/>
    <w:rsid w:val="007E6990"/>
    <w:rsid w:val="007F5ECD"/>
    <w:rsid w:val="007F682C"/>
    <w:rsid w:val="00802686"/>
    <w:rsid w:val="008028AC"/>
    <w:rsid w:val="00802B10"/>
    <w:rsid w:val="00805124"/>
    <w:rsid w:val="00810ADD"/>
    <w:rsid w:val="008123B7"/>
    <w:rsid w:val="00813431"/>
    <w:rsid w:val="0081365C"/>
    <w:rsid w:val="008152AA"/>
    <w:rsid w:val="008155DE"/>
    <w:rsid w:val="008201FF"/>
    <w:rsid w:val="0082081D"/>
    <w:rsid w:val="008226A7"/>
    <w:rsid w:val="00826F1F"/>
    <w:rsid w:val="00840107"/>
    <w:rsid w:val="008405A2"/>
    <w:rsid w:val="008405B7"/>
    <w:rsid w:val="008417E7"/>
    <w:rsid w:val="00842EC6"/>
    <w:rsid w:val="00845BDA"/>
    <w:rsid w:val="00851099"/>
    <w:rsid w:val="00853CD5"/>
    <w:rsid w:val="00855856"/>
    <w:rsid w:val="00861738"/>
    <w:rsid w:val="00862C06"/>
    <w:rsid w:val="0086586C"/>
    <w:rsid w:val="008678AD"/>
    <w:rsid w:val="00870C36"/>
    <w:rsid w:val="00874387"/>
    <w:rsid w:val="00874CA6"/>
    <w:rsid w:val="00875CE5"/>
    <w:rsid w:val="00875E83"/>
    <w:rsid w:val="00880CF8"/>
    <w:rsid w:val="00883469"/>
    <w:rsid w:val="00894385"/>
    <w:rsid w:val="008949D0"/>
    <w:rsid w:val="0089583C"/>
    <w:rsid w:val="00897C3E"/>
    <w:rsid w:val="008A3716"/>
    <w:rsid w:val="008A3749"/>
    <w:rsid w:val="008B1F6E"/>
    <w:rsid w:val="008B22F0"/>
    <w:rsid w:val="008B310E"/>
    <w:rsid w:val="008C1121"/>
    <w:rsid w:val="008C1CB0"/>
    <w:rsid w:val="008C232E"/>
    <w:rsid w:val="008C6211"/>
    <w:rsid w:val="008C667A"/>
    <w:rsid w:val="008C6B60"/>
    <w:rsid w:val="008C7DD6"/>
    <w:rsid w:val="008D3BAA"/>
    <w:rsid w:val="008D487D"/>
    <w:rsid w:val="008D5F67"/>
    <w:rsid w:val="008D6805"/>
    <w:rsid w:val="008D68FC"/>
    <w:rsid w:val="008E46B4"/>
    <w:rsid w:val="008F0090"/>
    <w:rsid w:val="008F0CE3"/>
    <w:rsid w:val="008F3567"/>
    <w:rsid w:val="008F43AE"/>
    <w:rsid w:val="008F613C"/>
    <w:rsid w:val="0090005E"/>
    <w:rsid w:val="00902AD7"/>
    <w:rsid w:val="00902B56"/>
    <w:rsid w:val="00902BCD"/>
    <w:rsid w:val="00906B05"/>
    <w:rsid w:val="009135F8"/>
    <w:rsid w:val="00913B70"/>
    <w:rsid w:val="0091481F"/>
    <w:rsid w:val="00915663"/>
    <w:rsid w:val="00915DA1"/>
    <w:rsid w:val="00920AB2"/>
    <w:rsid w:val="00922C3C"/>
    <w:rsid w:val="00933478"/>
    <w:rsid w:val="00933DEC"/>
    <w:rsid w:val="0093402A"/>
    <w:rsid w:val="00934EE3"/>
    <w:rsid w:val="00935CC0"/>
    <w:rsid w:val="009427AB"/>
    <w:rsid w:val="009446A1"/>
    <w:rsid w:val="00945F3E"/>
    <w:rsid w:val="0095350B"/>
    <w:rsid w:val="00956021"/>
    <w:rsid w:val="00957634"/>
    <w:rsid w:val="009647A4"/>
    <w:rsid w:val="00964ED4"/>
    <w:rsid w:val="009660D9"/>
    <w:rsid w:val="00967741"/>
    <w:rsid w:val="00971E3E"/>
    <w:rsid w:val="009723C3"/>
    <w:rsid w:val="00973E29"/>
    <w:rsid w:val="0097522D"/>
    <w:rsid w:val="00983BE6"/>
    <w:rsid w:val="009863C5"/>
    <w:rsid w:val="009912EE"/>
    <w:rsid w:val="00991719"/>
    <w:rsid w:val="00992B4C"/>
    <w:rsid w:val="009953E5"/>
    <w:rsid w:val="00996084"/>
    <w:rsid w:val="009A42F1"/>
    <w:rsid w:val="009A4B22"/>
    <w:rsid w:val="009B16DB"/>
    <w:rsid w:val="009B47C3"/>
    <w:rsid w:val="009B7B79"/>
    <w:rsid w:val="009C6260"/>
    <w:rsid w:val="009D038F"/>
    <w:rsid w:val="009D0C69"/>
    <w:rsid w:val="009D4A0F"/>
    <w:rsid w:val="009E1514"/>
    <w:rsid w:val="009E15EA"/>
    <w:rsid w:val="009E1DA1"/>
    <w:rsid w:val="009E54E0"/>
    <w:rsid w:val="009E697E"/>
    <w:rsid w:val="009E7608"/>
    <w:rsid w:val="009F007C"/>
    <w:rsid w:val="009F0A72"/>
    <w:rsid w:val="009F2378"/>
    <w:rsid w:val="009F25AA"/>
    <w:rsid w:val="009F3742"/>
    <w:rsid w:val="009F49EF"/>
    <w:rsid w:val="009F6BAF"/>
    <w:rsid w:val="00A002DA"/>
    <w:rsid w:val="00A00B14"/>
    <w:rsid w:val="00A03575"/>
    <w:rsid w:val="00A04068"/>
    <w:rsid w:val="00A0490E"/>
    <w:rsid w:val="00A05E57"/>
    <w:rsid w:val="00A07857"/>
    <w:rsid w:val="00A10F1D"/>
    <w:rsid w:val="00A11C4D"/>
    <w:rsid w:val="00A12DA0"/>
    <w:rsid w:val="00A14A95"/>
    <w:rsid w:val="00A15F2C"/>
    <w:rsid w:val="00A175B2"/>
    <w:rsid w:val="00A17DB0"/>
    <w:rsid w:val="00A244FF"/>
    <w:rsid w:val="00A26D74"/>
    <w:rsid w:val="00A27942"/>
    <w:rsid w:val="00A3000A"/>
    <w:rsid w:val="00A30032"/>
    <w:rsid w:val="00A30D41"/>
    <w:rsid w:val="00A34541"/>
    <w:rsid w:val="00A35655"/>
    <w:rsid w:val="00A3756C"/>
    <w:rsid w:val="00A3778E"/>
    <w:rsid w:val="00A41A38"/>
    <w:rsid w:val="00A41AB6"/>
    <w:rsid w:val="00A41CED"/>
    <w:rsid w:val="00A45865"/>
    <w:rsid w:val="00A45B2D"/>
    <w:rsid w:val="00A46EC3"/>
    <w:rsid w:val="00A473BE"/>
    <w:rsid w:val="00A51B68"/>
    <w:rsid w:val="00A535E8"/>
    <w:rsid w:val="00A5365E"/>
    <w:rsid w:val="00A571E0"/>
    <w:rsid w:val="00A604A6"/>
    <w:rsid w:val="00A63262"/>
    <w:rsid w:val="00A7179A"/>
    <w:rsid w:val="00A75FDC"/>
    <w:rsid w:val="00A801A5"/>
    <w:rsid w:val="00A80379"/>
    <w:rsid w:val="00A80E17"/>
    <w:rsid w:val="00A8285F"/>
    <w:rsid w:val="00A84729"/>
    <w:rsid w:val="00A9174A"/>
    <w:rsid w:val="00AA61FB"/>
    <w:rsid w:val="00AA643B"/>
    <w:rsid w:val="00AB7D50"/>
    <w:rsid w:val="00AC198B"/>
    <w:rsid w:val="00AD037D"/>
    <w:rsid w:val="00AD1084"/>
    <w:rsid w:val="00AD7E33"/>
    <w:rsid w:val="00AE1376"/>
    <w:rsid w:val="00AE1B59"/>
    <w:rsid w:val="00AE27BA"/>
    <w:rsid w:val="00AF1610"/>
    <w:rsid w:val="00AF43E0"/>
    <w:rsid w:val="00B0045F"/>
    <w:rsid w:val="00B01BCF"/>
    <w:rsid w:val="00B14D36"/>
    <w:rsid w:val="00B20593"/>
    <w:rsid w:val="00B239F5"/>
    <w:rsid w:val="00B24B0C"/>
    <w:rsid w:val="00B30F51"/>
    <w:rsid w:val="00B318A0"/>
    <w:rsid w:val="00B32354"/>
    <w:rsid w:val="00B344A0"/>
    <w:rsid w:val="00B406F8"/>
    <w:rsid w:val="00B41605"/>
    <w:rsid w:val="00B42710"/>
    <w:rsid w:val="00B46713"/>
    <w:rsid w:val="00B479DF"/>
    <w:rsid w:val="00B5566A"/>
    <w:rsid w:val="00B55EAC"/>
    <w:rsid w:val="00B60AB2"/>
    <w:rsid w:val="00B612B2"/>
    <w:rsid w:val="00B64F05"/>
    <w:rsid w:val="00B65458"/>
    <w:rsid w:val="00B65AAA"/>
    <w:rsid w:val="00B668A6"/>
    <w:rsid w:val="00B722A4"/>
    <w:rsid w:val="00B74013"/>
    <w:rsid w:val="00B742B0"/>
    <w:rsid w:val="00B76A8B"/>
    <w:rsid w:val="00B77892"/>
    <w:rsid w:val="00B838D1"/>
    <w:rsid w:val="00B83DA5"/>
    <w:rsid w:val="00B8497D"/>
    <w:rsid w:val="00B861D8"/>
    <w:rsid w:val="00B90171"/>
    <w:rsid w:val="00B94E58"/>
    <w:rsid w:val="00B96D31"/>
    <w:rsid w:val="00BA0784"/>
    <w:rsid w:val="00BA1845"/>
    <w:rsid w:val="00BA52F0"/>
    <w:rsid w:val="00BA7081"/>
    <w:rsid w:val="00BA7EA1"/>
    <w:rsid w:val="00BB22B8"/>
    <w:rsid w:val="00BB2B7C"/>
    <w:rsid w:val="00BC177D"/>
    <w:rsid w:val="00BC1849"/>
    <w:rsid w:val="00BC538E"/>
    <w:rsid w:val="00BC7248"/>
    <w:rsid w:val="00BD2798"/>
    <w:rsid w:val="00BD4C14"/>
    <w:rsid w:val="00BD65A5"/>
    <w:rsid w:val="00BD7D8D"/>
    <w:rsid w:val="00BD7DAA"/>
    <w:rsid w:val="00BE23A9"/>
    <w:rsid w:val="00BF7B87"/>
    <w:rsid w:val="00BF7EA6"/>
    <w:rsid w:val="00C01A73"/>
    <w:rsid w:val="00C0568D"/>
    <w:rsid w:val="00C06F10"/>
    <w:rsid w:val="00C12182"/>
    <w:rsid w:val="00C14E92"/>
    <w:rsid w:val="00C238A0"/>
    <w:rsid w:val="00C33095"/>
    <w:rsid w:val="00C34B11"/>
    <w:rsid w:val="00C40AC7"/>
    <w:rsid w:val="00C41469"/>
    <w:rsid w:val="00C4163C"/>
    <w:rsid w:val="00C41FBF"/>
    <w:rsid w:val="00C42DA7"/>
    <w:rsid w:val="00C51A98"/>
    <w:rsid w:val="00C53ED7"/>
    <w:rsid w:val="00C556C9"/>
    <w:rsid w:val="00C557C4"/>
    <w:rsid w:val="00C55942"/>
    <w:rsid w:val="00C632D6"/>
    <w:rsid w:val="00C652A2"/>
    <w:rsid w:val="00C67E49"/>
    <w:rsid w:val="00C704DE"/>
    <w:rsid w:val="00C73FC3"/>
    <w:rsid w:val="00C7791C"/>
    <w:rsid w:val="00C77BA1"/>
    <w:rsid w:val="00C81986"/>
    <w:rsid w:val="00C826E4"/>
    <w:rsid w:val="00C82785"/>
    <w:rsid w:val="00C82E29"/>
    <w:rsid w:val="00C87AA0"/>
    <w:rsid w:val="00C935C6"/>
    <w:rsid w:val="00C93DE5"/>
    <w:rsid w:val="00C9441B"/>
    <w:rsid w:val="00C94FCF"/>
    <w:rsid w:val="00C956BC"/>
    <w:rsid w:val="00CA1444"/>
    <w:rsid w:val="00CA613B"/>
    <w:rsid w:val="00CA614D"/>
    <w:rsid w:val="00CA6ECF"/>
    <w:rsid w:val="00CB03EC"/>
    <w:rsid w:val="00CB1AF5"/>
    <w:rsid w:val="00CB2C36"/>
    <w:rsid w:val="00CB4439"/>
    <w:rsid w:val="00CB5EBD"/>
    <w:rsid w:val="00CC1359"/>
    <w:rsid w:val="00CC1F3E"/>
    <w:rsid w:val="00CC4845"/>
    <w:rsid w:val="00CC5087"/>
    <w:rsid w:val="00CD2506"/>
    <w:rsid w:val="00CD54AE"/>
    <w:rsid w:val="00CD552D"/>
    <w:rsid w:val="00CD5590"/>
    <w:rsid w:val="00CD5948"/>
    <w:rsid w:val="00CD6E4C"/>
    <w:rsid w:val="00CE01B0"/>
    <w:rsid w:val="00CE0220"/>
    <w:rsid w:val="00CE0CE5"/>
    <w:rsid w:val="00CE190F"/>
    <w:rsid w:val="00CE68E6"/>
    <w:rsid w:val="00CE6BBA"/>
    <w:rsid w:val="00CF3CA6"/>
    <w:rsid w:val="00CF5EC9"/>
    <w:rsid w:val="00CF7B78"/>
    <w:rsid w:val="00D00329"/>
    <w:rsid w:val="00D007AD"/>
    <w:rsid w:val="00D044AA"/>
    <w:rsid w:val="00D05F6F"/>
    <w:rsid w:val="00D1031E"/>
    <w:rsid w:val="00D12D8B"/>
    <w:rsid w:val="00D13F5C"/>
    <w:rsid w:val="00D15BC8"/>
    <w:rsid w:val="00D17318"/>
    <w:rsid w:val="00D175B1"/>
    <w:rsid w:val="00D17718"/>
    <w:rsid w:val="00D2140B"/>
    <w:rsid w:val="00D30FD8"/>
    <w:rsid w:val="00D337B7"/>
    <w:rsid w:val="00D34F4F"/>
    <w:rsid w:val="00D365DD"/>
    <w:rsid w:val="00D40CC3"/>
    <w:rsid w:val="00D41A02"/>
    <w:rsid w:val="00D41AE1"/>
    <w:rsid w:val="00D43069"/>
    <w:rsid w:val="00D43811"/>
    <w:rsid w:val="00D44EDF"/>
    <w:rsid w:val="00D525E5"/>
    <w:rsid w:val="00D5358E"/>
    <w:rsid w:val="00D602B1"/>
    <w:rsid w:val="00D60AAE"/>
    <w:rsid w:val="00D60D6F"/>
    <w:rsid w:val="00D60E7D"/>
    <w:rsid w:val="00D61435"/>
    <w:rsid w:val="00D6550C"/>
    <w:rsid w:val="00D77568"/>
    <w:rsid w:val="00D804E7"/>
    <w:rsid w:val="00D81929"/>
    <w:rsid w:val="00D83635"/>
    <w:rsid w:val="00D84682"/>
    <w:rsid w:val="00D84A40"/>
    <w:rsid w:val="00D92723"/>
    <w:rsid w:val="00D9306B"/>
    <w:rsid w:val="00D9425B"/>
    <w:rsid w:val="00DA0BE4"/>
    <w:rsid w:val="00DA2A38"/>
    <w:rsid w:val="00DB02F3"/>
    <w:rsid w:val="00DB146A"/>
    <w:rsid w:val="00DB237E"/>
    <w:rsid w:val="00DB5FF6"/>
    <w:rsid w:val="00DC2454"/>
    <w:rsid w:val="00DC2A7B"/>
    <w:rsid w:val="00DC4694"/>
    <w:rsid w:val="00DC5AC3"/>
    <w:rsid w:val="00DE2F08"/>
    <w:rsid w:val="00DE3A69"/>
    <w:rsid w:val="00DE5872"/>
    <w:rsid w:val="00DE5E47"/>
    <w:rsid w:val="00DE6F96"/>
    <w:rsid w:val="00DF178F"/>
    <w:rsid w:val="00DF3195"/>
    <w:rsid w:val="00DF5CED"/>
    <w:rsid w:val="00E04EE8"/>
    <w:rsid w:val="00E0517B"/>
    <w:rsid w:val="00E054CB"/>
    <w:rsid w:val="00E05CF9"/>
    <w:rsid w:val="00E06DB9"/>
    <w:rsid w:val="00E07BAD"/>
    <w:rsid w:val="00E1310E"/>
    <w:rsid w:val="00E13A52"/>
    <w:rsid w:val="00E13A76"/>
    <w:rsid w:val="00E14855"/>
    <w:rsid w:val="00E16073"/>
    <w:rsid w:val="00E21AE0"/>
    <w:rsid w:val="00E237F3"/>
    <w:rsid w:val="00E2745F"/>
    <w:rsid w:val="00E3092A"/>
    <w:rsid w:val="00E37D63"/>
    <w:rsid w:val="00E4019E"/>
    <w:rsid w:val="00E41E46"/>
    <w:rsid w:val="00E47834"/>
    <w:rsid w:val="00E523B3"/>
    <w:rsid w:val="00E53010"/>
    <w:rsid w:val="00E55397"/>
    <w:rsid w:val="00E576AA"/>
    <w:rsid w:val="00E60D5C"/>
    <w:rsid w:val="00E620E3"/>
    <w:rsid w:val="00E64001"/>
    <w:rsid w:val="00E649F4"/>
    <w:rsid w:val="00E64EE8"/>
    <w:rsid w:val="00E665B8"/>
    <w:rsid w:val="00E66777"/>
    <w:rsid w:val="00E702A5"/>
    <w:rsid w:val="00E73DB6"/>
    <w:rsid w:val="00E745D4"/>
    <w:rsid w:val="00E74A83"/>
    <w:rsid w:val="00E75DDB"/>
    <w:rsid w:val="00E7609A"/>
    <w:rsid w:val="00E80F2A"/>
    <w:rsid w:val="00E81523"/>
    <w:rsid w:val="00E82F33"/>
    <w:rsid w:val="00E83B1C"/>
    <w:rsid w:val="00E87BE1"/>
    <w:rsid w:val="00E87D54"/>
    <w:rsid w:val="00E9777D"/>
    <w:rsid w:val="00EA1806"/>
    <w:rsid w:val="00EA3059"/>
    <w:rsid w:val="00EA5869"/>
    <w:rsid w:val="00EA6A39"/>
    <w:rsid w:val="00EB17DC"/>
    <w:rsid w:val="00EB1EA0"/>
    <w:rsid w:val="00ED0970"/>
    <w:rsid w:val="00ED3E93"/>
    <w:rsid w:val="00ED47A4"/>
    <w:rsid w:val="00EE0091"/>
    <w:rsid w:val="00EE08E0"/>
    <w:rsid w:val="00EE0AFE"/>
    <w:rsid w:val="00EE1B6F"/>
    <w:rsid w:val="00EE2622"/>
    <w:rsid w:val="00EE4180"/>
    <w:rsid w:val="00EE7E15"/>
    <w:rsid w:val="00EF2D0D"/>
    <w:rsid w:val="00EF359C"/>
    <w:rsid w:val="00EF5A7D"/>
    <w:rsid w:val="00EF6D17"/>
    <w:rsid w:val="00EF753F"/>
    <w:rsid w:val="00F048E4"/>
    <w:rsid w:val="00F05BA1"/>
    <w:rsid w:val="00F069DE"/>
    <w:rsid w:val="00F11A8C"/>
    <w:rsid w:val="00F21E03"/>
    <w:rsid w:val="00F23E8F"/>
    <w:rsid w:val="00F246A1"/>
    <w:rsid w:val="00F24AAF"/>
    <w:rsid w:val="00F32A5E"/>
    <w:rsid w:val="00F32FFF"/>
    <w:rsid w:val="00F338A4"/>
    <w:rsid w:val="00F35584"/>
    <w:rsid w:val="00F4575C"/>
    <w:rsid w:val="00F46DAA"/>
    <w:rsid w:val="00F47DF7"/>
    <w:rsid w:val="00F510FA"/>
    <w:rsid w:val="00F54259"/>
    <w:rsid w:val="00F56DC1"/>
    <w:rsid w:val="00F600EB"/>
    <w:rsid w:val="00F612AE"/>
    <w:rsid w:val="00F621B1"/>
    <w:rsid w:val="00F6353F"/>
    <w:rsid w:val="00F661AE"/>
    <w:rsid w:val="00F67EFD"/>
    <w:rsid w:val="00F723F8"/>
    <w:rsid w:val="00F72880"/>
    <w:rsid w:val="00F74787"/>
    <w:rsid w:val="00F76777"/>
    <w:rsid w:val="00F808AF"/>
    <w:rsid w:val="00F80EC7"/>
    <w:rsid w:val="00F837E9"/>
    <w:rsid w:val="00F86A37"/>
    <w:rsid w:val="00F90BDA"/>
    <w:rsid w:val="00F9610A"/>
    <w:rsid w:val="00FA50A8"/>
    <w:rsid w:val="00FA7959"/>
    <w:rsid w:val="00FB1F95"/>
    <w:rsid w:val="00FB3124"/>
    <w:rsid w:val="00FB7CC5"/>
    <w:rsid w:val="00FC002F"/>
    <w:rsid w:val="00FC0D0D"/>
    <w:rsid w:val="00FC14AF"/>
    <w:rsid w:val="00FC1964"/>
    <w:rsid w:val="00FC1FD0"/>
    <w:rsid w:val="00FC3054"/>
    <w:rsid w:val="00FC55EF"/>
    <w:rsid w:val="00FC702E"/>
    <w:rsid w:val="00FD485D"/>
    <w:rsid w:val="00FE21A0"/>
    <w:rsid w:val="00FF0CB6"/>
    <w:rsid w:val="00FF1BB3"/>
    <w:rsid w:val="00FF2704"/>
    <w:rsid w:val="00FF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8278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2134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F753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EF753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45</cp:revision>
  <cp:lastPrinted>2023-11-16T07:48:00Z</cp:lastPrinted>
  <dcterms:created xsi:type="dcterms:W3CDTF">2017-04-03T12:03:00Z</dcterms:created>
  <dcterms:modified xsi:type="dcterms:W3CDTF">2023-11-16T10:45:00Z</dcterms:modified>
</cp:coreProperties>
</file>