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25C" w:rsidRPr="00635830" w:rsidRDefault="00635830" w:rsidP="00635830">
      <w:pPr>
        <w:pStyle w:val="a3"/>
        <w:jc w:val="right"/>
        <w:rPr>
          <w:b/>
          <w:u w:val="single"/>
        </w:rPr>
      </w:pPr>
      <w:r w:rsidRPr="00635830">
        <w:rPr>
          <w:b/>
          <w:u w:val="single"/>
        </w:rPr>
        <w:t>Проєкт програми № 867</w:t>
      </w:r>
    </w:p>
    <w:tbl>
      <w:tblPr>
        <w:tblW w:w="9351" w:type="dxa"/>
        <w:tblLook w:val="0000"/>
      </w:tblPr>
      <w:tblGrid>
        <w:gridCol w:w="4531"/>
        <w:gridCol w:w="4820"/>
      </w:tblGrid>
      <w:tr w:rsidR="00ED625C" w:rsidRPr="00E96BA6" w:rsidTr="00ED625C">
        <w:tc>
          <w:tcPr>
            <w:tcW w:w="2423" w:type="pct"/>
          </w:tcPr>
          <w:p w:rsidR="00ED625C" w:rsidRPr="00E96BA6" w:rsidRDefault="00ED625C" w:rsidP="000D2EA3">
            <w:pPr>
              <w:pStyle w:val="a3"/>
              <w:spacing w:before="0" w:beforeAutospacing="0" w:after="0" w:afterAutospacing="0"/>
              <w:jc w:val="center"/>
            </w:pPr>
            <w:r w:rsidRPr="00E96BA6">
              <w:t>ПОГОДЖЕНО</w:t>
            </w:r>
          </w:p>
        </w:tc>
        <w:tc>
          <w:tcPr>
            <w:tcW w:w="2577" w:type="pct"/>
          </w:tcPr>
          <w:p w:rsidR="00ED625C" w:rsidRPr="00E96BA6" w:rsidRDefault="00ED625C" w:rsidP="000D2EA3">
            <w:pPr>
              <w:pStyle w:val="a3"/>
              <w:spacing w:before="0" w:beforeAutospacing="0" w:after="0" w:afterAutospacing="0"/>
              <w:jc w:val="center"/>
            </w:pPr>
            <w:r w:rsidRPr="00E96BA6">
              <w:t>ЗАТВЕРДЖЕНО</w:t>
            </w:r>
          </w:p>
          <w:p w:rsidR="000D2EA3" w:rsidRPr="00E96BA6" w:rsidRDefault="000D2EA3" w:rsidP="000D2EA3">
            <w:pPr>
              <w:pStyle w:val="a3"/>
              <w:spacing w:before="0" w:beforeAutospacing="0" w:after="0" w:afterAutospacing="0"/>
              <w:jc w:val="center"/>
            </w:pPr>
          </w:p>
        </w:tc>
      </w:tr>
      <w:tr w:rsidR="00ED625C" w:rsidRPr="00E96BA6" w:rsidTr="00ED625C">
        <w:tc>
          <w:tcPr>
            <w:tcW w:w="2423" w:type="pct"/>
          </w:tcPr>
          <w:p w:rsidR="00ED625C" w:rsidRPr="00E96BA6" w:rsidRDefault="00ED625C" w:rsidP="000D2EA3">
            <w:pPr>
              <w:pStyle w:val="a3"/>
              <w:spacing w:before="0" w:beforeAutospacing="0" w:after="0" w:afterAutospacing="0"/>
            </w:pPr>
            <w:r w:rsidRPr="00E96BA6">
              <w:t>Рішення ___________________________</w:t>
            </w:r>
          </w:p>
        </w:tc>
        <w:tc>
          <w:tcPr>
            <w:tcW w:w="2577" w:type="pct"/>
          </w:tcPr>
          <w:p w:rsidR="00ED625C" w:rsidRPr="00E96BA6" w:rsidRDefault="00ED625C" w:rsidP="000D2EA3">
            <w:pPr>
              <w:pStyle w:val="a3"/>
              <w:spacing w:before="0" w:beforeAutospacing="0" w:after="0" w:afterAutospacing="0"/>
              <w:jc w:val="center"/>
              <w:rPr>
                <w:sz w:val="20"/>
                <w:szCs w:val="20"/>
              </w:rPr>
            </w:pPr>
            <w:r w:rsidRPr="00E96BA6">
              <w:rPr>
                <w:u w:val="single"/>
              </w:rPr>
              <w:t>Генеральний Директор</w:t>
            </w:r>
            <w:r w:rsidRPr="00E96BA6">
              <w:br/>
            </w:r>
            <w:r w:rsidRPr="00E96BA6">
              <w:rPr>
                <w:sz w:val="20"/>
                <w:szCs w:val="20"/>
              </w:rPr>
              <w:t>(посадова особа суб'єкта господарювання)</w:t>
            </w:r>
          </w:p>
          <w:p w:rsidR="000D2EA3" w:rsidRPr="00E96BA6" w:rsidRDefault="000D2EA3" w:rsidP="000D2EA3">
            <w:pPr>
              <w:pStyle w:val="a3"/>
              <w:spacing w:before="0" w:beforeAutospacing="0" w:after="0" w:afterAutospacing="0"/>
              <w:jc w:val="center"/>
            </w:pPr>
          </w:p>
        </w:tc>
      </w:tr>
      <w:tr w:rsidR="00ED625C" w:rsidRPr="00E96BA6" w:rsidTr="00ED625C">
        <w:tc>
          <w:tcPr>
            <w:tcW w:w="2423" w:type="pct"/>
          </w:tcPr>
          <w:p w:rsidR="00ED625C" w:rsidRPr="00E96BA6" w:rsidRDefault="00ED625C" w:rsidP="000D2EA3">
            <w:pPr>
              <w:pStyle w:val="a3"/>
              <w:spacing w:before="0" w:beforeAutospacing="0" w:after="0" w:afterAutospacing="0"/>
              <w:jc w:val="center"/>
            </w:pPr>
            <w:r w:rsidRPr="00E96BA6">
              <w:t>___________________________________</w:t>
            </w:r>
            <w:r w:rsidRPr="00E96BA6">
              <w:br/>
            </w:r>
            <w:r w:rsidRPr="00E96BA6">
              <w:rPr>
                <w:sz w:val="20"/>
                <w:szCs w:val="20"/>
              </w:rPr>
              <w:t>(найменування органу місцевого самоврядування)</w:t>
            </w:r>
          </w:p>
        </w:tc>
        <w:tc>
          <w:tcPr>
            <w:tcW w:w="2577" w:type="pct"/>
          </w:tcPr>
          <w:p w:rsidR="00ED625C" w:rsidRPr="00E96BA6" w:rsidRDefault="00ED625C" w:rsidP="000D2EA3">
            <w:pPr>
              <w:pStyle w:val="a3"/>
              <w:spacing w:before="0" w:beforeAutospacing="0" w:after="0" w:afterAutospacing="0"/>
              <w:jc w:val="center"/>
            </w:pPr>
            <w:r w:rsidRPr="00E96BA6">
              <w:t xml:space="preserve">______________  </w:t>
            </w:r>
            <w:r w:rsidRPr="00E96BA6">
              <w:rPr>
                <w:u w:val="single"/>
              </w:rPr>
              <w:t xml:space="preserve">         Віталій МИХАЙЛЬО</w:t>
            </w:r>
            <w:r w:rsidRPr="00E96BA6">
              <w:br/>
            </w:r>
            <w:r w:rsidRPr="00E96BA6">
              <w:rPr>
                <w:sz w:val="20"/>
                <w:szCs w:val="20"/>
              </w:rPr>
              <w:t>(підпис)                        (Власне ім'я ПРІЗВИЩЕ)</w:t>
            </w:r>
            <w:r w:rsidRPr="00E96BA6">
              <w:br/>
            </w:r>
          </w:p>
        </w:tc>
      </w:tr>
      <w:tr w:rsidR="00ED625C" w:rsidRPr="00E96BA6" w:rsidTr="00ED625C">
        <w:trPr>
          <w:trHeight w:val="387"/>
        </w:trPr>
        <w:tc>
          <w:tcPr>
            <w:tcW w:w="2423" w:type="pct"/>
          </w:tcPr>
          <w:p w:rsidR="00ED625C" w:rsidRPr="00E96BA6" w:rsidRDefault="00ED625C" w:rsidP="000D2EA3">
            <w:pPr>
              <w:pStyle w:val="a3"/>
              <w:spacing w:before="0" w:beforeAutospacing="0" w:after="0" w:afterAutospacing="0"/>
            </w:pPr>
            <w:r w:rsidRPr="00E96BA6">
              <w:t>від ____________ № ______</w:t>
            </w:r>
          </w:p>
        </w:tc>
        <w:tc>
          <w:tcPr>
            <w:tcW w:w="2577" w:type="pct"/>
          </w:tcPr>
          <w:p w:rsidR="00ED625C" w:rsidRPr="00E96BA6" w:rsidRDefault="00ED625C" w:rsidP="000D2EA3">
            <w:pPr>
              <w:pStyle w:val="a3"/>
              <w:spacing w:before="0" w:beforeAutospacing="0" w:after="0" w:afterAutospacing="0"/>
            </w:pPr>
            <w:r w:rsidRPr="00E96BA6">
              <w:t>"___" _______________ 20__ року</w:t>
            </w:r>
          </w:p>
        </w:tc>
      </w:tr>
    </w:tbl>
    <w:p w:rsidR="00ED625C" w:rsidRPr="00E96BA6" w:rsidRDefault="00ED625C" w:rsidP="00ED625C">
      <w:pPr>
        <w:pStyle w:val="a3"/>
        <w:jc w:val="both"/>
      </w:pPr>
    </w:p>
    <w:p w:rsidR="00ED625C" w:rsidRPr="00E96BA6" w:rsidRDefault="00ED625C" w:rsidP="00ED625C">
      <w:pPr>
        <w:pStyle w:val="3"/>
        <w:jc w:val="center"/>
        <w:rPr>
          <w:rFonts w:ascii="Times New Roman" w:hAnsi="Times New Roman" w:cs="Times New Roman"/>
          <w:lang w:val="uk-UA"/>
        </w:rPr>
      </w:pPr>
    </w:p>
    <w:p w:rsidR="00ED625C" w:rsidRPr="00AF7BEF" w:rsidRDefault="00ED625C" w:rsidP="00ED625C">
      <w:pPr>
        <w:pStyle w:val="3"/>
        <w:jc w:val="center"/>
        <w:rPr>
          <w:rFonts w:ascii="Times New Roman" w:hAnsi="Times New Roman" w:cs="Times New Roman"/>
          <w:lang w:val="uk-UA"/>
        </w:rPr>
      </w:pPr>
    </w:p>
    <w:p w:rsidR="00ED625C" w:rsidRPr="00E96BA6" w:rsidRDefault="00ED625C" w:rsidP="00ED625C">
      <w:pPr>
        <w:pStyle w:val="3"/>
        <w:jc w:val="center"/>
        <w:rPr>
          <w:rFonts w:ascii="Times New Roman" w:hAnsi="Times New Roman" w:cs="Times New Roman"/>
          <w:lang w:val="uk-UA"/>
        </w:rPr>
      </w:pPr>
    </w:p>
    <w:p w:rsidR="00ED625C" w:rsidRPr="00E96BA6" w:rsidRDefault="00ED625C" w:rsidP="004734E7">
      <w:pPr>
        <w:jc w:val="center"/>
        <w:rPr>
          <w:b/>
        </w:rPr>
      </w:pPr>
      <w:bookmarkStart w:id="0" w:name="_Toc149638200"/>
      <w:r w:rsidRPr="00E96BA6">
        <w:rPr>
          <w:b/>
        </w:rPr>
        <w:t>ІНВЕСТИЦІЙНА ПРОГРАМА</w:t>
      </w:r>
      <w:bookmarkEnd w:id="0"/>
    </w:p>
    <w:p w:rsidR="00ED625C" w:rsidRPr="00E96BA6" w:rsidRDefault="00ED625C" w:rsidP="00ED625C">
      <w:pPr>
        <w:pStyle w:val="a3"/>
        <w:jc w:val="center"/>
        <w:rPr>
          <w:sz w:val="20"/>
          <w:szCs w:val="20"/>
        </w:rPr>
      </w:pPr>
      <w:r w:rsidRPr="00E96BA6">
        <w:rPr>
          <w:sz w:val="32"/>
          <w:szCs w:val="32"/>
          <w:u w:val="single"/>
        </w:rPr>
        <w:t>Товариств</w:t>
      </w:r>
      <w:r w:rsidR="00A55216" w:rsidRPr="00E96BA6">
        <w:rPr>
          <w:sz w:val="32"/>
          <w:szCs w:val="32"/>
          <w:u w:val="single"/>
        </w:rPr>
        <w:t>о</w:t>
      </w:r>
      <w:r w:rsidRPr="00E96BA6">
        <w:rPr>
          <w:sz w:val="32"/>
          <w:szCs w:val="32"/>
          <w:u w:val="single"/>
        </w:rPr>
        <w:t xml:space="preserve"> з обмеженою відповідальністю «Нафтогаз Тепло»</w:t>
      </w:r>
      <w:r w:rsidRPr="00E96BA6">
        <w:rPr>
          <w:sz w:val="28"/>
          <w:szCs w:val="28"/>
        </w:rPr>
        <w:br/>
      </w:r>
      <w:r w:rsidRPr="00E96BA6">
        <w:rPr>
          <w:sz w:val="20"/>
          <w:szCs w:val="20"/>
        </w:rPr>
        <w:t>(найменування суб'єкта господарювання)</w:t>
      </w:r>
    </w:p>
    <w:p w:rsidR="00ED625C" w:rsidRDefault="00ED625C" w:rsidP="00ED625C">
      <w:pPr>
        <w:pStyle w:val="a3"/>
        <w:jc w:val="center"/>
      </w:pPr>
      <w:r w:rsidRPr="00E96BA6">
        <w:t>на 2024 - 202</w:t>
      </w:r>
      <w:r w:rsidR="008E5887" w:rsidRPr="00E96BA6">
        <w:t>8</w:t>
      </w:r>
      <w:r w:rsidRPr="00E96BA6">
        <w:t xml:space="preserve"> роки</w:t>
      </w:r>
    </w:p>
    <w:p w:rsidR="00FC3B83" w:rsidRDefault="00FC3B83" w:rsidP="00ED625C">
      <w:pPr>
        <w:pStyle w:val="a3"/>
        <w:jc w:val="center"/>
      </w:pPr>
    </w:p>
    <w:p w:rsidR="00FC3B83" w:rsidRDefault="00FC3B83" w:rsidP="00ED625C">
      <w:pPr>
        <w:pStyle w:val="a3"/>
        <w:jc w:val="center"/>
      </w:pPr>
    </w:p>
    <w:p w:rsidR="00FC3B83" w:rsidRDefault="00FC3B83" w:rsidP="00ED625C">
      <w:pPr>
        <w:pStyle w:val="a3"/>
        <w:jc w:val="center"/>
      </w:pPr>
    </w:p>
    <w:p w:rsidR="00FC3B83" w:rsidRDefault="00FC3B83" w:rsidP="00ED625C">
      <w:pPr>
        <w:pStyle w:val="a3"/>
        <w:jc w:val="center"/>
      </w:pPr>
    </w:p>
    <w:p w:rsidR="00FC3B83" w:rsidRDefault="00FC3B83" w:rsidP="00ED625C">
      <w:pPr>
        <w:pStyle w:val="a3"/>
        <w:jc w:val="center"/>
      </w:pPr>
    </w:p>
    <w:p w:rsidR="00FC3B83" w:rsidRDefault="00FC3B83" w:rsidP="00ED625C">
      <w:pPr>
        <w:pStyle w:val="a3"/>
        <w:jc w:val="center"/>
      </w:pPr>
    </w:p>
    <w:p w:rsidR="00FC3B83" w:rsidRDefault="00FC3B83" w:rsidP="00ED625C">
      <w:pPr>
        <w:pStyle w:val="a3"/>
        <w:jc w:val="center"/>
      </w:pPr>
    </w:p>
    <w:p w:rsidR="00FC3B83" w:rsidRDefault="00FC3B83" w:rsidP="00ED625C">
      <w:pPr>
        <w:pStyle w:val="a3"/>
        <w:jc w:val="center"/>
      </w:pPr>
    </w:p>
    <w:p w:rsidR="00FC3B83" w:rsidRDefault="00FC3B83" w:rsidP="00ED625C">
      <w:pPr>
        <w:pStyle w:val="a3"/>
        <w:jc w:val="center"/>
      </w:pPr>
    </w:p>
    <w:p w:rsidR="00FC3B83" w:rsidRDefault="00FC3B83" w:rsidP="00ED625C">
      <w:pPr>
        <w:pStyle w:val="a3"/>
        <w:jc w:val="center"/>
      </w:pPr>
    </w:p>
    <w:p w:rsidR="00FC3B83" w:rsidRDefault="00FC3B83" w:rsidP="00ED625C">
      <w:pPr>
        <w:pStyle w:val="a3"/>
        <w:jc w:val="center"/>
      </w:pPr>
    </w:p>
    <w:p w:rsidR="00FC3B83" w:rsidRDefault="00FC3B83" w:rsidP="00FC3B83">
      <w:pPr>
        <w:pStyle w:val="a3"/>
        <w:spacing w:before="0" w:beforeAutospacing="0" w:after="0" w:afterAutospacing="0"/>
        <w:jc w:val="center"/>
      </w:pPr>
    </w:p>
    <w:p w:rsidR="00FC3B83" w:rsidRDefault="00FC3B83" w:rsidP="00FC3B83">
      <w:pPr>
        <w:pStyle w:val="a3"/>
        <w:spacing w:before="0" w:beforeAutospacing="0" w:after="0" w:afterAutospacing="0"/>
        <w:jc w:val="center"/>
      </w:pPr>
      <w:r>
        <w:t>м. Київ</w:t>
      </w:r>
    </w:p>
    <w:p w:rsidR="00FC3B83" w:rsidRPr="00E96BA6" w:rsidRDefault="00FC3B83" w:rsidP="00FC3B83">
      <w:pPr>
        <w:pStyle w:val="a3"/>
        <w:spacing w:before="0" w:beforeAutospacing="0" w:after="0" w:afterAutospacing="0"/>
        <w:jc w:val="center"/>
      </w:pPr>
      <w:r>
        <w:t>2023 рік</w:t>
      </w:r>
    </w:p>
    <w:p w:rsidR="00DB5E1C" w:rsidRPr="00E96BA6" w:rsidRDefault="00ED625C" w:rsidP="00DB5E1C">
      <w:pPr>
        <w:jc w:val="center"/>
        <w:rPr>
          <w:rFonts w:eastAsia="Times New Roman"/>
          <w:b/>
          <w:bCs/>
          <w:color w:val="333333"/>
          <w:kern w:val="0"/>
          <w:szCs w:val="28"/>
          <w:lang w:eastAsia="uk-UA"/>
        </w:rPr>
      </w:pPr>
      <w:r w:rsidRPr="00E96BA6">
        <w:rPr>
          <w:rFonts w:eastAsia="Times New Roman"/>
          <w:b/>
          <w:bCs/>
          <w:color w:val="333333"/>
          <w:kern w:val="0"/>
          <w:szCs w:val="28"/>
          <w:lang w:eastAsia="uk-UA"/>
        </w:rPr>
        <w:br w:type="page"/>
      </w:r>
      <w:r w:rsidR="00DB5E1C" w:rsidRPr="00E96BA6">
        <w:rPr>
          <w:rFonts w:eastAsia="Times New Roman"/>
          <w:b/>
          <w:bCs/>
          <w:color w:val="333333"/>
          <w:kern w:val="0"/>
          <w:szCs w:val="28"/>
          <w:lang w:eastAsia="uk-UA"/>
        </w:rPr>
        <w:lastRenderedPageBreak/>
        <w:t>ЗМІСТ</w:t>
      </w:r>
    </w:p>
    <w:p w:rsidR="004734E7" w:rsidRPr="00E96BA6" w:rsidRDefault="004734E7" w:rsidP="00DB5E1C">
      <w:pPr>
        <w:jc w:val="center"/>
        <w:rPr>
          <w:rFonts w:eastAsia="Times New Roman"/>
          <w:b/>
          <w:bCs/>
          <w:color w:val="333333"/>
          <w:kern w:val="0"/>
          <w:szCs w:val="28"/>
          <w:lang w:eastAsia="uk-UA"/>
        </w:rPr>
      </w:pPr>
    </w:p>
    <w:p w:rsidR="003C79E9" w:rsidRDefault="00E26FA6">
      <w:pPr>
        <w:pStyle w:val="11"/>
        <w:tabs>
          <w:tab w:val="right" w:leader="dot" w:pos="9345"/>
        </w:tabs>
        <w:rPr>
          <w:rFonts w:asciiTheme="minorHAnsi" w:eastAsiaTheme="minorEastAsia" w:hAnsiTheme="minorHAnsi" w:cstheme="minorBidi"/>
          <w:noProof/>
          <w:kern w:val="0"/>
          <w:sz w:val="22"/>
        </w:rPr>
      </w:pPr>
      <w:r w:rsidRPr="00E96BA6">
        <w:fldChar w:fldCharType="begin"/>
      </w:r>
      <w:r w:rsidR="004734E7" w:rsidRPr="00E96BA6">
        <w:instrText xml:space="preserve"> TOC \o "1-3" \h \z \u </w:instrText>
      </w:r>
      <w:r w:rsidRPr="00E96BA6">
        <w:fldChar w:fldCharType="separate"/>
      </w:r>
      <w:hyperlink w:anchor="_Toc150966978" w:history="1">
        <w:r w:rsidR="003C79E9" w:rsidRPr="00774B58">
          <w:rPr>
            <w:rStyle w:val="a7"/>
            <w:noProof/>
          </w:rPr>
          <w:t>ІНФОРМАЦІЙНА КАРТКА суб'єкта господарювання до інвестиційної програми</w:t>
        </w:r>
        <w:r w:rsidR="003C79E9">
          <w:rPr>
            <w:noProof/>
            <w:webHidden/>
          </w:rPr>
          <w:tab/>
        </w:r>
        <w:r>
          <w:rPr>
            <w:noProof/>
            <w:webHidden/>
          </w:rPr>
          <w:fldChar w:fldCharType="begin"/>
        </w:r>
        <w:r w:rsidR="003C79E9">
          <w:rPr>
            <w:noProof/>
            <w:webHidden/>
          </w:rPr>
          <w:instrText xml:space="preserve"> PAGEREF _Toc150966978 \h </w:instrText>
        </w:r>
        <w:r>
          <w:rPr>
            <w:noProof/>
            <w:webHidden/>
          </w:rPr>
        </w:r>
        <w:r>
          <w:rPr>
            <w:noProof/>
            <w:webHidden/>
          </w:rPr>
          <w:fldChar w:fldCharType="separate"/>
        </w:r>
        <w:r w:rsidR="00647517">
          <w:rPr>
            <w:noProof/>
            <w:webHidden/>
          </w:rPr>
          <w:t>3</w:t>
        </w:r>
        <w:r>
          <w:rPr>
            <w:noProof/>
            <w:webHidden/>
          </w:rPr>
          <w:fldChar w:fldCharType="end"/>
        </w:r>
      </w:hyperlink>
    </w:p>
    <w:p w:rsidR="003C79E9" w:rsidRDefault="00E26FA6">
      <w:pPr>
        <w:pStyle w:val="11"/>
        <w:tabs>
          <w:tab w:val="right" w:leader="dot" w:pos="9345"/>
        </w:tabs>
        <w:rPr>
          <w:rFonts w:asciiTheme="minorHAnsi" w:eastAsiaTheme="minorEastAsia" w:hAnsiTheme="minorHAnsi" w:cstheme="minorBidi"/>
          <w:noProof/>
          <w:kern w:val="0"/>
          <w:sz w:val="22"/>
        </w:rPr>
      </w:pPr>
      <w:hyperlink w:anchor="_Toc150966979" w:history="1">
        <w:r w:rsidR="003C79E9" w:rsidRPr="00774B58">
          <w:rPr>
            <w:rStyle w:val="a7"/>
            <w:noProof/>
          </w:rPr>
          <w:t>ФІНАНСОВИЙ ПЛАН  використання коштів для виконання інвестиційної програми на 2024 - 2028 роки</w:t>
        </w:r>
        <w:r w:rsidR="003C79E9">
          <w:rPr>
            <w:noProof/>
            <w:webHidden/>
          </w:rPr>
          <w:tab/>
        </w:r>
        <w:r>
          <w:rPr>
            <w:noProof/>
            <w:webHidden/>
          </w:rPr>
          <w:fldChar w:fldCharType="begin"/>
        </w:r>
        <w:r w:rsidR="003C79E9">
          <w:rPr>
            <w:noProof/>
            <w:webHidden/>
          </w:rPr>
          <w:instrText xml:space="preserve"> PAGEREF _Toc150966979 \h </w:instrText>
        </w:r>
        <w:r>
          <w:rPr>
            <w:noProof/>
            <w:webHidden/>
          </w:rPr>
        </w:r>
        <w:r>
          <w:rPr>
            <w:noProof/>
            <w:webHidden/>
          </w:rPr>
          <w:fldChar w:fldCharType="separate"/>
        </w:r>
        <w:r w:rsidR="00647517">
          <w:rPr>
            <w:noProof/>
            <w:webHidden/>
          </w:rPr>
          <w:t>5</w:t>
        </w:r>
        <w:r>
          <w:rPr>
            <w:noProof/>
            <w:webHidden/>
          </w:rPr>
          <w:fldChar w:fldCharType="end"/>
        </w:r>
      </w:hyperlink>
    </w:p>
    <w:p w:rsidR="003C79E9" w:rsidRDefault="00E26FA6">
      <w:pPr>
        <w:pStyle w:val="11"/>
        <w:tabs>
          <w:tab w:val="right" w:leader="dot" w:pos="9345"/>
        </w:tabs>
        <w:rPr>
          <w:rFonts w:asciiTheme="minorHAnsi" w:eastAsiaTheme="minorEastAsia" w:hAnsiTheme="minorHAnsi" w:cstheme="minorBidi"/>
          <w:noProof/>
          <w:kern w:val="0"/>
          <w:sz w:val="22"/>
        </w:rPr>
      </w:pPr>
      <w:hyperlink w:anchor="_Toc150966980" w:history="1">
        <w:r w:rsidR="003C79E9" w:rsidRPr="00774B58">
          <w:rPr>
            <w:rStyle w:val="a7"/>
            <w:noProof/>
          </w:rPr>
          <w:t>ФІНАНСОВИЙ ПЛАН  використання коштів для виконання інвестиційної програми та їх урахування у структурі тарифів на 12 місяців</w:t>
        </w:r>
        <w:r w:rsidR="003C79E9">
          <w:rPr>
            <w:noProof/>
            <w:webHidden/>
          </w:rPr>
          <w:tab/>
        </w:r>
        <w:r>
          <w:rPr>
            <w:noProof/>
            <w:webHidden/>
          </w:rPr>
          <w:fldChar w:fldCharType="begin"/>
        </w:r>
        <w:r w:rsidR="003C79E9">
          <w:rPr>
            <w:noProof/>
            <w:webHidden/>
          </w:rPr>
          <w:instrText xml:space="preserve"> PAGEREF _Toc150966980 \h </w:instrText>
        </w:r>
        <w:r>
          <w:rPr>
            <w:noProof/>
            <w:webHidden/>
          </w:rPr>
        </w:r>
        <w:r>
          <w:rPr>
            <w:noProof/>
            <w:webHidden/>
          </w:rPr>
          <w:fldChar w:fldCharType="separate"/>
        </w:r>
        <w:r w:rsidR="00647517">
          <w:rPr>
            <w:noProof/>
            <w:webHidden/>
          </w:rPr>
          <w:t>10</w:t>
        </w:r>
        <w:r>
          <w:rPr>
            <w:noProof/>
            <w:webHidden/>
          </w:rPr>
          <w:fldChar w:fldCharType="end"/>
        </w:r>
      </w:hyperlink>
    </w:p>
    <w:p w:rsidR="003C79E9" w:rsidRDefault="00E26FA6">
      <w:pPr>
        <w:pStyle w:val="11"/>
        <w:tabs>
          <w:tab w:val="right" w:leader="dot" w:pos="9345"/>
        </w:tabs>
        <w:rPr>
          <w:rFonts w:asciiTheme="minorHAnsi" w:eastAsiaTheme="minorEastAsia" w:hAnsiTheme="minorHAnsi" w:cstheme="minorBidi"/>
          <w:noProof/>
          <w:kern w:val="0"/>
          <w:sz w:val="22"/>
        </w:rPr>
      </w:pPr>
      <w:hyperlink w:anchor="_Toc150966981" w:history="1">
        <w:r w:rsidR="003C79E9" w:rsidRPr="00774B58">
          <w:rPr>
            <w:rStyle w:val="a7"/>
            <w:noProof/>
          </w:rPr>
          <w:t>ПЛАН  витрат за джерелами фінансування на виконання інвестиційної програми для врахування у структурі тарифів на 12 місяців</w:t>
        </w:r>
        <w:r w:rsidR="003C79E9">
          <w:rPr>
            <w:noProof/>
            <w:webHidden/>
          </w:rPr>
          <w:tab/>
        </w:r>
        <w:r>
          <w:rPr>
            <w:noProof/>
            <w:webHidden/>
          </w:rPr>
          <w:fldChar w:fldCharType="begin"/>
        </w:r>
        <w:r w:rsidR="003C79E9">
          <w:rPr>
            <w:noProof/>
            <w:webHidden/>
          </w:rPr>
          <w:instrText xml:space="preserve"> PAGEREF _Toc150966981 \h </w:instrText>
        </w:r>
        <w:r>
          <w:rPr>
            <w:noProof/>
            <w:webHidden/>
          </w:rPr>
        </w:r>
        <w:r>
          <w:rPr>
            <w:noProof/>
            <w:webHidden/>
          </w:rPr>
          <w:fldChar w:fldCharType="separate"/>
        </w:r>
        <w:r w:rsidR="00647517">
          <w:rPr>
            <w:noProof/>
            <w:webHidden/>
          </w:rPr>
          <w:t>15</w:t>
        </w:r>
        <w:r>
          <w:rPr>
            <w:noProof/>
            <w:webHidden/>
          </w:rPr>
          <w:fldChar w:fldCharType="end"/>
        </w:r>
      </w:hyperlink>
    </w:p>
    <w:p w:rsidR="003C79E9" w:rsidRDefault="00E26FA6">
      <w:pPr>
        <w:pStyle w:val="11"/>
        <w:tabs>
          <w:tab w:val="right" w:leader="dot" w:pos="9345"/>
        </w:tabs>
        <w:rPr>
          <w:rFonts w:asciiTheme="minorHAnsi" w:eastAsiaTheme="minorEastAsia" w:hAnsiTheme="minorHAnsi" w:cstheme="minorBidi"/>
          <w:noProof/>
          <w:kern w:val="0"/>
          <w:sz w:val="22"/>
        </w:rPr>
      </w:pPr>
      <w:hyperlink w:anchor="_Toc150966982" w:history="1">
        <w:r w:rsidR="003C79E9" w:rsidRPr="00774B58">
          <w:rPr>
            <w:rStyle w:val="a7"/>
            <w:noProof/>
          </w:rPr>
          <w:t>Пояснювальна записка</w:t>
        </w:r>
        <w:r w:rsidR="003C79E9">
          <w:rPr>
            <w:noProof/>
            <w:webHidden/>
          </w:rPr>
          <w:tab/>
        </w:r>
        <w:r>
          <w:rPr>
            <w:noProof/>
            <w:webHidden/>
          </w:rPr>
          <w:fldChar w:fldCharType="begin"/>
        </w:r>
        <w:r w:rsidR="003C79E9">
          <w:rPr>
            <w:noProof/>
            <w:webHidden/>
          </w:rPr>
          <w:instrText xml:space="preserve"> PAGEREF _Toc150966982 \h </w:instrText>
        </w:r>
        <w:r>
          <w:rPr>
            <w:noProof/>
            <w:webHidden/>
          </w:rPr>
        </w:r>
        <w:r>
          <w:rPr>
            <w:noProof/>
            <w:webHidden/>
          </w:rPr>
          <w:fldChar w:fldCharType="separate"/>
        </w:r>
        <w:r w:rsidR="00647517">
          <w:rPr>
            <w:noProof/>
            <w:webHidden/>
          </w:rPr>
          <w:t>18</w:t>
        </w:r>
        <w:r>
          <w:rPr>
            <w:noProof/>
            <w:webHidden/>
          </w:rPr>
          <w:fldChar w:fldCharType="end"/>
        </w:r>
      </w:hyperlink>
    </w:p>
    <w:p w:rsidR="003C79E9" w:rsidRDefault="00E26FA6">
      <w:pPr>
        <w:pStyle w:val="21"/>
        <w:tabs>
          <w:tab w:val="right" w:leader="dot" w:pos="9345"/>
        </w:tabs>
        <w:rPr>
          <w:rFonts w:asciiTheme="minorHAnsi" w:eastAsiaTheme="minorEastAsia" w:hAnsiTheme="minorHAnsi" w:cstheme="minorBidi"/>
          <w:noProof/>
          <w:kern w:val="0"/>
          <w:sz w:val="22"/>
        </w:rPr>
      </w:pPr>
      <w:hyperlink w:anchor="_Toc150966983" w:history="1">
        <w:r w:rsidR="003C79E9" w:rsidRPr="00774B58">
          <w:rPr>
            <w:rStyle w:val="a7"/>
            <w:noProof/>
          </w:rPr>
          <w:t>Коротка інформація про суб’єкта господарювання</w:t>
        </w:r>
        <w:r w:rsidR="003C79E9">
          <w:rPr>
            <w:noProof/>
            <w:webHidden/>
          </w:rPr>
          <w:tab/>
        </w:r>
        <w:r>
          <w:rPr>
            <w:noProof/>
            <w:webHidden/>
          </w:rPr>
          <w:fldChar w:fldCharType="begin"/>
        </w:r>
        <w:r w:rsidR="003C79E9">
          <w:rPr>
            <w:noProof/>
            <w:webHidden/>
          </w:rPr>
          <w:instrText xml:space="preserve"> PAGEREF _Toc150966983 \h </w:instrText>
        </w:r>
        <w:r>
          <w:rPr>
            <w:noProof/>
            <w:webHidden/>
          </w:rPr>
        </w:r>
        <w:r>
          <w:rPr>
            <w:noProof/>
            <w:webHidden/>
          </w:rPr>
          <w:fldChar w:fldCharType="separate"/>
        </w:r>
        <w:r w:rsidR="00647517">
          <w:rPr>
            <w:noProof/>
            <w:webHidden/>
          </w:rPr>
          <w:t>18</w:t>
        </w:r>
        <w:r>
          <w:rPr>
            <w:noProof/>
            <w:webHidden/>
          </w:rPr>
          <w:fldChar w:fldCharType="end"/>
        </w:r>
      </w:hyperlink>
    </w:p>
    <w:p w:rsidR="003C79E9" w:rsidRDefault="00E26FA6">
      <w:pPr>
        <w:pStyle w:val="21"/>
        <w:tabs>
          <w:tab w:val="right" w:leader="dot" w:pos="9345"/>
        </w:tabs>
        <w:rPr>
          <w:rFonts w:asciiTheme="minorHAnsi" w:eastAsiaTheme="minorEastAsia" w:hAnsiTheme="minorHAnsi" w:cstheme="minorBidi"/>
          <w:noProof/>
          <w:kern w:val="0"/>
          <w:sz w:val="22"/>
        </w:rPr>
      </w:pPr>
      <w:hyperlink w:anchor="_Toc150966984" w:history="1">
        <w:r w:rsidR="003C79E9" w:rsidRPr="00774B58">
          <w:rPr>
            <w:rStyle w:val="a7"/>
            <w:noProof/>
          </w:rPr>
          <w:t>Висновки щодо необхідності впровадження інвестиційної програми, обґрунтування інвестиційних витрат за їх складовими</w:t>
        </w:r>
        <w:r w:rsidR="003C79E9">
          <w:rPr>
            <w:noProof/>
            <w:webHidden/>
          </w:rPr>
          <w:tab/>
        </w:r>
        <w:r>
          <w:rPr>
            <w:noProof/>
            <w:webHidden/>
          </w:rPr>
          <w:fldChar w:fldCharType="begin"/>
        </w:r>
        <w:r w:rsidR="003C79E9">
          <w:rPr>
            <w:noProof/>
            <w:webHidden/>
          </w:rPr>
          <w:instrText xml:space="preserve"> PAGEREF _Toc150966984 \h </w:instrText>
        </w:r>
        <w:r>
          <w:rPr>
            <w:noProof/>
            <w:webHidden/>
          </w:rPr>
        </w:r>
        <w:r>
          <w:rPr>
            <w:noProof/>
            <w:webHidden/>
          </w:rPr>
          <w:fldChar w:fldCharType="separate"/>
        </w:r>
        <w:r w:rsidR="00647517">
          <w:rPr>
            <w:noProof/>
            <w:webHidden/>
          </w:rPr>
          <w:t>24</w:t>
        </w:r>
        <w:r>
          <w:rPr>
            <w:noProof/>
            <w:webHidden/>
          </w:rPr>
          <w:fldChar w:fldCharType="end"/>
        </w:r>
      </w:hyperlink>
    </w:p>
    <w:p w:rsidR="003C79E9" w:rsidRDefault="00E26FA6">
      <w:pPr>
        <w:pStyle w:val="21"/>
        <w:tabs>
          <w:tab w:val="right" w:leader="dot" w:pos="9345"/>
        </w:tabs>
        <w:rPr>
          <w:rFonts w:asciiTheme="minorHAnsi" w:eastAsiaTheme="minorEastAsia" w:hAnsiTheme="minorHAnsi" w:cstheme="minorBidi"/>
          <w:noProof/>
          <w:kern w:val="0"/>
          <w:sz w:val="22"/>
        </w:rPr>
      </w:pPr>
      <w:hyperlink w:anchor="_Toc150966985" w:history="1">
        <w:r w:rsidR="003C79E9" w:rsidRPr="00774B58">
          <w:rPr>
            <w:rStyle w:val="a7"/>
            <w:noProof/>
          </w:rPr>
          <w:t>Аналіз впливу результатів реалізації програми на структуру тарифів у плановому та прогнозному періодах</w:t>
        </w:r>
        <w:r w:rsidR="003C79E9">
          <w:rPr>
            <w:noProof/>
            <w:webHidden/>
          </w:rPr>
          <w:tab/>
        </w:r>
        <w:r>
          <w:rPr>
            <w:noProof/>
            <w:webHidden/>
          </w:rPr>
          <w:fldChar w:fldCharType="begin"/>
        </w:r>
        <w:r w:rsidR="003C79E9">
          <w:rPr>
            <w:noProof/>
            <w:webHidden/>
          </w:rPr>
          <w:instrText xml:space="preserve"> PAGEREF _Toc150966985 \h </w:instrText>
        </w:r>
        <w:r>
          <w:rPr>
            <w:noProof/>
            <w:webHidden/>
          </w:rPr>
        </w:r>
        <w:r>
          <w:rPr>
            <w:noProof/>
            <w:webHidden/>
          </w:rPr>
          <w:fldChar w:fldCharType="separate"/>
        </w:r>
        <w:r w:rsidR="00647517">
          <w:rPr>
            <w:noProof/>
            <w:webHidden/>
          </w:rPr>
          <w:t>28</w:t>
        </w:r>
        <w:r>
          <w:rPr>
            <w:noProof/>
            <w:webHidden/>
          </w:rPr>
          <w:fldChar w:fldCharType="end"/>
        </w:r>
      </w:hyperlink>
    </w:p>
    <w:p w:rsidR="003C79E9" w:rsidRDefault="00E26FA6">
      <w:pPr>
        <w:pStyle w:val="21"/>
        <w:tabs>
          <w:tab w:val="right" w:leader="dot" w:pos="9345"/>
        </w:tabs>
        <w:rPr>
          <w:rFonts w:asciiTheme="minorHAnsi" w:eastAsiaTheme="minorEastAsia" w:hAnsiTheme="minorHAnsi" w:cstheme="minorBidi"/>
          <w:noProof/>
          <w:kern w:val="0"/>
          <w:sz w:val="22"/>
        </w:rPr>
      </w:pPr>
      <w:hyperlink w:anchor="_Toc150966986" w:history="1">
        <w:r w:rsidR="003C79E9" w:rsidRPr="00774B58">
          <w:rPr>
            <w:rStyle w:val="a7"/>
            <w:noProof/>
          </w:rPr>
          <w:t>УЗАГАЛЬНЕНА ХАРАКТЕРИСТИКА об’єктів у сфері теплопостачання</w:t>
        </w:r>
        <w:r w:rsidR="003C79E9">
          <w:rPr>
            <w:noProof/>
            <w:webHidden/>
          </w:rPr>
          <w:tab/>
        </w:r>
        <w:r>
          <w:rPr>
            <w:noProof/>
            <w:webHidden/>
          </w:rPr>
          <w:fldChar w:fldCharType="begin"/>
        </w:r>
        <w:r w:rsidR="003C79E9">
          <w:rPr>
            <w:noProof/>
            <w:webHidden/>
          </w:rPr>
          <w:instrText xml:space="preserve"> PAGEREF _Toc150966986 \h </w:instrText>
        </w:r>
        <w:r>
          <w:rPr>
            <w:noProof/>
            <w:webHidden/>
          </w:rPr>
        </w:r>
        <w:r>
          <w:rPr>
            <w:noProof/>
            <w:webHidden/>
          </w:rPr>
          <w:fldChar w:fldCharType="separate"/>
        </w:r>
        <w:r w:rsidR="00647517">
          <w:rPr>
            <w:noProof/>
            <w:webHidden/>
          </w:rPr>
          <w:t>30</w:t>
        </w:r>
        <w:r>
          <w:rPr>
            <w:noProof/>
            <w:webHidden/>
          </w:rPr>
          <w:fldChar w:fldCharType="end"/>
        </w:r>
      </w:hyperlink>
    </w:p>
    <w:p w:rsidR="003C79E9" w:rsidRDefault="00E26FA6">
      <w:pPr>
        <w:pStyle w:val="11"/>
        <w:tabs>
          <w:tab w:val="right" w:leader="dot" w:pos="9345"/>
        </w:tabs>
        <w:rPr>
          <w:rFonts w:asciiTheme="minorHAnsi" w:eastAsiaTheme="minorEastAsia" w:hAnsiTheme="minorHAnsi" w:cstheme="minorBidi"/>
          <w:noProof/>
          <w:kern w:val="0"/>
          <w:sz w:val="22"/>
        </w:rPr>
      </w:pPr>
      <w:hyperlink w:anchor="_Toc150966987" w:history="1">
        <w:r w:rsidR="003C79E9" w:rsidRPr="00774B58">
          <w:rPr>
            <w:rStyle w:val="a7"/>
            <w:noProof/>
          </w:rPr>
          <w:t>Опис заходів інвестиційної програми на плановий та прогнозний періоди</w:t>
        </w:r>
        <w:r w:rsidR="003C79E9">
          <w:rPr>
            <w:noProof/>
            <w:webHidden/>
          </w:rPr>
          <w:tab/>
        </w:r>
        <w:r>
          <w:rPr>
            <w:noProof/>
            <w:webHidden/>
          </w:rPr>
          <w:fldChar w:fldCharType="begin"/>
        </w:r>
        <w:r w:rsidR="003C79E9">
          <w:rPr>
            <w:noProof/>
            <w:webHidden/>
          </w:rPr>
          <w:instrText xml:space="preserve"> PAGEREF _Toc150966987 \h </w:instrText>
        </w:r>
        <w:r>
          <w:rPr>
            <w:noProof/>
            <w:webHidden/>
          </w:rPr>
        </w:r>
        <w:r>
          <w:rPr>
            <w:noProof/>
            <w:webHidden/>
          </w:rPr>
          <w:fldChar w:fldCharType="separate"/>
        </w:r>
        <w:r w:rsidR="00647517">
          <w:rPr>
            <w:noProof/>
            <w:webHidden/>
          </w:rPr>
          <w:t>35</w:t>
        </w:r>
        <w:r>
          <w:rPr>
            <w:noProof/>
            <w:webHidden/>
          </w:rPr>
          <w:fldChar w:fldCharType="end"/>
        </w:r>
      </w:hyperlink>
    </w:p>
    <w:p w:rsidR="003C79E9" w:rsidRDefault="00E26FA6">
      <w:pPr>
        <w:pStyle w:val="21"/>
        <w:tabs>
          <w:tab w:val="right" w:leader="dot" w:pos="9345"/>
        </w:tabs>
        <w:rPr>
          <w:rFonts w:asciiTheme="minorHAnsi" w:eastAsiaTheme="minorEastAsia" w:hAnsiTheme="minorHAnsi" w:cstheme="minorBidi"/>
          <w:noProof/>
          <w:kern w:val="0"/>
          <w:sz w:val="22"/>
        </w:rPr>
      </w:pPr>
      <w:hyperlink w:anchor="_Toc150966988" w:history="1">
        <w:r w:rsidR="003C79E9" w:rsidRPr="00774B58">
          <w:rPr>
            <w:rStyle w:val="a7"/>
            <w:noProof/>
          </w:rPr>
          <w:t>Техніко-економічне обґрунтування необхідності та доцільності впровадження заходів</w:t>
        </w:r>
        <w:r w:rsidR="003C79E9">
          <w:rPr>
            <w:noProof/>
            <w:webHidden/>
          </w:rPr>
          <w:tab/>
        </w:r>
        <w:r>
          <w:rPr>
            <w:noProof/>
            <w:webHidden/>
          </w:rPr>
          <w:fldChar w:fldCharType="begin"/>
        </w:r>
        <w:r w:rsidR="003C79E9">
          <w:rPr>
            <w:noProof/>
            <w:webHidden/>
          </w:rPr>
          <w:instrText xml:space="preserve"> PAGEREF _Toc150966988 \h </w:instrText>
        </w:r>
        <w:r>
          <w:rPr>
            <w:noProof/>
            <w:webHidden/>
          </w:rPr>
        </w:r>
        <w:r>
          <w:rPr>
            <w:noProof/>
            <w:webHidden/>
          </w:rPr>
          <w:fldChar w:fldCharType="separate"/>
        </w:r>
        <w:r w:rsidR="00647517">
          <w:rPr>
            <w:noProof/>
            <w:webHidden/>
          </w:rPr>
          <w:t>43</w:t>
        </w:r>
        <w:r>
          <w:rPr>
            <w:noProof/>
            <w:webHidden/>
          </w:rPr>
          <w:fldChar w:fldCharType="end"/>
        </w:r>
      </w:hyperlink>
    </w:p>
    <w:p w:rsidR="003C79E9" w:rsidRDefault="00E26FA6">
      <w:pPr>
        <w:pStyle w:val="21"/>
        <w:tabs>
          <w:tab w:val="right" w:leader="dot" w:pos="9345"/>
        </w:tabs>
        <w:rPr>
          <w:rFonts w:asciiTheme="minorHAnsi" w:eastAsiaTheme="minorEastAsia" w:hAnsiTheme="minorHAnsi" w:cstheme="minorBidi"/>
          <w:noProof/>
          <w:kern w:val="0"/>
          <w:sz w:val="22"/>
        </w:rPr>
      </w:pPr>
      <w:hyperlink w:anchor="_Toc150966989" w:history="1">
        <w:r w:rsidR="003C79E9" w:rsidRPr="00774B58">
          <w:rPr>
            <w:rStyle w:val="a7"/>
            <w:noProof/>
          </w:rPr>
          <w:t>Визначення строку окупності та економічного ефекту від впровадження заходів інвестиційної програми</w:t>
        </w:r>
        <w:r w:rsidR="003C79E9">
          <w:rPr>
            <w:noProof/>
            <w:webHidden/>
          </w:rPr>
          <w:tab/>
        </w:r>
        <w:r>
          <w:rPr>
            <w:noProof/>
            <w:webHidden/>
          </w:rPr>
          <w:fldChar w:fldCharType="begin"/>
        </w:r>
        <w:r w:rsidR="003C79E9">
          <w:rPr>
            <w:noProof/>
            <w:webHidden/>
          </w:rPr>
          <w:instrText xml:space="preserve"> PAGEREF _Toc150966989 \h </w:instrText>
        </w:r>
        <w:r>
          <w:rPr>
            <w:noProof/>
            <w:webHidden/>
          </w:rPr>
        </w:r>
        <w:r>
          <w:rPr>
            <w:noProof/>
            <w:webHidden/>
          </w:rPr>
          <w:fldChar w:fldCharType="separate"/>
        </w:r>
        <w:r w:rsidR="00647517">
          <w:rPr>
            <w:noProof/>
            <w:webHidden/>
          </w:rPr>
          <w:t>45</w:t>
        </w:r>
        <w:r>
          <w:rPr>
            <w:noProof/>
            <w:webHidden/>
          </w:rPr>
          <w:fldChar w:fldCharType="end"/>
        </w:r>
      </w:hyperlink>
    </w:p>
    <w:p w:rsidR="003C79E9" w:rsidRDefault="00E26FA6">
      <w:pPr>
        <w:pStyle w:val="21"/>
        <w:tabs>
          <w:tab w:val="right" w:leader="dot" w:pos="9345"/>
        </w:tabs>
        <w:rPr>
          <w:rFonts w:asciiTheme="minorHAnsi" w:eastAsiaTheme="minorEastAsia" w:hAnsiTheme="minorHAnsi" w:cstheme="minorBidi"/>
          <w:noProof/>
          <w:kern w:val="0"/>
          <w:sz w:val="22"/>
        </w:rPr>
      </w:pPr>
      <w:hyperlink w:anchor="_Toc150966990" w:history="1">
        <w:r w:rsidR="003C79E9" w:rsidRPr="00774B58">
          <w:rPr>
            <w:rStyle w:val="a7"/>
            <w:noProof/>
          </w:rPr>
          <w:t>Обґрунтування вартості запланованих заходів</w:t>
        </w:r>
        <w:r w:rsidR="003C79E9">
          <w:rPr>
            <w:noProof/>
            <w:webHidden/>
          </w:rPr>
          <w:tab/>
        </w:r>
        <w:r>
          <w:rPr>
            <w:noProof/>
            <w:webHidden/>
          </w:rPr>
          <w:fldChar w:fldCharType="begin"/>
        </w:r>
        <w:r w:rsidR="003C79E9">
          <w:rPr>
            <w:noProof/>
            <w:webHidden/>
          </w:rPr>
          <w:instrText xml:space="preserve"> PAGEREF _Toc150966990 \h </w:instrText>
        </w:r>
        <w:r>
          <w:rPr>
            <w:noProof/>
            <w:webHidden/>
          </w:rPr>
        </w:r>
        <w:r>
          <w:rPr>
            <w:noProof/>
            <w:webHidden/>
          </w:rPr>
          <w:fldChar w:fldCharType="separate"/>
        </w:r>
        <w:r w:rsidR="00647517">
          <w:rPr>
            <w:noProof/>
            <w:webHidden/>
          </w:rPr>
          <w:t>46</w:t>
        </w:r>
        <w:r>
          <w:rPr>
            <w:noProof/>
            <w:webHidden/>
          </w:rPr>
          <w:fldChar w:fldCharType="end"/>
        </w:r>
      </w:hyperlink>
    </w:p>
    <w:p w:rsidR="003C79E9" w:rsidRDefault="00E26FA6">
      <w:pPr>
        <w:pStyle w:val="11"/>
        <w:tabs>
          <w:tab w:val="right" w:leader="dot" w:pos="9345"/>
        </w:tabs>
        <w:rPr>
          <w:rFonts w:asciiTheme="minorHAnsi" w:eastAsiaTheme="minorEastAsia" w:hAnsiTheme="minorHAnsi" w:cstheme="minorBidi"/>
          <w:noProof/>
          <w:kern w:val="0"/>
          <w:sz w:val="22"/>
        </w:rPr>
      </w:pPr>
      <w:hyperlink w:anchor="_Toc150966991" w:history="1">
        <w:r w:rsidR="003C79E9" w:rsidRPr="00774B58">
          <w:rPr>
            <w:rStyle w:val="a7"/>
            <w:noProof/>
          </w:rPr>
          <w:t>Додаток 1</w:t>
        </w:r>
      </w:hyperlink>
      <w:r w:rsidR="003C79E9">
        <w:rPr>
          <w:rStyle w:val="a7"/>
          <w:noProof/>
          <w:u w:val="none"/>
        </w:rPr>
        <w:t xml:space="preserve"> </w:t>
      </w:r>
      <w:hyperlink w:anchor="_Toc150966992" w:history="1">
        <w:r w:rsidR="003C79E9" w:rsidRPr="00774B58">
          <w:rPr>
            <w:rStyle w:val="a7"/>
            <w:noProof/>
          </w:rPr>
          <w:t>Акти гідравлічних випробувань</w:t>
        </w:r>
        <w:r w:rsidR="003C79E9">
          <w:rPr>
            <w:noProof/>
            <w:webHidden/>
          </w:rPr>
          <w:tab/>
        </w:r>
        <w:r>
          <w:rPr>
            <w:noProof/>
            <w:webHidden/>
          </w:rPr>
          <w:fldChar w:fldCharType="begin"/>
        </w:r>
        <w:r w:rsidR="003C79E9">
          <w:rPr>
            <w:noProof/>
            <w:webHidden/>
          </w:rPr>
          <w:instrText xml:space="preserve"> PAGEREF _Toc150966992 \h </w:instrText>
        </w:r>
        <w:r>
          <w:rPr>
            <w:noProof/>
            <w:webHidden/>
          </w:rPr>
        </w:r>
        <w:r>
          <w:rPr>
            <w:noProof/>
            <w:webHidden/>
          </w:rPr>
          <w:fldChar w:fldCharType="separate"/>
        </w:r>
        <w:r w:rsidR="00647517">
          <w:rPr>
            <w:noProof/>
            <w:webHidden/>
          </w:rPr>
          <w:t>48</w:t>
        </w:r>
        <w:r>
          <w:rPr>
            <w:noProof/>
            <w:webHidden/>
          </w:rPr>
          <w:fldChar w:fldCharType="end"/>
        </w:r>
      </w:hyperlink>
    </w:p>
    <w:p w:rsidR="003C79E9" w:rsidRDefault="00E26FA6">
      <w:pPr>
        <w:pStyle w:val="11"/>
        <w:tabs>
          <w:tab w:val="right" w:leader="dot" w:pos="9345"/>
        </w:tabs>
        <w:rPr>
          <w:rFonts w:asciiTheme="minorHAnsi" w:eastAsiaTheme="minorEastAsia" w:hAnsiTheme="minorHAnsi" w:cstheme="minorBidi"/>
          <w:noProof/>
          <w:kern w:val="0"/>
          <w:sz w:val="22"/>
        </w:rPr>
      </w:pPr>
      <w:hyperlink w:anchor="_Toc150966993" w:history="1">
        <w:r w:rsidR="003C79E9" w:rsidRPr="00774B58">
          <w:rPr>
            <w:rStyle w:val="a7"/>
            <w:noProof/>
          </w:rPr>
          <w:t>Додаток 2</w:t>
        </w:r>
      </w:hyperlink>
      <w:r w:rsidR="003C79E9">
        <w:rPr>
          <w:rStyle w:val="a7"/>
          <w:noProof/>
          <w:u w:val="none"/>
        </w:rPr>
        <w:t xml:space="preserve"> </w:t>
      </w:r>
      <w:hyperlink w:anchor="_Toc150966994" w:history="1">
        <w:r w:rsidR="003C79E9" w:rsidRPr="00774B58">
          <w:rPr>
            <w:rStyle w:val="a7"/>
            <w:noProof/>
          </w:rPr>
          <w:t>Кошторисна документація вартості будівництва</w:t>
        </w:r>
        <w:r w:rsidR="003C79E9">
          <w:rPr>
            <w:noProof/>
            <w:webHidden/>
          </w:rPr>
          <w:tab/>
        </w:r>
        <w:r>
          <w:rPr>
            <w:noProof/>
            <w:webHidden/>
          </w:rPr>
          <w:fldChar w:fldCharType="begin"/>
        </w:r>
        <w:r w:rsidR="003C79E9">
          <w:rPr>
            <w:noProof/>
            <w:webHidden/>
          </w:rPr>
          <w:instrText xml:space="preserve"> PAGEREF _Toc150966994 \h </w:instrText>
        </w:r>
        <w:r>
          <w:rPr>
            <w:noProof/>
            <w:webHidden/>
          </w:rPr>
        </w:r>
        <w:r>
          <w:rPr>
            <w:noProof/>
            <w:webHidden/>
          </w:rPr>
          <w:fldChar w:fldCharType="separate"/>
        </w:r>
        <w:r w:rsidR="00647517">
          <w:rPr>
            <w:noProof/>
            <w:webHidden/>
          </w:rPr>
          <w:t>51</w:t>
        </w:r>
        <w:r>
          <w:rPr>
            <w:noProof/>
            <w:webHidden/>
          </w:rPr>
          <w:fldChar w:fldCharType="end"/>
        </w:r>
      </w:hyperlink>
    </w:p>
    <w:p w:rsidR="003C79E9" w:rsidRDefault="00E26FA6">
      <w:pPr>
        <w:pStyle w:val="11"/>
        <w:tabs>
          <w:tab w:val="right" w:leader="dot" w:pos="9345"/>
        </w:tabs>
        <w:rPr>
          <w:rFonts w:asciiTheme="minorHAnsi" w:eastAsiaTheme="minorEastAsia" w:hAnsiTheme="minorHAnsi" w:cstheme="minorBidi"/>
          <w:noProof/>
          <w:kern w:val="0"/>
          <w:sz w:val="22"/>
        </w:rPr>
      </w:pPr>
      <w:hyperlink w:anchor="_Toc150966995" w:history="1">
        <w:r w:rsidR="003C79E9" w:rsidRPr="00774B58">
          <w:rPr>
            <w:rStyle w:val="a7"/>
            <w:noProof/>
          </w:rPr>
          <w:t>Додаток 3</w:t>
        </w:r>
      </w:hyperlink>
      <w:r w:rsidR="003C79E9">
        <w:rPr>
          <w:rStyle w:val="a7"/>
          <w:noProof/>
          <w:u w:val="none"/>
        </w:rPr>
        <w:t xml:space="preserve"> </w:t>
      </w:r>
      <w:hyperlink w:anchor="_Toc150966996" w:history="1">
        <w:r w:rsidR="003C79E9" w:rsidRPr="00774B58">
          <w:rPr>
            <w:rStyle w:val="a7"/>
            <w:noProof/>
          </w:rPr>
          <w:t>Кошторисна документація вартості будівництва у 2024 році</w:t>
        </w:r>
        <w:r w:rsidR="003C79E9">
          <w:rPr>
            <w:noProof/>
            <w:webHidden/>
          </w:rPr>
          <w:tab/>
        </w:r>
        <w:r>
          <w:rPr>
            <w:noProof/>
            <w:webHidden/>
          </w:rPr>
          <w:fldChar w:fldCharType="begin"/>
        </w:r>
        <w:r w:rsidR="003C79E9">
          <w:rPr>
            <w:noProof/>
            <w:webHidden/>
          </w:rPr>
          <w:instrText xml:space="preserve"> PAGEREF _Toc150966996 \h </w:instrText>
        </w:r>
        <w:r>
          <w:rPr>
            <w:noProof/>
            <w:webHidden/>
          </w:rPr>
        </w:r>
        <w:r>
          <w:rPr>
            <w:noProof/>
            <w:webHidden/>
          </w:rPr>
          <w:fldChar w:fldCharType="separate"/>
        </w:r>
        <w:r w:rsidR="00647517">
          <w:rPr>
            <w:noProof/>
            <w:webHidden/>
          </w:rPr>
          <w:t>61</w:t>
        </w:r>
        <w:r>
          <w:rPr>
            <w:noProof/>
            <w:webHidden/>
          </w:rPr>
          <w:fldChar w:fldCharType="end"/>
        </w:r>
      </w:hyperlink>
    </w:p>
    <w:p w:rsidR="003C79E9" w:rsidRDefault="00E26FA6">
      <w:pPr>
        <w:pStyle w:val="11"/>
        <w:tabs>
          <w:tab w:val="right" w:leader="dot" w:pos="9345"/>
        </w:tabs>
        <w:rPr>
          <w:rFonts w:asciiTheme="minorHAnsi" w:eastAsiaTheme="minorEastAsia" w:hAnsiTheme="minorHAnsi" w:cstheme="minorBidi"/>
          <w:noProof/>
          <w:kern w:val="0"/>
          <w:sz w:val="22"/>
        </w:rPr>
      </w:pPr>
      <w:hyperlink w:anchor="_Toc150966997" w:history="1">
        <w:r w:rsidR="003C79E9" w:rsidRPr="00774B58">
          <w:rPr>
            <w:rStyle w:val="a7"/>
            <w:noProof/>
          </w:rPr>
          <w:t>Додаток 4</w:t>
        </w:r>
      </w:hyperlink>
      <w:r w:rsidR="003C79E9">
        <w:rPr>
          <w:rStyle w:val="a7"/>
          <w:noProof/>
          <w:u w:val="none"/>
        </w:rPr>
        <w:t xml:space="preserve"> </w:t>
      </w:r>
      <w:hyperlink w:anchor="_Toc150966998" w:history="1">
        <w:r w:rsidR="003C79E9" w:rsidRPr="00774B58">
          <w:rPr>
            <w:rStyle w:val="a7"/>
            <w:noProof/>
          </w:rPr>
          <w:t>Комерційні пропозиції</w:t>
        </w:r>
        <w:r w:rsidR="003C79E9">
          <w:rPr>
            <w:noProof/>
            <w:webHidden/>
          </w:rPr>
          <w:tab/>
        </w:r>
        <w:r>
          <w:rPr>
            <w:noProof/>
            <w:webHidden/>
          </w:rPr>
          <w:fldChar w:fldCharType="begin"/>
        </w:r>
        <w:r w:rsidR="003C79E9">
          <w:rPr>
            <w:noProof/>
            <w:webHidden/>
          </w:rPr>
          <w:instrText xml:space="preserve"> PAGEREF _Toc150966998 \h </w:instrText>
        </w:r>
        <w:r>
          <w:rPr>
            <w:noProof/>
            <w:webHidden/>
          </w:rPr>
        </w:r>
        <w:r>
          <w:rPr>
            <w:noProof/>
            <w:webHidden/>
          </w:rPr>
          <w:fldChar w:fldCharType="separate"/>
        </w:r>
        <w:r w:rsidR="00647517">
          <w:rPr>
            <w:noProof/>
            <w:webHidden/>
          </w:rPr>
          <w:t>71</w:t>
        </w:r>
        <w:r>
          <w:rPr>
            <w:noProof/>
            <w:webHidden/>
          </w:rPr>
          <w:fldChar w:fldCharType="end"/>
        </w:r>
      </w:hyperlink>
    </w:p>
    <w:p w:rsidR="004734E7" w:rsidRPr="00E96BA6" w:rsidRDefault="00E26FA6">
      <w:r w:rsidRPr="00E96BA6">
        <w:fldChar w:fldCharType="end"/>
      </w:r>
    </w:p>
    <w:p w:rsidR="00DB5E1C" w:rsidRPr="00E96BA6" w:rsidRDefault="00DB5E1C">
      <w:pPr>
        <w:rPr>
          <w:rFonts w:eastAsia="Times New Roman"/>
          <w:b/>
          <w:bCs/>
          <w:color w:val="333333"/>
          <w:kern w:val="0"/>
          <w:szCs w:val="28"/>
          <w:lang w:eastAsia="uk-UA"/>
        </w:rPr>
      </w:pPr>
    </w:p>
    <w:p w:rsidR="004734E7" w:rsidRPr="00426453" w:rsidRDefault="004734E7">
      <w:pPr>
        <w:rPr>
          <w:rStyle w:val="10"/>
          <w:lang w:val="ru-RU"/>
        </w:rPr>
      </w:pPr>
      <w:bookmarkStart w:id="1" w:name="_Toc149638201"/>
      <w:r w:rsidRPr="00E96BA6">
        <w:rPr>
          <w:rStyle w:val="10"/>
        </w:rPr>
        <w:br w:type="page"/>
      </w:r>
    </w:p>
    <w:p w:rsidR="007A18F6" w:rsidRPr="00E96BA6" w:rsidRDefault="007A18F6" w:rsidP="007A18F6">
      <w:pPr>
        <w:shd w:val="clear" w:color="auto" w:fill="FFFFFF"/>
        <w:spacing w:before="150" w:after="150"/>
        <w:ind w:left="450" w:right="450"/>
        <w:jc w:val="center"/>
        <w:rPr>
          <w:rFonts w:eastAsia="Times New Roman"/>
          <w:color w:val="333333"/>
          <w:kern w:val="0"/>
          <w:sz w:val="24"/>
          <w:szCs w:val="24"/>
          <w:lang w:eastAsia="uk-UA"/>
        </w:rPr>
      </w:pPr>
      <w:bookmarkStart w:id="2" w:name="_Toc150966978"/>
      <w:r w:rsidRPr="00E96BA6">
        <w:rPr>
          <w:rStyle w:val="10"/>
        </w:rPr>
        <w:lastRenderedPageBreak/>
        <w:t>ІНФОРМАЦІЙНА КАРТКА</w:t>
      </w:r>
      <w:r w:rsidRPr="00E96BA6">
        <w:rPr>
          <w:rStyle w:val="10"/>
        </w:rPr>
        <w:br/>
        <w:t>суб'єкта господарювання до інвестиційної програми</w:t>
      </w:r>
      <w:bookmarkEnd w:id="1"/>
      <w:bookmarkEnd w:id="2"/>
      <w:r w:rsidRPr="00E96BA6">
        <w:rPr>
          <w:rFonts w:eastAsia="Times New Roman"/>
          <w:b/>
          <w:bCs/>
          <w:color w:val="333333"/>
          <w:kern w:val="0"/>
          <w:szCs w:val="28"/>
          <w:lang w:eastAsia="uk-UA"/>
        </w:rPr>
        <w:t xml:space="preserve"> на</w:t>
      </w:r>
      <w:r w:rsidRPr="00E96BA6">
        <w:rPr>
          <w:rFonts w:eastAsia="Times New Roman"/>
          <w:color w:val="333333"/>
          <w:kern w:val="0"/>
          <w:sz w:val="24"/>
          <w:szCs w:val="24"/>
          <w:lang w:eastAsia="uk-UA"/>
        </w:rPr>
        <w:br/>
      </w:r>
      <w:r w:rsidR="00ED625C" w:rsidRPr="00E96BA6">
        <w:rPr>
          <w:u w:val="single"/>
        </w:rPr>
        <w:t>2024 - 202</w:t>
      </w:r>
      <w:r w:rsidR="008E5887" w:rsidRPr="00E96BA6">
        <w:rPr>
          <w:u w:val="single"/>
        </w:rPr>
        <w:t>8</w:t>
      </w:r>
      <w:r w:rsidR="00ED625C" w:rsidRPr="00E96BA6">
        <w:rPr>
          <w:u w:val="single"/>
        </w:rPr>
        <w:t xml:space="preserve"> роки</w:t>
      </w:r>
      <w:r w:rsidRPr="00E96BA6">
        <w:rPr>
          <w:rFonts w:eastAsia="Times New Roman"/>
          <w:color w:val="333333"/>
          <w:kern w:val="0"/>
          <w:sz w:val="24"/>
          <w:szCs w:val="24"/>
          <w:lang w:eastAsia="uk-UA"/>
        </w:rPr>
        <w:br/>
      </w:r>
      <w:r w:rsidRPr="00E96BA6">
        <w:rPr>
          <w:rFonts w:eastAsia="Times New Roman"/>
          <w:b/>
          <w:bCs/>
          <w:color w:val="333333"/>
          <w:kern w:val="0"/>
          <w:sz w:val="20"/>
          <w:szCs w:val="20"/>
          <w:lang w:eastAsia="uk-UA"/>
        </w:rPr>
        <w:t>(строк)</w:t>
      </w:r>
    </w:p>
    <w:p w:rsidR="007A18F6" w:rsidRPr="00E96BA6" w:rsidRDefault="00ED625C" w:rsidP="007A18F6">
      <w:pPr>
        <w:shd w:val="clear" w:color="auto" w:fill="FFFFFF"/>
        <w:spacing w:before="150" w:after="150"/>
        <w:jc w:val="center"/>
        <w:rPr>
          <w:rFonts w:eastAsia="Times New Roman"/>
          <w:color w:val="333333"/>
          <w:kern w:val="0"/>
          <w:sz w:val="24"/>
          <w:szCs w:val="24"/>
          <w:lang w:eastAsia="uk-UA"/>
        </w:rPr>
      </w:pPr>
      <w:bookmarkStart w:id="3" w:name="n128"/>
      <w:bookmarkEnd w:id="3"/>
      <w:r w:rsidRPr="00E96BA6">
        <w:rPr>
          <w:u w:val="single"/>
        </w:rPr>
        <w:t>Товариства з обмеженою відповідальністю «Нафтогаз Тепло»</w:t>
      </w:r>
      <w:r w:rsidR="007A18F6" w:rsidRPr="00E96BA6">
        <w:rPr>
          <w:rFonts w:eastAsia="Times New Roman"/>
          <w:color w:val="333333"/>
          <w:kern w:val="0"/>
          <w:sz w:val="24"/>
          <w:szCs w:val="24"/>
          <w:lang w:eastAsia="uk-UA"/>
        </w:rPr>
        <w:br/>
      </w:r>
      <w:r w:rsidR="007A18F6" w:rsidRPr="00E96BA6">
        <w:rPr>
          <w:rFonts w:eastAsia="Times New Roman"/>
          <w:b/>
          <w:bCs/>
          <w:color w:val="333333"/>
          <w:kern w:val="0"/>
          <w:sz w:val="24"/>
          <w:szCs w:val="24"/>
          <w:lang w:eastAsia="uk-UA"/>
        </w:rPr>
        <w:t>(найменування суб'єкта господарювання)</w:t>
      </w:r>
    </w:p>
    <w:p w:rsidR="007A18F6" w:rsidRPr="00E96BA6" w:rsidRDefault="007A18F6" w:rsidP="007A18F6">
      <w:pPr>
        <w:shd w:val="clear" w:color="auto" w:fill="FFFFFF"/>
        <w:spacing w:before="150" w:after="150"/>
        <w:ind w:left="450" w:right="450"/>
        <w:jc w:val="center"/>
        <w:rPr>
          <w:rFonts w:eastAsia="Times New Roman"/>
          <w:color w:val="333333"/>
          <w:kern w:val="0"/>
          <w:sz w:val="24"/>
          <w:szCs w:val="24"/>
          <w:lang w:eastAsia="uk-UA"/>
        </w:rPr>
      </w:pPr>
      <w:bookmarkStart w:id="4" w:name="n129"/>
      <w:bookmarkEnd w:id="4"/>
      <w:r w:rsidRPr="00E96BA6">
        <w:rPr>
          <w:rFonts w:eastAsia="Times New Roman"/>
          <w:b/>
          <w:bCs/>
          <w:color w:val="333333"/>
          <w:kern w:val="0"/>
          <w:szCs w:val="28"/>
          <w:lang w:eastAsia="uk-UA"/>
        </w:rPr>
        <w:t>1. ЗАГАЛЬНА ІНФОРМАЦІЯ ПРО СУБ'ЄКТА ГОСПОДАРЮВАННЯ</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4974"/>
        <w:gridCol w:w="4411"/>
      </w:tblGrid>
      <w:tr w:rsidR="007A18F6" w:rsidRPr="00E96BA6" w:rsidTr="003963BE">
        <w:tc>
          <w:tcPr>
            <w:tcW w:w="26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bookmarkStart w:id="5" w:name="n130"/>
            <w:bookmarkEnd w:id="5"/>
            <w:r w:rsidRPr="00E96BA6">
              <w:rPr>
                <w:rFonts w:eastAsia="Times New Roman"/>
                <w:kern w:val="0"/>
                <w:sz w:val="24"/>
                <w:szCs w:val="24"/>
                <w:lang w:eastAsia="uk-UA"/>
              </w:rPr>
              <w:t>Найменування суб'єкта господарювання</w:t>
            </w:r>
          </w:p>
        </w:tc>
        <w:tc>
          <w:tcPr>
            <w:tcW w:w="2350" w:type="pct"/>
            <w:tcBorders>
              <w:top w:val="single" w:sz="6" w:space="0" w:color="000000"/>
              <w:left w:val="single" w:sz="6" w:space="0" w:color="000000"/>
              <w:bottom w:val="single" w:sz="6" w:space="0" w:color="000000"/>
              <w:right w:val="single" w:sz="6" w:space="0" w:color="000000"/>
            </w:tcBorders>
            <w:hideMark/>
          </w:tcPr>
          <w:p w:rsidR="007A18F6" w:rsidRPr="00E96BA6" w:rsidRDefault="00ED625C" w:rsidP="000D2EA3">
            <w:pPr>
              <w:rPr>
                <w:rFonts w:eastAsia="Times New Roman"/>
                <w:kern w:val="0"/>
                <w:sz w:val="24"/>
                <w:szCs w:val="24"/>
                <w:lang w:eastAsia="uk-UA"/>
              </w:rPr>
            </w:pPr>
            <w:r w:rsidRPr="00E96BA6">
              <w:rPr>
                <w:rFonts w:eastAsia="Times New Roman"/>
                <w:kern w:val="0"/>
                <w:sz w:val="24"/>
                <w:szCs w:val="24"/>
                <w:lang w:eastAsia="uk-UA"/>
              </w:rPr>
              <w:t>Товариства з обмеженою відповідальністю «Нафтогаз Тепло»</w:t>
            </w:r>
          </w:p>
        </w:tc>
      </w:tr>
      <w:tr w:rsidR="007A18F6" w:rsidRPr="00E96BA6" w:rsidTr="003963BE">
        <w:tc>
          <w:tcPr>
            <w:tcW w:w="26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Рік заснування</w:t>
            </w:r>
          </w:p>
        </w:tc>
        <w:tc>
          <w:tcPr>
            <w:tcW w:w="2350" w:type="pct"/>
            <w:tcBorders>
              <w:top w:val="single" w:sz="6" w:space="0" w:color="000000"/>
              <w:left w:val="single" w:sz="6" w:space="0" w:color="000000"/>
              <w:bottom w:val="single" w:sz="4" w:space="0" w:color="auto"/>
              <w:right w:val="single" w:sz="6" w:space="0" w:color="000000"/>
            </w:tcBorders>
            <w:vAlign w:val="center"/>
            <w:hideMark/>
          </w:tcPr>
          <w:p w:rsidR="007A18F6" w:rsidRPr="00E96BA6" w:rsidRDefault="00604227" w:rsidP="000D2EA3">
            <w:pPr>
              <w:jc w:val="center"/>
              <w:rPr>
                <w:rFonts w:eastAsia="Times New Roman"/>
                <w:kern w:val="0"/>
                <w:sz w:val="24"/>
                <w:szCs w:val="24"/>
                <w:lang w:eastAsia="uk-UA"/>
              </w:rPr>
            </w:pPr>
            <w:r w:rsidRPr="00E96BA6">
              <w:rPr>
                <w:rFonts w:eastAsia="Times New Roman"/>
                <w:kern w:val="0"/>
                <w:sz w:val="24"/>
                <w:szCs w:val="24"/>
                <w:lang w:eastAsia="uk-UA"/>
              </w:rPr>
              <w:t>2018</w:t>
            </w:r>
            <w:r w:rsidR="003963BE" w:rsidRPr="00E96BA6">
              <w:rPr>
                <w:rFonts w:eastAsia="Times New Roman"/>
                <w:kern w:val="0"/>
                <w:sz w:val="24"/>
                <w:szCs w:val="24"/>
                <w:lang w:eastAsia="uk-UA"/>
              </w:rPr>
              <w:t xml:space="preserve"> рік</w:t>
            </w:r>
          </w:p>
        </w:tc>
      </w:tr>
      <w:tr w:rsidR="007A18F6" w:rsidRPr="00E96BA6" w:rsidTr="003963BE">
        <w:tc>
          <w:tcPr>
            <w:tcW w:w="2650" w:type="pct"/>
            <w:tcBorders>
              <w:top w:val="single" w:sz="6" w:space="0" w:color="000000"/>
              <w:left w:val="single" w:sz="6" w:space="0" w:color="000000"/>
              <w:bottom w:val="single" w:sz="6" w:space="0" w:color="000000"/>
              <w:right w:val="single" w:sz="4" w:space="0" w:color="auto"/>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Форма власності</w:t>
            </w:r>
          </w:p>
        </w:tc>
        <w:tc>
          <w:tcPr>
            <w:tcW w:w="2350" w:type="pct"/>
            <w:tcBorders>
              <w:top w:val="single" w:sz="4" w:space="0" w:color="auto"/>
              <w:left w:val="single" w:sz="4" w:space="0" w:color="auto"/>
              <w:bottom w:val="single" w:sz="4" w:space="0" w:color="auto"/>
              <w:right w:val="single" w:sz="4" w:space="0" w:color="auto"/>
            </w:tcBorders>
            <w:vAlign w:val="center"/>
            <w:hideMark/>
          </w:tcPr>
          <w:p w:rsidR="007A18F6" w:rsidRPr="00E96BA6" w:rsidRDefault="007A18F6" w:rsidP="000D2EA3">
            <w:pPr>
              <w:jc w:val="center"/>
              <w:rPr>
                <w:rFonts w:eastAsia="Times New Roman"/>
                <w:kern w:val="0"/>
                <w:sz w:val="24"/>
                <w:szCs w:val="24"/>
                <w:lang w:eastAsia="uk-UA"/>
              </w:rPr>
            </w:pPr>
          </w:p>
        </w:tc>
      </w:tr>
      <w:tr w:rsidR="007A18F6" w:rsidRPr="00E96BA6" w:rsidTr="003963BE">
        <w:tc>
          <w:tcPr>
            <w:tcW w:w="26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Місцезнаходження</w:t>
            </w:r>
          </w:p>
        </w:tc>
        <w:tc>
          <w:tcPr>
            <w:tcW w:w="2350" w:type="pct"/>
            <w:tcBorders>
              <w:top w:val="single" w:sz="4" w:space="0" w:color="auto"/>
              <w:left w:val="single" w:sz="6" w:space="0" w:color="000000"/>
              <w:bottom w:val="single" w:sz="6" w:space="0" w:color="000000"/>
              <w:right w:val="single" w:sz="6" w:space="0" w:color="000000"/>
            </w:tcBorders>
            <w:vAlign w:val="center"/>
            <w:hideMark/>
          </w:tcPr>
          <w:p w:rsidR="007A18F6" w:rsidRPr="00E96BA6" w:rsidRDefault="00604227" w:rsidP="000D2EA3">
            <w:pPr>
              <w:jc w:val="center"/>
              <w:rPr>
                <w:rFonts w:eastAsia="Times New Roman"/>
                <w:kern w:val="0"/>
                <w:sz w:val="24"/>
                <w:szCs w:val="24"/>
                <w:lang w:eastAsia="uk-UA"/>
              </w:rPr>
            </w:pPr>
            <w:r w:rsidRPr="00E96BA6">
              <w:rPr>
                <w:rFonts w:eastAsia="Times New Roman"/>
                <w:kern w:val="0"/>
                <w:sz w:val="24"/>
                <w:szCs w:val="24"/>
                <w:lang w:eastAsia="uk-UA"/>
              </w:rPr>
              <w:t xml:space="preserve">м. Київ, вул. </w:t>
            </w:r>
            <w:proofErr w:type="spellStart"/>
            <w:r w:rsidRPr="00E96BA6">
              <w:rPr>
                <w:rFonts w:eastAsia="Times New Roman"/>
                <w:kern w:val="0"/>
                <w:sz w:val="24"/>
                <w:szCs w:val="24"/>
                <w:lang w:eastAsia="uk-UA"/>
              </w:rPr>
              <w:t>Шолуденка</w:t>
            </w:r>
            <w:proofErr w:type="spellEnd"/>
            <w:r w:rsidRPr="00E96BA6">
              <w:rPr>
                <w:rFonts w:eastAsia="Times New Roman"/>
                <w:kern w:val="0"/>
                <w:sz w:val="24"/>
                <w:szCs w:val="24"/>
                <w:lang w:eastAsia="uk-UA"/>
              </w:rPr>
              <w:t>, 1</w:t>
            </w:r>
          </w:p>
        </w:tc>
      </w:tr>
      <w:tr w:rsidR="007A18F6" w:rsidRPr="00E96BA6" w:rsidTr="003C15BB">
        <w:trPr>
          <w:trHeight w:val="220"/>
        </w:trPr>
        <w:tc>
          <w:tcPr>
            <w:tcW w:w="26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Код за ЄДРПОУ</w:t>
            </w:r>
          </w:p>
        </w:tc>
        <w:tc>
          <w:tcPr>
            <w:tcW w:w="2350" w:type="pct"/>
            <w:tcBorders>
              <w:top w:val="single" w:sz="6" w:space="0" w:color="000000"/>
              <w:left w:val="single" w:sz="6" w:space="0" w:color="000000"/>
              <w:bottom w:val="single" w:sz="6" w:space="0" w:color="000000"/>
              <w:right w:val="single" w:sz="6" w:space="0" w:color="000000"/>
            </w:tcBorders>
            <w:vAlign w:val="center"/>
            <w:hideMark/>
          </w:tcPr>
          <w:p w:rsidR="007A18F6" w:rsidRPr="00E96BA6" w:rsidRDefault="00604227" w:rsidP="000D2EA3">
            <w:pPr>
              <w:jc w:val="center"/>
              <w:rPr>
                <w:rFonts w:eastAsia="Times New Roman"/>
                <w:kern w:val="0"/>
                <w:sz w:val="24"/>
                <w:szCs w:val="24"/>
                <w:lang w:eastAsia="uk-UA"/>
              </w:rPr>
            </w:pPr>
            <w:r w:rsidRPr="00E96BA6">
              <w:rPr>
                <w:rFonts w:eastAsia="Times New Roman"/>
                <w:kern w:val="0"/>
                <w:sz w:val="24"/>
                <w:szCs w:val="24"/>
                <w:lang w:eastAsia="uk-UA"/>
              </w:rPr>
              <w:t>42399765</w:t>
            </w:r>
          </w:p>
        </w:tc>
      </w:tr>
      <w:tr w:rsidR="007A18F6" w:rsidRPr="00E96BA6" w:rsidTr="003C15BB">
        <w:trPr>
          <w:trHeight w:val="739"/>
        </w:trPr>
        <w:tc>
          <w:tcPr>
            <w:tcW w:w="26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Прізвище, ім'я, по батькові посадової особи суб'єкта господарювання, посада</w:t>
            </w:r>
          </w:p>
        </w:tc>
        <w:tc>
          <w:tcPr>
            <w:tcW w:w="2350" w:type="pct"/>
            <w:tcBorders>
              <w:top w:val="single" w:sz="6" w:space="0" w:color="000000"/>
              <w:left w:val="single" w:sz="6" w:space="0" w:color="000000"/>
              <w:bottom w:val="single" w:sz="6" w:space="0" w:color="000000"/>
              <w:right w:val="single" w:sz="6" w:space="0" w:color="000000"/>
            </w:tcBorders>
            <w:hideMark/>
          </w:tcPr>
          <w:p w:rsidR="007A18F6" w:rsidRPr="00E96BA6" w:rsidRDefault="00604227" w:rsidP="000D2EA3">
            <w:pPr>
              <w:rPr>
                <w:rFonts w:eastAsia="Times New Roman"/>
                <w:kern w:val="0"/>
                <w:sz w:val="24"/>
                <w:szCs w:val="24"/>
                <w:lang w:eastAsia="uk-UA"/>
              </w:rPr>
            </w:pPr>
            <w:r w:rsidRPr="00E96BA6">
              <w:rPr>
                <w:rFonts w:eastAsia="Times New Roman"/>
                <w:kern w:val="0"/>
                <w:sz w:val="24"/>
                <w:szCs w:val="24"/>
                <w:lang w:eastAsia="uk-UA"/>
              </w:rPr>
              <w:t>Михайльо Віталій Вікторович, Генеральний Директор</w:t>
            </w:r>
          </w:p>
        </w:tc>
      </w:tr>
      <w:tr w:rsidR="007A18F6" w:rsidRPr="00E96BA6" w:rsidTr="003963BE">
        <w:tc>
          <w:tcPr>
            <w:tcW w:w="26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Тел., факс, e-</w:t>
            </w:r>
            <w:proofErr w:type="spellStart"/>
            <w:r w:rsidRPr="00E96BA6">
              <w:rPr>
                <w:rFonts w:eastAsia="Times New Roman"/>
                <w:kern w:val="0"/>
                <w:sz w:val="24"/>
                <w:szCs w:val="24"/>
                <w:lang w:eastAsia="uk-UA"/>
              </w:rPr>
              <w:t>mail</w:t>
            </w:r>
            <w:proofErr w:type="spellEnd"/>
          </w:p>
        </w:tc>
        <w:tc>
          <w:tcPr>
            <w:tcW w:w="2350" w:type="pct"/>
            <w:tcBorders>
              <w:top w:val="single" w:sz="6" w:space="0" w:color="000000"/>
              <w:left w:val="single" w:sz="6" w:space="0" w:color="000000"/>
              <w:bottom w:val="single" w:sz="6" w:space="0" w:color="000000"/>
              <w:right w:val="single" w:sz="6" w:space="0" w:color="000000"/>
            </w:tcBorders>
            <w:hideMark/>
          </w:tcPr>
          <w:p w:rsidR="007A18F6" w:rsidRPr="00E96BA6" w:rsidRDefault="00604227" w:rsidP="000D2EA3">
            <w:pPr>
              <w:rPr>
                <w:rFonts w:eastAsia="Times New Roman"/>
                <w:kern w:val="0"/>
                <w:sz w:val="24"/>
                <w:szCs w:val="24"/>
                <w:lang w:eastAsia="uk-UA"/>
              </w:rPr>
            </w:pPr>
            <w:r w:rsidRPr="00E96BA6">
              <w:rPr>
                <w:rFonts w:eastAsia="Times New Roman"/>
                <w:kern w:val="0"/>
                <w:sz w:val="24"/>
                <w:szCs w:val="24"/>
                <w:lang w:eastAsia="uk-UA"/>
              </w:rPr>
              <w:t>+380 44 537 00 43, info@naftogazteplo.com.ua</w:t>
            </w:r>
          </w:p>
        </w:tc>
      </w:tr>
      <w:tr w:rsidR="007A18F6" w:rsidRPr="00E96BA6" w:rsidTr="003963BE">
        <w:tc>
          <w:tcPr>
            <w:tcW w:w="26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 xml:space="preserve">Ліцензія на </w:t>
            </w:r>
            <w:r w:rsidR="00604227" w:rsidRPr="00E96BA6">
              <w:rPr>
                <w:rFonts w:eastAsia="Times New Roman"/>
                <w:kern w:val="0"/>
                <w:sz w:val="24"/>
                <w:szCs w:val="24"/>
                <w:lang w:eastAsia="uk-UA"/>
              </w:rPr>
              <w:t>право провадження господарської діяльності з виробництва теплової енергії</w:t>
            </w:r>
            <w:r w:rsidRPr="00E96BA6">
              <w:rPr>
                <w:rFonts w:eastAsia="Times New Roman"/>
                <w:kern w:val="0"/>
                <w:sz w:val="24"/>
                <w:szCs w:val="24"/>
                <w:lang w:eastAsia="uk-UA"/>
              </w:rPr>
              <w:br/>
              <w:t>(№, дата видачі, строк дії)</w:t>
            </w:r>
          </w:p>
        </w:tc>
        <w:tc>
          <w:tcPr>
            <w:tcW w:w="2350" w:type="pct"/>
            <w:tcBorders>
              <w:top w:val="single" w:sz="6" w:space="0" w:color="000000"/>
              <w:left w:val="single" w:sz="6" w:space="0" w:color="000000"/>
              <w:bottom w:val="single" w:sz="6" w:space="0" w:color="000000"/>
              <w:right w:val="single" w:sz="6" w:space="0" w:color="000000"/>
            </w:tcBorders>
            <w:hideMark/>
          </w:tcPr>
          <w:p w:rsidR="007A18F6" w:rsidRPr="00E96BA6" w:rsidRDefault="00604227" w:rsidP="000D2EA3">
            <w:pPr>
              <w:rPr>
                <w:rFonts w:eastAsia="Times New Roman"/>
                <w:kern w:val="0"/>
                <w:sz w:val="24"/>
                <w:szCs w:val="24"/>
                <w:lang w:eastAsia="uk-UA"/>
              </w:rPr>
            </w:pPr>
            <w:r w:rsidRPr="00E96BA6">
              <w:rPr>
                <w:rFonts w:eastAsia="Times New Roman"/>
                <w:kern w:val="0"/>
                <w:sz w:val="24"/>
                <w:szCs w:val="24"/>
                <w:lang w:eastAsia="uk-UA"/>
              </w:rPr>
              <w:t>б/н, видана постановою Національної комісії, що здійснює державне регулювання у сферах енергетики та комунальних послуг від 19.11.2019 №</w:t>
            </w:r>
            <w:r w:rsidR="003963BE" w:rsidRPr="00E96BA6">
              <w:rPr>
                <w:rFonts w:eastAsia="Times New Roman"/>
                <w:kern w:val="0"/>
                <w:sz w:val="24"/>
                <w:szCs w:val="24"/>
                <w:lang w:eastAsia="uk-UA"/>
              </w:rPr>
              <w:t> </w:t>
            </w:r>
            <w:r w:rsidRPr="00E96BA6">
              <w:rPr>
                <w:rFonts w:eastAsia="Times New Roman"/>
                <w:kern w:val="0"/>
                <w:sz w:val="24"/>
                <w:szCs w:val="24"/>
                <w:lang w:eastAsia="uk-UA"/>
              </w:rPr>
              <w:t>2420</w:t>
            </w:r>
          </w:p>
        </w:tc>
      </w:tr>
      <w:tr w:rsidR="000D2EA3" w:rsidRPr="00E96BA6" w:rsidTr="003963BE">
        <w:trPr>
          <w:trHeight w:val="1192"/>
        </w:trPr>
        <w:tc>
          <w:tcPr>
            <w:tcW w:w="2650" w:type="pct"/>
            <w:tcBorders>
              <w:top w:val="single" w:sz="6" w:space="0" w:color="000000"/>
              <w:left w:val="single" w:sz="6" w:space="0" w:color="000000"/>
              <w:bottom w:val="single" w:sz="6" w:space="0" w:color="000000"/>
              <w:right w:val="single" w:sz="6" w:space="0" w:color="000000"/>
            </w:tcBorders>
          </w:tcPr>
          <w:p w:rsidR="000D2EA3" w:rsidRPr="00E96BA6" w:rsidRDefault="000D2EA3" w:rsidP="000D2EA3">
            <w:pPr>
              <w:rPr>
                <w:rFonts w:eastAsia="Times New Roman"/>
                <w:kern w:val="0"/>
                <w:sz w:val="24"/>
                <w:szCs w:val="24"/>
                <w:lang w:eastAsia="uk-UA"/>
              </w:rPr>
            </w:pPr>
            <w:r w:rsidRPr="00E96BA6">
              <w:rPr>
                <w:rFonts w:eastAsia="Times New Roman"/>
                <w:kern w:val="0"/>
                <w:sz w:val="24"/>
                <w:szCs w:val="24"/>
                <w:lang w:eastAsia="uk-UA"/>
              </w:rPr>
              <w:t xml:space="preserve">Ліцензія на право провадження господарської діяльності з виробництва </w:t>
            </w:r>
            <w:r w:rsidR="002A4D42" w:rsidRPr="00E96BA6">
              <w:rPr>
                <w:rFonts w:eastAsia="Times New Roman"/>
                <w:kern w:val="0"/>
                <w:sz w:val="24"/>
                <w:szCs w:val="24"/>
                <w:lang w:eastAsia="uk-UA"/>
              </w:rPr>
              <w:t>електричн</w:t>
            </w:r>
            <w:r w:rsidRPr="00E96BA6">
              <w:rPr>
                <w:rFonts w:eastAsia="Times New Roman"/>
                <w:kern w:val="0"/>
                <w:sz w:val="24"/>
                <w:szCs w:val="24"/>
                <w:lang w:eastAsia="uk-UA"/>
              </w:rPr>
              <w:t>ої енергії</w:t>
            </w:r>
            <w:r w:rsidRPr="00E96BA6">
              <w:rPr>
                <w:rFonts w:eastAsia="Times New Roman"/>
                <w:kern w:val="0"/>
                <w:sz w:val="24"/>
                <w:szCs w:val="24"/>
                <w:lang w:eastAsia="uk-UA"/>
              </w:rPr>
              <w:br/>
              <w:t>(№, дата видачі, строк дії)</w:t>
            </w:r>
          </w:p>
        </w:tc>
        <w:tc>
          <w:tcPr>
            <w:tcW w:w="2350" w:type="pct"/>
            <w:tcBorders>
              <w:top w:val="single" w:sz="6" w:space="0" w:color="000000"/>
              <w:left w:val="single" w:sz="6" w:space="0" w:color="000000"/>
              <w:bottom w:val="single" w:sz="6" w:space="0" w:color="000000"/>
              <w:right w:val="single" w:sz="6" w:space="0" w:color="000000"/>
            </w:tcBorders>
          </w:tcPr>
          <w:p w:rsidR="000D2EA3" w:rsidRPr="00E96BA6" w:rsidRDefault="002A4D42" w:rsidP="000D2EA3">
            <w:pPr>
              <w:rPr>
                <w:rFonts w:eastAsia="Times New Roman"/>
                <w:kern w:val="0"/>
                <w:sz w:val="24"/>
                <w:szCs w:val="24"/>
                <w:lang w:eastAsia="uk-UA"/>
              </w:rPr>
            </w:pPr>
            <w:r w:rsidRPr="00E96BA6">
              <w:rPr>
                <w:rFonts w:eastAsia="Times New Roman"/>
                <w:kern w:val="0"/>
                <w:sz w:val="24"/>
                <w:szCs w:val="24"/>
                <w:lang w:eastAsia="uk-UA"/>
              </w:rPr>
              <w:t>б/н, видана постановою Національної комісії, що здійснює державне регулювання у сферах енергетики та комунальних послуг від 19.11.2019 № 2421</w:t>
            </w:r>
          </w:p>
        </w:tc>
      </w:tr>
      <w:tr w:rsidR="007A18F6" w:rsidRPr="00E96BA6" w:rsidTr="003963BE">
        <w:trPr>
          <w:trHeight w:val="1192"/>
        </w:trPr>
        <w:tc>
          <w:tcPr>
            <w:tcW w:w="26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 xml:space="preserve">Ліцензія на </w:t>
            </w:r>
            <w:r w:rsidR="003963BE" w:rsidRPr="00E96BA6">
              <w:rPr>
                <w:rFonts w:eastAsia="Times New Roman"/>
                <w:kern w:val="0"/>
                <w:sz w:val="24"/>
                <w:szCs w:val="24"/>
                <w:lang w:eastAsia="uk-UA"/>
              </w:rPr>
              <w:t>здійснення господарської діяльності з постачання та транспортування теплової енергії</w:t>
            </w:r>
            <w:r w:rsidRPr="00E96BA6">
              <w:rPr>
                <w:rFonts w:eastAsia="Times New Roman"/>
                <w:kern w:val="0"/>
                <w:sz w:val="24"/>
                <w:szCs w:val="24"/>
                <w:lang w:eastAsia="uk-UA"/>
              </w:rPr>
              <w:br/>
              <w:t>(№, дата видачі, строк дії)</w:t>
            </w:r>
          </w:p>
        </w:tc>
        <w:tc>
          <w:tcPr>
            <w:tcW w:w="2350" w:type="pct"/>
            <w:tcBorders>
              <w:top w:val="single" w:sz="6" w:space="0" w:color="000000"/>
              <w:left w:val="single" w:sz="6" w:space="0" w:color="000000"/>
              <w:bottom w:val="single" w:sz="6" w:space="0" w:color="000000"/>
              <w:right w:val="single" w:sz="6" w:space="0" w:color="000000"/>
            </w:tcBorders>
            <w:hideMark/>
          </w:tcPr>
          <w:p w:rsidR="007A18F6" w:rsidRPr="00E96BA6" w:rsidRDefault="003963BE" w:rsidP="000D2EA3">
            <w:pPr>
              <w:rPr>
                <w:rFonts w:eastAsia="Times New Roman"/>
                <w:kern w:val="0"/>
                <w:sz w:val="24"/>
                <w:szCs w:val="24"/>
                <w:lang w:eastAsia="uk-UA"/>
              </w:rPr>
            </w:pPr>
            <w:r w:rsidRPr="00E96BA6">
              <w:rPr>
                <w:rFonts w:eastAsia="Times New Roman"/>
                <w:kern w:val="0"/>
                <w:sz w:val="24"/>
                <w:szCs w:val="24"/>
                <w:lang w:eastAsia="uk-UA"/>
              </w:rPr>
              <w:t xml:space="preserve">б/н, </w:t>
            </w:r>
            <w:bookmarkStart w:id="6" w:name="_Hlk149633746"/>
            <w:r w:rsidRPr="00E96BA6">
              <w:rPr>
                <w:rFonts w:eastAsia="Times New Roman"/>
                <w:kern w:val="0"/>
                <w:sz w:val="24"/>
                <w:szCs w:val="24"/>
                <w:lang w:eastAsia="uk-UA"/>
              </w:rPr>
              <w:t>видана розпорядженням Львівської обласної державної адміністрації від 19.11.2019 № 1320/0/5-19</w:t>
            </w:r>
            <w:bookmarkEnd w:id="6"/>
          </w:p>
        </w:tc>
      </w:tr>
      <w:tr w:rsidR="003F2FA3" w:rsidRPr="00E96BA6" w:rsidTr="003F2FA3">
        <w:tc>
          <w:tcPr>
            <w:tcW w:w="2650" w:type="pct"/>
            <w:tcBorders>
              <w:top w:val="single" w:sz="6" w:space="0" w:color="000000"/>
              <w:left w:val="single" w:sz="6" w:space="0" w:color="000000"/>
              <w:bottom w:val="single" w:sz="6" w:space="0" w:color="000000"/>
              <w:right w:val="single" w:sz="6" w:space="0" w:color="000000"/>
            </w:tcBorders>
            <w:hideMark/>
          </w:tcPr>
          <w:p w:rsidR="003F2FA3" w:rsidRPr="00E96BA6" w:rsidRDefault="003F2FA3" w:rsidP="003F2FA3">
            <w:pPr>
              <w:rPr>
                <w:rFonts w:eastAsia="Times New Roman"/>
                <w:kern w:val="0"/>
                <w:sz w:val="24"/>
                <w:szCs w:val="24"/>
                <w:lang w:eastAsia="uk-UA"/>
              </w:rPr>
            </w:pPr>
            <w:r w:rsidRPr="00E96BA6">
              <w:rPr>
                <w:rFonts w:eastAsia="Times New Roman"/>
                <w:kern w:val="0"/>
                <w:sz w:val="24"/>
                <w:szCs w:val="24"/>
                <w:lang w:eastAsia="uk-UA"/>
              </w:rPr>
              <w:t>Статутний капітал суб'єкта господарювання, тис. грн</w:t>
            </w:r>
          </w:p>
        </w:tc>
        <w:tc>
          <w:tcPr>
            <w:tcW w:w="2350" w:type="pct"/>
            <w:tcBorders>
              <w:top w:val="nil"/>
              <w:left w:val="nil"/>
              <w:bottom w:val="single" w:sz="8" w:space="0" w:color="000000"/>
              <w:right w:val="single" w:sz="8" w:space="0" w:color="000000"/>
            </w:tcBorders>
            <w:shd w:val="clear" w:color="auto" w:fill="auto"/>
            <w:vAlign w:val="center"/>
            <w:hideMark/>
          </w:tcPr>
          <w:p w:rsidR="003F2FA3" w:rsidRPr="00E96BA6" w:rsidRDefault="003F2FA3" w:rsidP="003F2FA3">
            <w:pPr>
              <w:jc w:val="center"/>
              <w:rPr>
                <w:rFonts w:eastAsia="Times New Roman"/>
                <w:kern w:val="0"/>
                <w:sz w:val="24"/>
                <w:szCs w:val="24"/>
                <w:lang w:eastAsia="uk-UA"/>
              </w:rPr>
            </w:pPr>
            <w:r>
              <w:rPr>
                <w:color w:val="000000"/>
                <w:sz w:val="24"/>
                <w:szCs w:val="24"/>
                <w:lang w:eastAsia="uk-UA"/>
              </w:rPr>
              <w:t>566310</w:t>
            </w:r>
          </w:p>
        </w:tc>
      </w:tr>
      <w:tr w:rsidR="003F2FA3" w:rsidRPr="00E96BA6" w:rsidTr="003F2FA3">
        <w:tc>
          <w:tcPr>
            <w:tcW w:w="2650" w:type="pct"/>
            <w:tcBorders>
              <w:top w:val="single" w:sz="6" w:space="0" w:color="000000"/>
              <w:left w:val="single" w:sz="6" w:space="0" w:color="000000"/>
              <w:bottom w:val="single" w:sz="6" w:space="0" w:color="000000"/>
              <w:right w:val="single" w:sz="6" w:space="0" w:color="000000"/>
            </w:tcBorders>
            <w:hideMark/>
          </w:tcPr>
          <w:p w:rsidR="003F2FA3" w:rsidRPr="00E96BA6" w:rsidRDefault="003F2FA3" w:rsidP="003F2FA3">
            <w:pPr>
              <w:rPr>
                <w:rFonts w:eastAsia="Times New Roman"/>
                <w:kern w:val="0"/>
                <w:sz w:val="24"/>
                <w:szCs w:val="24"/>
                <w:lang w:eastAsia="uk-UA"/>
              </w:rPr>
            </w:pPr>
            <w:r w:rsidRPr="00E96BA6">
              <w:rPr>
                <w:rFonts w:eastAsia="Times New Roman"/>
                <w:kern w:val="0"/>
                <w:sz w:val="24"/>
                <w:szCs w:val="24"/>
                <w:lang w:eastAsia="uk-UA"/>
              </w:rPr>
              <w:t>Балансова вартість активів, тис. грн</w:t>
            </w:r>
          </w:p>
        </w:tc>
        <w:tc>
          <w:tcPr>
            <w:tcW w:w="2350" w:type="pct"/>
            <w:tcBorders>
              <w:top w:val="nil"/>
              <w:left w:val="nil"/>
              <w:bottom w:val="single" w:sz="8" w:space="0" w:color="000000"/>
              <w:right w:val="single" w:sz="8" w:space="0" w:color="000000"/>
            </w:tcBorders>
            <w:shd w:val="clear" w:color="auto" w:fill="auto"/>
            <w:vAlign w:val="center"/>
            <w:hideMark/>
          </w:tcPr>
          <w:p w:rsidR="003F2FA3" w:rsidRPr="00E96BA6" w:rsidRDefault="003F2FA3" w:rsidP="003F2FA3">
            <w:pPr>
              <w:jc w:val="center"/>
              <w:rPr>
                <w:rFonts w:eastAsia="Times New Roman"/>
                <w:kern w:val="0"/>
                <w:sz w:val="24"/>
                <w:szCs w:val="24"/>
                <w:lang w:eastAsia="uk-UA"/>
              </w:rPr>
            </w:pPr>
            <w:r>
              <w:rPr>
                <w:color w:val="000000"/>
                <w:sz w:val="24"/>
                <w:szCs w:val="24"/>
                <w:lang w:eastAsia="uk-UA"/>
              </w:rPr>
              <w:t>210113</w:t>
            </w:r>
          </w:p>
        </w:tc>
      </w:tr>
      <w:tr w:rsidR="003F2FA3" w:rsidRPr="00E96BA6" w:rsidTr="003F2FA3">
        <w:tc>
          <w:tcPr>
            <w:tcW w:w="2650" w:type="pct"/>
            <w:tcBorders>
              <w:top w:val="single" w:sz="6" w:space="0" w:color="000000"/>
              <w:left w:val="single" w:sz="6" w:space="0" w:color="000000"/>
              <w:bottom w:val="single" w:sz="6" w:space="0" w:color="000000"/>
              <w:right w:val="single" w:sz="6" w:space="0" w:color="000000"/>
            </w:tcBorders>
            <w:hideMark/>
          </w:tcPr>
          <w:p w:rsidR="003F2FA3" w:rsidRPr="00E96BA6" w:rsidRDefault="003F2FA3" w:rsidP="003F2FA3">
            <w:pPr>
              <w:rPr>
                <w:rFonts w:eastAsia="Times New Roman"/>
                <w:kern w:val="0"/>
                <w:sz w:val="24"/>
                <w:szCs w:val="24"/>
                <w:lang w:eastAsia="uk-UA"/>
              </w:rPr>
            </w:pPr>
            <w:r w:rsidRPr="00E96BA6">
              <w:rPr>
                <w:rFonts w:eastAsia="Times New Roman"/>
                <w:kern w:val="0"/>
                <w:sz w:val="24"/>
                <w:szCs w:val="24"/>
                <w:lang w:eastAsia="uk-UA"/>
              </w:rPr>
              <w:t>Амортизаційні відрахування за останній звітний період, тис. грн</w:t>
            </w:r>
          </w:p>
        </w:tc>
        <w:tc>
          <w:tcPr>
            <w:tcW w:w="2350" w:type="pct"/>
            <w:tcBorders>
              <w:top w:val="nil"/>
              <w:left w:val="nil"/>
              <w:bottom w:val="single" w:sz="8" w:space="0" w:color="000000"/>
              <w:right w:val="single" w:sz="8" w:space="0" w:color="000000"/>
            </w:tcBorders>
            <w:shd w:val="clear" w:color="auto" w:fill="auto"/>
            <w:vAlign w:val="center"/>
            <w:hideMark/>
          </w:tcPr>
          <w:p w:rsidR="003F2FA3" w:rsidRPr="00E96BA6" w:rsidRDefault="003F2FA3" w:rsidP="003F2FA3">
            <w:pPr>
              <w:jc w:val="center"/>
              <w:rPr>
                <w:rFonts w:eastAsia="Times New Roman"/>
                <w:kern w:val="0"/>
                <w:sz w:val="24"/>
                <w:szCs w:val="24"/>
                <w:lang w:eastAsia="uk-UA"/>
              </w:rPr>
            </w:pPr>
            <w:r>
              <w:rPr>
                <w:color w:val="000000"/>
                <w:sz w:val="24"/>
                <w:szCs w:val="24"/>
                <w:lang w:eastAsia="uk-UA"/>
              </w:rPr>
              <w:t>1902</w:t>
            </w:r>
          </w:p>
        </w:tc>
      </w:tr>
      <w:tr w:rsidR="003F2FA3" w:rsidRPr="00E96BA6" w:rsidTr="003F2FA3">
        <w:tc>
          <w:tcPr>
            <w:tcW w:w="2650" w:type="pct"/>
            <w:tcBorders>
              <w:top w:val="single" w:sz="6" w:space="0" w:color="000000"/>
              <w:left w:val="single" w:sz="6" w:space="0" w:color="000000"/>
              <w:bottom w:val="single" w:sz="6" w:space="0" w:color="000000"/>
              <w:right w:val="single" w:sz="6" w:space="0" w:color="000000"/>
            </w:tcBorders>
            <w:hideMark/>
          </w:tcPr>
          <w:p w:rsidR="003F2FA3" w:rsidRPr="00E96BA6" w:rsidRDefault="003F2FA3" w:rsidP="003F2FA3">
            <w:pPr>
              <w:rPr>
                <w:rFonts w:eastAsia="Times New Roman"/>
                <w:kern w:val="0"/>
                <w:sz w:val="24"/>
                <w:szCs w:val="24"/>
                <w:lang w:eastAsia="uk-UA"/>
              </w:rPr>
            </w:pPr>
            <w:r w:rsidRPr="00E96BA6">
              <w:rPr>
                <w:rFonts w:eastAsia="Times New Roman"/>
                <w:kern w:val="0"/>
                <w:sz w:val="24"/>
                <w:szCs w:val="24"/>
                <w:lang w:eastAsia="uk-UA"/>
              </w:rPr>
              <w:t>Заборгованість зі сплати податків, зборів (обов'язкових платежів)</w:t>
            </w:r>
          </w:p>
        </w:tc>
        <w:tc>
          <w:tcPr>
            <w:tcW w:w="2350" w:type="pct"/>
            <w:tcBorders>
              <w:top w:val="nil"/>
              <w:left w:val="nil"/>
              <w:bottom w:val="single" w:sz="8" w:space="0" w:color="000000"/>
              <w:right w:val="single" w:sz="8" w:space="0" w:color="000000"/>
            </w:tcBorders>
            <w:shd w:val="clear" w:color="auto" w:fill="auto"/>
            <w:vAlign w:val="center"/>
            <w:hideMark/>
          </w:tcPr>
          <w:p w:rsidR="003F2FA3" w:rsidRPr="00E96BA6" w:rsidRDefault="003F2FA3" w:rsidP="003F2FA3">
            <w:pPr>
              <w:jc w:val="center"/>
              <w:rPr>
                <w:rFonts w:eastAsia="Times New Roman"/>
                <w:kern w:val="0"/>
                <w:sz w:val="24"/>
                <w:szCs w:val="24"/>
                <w:lang w:eastAsia="uk-UA"/>
              </w:rPr>
            </w:pPr>
            <w:r>
              <w:rPr>
                <w:color w:val="000000"/>
                <w:sz w:val="24"/>
                <w:szCs w:val="24"/>
                <w:lang w:eastAsia="uk-UA"/>
              </w:rPr>
              <w:t>1434</w:t>
            </w:r>
          </w:p>
        </w:tc>
      </w:tr>
    </w:tbl>
    <w:p w:rsidR="007A18F6" w:rsidRPr="00E96BA6" w:rsidRDefault="007A18F6" w:rsidP="007A18F6">
      <w:pPr>
        <w:shd w:val="clear" w:color="auto" w:fill="FFFFFF"/>
        <w:spacing w:before="150" w:after="150"/>
        <w:ind w:left="450" w:right="450"/>
        <w:jc w:val="center"/>
        <w:rPr>
          <w:rFonts w:eastAsia="Times New Roman"/>
          <w:color w:val="333333"/>
          <w:kern w:val="0"/>
          <w:sz w:val="24"/>
          <w:szCs w:val="24"/>
          <w:lang w:eastAsia="uk-UA"/>
        </w:rPr>
      </w:pPr>
      <w:bookmarkStart w:id="7" w:name="n131"/>
      <w:bookmarkEnd w:id="7"/>
      <w:r w:rsidRPr="00E96BA6">
        <w:rPr>
          <w:rFonts w:eastAsia="Times New Roman"/>
          <w:b/>
          <w:bCs/>
          <w:color w:val="333333"/>
          <w:kern w:val="0"/>
          <w:szCs w:val="28"/>
          <w:lang w:eastAsia="uk-UA"/>
        </w:rPr>
        <w:t>2. ЗАГАЛЬНА ІНФОРМАЦІЯ ПРО ІНВЕСТИЦІЙНУ ПРОГРАМУ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4786"/>
        <w:gridCol w:w="4599"/>
      </w:tblGrid>
      <w:tr w:rsidR="007A18F6" w:rsidRPr="00E96BA6" w:rsidTr="007A18F6">
        <w:tc>
          <w:tcPr>
            <w:tcW w:w="25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bookmarkStart w:id="8" w:name="n132"/>
            <w:bookmarkEnd w:id="8"/>
            <w:r w:rsidRPr="00E96BA6">
              <w:rPr>
                <w:rFonts w:eastAsia="Times New Roman"/>
                <w:kern w:val="0"/>
                <w:sz w:val="24"/>
                <w:szCs w:val="24"/>
                <w:lang w:eastAsia="uk-UA"/>
              </w:rPr>
              <w:t>Цілі інвестиційної програми</w:t>
            </w:r>
          </w:p>
        </w:tc>
        <w:tc>
          <w:tcPr>
            <w:tcW w:w="2700" w:type="pct"/>
            <w:tcBorders>
              <w:top w:val="single" w:sz="6" w:space="0" w:color="000000"/>
              <w:left w:val="single" w:sz="6" w:space="0" w:color="000000"/>
              <w:bottom w:val="single" w:sz="6" w:space="0" w:color="000000"/>
              <w:right w:val="single" w:sz="6" w:space="0" w:color="000000"/>
            </w:tcBorders>
            <w:hideMark/>
          </w:tcPr>
          <w:p w:rsidR="007A18F6" w:rsidRPr="00E96BA6" w:rsidRDefault="00033F85" w:rsidP="000D2EA3">
            <w:pPr>
              <w:rPr>
                <w:rFonts w:eastAsia="Times New Roman"/>
                <w:kern w:val="0"/>
                <w:sz w:val="24"/>
                <w:szCs w:val="24"/>
                <w:lang w:eastAsia="uk-UA"/>
              </w:rPr>
            </w:pPr>
            <w:r>
              <w:rPr>
                <w:rFonts w:eastAsia="Times New Roman"/>
                <w:kern w:val="0"/>
                <w:sz w:val="24"/>
                <w:szCs w:val="24"/>
                <w:lang w:eastAsia="uk-UA"/>
              </w:rPr>
              <w:t xml:space="preserve">зменшення втрат теплової енергії </w:t>
            </w:r>
          </w:p>
        </w:tc>
      </w:tr>
      <w:tr w:rsidR="007A18F6" w:rsidRPr="00E96BA6" w:rsidTr="007A18F6">
        <w:tc>
          <w:tcPr>
            <w:tcW w:w="25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Строк реалізації інвестиційної програми</w:t>
            </w:r>
          </w:p>
        </w:tc>
        <w:tc>
          <w:tcPr>
            <w:tcW w:w="2700" w:type="pct"/>
            <w:tcBorders>
              <w:top w:val="single" w:sz="6" w:space="0" w:color="000000"/>
              <w:left w:val="single" w:sz="6" w:space="0" w:color="000000"/>
              <w:bottom w:val="single" w:sz="6" w:space="0" w:color="000000"/>
              <w:right w:val="single" w:sz="6" w:space="0" w:color="000000"/>
            </w:tcBorders>
            <w:hideMark/>
          </w:tcPr>
          <w:p w:rsidR="007A18F6" w:rsidRPr="00E96BA6" w:rsidRDefault="003C15BB" w:rsidP="000D2EA3">
            <w:pPr>
              <w:rPr>
                <w:rFonts w:eastAsia="Times New Roman"/>
                <w:kern w:val="0"/>
                <w:sz w:val="24"/>
                <w:szCs w:val="24"/>
                <w:lang w:eastAsia="uk-UA"/>
              </w:rPr>
            </w:pPr>
            <w:r w:rsidRPr="00E96BA6">
              <w:rPr>
                <w:rFonts w:eastAsia="Times New Roman"/>
                <w:kern w:val="0"/>
                <w:sz w:val="24"/>
                <w:szCs w:val="24"/>
                <w:lang w:eastAsia="uk-UA"/>
              </w:rPr>
              <w:t>5 років</w:t>
            </w:r>
          </w:p>
        </w:tc>
      </w:tr>
      <w:tr w:rsidR="007A18F6" w:rsidRPr="00E96BA6" w:rsidTr="007A18F6">
        <w:tc>
          <w:tcPr>
            <w:tcW w:w="25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t xml:space="preserve">На якому етапі реалізації заходів, зазначених в інвестиційній програмі, знаходиться суб'єкт </w:t>
            </w:r>
            <w:r w:rsidRPr="00E96BA6">
              <w:rPr>
                <w:rFonts w:eastAsia="Times New Roman"/>
                <w:kern w:val="0"/>
                <w:sz w:val="24"/>
                <w:szCs w:val="24"/>
                <w:lang w:eastAsia="uk-UA"/>
              </w:rPr>
              <w:lastRenderedPageBreak/>
              <w:t>господарювання</w:t>
            </w:r>
          </w:p>
        </w:tc>
        <w:tc>
          <w:tcPr>
            <w:tcW w:w="2700" w:type="pct"/>
            <w:tcBorders>
              <w:top w:val="single" w:sz="6" w:space="0" w:color="000000"/>
              <w:left w:val="single" w:sz="6" w:space="0" w:color="000000"/>
              <w:bottom w:val="single" w:sz="6" w:space="0" w:color="000000"/>
              <w:right w:val="single" w:sz="6" w:space="0" w:color="000000"/>
            </w:tcBorders>
            <w:hideMark/>
          </w:tcPr>
          <w:p w:rsidR="007A18F6" w:rsidRPr="00E96BA6" w:rsidRDefault="00A804DC" w:rsidP="000D2EA3">
            <w:pPr>
              <w:rPr>
                <w:rFonts w:eastAsia="Times New Roman"/>
                <w:kern w:val="0"/>
                <w:sz w:val="24"/>
                <w:szCs w:val="24"/>
                <w:lang w:eastAsia="uk-UA"/>
              </w:rPr>
            </w:pPr>
            <w:r>
              <w:rPr>
                <w:rFonts w:eastAsia="Times New Roman"/>
                <w:kern w:val="0"/>
                <w:sz w:val="24"/>
                <w:szCs w:val="24"/>
                <w:lang w:eastAsia="uk-UA"/>
              </w:rPr>
              <w:lastRenderedPageBreak/>
              <w:t>на етапі ініціації</w:t>
            </w:r>
          </w:p>
        </w:tc>
      </w:tr>
      <w:tr w:rsidR="007A18F6" w:rsidRPr="00E96BA6" w:rsidTr="007A18F6">
        <w:tc>
          <w:tcPr>
            <w:tcW w:w="25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r w:rsidRPr="00E96BA6">
              <w:rPr>
                <w:rFonts w:eastAsia="Times New Roman"/>
                <w:kern w:val="0"/>
                <w:sz w:val="24"/>
                <w:szCs w:val="24"/>
                <w:lang w:eastAsia="uk-UA"/>
              </w:rPr>
              <w:lastRenderedPageBreak/>
              <w:t>Головні етапи реалізації інвестиційної програми</w:t>
            </w:r>
          </w:p>
        </w:tc>
        <w:tc>
          <w:tcPr>
            <w:tcW w:w="2700" w:type="pct"/>
            <w:tcBorders>
              <w:top w:val="single" w:sz="6" w:space="0" w:color="000000"/>
              <w:left w:val="single" w:sz="6" w:space="0" w:color="000000"/>
              <w:bottom w:val="single" w:sz="6" w:space="0" w:color="000000"/>
              <w:right w:val="single" w:sz="6" w:space="0" w:color="000000"/>
            </w:tcBorders>
            <w:hideMark/>
          </w:tcPr>
          <w:p w:rsidR="007A18F6" w:rsidRDefault="000F3A0A" w:rsidP="000D2EA3">
            <w:pPr>
              <w:rPr>
                <w:rFonts w:eastAsia="Times New Roman"/>
                <w:kern w:val="0"/>
                <w:sz w:val="24"/>
                <w:szCs w:val="24"/>
                <w:lang w:eastAsia="uk-UA"/>
              </w:rPr>
            </w:pPr>
            <w:r>
              <w:rPr>
                <w:rFonts w:eastAsia="Times New Roman"/>
                <w:kern w:val="0"/>
                <w:sz w:val="24"/>
                <w:szCs w:val="24"/>
                <w:lang w:eastAsia="uk-UA"/>
              </w:rPr>
              <w:t xml:space="preserve">виконання </w:t>
            </w:r>
            <w:r w:rsidR="00033F85">
              <w:rPr>
                <w:rFonts w:eastAsia="Times New Roman"/>
                <w:kern w:val="0"/>
                <w:sz w:val="24"/>
                <w:szCs w:val="24"/>
                <w:lang w:eastAsia="uk-UA"/>
              </w:rPr>
              <w:t>реконструкці</w:t>
            </w:r>
            <w:r>
              <w:rPr>
                <w:rFonts w:eastAsia="Times New Roman"/>
                <w:kern w:val="0"/>
                <w:sz w:val="24"/>
                <w:szCs w:val="24"/>
                <w:lang w:eastAsia="uk-UA"/>
              </w:rPr>
              <w:t>ї</w:t>
            </w:r>
            <w:r w:rsidR="00033F85">
              <w:rPr>
                <w:rFonts w:eastAsia="Times New Roman"/>
                <w:kern w:val="0"/>
                <w:sz w:val="24"/>
                <w:szCs w:val="24"/>
                <w:lang w:eastAsia="uk-UA"/>
              </w:rPr>
              <w:t xml:space="preserve"> тепломагістралі</w:t>
            </w:r>
            <w:r w:rsidR="00D15CB4">
              <w:rPr>
                <w:rFonts w:eastAsia="Times New Roman"/>
                <w:kern w:val="0"/>
                <w:sz w:val="24"/>
                <w:szCs w:val="24"/>
                <w:lang w:eastAsia="uk-UA"/>
              </w:rPr>
              <w:t>:</w:t>
            </w:r>
          </w:p>
          <w:p w:rsidR="00D15CB4" w:rsidRPr="00D15CB4" w:rsidRDefault="00D15CB4" w:rsidP="00D15CB4">
            <w:pPr>
              <w:pStyle w:val="a5"/>
              <w:numPr>
                <w:ilvl w:val="0"/>
                <w:numId w:val="5"/>
              </w:numPr>
              <w:rPr>
                <w:rFonts w:ascii="Times New Roman" w:eastAsia="Times New Roman" w:hAnsi="Times New Roman" w:cs="Times New Roman"/>
                <w:sz w:val="24"/>
                <w:szCs w:val="24"/>
                <w:lang w:eastAsia="uk-UA"/>
              </w:rPr>
            </w:pPr>
            <w:r w:rsidRPr="00D15CB4">
              <w:rPr>
                <w:rFonts w:ascii="Times New Roman" w:eastAsia="Times New Roman" w:hAnsi="Times New Roman" w:cs="Times New Roman"/>
                <w:sz w:val="24"/>
                <w:szCs w:val="24"/>
                <w:lang w:eastAsia="uk-UA"/>
              </w:rPr>
              <w:t>2024 рік – 50 м;</w:t>
            </w:r>
          </w:p>
          <w:p w:rsidR="00D15CB4" w:rsidRPr="00D15CB4" w:rsidRDefault="00D15CB4" w:rsidP="00D15CB4">
            <w:pPr>
              <w:pStyle w:val="a5"/>
              <w:numPr>
                <w:ilvl w:val="0"/>
                <w:numId w:val="5"/>
              </w:numPr>
              <w:rPr>
                <w:rFonts w:ascii="Times New Roman" w:eastAsia="Times New Roman" w:hAnsi="Times New Roman" w:cs="Times New Roman"/>
                <w:sz w:val="24"/>
                <w:szCs w:val="24"/>
                <w:lang w:eastAsia="uk-UA"/>
              </w:rPr>
            </w:pPr>
            <w:r w:rsidRPr="00D15CB4">
              <w:rPr>
                <w:rFonts w:ascii="Times New Roman" w:eastAsia="Times New Roman" w:hAnsi="Times New Roman" w:cs="Times New Roman"/>
                <w:sz w:val="24"/>
                <w:szCs w:val="24"/>
                <w:lang w:eastAsia="uk-UA"/>
              </w:rPr>
              <w:t>2025 рік 100 м;</w:t>
            </w:r>
          </w:p>
          <w:p w:rsidR="00D15CB4" w:rsidRPr="00D15CB4" w:rsidRDefault="00D15CB4" w:rsidP="00D15CB4">
            <w:pPr>
              <w:pStyle w:val="a5"/>
              <w:numPr>
                <w:ilvl w:val="0"/>
                <w:numId w:val="5"/>
              </w:numPr>
              <w:rPr>
                <w:rFonts w:ascii="Times New Roman" w:eastAsia="Times New Roman" w:hAnsi="Times New Roman" w:cs="Times New Roman"/>
                <w:sz w:val="24"/>
                <w:szCs w:val="24"/>
                <w:lang w:eastAsia="uk-UA"/>
              </w:rPr>
            </w:pPr>
            <w:r w:rsidRPr="00D15CB4">
              <w:rPr>
                <w:rFonts w:ascii="Times New Roman" w:eastAsia="Times New Roman" w:hAnsi="Times New Roman" w:cs="Times New Roman"/>
                <w:sz w:val="24"/>
                <w:szCs w:val="24"/>
                <w:lang w:eastAsia="uk-UA"/>
              </w:rPr>
              <w:t>2026 рік 100 м;</w:t>
            </w:r>
          </w:p>
          <w:p w:rsidR="00D15CB4" w:rsidRPr="00D15CB4" w:rsidRDefault="00D15CB4" w:rsidP="00D15CB4">
            <w:pPr>
              <w:pStyle w:val="a5"/>
              <w:numPr>
                <w:ilvl w:val="0"/>
                <w:numId w:val="5"/>
              </w:numPr>
              <w:rPr>
                <w:rFonts w:ascii="Times New Roman" w:eastAsia="Times New Roman" w:hAnsi="Times New Roman" w:cs="Times New Roman"/>
                <w:sz w:val="24"/>
                <w:szCs w:val="24"/>
                <w:lang w:eastAsia="uk-UA"/>
              </w:rPr>
            </w:pPr>
            <w:r w:rsidRPr="00D15CB4">
              <w:rPr>
                <w:rFonts w:ascii="Times New Roman" w:eastAsia="Times New Roman" w:hAnsi="Times New Roman" w:cs="Times New Roman"/>
                <w:sz w:val="24"/>
                <w:szCs w:val="24"/>
                <w:lang w:eastAsia="uk-UA"/>
              </w:rPr>
              <w:t>2027 рік 100 м;</w:t>
            </w:r>
          </w:p>
          <w:p w:rsidR="00D15CB4" w:rsidRPr="00D15CB4" w:rsidRDefault="00D15CB4" w:rsidP="00D15CB4">
            <w:pPr>
              <w:pStyle w:val="a5"/>
              <w:numPr>
                <w:ilvl w:val="0"/>
                <w:numId w:val="5"/>
              </w:numPr>
              <w:rPr>
                <w:rFonts w:eastAsia="Times New Roman"/>
                <w:sz w:val="24"/>
                <w:szCs w:val="24"/>
                <w:lang w:eastAsia="uk-UA"/>
              </w:rPr>
            </w:pPr>
            <w:r w:rsidRPr="00D15CB4">
              <w:rPr>
                <w:rFonts w:ascii="Times New Roman" w:eastAsia="Times New Roman" w:hAnsi="Times New Roman" w:cs="Times New Roman"/>
                <w:sz w:val="24"/>
                <w:szCs w:val="24"/>
                <w:lang w:eastAsia="uk-UA"/>
              </w:rPr>
              <w:t>2028 рік 100 м.</w:t>
            </w:r>
          </w:p>
        </w:tc>
      </w:tr>
    </w:tbl>
    <w:p w:rsidR="007A18F6" w:rsidRPr="00E96BA6" w:rsidRDefault="007A18F6" w:rsidP="007A18F6">
      <w:pPr>
        <w:shd w:val="clear" w:color="auto" w:fill="FFFFFF"/>
        <w:spacing w:before="150" w:after="150"/>
        <w:ind w:left="450" w:right="450"/>
        <w:jc w:val="center"/>
        <w:rPr>
          <w:rFonts w:eastAsia="Times New Roman"/>
          <w:color w:val="333333"/>
          <w:kern w:val="0"/>
          <w:sz w:val="24"/>
          <w:szCs w:val="24"/>
          <w:lang w:eastAsia="uk-UA"/>
        </w:rPr>
      </w:pPr>
      <w:bookmarkStart w:id="9" w:name="n133"/>
      <w:bookmarkEnd w:id="9"/>
      <w:r w:rsidRPr="00E96BA6">
        <w:rPr>
          <w:rFonts w:eastAsia="Times New Roman"/>
          <w:b/>
          <w:bCs/>
          <w:color w:val="333333"/>
          <w:kern w:val="0"/>
          <w:szCs w:val="28"/>
          <w:lang w:eastAsia="uk-UA"/>
        </w:rPr>
        <w:t>3. ВІДОМОСТІ ПРО ІНВЕСТИЦІЇ ЗА ІНВЕСТИЦІЙНОЮ ПРОГРАМОЮ</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7226"/>
        <w:gridCol w:w="2159"/>
      </w:tblGrid>
      <w:tr w:rsidR="007A18F6"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7A18F6" w:rsidRPr="00E96BA6" w:rsidRDefault="007A18F6" w:rsidP="000D2EA3">
            <w:pPr>
              <w:rPr>
                <w:rFonts w:eastAsia="Times New Roman"/>
                <w:kern w:val="0"/>
                <w:sz w:val="24"/>
                <w:szCs w:val="24"/>
                <w:lang w:eastAsia="uk-UA"/>
              </w:rPr>
            </w:pPr>
            <w:bookmarkStart w:id="10" w:name="n134"/>
            <w:bookmarkEnd w:id="10"/>
            <w:r w:rsidRPr="00E96BA6">
              <w:rPr>
                <w:rFonts w:eastAsia="Times New Roman"/>
                <w:b/>
                <w:bCs/>
                <w:kern w:val="0"/>
                <w:sz w:val="24"/>
                <w:szCs w:val="24"/>
                <w:lang w:eastAsia="uk-UA"/>
              </w:rPr>
              <w:t>Загальний обсяг інвестицій, тис. грн</w:t>
            </w:r>
          </w:p>
        </w:tc>
        <w:tc>
          <w:tcPr>
            <w:tcW w:w="1150" w:type="pct"/>
            <w:tcBorders>
              <w:top w:val="single" w:sz="6" w:space="0" w:color="000000"/>
              <w:left w:val="single" w:sz="6" w:space="0" w:color="000000"/>
              <w:bottom w:val="single" w:sz="6" w:space="0" w:color="000000"/>
              <w:right w:val="single" w:sz="6" w:space="0" w:color="000000"/>
            </w:tcBorders>
            <w:hideMark/>
          </w:tcPr>
          <w:p w:rsidR="007A18F6" w:rsidRPr="00E96BA6" w:rsidRDefault="00C241AE" w:rsidP="00C241AE">
            <w:pPr>
              <w:jc w:val="center"/>
              <w:rPr>
                <w:rFonts w:eastAsia="Times New Roman"/>
                <w:kern w:val="0"/>
                <w:sz w:val="24"/>
                <w:szCs w:val="24"/>
                <w:lang w:eastAsia="uk-UA"/>
              </w:rPr>
            </w:pPr>
            <w:r>
              <w:rPr>
                <w:rFonts w:eastAsia="Times New Roman"/>
                <w:kern w:val="0"/>
                <w:sz w:val="24"/>
                <w:szCs w:val="24"/>
                <w:lang w:eastAsia="uk-UA"/>
              </w:rPr>
              <w:t>12 023,96</w:t>
            </w:r>
          </w:p>
        </w:tc>
      </w:tr>
      <w:tr w:rsidR="00C241AE" w:rsidRPr="00E96BA6" w:rsidTr="003C15BB">
        <w:trPr>
          <w:trHeight w:val="106"/>
        </w:trPr>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власні кошти</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jc w:val="center"/>
              <w:rPr>
                <w:rFonts w:eastAsia="Times New Roman"/>
                <w:kern w:val="0"/>
                <w:sz w:val="24"/>
                <w:szCs w:val="24"/>
                <w:lang w:eastAsia="uk-UA"/>
              </w:rPr>
            </w:pPr>
            <w:r>
              <w:rPr>
                <w:rFonts w:eastAsia="Times New Roman"/>
                <w:kern w:val="0"/>
                <w:sz w:val="24"/>
                <w:szCs w:val="24"/>
                <w:lang w:eastAsia="uk-UA"/>
              </w:rPr>
              <w:t>12 023,96</w:t>
            </w:r>
          </w:p>
        </w:tc>
      </w:tr>
      <w:tr w:rsidR="00C241AE"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позичкові кошти</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jc w:val="center"/>
              <w:rPr>
                <w:rFonts w:eastAsia="Times New Roman"/>
                <w:kern w:val="0"/>
                <w:sz w:val="24"/>
                <w:szCs w:val="24"/>
                <w:lang w:eastAsia="uk-UA"/>
              </w:rPr>
            </w:pPr>
            <w:r>
              <w:rPr>
                <w:rFonts w:eastAsia="Times New Roman"/>
                <w:kern w:val="0"/>
                <w:sz w:val="24"/>
                <w:szCs w:val="24"/>
                <w:lang w:eastAsia="uk-UA"/>
              </w:rPr>
              <w:t>-</w:t>
            </w:r>
          </w:p>
        </w:tc>
      </w:tr>
      <w:tr w:rsidR="00C241AE"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залучені кошти</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jc w:val="center"/>
              <w:rPr>
                <w:rFonts w:eastAsia="Times New Roman"/>
                <w:kern w:val="0"/>
                <w:sz w:val="24"/>
                <w:szCs w:val="24"/>
                <w:lang w:eastAsia="uk-UA"/>
              </w:rPr>
            </w:pPr>
            <w:r>
              <w:rPr>
                <w:rFonts w:eastAsia="Times New Roman"/>
                <w:kern w:val="0"/>
                <w:sz w:val="24"/>
                <w:szCs w:val="24"/>
                <w:lang w:eastAsia="uk-UA"/>
              </w:rPr>
              <w:t>-</w:t>
            </w:r>
          </w:p>
        </w:tc>
      </w:tr>
      <w:tr w:rsidR="00C241AE"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бюджетні кошти</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jc w:val="center"/>
              <w:rPr>
                <w:rFonts w:eastAsia="Times New Roman"/>
                <w:kern w:val="0"/>
                <w:sz w:val="24"/>
                <w:szCs w:val="24"/>
                <w:lang w:eastAsia="uk-UA"/>
              </w:rPr>
            </w:pPr>
            <w:r>
              <w:rPr>
                <w:rFonts w:eastAsia="Times New Roman"/>
                <w:kern w:val="0"/>
                <w:sz w:val="24"/>
                <w:szCs w:val="24"/>
                <w:lang w:eastAsia="uk-UA"/>
              </w:rPr>
              <w:t>-</w:t>
            </w:r>
          </w:p>
        </w:tc>
      </w:tr>
      <w:tr w:rsidR="00C241AE" w:rsidRPr="00E96BA6" w:rsidTr="007A18F6">
        <w:tc>
          <w:tcPr>
            <w:tcW w:w="5000" w:type="pct"/>
            <w:gridSpan w:val="2"/>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b/>
                <w:bCs/>
                <w:kern w:val="0"/>
                <w:sz w:val="24"/>
                <w:szCs w:val="24"/>
                <w:lang w:eastAsia="uk-UA"/>
              </w:rPr>
              <w:t>Напрямки використання інвестицій </w:t>
            </w:r>
            <w:r w:rsidRPr="00E96BA6">
              <w:rPr>
                <w:rFonts w:eastAsia="Times New Roman"/>
                <w:kern w:val="0"/>
                <w:sz w:val="24"/>
                <w:szCs w:val="24"/>
                <w:lang w:eastAsia="uk-UA"/>
              </w:rPr>
              <w:t>(у % від загального обсягу інвестицій):</w:t>
            </w:r>
          </w:p>
        </w:tc>
      </w:tr>
      <w:tr w:rsidR="00C241AE"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Заходи зі зниження питомих витрат, а також втрат ресурсів</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2C40EF" w:rsidRDefault="00C241AE" w:rsidP="00C241AE">
            <w:pPr>
              <w:jc w:val="center"/>
              <w:rPr>
                <w:rFonts w:eastAsia="Times New Roman"/>
                <w:kern w:val="0"/>
                <w:sz w:val="24"/>
                <w:szCs w:val="24"/>
                <w:lang w:val="en-US" w:eastAsia="uk-UA"/>
              </w:rPr>
            </w:pPr>
            <w:r>
              <w:rPr>
                <w:rFonts w:eastAsia="Times New Roman"/>
                <w:kern w:val="0"/>
                <w:sz w:val="24"/>
                <w:szCs w:val="24"/>
                <w:lang w:val="en-US" w:eastAsia="uk-UA"/>
              </w:rPr>
              <w:t>-</w:t>
            </w:r>
          </w:p>
        </w:tc>
      </w:tr>
      <w:tr w:rsidR="00C241AE"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Заходи щодо забезпечення технологічного обліку ресурсів</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2A23A7" w:rsidRDefault="00C241AE" w:rsidP="00C241AE">
            <w:pPr>
              <w:jc w:val="center"/>
              <w:rPr>
                <w:rFonts w:eastAsia="Times New Roman"/>
                <w:kern w:val="0"/>
                <w:sz w:val="24"/>
                <w:szCs w:val="24"/>
                <w:lang w:val="en-US" w:eastAsia="uk-UA"/>
              </w:rPr>
            </w:pPr>
            <w:r>
              <w:rPr>
                <w:rFonts w:eastAsia="Times New Roman"/>
                <w:kern w:val="0"/>
                <w:sz w:val="24"/>
                <w:szCs w:val="24"/>
                <w:lang w:val="en-US" w:eastAsia="uk-UA"/>
              </w:rPr>
              <w:t>-</w:t>
            </w:r>
          </w:p>
        </w:tc>
      </w:tr>
      <w:tr w:rsidR="00C241AE" w:rsidRPr="00E96BA6" w:rsidTr="00FB540A">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Заходи щодо зменшення понаднормативних втрат у теплових мережах</w:t>
            </w:r>
          </w:p>
        </w:tc>
        <w:tc>
          <w:tcPr>
            <w:tcW w:w="1150" w:type="pct"/>
            <w:tcBorders>
              <w:top w:val="single" w:sz="6" w:space="0" w:color="000000"/>
              <w:left w:val="single" w:sz="6" w:space="0" w:color="000000"/>
              <w:bottom w:val="single" w:sz="6" w:space="0" w:color="000000"/>
              <w:right w:val="single" w:sz="6" w:space="0" w:color="000000"/>
            </w:tcBorders>
            <w:vAlign w:val="center"/>
            <w:hideMark/>
          </w:tcPr>
          <w:p w:rsidR="00C241AE" w:rsidRPr="00FB540A" w:rsidRDefault="00C241AE" w:rsidP="00C241AE">
            <w:pPr>
              <w:jc w:val="center"/>
              <w:rPr>
                <w:rFonts w:eastAsia="Times New Roman"/>
                <w:kern w:val="0"/>
                <w:sz w:val="24"/>
                <w:szCs w:val="24"/>
                <w:lang w:val="en-US" w:eastAsia="uk-UA"/>
              </w:rPr>
            </w:pPr>
            <w:r>
              <w:rPr>
                <w:rFonts w:eastAsia="Times New Roman"/>
                <w:kern w:val="0"/>
                <w:sz w:val="24"/>
                <w:szCs w:val="24"/>
                <w:lang w:val="en-US" w:eastAsia="uk-UA"/>
              </w:rPr>
              <w:t>100</w:t>
            </w:r>
          </w:p>
        </w:tc>
      </w:tr>
      <w:tr w:rsidR="00C241AE"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Заходи щодо впровадження та розвитку інформаційних технологій</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C54103" w:rsidRDefault="00C241AE" w:rsidP="00C241AE">
            <w:pPr>
              <w:jc w:val="center"/>
              <w:rPr>
                <w:rFonts w:eastAsia="Times New Roman"/>
                <w:kern w:val="0"/>
                <w:sz w:val="24"/>
                <w:szCs w:val="24"/>
                <w:lang w:val="en-US" w:eastAsia="uk-UA"/>
              </w:rPr>
            </w:pPr>
            <w:r>
              <w:rPr>
                <w:rFonts w:eastAsia="Times New Roman"/>
                <w:kern w:val="0"/>
                <w:sz w:val="24"/>
                <w:szCs w:val="24"/>
                <w:lang w:val="en-US" w:eastAsia="uk-UA"/>
              </w:rPr>
              <w:t>-</w:t>
            </w:r>
          </w:p>
        </w:tc>
      </w:tr>
      <w:tr w:rsidR="00C241AE"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Заходи щодо модернізації та закупівлі транспортних засобів спеціального та спеціалізованого призначення</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C54103" w:rsidRDefault="00C241AE" w:rsidP="00C241AE">
            <w:pPr>
              <w:jc w:val="center"/>
              <w:rPr>
                <w:rFonts w:eastAsia="Times New Roman"/>
                <w:kern w:val="0"/>
                <w:sz w:val="24"/>
                <w:szCs w:val="24"/>
                <w:lang w:val="en-US" w:eastAsia="uk-UA"/>
              </w:rPr>
            </w:pPr>
            <w:r>
              <w:rPr>
                <w:rFonts w:eastAsia="Times New Roman"/>
                <w:kern w:val="0"/>
                <w:sz w:val="24"/>
                <w:szCs w:val="24"/>
                <w:lang w:val="en-US" w:eastAsia="uk-UA"/>
              </w:rPr>
              <w:t>-</w:t>
            </w:r>
          </w:p>
        </w:tc>
      </w:tr>
      <w:tr w:rsidR="00C241AE"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Заходи щодо підвищення екологічної безпеки та охорони навколишнього середовища</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C54103" w:rsidRDefault="00C241AE" w:rsidP="00C241AE">
            <w:pPr>
              <w:jc w:val="center"/>
              <w:rPr>
                <w:rFonts w:eastAsia="Times New Roman"/>
                <w:kern w:val="0"/>
                <w:sz w:val="24"/>
                <w:szCs w:val="24"/>
                <w:lang w:val="en-US" w:eastAsia="uk-UA"/>
              </w:rPr>
            </w:pPr>
            <w:r>
              <w:rPr>
                <w:rFonts w:eastAsia="Times New Roman"/>
                <w:kern w:val="0"/>
                <w:sz w:val="24"/>
                <w:szCs w:val="24"/>
                <w:lang w:val="en-US" w:eastAsia="uk-UA"/>
              </w:rPr>
              <w:t>-</w:t>
            </w:r>
          </w:p>
        </w:tc>
      </w:tr>
      <w:tr w:rsidR="00C241AE" w:rsidRPr="00E96BA6" w:rsidTr="007A18F6">
        <w:tc>
          <w:tcPr>
            <w:tcW w:w="3850" w:type="pct"/>
            <w:tcBorders>
              <w:top w:val="single" w:sz="6" w:space="0" w:color="000000"/>
              <w:left w:val="single" w:sz="6" w:space="0" w:color="000000"/>
              <w:bottom w:val="single" w:sz="6" w:space="0" w:color="000000"/>
              <w:right w:val="single" w:sz="6" w:space="0" w:color="000000"/>
            </w:tcBorders>
            <w:hideMark/>
          </w:tcPr>
          <w:p w:rsidR="00C241AE" w:rsidRPr="00E96BA6" w:rsidRDefault="00C241AE" w:rsidP="00C241AE">
            <w:pPr>
              <w:rPr>
                <w:rFonts w:eastAsia="Times New Roman"/>
                <w:kern w:val="0"/>
                <w:sz w:val="24"/>
                <w:szCs w:val="24"/>
                <w:lang w:eastAsia="uk-UA"/>
              </w:rPr>
            </w:pPr>
            <w:r w:rsidRPr="00E96BA6">
              <w:rPr>
                <w:rFonts w:eastAsia="Times New Roman"/>
                <w:kern w:val="0"/>
                <w:sz w:val="24"/>
                <w:szCs w:val="24"/>
                <w:lang w:eastAsia="uk-UA"/>
              </w:rPr>
              <w:t>Інші заходи</w:t>
            </w:r>
          </w:p>
        </w:tc>
        <w:tc>
          <w:tcPr>
            <w:tcW w:w="1150" w:type="pct"/>
            <w:tcBorders>
              <w:top w:val="single" w:sz="6" w:space="0" w:color="000000"/>
              <w:left w:val="single" w:sz="6" w:space="0" w:color="000000"/>
              <w:bottom w:val="single" w:sz="6" w:space="0" w:color="000000"/>
              <w:right w:val="single" w:sz="6" w:space="0" w:color="000000"/>
            </w:tcBorders>
            <w:hideMark/>
          </w:tcPr>
          <w:p w:rsidR="00C241AE" w:rsidRPr="00C54103" w:rsidRDefault="00C241AE" w:rsidP="00C241AE">
            <w:pPr>
              <w:jc w:val="center"/>
              <w:rPr>
                <w:rFonts w:eastAsia="Times New Roman"/>
                <w:kern w:val="0"/>
                <w:sz w:val="24"/>
                <w:szCs w:val="24"/>
                <w:lang w:val="en-US" w:eastAsia="uk-UA"/>
              </w:rPr>
            </w:pPr>
            <w:r>
              <w:rPr>
                <w:rFonts w:eastAsia="Times New Roman"/>
                <w:kern w:val="0"/>
                <w:sz w:val="24"/>
                <w:szCs w:val="24"/>
                <w:lang w:val="en-US" w:eastAsia="uk-UA"/>
              </w:rPr>
              <w:t>-</w:t>
            </w:r>
          </w:p>
        </w:tc>
      </w:tr>
    </w:tbl>
    <w:tbl>
      <w:tblPr>
        <w:tblpPr w:leftFromText="180" w:rightFromText="180" w:vertAnchor="text" w:horzAnchor="margin" w:tblpY="8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74"/>
        <w:gridCol w:w="3266"/>
        <w:gridCol w:w="2033"/>
        <w:gridCol w:w="2712"/>
      </w:tblGrid>
      <w:tr w:rsidR="007C341E" w:rsidRPr="00E96BA6" w:rsidTr="007C341E">
        <w:tc>
          <w:tcPr>
            <w:tcW w:w="3555" w:type="pct"/>
            <w:gridSpan w:val="3"/>
            <w:hideMark/>
          </w:tcPr>
          <w:p w:rsidR="007C341E" w:rsidRPr="00E96BA6" w:rsidRDefault="007C341E" w:rsidP="007C341E">
            <w:pPr>
              <w:rPr>
                <w:rFonts w:eastAsia="Times New Roman"/>
                <w:kern w:val="0"/>
                <w:sz w:val="24"/>
                <w:szCs w:val="24"/>
                <w:lang w:eastAsia="uk-UA"/>
              </w:rPr>
            </w:pPr>
            <w:bookmarkStart w:id="11" w:name="n135"/>
            <w:bookmarkEnd w:id="11"/>
            <w:r w:rsidRPr="00E96BA6">
              <w:rPr>
                <w:rFonts w:eastAsia="Times New Roman"/>
                <w:kern w:val="0"/>
                <w:sz w:val="24"/>
                <w:szCs w:val="24"/>
                <w:lang w:eastAsia="uk-UA"/>
              </w:rPr>
              <w:t>Чиста приведена вартість</w:t>
            </w:r>
          </w:p>
        </w:tc>
        <w:tc>
          <w:tcPr>
            <w:tcW w:w="1445" w:type="pct"/>
            <w:hideMark/>
          </w:tcPr>
          <w:p w:rsidR="007C341E" w:rsidRPr="00E96BA6" w:rsidRDefault="007C341E" w:rsidP="007C341E">
            <w:pPr>
              <w:jc w:val="center"/>
              <w:rPr>
                <w:rFonts w:eastAsia="Times New Roman"/>
                <w:kern w:val="0"/>
                <w:sz w:val="24"/>
                <w:szCs w:val="24"/>
                <w:lang w:eastAsia="uk-UA"/>
              </w:rPr>
            </w:pPr>
            <w:r>
              <w:rPr>
                <w:rFonts w:eastAsia="Times New Roman"/>
                <w:kern w:val="0"/>
                <w:sz w:val="24"/>
                <w:szCs w:val="24"/>
                <w:lang w:val="en-US" w:eastAsia="uk-UA"/>
              </w:rPr>
              <w:t>0</w:t>
            </w:r>
            <w:r>
              <w:rPr>
                <w:rFonts w:eastAsia="Times New Roman"/>
                <w:kern w:val="0"/>
                <w:sz w:val="24"/>
                <w:szCs w:val="24"/>
                <w:lang w:eastAsia="uk-UA"/>
              </w:rPr>
              <w:t>,</w:t>
            </w:r>
            <w:r>
              <w:rPr>
                <w:rFonts w:eastAsia="Times New Roman"/>
                <w:kern w:val="0"/>
                <w:sz w:val="24"/>
                <w:szCs w:val="24"/>
                <w:lang w:val="en-US" w:eastAsia="uk-UA"/>
              </w:rPr>
              <w:t>96</w:t>
            </w:r>
            <w:r>
              <w:rPr>
                <w:rFonts w:eastAsia="Times New Roman"/>
                <w:kern w:val="0"/>
                <w:sz w:val="24"/>
                <w:szCs w:val="24"/>
                <w:lang w:eastAsia="uk-UA"/>
              </w:rPr>
              <w:t xml:space="preserve"> млн.</w:t>
            </w:r>
            <w:r w:rsidR="0056177A">
              <w:rPr>
                <w:rFonts w:eastAsia="Times New Roman"/>
                <w:kern w:val="0"/>
                <w:sz w:val="24"/>
                <w:szCs w:val="24"/>
                <w:lang w:eastAsia="uk-UA"/>
              </w:rPr>
              <w:t xml:space="preserve"> </w:t>
            </w:r>
            <w:r>
              <w:rPr>
                <w:rFonts w:eastAsia="Times New Roman"/>
                <w:kern w:val="0"/>
                <w:sz w:val="24"/>
                <w:szCs w:val="24"/>
                <w:lang w:eastAsia="uk-UA"/>
              </w:rPr>
              <w:t>грн.</w:t>
            </w:r>
          </w:p>
        </w:tc>
      </w:tr>
      <w:tr w:rsidR="007C341E" w:rsidRPr="00E96BA6" w:rsidTr="007C341E">
        <w:tc>
          <w:tcPr>
            <w:tcW w:w="3555" w:type="pct"/>
            <w:gridSpan w:val="3"/>
            <w:tcBorders>
              <w:bottom w:val="single" w:sz="4" w:space="0" w:color="auto"/>
            </w:tcBorders>
            <w:hideMark/>
          </w:tcPr>
          <w:p w:rsidR="007C341E" w:rsidRPr="00E96BA6" w:rsidRDefault="007C341E" w:rsidP="007C341E">
            <w:pPr>
              <w:rPr>
                <w:rFonts w:eastAsia="Times New Roman"/>
                <w:kern w:val="0"/>
                <w:sz w:val="24"/>
                <w:szCs w:val="24"/>
                <w:lang w:eastAsia="uk-UA"/>
              </w:rPr>
            </w:pPr>
            <w:r w:rsidRPr="00E96BA6">
              <w:rPr>
                <w:rFonts w:eastAsia="Times New Roman"/>
                <w:kern w:val="0"/>
                <w:sz w:val="24"/>
                <w:szCs w:val="24"/>
                <w:lang w:eastAsia="uk-UA"/>
              </w:rPr>
              <w:t>Внутрішня норма дохідності</w:t>
            </w:r>
          </w:p>
        </w:tc>
        <w:tc>
          <w:tcPr>
            <w:tcW w:w="1445" w:type="pct"/>
            <w:tcBorders>
              <w:bottom w:val="single" w:sz="4" w:space="0" w:color="auto"/>
            </w:tcBorders>
            <w:hideMark/>
          </w:tcPr>
          <w:p w:rsidR="007C341E" w:rsidRPr="00E96BA6" w:rsidRDefault="007C341E" w:rsidP="007C341E">
            <w:pPr>
              <w:jc w:val="center"/>
              <w:rPr>
                <w:rFonts w:eastAsia="Times New Roman"/>
                <w:kern w:val="0"/>
                <w:sz w:val="24"/>
                <w:szCs w:val="24"/>
                <w:lang w:eastAsia="uk-UA"/>
              </w:rPr>
            </w:pPr>
            <w:r>
              <w:rPr>
                <w:rFonts w:eastAsia="Times New Roman"/>
                <w:kern w:val="0"/>
                <w:sz w:val="24"/>
                <w:szCs w:val="24"/>
                <w:lang w:eastAsia="uk-UA"/>
              </w:rPr>
              <w:t>2,4%</w:t>
            </w:r>
          </w:p>
        </w:tc>
      </w:tr>
      <w:tr w:rsidR="007C341E" w:rsidRPr="00E96BA6" w:rsidTr="007C341E">
        <w:tc>
          <w:tcPr>
            <w:tcW w:w="3555" w:type="pct"/>
            <w:gridSpan w:val="3"/>
            <w:hideMark/>
          </w:tcPr>
          <w:p w:rsidR="007C341E" w:rsidRPr="00E96BA6" w:rsidRDefault="007C341E" w:rsidP="007C341E">
            <w:pPr>
              <w:rPr>
                <w:rFonts w:eastAsia="Times New Roman"/>
                <w:kern w:val="0"/>
                <w:sz w:val="24"/>
                <w:szCs w:val="24"/>
                <w:lang w:eastAsia="uk-UA"/>
              </w:rPr>
            </w:pPr>
            <w:r w:rsidRPr="00E96BA6">
              <w:rPr>
                <w:rFonts w:eastAsia="Times New Roman"/>
                <w:kern w:val="0"/>
                <w:sz w:val="24"/>
                <w:szCs w:val="24"/>
                <w:lang w:eastAsia="uk-UA"/>
              </w:rPr>
              <w:t>Дисконтований період окупності</w:t>
            </w:r>
          </w:p>
        </w:tc>
        <w:tc>
          <w:tcPr>
            <w:tcW w:w="1445" w:type="pct"/>
            <w:hideMark/>
          </w:tcPr>
          <w:p w:rsidR="007C341E" w:rsidRPr="00E96BA6" w:rsidRDefault="007C341E" w:rsidP="007C341E">
            <w:pPr>
              <w:jc w:val="center"/>
              <w:rPr>
                <w:rFonts w:eastAsia="Times New Roman"/>
                <w:kern w:val="0"/>
                <w:sz w:val="24"/>
                <w:szCs w:val="24"/>
                <w:lang w:eastAsia="uk-UA"/>
              </w:rPr>
            </w:pPr>
            <w:r>
              <w:rPr>
                <w:rFonts w:eastAsia="Times New Roman"/>
                <w:kern w:val="0"/>
                <w:sz w:val="24"/>
                <w:szCs w:val="24"/>
                <w:lang w:eastAsia="uk-UA"/>
              </w:rPr>
              <w:t>(від’ємне значення)</w:t>
            </w:r>
          </w:p>
        </w:tc>
      </w:tr>
      <w:tr w:rsidR="007C341E" w:rsidRPr="00E96BA6" w:rsidTr="007C341E">
        <w:tc>
          <w:tcPr>
            <w:tcW w:w="3555" w:type="pct"/>
            <w:gridSpan w:val="3"/>
            <w:tcBorders>
              <w:bottom w:val="single" w:sz="4" w:space="0" w:color="auto"/>
            </w:tcBorders>
            <w:hideMark/>
          </w:tcPr>
          <w:p w:rsidR="007C341E" w:rsidRPr="00E96BA6" w:rsidRDefault="007C341E" w:rsidP="007C341E">
            <w:pPr>
              <w:rPr>
                <w:rFonts w:eastAsia="Times New Roman"/>
                <w:kern w:val="0"/>
                <w:sz w:val="24"/>
                <w:szCs w:val="24"/>
                <w:lang w:eastAsia="uk-UA"/>
              </w:rPr>
            </w:pPr>
            <w:r w:rsidRPr="00E96BA6">
              <w:rPr>
                <w:rFonts w:eastAsia="Times New Roman"/>
                <w:kern w:val="0"/>
                <w:sz w:val="24"/>
                <w:szCs w:val="24"/>
                <w:lang w:eastAsia="uk-UA"/>
              </w:rPr>
              <w:t>Індекс прибутковості</w:t>
            </w:r>
          </w:p>
        </w:tc>
        <w:tc>
          <w:tcPr>
            <w:tcW w:w="1445" w:type="pct"/>
            <w:tcBorders>
              <w:bottom w:val="single" w:sz="4" w:space="0" w:color="auto"/>
            </w:tcBorders>
            <w:hideMark/>
          </w:tcPr>
          <w:p w:rsidR="007C341E" w:rsidRPr="00E96BA6" w:rsidRDefault="007C341E" w:rsidP="007C341E">
            <w:pPr>
              <w:jc w:val="center"/>
              <w:rPr>
                <w:rFonts w:eastAsia="Times New Roman"/>
                <w:kern w:val="0"/>
                <w:sz w:val="24"/>
                <w:szCs w:val="24"/>
                <w:lang w:eastAsia="uk-UA"/>
              </w:rPr>
            </w:pPr>
            <w:r>
              <w:rPr>
                <w:rFonts w:eastAsia="Times New Roman"/>
                <w:kern w:val="0"/>
                <w:sz w:val="24"/>
                <w:szCs w:val="24"/>
                <w:lang w:eastAsia="uk-UA"/>
              </w:rPr>
              <w:t>(від’ємне значення)</w:t>
            </w:r>
          </w:p>
        </w:tc>
      </w:tr>
      <w:tr w:rsidR="007C341E" w:rsidRPr="00E96BA6" w:rsidTr="007C341E">
        <w:tc>
          <w:tcPr>
            <w:tcW w:w="5000" w:type="pct"/>
            <w:gridSpan w:val="4"/>
            <w:tcBorders>
              <w:top w:val="single" w:sz="4" w:space="0" w:color="auto"/>
              <w:left w:val="nil"/>
              <w:bottom w:val="nil"/>
              <w:right w:val="nil"/>
            </w:tcBorders>
          </w:tcPr>
          <w:p w:rsidR="007C341E" w:rsidRDefault="007C341E" w:rsidP="007C341E">
            <w:pPr>
              <w:rPr>
                <w:rFonts w:eastAsia="Times New Roman"/>
                <w:kern w:val="0"/>
                <w:sz w:val="24"/>
                <w:szCs w:val="24"/>
                <w:lang w:eastAsia="uk-UA"/>
              </w:rPr>
            </w:pPr>
          </w:p>
          <w:p w:rsidR="007C341E" w:rsidRPr="007C341E" w:rsidRDefault="007C341E" w:rsidP="007C341E">
            <w:pPr>
              <w:rPr>
                <w:rFonts w:eastAsia="Times New Roman"/>
                <w:kern w:val="0"/>
                <w:sz w:val="24"/>
                <w:szCs w:val="24"/>
                <w:lang w:eastAsia="uk-UA"/>
              </w:rPr>
            </w:pPr>
            <w:r w:rsidRPr="007C341E">
              <w:rPr>
                <w:rFonts w:eastAsia="Times New Roman"/>
                <w:kern w:val="0"/>
                <w:sz w:val="24"/>
                <w:szCs w:val="24"/>
                <w:lang w:eastAsia="uk-UA"/>
              </w:rPr>
              <w:t>*Розрахунок здійснено за обліковою ставкою НБУ на рівні 16% згідно рішення Правління НБУ від 27.10.2023 року</w:t>
            </w:r>
          </w:p>
        </w:tc>
      </w:tr>
      <w:tr w:rsidR="007A18F6" w:rsidRPr="00E96BA6" w:rsidTr="007C341E">
        <w:tc>
          <w:tcPr>
            <w:tcW w:w="732" w:type="pct"/>
            <w:tcBorders>
              <w:top w:val="nil"/>
              <w:left w:val="nil"/>
              <w:bottom w:val="nil"/>
              <w:right w:val="nil"/>
            </w:tcBorders>
            <w:hideMark/>
          </w:tcPr>
          <w:p w:rsidR="00FC44C0" w:rsidRDefault="00FC44C0" w:rsidP="000D2EA3">
            <w:pPr>
              <w:rPr>
                <w:rFonts w:eastAsia="Times New Roman"/>
                <w:kern w:val="0"/>
                <w:szCs w:val="28"/>
                <w:lang w:eastAsia="uk-UA"/>
              </w:rPr>
            </w:pPr>
            <w:bookmarkStart w:id="12" w:name="n137"/>
            <w:bookmarkEnd w:id="12"/>
          </w:p>
          <w:p w:rsidR="007A18F6" w:rsidRPr="00FC44C0" w:rsidRDefault="007A18F6" w:rsidP="000D2EA3">
            <w:pPr>
              <w:rPr>
                <w:rFonts w:eastAsia="Times New Roman"/>
                <w:kern w:val="0"/>
                <w:szCs w:val="28"/>
                <w:lang w:eastAsia="uk-UA"/>
              </w:rPr>
            </w:pPr>
            <w:r w:rsidRPr="00FC44C0">
              <w:rPr>
                <w:rFonts w:eastAsia="Times New Roman"/>
                <w:kern w:val="0"/>
                <w:szCs w:val="28"/>
                <w:lang w:eastAsia="uk-UA"/>
              </w:rPr>
              <w:t>Керівник</w:t>
            </w:r>
          </w:p>
        </w:tc>
        <w:tc>
          <w:tcPr>
            <w:tcW w:w="1740" w:type="pct"/>
            <w:tcBorders>
              <w:top w:val="nil"/>
              <w:left w:val="nil"/>
              <w:bottom w:val="nil"/>
              <w:right w:val="nil"/>
            </w:tcBorders>
            <w:hideMark/>
          </w:tcPr>
          <w:p w:rsidR="003C15BB" w:rsidRPr="00FC44C0" w:rsidRDefault="003C15BB" w:rsidP="000D2EA3">
            <w:pPr>
              <w:jc w:val="center"/>
              <w:rPr>
                <w:rFonts w:eastAsia="Times New Roman"/>
                <w:kern w:val="0"/>
                <w:szCs w:val="28"/>
                <w:lang w:eastAsia="uk-UA"/>
              </w:rPr>
            </w:pPr>
          </w:p>
          <w:p w:rsidR="00FC44C0" w:rsidRDefault="00FC44C0" w:rsidP="000D2EA3">
            <w:pPr>
              <w:jc w:val="center"/>
              <w:rPr>
                <w:rFonts w:eastAsia="Times New Roman"/>
                <w:kern w:val="0"/>
                <w:szCs w:val="28"/>
                <w:lang w:eastAsia="uk-UA"/>
              </w:rPr>
            </w:pPr>
          </w:p>
          <w:p w:rsidR="007A18F6" w:rsidRPr="00FC44C0" w:rsidRDefault="007A18F6" w:rsidP="000D2EA3">
            <w:pPr>
              <w:jc w:val="center"/>
              <w:rPr>
                <w:rFonts w:eastAsia="Times New Roman"/>
                <w:kern w:val="0"/>
                <w:szCs w:val="28"/>
                <w:lang w:eastAsia="uk-UA"/>
              </w:rPr>
            </w:pPr>
            <w:r w:rsidRPr="00FC44C0">
              <w:rPr>
                <w:rFonts w:eastAsia="Times New Roman"/>
                <w:kern w:val="0"/>
                <w:szCs w:val="28"/>
                <w:lang w:eastAsia="uk-UA"/>
              </w:rPr>
              <w:t>_______________________</w:t>
            </w:r>
            <w:r w:rsidRPr="00FC44C0">
              <w:rPr>
                <w:rFonts w:eastAsia="Times New Roman"/>
                <w:kern w:val="0"/>
                <w:szCs w:val="28"/>
                <w:lang w:eastAsia="uk-UA"/>
              </w:rPr>
              <w:br/>
              <w:t>(підпис)</w:t>
            </w:r>
          </w:p>
        </w:tc>
        <w:tc>
          <w:tcPr>
            <w:tcW w:w="2528" w:type="pct"/>
            <w:gridSpan w:val="2"/>
            <w:tcBorders>
              <w:top w:val="nil"/>
              <w:left w:val="nil"/>
              <w:bottom w:val="nil"/>
              <w:right w:val="nil"/>
            </w:tcBorders>
            <w:hideMark/>
          </w:tcPr>
          <w:p w:rsidR="003C15BB" w:rsidRPr="00581D7F" w:rsidRDefault="003C15BB" w:rsidP="000D2EA3">
            <w:pPr>
              <w:jc w:val="center"/>
              <w:rPr>
                <w:rFonts w:eastAsia="Times New Roman"/>
                <w:kern w:val="0"/>
                <w:szCs w:val="28"/>
                <w:lang w:eastAsia="uk-UA"/>
              </w:rPr>
            </w:pPr>
          </w:p>
          <w:p w:rsidR="00FC44C0" w:rsidRDefault="00FC44C0" w:rsidP="000D2EA3">
            <w:pPr>
              <w:jc w:val="center"/>
              <w:rPr>
                <w:rFonts w:eastAsia="Times New Roman"/>
                <w:kern w:val="0"/>
                <w:szCs w:val="28"/>
                <w:u w:val="single"/>
                <w:lang w:eastAsia="uk-UA"/>
              </w:rPr>
            </w:pPr>
          </w:p>
          <w:p w:rsidR="007A18F6" w:rsidRPr="00FC44C0" w:rsidRDefault="00DB5E1C" w:rsidP="000D2EA3">
            <w:pPr>
              <w:jc w:val="center"/>
              <w:rPr>
                <w:rFonts w:eastAsia="Times New Roman"/>
                <w:kern w:val="0"/>
                <w:szCs w:val="28"/>
                <w:lang w:eastAsia="uk-UA"/>
              </w:rPr>
            </w:pPr>
            <w:r w:rsidRPr="00FC44C0">
              <w:rPr>
                <w:rFonts w:eastAsia="Times New Roman"/>
                <w:kern w:val="0"/>
                <w:szCs w:val="28"/>
                <w:u w:val="single"/>
                <w:lang w:eastAsia="uk-UA"/>
              </w:rPr>
              <w:t>Віталій МИХАЙЛЬО</w:t>
            </w:r>
            <w:r w:rsidR="007A18F6" w:rsidRPr="00FC44C0">
              <w:rPr>
                <w:rFonts w:eastAsia="Times New Roman"/>
                <w:kern w:val="0"/>
                <w:szCs w:val="28"/>
                <w:lang w:eastAsia="uk-UA"/>
              </w:rPr>
              <w:br/>
              <w:t>(Власне ім'я ПРІЗВИЩЕ)</w:t>
            </w:r>
          </w:p>
        </w:tc>
      </w:tr>
    </w:tbl>
    <w:p w:rsidR="007A18F6" w:rsidRPr="00E96BA6" w:rsidRDefault="007A18F6" w:rsidP="007A18F6">
      <w:pPr>
        <w:shd w:val="clear" w:color="auto" w:fill="FFFFFF"/>
        <w:spacing w:before="150" w:after="150"/>
        <w:ind w:left="450" w:right="450"/>
        <w:jc w:val="center"/>
        <w:rPr>
          <w:rFonts w:eastAsia="Times New Roman"/>
          <w:color w:val="333333"/>
          <w:kern w:val="0"/>
          <w:sz w:val="24"/>
          <w:szCs w:val="24"/>
          <w:lang w:eastAsia="uk-UA"/>
        </w:rPr>
      </w:pPr>
      <w:r w:rsidRPr="00E96BA6">
        <w:rPr>
          <w:rFonts w:eastAsia="Times New Roman"/>
          <w:b/>
          <w:bCs/>
          <w:color w:val="333333"/>
          <w:kern w:val="0"/>
          <w:szCs w:val="28"/>
          <w:lang w:eastAsia="uk-UA"/>
        </w:rPr>
        <w:t>4. ОЦІНКА ЕКОНОМІЧНОЇ ЕФЕКТИВНОСТІ ІНВЕСТИЦІЙНОЇ ПРОГРАМИ</w:t>
      </w:r>
    </w:p>
    <w:p w:rsidR="00101865" w:rsidRPr="00E96BA6" w:rsidRDefault="00101865">
      <w:bookmarkStart w:id="13" w:name="n136"/>
      <w:bookmarkEnd w:id="13"/>
      <w:r w:rsidRPr="00E96BA6">
        <w:br w:type="page"/>
      </w:r>
    </w:p>
    <w:p w:rsidR="00A1716F" w:rsidRPr="002C40EF" w:rsidRDefault="00A1716F">
      <w:pPr>
        <w:rPr>
          <w:lang w:val="en-US"/>
        </w:rPr>
        <w:sectPr w:rsidR="00A1716F" w:rsidRPr="002C40EF" w:rsidSect="000B7122">
          <w:footerReference w:type="default" r:id="rId8"/>
          <w:pgSz w:w="11906" w:h="16838"/>
          <w:pgMar w:top="1134" w:right="850" w:bottom="1134" w:left="1701" w:header="708" w:footer="708" w:gutter="0"/>
          <w:cols w:space="708"/>
          <w:docGrid w:linePitch="360"/>
        </w:sectPr>
      </w:pPr>
    </w:p>
    <w:p w:rsidR="00A1716F" w:rsidRPr="00E96BA6" w:rsidRDefault="00A1716F" w:rsidP="00A1716F">
      <w:pPr>
        <w:pStyle w:val="a3"/>
        <w:spacing w:before="0" w:beforeAutospacing="0" w:after="0" w:afterAutospacing="0"/>
        <w:jc w:val="center"/>
      </w:pPr>
    </w:p>
    <w:tbl>
      <w:tblPr>
        <w:tblW w:w="15353" w:type="dxa"/>
        <w:tblLook w:val="0000"/>
      </w:tblPr>
      <w:tblGrid>
        <w:gridCol w:w="5138"/>
        <w:gridCol w:w="5109"/>
        <w:gridCol w:w="5106"/>
      </w:tblGrid>
      <w:tr w:rsidR="00A1716F" w:rsidRPr="00E96BA6" w:rsidTr="00F348A3">
        <w:tc>
          <w:tcPr>
            <w:tcW w:w="1673" w:type="pct"/>
          </w:tcPr>
          <w:p w:rsidR="00A1716F" w:rsidRPr="00E96BA6" w:rsidRDefault="00A1716F" w:rsidP="00F348A3">
            <w:pPr>
              <w:pStyle w:val="a3"/>
              <w:jc w:val="center"/>
            </w:pPr>
            <w:r w:rsidRPr="00E96BA6">
              <w:t>ПОГОДЖЕНО</w:t>
            </w:r>
          </w:p>
        </w:tc>
        <w:tc>
          <w:tcPr>
            <w:tcW w:w="1664" w:type="pct"/>
          </w:tcPr>
          <w:p w:rsidR="00A1716F" w:rsidRPr="00E96BA6" w:rsidRDefault="00A1716F" w:rsidP="00F348A3">
            <w:pPr>
              <w:pStyle w:val="a3"/>
              <w:jc w:val="center"/>
            </w:pPr>
          </w:p>
        </w:tc>
        <w:tc>
          <w:tcPr>
            <w:tcW w:w="1663" w:type="pct"/>
          </w:tcPr>
          <w:p w:rsidR="00A1716F" w:rsidRPr="00E96BA6" w:rsidRDefault="00A1716F" w:rsidP="00F348A3">
            <w:pPr>
              <w:pStyle w:val="a3"/>
              <w:jc w:val="center"/>
            </w:pPr>
            <w:r w:rsidRPr="00E96BA6">
              <w:t>ЗАТВЕРДЖЕНО</w:t>
            </w:r>
          </w:p>
        </w:tc>
      </w:tr>
      <w:tr w:rsidR="00A1716F" w:rsidRPr="00E96BA6" w:rsidTr="00F348A3">
        <w:tc>
          <w:tcPr>
            <w:tcW w:w="1673" w:type="pct"/>
          </w:tcPr>
          <w:p w:rsidR="00A1716F" w:rsidRPr="00E96BA6" w:rsidRDefault="00A1716F" w:rsidP="00F348A3">
            <w:pPr>
              <w:pStyle w:val="a3"/>
              <w:jc w:val="center"/>
            </w:pPr>
            <w:r w:rsidRPr="00E96BA6">
              <w:t>Рішення __________________________________</w:t>
            </w:r>
          </w:p>
        </w:tc>
        <w:tc>
          <w:tcPr>
            <w:tcW w:w="1664" w:type="pct"/>
          </w:tcPr>
          <w:p w:rsidR="00A1716F" w:rsidRPr="00E96BA6" w:rsidRDefault="00A1716F" w:rsidP="00F348A3">
            <w:pPr>
              <w:pStyle w:val="a3"/>
              <w:jc w:val="center"/>
            </w:pPr>
          </w:p>
        </w:tc>
        <w:tc>
          <w:tcPr>
            <w:tcW w:w="1663" w:type="pct"/>
          </w:tcPr>
          <w:p w:rsidR="00A1716F" w:rsidRPr="00E96BA6" w:rsidRDefault="008B74B8" w:rsidP="00F348A3">
            <w:pPr>
              <w:pStyle w:val="a3"/>
              <w:jc w:val="center"/>
            </w:pPr>
            <w:r w:rsidRPr="00E96BA6">
              <w:rPr>
                <w:u w:val="single"/>
              </w:rPr>
              <w:t>Генеральний Директор</w:t>
            </w:r>
            <w:r w:rsidR="00A1716F" w:rsidRPr="00E96BA6">
              <w:br/>
            </w:r>
            <w:r w:rsidR="00A1716F" w:rsidRPr="00E96BA6">
              <w:rPr>
                <w:sz w:val="20"/>
                <w:szCs w:val="20"/>
              </w:rPr>
              <w:t>(посадова особа суб'єкта господарювання)</w:t>
            </w:r>
          </w:p>
        </w:tc>
      </w:tr>
      <w:tr w:rsidR="00A1716F" w:rsidRPr="00E96BA6" w:rsidTr="00F348A3">
        <w:tc>
          <w:tcPr>
            <w:tcW w:w="1673" w:type="pct"/>
          </w:tcPr>
          <w:p w:rsidR="00A1716F" w:rsidRPr="00E96BA6" w:rsidRDefault="00A1716F" w:rsidP="00F348A3">
            <w:pPr>
              <w:pStyle w:val="a3"/>
              <w:jc w:val="center"/>
            </w:pPr>
            <w:r w:rsidRPr="00E96BA6">
              <w:t>_________________________________________</w:t>
            </w:r>
            <w:r w:rsidRPr="00E96BA6">
              <w:br/>
            </w:r>
            <w:r w:rsidRPr="00E96BA6">
              <w:rPr>
                <w:sz w:val="20"/>
                <w:szCs w:val="20"/>
              </w:rPr>
              <w:t>(найменування органу місцевого самоврядування)</w:t>
            </w:r>
            <w:r w:rsidRPr="00E96BA6">
              <w:br/>
            </w:r>
          </w:p>
        </w:tc>
        <w:tc>
          <w:tcPr>
            <w:tcW w:w="1664" w:type="pct"/>
          </w:tcPr>
          <w:p w:rsidR="00A1716F" w:rsidRPr="00E96BA6" w:rsidRDefault="00A1716F" w:rsidP="00F348A3">
            <w:pPr>
              <w:pStyle w:val="a3"/>
              <w:jc w:val="center"/>
            </w:pPr>
          </w:p>
        </w:tc>
        <w:tc>
          <w:tcPr>
            <w:tcW w:w="1663" w:type="pct"/>
          </w:tcPr>
          <w:p w:rsidR="00A1716F" w:rsidRPr="00E96BA6" w:rsidRDefault="00A1716F" w:rsidP="00F348A3">
            <w:pPr>
              <w:pStyle w:val="a3"/>
              <w:jc w:val="center"/>
            </w:pPr>
            <w:r w:rsidRPr="00E96BA6">
              <w:t>__________________</w:t>
            </w:r>
            <w:r w:rsidR="008B74B8" w:rsidRPr="00E96BA6">
              <w:rPr>
                <w:u w:val="single"/>
              </w:rPr>
              <w:t>Віталій МИХАЙЛЬО</w:t>
            </w:r>
            <w:r w:rsidRPr="00E96BA6">
              <w:t>____</w:t>
            </w:r>
            <w:r w:rsidRPr="00E96BA6">
              <w:br/>
            </w:r>
            <w:r w:rsidRPr="00E96BA6">
              <w:rPr>
                <w:sz w:val="20"/>
                <w:szCs w:val="20"/>
              </w:rPr>
              <w:t>(підпис)                 (Власне ім'я ПРІЗВИЩЕ)</w:t>
            </w:r>
          </w:p>
        </w:tc>
      </w:tr>
      <w:tr w:rsidR="00A1716F" w:rsidRPr="00E96BA6" w:rsidTr="00F348A3">
        <w:tc>
          <w:tcPr>
            <w:tcW w:w="1673" w:type="pct"/>
          </w:tcPr>
          <w:p w:rsidR="00A1716F" w:rsidRPr="00E96BA6" w:rsidRDefault="00A1716F" w:rsidP="00F348A3">
            <w:pPr>
              <w:pStyle w:val="a3"/>
            </w:pPr>
            <w:r w:rsidRPr="00E96BA6">
              <w:t>від ____________ № __________</w:t>
            </w:r>
          </w:p>
        </w:tc>
        <w:tc>
          <w:tcPr>
            <w:tcW w:w="1664" w:type="pct"/>
          </w:tcPr>
          <w:p w:rsidR="00A1716F" w:rsidRPr="00E96BA6" w:rsidRDefault="00A1716F" w:rsidP="00F348A3">
            <w:pPr>
              <w:pStyle w:val="a3"/>
            </w:pPr>
          </w:p>
        </w:tc>
        <w:tc>
          <w:tcPr>
            <w:tcW w:w="1663" w:type="pct"/>
          </w:tcPr>
          <w:p w:rsidR="00A1716F" w:rsidRPr="00E96BA6" w:rsidRDefault="00A1716F" w:rsidP="00F348A3">
            <w:pPr>
              <w:pStyle w:val="a3"/>
            </w:pPr>
            <w:r w:rsidRPr="00E96BA6">
              <w:t>"___" _______________ 20__ року</w:t>
            </w:r>
          </w:p>
        </w:tc>
      </w:tr>
    </w:tbl>
    <w:p w:rsidR="00A1716F" w:rsidRPr="00E96BA6" w:rsidRDefault="00A1716F" w:rsidP="00F348A3">
      <w:pPr>
        <w:pStyle w:val="1"/>
      </w:pPr>
      <w:bookmarkStart w:id="14" w:name="_Toc149638202"/>
      <w:bookmarkStart w:id="15" w:name="_Toc150966979"/>
      <w:r w:rsidRPr="00E96BA6">
        <w:t xml:space="preserve">ФІНАНСОВИЙ ПЛАН </w:t>
      </w:r>
      <w:r w:rsidRPr="00E96BA6">
        <w:br/>
        <w:t>використання коштів для виконання інвестиційної програми на 2024 - 202</w:t>
      </w:r>
      <w:r w:rsidR="008E5887" w:rsidRPr="00E96BA6">
        <w:t>8</w:t>
      </w:r>
      <w:r w:rsidRPr="00E96BA6">
        <w:t xml:space="preserve"> роки</w:t>
      </w:r>
      <w:bookmarkEnd w:id="14"/>
      <w:bookmarkEnd w:id="15"/>
    </w:p>
    <w:p w:rsidR="00A1716F" w:rsidRPr="00E96BA6" w:rsidRDefault="00A1716F" w:rsidP="00A1716F">
      <w:pPr>
        <w:pStyle w:val="a3"/>
        <w:jc w:val="center"/>
      </w:pPr>
      <w:r w:rsidRPr="00E96BA6">
        <w:rPr>
          <w:u w:val="single"/>
        </w:rPr>
        <w:t>Товариств</w:t>
      </w:r>
      <w:r w:rsidR="00F348A3" w:rsidRPr="00E96BA6">
        <w:rPr>
          <w:u w:val="single"/>
        </w:rPr>
        <w:t>о</w:t>
      </w:r>
      <w:r w:rsidRPr="00E96BA6">
        <w:rPr>
          <w:u w:val="single"/>
        </w:rPr>
        <w:t xml:space="preserve"> з обмеженою відповідальністю «Нафтогаз Тепло»</w:t>
      </w:r>
      <w:r w:rsidRPr="00E96BA6">
        <w:br/>
      </w:r>
      <w:r w:rsidRPr="00E96BA6">
        <w:rPr>
          <w:sz w:val="20"/>
          <w:szCs w:val="20"/>
        </w:rPr>
        <w:t>(найменування суб'єкта господарювання)</w:t>
      </w:r>
    </w:p>
    <w:tbl>
      <w:tblPr>
        <w:tblW w:w="4961" w:type="pct"/>
        <w:tblLook w:val="0000"/>
      </w:tblPr>
      <w:tblGrid>
        <w:gridCol w:w="80"/>
        <w:gridCol w:w="404"/>
        <w:gridCol w:w="94"/>
        <w:gridCol w:w="80"/>
        <w:gridCol w:w="16"/>
        <w:gridCol w:w="543"/>
        <w:gridCol w:w="154"/>
        <w:gridCol w:w="28"/>
        <w:gridCol w:w="509"/>
        <w:gridCol w:w="64"/>
        <w:gridCol w:w="55"/>
        <w:gridCol w:w="23"/>
        <w:gridCol w:w="26"/>
        <w:gridCol w:w="28"/>
        <w:gridCol w:w="863"/>
        <w:gridCol w:w="103"/>
        <w:gridCol w:w="184"/>
        <w:gridCol w:w="305"/>
        <w:gridCol w:w="15"/>
        <w:gridCol w:w="75"/>
        <w:gridCol w:w="262"/>
        <w:gridCol w:w="6"/>
        <w:gridCol w:w="36"/>
        <w:gridCol w:w="369"/>
        <w:gridCol w:w="14"/>
        <w:gridCol w:w="90"/>
        <w:gridCol w:w="172"/>
        <w:gridCol w:w="69"/>
        <w:gridCol w:w="9"/>
        <w:gridCol w:w="250"/>
        <w:gridCol w:w="43"/>
        <w:gridCol w:w="90"/>
        <w:gridCol w:w="100"/>
        <w:gridCol w:w="75"/>
        <w:gridCol w:w="21"/>
        <w:gridCol w:w="274"/>
        <w:gridCol w:w="73"/>
        <w:gridCol w:w="90"/>
        <w:gridCol w:w="19"/>
        <w:gridCol w:w="84"/>
        <w:gridCol w:w="39"/>
        <w:gridCol w:w="301"/>
        <w:gridCol w:w="100"/>
        <w:gridCol w:w="31"/>
        <w:gridCol w:w="59"/>
        <w:gridCol w:w="31"/>
        <w:gridCol w:w="54"/>
        <w:gridCol w:w="331"/>
        <w:gridCol w:w="83"/>
        <w:gridCol w:w="50"/>
        <w:gridCol w:w="9"/>
        <w:gridCol w:w="37"/>
        <w:gridCol w:w="29"/>
        <w:gridCol w:w="55"/>
        <w:gridCol w:w="352"/>
        <w:gridCol w:w="38"/>
        <w:gridCol w:w="110"/>
        <w:gridCol w:w="1"/>
        <w:gridCol w:w="23"/>
        <w:gridCol w:w="57"/>
        <w:gridCol w:w="22"/>
        <w:gridCol w:w="355"/>
        <w:gridCol w:w="38"/>
        <w:gridCol w:w="105"/>
        <w:gridCol w:w="20"/>
        <w:gridCol w:w="24"/>
        <w:gridCol w:w="57"/>
        <w:gridCol w:w="4"/>
        <w:gridCol w:w="357"/>
        <w:gridCol w:w="1"/>
        <w:gridCol w:w="119"/>
        <w:gridCol w:w="65"/>
        <w:gridCol w:w="36"/>
        <w:gridCol w:w="28"/>
        <w:gridCol w:w="17"/>
        <w:gridCol w:w="382"/>
        <w:gridCol w:w="13"/>
        <w:gridCol w:w="101"/>
        <w:gridCol w:w="83"/>
        <w:gridCol w:w="36"/>
        <w:gridCol w:w="4"/>
        <w:gridCol w:w="44"/>
        <w:gridCol w:w="325"/>
        <w:gridCol w:w="13"/>
        <w:gridCol w:w="113"/>
        <w:gridCol w:w="86"/>
        <w:gridCol w:w="36"/>
        <w:gridCol w:w="10"/>
        <w:gridCol w:w="38"/>
        <w:gridCol w:w="310"/>
        <w:gridCol w:w="13"/>
        <w:gridCol w:w="117"/>
        <w:gridCol w:w="106"/>
        <w:gridCol w:w="36"/>
        <w:gridCol w:w="8"/>
        <w:gridCol w:w="40"/>
        <w:gridCol w:w="446"/>
        <w:gridCol w:w="24"/>
        <w:gridCol w:w="79"/>
        <w:gridCol w:w="36"/>
        <w:gridCol w:w="17"/>
        <w:gridCol w:w="31"/>
        <w:gridCol w:w="549"/>
        <w:gridCol w:w="32"/>
        <w:gridCol w:w="16"/>
        <w:gridCol w:w="17"/>
        <w:gridCol w:w="13"/>
        <w:gridCol w:w="92"/>
        <w:gridCol w:w="454"/>
        <w:gridCol w:w="8"/>
        <w:gridCol w:w="27"/>
        <w:gridCol w:w="13"/>
        <w:gridCol w:w="27"/>
        <w:gridCol w:w="47"/>
        <w:gridCol w:w="513"/>
        <w:gridCol w:w="9"/>
        <w:gridCol w:w="1"/>
        <w:gridCol w:w="24"/>
        <w:gridCol w:w="27"/>
        <w:gridCol w:w="14"/>
        <w:gridCol w:w="537"/>
        <w:gridCol w:w="3"/>
        <w:gridCol w:w="9"/>
        <w:gridCol w:w="10"/>
        <w:gridCol w:w="24"/>
        <w:gridCol w:w="23"/>
        <w:gridCol w:w="4"/>
        <w:gridCol w:w="503"/>
        <w:gridCol w:w="24"/>
        <w:gridCol w:w="9"/>
        <w:gridCol w:w="37"/>
        <w:gridCol w:w="2"/>
        <w:gridCol w:w="22"/>
        <w:gridCol w:w="27"/>
        <w:gridCol w:w="275"/>
        <w:gridCol w:w="156"/>
        <w:gridCol w:w="57"/>
        <w:gridCol w:w="9"/>
        <w:gridCol w:w="6"/>
        <w:gridCol w:w="9"/>
        <w:gridCol w:w="46"/>
        <w:gridCol w:w="45"/>
        <w:gridCol w:w="54"/>
      </w:tblGrid>
      <w:tr w:rsidR="00F45437" w:rsidRPr="00E96BA6" w:rsidTr="00F85558">
        <w:trPr>
          <w:gridBefore w:val="1"/>
          <w:gridAfter w:val="2"/>
          <w:wAfter w:w="35" w:type="pct"/>
        </w:trPr>
        <w:tc>
          <w:tcPr>
            <w:tcW w:w="165" w:type="pct"/>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з/п</w:t>
            </w:r>
          </w:p>
        </w:tc>
        <w:tc>
          <w:tcPr>
            <w:tcW w:w="488" w:type="pct"/>
            <w:gridSpan w:val="9"/>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Найменування заходів (</w:t>
            </w:r>
            <w:proofErr w:type="spellStart"/>
            <w:r w:rsidRPr="00E96BA6">
              <w:rPr>
                <w:sz w:val="20"/>
                <w:szCs w:val="20"/>
              </w:rPr>
              <w:t>пооб'єктно</w:t>
            </w:r>
            <w:proofErr w:type="spellEnd"/>
            <w:r w:rsidRPr="00E96BA6">
              <w:rPr>
                <w:sz w:val="20"/>
                <w:szCs w:val="20"/>
              </w:rPr>
              <w:t>)</w:t>
            </w:r>
          </w:p>
        </w:tc>
        <w:tc>
          <w:tcPr>
            <w:tcW w:w="338" w:type="pct"/>
            <w:gridSpan w:val="4"/>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Кількісний показник (одиниця виміру)</w:t>
            </w:r>
          </w:p>
        </w:tc>
        <w:tc>
          <w:tcPr>
            <w:tcW w:w="1478" w:type="pct"/>
            <w:gridSpan w:val="4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Фінансовий план використання коштів на виконання інвестиційної програми за джерелами фінансування, тис. грн (без ПДВ)</w:t>
            </w:r>
          </w:p>
        </w:tc>
        <w:tc>
          <w:tcPr>
            <w:tcW w:w="418"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 способом виконання, тис. грн (без ПДВ)</w:t>
            </w:r>
          </w:p>
        </w:tc>
        <w:tc>
          <w:tcPr>
            <w:tcW w:w="1057" w:type="pct"/>
            <w:gridSpan w:val="32"/>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ind w:left="113" w:right="113"/>
              <w:rPr>
                <w:sz w:val="20"/>
                <w:szCs w:val="20"/>
              </w:rPr>
            </w:pPr>
            <w:r w:rsidRPr="00E96BA6">
              <w:rPr>
                <w:sz w:val="20"/>
                <w:szCs w:val="20"/>
              </w:rPr>
              <w:t>Графік здійснення заходів та використання коштів на планований та прогнозний періоди тис. грн (без ПДВ)</w:t>
            </w:r>
          </w:p>
        </w:tc>
        <w:tc>
          <w:tcPr>
            <w:tcW w:w="207"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Строк окупності (місяців)**</w:t>
            </w:r>
          </w:p>
        </w:tc>
        <w:tc>
          <w:tcPr>
            <w:tcW w:w="206"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 аркуша обґрунтовуючих матеріалів</w:t>
            </w:r>
          </w:p>
        </w:tc>
        <w:tc>
          <w:tcPr>
            <w:tcW w:w="207"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Економія паливно-енергетичних ресурсів (тони умовного палива / прогнозний період)</w:t>
            </w:r>
          </w:p>
        </w:tc>
        <w:tc>
          <w:tcPr>
            <w:tcW w:w="207" w:type="pct"/>
            <w:gridSpan w:val="8"/>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Економія фонду заробітної плати, (тис. грн / прогнозний період)</w:t>
            </w:r>
          </w:p>
        </w:tc>
        <w:tc>
          <w:tcPr>
            <w:tcW w:w="193" w:type="pct"/>
            <w:gridSpan w:val="8"/>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Економічний ефект (тис. грн)***</w:t>
            </w:r>
          </w:p>
        </w:tc>
      </w:tr>
      <w:tr w:rsidR="00126611" w:rsidRPr="00E96BA6" w:rsidTr="00F85558">
        <w:trPr>
          <w:gridBefore w:val="1"/>
          <w:gridAfter w:val="2"/>
          <w:wAfter w:w="35" w:type="pct"/>
        </w:trPr>
        <w:tc>
          <w:tcPr>
            <w:tcW w:w="165"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488" w:type="pct"/>
            <w:gridSpan w:val="9"/>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338" w:type="pct"/>
            <w:gridSpan w:val="4"/>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162" w:type="pct"/>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загальна сума</w:t>
            </w:r>
          </w:p>
        </w:tc>
        <w:tc>
          <w:tcPr>
            <w:tcW w:w="1316" w:type="pct"/>
            <w:gridSpan w:val="41"/>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 урахуванням:</w:t>
            </w:r>
          </w:p>
        </w:tc>
        <w:tc>
          <w:tcPr>
            <w:tcW w:w="206"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господарський (вартість матеріальних ресурсів)</w:t>
            </w:r>
          </w:p>
        </w:tc>
        <w:tc>
          <w:tcPr>
            <w:tcW w:w="212"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підрядний</w:t>
            </w:r>
          </w:p>
        </w:tc>
        <w:tc>
          <w:tcPr>
            <w:tcW w:w="219"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планований період</w:t>
            </w:r>
          </w:p>
        </w:tc>
        <w:tc>
          <w:tcPr>
            <w:tcW w:w="838" w:type="pct"/>
            <w:gridSpan w:val="25"/>
            <w:vMerge w:val="restart"/>
            <w:tcBorders>
              <w:top w:val="single" w:sz="4" w:space="0" w:color="auto"/>
              <w:left w:val="single" w:sz="4" w:space="0" w:color="auto"/>
              <w:right w:val="single" w:sz="4" w:space="0" w:color="auto"/>
            </w:tcBorders>
            <w:tcMar>
              <w:left w:w="28" w:type="dxa"/>
              <w:right w:w="28" w:type="dxa"/>
            </w:tcMar>
          </w:tcPr>
          <w:p w:rsidR="00C55F4C" w:rsidRPr="00E96BA6" w:rsidRDefault="00C55F4C" w:rsidP="00F348A3">
            <w:pPr>
              <w:ind w:left="113" w:right="113"/>
            </w:pPr>
            <w:r w:rsidRPr="00E96BA6">
              <w:rPr>
                <w:sz w:val="20"/>
                <w:szCs w:val="20"/>
              </w:rPr>
              <w:t>прогнозний період</w:t>
            </w:r>
          </w:p>
        </w:tc>
        <w:tc>
          <w:tcPr>
            <w:tcW w:w="207" w:type="pct"/>
            <w:gridSpan w:val="7"/>
            <w:vMerge/>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ind w:left="113" w:right="113"/>
            </w:pPr>
          </w:p>
        </w:tc>
        <w:tc>
          <w:tcPr>
            <w:tcW w:w="206"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07"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07" w:type="pct"/>
            <w:gridSpan w:val="8"/>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193" w:type="pct"/>
            <w:gridSpan w:val="8"/>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r>
      <w:tr w:rsidR="00126611" w:rsidRPr="00E96BA6" w:rsidTr="00F85558">
        <w:trPr>
          <w:gridBefore w:val="1"/>
          <w:gridAfter w:val="2"/>
          <w:wAfter w:w="35" w:type="pct"/>
        </w:trPr>
        <w:tc>
          <w:tcPr>
            <w:tcW w:w="165"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488" w:type="pct"/>
            <w:gridSpan w:val="9"/>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338" w:type="pct"/>
            <w:gridSpan w:val="4"/>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162"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58" w:type="pct"/>
            <w:gridSpan w:val="7"/>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амортизаційні відрахування</w:t>
            </w:r>
          </w:p>
        </w:tc>
        <w:tc>
          <w:tcPr>
            <w:tcW w:w="210"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виробничі інвестиції з прибутку</w:t>
            </w:r>
          </w:p>
        </w:tc>
        <w:tc>
          <w:tcPr>
            <w:tcW w:w="210" w:type="pct"/>
            <w:gridSpan w:val="6"/>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позичкові кошти</w:t>
            </w:r>
          </w:p>
        </w:tc>
        <w:tc>
          <w:tcPr>
            <w:tcW w:w="425" w:type="pct"/>
            <w:gridSpan w:val="14"/>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інші залучені кошти, з них:</w:t>
            </w:r>
          </w:p>
        </w:tc>
        <w:tc>
          <w:tcPr>
            <w:tcW w:w="214" w:type="pct"/>
            <w:gridSpan w:val="8"/>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бюджетні кошти (не підлягають поверненню)</w:t>
            </w:r>
          </w:p>
        </w:tc>
        <w:tc>
          <w:tcPr>
            <w:tcW w:w="206"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12"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19" w:type="pct"/>
            <w:gridSpan w:val="7"/>
            <w:vMerge/>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ind w:left="113" w:right="113"/>
            </w:pPr>
          </w:p>
        </w:tc>
        <w:tc>
          <w:tcPr>
            <w:tcW w:w="838" w:type="pct"/>
            <w:gridSpan w:val="25"/>
            <w:vMerge/>
            <w:tcBorders>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tc>
        <w:tc>
          <w:tcPr>
            <w:tcW w:w="207"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06"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07"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07" w:type="pct"/>
            <w:gridSpan w:val="8"/>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193" w:type="pct"/>
            <w:gridSpan w:val="8"/>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r>
      <w:tr w:rsidR="00126611" w:rsidRPr="00E96BA6" w:rsidTr="00F85558">
        <w:trPr>
          <w:gridBefore w:val="1"/>
          <w:gridAfter w:val="2"/>
          <w:wAfter w:w="35" w:type="pct"/>
          <w:cantSplit/>
          <w:trHeight w:val="2813"/>
        </w:trPr>
        <w:tc>
          <w:tcPr>
            <w:tcW w:w="165"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488" w:type="pct"/>
            <w:gridSpan w:val="9"/>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338" w:type="pct"/>
            <w:gridSpan w:val="4"/>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162" w:type="pct"/>
            <w:gridSpan w:val="2"/>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58"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10"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10"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підлягають поверненню</w:t>
            </w:r>
          </w:p>
        </w:tc>
        <w:tc>
          <w:tcPr>
            <w:tcW w:w="215" w:type="pct"/>
            <w:gridSpan w:val="8"/>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не підлягають поверненню</w:t>
            </w:r>
          </w:p>
        </w:tc>
        <w:tc>
          <w:tcPr>
            <w:tcW w:w="214" w:type="pct"/>
            <w:gridSpan w:val="8"/>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06"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12"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19" w:type="pct"/>
            <w:gridSpan w:val="7"/>
            <w:vMerge/>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ind w:left="113" w:right="113"/>
            </w:pP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планований період +1</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C55F4C" w:rsidRPr="00E96BA6" w:rsidRDefault="00C55F4C" w:rsidP="00F348A3">
            <w:pPr>
              <w:pStyle w:val="a3"/>
              <w:ind w:left="113" w:right="113"/>
            </w:pPr>
            <w:r w:rsidRPr="00E96BA6">
              <w:rPr>
                <w:sz w:val="20"/>
                <w:szCs w:val="20"/>
              </w:rPr>
              <w:t xml:space="preserve">планований період + </w:t>
            </w:r>
            <w:r>
              <w:rPr>
                <w:sz w:val="20"/>
                <w:szCs w:val="20"/>
              </w:rPr>
              <w:t>2</w:t>
            </w:r>
          </w:p>
        </w:tc>
        <w:tc>
          <w:tcPr>
            <w:tcW w:w="210" w:type="pct"/>
            <w:gridSpan w:val="6"/>
            <w:tcBorders>
              <w:top w:val="single" w:sz="4" w:space="0" w:color="auto"/>
              <w:left w:val="single" w:sz="4" w:space="0" w:color="auto"/>
              <w:bottom w:val="single" w:sz="4" w:space="0" w:color="auto"/>
              <w:right w:val="single" w:sz="4" w:space="0" w:color="auto"/>
            </w:tcBorders>
            <w:textDirection w:val="btLr"/>
          </w:tcPr>
          <w:p w:rsidR="00C55F4C" w:rsidRPr="00426453" w:rsidRDefault="00C55F4C" w:rsidP="00C55F4C">
            <w:pPr>
              <w:ind w:left="113" w:right="113"/>
              <w:rPr>
                <w:rFonts w:eastAsia="Times New Roman"/>
                <w:kern w:val="0"/>
                <w:sz w:val="20"/>
                <w:szCs w:val="20"/>
                <w:lang w:eastAsia="uk-UA"/>
              </w:rPr>
            </w:pPr>
            <w:r w:rsidRPr="00426453">
              <w:rPr>
                <w:rFonts w:eastAsia="Times New Roman"/>
                <w:kern w:val="0"/>
                <w:sz w:val="20"/>
                <w:szCs w:val="20"/>
                <w:lang w:eastAsia="uk-UA"/>
              </w:rPr>
              <w:t xml:space="preserve">планований період + </w:t>
            </w:r>
            <w:r>
              <w:rPr>
                <w:rFonts w:eastAsia="Times New Roman"/>
                <w:kern w:val="0"/>
                <w:sz w:val="20"/>
                <w:szCs w:val="20"/>
                <w:lang w:eastAsia="uk-UA"/>
              </w:rPr>
              <w:t>3</w:t>
            </w:r>
          </w:p>
        </w:tc>
        <w:tc>
          <w:tcPr>
            <w:tcW w:w="214" w:type="pct"/>
            <w:gridSpan w:val="5"/>
            <w:tcBorders>
              <w:top w:val="single" w:sz="4" w:space="0" w:color="auto"/>
              <w:left w:val="single" w:sz="4" w:space="0" w:color="auto"/>
              <w:bottom w:val="single" w:sz="4" w:space="0" w:color="auto"/>
              <w:right w:val="single" w:sz="4" w:space="0" w:color="auto"/>
            </w:tcBorders>
            <w:textDirection w:val="btLr"/>
          </w:tcPr>
          <w:p w:rsidR="00C55F4C" w:rsidRPr="00426453" w:rsidRDefault="00C55F4C" w:rsidP="00C55F4C">
            <w:pPr>
              <w:ind w:left="113" w:right="113"/>
              <w:rPr>
                <w:rFonts w:eastAsia="Times New Roman"/>
                <w:kern w:val="0"/>
                <w:sz w:val="20"/>
                <w:szCs w:val="20"/>
                <w:lang w:eastAsia="uk-UA"/>
              </w:rPr>
            </w:pPr>
            <w:r w:rsidRPr="00426453">
              <w:rPr>
                <w:rFonts w:eastAsia="Times New Roman"/>
                <w:kern w:val="0"/>
                <w:sz w:val="20"/>
                <w:szCs w:val="20"/>
                <w:lang w:eastAsia="uk-UA"/>
              </w:rPr>
              <w:t xml:space="preserve">планований період + </w:t>
            </w:r>
            <w:r>
              <w:rPr>
                <w:rFonts w:eastAsia="Times New Roman"/>
                <w:kern w:val="0"/>
                <w:sz w:val="20"/>
                <w:szCs w:val="20"/>
                <w:lang w:eastAsia="uk-UA"/>
              </w:rPr>
              <w:t>4</w:t>
            </w:r>
          </w:p>
        </w:tc>
        <w:tc>
          <w:tcPr>
            <w:tcW w:w="207"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426453" w:rsidRDefault="00C55F4C" w:rsidP="00F348A3">
            <w:pPr>
              <w:rPr>
                <w:rFonts w:eastAsia="Times New Roman"/>
                <w:kern w:val="0"/>
                <w:sz w:val="20"/>
                <w:szCs w:val="20"/>
                <w:lang w:eastAsia="uk-UA"/>
              </w:rPr>
            </w:pPr>
          </w:p>
        </w:tc>
        <w:tc>
          <w:tcPr>
            <w:tcW w:w="206" w:type="pct"/>
            <w:gridSpan w:val="6"/>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07" w:type="pct"/>
            <w:gridSpan w:val="7"/>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207" w:type="pct"/>
            <w:gridSpan w:val="8"/>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c>
          <w:tcPr>
            <w:tcW w:w="193" w:type="pct"/>
            <w:gridSpan w:val="8"/>
            <w:vMerge/>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tc>
      </w:tr>
      <w:tr w:rsidR="00126611" w:rsidRPr="00E96BA6" w:rsidTr="00F85558">
        <w:trPr>
          <w:gridBefore w:val="1"/>
          <w:gridAfter w:val="2"/>
          <w:wAfter w:w="35" w:type="pct"/>
        </w:trPr>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w:t>
            </w:r>
          </w:p>
        </w:tc>
        <w:tc>
          <w:tcPr>
            <w:tcW w:w="488"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2</w:t>
            </w:r>
          </w:p>
        </w:tc>
        <w:tc>
          <w:tcPr>
            <w:tcW w:w="338"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3</w:t>
            </w:r>
          </w:p>
        </w:tc>
        <w:tc>
          <w:tcPr>
            <w:tcW w:w="19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4</w:t>
            </w:r>
          </w:p>
        </w:tc>
        <w:tc>
          <w:tcPr>
            <w:tcW w:w="25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5</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6</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7</w:t>
            </w:r>
          </w:p>
        </w:tc>
        <w:tc>
          <w:tcPr>
            <w:tcW w:w="21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8</w:t>
            </w:r>
          </w:p>
        </w:tc>
        <w:tc>
          <w:tcPr>
            <w:tcW w:w="207"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9</w:t>
            </w:r>
          </w:p>
        </w:tc>
        <w:tc>
          <w:tcPr>
            <w:tcW w:w="21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10</w:t>
            </w: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11</w:t>
            </w:r>
          </w:p>
        </w:tc>
        <w:tc>
          <w:tcPr>
            <w:tcW w:w="208"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12</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13</w:t>
            </w: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14</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15</w:t>
            </w:r>
          </w:p>
        </w:tc>
        <w:tc>
          <w:tcPr>
            <w:tcW w:w="210"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208" w:type="pct"/>
            <w:gridSpan w:val="5"/>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206"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16</w:t>
            </w:r>
          </w:p>
        </w:tc>
        <w:tc>
          <w:tcPr>
            <w:tcW w:w="206"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17</w:t>
            </w:r>
          </w:p>
        </w:tc>
        <w:tc>
          <w:tcPr>
            <w:tcW w:w="207"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18</w:t>
            </w:r>
          </w:p>
        </w:tc>
        <w:tc>
          <w:tcPr>
            <w:tcW w:w="207"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19</w:t>
            </w:r>
          </w:p>
        </w:tc>
        <w:tc>
          <w:tcPr>
            <w:tcW w:w="18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20</w:t>
            </w:r>
          </w:p>
        </w:tc>
      </w:tr>
      <w:tr w:rsidR="00F45437" w:rsidRPr="00E96BA6" w:rsidTr="00F85558">
        <w:trPr>
          <w:gridBefore w:val="1"/>
          <w:gridAfter w:val="1"/>
          <w:wAfter w:w="17" w:type="pct"/>
        </w:trPr>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I</w:t>
            </w:r>
          </w:p>
        </w:tc>
        <w:tc>
          <w:tcPr>
            <w:tcW w:w="488" w:type="pct"/>
            <w:gridSpan w:val="9"/>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33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3991" w:type="pct"/>
            <w:gridSpan w:val="12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Виробництво теплової енергії</w:t>
            </w:r>
          </w:p>
        </w:tc>
      </w:tr>
      <w:tr w:rsidR="00F45437" w:rsidRPr="00E96BA6" w:rsidTr="00F85558">
        <w:trPr>
          <w:gridBefore w:val="1"/>
          <w:gridAfter w:val="1"/>
          <w:wAfter w:w="17" w:type="pct"/>
        </w:trPr>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1.1</w:t>
            </w:r>
          </w:p>
        </w:tc>
        <w:tc>
          <w:tcPr>
            <w:tcW w:w="488" w:type="pct"/>
            <w:gridSpan w:val="9"/>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33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3991" w:type="pct"/>
            <w:gridSpan w:val="12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Будівництво, реконструкція та модернізація об'єктів теплопостачання з урахуванням:</w:t>
            </w:r>
          </w:p>
        </w:tc>
      </w:tr>
      <w:tr w:rsidR="00F45437" w:rsidRPr="00E96BA6" w:rsidTr="00F85558">
        <w:trPr>
          <w:gridBefore w:val="1"/>
          <w:gridAfter w:val="1"/>
          <w:wAfter w:w="17" w:type="pct"/>
        </w:trPr>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1.1.1</w:t>
            </w:r>
          </w:p>
        </w:tc>
        <w:tc>
          <w:tcPr>
            <w:tcW w:w="488" w:type="pct"/>
            <w:gridSpan w:val="9"/>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33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3991" w:type="pct"/>
            <w:gridSpan w:val="12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Заходи зі зниження питомих витрат, а також втрат ресурсів, з них:</w:t>
            </w:r>
          </w:p>
        </w:tc>
      </w:tr>
      <w:tr w:rsidR="00126611" w:rsidRPr="00E96BA6" w:rsidTr="00F85558">
        <w:trPr>
          <w:gridBefore w:val="1"/>
        </w:trPr>
        <w:tc>
          <w:tcPr>
            <w:tcW w:w="165"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488"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38"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62"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1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6"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0"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0"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7"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7"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36" w:type="pct"/>
            <w:gridSpan w:val="12"/>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6276DB"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1.1.1</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1.1.2</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Заходи щодо забезпечення технологічного обліку ресурсів, з них:</w:t>
            </w:r>
          </w:p>
        </w:tc>
      </w:tr>
      <w:tr w:rsidR="006276DB"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lastRenderedPageBreak/>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6276DB"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1.1.2</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1.1.3</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Інші заходи, з них:</w:t>
            </w:r>
          </w:p>
        </w:tc>
      </w:tr>
      <w:tr w:rsidR="006276DB"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6276DB"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1.1.3</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6276DB"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пунктом 1.1</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1.2</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Інші заходи з урахуванням:</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1.2.1</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Заходи зі зниження питомих витрат, а також втрат ресурсів, з них:</w:t>
            </w:r>
          </w:p>
        </w:tc>
      </w:tr>
      <w:tr w:rsidR="006276DB"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6276DB"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1.2.1</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1.2.2</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Заходи щодо забезпечення технологічного обліку ресурсів, з них:</w:t>
            </w:r>
          </w:p>
        </w:tc>
      </w:tr>
      <w:tr w:rsidR="006276DB"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1.2.2</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1.2.3</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Заходи щодо впровадження та розвитку інформаційних технологій, з них:</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1.2.3</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1.2.4</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Заходи щодо модернізації та закупівлі транспортних засобів спеціального та спеціалізованого призначення, з них:</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1.2.4</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1.2.5</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Інші заходи, з них:</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1.2.5</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пунктом 1.2</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Усього за розділом I</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3" w:type="pct"/>
            <w:gridSpan w:val="10"/>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II</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Транспортування теплової енергії</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2.1</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b/>
                <w:bCs/>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b/>
                <w:bCs/>
                <w:sz w:val="20"/>
                <w:szCs w:val="20"/>
              </w:rPr>
              <w:t>Будівництво, реконструкція та модернізація об'єктів теплопостачання з урахуванням:</w:t>
            </w:r>
          </w:p>
        </w:tc>
      </w:tr>
      <w:tr w:rsidR="00126611" w:rsidRPr="00E96BA6" w:rsidTr="00F85558">
        <w:trPr>
          <w:gridAfter w:val="3"/>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2.1.1</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326" w:type="pct"/>
            <w:gridSpan w:val="12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Заходи зі зниження питомих витрат, а також втрат ресурсів, з них:</w:t>
            </w:r>
          </w:p>
        </w:tc>
      </w:tr>
      <w:tr w:rsidR="00F85558" w:rsidRPr="00E96BA6" w:rsidTr="00F85558">
        <w:trPr>
          <w:gridAfter w:val="4"/>
          <w:wAfter w:w="6" w:type="pct"/>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7"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F85558" w:rsidRPr="00E96BA6" w:rsidTr="00F85558">
        <w:trPr>
          <w:gridAfter w:val="4"/>
          <w:wAfter w:w="6" w:type="pct"/>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2.1.1</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7"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4"/>
          <w:wAfter w:w="6" w:type="pct"/>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2.1.2</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320" w:type="pct"/>
            <w:gridSpan w:val="128"/>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Заходи щодо забезпечення технологічного обліку ресурсів, з них:</w:t>
            </w:r>
          </w:p>
        </w:tc>
      </w:tr>
      <w:tr w:rsidR="00F85558" w:rsidRPr="00E96BA6" w:rsidTr="00F85558">
        <w:trPr>
          <w:gridAfter w:val="4"/>
          <w:wAfter w:w="6" w:type="pct"/>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475"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383"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7"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F85558" w:rsidRPr="00E96BA6" w:rsidTr="00F85558">
        <w:trPr>
          <w:gridAfter w:val="4"/>
          <w:wAfter w:w="6" w:type="pct"/>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Усього за підпунктом 2.1.2</w:t>
            </w:r>
          </w:p>
        </w:tc>
        <w:tc>
          <w:tcPr>
            <w:tcW w:w="22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5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х</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8"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1"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pPr>
            <w:r w:rsidRPr="00E96BA6">
              <w:rPr>
                <w:sz w:val="20"/>
                <w:szCs w:val="20"/>
              </w:rPr>
              <w:t> </w:t>
            </w:r>
          </w:p>
        </w:tc>
        <w:tc>
          <w:tcPr>
            <w:tcW w:w="20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4" w:type="pct"/>
            <w:gridSpan w:val="6"/>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4" w:type="pct"/>
            <w:gridSpan w:val="3"/>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1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9"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c>
          <w:tcPr>
            <w:tcW w:w="197"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 </w:t>
            </w:r>
          </w:p>
        </w:tc>
      </w:tr>
      <w:tr w:rsidR="00126611" w:rsidRPr="00E96BA6" w:rsidTr="00F85558">
        <w:trPr>
          <w:gridAfter w:val="8"/>
          <w:wAfter w:w="79" w:type="pct"/>
        </w:trPr>
        <w:tc>
          <w:tcPr>
            <w:tcW w:w="22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2.1.3</w:t>
            </w:r>
          </w:p>
        </w:tc>
        <w:tc>
          <w:tcPr>
            <w:tcW w:w="232" w:type="pct"/>
            <w:gridSpan w:val="2"/>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218" w:type="pct"/>
            <w:gridSpan w:val="4"/>
            <w:tcBorders>
              <w:top w:val="single" w:sz="4" w:space="0" w:color="auto"/>
              <w:left w:val="single" w:sz="4" w:space="0" w:color="auto"/>
              <w:bottom w:val="single" w:sz="4" w:space="0" w:color="auto"/>
              <w:right w:val="single" w:sz="4" w:space="0" w:color="auto"/>
            </w:tcBorders>
          </w:tcPr>
          <w:p w:rsidR="00C55F4C" w:rsidRPr="00E96BA6" w:rsidRDefault="00C55F4C" w:rsidP="00F348A3">
            <w:pPr>
              <w:pStyle w:val="a3"/>
              <w:jc w:val="center"/>
              <w:rPr>
                <w:sz w:val="20"/>
                <w:szCs w:val="20"/>
              </w:rPr>
            </w:pPr>
          </w:p>
        </w:tc>
        <w:tc>
          <w:tcPr>
            <w:tcW w:w="4247" w:type="pct"/>
            <w:gridSpan w:val="124"/>
            <w:tcBorders>
              <w:top w:val="single" w:sz="4" w:space="0" w:color="auto"/>
              <w:left w:val="single" w:sz="4" w:space="0" w:color="auto"/>
              <w:bottom w:val="single" w:sz="4" w:space="0" w:color="auto"/>
              <w:right w:val="single" w:sz="4" w:space="0" w:color="auto"/>
            </w:tcBorders>
            <w:tcMar>
              <w:left w:w="28" w:type="dxa"/>
              <w:right w:w="28" w:type="dxa"/>
            </w:tcMar>
          </w:tcPr>
          <w:p w:rsidR="00C55F4C" w:rsidRPr="00E96BA6" w:rsidRDefault="00C55F4C" w:rsidP="00F348A3">
            <w:pPr>
              <w:pStyle w:val="a3"/>
              <w:jc w:val="center"/>
            </w:pPr>
            <w:r w:rsidRPr="00E96BA6">
              <w:rPr>
                <w:sz w:val="20"/>
                <w:szCs w:val="20"/>
              </w:rPr>
              <w:t>Заходи щодо зменшення понаднормативних втрат у теплових мережах</w:t>
            </w:r>
          </w:p>
        </w:tc>
      </w:tr>
      <w:tr w:rsidR="00F85558" w:rsidRPr="00E96BA6" w:rsidTr="00F85558">
        <w:trPr>
          <w:gridAfter w:val="7"/>
          <w:wAfter w:w="30" w:type="pct"/>
        </w:trPr>
        <w:tc>
          <w:tcPr>
            <w:tcW w:w="219"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bookmarkStart w:id="16" w:name="_Hlk149659921"/>
            <w:r>
              <w:rPr>
                <w:sz w:val="20"/>
                <w:szCs w:val="20"/>
              </w:rPr>
              <w:t>2.1.3.1</w:t>
            </w:r>
            <w:r w:rsidRPr="00E96BA6">
              <w:rPr>
                <w:sz w:val="20"/>
                <w:szCs w:val="20"/>
              </w:rPr>
              <w:t> </w:t>
            </w:r>
          </w:p>
        </w:tc>
        <w:tc>
          <w:tcPr>
            <w:tcW w:w="471"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r>
              <w:rPr>
                <w:sz w:val="20"/>
                <w:szCs w:val="20"/>
              </w:rPr>
              <w:t>Реконструкція тепломагістралі по бульвару Довженка від ТК-6 до проспекту Шевченка в місті Новий Розділ</w:t>
            </w:r>
          </w:p>
        </w:tc>
        <w:tc>
          <w:tcPr>
            <w:tcW w:w="39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r>
              <w:rPr>
                <w:sz w:val="20"/>
                <w:szCs w:val="20"/>
              </w:rPr>
              <w:t>450 м у двотрубному обчисленні (900 м труби Ø 530 мм)</w:t>
            </w:r>
          </w:p>
        </w:tc>
        <w:tc>
          <w:tcPr>
            <w:tcW w:w="219"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r w:rsidRPr="00F95830">
              <w:rPr>
                <w:sz w:val="20"/>
                <w:szCs w:val="20"/>
              </w:rPr>
              <w:t>986,67</w:t>
            </w:r>
          </w:p>
        </w:tc>
        <w:tc>
          <w:tcPr>
            <w:tcW w:w="229"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18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18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185"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186"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19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pPr>
            <w:r>
              <w:rPr>
                <w:color w:val="000000"/>
                <w:sz w:val="20"/>
                <w:szCs w:val="20"/>
              </w:rPr>
              <w:t>12 023,96</w:t>
            </w:r>
          </w:p>
        </w:tc>
        <w:tc>
          <w:tcPr>
            <w:tcW w:w="189"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pPr>
            <w:r>
              <w:rPr>
                <w:color w:val="000000"/>
                <w:sz w:val="20"/>
                <w:szCs w:val="20"/>
              </w:rPr>
              <w:t>0,00</w:t>
            </w:r>
          </w:p>
        </w:tc>
        <w:tc>
          <w:tcPr>
            <w:tcW w:w="216"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pPr>
            <w:r>
              <w:rPr>
                <w:color w:val="000000"/>
                <w:sz w:val="20"/>
                <w:szCs w:val="20"/>
              </w:rPr>
              <w:t>1 437,76</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pPr>
            <w:r>
              <w:rPr>
                <w:color w:val="000000"/>
                <w:sz w:val="20"/>
                <w:szCs w:val="20"/>
              </w:rPr>
              <w:t>2 642,75</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pPr>
            <w:r>
              <w:rPr>
                <w:color w:val="000000"/>
                <w:sz w:val="20"/>
                <w:szCs w:val="20"/>
              </w:rPr>
              <w:t>2 642,75</w:t>
            </w:r>
          </w:p>
        </w:tc>
        <w:tc>
          <w:tcPr>
            <w:tcW w:w="255" w:type="pct"/>
            <w:gridSpan w:val="7"/>
            <w:tcBorders>
              <w:top w:val="single" w:sz="4" w:space="0" w:color="auto"/>
              <w:left w:val="nil"/>
              <w:bottom w:val="single" w:sz="4" w:space="0" w:color="auto"/>
              <w:right w:val="single" w:sz="4" w:space="0" w:color="auto"/>
            </w:tcBorders>
            <w:shd w:val="clear" w:color="auto" w:fill="auto"/>
            <w:vAlign w:val="center"/>
          </w:tcPr>
          <w:p w:rsidR="00F85558" w:rsidRPr="00E96BA6" w:rsidRDefault="00F85558" w:rsidP="00F85558">
            <w:pPr>
              <w:pStyle w:val="a3"/>
              <w:jc w:val="center"/>
              <w:rPr>
                <w:sz w:val="20"/>
                <w:szCs w:val="20"/>
              </w:rPr>
            </w:pPr>
            <w:r>
              <w:rPr>
                <w:color w:val="000000"/>
                <w:sz w:val="20"/>
                <w:szCs w:val="20"/>
              </w:rPr>
              <w:t>2 657,94</w:t>
            </w:r>
          </w:p>
        </w:tc>
        <w:tc>
          <w:tcPr>
            <w:tcW w:w="256" w:type="pct"/>
            <w:gridSpan w:val="7"/>
            <w:tcBorders>
              <w:top w:val="single" w:sz="4" w:space="0" w:color="auto"/>
              <w:left w:val="nil"/>
              <w:bottom w:val="single" w:sz="4" w:space="0" w:color="auto"/>
              <w:right w:val="single" w:sz="4" w:space="0" w:color="auto"/>
            </w:tcBorders>
            <w:shd w:val="clear" w:color="auto" w:fill="auto"/>
            <w:vAlign w:val="center"/>
          </w:tcPr>
          <w:p w:rsidR="00F85558" w:rsidRPr="00E96BA6" w:rsidRDefault="00F85558" w:rsidP="00F85558">
            <w:pPr>
              <w:pStyle w:val="a3"/>
              <w:jc w:val="center"/>
              <w:rPr>
                <w:sz w:val="20"/>
                <w:szCs w:val="20"/>
              </w:rPr>
            </w:pPr>
            <w:r>
              <w:rPr>
                <w:color w:val="000000"/>
                <w:sz w:val="20"/>
                <w:szCs w:val="20"/>
              </w:rPr>
              <w:t>2 642,76</w:t>
            </w:r>
          </w:p>
        </w:tc>
        <w:tc>
          <w:tcPr>
            <w:tcW w:w="200"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pPr>
            <w:r>
              <w:rPr>
                <w:color w:val="000000"/>
                <w:sz w:val="20"/>
                <w:szCs w:val="20"/>
              </w:rPr>
              <w:t>-</w:t>
            </w:r>
          </w:p>
        </w:tc>
        <w:tc>
          <w:tcPr>
            <w:tcW w:w="212"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pPr>
            <w:r>
              <w:rPr>
                <w:color w:val="000000"/>
                <w:sz w:val="20"/>
                <w:szCs w:val="20"/>
              </w:rPr>
              <w:t>46</w:t>
            </w:r>
          </w:p>
        </w:tc>
        <w:tc>
          <w:tcPr>
            <w:tcW w:w="202"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pPr>
            <w:r>
              <w:rPr>
                <w:color w:val="000000"/>
                <w:sz w:val="20"/>
                <w:szCs w:val="20"/>
              </w:rPr>
              <w:t>138,18</w:t>
            </w:r>
          </w:p>
        </w:tc>
        <w:tc>
          <w:tcPr>
            <w:tcW w:w="191"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pPr>
            <w:r>
              <w:rPr>
                <w:color w:val="000000"/>
                <w:sz w:val="20"/>
                <w:szCs w:val="20"/>
              </w:rPr>
              <w:t>-</w:t>
            </w:r>
          </w:p>
        </w:tc>
        <w:tc>
          <w:tcPr>
            <w:tcW w:w="184"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pPr>
            <w:r>
              <w:rPr>
                <w:color w:val="000000"/>
                <w:sz w:val="20"/>
                <w:szCs w:val="20"/>
              </w:rPr>
              <w:t>-</w:t>
            </w:r>
          </w:p>
        </w:tc>
      </w:tr>
      <w:bookmarkEnd w:id="16"/>
      <w:tr w:rsidR="00F85558" w:rsidRPr="00E96BA6" w:rsidTr="00F85558">
        <w:trPr>
          <w:gridAfter w:val="4"/>
          <w:wAfter w:w="6" w:type="pct"/>
        </w:trPr>
        <w:tc>
          <w:tcPr>
            <w:tcW w:w="1081" w:type="pct"/>
            <w:gridSpan w:val="1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0B7122">
            <w:pPr>
              <w:pStyle w:val="a3"/>
              <w:jc w:val="center"/>
            </w:pPr>
            <w:r w:rsidRPr="00E96BA6">
              <w:rPr>
                <w:sz w:val="20"/>
                <w:szCs w:val="20"/>
              </w:rPr>
              <w:t>Усього за підпунктом 2.1.3</w:t>
            </w:r>
          </w:p>
        </w:tc>
        <w:tc>
          <w:tcPr>
            <w:tcW w:w="23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3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189"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18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87"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8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4"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14"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6"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3"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63" w:type="pct"/>
            <w:gridSpan w:val="9"/>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0"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6"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3"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84"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4"/>
          <w:wAfter w:w="6" w:type="pct"/>
        </w:trPr>
        <w:tc>
          <w:tcPr>
            <w:tcW w:w="219"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lastRenderedPageBreak/>
              <w:t>2.1.4</w:t>
            </w:r>
          </w:p>
        </w:tc>
        <w:tc>
          <w:tcPr>
            <w:tcW w:w="246"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4" w:type="pct"/>
            <w:gridSpan w:val="6"/>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295" w:type="pct"/>
            <w:gridSpan w:val="12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Інші заходи, з них:</w:t>
            </w:r>
          </w:p>
        </w:tc>
      </w:tr>
      <w:tr w:rsidR="00F85558" w:rsidRPr="00E96BA6" w:rsidTr="00F85558">
        <w:trPr>
          <w:gridAfter w:val="5"/>
          <w:wAfter w:w="6"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8" w:type="pct"/>
            <w:gridSpan w:val="9"/>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2.1.4</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пунктом 2.1</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2.2</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Інші заходи з урахуванням:</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2.2.1</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зі зниження питомих витрат, а також втрат ресурсів,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2.2.1</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2.2.2</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забезпечення технологічного обліку ресурсів,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2.2.2</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2.2.3</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впровадження та розвитку інформаційних технологій,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2.2.3</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2.2.4</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модернізації та закупівлі транспортних засобів спеціального та спеціалізованого призначення,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2.2.4</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2.2.5</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Інші заходи,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2.2.5</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пунктом 2.2</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Усього за розділом II</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III</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Постачання теплової енергії</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3.1</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Будівництво, реконструкція та модернізація об'єктів теплопостачання з урахуванням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3.1.1</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зі зниження питомих витрат, а також втрат ресурсів,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3.1.1</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3.1.2</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забезпечення технологічного обліку ресурсів,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3.1.2</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3.1.3</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Інші заходи,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3.1.3</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пунктом 3.1</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3.2</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Інші заходи з урахуванням:</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3.2.1</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зі зниження питомих витрат, а також втрат ресурсів,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3.2.1</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3.2.2</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забезпечення технологічного обліку ресурсів,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3.2.2</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lastRenderedPageBreak/>
              <w:t>3.2.3</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впровадження та розвитку інформаційних технологій,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3.2.3</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3.2.4</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модернізації та закупівлі транспортних засобів спеціального та спеціалізованого призначення,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3.2.4</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3.2.5</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Інші заходи,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3.2.5</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пунктом 3.2</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Усього за розділом III</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Усього за інвестиційною програмою</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IV</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Постачання гарячої води</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4.1</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 xml:space="preserve">Будівництво, реконструкція та модернізація об'єктів </w:t>
            </w:r>
            <w:proofErr w:type="spellStart"/>
            <w:r w:rsidRPr="00E96BA6">
              <w:rPr>
                <w:b/>
                <w:bCs/>
                <w:sz w:val="20"/>
                <w:szCs w:val="20"/>
              </w:rPr>
              <w:t>теплопостачанняз</w:t>
            </w:r>
            <w:proofErr w:type="spellEnd"/>
            <w:r w:rsidRPr="00E96BA6">
              <w:rPr>
                <w:b/>
                <w:bCs/>
                <w:sz w:val="20"/>
                <w:szCs w:val="20"/>
              </w:rPr>
              <w:t xml:space="preserve"> урахуванням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4.1.1</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зі зниження питомих витрат, а також втрат ресурсів,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4.1.1</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4.1.2</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забезпечення технологічного обліку ресурсів,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4.1.2</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4.1.3</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Інші заходи,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4.1.3</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пунктом 4.1</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4.2</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b/>
                <w:bCs/>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Інші заходи з урахуванням:</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4.2.1</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4.2.2</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забезпечення технологічного обліку ресурсів,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4.2.2</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4.2.3</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впровадження та розвитку інформаційних технологій,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4.2.3</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4.2.4</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Заходи щодо модернізації та закупівлі транспортних засобів спеціального та спеціалізованого призначення,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4.2.4</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3"/>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4.2.5</w:t>
            </w:r>
          </w:p>
        </w:tc>
        <w:tc>
          <w:tcPr>
            <w:tcW w:w="244" w:type="pct"/>
            <w:gridSpan w:val="4"/>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30" w:type="pct"/>
            <w:gridSpan w:val="3"/>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4364" w:type="pct"/>
            <w:gridSpan w:val="131"/>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Інші заходи, з них:</w:t>
            </w:r>
          </w:p>
        </w:tc>
      </w:tr>
      <w:tr w:rsidR="00F85558" w:rsidRPr="00E96BA6" w:rsidTr="00F85558">
        <w:trPr>
          <w:gridAfter w:val="6"/>
          <w:wAfter w:w="9" w:type="pct"/>
        </w:trPr>
        <w:tc>
          <w:tcPr>
            <w:tcW w:w="161"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4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331"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підпунктом 4.2.5</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Усього за пунктом 4.2</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b/>
                <w:bCs/>
                <w:sz w:val="20"/>
                <w:szCs w:val="20"/>
              </w:rPr>
              <w:t>Усього за розділом IV</w:t>
            </w:r>
          </w:p>
        </w:tc>
        <w:tc>
          <w:tcPr>
            <w:tcW w:w="202"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49"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х</w:t>
            </w:r>
          </w:p>
        </w:tc>
        <w:tc>
          <w:tcPr>
            <w:tcW w:w="201"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5"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2"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20"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pPr>
            <w:r w:rsidRPr="00E96BA6">
              <w:rPr>
                <w:sz w:val="20"/>
                <w:szCs w:val="20"/>
              </w:rPr>
              <w:t> </w:t>
            </w:r>
          </w:p>
        </w:tc>
        <w:tc>
          <w:tcPr>
            <w:tcW w:w="202" w:type="pct"/>
            <w:gridSpan w:val="7"/>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59" w:type="pct"/>
            <w:gridSpan w:val="7"/>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259" w:type="pct"/>
            <w:gridSpan w:val="8"/>
            <w:tcBorders>
              <w:top w:val="single" w:sz="4" w:space="0" w:color="auto"/>
              <w:left w:val="single" w:sz="4" w:space="0" w:color="auto"/>
              <w:bottom w:val="single" w:sz="4" w:space="0" w:color="auto"/>
              <w:right w:val="single" w:sz="4" w:space="0" w:color="auto"/>
            </w:tcBorders>
          </w:tcPr>
          <w:p w:rsidR="00F85558" w:rsidRPr="00E96BA6" w:rsidRDefault="00F85558" w:rsidP="00F85558">
            <w:pPr>
              <w:pStyle w:val="a3"/>
              <w:jc w:val="center"/>
              <w:rPr>
                <w:sz w:val="20"/>
                <w:szCs w:val="20"/>
              </w:rPr>
            </w:pPr>
          </w:p>
        </w:tc>
        <w:tc>
          <w:tcPr>
            <w:tcW w:w="198"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4"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200"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c>
          <w:tcPr>
            <w:tcW w:w="195" w:type="pct"/>
            <w:gridSpan w:val="8"/>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pPr>
            <w:r w:rsidRPr="00E96BA6">
              <w:rPr>
                <w:sz w:val="20"/>
                <w:szCs w:val="20"/>
              </w:rPr>
              <w:t> </w:t>
            </w:r>
          </w:p>
        </w:tc>
      </w:tr>
      <w:tr w:rsidR="00F85558" w:rsidRPr="00E96BA6" w:rsidTr="00F85558">
        <w:trPr>
          <w:gridAfter w:val="6"/>
          <w:wAfter w:w="9" w:type="pct"/>
        </w:trPr>
        <w:tc>
          <w:tcPr>
            <w:tcW w:w="987" w:type="pct"/>
            <w:gridSpan w:val="15"/>
            <w:tcBorders>
              <w:top w:val="single" w:sz="4" w:space="0" w:color="auto"/>
              <w:left w:val="single" w:sz="4" w:space="0" w:color="auto"/>
              <w:bottom w:val="single" w:sz="4" w:space="0" w:color="auto"/>
              <w:right w:val="single" w:sz="4" w:space="0" w:color="auto"/>
            </w:tcBorders>
            <w:tcMar>
              <w:left w:w="28" w:type="dxa"/>
              <w:right w:w="28" w:type="dxa"/>
            </w:tcMar>
          </w:tcPr>
          <w:p w:rsidR="00F85558" w:rsidRPr="00E96BA6" w:rsidRDefault="00F85558" w:rsidP="00F85558">
            <w:pPr>
              <w:pStyle w:val="a3"/>
              <w:jc w:val="center"/>
              <w:rPr>
                <w:b/>
                <w:bCs/>
                <w:sz w:val="20"/>
                <w:szCs w:val="20"/>
              </w:rPr>
            </w:pPr>
            <w:r w:rsidRPr="00F023AD">
              <w:rPr>
                <w:b/>
                <w:bCs/>
                <w:sz w:val="20"/>
                <w:szCs w:val="20"/>
              </w:rPr>
              <w:lastRenderedPageBreak/>
              <w:t>Усього за інвестиційною програмою</w:t>
            </w:r>
          </w:p>
        </w:tc>
        <w:tc>
          <w:tcPr>
            <w:tcW w:w="202"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12 023,96</w:t>
            </w:r>
          </w:p>
        </w:tc>
        <w:tc>
          <w:tcPr>
            <w:tcW w:w="249"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8 164,4</w:t>
            </w:r>
          </w:p>
        </w:tc>
        <w:tc>
          <w:tcPr>
            <w:tcW w:w="201"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0,00</w:t>
            </w:r>
          </w:p>
        </w:tc>
        <w:tc>
          <w:tcPr>
            <w:tcW w:w="201"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0,00</w:t>
            </w:r>
          </w:p>
        </w:tc>
        <w:tc>
          <w:tcPr>
            <w:tcW w:w="202"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0,00</w:t>
            </w:r>
          </w:p>
        </w:tc>
        <w:tc>
          <w:tcPr>
            <w:tcW w:w="202"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0,00</w:t>
            </w:r>
          </w:p>
        </w:tc>
        <w:tc>
          <w:tcPr>
            <w:tcW w:w="205"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3 859,56</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12 023,96</w:t>
            </w:r>
          </w:p>
        </w:tc>
        <w:tc>
          <w:tcPr>
            <w:tcW w:w="202"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0,00</w:t>
            </w:r>
          </w:p>
        </w:tc>
        <w:tc>
          <w:tcPr>
            <w:tcW w:w="220"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rPr>
                <w:sz w:val="20"/>
                <w:szCs w:val="20"/>
              </w:rPr>
            </w:pPr>
            <w:r>
              <w:rPr>
                <w:color w:val="000000"/>
                <w:sz w:val="20"/>
                <w:szCs w:val="20"/>
              </w:rPr>
              <w:t>1 437,76</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rPr>
                <w:sz w:val="20"/>
                <w:szCs w:val="20"/>
              </w:rPr>
            </w:pPr>
            <w:r>
              <w:rPr>
                <w:color w:val="000000"/>
                <w:sz w:val="20"/>
                <w:szCs w:val="20"/>
              </w:rPr>
              <w:t>2 642,75</w:t>
            </w:r>
          </w:p>
        </w:tc>
        <w:tc>
          <w:tcPr>
            <w:tcW w:w="20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2 642,75</w:t>
            </w:r>
          </w:p>
        </w:tc>
        <w:tc>
          <w:tcPr>
            <w:tcW w:w="259" w:type="pct"/>
            <w:gridSpan w:val="7"/>
            <w:tcBorders>
              <w:top w:val="single" w:sz="4" w:space="0" w:color="auto"/>
              <w:left w:val="nil"/>
              <w:bottom w:val="single" w:sz="4" w:space="0" w:color="auto"/>
              <w:right w:val="single" w:sz="4" w:space="0" w:color="auto"/>
            </w:tcBorders>
            <w:shd w:val="clear" w:color="auto" w:fill="auto"/>
            <w:vAlign w:val="center"/>
          </w:tcPr>
          <w:p w:rsidR="00F85558" w:rsidRPr="00E96BA6" w:rsidRDefault="00F85558" w:rsidP="00F85558">
            <w:pPr>
              <w:pStyle w:val="a3"/>
              <w:jc w:val="center"/>
              <w:rPr>
                <w:sz w:val="20"/>
                <w:szCs w:val="20"/>
              </w:rPr>
            </w:pPr>
            <w:r>
              <w:rPr>
                <w:color w:val="000000"/>
                <w:sz w:val="20"/>
                <w:szCs w:val="20"/>
              </w:rPr>
              <w:t>2 657,94</w:t>
            </w:r>
          </w:p>
        </w:tc>
        <w:tc>
          <w:tcPr>
            <w:tcW w:w="259" w:type="pct"/>
            <w:gridSpan w:val="8"/>
            <w:tcBorders>
              <w:top w:val="single" w:sz="4" w:space="0" w:color="auto"/>
              <w:left w:val="nil"/>
              <w:bottom w:val="single" w:sz="4" w:space="0" w:color="auto"/>
              <w:right w:val="single" w:sz="4" w:space="0" w:color="auto"/>
            </w:tcBorders>
            <w:shd w:val="clear" w:color="auto" w:fill="auto"/>
            <w:vAlign w:val="center"/>
          </w:tcPr>
          <w:p w:rsidR="00F85558" w:rsidRPr="00E96BA6" w:rsidRDefault="00F85558" w:rsidP="00F85558">
            <w:pPr>
              <w:pStyle w:val="a3"/>
              <w:jc w:val="center"/>
              <w:rPr>
                <w:sz w:val="20"/>
                <w:szCs w:val="20"/>
              </w:rPr>
            </w:pPr>
            <w:r>
              <w:rPr>
                <w:color w:val="000000"/>
                <w:sz w:val="20"/>
                <w:szCs w:val="20"/>
              </w:rPr>
              <w:t>2 642,76</w:t>
            </w:r>
          </w:p>
        </w:tc>
        <w:tc>
          <w:tcPr>
            <w:tcW w:w="198"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w:t>
            </w:r>
          </w:p>
        </w:tc>
        <w:tc>
          <w:tcPr>
            <w:tcW w:w="200"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46</w:t>
            </w:r>
          </w:p>
        </w:tc>
        <w:tc>
          <w:tcPr>
            <w:tcW w:w="204"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138,18</w:t>
            </w:r>
          </w:p>
        </w:tc>
        <w:tc>
          <w:tcPr>
            <w:tcW w:w="200"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w:t>
            </w:r>
          </w:p>
        </w:tc>
        <w:tc>
          <w:tcPr>
            <w:tcW w:w="195"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85558" w:rsidRPr="00E96BA6" w:rsidRDefault="00F85558" w:rsidP="00F85558">
            <w:pPr>
              <w:pStyle w:val="a3"/>
              <w:jc w:val="center"/>
              <w:rPr>
                <w:sz w:val="20"/>
                <w:szCs w:val="20"/>
              </w:rPr>
            </w:pPr>
            <w:r>
              <w:rPr>
                <w:color w:val="000000"/>
                <w:sz w:val="20"/>
                <w:szCs w:val="20"/>
              </w:rPr>
              <w:t>-</w:t>
            </w:r>
          </w:p>
        </w:tc>
      </w:tr>
    </w:tbl>
    <w:p w:rsidR="00A1716F" w:rsidRPr="00E96BA6" w:rsidRDefault="00A1716F" w:rsidP="00A1716F">
      <w:pPr>
        <w:pStyle w:val="a3"/>
        <w:spacing w:before="0" w:beforeAutospacing="0" w:after="0" w:afterAutospacing="0"/>
        <w:jc w:val="center"/>
      </w:pPr>
    </w:p>
    <w:tbl>
      <w:tblPr>
        <w:tblW w:w="5000" w:type="pct"/>
        <w:tblLook w:val="0000"/>
      </w:tblPr>
      <w:tblGrid>
        <w:gridCol w:w="1689"/>
        <w:gridCol w:w="13664"/>
      </w:tblGrid>
      <w:tr w:rsidR="00A1716F" w:rsidRPr="00E96BA6" w:rsidTr="00F348A3">
        <w:tc>
          <w:tcPr>
            <w:tcW w:w="550" w:type="pct"/>
          </w:tcPr>
          <w:p w:rsidR="00A1716F" w:rsidRPr="00E96BA6" w:rsidRDefault="00A1716F" w:rsidP="00F348A3">
            <w:pPr>
              <w:pStyle w:val="a3"/>
            </w:pPr>
            <w:r w:rsidRPr="00E96BA6">
              <w:rPr>
                <w:b/>
                <w:bCs/>
              </w:rPr>
              <w:t>Примітки:</w:t>
            </w:r>
          </w:p>
        </w:tc>
        <w:tc>
          <w:tcPr>
            <w:tcW w:w="4450" w:type="pct"/>
          </w:tcPr>
          <w:p w:rsidR="00A1716F" w:rsidRPr="00E96BA6" w:rsidRDefault="00A1716F" w:rsidP="00F348A3">
            <w:pPr>
              <w:pStyle w:val="a3"/>
              <w:rPr>
                <w:sz w:val="20"/>
                <w:szCs w:val="20"/>
              </w:rPr>
            </w:pPr>
            <w:r w:rsidRPr="00E96BA6">
              <w:t xml:space="preserve">n* - </w:t>
            </w:r>
            <w:r w:rsidRPr="00E96BA6">
              <w:rPr>
                <w:sz w:val="20"/>
                <w:szCs w:val="20"/>
              </w:rPr>
              <w:t>кількість років інвестиційної програми.</w:t>
            </w:r>
          </w:p>
          <w:p w:rsidR="00A1716F" w:rsidRPr="00E96BA6" w:rsidRDefault="00A1716F" w:rsidP="00F348A3">
            <w:pPr>
              <w:pStyle w:val="a3"/>
              <w:rPr>
                <w:sz w:val="20"/>
                <w:szCs w:val="20"/>
              </w:rPr>
            </w:pPr>
            <w:r w:rsidRPr="00E96BA6">
              <w:t xml:space="preserve">** </w:t>
            </w:r>
            <w:r w:rsidRPr="00E96BA6">
              <w:rPr>
                <w:sz w:val="20"/>
                <w:szCs w:val="20"/>
              </w:rPr>
              <w:t>Суми витрат по заходах та економічний ефект від їх упровадження при розрахунку строку окупності враховувати без ПДВ.</w:t>
            </w:r>
          </w:p>
          <w:p w:rsidR="00A1716F" w:rsidRPr="00E96BA6" w:rsidRDefault="00A1716F" w:rsidP="00F348A3">
            <w:pPr>
              <w:pStyle w:val="a3"/>
              <w:rPr>
                <w:sz w:val="20"/>
                <w:szCs w:val="20"/>
              </w:rPr>
            </w:pPr>
            <w:r w:rsidRPr="00E96BA6">
              <w:t xml:space="preserve">*** </w:t>
            </w:r>
            <w:r w:rsidRPr="00E96BA6">
              <w:rPr>
                <w:sz w:val="20"/>
                <w:szCs w:val="20"/>
              </w:rPr>
              <w:t>Складові розрахунку економічного ефекту від упровадження заходів ураховувати без ПДВ.</w:t>
            </w:r>
          </w:p>
          <w:p w:rsidR="00A1716F" w:rsidRPr="00E96BA6" w:rsidRDefault="00A1716F" w:rsidP="00F348A3">
            <w:pPr>
              <w:pStyle w:val="a3"/>
            </w:pPr>
            <w:r w:rsidRPr="00E96BA6">
              <w:t xml:space="preserve">х - </w:t>
            </w:r>
            <w:r w:rsidRPr="00E96BA6">
              <w:rPr>
                <w:sz w:val="20"/>
                <w:szCs w:val="20"/>
              </w:rPr>
              <w:t>суб'єктом господарювання не заповнюється.</w:t>
            </w:r>
          </w:p>
        </w:tc>
      </w:tr>
    </w:tbl>
    <w:p w:rsidR="00A1716F" w:rsidRPr="00E96BA6" w:rsidRDefault="00A1716F" w:rsidP="00A1716F">
      <w:pPr>
        <w:pStyle w:val="a3"/>
        <w:spacing w:before="0" w:beforeAutospacing="0" w:after="0" w:afterAutospacing="0"/>
        <w:jc w:val="center"/>
      </w:pPr>
    </w:p>
    <w:tbl>
      <w:tblPr>
        <w:tblW w:w="15000" w:type="dxa"/>
        <w:tblLook w:val="0000"/>
      </w:tblPr>
      <w:tblGrid>
        <w:gridCol w:w="5850"/>
        <w:gridCol w:w="3600"/>
        <w:gridCol w:w="5550"/>
      </w:tblGrid>
      <w:tr w:rsidR="00A1716F" w:rsidRPr="00E96BA6" w:rsidTr="00F348A3">
        <w:tc>
          <w:tcPr>
            <w:tcW w:w="1950" w:type="pct"/>
          </w:tcPr>
          <w:p w:rsidR="00A1716F" w:rsidRPr="00E96BA6" w:rsidRDefault="00A1716F" w:rsidP="00F348A3">
            <w:pPr>
              <w:pStyle w:val="a3"/>
              <w:jc w:val="center"/>
            </w:pPr>
            <w:r w:rsidRPr="00E96BA6">
              <w:t>___________________________</w:t>
            </w:r>
            <w:r w:rsidRPr="00E96BA6">
              <w:br/>
            </w:r>
            <w:r w:rsidRPr="00E96BA6">
              <w:rPr>
                <w:sz w:val="20"/>
                <w:szCs w:val="20"/>
              </w:rPr>
              <w:t>(посада відповідальної особи)</w:t>
            </w:r>
          </w:p>
        </w:tc>
        <w:tc>
          <w:tcPr>
            <w:tcW w:w="1200" w:type="pct"/>
          </w:tcPr>
          <w:p w:rsidR="00A1716F" w:rsidRPr="00E96BA6" w:rsidRDefault="00A1716F" w:rsidP="00F348A3">
            <w:pPr>
              <w:pStyle w:val="a3"/>
              <w:jc w:val="center"/>
            </w:pPr>
            <w:r w:rsidRPr="00E96BA6">
              <w:t>____________</w:t>
            </w:r>
            <w:r w:rsidRPr="00E96BA6">
              <w:br/>
            </w:r>
            <w:r w:rsidRPr="00E96BA6">
              <w:rPr>
                <w:sz w:val="20"/>
                <w:szCs w:val="20"/>
              </w:rPr>
              <w:t>(підпис)</w:t>
            </w:r>
          </w:p>
        </w:tc>
        <w:tc>
          <w:tcPr>
            <w:tcW w:w="1850" w:type="pct"/>
          </w:tcPr>
          <w:p w:rsidR="00A1716F" w:rsidRPr="00E96BA6" w:rsidRDefault="00207551" w:rsidP="00F348A3">
            <w:pPr>
              <w:pStyle w:val="a3"/>
              <w:jc w:val="center"/>
            </w:pPr>
            <w:r w:rsidRPr="00E96BA6">
              <w:rPr>
                <w:u w:val="single"/>
              </w:rPr>
              <w:t>Ігор КАЛАЧ</w:t>
            </w:r>
            <w:r w:rsidR="00A1716F" w:rsidRPr="00E96BA6">
              <w:br/>
            </w:r>
            <w:r w:rsidR="00A1716F" w:rsidRPr="00E96BA6">
              <w:rPr>
                <w:sz w:val="20"/>
                <w:szCs w:val="20"/>
              </w:rPr>
              <w:t>(Власне ім'я ПРІЗВИЩЕ)</w:t>
            </w:r>
          </w:p>
        </w:tc>
      </w:tr>
    </w:tbl>
    <w:p w:rsidR="00A1716F" w:rsidRPr="00E96BA6" w:rsidRDefault="00A1716F" w:rsidP="00A1716F">
      <w:pPr>
        <w:pStyle w:val="a3"/>
        <w:jc w:val="center"/>
      </w:pPr>
      <w:r w:rsidRPr="00E96BA6">
        <w:t> </w:t>
      </w:r>
    </w:p>
    <w:p w:rsidR="00A1716F" w:rsidRPr="00E96BA6" w:rsidRDefault="00A1716F">
      <w:pPr>
        <w:rPr>
          <w:rFonts w:eastAsia="Times New Roman"/>
          <w:kern w:val="0"/>
          <w:sz w:val="24"/>
          <w:szCs w:val="24"/>
          <w:lang w:eastAsia="uk-UA"/>
        </w:rPr>
      </w:pPr>
      <w:r w:rsidRPr="00E96BA6">
        <w:br w:type="page"/>
      </w:r>
    </w:p>
    <w:tbl>
      <w:tblPr>
        <w:tblW w:w="14771" w:type="dxa"/>
        <w:tblLook w:val="0000"/>
      </w:tblPr>
      <w:tblGrid>
        <w:gridCol w:w="5212"/>
        <w:gridCol w:w="4422"/>
        <w:gridCol w:w="5137"/>
      </w:tblGrid>
      <w:tr w:rsidR="00A1716F" w:rsidRPr="00E96BA6" w:rsidTr="00207551">
        <w:tc>
          <w:tcPr>
            <w:tcW w:w="1764" w:type="pct"/>
          </w:tcPr>
          <w:p w:rsidR="00A1716F" w:rsidRPr="00E96BA6" w:rsidRDefault="00A1716F" w:rsidP="00F348A3">
            <w:pPr>
              <w:pStyle w:val="a3"/>
              <w:jc w:val="center"/>
            </w:pPr>
            <w:r w:rsidRPr="00E96BA6">
              <w:lastRenderedPageBreak/>
              <w:t>ПОГОДЖЕНО</w:t>
            </w:r>
          </w:p>
        </w:tc>
        <w:tc>
          <w:tcPr>
            <w:tcW w:w="1497" w:type="pct"/>
          </w:tcPr>
          <w:p w:rsidR="00A1716F" w:rsidRPr="00E96BA6" w:rsidRDefault="00A1716F" w:rsidP="00F348A3">
            <w:pPr>
              <w:pStyle w:val="a3"/>
              <w:jc w:val="center"/>
            </w:pPr>
          </w:p>
        </w:tc>
        <w:tc>
          <w:tcPr>
            <w:tcW w:w="1739" w:type="pct"/>
          </w:tcPr>
          <w:p w:rsidR="00A1716F" w:rsidRPr="00E96BA6" w:rsidRDefault="00A1716F" w:rsidP="00F348A3">
            <w:pPr>
              <w:pStyle w:val="a3"/>
              <w:jc w:val="center"/>
            </w:pPr>
            <w:r w:rsidRPr="00E96BA6">
              <w:t>ЗАТВЕРДЖЕНО</w:t>
            </w:r>
          </w:p>
        </w:tc>
      </w:tr>
      <w:tr w:rsidR="00A1716F" w:rsidRPr="00E96BA6" w:rsidTr="00207551">
        <w:tc>
          <w:tcPr>
            <w:tcW w:w="1764" w:type="pct"/>
          </w:tcPr>
          <w:p w:rsidR="00A1716F" w:rsidRPr="00E96BA6" w:rsidRDefault="00A1716F" w:rsidP="00F348A3">
            <w:pPr>
              <w:pStyle w:val="a3"/>
              <w:jc w:val="center"/>
            </w:pPr>
            <w:r w:rsidRPr="00E96BA6">
              <w:t>Рішення _________________________________</w:t>
            </w:r>
          </w:p>
        </w:tc>
        <w:tc>
          <w:tcPr>
            <w:tcW w:w="1497" w:type="pct"/>
          </w:tcPr>
          <w:p w:rsidR="00A1716F" w:rsidRPr="00E96BA6" w:rsidRDefault="00A1716F" w:rsidP="00F348A3">
            <w:pPr>
              <w:pStyle w:val="a3"/>
              <w:jc w:val="center"/>
            </w:pPr>
          </w:p>
        </w:tc>
        <w:tc>
          <w:tcPr>
            <w:tcW w:w="1739" w:type="pct"/>
          </w:tcPr>
          <w:p w:rsidR="00A1716F" w:rsidRPr="00E96BA6" w:rsidRDefault="00A1716F" w:rsidP="00F348A3">
            <w:pPr>
              <w:pStyle w:val="a3"/>
              <w:jc w:val="center"/>
            </w:pPr>
            <w:r w:rsidRPr="00E96BA6">
              <w:rPr>
                <w:u w:val="single"/>
              </w:rPr>
              <w:t>Генеральний Директор</w:t>
            </w:r>
            <w:r w:rsidRPr="00E96BA6">
              <w:br/>
            </w:r>
            <w:r w:rsidRPr="00E96BA6">
              <w:rPr>
                <w:sz w:val="20"/>
                <w:szCs w:val="20"/>
              </w:rPr>
              <w:t>(посадова особа суб'єкта господарювання)</w:t>
            </w:r>
          </w:p>
        </w:tc>
      </w:tr>
      <w:tr w:rsidR="00A1716F" w:rsidRPr="00E96BA6" w:rsidTr="00C4528E">
        <w:trPr>
          <w:trHeight w:val="627"/>
        </w:trPr>
        <w:tc>
          <w:tcPr>
            <w:tcW w:w="1764" w:type="pct"/>
          </w:tcPr>
          <w:p w:rsidR="00A1716F" w:rsidRPr="00E96BA6" w:rsidRDefault="00A1716F" w:rsidP="00F348A3">
            <w:pPr>
              <w:pStyle w:val="a3"/>
              <w:jc w:val="center"/>
            </w:pPr>
            <w:r w:rsidRPr="00E96BA6">
              <w:t>_________________________________________</w:t>
            </w:r>
            <w:r w:rsidRPr="00E96BA6">
              <w:br/>
            </w:r>
            <w:r w:rsidRPr="00E96BA6">
              <w:rPr>
                <w:sz w:val="20"/>
                <w:szCs w:val="20"/>
              </w:rPr>
              <w:t>(найменування органу місцевого самоврядування)</w:t>
            </w:r>
            <w:r w:rsidRPr="00E96BA6">
              <w:br/>
            </w:r>
          </w:p>
        </w:tc>
        <w:tc>
          <w:tcPr>
            <w:tcW w:w="1497" w:type="pct"/>
          </w:tcPr>
          <w:p w:rsidR="00A1716F" w:rsidRPr="00E96BA6" w:rsidRDefault="00A1716F" w:rsidP="00F348A3">
            <w:pPr>
              <w:pStyle w:val="a3"/>
              <w:jc w:val="center"/>
            </w:pPr>
          </w:p>
        </w:tc>
        <w:tc>
          <w:tcPr>
            <w:tcW w:w="1739" w:type="pct"/>
          </w:tcPr>
          <w:p w:rsidR="00A1716F" w:rsidRPr="00E96BA6" w:rsidRDefault="00A1716F" w:rsidP="00F348A3">
            <w:pPr>
              <w:pStyle w:val="a3"/>
              <w:jc w:val="center"/>
            </w:pPr>
            <w:r w:rsidRPr="00E96BA6">
              <w:t>___________________</w:t>
            </w:r>
            <w:r w:rsidR="008B74B8" w:rsidRPr="00E96BA6">
              <w:rPr>
                <w:u w:val="single"/>
              </w:rPr>
              <w:t>Віталій МИХАЙЛЬО</w:t>
            </w:r>
            <w:r w:rsidRPr="00E96BA6">
              <w:t>___</w:t>
            </w:r>
            <w:r w:rsidRPr="00E96BA6">
              <w:br/>
            </w:r>
            <w:r w:rsidRPr="00E96BA6">
              <w:rPr>
                <w:sz w:val="20"/>
                <w:szCs w:val="20"/>
              </w:rPr>
              <w:t>(підпис)                    (Власне ім'я ПРІЗВИЩЕ)</w:t>
            </w:r>
          </w:p>
        </w:tc>
      </w:tr>
      <w:tr w:rsidR="00A1716F" w:rsidRPr="00E96BA6" w:rsidTr="00141A80">
        <w:trPr>
          <w:trHeight w:val="425"/>
        </w:trPr>
        <w:tc>
          <w:tcPr>
            <w:tcW w:w="1764" w:type="pct"/>
          </w:tcPr>
          <w:p w:rsidR="00A1716F" w:rsidRPr="00E96BA6" w:rsidRDefault="00A1716F" w:rsidP="00F348A3">
            <w:pPr>
              <w:pStyle w:val="a3"/>
            </w:pPr>
            <w:r w:rsidRPr="00E96BA6">
              <w:t>від ____________ № _________</w:t>
            </w:r>
          </w:p>
        </w:tc>
        <w:tc>
          <w:tcPr>
            <w:tcW w:w="1497" w:type="pct"/>
          </w:tcPr>
          <w:p w:rsidR="00A1716F" w:rsidRPr="00E96BA6" w:rsidRDefault="00A1716F" w:rsidP="00F348A3">
            <w:pPr>
              <w:pStyle w:val="a3"/>
            </w:pPr>
          </w:p>
        </w:tc>
        <w:tc>
          <w:tcPr>
            <w:tcW w:w="1739" w:type="pct"/>
          </w:tcPr>
          <w:p w:rsidR="00A1716F" w:rsidRPr="00E96BA6" w:rsidRDefault="00A1716F" w:rsidP="00F348A3">
            <w:pPr>
              <w:pStyle w:val="a3"/>
            </w:pPr>
            <w:r w:rsidRPr="00E96BA6">
              <w:t>"___" ____________ 20__ року</w:t>
            </w:r>
          </w:p>
        </w:tc>
      </w:tr>
    </w:tbl>
    <w:p w:rsidR="00A1716F" w:rsidRPr="005B481B" w:rsidRDefault="00A1716F" w:rsidP="000D2EA3">
      <w:pPr>
        <w:pStyle w:val="1"/>
        <w:rPr>
          <w:lang w:val="ru-RU"/>
        </w:rPr>
      </w:pPr>
      <w:bookmarkStart w:id="17" w:name="_Toc149638203"/>
      <w:bookmarkStart w:id="18" w:name="_Toc150966980"/>
      <w:r w:rsidRPr="00E96BA6">
        <w:t xml:space="preserve">ФІНАНСОВИЙ ПЛАН </w:t>
      </w:r>
      <w:r w:rsidRPr="00E96BA6">
        <w:br/>
        <w:t>використання коштів для виконання інвестиційної програми та їх урахування у структурі тарифів на 12 місяців</w:t>
      </w:r>
      <w:bookmarkEnd w:id="17"/>
      <w:bookmarkEnd w:id="18"/>
    </w:p>
    <w:p w:rsidR="00A1716F" w:rsidRPr="00E96BA6" w:rsidRDefault="00207551" w:rsidP="00A1716F">
      <w:pPr>
        <w:pStyle w:val="a3"/>
        <w:jc w:val="center"/>
      </w:pPr>
      <w:r w:rsidRPr="00E96BA6">
        <w:rPr>
          <w:u w:val="single"/>
        </w:rPr>
        <w:t>Товариств</w:t>
      </w:r>
      <w:r w:rsidR="000D2EA3" w:rsidRPr="00E96BA6">
        <w:rPr>
          <w:u w:val="single"/>
        </w:rPr>
        <w:t>о</w:t>
      </w:r>
      <w:r w:rsidRPr="00E96BA6">
        <w:rPr>
          <w:u w:val="single"/>
        </w:rPr>
        <w:t xml:space="preserve"> з обмеженою відповідальністю «Нафтогаз Тепло»</w:t>
      </w:r>
      <w:r w:rsidR="00A1716F" w:rsidRPr="00E96BA6">
        <w:br/>
      </w:r>
      <w:r w:rsidR="00A1716F" w:rsidRPr="00E96BA6">
        <w:rPr>
          <w:sz w:val="20"/>
          <w:szCs w:val="20"/>
        </w:rPr>
        <w:t>(найменування суб'єкта господарювання)</w:t>
      </w:r>
    </w:p>
    <w:tbl>
      <w:tblPr>
        <w:tblW w:w="4947" w:type="pct"/>
        <w:tblLook w:val="0000"/>
      </w:tblPr>
      <w:tblGrid>
        <w:gridCol w:w="657"/>
        <w:gridCol w:w="1418"/>
        <w:gridCol w:w="1181"/>
        <w:gridCol w:w="761"/>
        <w:gridCol w:w="607"/>
        <w:gridCol w:w="352"/>
        <w:gridCol w:w="848"/>
        <w:gridCol w:w="619"/>
        <w:gridCol w:w="613"/>
        <w:gridCol w:w="652"/>
        <w:gridCol w:w="764"/>
        <w:gridCol w:w="610"/>
        <w:gridCol w:w="770"/>
        <w:gridCol w:w="764"/>
        <w:gridCol w:w="469"/>
        <w:gridCol w:w="409"/>
        <w:gridCol w:w="409"/>
        <w:gridCol w:w="409"/>
        <w:gridCol w:w="791"/>
        <w:gridCol w:w="316"/>
        <w:gridCol w:w="406"/>
        <w:gridCol w:w="607"/>
        <w:gridCol w:w="6"/>
        <w:gridCol w:w="295"/>
        <w:gridCol w:w="299"/>
      </w:tblGrid>
      <w:tr w:rsidR="005227B3" w:rsidRPr="00E96BA6" w:rsidTr="0067130A">
        <w:tc>
          <w:tcPr>
            <w:tcW w:w="219" w:type="pct"/>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pPr>
              <w:pStyle w:val="a3"/>
              <w:jc w:val="center"/>
            </w:pPr>
            <w:r w:rsidRPr="00E96BA6">
              <w:rPr>
                <w:sz w:val="20"/>
                <w:szCs w:val="20"/>
              </w:rPr>
              <w:t>№ з/п</w:t>
            </w:r>
          </w:p>
        </w:tc>
        <w:tc>
          <w:tcPr>
            <w:tcW w:w="472"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5227B3" w:rsidRPr="00E96BA6" w:rsidRDefault="005227B3" w:rsidP="00F348A3">
            <w:pPr>
              <w:pStyle w:val="a3"/>
              <w:ind w:left="113" w:right="113"/>
            </w:pPr>
            <w:r w:rsidRPr="00E96BA6">
              <w:rPr>
                <w:sz w:val="20"/>
                <w:szCs w:val="20"/>
              </w:rPr>
              <w:t>Найменування заходів (</w:t>
            </w:r>
            <w:proofErr w:type="spellStart"/>
            <w:r w:rsidRPr="00E96BA6">
              <w:rPr>
                <w:sz w:val="20"/>
                <w:szCs w:val="20"/>
              </w:rPr>
              <w:t>пооб'єктно</w:t>
            </w:r>
            <w:proofErr w:type="spellEnd"/>
            <w:r w:rsidRPr="00E96BA6">
              <w:rPr>
                <w:sz w:val="20"/>
                <w:szCs w:val="20"/>
              </w:rPr>
              <w:t>)</w:t>
            </w:r>
          </w:p>
        </w:tc>
        <w:tc>
          <w:tcPr>
            <w:tcW w:w="393"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5227B3" w:rsidRPr="00E96BA6" w:rsidRDefault="005227B3" w:rsidP="00F348A3">
            <w:pPr>
              <w:pStyle w:val="a3"/>
              <w:ind w:left="113" w:right="113"/>
            </w:pPr>
            <w:r w:rsidRPr="00E96BA6">
              <w:rPr>
                <w:sz w:val="20"/>
                <w:szCs w:val="20"/>
              </w:rPr>
              <w:t>Кількісний показник (одиниця виміру)</w:t>
            </w:r>
          </w:p>
        </w:tc>
        <w:tc>
          <w:tcPr>
            <w:tcW w:w="1481" w:type="pct"/>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27B3" w:rsidRPr="00E96BA6" w:rsidRDefault="005227B3" w:rsidP="00F348A3">
            <w:pPr>
              <w:pStyle w:val="a3"/>
              <w:jc w:val="center"/>
            </w:pPr>
            <w:r w:rsidRPr="00E96BA6">
              <w:rPr>
                <w:sz w:val="20"/>
                <w:szCs w:val="20"/>
              </w:rPr>
              <w:t>Фінансовий план використання коштів на виконання інвестиційної програми за джерелами фінансування, тис. грн. (без ПДВ)</w:t>
            </w:r>
          </w:p>
        </w:tc>
        <w:tc>
          <w:tcPr>
            <w:tcW w:w="254" w:type="pct"/>
            <w:vMerge w:val="restart"/>
            <w:tcBorders>
              <w:top w:val="single" w:sz="4" w:space="0" w:color="auto"/>
              <w:left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Сума позичкових коштів та відсотків за їх використання, що підлягає поверненню у</w:t>
            </w:r>
            <w:r w:rsidRPr="00E96BA6">
              <w:rPr>
                <w:b/>
                <w:bCs/>
                <w:sz w:val="20"/>
                <w:szCs w:val="20"/>
              </w:rPr>
              <w:t xml:space="preserve"> </w:t>
            </w:r>
            <w:r w:rsidRPr="00E96BA6">
              <w:rPr>
                <w:sz w:val="20"/>
                <w:szCs w:val="20"/>
              </w:rPr>
              <w:t>планованому періоді, тис. грн. (без ПДВ)</w:t>
            </w:r>
          </w:p>
        </w:tc>
        <w:tc>
          <w:tcPr>
            <w:tcW w:w="203" w:type="pct"/>
            <w:vMerge w:val="restart"/>
            <w:tcBorders>
              <w:top w:val="single" w:sz="4" w:space="0" w:color="auto"/>
              <w:left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Сума інших залучених коштів, що підлягає поверненню у планованому періоді, тис. грн. (без ПДВ)</w:t>
            </w:r>
          </w:p>
        </w:tc>
        <w:tc>
          <w:tcPr>
            <w:tcW w:w="256" w:type="pct"/>
            <w:vMerge w:val="restart"/>
            <w:tcBorders>
              <w:top w:val="single" w:sz="4" w:space="0" w:color="auto"/>
              <w:left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Кошти, що враховуються у структурі тарифів гр. 5 + гр. 6 + гр. 11 + гр. 12, тис. грн. (без ПДВ)</w:t>
            </w:r>
          </w:p>
        </w:tc>
        <w:tc>
          <w:tcPr>
            <w:tcW w:w="41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pPr>
              <w:pStyle w:val="a3"/>
              <w:jc w:val="center"/>
            </w:pPr>
            <w:r w:rsidRPr="00E96BA6">
              <w:rPr>
                <w:sz w:val="20"/>
                <w:szCs w:val="20"/>
              </w:rPr>
              <w:t>За способом виконання, тис. грн. (без ПДВ)</w:t>
            </w:r>
          </w:p>
        </w:tc>
        <w:tc>
          <w:tcPr>
            <w:tcW w:w="671"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pPr>
              <w:pStyle w:val="a3"/>
              <w:jc w:val="center"/>
            </w:pPr>
            <w:r w:rsidRPr="00E96BA6">
              <w:rPr>
                <w:sz w:val="20"/>
                <w:szCs w:val="20"/>
              </w:rPr>
              <w:t>Графік здійснення заходів та використання коштів на планований період, тис. грн. (без ПДВ)</w:t>
            </w:r>
          </w:p>
        </w:tc>
        <w:tc>
          <w:tcPr>
            <w:tcW w:w="105" w:type="pct"/>
            <w:vMerge w:val="restart"/>
            <w:tcBorders>
              <w:top w:val="single" w:sz="4" w:space="0" w:color="auto"/>
              <w:left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Строк окупності (місяців)*</w:t>
            </w:r>
          </w:p>
        </w:tc>
        <w:tc>
          <w:tcPr>
            <w:tcW w:w="135" w:type="pct"/>
            <w:vMerge w:val="restart"/>
            <w:tcBorders>
              <w:top w:val="single" w:sz="4" w:space="0" w:color="auto"/>
              <w:left w:val="single" w:sz="4" w:space="0" w:color="auto"/>
              <w:right w:val="single" w:sz="4" w:space="0" w:color="auto"/>
            </w:tcBorders>
            <w:tcMar>
              <w:left w:w="28" w:type="dxa"/>
              <w:right w:w="28" w:type="dxa"/>
            </w:tcMar>
            <w:textDirection w:val="btLr"/>
          </w:tcPr>
          <w:p w:rsidR="005227B3" w:rsidRPr="00E96BA6" w:rsidRDefault="005227B3" w:rsidP="009C4E4C">
            <w:pPr>
              <w:pStyle w:val="a3"/>
              <w:ind w:left="14" w:right="113"/>
            </w:pPr>
            <w:r w:rsidRPr="00E96BA6">
              <w:rPr>
                <w:sz w:val="20"/>
                <w:szCs w:val="20"/>
              </w:rPr>
              <w:t>№ аркуша обґрунтовуючих матеріалів</w:t>
            </w:r>
          </w:p>
        </w:tc>
        <w:tc>
          <w:tcPr>
            <w:tcW w:w="202" w:type="pct"/>
            <w:vMerge w:val="restart"/>
            <w:tcBorders>
              <w:top w:val="single" w:sz="4" w:space="0" w:color="auto"/>
              <w:left w:val="single" w:sz="4" w:space="0" w:color="auto"/>
              <w:right w:val="single" w:sz="4" w:space="0" w:color="auto"/>
            </w:tcBorders>
            <w:tcMar>
              <w:left w:w="28" w:type="dxa"/>
              <w:right w:w="28" w:type="dxa"/>
            </w:tcMar>
            <w:textDirection w:val="btLr"/>
          </w:tcPr>
          <w:p w:rsidR="005227B3" w:rsidRPr="00E96BA6" w:rsidRDefault="005227B3" w:rsidP="009C4E4C">
            <w:pPr>
              <w:pStyle w:val="a3"/>
              <w:ind w:left="14" w:right="113"/>
            </w:pPr>
            <w:r w:rsidRPr="00E96BA6">
              <w:rPr>
                <w:sz w:val="20"/>
                <w:szCs w:val="20"/>
              </w:rPr>
              <w:t>Економія паливно-енергетичних ресурсів (тони умовного палива / прогнозний період)</w:t>
            </w:r>
          </w:p>
        </w:tc>
        <w:tc>
          <w:tcPr>
            <w:tcW w:w="100" w:type="pct"/>
            <w:gridSpan w:val="2"/>
            <w:vMerge w:val="restart"/>
            <w:tcBorders>
              <w:top w:val="single" w:sz="4" w:space="0" w:color="auto"/>
              <w:left w:val="single" w:sz="4" w:space="0" w:color="auto"/>
              <w:right w:val="single" w:sz="4" w:space="0" w:color="auto"/>
            </w:tcBorders>
            <w:tcMar>
              <w:left w:w="28" w:type="dxa"/>
              <w:right w:w="28" w:type="dxa"/>
            </w:tcMar>
            <w:textDirection w:val="btLr"/>
          </w:tcPr>
          <w:p w:rsidR="005227B3" w:rsidRPr="00E96BA6" w:rsidRDefault="005227B3" w:rsidP="009C4E4C">
            <w:pPr>
              <w:pStyle w:val="a3"/>
              <w:ind w:left="14" w:right="113"/>
            </w:pPr>
            <w:r w:rsidRPr="00E96BA6">
              <w:rPr>
                <w:sz w:val="20"/>
                <w:szCs w:val="20"/>
              </w:rPr>
              <w:t>Економія фонду заробітної плати (тис. грн./рік)</w:t>
            </w:r>
          </w:p>
        </w:tc>
        <w:tc>
          <w:tcPr>
            <w:tcW w:w="100" w:type="pct"/>
            <w:vMerge w:val="restart"/>
            <w:tcBorders>
              <w:top w:val="single" w:sz="4" w:space="0" w:color="auto"/>
              <w:left w:val="single" w:sz="4" w:space="0" w:color="auto"/>
              <w:right w:val="single" w:sz="4" w:space="0" w:color="auto"/>
            </w:tcBorders>
            <w:tcMar>
              <w:left w:w="28" w:type="dxa"/>
              <w:right w:w="28" w:type="dxa"/>
            </w:tcMar>
            <w:textDirection w:val="btLr"/>
          </w:tcPr>
          <w:p w:rsidR="005227B3" w:rsidRPr="00E96BA6" w:rsidRDefault="005227B3" w:rsidP="009C4E4C">
            <w:pPr>
              <w:pStyle w:val="a3"/>
              <w:ind w:left="14" w:right="113"/>
            </w:pPr>
            <w:r w:rsidRPr="00E96BA6">
              <w:rPr>
                <w:sz w:val="20"/>
                <w:szCs w:val="20"/>
              </w:rPr>
              <w:t>Економічний ефект (тис. грн.)**</w:t>
            </w:r>
          </w:p>
        </w:tc>
      </w:tr>
      <w:tr w:rsidR="005227B3" w:rsidRPr="00E96BA6" w:rsidTr="0067130A">
        <w:tc>
          <w:tcPr>
            <w:tcW w:w="219"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472"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393"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53"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5227B3" w:rsidRPr="00E96BA6" w:rsidRDefault="005227B3" w:rsidP="00F348A3">
            <w:pPr>
              <w:pStyle w:val="a3"/>
              <w:ind w:left="113" w:right="113"/>
            </w:pPr>
            <w:r w:rsidRPr="00E96BA6">
              <w:rPr>
                <w:sz w:val="20"/>
                <w:szCs w:val="20"/>
              </w:rPr>
              <w:t>загальна сума</w:t>
            </w:r>
          </w:p>
        </w:tc>
        <w:tc>
          <w:tcPr>
            <w:tcW w:w="1228" w:type="pct"/>
            <w:gridSpan w:val="6"/>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pPr>
              <w:pStyle w:val="a3"/>
              <w:jc w:val="center"/>
            </w:pPr>
            <w:r w:rsidRPr="00E96BA6">
              <w:rPr>
                <w:sz w:val="20"/>
                <w:szCs w:val="20"/>
              </w:rPr>
              <w:t>з урахуванням:</w:t>
            </w:r>
          </w:p>
        </w:tc>
        <w:tc>
          <w:tcPr>
            <w:tcW w:w="254" w:type="pct"/>
            <w:vMerge/>
            <w:tcBorders>
              <w:left w:val="single" w:sz="4" w:space="0" w:color="auto"/>
              <w:right w:val="single" w:sz="4" w:space="0" w:color="auto"/>
            </w:tcBorders>
            <w:tcMar>
              <w:left w:w="28" w:type="dxa"/>
              <w:right w:w="28" w:type="dxa"/>
            </w:tcMar>
          </w:tcPr>
          <w:p w:rsidR="005227B3" w:rsidRPr="00E96BA6" w:rsidRDefault="005227B3" w:rsidP="00F348A3"/>
        </w:tc>
        <w:tc>
          <w:tcPr>
            <w:tcW w:w="203" w:type="pct"/>
            <w:vMerge/>
            <w:tcBorders>
              <w:left w:val="single" w:sz="4" w:space="0" w:color="auto"/>
              <w:right w:val="single" w:sz="4" w:space="0" w:color="auto"/>
            </w:tcBorders>
            <w:tcMar>
              <w:left w:w="28" w:type="dxa"/>
              <w:right w:w="28" w:type="dxa"/>
            </w:tcMar>
          </w:tcPr>
          <w:p w:rsidR="005227B3" w:rsidRPr="00E96BA6" w:rsidRDefault="005227B3" w:rsidP="00F348A3"/>
        </w:tc>
        <w:tc>
          <w:tcPr>
            <w:tcW w:w="256" w:type="pct"/>
            <w:vMerge/>
            <w:tcBorders>
              <w:left w:val="single" w:sz="4" w:space="0" w:color="auto"/>
              <w:right w:val="single" w:sz="4" w:space="0" w:color="auto"/>
            </w:tcBorders>
            <w:tcMar>
              <w:left w:w="28" w:type="dxa"/>
              <w:right w:w="28" w:type="dxa"/>
            </w:tcMar>
          </w:tcPr>
          <w:p w:rsidR="005227B3" w:rsidRPr="00E96BA6" w:rsidRDefault="005227B3" w:rsidP="00F348A3"/>
        </w:tc>
        <w:tc>
          <w:tcPr>
            <w:tcW w:w="254"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господарський (вартість матеріальних ресурсів)</w:t>
            </w:r>
          </w:p>
        </w:tc>
        <w:tc>
          <w:tcPr>
            <w:tcW w:w="156"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підрядний</w:t>
            </w:r>
          </w:p>
        </w:tc>
        <w:tc>
          <w:tcPr>
            <w:tcW w:w="136"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5227B3" w:rsidRPr="00E96BA6" w:rsidRDefault="005227B3" w:rsidP="00F348A3">
            <w:pPr>
              <w:pStyle w:val="a3"/>
              <w:ind w:left="113" w:right="113"/>
            </w:pPr>
            <w:r w:rsidRPr="00E96BA6">
              <w:rPr>
                <w:sz w:val="20"/>
                <w:szCs w:val="20"/>
              </w:rPr>
              <w:t>I кв.</w:t>
            </w:r>
          </w:p>
        </w:tc>
        <w:tc>
          <w:tcPr>
            <w:tcW w:w="136"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5227B3" w:rsidRPr="00E96BA6" w:rsidRDefault="005227B3" w:rsidP="00F348A3">
            <w:pPr>
              <w:pStyle w:val="a3"/>
              <w:ind w:left="113" w:right="113"/>
            </w:pPr>
            <w:r w:rsidRPr="00E96BA6">
              <w:rPr>
                <w:sz w:val="20"/>
                <w:szCs w:val="20"/>
              </w:rPr>
              <w:t>II кв.</w:t>
            </w:r>
          </w:p>
        </w:tc>
        <w:tc>
          <w:tcPr>
            <w:tcW w:w="136"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5227B3" w:rsidRPr="00E96BA6" w:rsidRDefault="005227B3" w:rsidP="00F348A3">
            <w:pPr>
              <w:pStyle w:val="a3"/>
              <w:ind w:left="113" w:right="113"/>
            </w:pPr>
            <w:r w:rsidRPr="00E96BA6">
              <w:rPr>
                <w:sz w:val="20"/>
                <w:szCs w:val="20"/>
              </w:rPr>
              <w:t>III кв.</w:t>
            </w:r>
          </w:p>
        </w:tc>
        <w:tc>
          <w:tcPr>
            <w:tcW w:w="263"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5227B3" w:rsidRPr="00E96BA6" w:rsidRDefault="005227B3" w:rsidP="00F348A3">
            <w:pPr>
              <w:pStyle w:val="a3"/>
              <w:ind w:left="113" w:right="113"/>
            </w:pPr>
            <w:r w:rsidRPr="00E96BA6">
              <w:rPr>
                <w:sz w:val="20"/>
                <w:szCs w:val="20"/>
              </w:rPr>
              <w:t>IV кв.</w:t>
            </w:r>
          </w:p>
        </w:tc>
        <w:tc>
          <w:tcPr>
            <w:tcW w:w="105" w:type="pct"/>
            <w:vMerge/>
            <w:tcBorders>
              <w:left w:val="single" w:sz="4" w:space="0" w:color="auto"/>
              <w:right w:val="single" w:sz="4" w:space="0" w:color="auto"/>
            </w:tcBorders>
            <w:tcMar>
              <w:left w:w="28" w:type="dxa"/>
              <w:right w:w="28" w:type="dxa"/>
            </w:tcMar>
          </w:tcPr>
          <w:p w:rsidR="005227B3" w:rsidRPr="00E96BA6" w:rsidRDefault="005227B3" w:rsidP="00F348A3"/>
        </w:tc>
        <w:tc>
          <w:tcPr>
            <w:tcW w:w="135" w:type="pct"/>
            <w:vMerge/>
            <w:tcBorders>
              <w:left w:val="single" w:sz="4" w:space="0" w:color="auto"/>
              <w:right w:val="single" w:sz="4" w:space="0" w:color="auto"/>
            </w:tcBorders>
            <w:tcMar>
              <w:left w:w="28" w:type="dxa"/>
              <w:right w:w="28" w:type="dxa"/>
            </w:tcMar>
          </w:tcPr>
          <w:p w:rsidR="005227B3" w:rsidRPr="00E96BA6" w:rsidRDefault="005227B3" w:rsidP="009C4E4C">
            <w:pPr>
              <w:ind w:left="14"/>
            </w:pPr>
          </w:p>
        </w:tc>
        <w:tc>
          <w:tcPr>
            <w:tcW w:w="202" w:type="pct"/>
            <w:vMerge/>
            <w:tcBorders>
              <w:left w:val="single" w:sz="4" w:space="0" w:color="auto"/>
              <w:right w:val="single" w:sz="4" w:space="0" w:color="auto"/>
            </w:tcBorders>
            <w:tcMar>
              <w:left w:w="28" w:type="dxa"/>
              <w:right w:w="28" w:type="dxa"/>
            </w:tcMar>
          </w:tcPr>
          <w:p w:rsidR="005227B3" w:rsidRPr="00E96BA6" w:rsidRDefault="005227B3" w:rsidP="009C4E4C">
            <w:pPr>
              <w:ind w:left="14"/>
            </w:pPr>
          </w:p>
        </w:tc>
        <w:tc>
          <w:tcPr>
            <w:tcW w:w="100" w:type="pct"/>
            <w:gridSpan w:val="2"/>
            <w:vMerge/>
            <w:tcBorders>
              <w:left w:val="single" w:sz="4" w:space="0" w:color="auto"/>
              <w:right w:val="single" w:sz="4" w:space="0" w:color="auto"/>
            </w:tcBorders>
            <w:tcMar>
              <w:left w:w="28" w:type="dxa"/>
              <w:right w:w="28" w:type="dxa"/>
            </w:tcMar>
          </w:tcPr>
          <w:p w:rsidR="005227B3" w:rsidRPr="00E96BA6" w:rsidRDefault="005227B3" w:rsidP="009C4E4C">
            <w:pPr>
              <w:ind w:left="14"/>
            </w:pPr>
          </w:p>
        </w:tc>
        <w:tc>
          <w:tcPr>
            <w:tcW w:w="100" w:type="pct"/>
            <w:vMerge/>
            <w:tcBorders>
              <w:left w:val="single" w:sz="4" w:space="0" w:color="auto"/>
              <w:right w:val="single" w:sz="4" w:space="0" w:color="auto"/>
            </w:tcBorders>
            <w:tcMar>
              <w:left w:w="28" w:type="dxa"/>
              <w:right w:w="28" w:type="dxa"/>
            </w:tcMar>
          </w:tcPr>
          <w:p w:rsidR="005227B3" w:rsidRPr="00E96BA6" w:rsidRDefault="005227B3" w:rsidP="009C4E4C">
            <w:pPr>
              <w:ind w:left="14"/>
            </w:pPr>
          </w:p>
        </w:tc>
      </w:tr>
      <w:tr w:rsidR="005227B3" w:rsidRPr="00E96BA6" w:rsidTr="00651CB5">
        <w:tc>
          <w:tcPr>
            <w:tcW w:w="219"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472"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393"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53"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02"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амортизаційні відрахування</w:t>
            </w:r>
          </w:p>
        </w:tc>
        <w:tc>
          <w:tcPr>
            <w:tcW w:w="117"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виробничі інвестиції з прибутку</w:t>
            </w:r>
          </w:p>
        </w:tc>
        <w:tc>
          <w:tcPr>
            <w:tcW w:w="282"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отримані у планованому</w:t>
            </w:r>
            <w:r w:rsidRPr="00E96BA6">
              <w:rPr>
                <w:b/>
                <w:bCs/>
                <w:sz w:val="20"/>
                <w:szCs w:val="20"/>
              </w:rPr>
              <w:t xml:space="preserve"> </w:t>
            </w:r>
            <w:r w:rsidRPr="00E96BA6">
              <w:rPr>
                <w:sz w:val="20"/>
                <w:szCs w:val="20"/>
              </w:rPr>
              <w:t>періоді позичкові кошти фінансових установ, що підлягають поверненню</w:t>
            </w:r>
          </w:p>
        </w:tc>
        <w:tc>
          <w:tcPr>
            <w:tcW w:w="206"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отримані у планованому</w:t>
            </w:r>
            <w:r w:rsidRPr="00E96BA6">
              <w:rPr>
                <w:b/>
                <w:bCs/>
                <w:sz w:val="20"/>
                <w:szCs w:val="20"/>
              </w:rPr>
              <w:t xml:space="preserve"> </w:t>
            </w:r>
            <w:r w:rsidRPr="00E96BA6">
              <w:rPr>
                <w:sz w:val="20"/>
                <w:szCs w:val="20"/>
              </w:rPr>
              <w:t>періоді бюджетні кошти, що не підлягають поверненню</w:t>
            </w:r>
          </w:p>
        </w:tc>
        <w:tc>
          <w:tcPr>
            <w:tcW w:w="420"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pPr>
              <w:pStyle w:val="a3"/>
              <w:jc w:val="center"/>
            </w:pPr>
            <w:r w:rsidRPr="00E96BA6">
              <w:rPr>
                <w:sz w:val="20"/>
                <w:szCs w:val="20"/>
              </w:rPr>
              <w:t>інші залучені кошти, отримані у планованому періоді, з них:</w:t>
            </w:r>
          </w:p>
        </w:tc>
        <w:tc>
          <w:tcPr>
            <w:tcW w:w="254" w:type="pct"/>
            <w:vMerge/>
            <w:tcBorders>
              <w:left w:val="single" w:sz="4" w:space="0" w:color="auto"/>
              <w:right w:val="single" w:sz="4" w:space="0" w:color="auto"/>
            </w:tcBorders>
            <w:tcMar>
              <w:left w:w="28" w:type="dxa"/>
              <w:right w:w="28" w:type="dxa"/>
            </w:tcMar>
          </w:tcPr>
          <w:p w:rsidR="005227B3" w:rsidRPr="00E96BA6" w:rsidRDefault="005227B3" w:rsidP="00F348A3"/>
        </w:tc>
        <w:tc>
          <w:tcPr>
            <w:tcW w:w="203" w:type="pct"/>
            <w:vMerge/>
            <w:tcBorders>
              <w:left w:val="single" w:sz="4" w:space="0" w:color="auto"/>
              <w:right w:val="single" w:sz="4" w:space="0" w:color="auto"/>
            </w:tcBorders>
            <w:tcMar>
              <w:left w:w="28" w:type="dxa"/>
              <w:right w:w="28" w:type="dxa"/>
            </w:tcMar>
          </w:tcPr>
          <w:p w:rsidR="005227B3" w:rsidRPr="00E96BA6" w:rsidRDefault="005227B3" w:rsidP="00F348A3"/>
        </w:tc>
        <w:tc>
          <w:tcPr>
            <w:tcW w:w="256" w:type="pct"/>
            <w:vMerge/>
            <w:tcBorders>
              <w:left w:val="single" w:sz="4" w:space="0" w:color="auto"/>
              <w:right w:val="single" w:sz="4" w:space="0" w:color="auto"/>
            </w:tcBorders>
            <w:tcMar>
              <w:left w:w="28" w:type="dxa"/>
              <w:right w:w="28" w:type="dxa"/>
            </w:tcMar>
          </w:tcPr>
          <w:p w:rsidR="005227B3" w:rsidRPr="00E96BA6" w:rsidRDefault="005227B3" w:rsidP="00F348A3"/>
        </w:tc>
        <w:tc>
          <w:tcPr>
            <w:tcW w:w="254"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5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3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3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3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63"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05" w:type="pct"/>
            <w:vMerge/>
            <w:tcBorders>
              <w:left w:val="single" w:sz="4" w:space="0" w:color="auto"/>
              <w:right w:val="single" w:sz="4" w:space="0" w:color="auto"/>
            </w:tcBorders>
            <w:tcMar>
              <w:left w:w="28" w:type="dxa"/>
              <w:right w:w="28" w:type="dxa"/>
            </w:tcMar>
          </w:tcPr>
          <w:p w:rsidR="005227B3" w:rsidRPr="00E96BA6" w:rsidRDefault="005227B3" w:rsidP="00F348A3"/>
        </w:tc>
        <w:tc>
          <w:tcPr>
            <w:tcW w:w="135" w:type="pct"/>
            <w:vMerge/>
            <w:tcBorders>
              <w:left w:val="single" w:sz="4" w:space="0" w:color="auto"/>
              <w:right w:val="single" w:sz="4" w:space="0" w:color="auto"/>
            </w:tcBorders>
            <w:tcMar>
              <w:left w:w="28" w:type="dxa"/>
              <w:right w:w="28" w:type="dxa"/>
            </w:tcMar>
          </w:tcPr>
          <w:p w:rsidR="005227B3" w:rsidRPr="00E96BA6" w:rsidRDefault="005227B3" w:rsidP="00F348A3"/>
        </w:tc>
        <w:tc>
          <w:tcPr>
            <w:tcW w:w="202" w:type="pct"/>
            <w:vMerge/>
            <w:tcBorders>
              <w:left w:val="single" w:sz="4" w:space="0" w:color="auto"/>
              <w:right w:val="single" w:sz="4" w:space="0" w:color="auto"/>
            </w:tcBorders>
            <w:tcMar>
              <w:left w:w="28" w:type="dxa"/>
              <w:right w:w="28" w:type="dxa"/>
            </w:tcMar>
          </w:tcPr>
          <w:p w:rsidR="005227B3" w:rsidRPr="00E96BA6" w:rsidRDefault="005227B3" w:rsidP="00F348A3"/>
        </w:tc>
        <w:tc>
          <w:tcPr>
            <w:tcW w:w="100" w:type="pct"/>
            <w:gridSpan w:val="2"/>
            <w:vMerge/>
            <w:tcBorders>
              <w:left w:val="single" w:sz="4" w:space="0" w:color="auto"/>
              <w:right w:val="single" w:sz="4" w:space="0" w:color="auto"/>
            </w:tcBorders>
            <w:tcMar>
              <w:left w:w="28" w:type="dxa"/>
              <w:right w:w="28" w:type="dxa"/>
            </w:tcMar>
          </w:tcPr>
          <w:p w:rsidR="005227B3" w:rsidRPr="00E96BA6" w:rsidRDefault="005227B3" w:rsidP="00F348A3"/>
        </w:tc>
        <w:tc>
          <w:tcPr>
            <w:tcW w:w="100" w:type="pct"/>
            <w:vMerge/>
            <w:tcBorders>
              <w:left w:val="single" w:sz="4" w:space="0" w:color="auto"/>
              <w:right w:val="single" w:sz="4" w:space="0" w:color="auto"/>
            </w:tcBorders>
            <w:tcMar>
              <w:left w:w="28" w:type="dxa"/>
              <w:right w:w="28" w:type="dxa"/>
            </w:tcMar>
          </w:tcPr>
          <w:p w:rsidR="005227B3" w:rsidRPr="00E96BA6" w:rsidRDefault="005227B3" w:rsidP="00F348A3"/>
        </w:tc>
      </w:tr>
      <w:tr w:rsidR="005227B3" w:rsidRPr="00E96BA6" w:rsidTr="00651CB5">
        <w:trPr>
          <w:trHeight w:val="2871"/>
        </w:trPr>
        <w:tc>
          <w:tcPr>
            <w:tcW w:w="219"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472"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393"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53"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02"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17"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82"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0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що підлягають поверненню</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extDirection w:val="btLr"/>
          </w:tcPr>
          <w:p w:rsidR="005227B3" w:rsidRPr="00E96BA6" w:rsidRDefault="005227B3" w:rsidP="00F348A3">
            <w:pPr>
              <w:pStyle w:val="a3"/>
              <w:ind w:left="113" w:right="113"/>
            </w:pPr>
            <w:r w:rsidRPr="00E96BA6">
              <w:rPr>
                <w:sz w:val="20"/>
                <w:szCs w:val="20"/>
              </w:rPr>
              <w:t>що не підлягають поверненню</w:t>
            </w:r>
          </w:p>
        </w:tc>
        <w:tc>
          <w:tcPr>
            <w:tcW w:w="254" w:type="pct"/>
            <w:vMerge/>
            <w:tcBorders>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03" w:type="pct"/>
            <w:vMerge/>
            <w:tcBorders>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56" w:type="pct"/>
            <w:vMerge/>
            <w:tcBorders>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54"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5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3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3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3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63" w:type="pct"/>
            <w:vMerge/>
            <w:tcBorders>
              <w:top w:val="single" w:sz="4" w:space="0" w:color="auto"/>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05" w:type="pct"/>
            <w:vMerge/>
            <w:tcBorders>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35" w:type="pct"/>
            <w:vMerge/>
            <w:tcBorders>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202" w:type="pct"/>
            <w:vMerge/>
            <w:tcBorders>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00" w:type="pct"/>
            <w:gridSpan w:val="2"/>
            <w:vMerge/>
            <w:tcBorders>
              <w:left w:val="single" w:sz="4" w:space="0" w:color="auto"/>
              <w:bottom w:val="single" w:sz="4" w:space="0" w:color="auto"/>
              <w:right w:val="single" w:sz="4" w:space="0" w:color="auto"/>
            </w:tcBorders>
            <w:tcMar>
              <w:left w:w="28" w:type="dxa"/>
              <w:right w:w="28" w:type="dxa"/>
            </w:tcMar>
          </w:tcPr>
          <w:p w:rsidR="005227B3" w:rsidRPr="00E96BA6" w:rsidRDefault="005227B3" w:rsidP="00F348A3"/>
        </w:tc>
        <w:tc>
          <w:tcPr>
            <w:tcW w:w="100" w:type="pct"/>
            <w:vMerge/>
            <w:tcBorders>
              <w:left w:val="single" w:sz="4" w:space="0" w:color="auto"/>
              <w:bottom w:val="single" w:sz="4" w:space="0" w:color="auto"/>
              <w:right w:val="single" w:sz="4" w:space="0" w:color="auto"/>
            </w:tcBorders>
            <w:tcMar>
              <w:left w:w="28" w:type="dxa"/>
              <w:right w:w="28" w:type="dxa"/>
            </w:tcMar>
          </w:tcPr>
          <w:p w:rsidR="005227B3" w:rsidRPr="00E96BA6" w:rsidRDefault="005227B3" w:rsidP="00F348A3"/>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2</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3</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4</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5</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6</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7</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8</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9</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10</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11</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12</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13</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14</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15</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16</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17</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18</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19</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20</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21</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22</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23</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24</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I</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Виробництво теплової енергії</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1.1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Будівництво, реконструкція та модернізація об'єктів теплопостачання з урахуванням:</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lastRenderedPageBreak/>
              <w:t>1.1.1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Заходи зі зниження питомих витрат, а також втрат ресурсів, з них:</w:t>
            </w:r>
          </w:p>
        </w:tc>
      </w:tr>
      <w:tr w:rsidR="0012492B"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67130A" w:rsidP="0012492B">
            <w:pPr>
              <w:pStyle w:val="a3"/>
              <w:jc w:val="center"/>
            </w:pPr>
            <w:r>
              <w:rPr>
                <w:sz w:val="20"/>
                <w:szCs w:val="20"/>
              </w:rPr>
              <w:t>-</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67130A" w:rsidP="0012492B">
            <w:pPr>
              <w:pStyle w:val="a3"/>
              <w:jc w:val="center"/>
            </w:pPr>
            <w:r>
              <w:rPr>
                <w:sz w:val="20"/>
                <w:szCs w:val="20"/>
              </w:rPr>
              <w:t>-</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67130A" w:rsidP="0012492B">
            <w:pPr>
              <w:pStyle w:val="a3"/>
              <w:jc w:val="center"/>
            </w:pPr>
            <w:r>
              <w:rPr>
                <w:sz w:val="20"/>
                <w:szCs w:val="20"/>
              </w:rPr>
              <w:t>-</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67130A" w:rsidP="0012492B">
            <w:pPr>
              <w:pStyle w:val="a3"/>
              <w:jc w:val="center"/>
            </w:pPr>
            <w:r>
              <w:rPr>
                <w:sz w:val="20"/>
                <w:szCs w:val="20"/>
              </w:rPr>
              <w:t>-</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Усього за підпунктом 1.1.1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67130A" w:rsidP="0067130A">
            <w:pPr>
              <w:pStyle w:val="a3"/>
              <w:jc w:val="center"/>
            </w:pPr>
            <w:r>
              <w:rPr>
                <w:sz w:val="20"/>
                <w:szCs w:val="20"/>
              </w:rPr>
              <w:t>-</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12492B" w:rsidRPr="00E96BA6" w:rsidRDefault="0012492B" w:rsidP="0012492B">
            <w:pPr>
              <w:pStyle w:val="a3"/>
              <w:jc w:val="center"/>
            </w:pPr>
            <w:r>
              <w:rPr>
                <w:sz w:val="20"/>
                <w:szCs w:val="20"/>
              </w:rPr>
              <w:t>-</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1.1.2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Заходи щодо забезпечення технологічного обліку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підпунктом 1.1.2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1.1.3</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Інші заходи,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підпунктом 1.1.3</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пунктом 1.1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1.2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Інші заходи з урахуванням:</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1.2.1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Заходи зі зниження питомих витрат, а також втрат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підпунктом 1.2.1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1.2.2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Заходи щодо забезпечення технологічного обліку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підпунктом 1.2.2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1.2.3</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Заходи щодо впровадження та розвитку інформаційних технологій,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підпунктом 1.2.3</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1.2.4</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Заходи щодо модернізації та закупівлі транспортних засобів спеціального та спеціалізованого призначення,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підпунктом 1.2.4</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1.2.5</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Інші заходи,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підпунктом 1.2.5</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пунктом 1.2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Усього за розділом I</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II</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Транспортування теплової енергії</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2.1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b/>
                <w:bCs/>
                <w:sz w:val="20"/>
                <w:szCs w:val="20"/>
              </w:rPr>
              <w:t>Будівництво, реконструкція та модернізація об'єктів теплопостачання з урахуванням:</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2.1.1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Заходи зі зниження питомих витрат, а також втрат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підпунктом 2.1.1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2.1.2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Заходи щодо забезпечення технологічного обліку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Усього за підпунктом 2.1.2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 </w:t>
            </w:r>
          </w:p>
        </w:tc>
      </w:tr>
      <w:tr w:rsidR="00A1716F"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2.1.3</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A1716F" w:rsidRPr="00E96BA6" w:rsidRDefault="00A1716F" w:rsidP="00F348A3">
            <w:pPr>
              <w:pStyle w:val="a3"/>
              <w:jc w:val="center"/>
            </w:pPr>
            <w:r w:rsidRPr="00E96BA6">
              <w:rPr>
                <w:sz w:val="20"/>
                <w:szCs w:val="20"/>
              </w:rPr>
              <w:t>Заходи щодо зменшення понаднормативних втрат у теплових мережах, з них:</w:t>
            </w:r>
          </w:p>
        </w:tc>
      </w:tr>
      <w:tr w:rsidR="00651CB5"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Pr>
                <w:sz w:val="20"/>
                <w:szCs w:val="20"/>
              </w:rPr>
              <w:t>2.1.3.1</w:t>
            </w: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 </w:t>
            </w:r>
            <w:r>
              <w:rPr>
                <w:sz w:val="20"/>
                <w:szCs w:val="20"/>
              </w:rPr>
              <w:t xml:space="preserve">Реконструкція тепломагістралі по бульвару Довженка від ТК-6 до проспекту </w:t>
            </w:r>
            <w:r>
              <w:rPr>
                <w:sz w:val="20"/>
                <w:szCs w:val="20"/>
              </w:rPr>
              <w:lastRenderedPageBreak/>
              <w:t>Шевченка в місті Новий Розділ</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lastRenderedPageBreak/>
              <w:t> </w:t>
            </w:r>
            <w:r>
              <w:rPr>
                <w:sz w:val="20"/>
                <w:szCs w:val="20"/>
              </w:rPr>
              <w:t>450 м у двотрубному обчисленні (900 м труби Ø 530 мм)</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 </w:t>
            </w:r>
            <w:r w:rsidRPr="00F92AEE">
              <w:rPr>
                <w:sz w:val="20"/>
                <w:szCs w:val="20"/>
              </w:rPr>
              <w:t>1437,76</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1 437,76</w:t>
            </w:r>
          </w:p>
        </w:tc>
        <w:tc>
          <w:tcPr>
            <w:tcW w:w="15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0</w:t>
            </w:r>
          </w:p>
        </w:tc>
        <w:tc>
          <w:tcPr>
            <w:tcW w:w="1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pPr>
            <w:r>
              <w:rPr>
                <w:color w:val="000000"/>
                <w:sz w:val="20"/>
                <w:szCs w:val="20"/>
              </w:rPr>
              <w:t>0</w:t>
            </w:r>
          </w:p>
        </w:tc>
        <w:tc>
          <w:tcPr>
            <w:tcW w:w="1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pPr>
            <w:r>
              <w:rPr>
                <w:color w:val="000000"/>
                <w:sz w:val="20"/>
                <w:szCs w:val="20"/>
              </w:rPr>
              <w:t>0</w:t>
            </w:r>
          </w:p>
        </w:tc>
        <w:tc>
          <w:tcPr>
            <w:tcW w:w="1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0</w:t>
            </w:r>
          </w:p>
        </w:tc>
        <w:tc>
          <w:tcPr>
            <w:tcW w:w="2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1 437,76</w:t>
            </w:r>
          </w:p>
        </w:tc>
        <w:tc>
          <w:tcPr>
            <w:tcW w:w="1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w:t>
            </w:r>
          </w:p>
        </w:tc>
        <w:tc>
          <w:tcPr>
            <w:tcW w:w="1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46</w:t>
            </w:r>
          </w:p>
        </w:tc>
        <w:tc>
          <w:tcPr>
            <w:tcW w:w="20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138,18</w:t>
            </w:r>
          </w:p>
        </w:tc>
        <w:tc>
          <w:tcPr>
            <w:tcW w:w="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w:t>
            </w:r>
          </w:p>
        </w:tc>
        <w:tc>
          <w:tcPr>
            <w:tcW w:w="1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w:t>
            </w:r>
          </w:p>
        </w:tc>
      </w:tr>
      <w:tr w:rsidR="00F92AEE"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lastRenderedPageBreak/>
              <w:t>Усього за підпунктом 2.1.3</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F92AEE">
              <w:rPr>
                <w:sz w:val="20"/>
                <w:szCs w:val="20"/>
              </w:rPr>
              <w:t>1437,76</w:t>
            </w: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0</w:t>
            </w:r>
          </w:p>
        </w:tc>
        <w:tc>
          <w:tcPr>
            <w:tcW w:w="2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0</w:t>
            </w:r>
          </w:p>
        </w:tc>
        <w:tc>
          <w:tcPr>
            <w:tcW w:w="2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0</w:t>
            </w:r>
          </w:p>
        </w:tc>
        <w:tc>
          <w:tcPr>
            <w:tcW w:w="2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452,29</w:t>
            </w:r>
          </w:p>
        </w:tc>
        <w:tc>
          <w:tcPr>
            <w:tcW w:w="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0</w:t>
            </w:r>
          </w:p>
        </w:tc>
        <w:tc>
          <w:tcPr>
            <w:tcW w:w="2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0</w:t>
            </w:r>
          </w:p>
        </w:tc>
        <w:tc>
          <w:tcPr>
            <w:tcW w:w="25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1 437,76</w:t>
            </w:r>
          </w:p>
        </w:tc>
        <w:tc>
          <w:tcPr>
            <w:tcW w:w="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1 437,76</w:t>
            </w:r>
          </w:p>
        </w:tc>
        <w:tc>
          <w:tcPr>
            <w:tcW w:w="15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0</w:t>
            </w:r>
          </w:p>
        </w:tc>
        <w:tc>
          <w:tcPr>
            <w:tcW w:w="1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pPr>
            <w:r>
              <w:rPr>
                <w:color w:val="000000"/>
                <w:sz w:val="20"/>
                <w:szCs w:val="20"/>
              </w:rPr>
              <w:t>0</w:t>
            </w:r>
          </w:p>
        </w:tc>
        <w:tc>
          <w:tcPr>
            <w:tcW w:w="1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pPr>
            <w:r>
              <w:rPr>
                <w:color w:val="000000"/>
                <w:sz w:val="20"/>
                <w:szCs w:val="20"/>
              </w:rPr>
              <w:t>0</w:t>
            </w:r>
          </w:p>
        </w:tc>
        <w:tc>
          <w:tcPr>
            <w:tcW w:w="1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0</w:t>
            </w:r>
          </w:p>
        </w:tc>
        <w:tc>
          <w:tcPr>
            <w:tcW w:w="2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1 437,76</w:t>
            </w:r>
          </w:p>
        </w:tc>
        <w:tc>
          <w:tcPr>
            <w:tcW w:w="1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w:t>
            </w:r>
          </w:p>
        </w:tc>
        <w:tc>
          <w:tcPr>
            <w:tcW w:w="1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46</w:t>
            </w:r>
          </w:p>
        </w:tc>
        <w:tc>
          <w:tcPr>
            <w:tcW w:w="20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138,18</w:t>
            </w:r>
          </w:p>
        </w:tc>
        <w:tc>
          <w:tcPr>
            <w:tcW w:w="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w:t>
            </w:r>
          </w:p>
        </w:tc>
        <w:tc>
          <w:tcPr>
            <w:tcW w:w="1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F92AEE">
            <w:pPr>
              <w:pStyle w:val="a3"/>
              <w:jc w:val="center"/>
            </w:pPr>
            <w:r>
              <w:rPr>
                <w:color w:val="000000"/>
                <w:sz w:val="20"/>
                <w:szCs w:val="20"/>
              </w:rPr>
              <w:t>-</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2.1.4</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Інші заходи, з них:</w:t>
            </w:r>
          </w:p>
        </w:tc>
      </w:tr>
      <w:tr w:rsidR="00334048"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A643CD">
              <w:rPr>
                <w:sz w:val="20"/>
                <w:szCs w:val="20"/>
              </w:rPr>
              <w:t>-</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A643CD">
              <w:rPr>
                <w:sz w:val="20"/>
                <w:szCs w:val="20"/>
              </w:rPr>
              <w:t>-</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A643CD">
              <w:rPr>
                <w:sz w:val="20"/>
                <w:szCs w:val="20"/>
              </w:rPr>
              <w:t>-</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4048" w:rsidRPr="00E96BA6" w:rsidRDefault="00334048" w:rsidP="00334048">
            <w:pPr>
              <w:pStyle w:val="a3"/>
              <w:jc w:val="center"/>
            </w:pPr>
            <w:r>
              <w:rPr>
                <w:sz w:val="20"/>
                <w:szCs w:val="20"/>
              </w:rPr>
              <w:t>-</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2.1.4</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334048">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334048">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пунктом 2.1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334048">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F92AEE" w:rsidP="00334048">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2AEE" w:rsidRPr="00E96BA6" w:rsidRDefault="00334048" w:rsidP="00334048">
            <w:pPr>
              <w:pStyle w:val="a3"/>
              <w:jc w:val="center"/>
            </w:pPr>
            <w:r>
              <w:rPr>
                <w:sz w:val="20"/>
                <w:szCs w:val="20"/>
              </w:rPr>
              <w:t>-</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2.2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Інші заходи з урахуванням:</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2.2.1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зі зниження питомих витрат, а також втрат ресурсів, з них:</w:t>
            </w:r>
          </w:p>
        </w:tc>
      </w:tr>
      <w:tr w:rsidR="00334048"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377C60">
              <w:rPr>
                <w:sz w:val="20"/>
                <w:szCs w:val="20"/>
              </w:rPr>
              <w:t>-</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05764">
              <w:rPr>
                <w:sz w:val="20"/>
                <w:szCs w:val="20"/>
              </w:rPr>
              <w:t>-</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377C60">
              <w:rPr>
                <w:sz w:val="20"/>
                <w:szCs w:val="20"/>
              </w:rPr>
              <w:t>-</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r>
              <w:rPr>
                <w:sz w:val="20"/>
                <w:szCs w:val="20"/>
              </w:rPr>
              <w:t>-</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Усього за підпунктом 2.2.1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05764">
              <w:rPr>
                <w:sz w:val="20"/>
                <w:szCs w:val="20"/>
              </w:rPr>
              <w:t>-</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2.2.2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забезпечення технологічного обліку ресурсів, з них:</w:t>
            </w:r>
          </w:p>
        </w:tc>
      </w:tr>
      <w:tr w:rsidR="00334048"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897DE6">
              <w:rPr>
                <w:sz w:val="20"/>
                <w:szCs w:val="20"/>
              </w:rPr>
              <w:t>-</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AA04DA">
              <w:rPr>
                <w:sz w:val="20"/>
                <w:szCs w:val="20"/>
              </w:rPr>
              <w:t>-</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897DE6">
              <w:rPr>
                <w:sz w:val="20"/>
                <w:szCs w:val="20"/>
              </w:rPr>
              <w:t>-</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r w:rsidR="0012492B">
              <w:rPr>
                <w:sz w:val="20"/>
                <w:szCs w:val="20"/>
              </w:rPr>
              <w:t>-</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Усього за підпунктом 2.2.2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AA04DA">
              <w:rPr>
                <w:sz w:val="20"/>
                <w:szCs w:val="20"/>
              </w:rPr>
              <w:t>-</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334048" w:rsidRPr="00E96BA6" w:rsidRDefault="00334048" w:rsidP="00334048">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2.2.3</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впровадження та розвитку інформаційних технологій,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2.2.3</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2.2.4</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модернізації та закупівлі транспортних засобів спеціального та спеціалізованого призначення,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2.2.4</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2.2.5</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Інші заходи,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2.2.5</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пунктом 2.2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Усього за розділом II</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III</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Постачання теплової енергії</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Будівництво, реконструкція та модернізація об'єктів теплопостачання з урахуванням:</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3.1.1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зі зниження питомих витрат, а також втрат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3.1.1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3.1.2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забезпечення технологічного обліку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3.1.2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3.1.3</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Інші заходи,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3.1.3</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Усього за пунктом 3.1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Інші заходи з урахуванням:</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3.2.1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зі зниження питомих витрат, а також втрат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lastRenderedPageBreak/>
              <w:t>Усього за підпунктом 3.2.1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3.2.2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забезпечення технологічного обліку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3.2.2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3.2.3</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впровадження та розвитку інформаційних технологій,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3.2.3</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3.2.4</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модернізації та закупівлі транспортних засобів спеціального та спеціалізованого призначення,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3.2.4</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3.2.5</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Інші заходи,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3.2.5</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пунктом 3.2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Усього за розділом III</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IV</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Постачання гарячої води</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4.1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Будівництво, реконструкція та модернізація об'єктів теплопостачання з урахуванням:</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4.1.1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зі зниження питомих витрат, а також втрат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4.1.1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4.1.2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забезпечення технологічного обліку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4.1.2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4.1.3</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Інші заходи,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4.1.3</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Усього за пунктом 4.1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4.2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Інші заходи з урахуванням:</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4.2.1</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зі зниження питомих витрат, а також втрат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4.2.1</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4.2.2</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забезпечення технологічного обліку ресурсів,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4.2.2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4.2.3</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впровадження та розвитку інформаційних технологій,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4.2.3</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4.2.4</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Заходи щодо модернізації та закупівлі транспортних засобів спеціального та спеціалізованого призначення,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4.2.4</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F92AEE" w:rsidRPr="00E96BA6" w:rsidTr="00132226">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lastRenderedPageBreak/>
              <w:t>4.2.5</w:t>
            </w:r>
          </w:p>
        </w:tc>
        <w:tc>
          <w:tcPr>
            <w:tcW w:w="4781" w:type="pct"/>
            <w:gridSpan w:val="24"/>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Інші заходи, з них:</w:t>
            </w:r>
          </w:p>
        </w:tc>
      </w:tr>
      <w:tr w:rsidR="00F92AEE" w:rsidRPr="00E96BA6" w:rsidTr="00651CB5">
        <w:tc>
          <w:tcPr>
            <w:tcW w:w="219"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47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39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підпунктом 4.2.5</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Усього за пунктом 4.2</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Усього за розділом IV</w:t>
            </w:r>
          </w:p>
        </w:tc>
        <w:tc>
          <w:tcPr>
            <w:tcW w:w="25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117"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х</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54"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5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pPr>
            <w:r w:rsidRPr="00E96BA6">
              <w:rPr>
                <w:sz w:val="20"/>
                <w:szCs w:val="20"/>
              </w:rPr>
              <w:t> </w:t>
            </w:r>
          </w:p>
        </w:tc>
        <w:tc>
          <w:tcPr>
            <w:tcW w:w="136"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63"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35"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204" w:type="pct"/>
            <w:gridSpan w:val="2"/>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98"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c>
          <w:tcPr>
            <w:tcW w:w="100" w:type="pct"/>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sz w:val="20"/>
                <w:szCs w:val="20"/>
              </w:rPr>
              <w:t> </w:t>
            </w:r>
          </w:p>
        </w:tc>
      </w:tr>
      <w:tr w:rsidR="00651CB5" w:rsidRPr="00E96BA6" w:rsidTr="00651CB5">
        <w:tc>
          <w:tcPr>
            <w:tcW w:w="1084" w:type="pct"/>
            <w:gridSpan w:val="3"/>
            <w:tcBorders>
              <w:top w:val="single" w:sz="4" w:space="0" w:color="auto"/>
              <w:left w:val="single" w:sz="4" w:space="0" w:color="auto"/>
              <w:bottom w:val="single" w:sz="4" w:space="0" w:color="auto"/>
              <w:right w:val="single" w:sz="4" w:space="0" w:color="auto"/>
            </w:tcBorders>
            <w:tcMar>
              <w:left w:w="28" w:type="dxa"/>
              <w:right w:w="28" w:type="dxa"/>
            </w:tcMar>
          </w:tcPr>
          <w:p w:rsidR="00F92AEE" w:rsidRPr="00E96BA6" w:rsidRDefault="00F92AEE" w:rsidP="00F92AEE">
            <w:pPr>
              <w:pStyle w:val="a3"/>
              <w:jc w:val="center"/>
            </w:pPr>
            <w:r w:rsidRPr="00E96BA6">
              <w:rPr>
                <w:b/>
                <w:bCs/>
                <w:sz w:val="20"/>
                <w:szCs w:val="20"/>
              </w:rPr>
              <w:t>Усього за інвестиційною програмою</w:t>
            </w:r>
          </w:p>
        </w:tc>
        <w:tc>
          <w:tcPr>
            <w:tcW w:w="25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1 437,76</w:t>
            </w:r>
          </w:p>
        </w:tc>
        <w:tc>
          <w:tcPr>
            <w:tcW w:w="2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985,47</w:t>
            </w:r>
          </w:p>
        </w:tc>
        <w:tc>
          <w:tcPr>
            <w:tcW w:w="1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2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2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2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2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452,29</w:t>
            </w:r>
          </w:p>
        </w:tc>
        <w:tc>
          <w:tcPr>
            <w:tcW w:w="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2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25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1 437,76</w:t>
            </w:r>
          </w:p>
        </w:tc>
        <w:tc>
          <w:tcPr>
            <w:tcW w:w="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1 437,76</w:t>
            </w:r>
          </w:p>
        </w:tc>
        <w:tc>
          <w:tcPr>
            <w:tcW w:w="15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1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1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1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0</w:t>
            </w:r>
          </w:p>
        </w:tc>
        <w:tc>
          <w:tcPr>
            <w:tcW w:w="2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1 437,76</w:t>
            </w:r>
          </w:p>
        </w:tc>
        <w:tc>
          <w:tcPr>
            <w:tcW w:w="1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w:t>
            </w:r>
          </w:p>
        </w:tc>
        <w:tc>
          <w:tcPr>
            <w:tcW w:w="1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46</w:t>
            </w:r>
          </w:p>
        </w:tc>
        <w:tc>
          <w:tcPr>
            <w:tcW w:w="20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138,18</w:t>
            </w:r>
          </w:p>
        </w:tc>
        <w:tc>
          <w:tcPr>
            <w:tcW w:w="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w:t>
            </w:r>
          </w:p>
        </w:tc>
        <w:tc>
          <w:tcPr>
            <w:tcW w:w="1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F92AEE" w:rsidRPr="00E96BA6" w:rsidRDefault="00F92AEE" w:rsidP="00651CB5">
            <w:pPr>
              <w:pStyle w:val="a3"/>
              <w:jc w:val="center"/>
            </w:pPr>
            <w:r>
              <w:rPr>
                <w:color w:val="000000"/>
                <w:sz w:val="20"/>
                <w:szCs w:val="20"/>
              </w:rPr>
              <w:t>-</w:t>
            </w:r>
          </w:p>
        </w:tc>
      </w:tr>
      <w:tr w:rsidR="00F92AEE" w:rsidRPr="00E96BA6" w:rsidTr="00132226">
        <w:tc>
          <w:tcPr>
            <w:tcW w:w="5000" w:type="pct"/>
            <w:gridSpan w:val="25"/>
          </w:tcPr>
          <w:p w:rsidR="00F92AEE" w:rsidRPr="00E96BA6" w:rsidRDefault="00F92AEE" w:rsidP="00F92AEE">
            <w:pPr>
              <w:pStyle w:val="a3"/>
              <w:rPr>
                <w:sz w:val="20"/>
                <w:szCs w:val="20"/>
              </w:rPr>
            </w:pPr>
            <w:r w:rsidRPr="00E96BA6">
              <w:t>____________</w:t>
            </w:r>
            <w:r w:rsidRPr="00E96BA6">
              <w:br/>
              <w:t xml:space="preserve">* </w:t>
            </w:r>
            <w:r w:rsidRPr="00E96BA6">
              <w:rPr>
                <w:sz w:val="20"/>
                <w:szCs w:val="20"/>
              </w:rPr>
              <w:t>Суми витрат по заходах та економічний ефект від їх упровадження при розрахунку строку окупності враховувати без ПДВ.</w:t>
            </w:r>
          </w:p>
          <w:p w:rsidR="00F92AEE" w:rsidRPr="00E96BA6" w:rsidRDefault="00F92AEE" w:rsidP="00F92AEE">
            <w:pPr>
              <w:pStyle w:val="a3"/>
              <w:rPr>
                <w:sz w:val="20"/>
                <w:szCs w:val="20"/>
              </w:rPr>
            </w:pPr>
            <w:r w:rsidRPr="00E96BA6">
              <w:t xml:space="preserve">** </w:t>
            </w:r>
            <w:r w:rsidRPr="00E96BA6">
              <w:rPr>
                <w:sz w:val="20"/>
                <w:szCs w:val="20"/>
              </w:rPr>
              <w:t>Складові розрахунку економічного ефекту від упровадження заходів ураховувати без ПДВ.</w:t>
            </w:r>
          </w:p>
          <w:p w:rsidR="00F92AEE" w:rsidRPr="00E96BA6" w:rsidRDefault="00F92AEE" w:rsidP="00F92AEE">
            <w:pPr>
              <w:pStyle w:val="a3"/>
            </w:pPr>
            <w:r w:rsidRPr="00E96BA6">
              <w:t xml:space="preserve">х - </w:t>
            </w:r>
            <w:r w:rsidRPr="00E96BA6">
              <w:rPr>
                <w:sz w:val="20"/>
                <w:szCs w:val="20"/>
              </w:rPr>
              <w:t>ліцензіатом не заповнюється.</w:t>
            </w:r>
          </w:p>
        </w:tc>
      </w:tr>
    </w:tbl>
    <w:p w:rsidR="00A1716F" w:rsidRPr="00E96BA6" w:rsidRDefault="00A1716F" w:rsidP="00A1716F">
      <w:pPr>
        <w:pStyle w:val="a3"/>
        <w:jc w:val="center"/>
      </w:pPr>
    </w:p>
    <w:tbl>
      <w:tblPr>
        <w:tblW w:w="5000" w:type="pct"/>
        <w:tblLook w:val="0000"/>
      </w:tblPr>
      <w:tblGrid>
        <w:gridCol w:w="5987"/>
        <w:gridCol w:w="3685"/>
        <w:gridCol w:w="5681"/>
      </w:tblGrid>
      <w:tr w:rsidR="00A1716F" w:rsidRPr="00E96BA6" w:rsidTr="00F348A3">
        <w:tc>
          <w:tcPr>
            <w:tcW w:w="1950" w:type="pct"/>
          </w:tcPr>
          <w:p w:rsidR="00A1716F" w:rsidRPr="00E96BA6" w:rsidRDefault="00A1716F" w:rsidP="00F348A3">
            <w:pPr>
              <w:pStyle w:val="a3"/>
              <w:jc w:val="center"/>
            </w:pPr>
            <w:r w:rsidRPr="00E96BA6">
              <w:t>___________________________</w:t>
            </w:r>
            <w:r w:rsidRPr="00E96BA6">
              <w:br/>
            </w:r>
            <w:r w:rsidRPr="00E96BA6">
              <w:rPr>
                <w:sz w:val="20"/>
                <w:szCs w:val="20"/>
              </w:rPr>
              <w:t>(посада відповідальної особи)</w:t>
            </w:r>
          </w:p>
        </w:tc>
        <w:tc>
          <w:tcPr>
            <w:tcW w:w="1200" w:type="pct"/>
          </w:tcPr>
          <w:p w:rsidR="00A1716F" w:rsidRPr="00E96BA6" w:rsidRDefault="00A1716F" w:rsidP="00F348A3">
            <w:pPr>
              <w:pStyle w:val="a3"/>
              <w:jc w:val="center"/>
            </w:pPr>
            <w:r w:rsidRPr="00E96BA6">
              <w:t>____________</w:t>
            </w:r>
            <w:r w:rsidRPr="00E96BA6">
              <w:br/>
            </w:r>
            <w:r w:rsidRPr="00E96BA6">
              <w:rPr>
                <w:sz w:val="20"/>
                <w:szCs w:val="20"/>
              </w:rPr>
              <w:t>(підпис)</w:t>
            </w:r>
          </w:p>
        </w:tc>
        <w:tc>
          <w:tcPr>
            <w:tcW w:w="1850" w:type="pct"/>
          </w:tcPr>
          <w:p w:rsidR="00A1716F" w:rsidRPr="00E96BA6" w:rsidRDefault="00141A80" w:rsidP="00F348A3">
            <w:pPr>
              <w:pStyle w:val="a3"/>
              <w:jc w:val="center"/>
            </w:pPr>
            <w:r w:rsidRPr="00E96BA6">
              <w:rPr>
                <w:u w:val="single"/>
              </w:rPr>
              <w:t>Ігор КАЛАЧ</w:t>
            </w:r>
            <w:r w:rsidR="00A1716F" w:rsidRPr="00E96BA6">
              <w:br/>
            </w:r>
            <w:r w:rsidR="00A1716F" w:rsidRPr="00E96BA6">
              <w:rPr>
                <w:sz w:val="20"/>
                <w:szCs w:val="20"/>
              </w:rPr>
              <w:t>(Власне ім'я ПРІЗВИЩЕ)</w:t>
            </w:r>
          </w:p>
        </w:tc>
      </w:tr>
    </w:tbl>
    <w:p w:rsidR="004D0D91" w:rsidRPr="00E96BA6" w:rsidRDefault="004D0D91">
      <w:pPr>
        <w:rPr>
          <w:rFonts w:eastAsia="Times New Roman"/>
          <w:kern w:val="0"/>
          <w:sz w:val="24"/>
          <w:szCs w:val="24"/>
          <w:lang w:eastAsia="uk-UA"/>
        </w:rPr>
      </w:pPr>
      <w:r w:rsidRPr="00E96BA6">
        <w:br w:type="page"/>
      </w:r>
    </w:p>
    <w:p w:rsidR="008E5887" w:rsidRPr="00E96BA6" w:rsidRDefault="008E5887" w:rsidP="004D0D91">
      <w:pPr>
        <w:pStyle w:val="3"/>
        <w:jc w:val="center"/>
        <w:rPr>
          <w:lang w:val="uk-UA"/>
        </w:rPr>
        <w:sectPr w:rsidR="008E5887" w:rsidRPr="00E96BA6" w:rsidSect="00F348A3">
          <w:pgSz w:w="16838" w:h="11906" w:orient="landscape"/>
          <w:pgMar w:top="567" w:right="567" w:bottom="567" w:left="1134" w:header="709" w:footer="709" w:gutter="0"/>
          <w:cols w:space="708"/>
          <w:docGrid w:linePitch="360"/>
        </w:sectPr>
      </w:pPr>
    </w:p>
    <w:p w:rsidR="004D0D91" w:rsidRPr="00E96BA6" w:rsidRDefault="004D0D91" w:rsidP="000D2EA3">
      <w:pPr>
        <w:pStyle w:val="1"/>
      </w:pPr>
      <w:bookmarkStart w:id="19" w:name="_Toc149638204"/>
      <w:bookmarkStart w:id="20" w:name="_Toc150966981"/>
      <w:r w:rsidRPr="00E96BA6">
        <w:lastRenderedPageBreak/>
        <w:t xml:space="preserve">ПЛАН </w:t>
      </w:r>
      <w:r w:rsidRPr="00E96BA6">
        <w:br/>
        <w:t>витрат за джерелами фінансування на виконання інвестиційної програми для врахування у структурі тарифів на 12 місяців</w:t>
      </w:r>
      <w:bookmarkEnd w:id="19"/>
      <w:bookmarkEnd w:id="20"/>
    </w:p>
    <w:p w:rsidR="004D0D91" w:rsidRPr="00E96BA6" w:rsidRDefault="008B74B8" w:rsidP="004D0D91">
      <w:pPr>
        <w:pStyle w:val="a3"/>
        <w:jc w:val="center"/>
      </w:pPr>
      <w:r w:rsidRPr="00E96BA6">
        <w:rPr>
          <w:u w:val="single"/>
        </w:rPr>
        <w:t>Товариство з обмеженою відповідальністю «Нафтогаз Тепло»</w:t>
      </w:r>
      <w:r w:rsidR="004D0D91" w:rsidRPr="00E96BA6">
        <w:br/>
      </w:r>
      <w:r w:rsidR="004D0D91" w:rsidRPr="00E96BA6">
        <w:rPr>
          <w:sz w:val="20"/>
          <w:szCs w:val="20"/>
        </w:rPr>
        <w:t>(найменування суб'єкта господарювання)</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8"/>
        <w:gridCol w:w="3267"/>
        <w:gridCol w:w="946"/>
        <w:gridCol w:w="809"/>
        <w:gridCol w:w="1034"/>
        <w:gridCol w:w="1538"/>
        <w:gridCol w:w="1552"/>
      </w:tblGrid>
      <w:tr w:rsidR="00050173" w:rsidRPr="00E96BA6" w:rsidTr="00207BA5">
        <w:tc>
          <w:tcPr>
            <w:tcW w:w="420" w:type="pct"/>
            <w:vMerge w:val="restart"/>
            <w:tcMar>
              <w:left w:w="28" w:type="dxa"/>
              <w:right w:w="28" w:type="dxa"/>
            </w:tcMar>
          </w:tcPr>
          <w:p w:rsidR="004D0D91" w:rsidRPr="00E96BA6" w:rsidRDefault="004D0D91" w:rsidP="00F348A3">
            <w:pPr>
              <w:pStyle w:val="a3"/>
              <w:jc w:val="center"/>
            </w:pPr>
            <w:r w:rsidRPr="00E96BA6">
              <w:t>№ з/п</w:t>
            </w:r>
          </w:p>
        </w:tc>
        <w:tc>
          <w:tcPr>
            <w:tcW w:w="1636" w:type="pct"/>
            <w:vMerge w:val="restart"/>
            <w:tcMar>
              <w:left w:w="28" w:type="dxa"/>
              <w:right w:w="28" w:type="dxa"/>
            </w:tcMar>
          </w:tcPr>
          <w:p w:rsidR="004D0D91" w:rsidRPr="00E96BA6" w:rsidRDefault="004D0D91" w:rsidP="00F348A3">
            <w:pPr>
              <w:pStyle w:val="a3"/>
              <w:jc w:val="center"/>
            </w:pPr>
            <w:r w:rsidRPr="00E96BA6">
              <w:t>Найменування заходів</w:t>
            </w:r>
          </w:p>
        </w:tc>
        <w:tc>
          <w:tcPr>
            <w:tcW w:w="2944" w:type="pct"/>
            <w:gridSpan w:val="5"/>
            <w:tcMar>
              <w:left w:w="28" w:type="dxa"/>
              <w:right w:w="28" w:type="dxa"/>
            </w:tcMar>
          </w:tcPr>
          <w:p w:rsidR="004D0D91" w:rsidRPr="00E96BA6" w:rsidRDefault="004D0D91" w:rsidP="00F348A3">
            <w:pPr>
              <w:pStyle w:val="a3"/>
              <w:jc w:val="center"/>
            </w:pPr>
            <w:r w:rsidRPr="00E96BA6">
              <w:t>Кошти, що враховуються у структурі тарифів за джерелами фінансування,</w:t>
            </w:r>
            <w:r w:rsidRPr="00E96BA6">
              <w:br/>
              <w:t>тис. грн. (без ПДВ)</w:t>
            </w:r>
          </w:p>
        </w:tc>
      </w:tr>
      <w:tr w:rsidR="00050173" w:rsidRPr="00E96BA6" w:rsidTr="00207BA5">
        <w:tc>
          <w:tcPr>
            <w:tcW w:w="0" w:type="auto"/>
            <w:vMerge/>
            <w:tcMar>
              <w:left w:w="28" w:type="dxa"/>
              <w:right w:w="28" w:type="dxa"/>
            </w:tcMar>
          </w:tcPr>
          <w:p w:rsidR="004D0D91" w:rsidRPr="00E96BA6" w:rsidRDefault="004D0D91" w:rsidP="00F348A3"/>
        </w:tc>
        <w:tc>
          <w:tcPr>
            <w:tcW w:w="1636" w:type="pct"/>
            <w:vMerge/>
            <w:tcMar>
              <w:left w:w="28" w:type="dxa"/>
              <w:right w:w="28" w:type="dxa"/>
            </w:tcMar>
          </w:tcPr>
          <w:p w:rsidR="004D0D91" w:rsidRPr="00E96BA6" w:rsidRDefault="004D0D91" w:rsidP="00F348A3"/>
        </w:tc>
        <w:tc>
          <w:tcPr>
            <w:tcW w:w="474" w:type="pct"/>
            <w:vMerge w:val="restart"/>
            <w:tcMar>
              <w:left w:w="28" w:type="dxa"/>
              <w:right w:w="28" w:type="dxa"/>
            </w:tcMar>
          </w:tcPr>
          <w:p w:rsidR="004D0D91" w:rsidRPr="00E96BA6" w:rsidRDefault="004D0D91" w:rsidP="00F348A3">
            <w:pPr>
              <w:pStyle w:val="a3"/>
              <w:jc w:val="center"/>
            </w:pPr>
            <w:r w:rsidRPr="00E96BA6">
              <w:t>загальна сума</w:t>
            </w:r>
          </w:p>
        </w:tc>
        <w:tc>
          <w:tcPr>
            <w:tcW w:w="2470" w:type="pct"/>
            <w:gridSpan w:val="4"/>
            <w:tcMar>
              <w:left w:w="28" w:type="dxa"/>
              <w:right w:w="28" w:type="dxa"/>
            </w:tcMar>
          </w:tcPr>
          <w:p w:rsidR="004D0D91" w:rsidRPr="00E96BA6" w:rsidRDefault="004D0D91" w:rsidP="00F348A3">
            <w:pPr>
              <w:pStyle w:val="a3"/>
              <w:jc w:val="center"/>
            </w:pPr>
            <w:r w:rsidRPr="00E96BA6">
              <w:t>з урахуванням:</w:t>
            </w:r>
          </w:p>
        </w:tc>
      </w:tr>
      <w:tr w:rsidR="00050173" w:rsidRPr="00E96BA6" w:rsidTr="00207BA5">
        <w:trPr>
          <w:trHeight w:val="322"/>
        </w:trPr>
        <w:tc>
          <w:tcPr>
            <w:tcW w:w="0" w:type="auto"/>
            <w:vMerge/>
            <w:tcMar>
              <w:left w:w="28" w:type="dxa"/>
              <w:right w:w="28" w:type="dxa"/>
            </w:tcMar>
          </w:tcPr>
          <w:p w:rsidR="004D0D91" w:rsidRPr="00E96BA6" w:rsidRDefault="004D0D91" w:rsidP="00F348A3"/>
        </w:tc>
        <w:tc>
          <w:tcPr>
            <w:tcW w:w="1636" w:type="pct"/>
            <w:vMerge/>
            <w:tcMar>
              <w:left w:w="28" w:type="dxa"/>
              <w:right w:w="28" w:type="dxa"/>
            </w:tcMar>
          </w:tcPr>
          <w:p w:rsidR="004D0D91" w:rsidRPr="00E96BA6" w:rsidRDefault="004D0D91" w:rsidP="00F348A3"/>
        </w:tc>
        <w:tc>
          <w:tcPr>
            <w:tcW w:w="474" w:type="pct"/>
            <w:vMerge/>
            <w:tcMar>
              <w:left w:w="28" w:type="dxa"/>
              <w:right w:w="28" w:type="dxa"/>
            </w:tcMar>
          </w:tcPr>
          <w:p w:rsidR="004D0D91" w:rsidRPr="00E96BA6" w:rsidRDefault="004D0D91" w:rsidP="00F348A3"/>
        </w:tc>
        <w:tc>
          <w:tcPr>
            <w:tcW w:w="405" w:type="pct"/>
            <w:vMerge w:val="restart"/>
            <w:tcMar>
              <w:left w:w="28" w:type="dxa"/>
              <w:right w:w="28" w:type="dxa"/>
            </w:tcMar>
            <w:textDirection w:val="btLr"/>
          </w:tcPr>
          <w:p w:rsidR="004D0D91" w:rsidRPr="00E96BA6" w:rsidRDefault="004D0D91" w:rsidP="00F348A3">
            <w:pPr>
              <w:pStyle w:val="a3"/>
              <w:ind w:left="113" w:right="113"/>
            </w:pPr>
            <w:r w:rsidRPr="00E96BA6">
              <w:t>амортизаційні відрахування</w:t>
            </w:r>
          </w:p>
        </w:tc>
        <w:tc>
          <w:tcPr>
            <w:tcW w:w="518" w:type="pct"/>
            <w:vMerge w:val="restart"/>
            <w:tcMar>
              <w:left w:w="28" w:type="dxa"/>
              <w:right w:w="28" w:type="dxa"/>
            </w:tcMar>
            <w:textDirection w:val="btLr"/>
          </w:tcPr>
          <w:p w:rsidR="004D0D91" w:rsidRPr="00E96BA6" w:rsidRDefault="004D0D91" w:rsidP="00F348A3">
            <w:pPr>
              <w:pStyle w:val="a3"/>
              <w:ind w:left="113" w:right="113"/>
            </w:pPr>
            <w:r w:rsidRPr="00E96BA6">
              <w:t>виробничі інвестиції з прибутку</w:t>
            </w:r>
          </w:p>
        </w:tc>
        <w:tc>
          <w:tcPr>
            <w:tcW w:w="770" w:type="pct"/>
            <w:vMerge w:val="restart"/>
            <w:tcMar>
              <w:left w:w="28" w:type="dxa"/>
              <w:right w:w="28" w:type="dxa"/>
            </w:tcMar>
          </w:tcPr>
          <w:p w:rsidR="004D0D91" w:rsidRPr="00E96BA6" w:rsidRDefault="004D0D91" w:rsidP="00F348A3">
            <w:pPr>
              <w:pStyle w:val="a3"/>
              <w:jc w:val="center"/>
            </w:pPr>
            <w:r w:rsidRPr="00E96BA6">
              <w:t>сума позичкових коштів та відсотків за їх використання, що підлягає поверненню у планованому періоді</w:t>
            </w:r>
          </w:p>
        </w:tc>
        <w:tc>
          <w:tcPr>
            <w:tcW w:w="777" w:type="pct"/>
            <w:vMerge w:val="restart"/>
            <w:tcMar>
              <w:left w:w="28" w:type="dxa"/>
              <w:right w:w="28" w:type="dxa"/>
            </w:tcMar>
          </w:tcPr>
          <w:p w:rsidR="004D0D91" w:rsidRPr="00E96BA6" w:rsidRDefault="004D0D91" w:rsidP="00F348A3">
            <w:pPr>
              <w:pStyle w:val="a3"/>
              <w:jc w:val="center"/>
            </w:pPr>
            <w:r w:rsidRPr="00E96BA6">
              <w:t>сума інших залучених коштів, що підлягає поверненню у планованому періоді</w:t>
            </w:r>
          </w:p>
        </w:tc>
      </w:tr>
      <w:tr w:rsidR="00050173" w:rsidRPr="00E96BA6" w:rsidTr="00207BA5">
        <w:trPr>
          <w:trHeight w:val="322"/>
        </w:trPr>
        <w:tc>
          <w:tcPr>
            <w:tcW w:w="0" w:type="auto"/>
            <w:vMerge/>
            <w:tcMar>
              <w:left w:w="28" w:type="dxa"/>
              <w:right w:w="28" w:type="dxa"/>
            </w:tcMar>
          </w:tcPr>
          <w:p w:rsidR="004D0D91" w:rsidRPr="00E96BA6" w:rsidRDefault="004D0D91" w:rsidP="00F348A3"/>
        </w:tc>
        <w:tc>
          <w:tcPr>
            <w:tcW w:w="1636" w:type="pct"/>
            <w:vMerge/>
            <w:tcMar>
              <w:left w:w="28" w:type="dxa"/>
              <w:right w:w="28" w:type="dxa"/>
            </w:tcMar>
          </w:tcPr>
          <w:p w:rsidR="004D0D91" w:rsidRPr="00E96BA6" w:rsidRDefault="004D0D91" w:rsidP="00F348A3"/>
        </w:tc>
        <w:tc>
          <w:tcPr>
            <w:tcW w:w="474" w:type="pct"/>
            <w:vMerge/>
            <w:tcMar>
              <w:left w:w="28" w:type="dxa"/>
              <w:right w:w="28" w:type="dxa"/>
            </w:tcMar>
          </w:tcPr>
          <w:p w:rsidR="004D0D91" w:rsidRPr="00E96BA6" w:rsidRDefault="004D0D91" w:rsidP="00F348A3"/>
        </w:tc>
        <w:tc>
          <w:tcPr>
            <w:tcW w:w="405" w:type="pct"/>
            <w:vMerge/>
            <w:tcMar>
              <w:left w:w="28" w:type="dxa"/>
              <w:right w:w="28" w:type="dxa"/>
            </w:tcMar>
          </w:tcPr>
          <w:p w:rsidR="004D0D91" w:rsidRPr="00E96BA6" w:rsidRDefault="004D0D91" w:rsidP="00F348A3"/>
        </w:tc>
        <w:tc>
          <w:tcPr>
            <w:tcW w:w="0" w:type="auto"/>
            <w:vMerge/>
            <w:tcMar>
              <w:left w:w="28" w:type="dxa"/>
              <w:right w:w="28" w:type="dxa"/>
            </w:tcMar>
          </w:tcPr>
          <w:p w:rsidR="004D0D91" w:rsidRPr="00E96BA6" w:rsidRDefault="004D0D91" w:rsidP="00F348A3"/>
        </w:tc>
        <w:tc>
          <w:tcPr>
            <w:tcW w:w="770" w:type="pct"/>
            <w:vMerge/>
            <w:tcMar>
              <w:left w:w="28" w:type="dxa"/>
              <w:right w:w="28" w:type="dxa"/>
            </w:tcMar>
          </w:tcPr>
          <w:p w:rsidR="004D0D91" w:rsidRPr="00E96BA6" w:rsidRDefault="004D0D91" w:rsidP="00F348A3"/>
        </w:tc>
        <w:tc>
          <w:tcPr>
            <w:tcW w:w="777" w:type="pct"/>
            <w:vMerge/>
            <w:tcMar>
              <w:left w:w="28" w:type="dxa"/>
              <w:right w:w="28" w:type="dxa"/>
            </w:tcMar>
          </w:tcPr>
          <w:p w:rsidR="004D0D91" w:rsidRPr="00E96BA6" w:rsidRDefault="004D0D91" w:rsidP="00F348A3"/>
        </w:tc>
      </w:tr>
      <w:tr w:rsidR="00050173" w:rsidRPr="00E96BA6" w:rsidTr="00207BA5">
        <w:tc>
          <w:tcPr>
            <w:tcW w:w="420" w:type="pct"/>
            <w:tcMar>
              <w:left w:w="28" w:type="dxa"/>
              <w:right w:w="28" w:type="dxa"/>
            </w:tcMar>
          </w:tcPr>
          <w:p w:rsidR="004D0D91" w:rsidRPr="00E96BA6" w:rsidRDefault="004D0D91" w:rsidP="00F348A3">
            <w:pPr>
              <w:pStyle w:val="a3"/>
              <w:jc w:val="center"/>
            </w:pPr>
            <w:r w:rsidRPr="00E96BA6">
              <w:rPr>
                <w:b/>
                <w:bCs/>
              </w:rPr>
              <w:t>1</w:t>
            </w:r>
          </w:p>
        </w:tc>
        <w:tc>
          <w:tcPr>
            <w:tcW w:w="1636" w:type="pct"/>
            <w:tcMar>
              <w:left w:w="28" w:type="dxa"/>
              <w:right w:w="28" w:type="dxa"/>
            </w:tcMar>
          </w:tcPr>
          <w:p w:rsidR="004D0D91" w:rsidRPr="00E96BA6" w:rsidRDefault="004D0D91" w:rsidP="00F348A3">
            <w:pPr>
              <w:pStyle w:val="a3"/>
              <w:jc w:val="center"/>
            </w:pPr>
            <w:r w:rsidRPr="00E96BA6">
              <w:rPr>
                <w:b/>
                <w:bCs/>
              </w:rPr>
              <w:t>2</w:t>
            </w:r>
          </w:p>
        </w:tc>
        <w:tc>
          <w:tcPr>
            <w:tcW w:w="474" w:type="pct"/>
            <w:tcMar>
              <w:left w:w="28" w:type="dxa"/>
              <w:right w:w="28" w:type="dxa"/>
            </w:tcMar>
          </w:tcPr>
          <w:p w:rsidR="004D0D91" w:rsidRPr="00E96BA6" w:rsidRDefault="004D0D91" w:rsidP="00F348A3">
            <w:pPr>
              <w:pStyle w:val="a3"/>
              <w:jc w:val="center"/>
            </w:pPr>
            <w:r w:rsidRPr="00E96BA6">
              <w:rPr>
                <w:b/>
                <w:bCs/>
              </w:rPr>
              <w:t>3</w:t>
            </w:r>
          </w:p>
        </w:tc>
        <w:tc>
          <w:tcPr>
            <w:tcW w:w="405" w:type="pct"/>
            <w:tcMar>
              <w:left w:w="28" w:type="dxa"/>
              <w:right w:w="28" w:type="dxa"/>
            </w:tcMar>
          </w:tcPr>
          <w:p w:rsidR="004D0D91" w:rsidRPr="00E96BA6" w:rsidRDefault="004D0D91" w:rsidP="00F348A3">
            <w:pPr>
              <w:pStyle w:val="a3"/>
              <w:jc w:val="center"/>
            </w:pPr>
            <w:r w:rsidRPr="00E96BA6">
              <w:rPr>
                <w:b/>
                <w:bCs/>
              </w:rPr>
              <w:t>4</w:t>
            </w:r>
          </w:p>
        </w:tc>
        <w:tc>
          <w:tcPr>
            <w:tcW w:w="518" w:type="pct"/>
            <w:tcMar>
              <w:left w:w="28" w:type="dxa"/>
              <w:right w:w="28" w:type="dxa"/>
            </w:tcMar>
          </w:tcPr>
          <w:p w:rsidR="004D0D91" w:rsidRPr="00E96BA6" w:rsidRDefault="004D0D91" w:rsidP="00F348A3">
            <w:pPr>
              <w:pStyle w:val="a3"/>
              <w:jc w:val="center"/>
            </w:pPr>
            <w:r w:rsidRPr="00E96BA6">
              <w:rPr>
                <w:b/>
                <w:bCs/>
              </w:rPr>
              <w:t>5</w:t>
            </w:r>
          </w:p>
        </w:tc>
        <w:tc>
          <w:tcPr>
            <w:tcW w:w="770" w:type="pct"/>
            <w:tcMar>
              <w:left w:w="28" w:type="dxa"/>
              <w:right w:w="28" w:type="dxa"/>
            </w:tcMar>
          </w:tcPr>
          <w:p w:rsidR="004D0D91" w:rsidRPr="00E96BA6" w:rsidRDefault="004D0D91" w:rsidP="00F348A3">
            <w:pPr>
              <w:pStyle w:val="a3"/>
              <w:jc w:val="center"/>
            </w:pPr>
            <w:r w:rsidRPr="00E96BA6">
              <w:rPr>
                <w:b/>
                <w:bCs/>
              </w:rPr>
              <w:t>6</w:t>
            </w:r>
          </w:p>
        </w:tc>
        <w:tc>
          <w:tcPr>
            <w:tcW w:w="777" w:type="pct"/>
            <w:tcMar>
              <w:left w:w="28" w:type="dxa"/>
              <w:right w:w="28" w:type="dxa"/>
            </w:tcMar>
          </w:tcPr>
          <w:p w:rsidR="004D0D91" w:rsidRPr="00E96BA6" w:rsidRDefault="004D0D91" w:rsidP="00F348A3">
            <w:pPr>
              <w:pStyle w:val="a3"/>
              <w:jc w:val="center"/>
            </w:pPr>
            <w:r w:rsidRPr="00E96BA6">
              <w:rPr>
                <w:b/>
                <w:bCs/>
              </w:rPr>
              <w:t>7</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rPr>
                <w:b/>
                <w:bCs/>
              </w:rPr>
              <w:t>I</w:t>
            </w:r>
          </w:p>
        </w:tc>
        <w:tc>
          <w:tcPr>
            <w:tcW w:w="4580" w:type="pct"/>
            <w:gridSpan w:val="6"/>
            <w:tcMar>
              <w:left w:w="28" w:type="dxa"/>
              <w:right w:w="28" w:type="dxa"/>
            </w:tcMar>
          </w:tcPr>
          <w:p w:rsidR="004D0D91" w:rsidRPr="00E96BA6" w:rsidRDefault="004D0D91" w:rsidP="00F348A3">
            <w:pPr>
              <w:pStyle w:val="a3"/>
              <w:jc w:val="center"/>
            </w:pPr>
            <w:r w:rsidRPr="00E96BA6">
              <w:rPr>
                <w:b/>
                <w:bCs/>
              </w:rPr>
              <w:t>Виробництво теплової енергії</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t>1.1</w:t>
            </w:r>
          </w:p>
        </w:tc>
        <w:tc>
          <w:tcPr>
            <w:tcW w:w="4580" w:type="pct"/>
            <w:gridSpan w:val="6"/>
            <w:tcMar>
              <w:left w:w="28" w:type="dxa"/>
              <w:right w:w="28" w:type="dxa"/>
            </w:tcMar>
          </w:tcPr>
          <w:p w:rsidR="004D0D91" w:rsidRPr="00E96BA6" w:rsidRDefault="004D0D91" w:rsidP="00F348A3">
            <w:pPr>
              <w:pStyle w:val="a3"/>
              <w:jc w:val="center"/>
            </w:pPr>
            <w:r w:rsidRPr="00E96BA6">
              <w:t>Будівництво, реконструкція та модернізація об'єктів теплопостачання, з урахуванням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1.1.1</w:t>
            </w:r>
          </w:p>
        </w:tc>
        <w:tc>
          <w:tcPr>
            <w:tcW w:w="1636" w:type="pct"/>
            <w:tcMar>
              <w:left w:w="28" w:type="dxa"/>
              <w:right w:w="28" w:type="dxa"/>
            </w:tcMar>
          </w:tcPr>
          <w:p w:rsidR="00050173" w:rsidRPr="00E96BA6" w:rsidRDefault="00050173" w:rsidP="00050173">
            <w:pPr>
              <w:pStyle w:val="a3"/>
              <w:jc w:val="center"/>
            </w:pPr>
            <w:r w:rsidRPr="00E96BA6">
              <w:t>Заходи зі зниження питомих витрат, а також втрат ресурсів</w:t>
            </w:r>
          </w:p>
        </w:tc>
        <w:tc>
          <w:tcPr>
            <w:tcW w:w="474" w:type="pct"/>
            <w:tcMar>
              <w:left w:w="28" w:type="dxa"/>
              <w:right w:w="28" w:type="dxa"/>
            </w:tcMar>
            <w:vAlign w:val="center"/>
          </w:tcPr>
          <w:p w:rsidR="00050173" w:rsidRPr="00050173" w:rsidRDefault="00050173" w:rsidP="00050173">
            <w:pPr>
              <w:pStyle w:val="a3"/>
              <w:jc w:val="center"/>
            </w:pPr>
            <w:r w:rsidRPr="00E96BA6">
              <w:t> </w:t>
            </w:r>
            <w:r>
              <w:t>-</w:t>
            </w:r>
          </w:p>
        </w:tc>
        <w:tc>
          <w:tcPr>
            <w:tcW w:w="405" w:type="pct"/>
            <w:tcMar>
              <w:left w:w="28" w:type="dxa"/>
              <w:right w:w="28" w:type="dxa"/>
            </w:tcMar>
            <w:vAlign w:val="center"/>
          </w:tcPr>
          <w:p w:rsidR="00050173" w:rsidRPr="00E96BA6" w:rsidRDefault="00050173" w:rsidP="00050173">
            <w:pPr>
              <w:pStyle w:val="a3"/>
              <w:jc w:val="center"/>
            </w:pPr>
            <w:r w:rsidRPr="001066EF">
              <w:t> -</w:t>
            </w:r>
          </w:p>
        </w:tc>
        <w:tc>
          <w:tcPr>
            <w:tcW w:w="518" w:type="pct"/>
            <w:tcMar>
              <w:left w:w="28" w:type="dxa"/>
              <w:right w:w="28" w:type="dxa"/>
            </w:tcMar>
            <w:vAlign w:val="center"/>
          </w:tcPr>
          <w:p w:rsidR="00050173" w:rsidRPr="00E96BA6" w:rsidRDefault="00050173" w:rsidP="00050173">
            <w:pPr>
              <w:pStyle w:val="a3"/>
              <w:jc w:val="center"/>
            </w:pPr>
            <w:r w:rsidRPr="001066EF">
              <w:t> -</w:t>
            </w:r>
          </w:p>
        </w:tc>
        <w:tc>
          <w:tcPr>
            <w:tcW w:w="770" w:type="pct"/>
            <w:tcMar>
              <w:left w:w="28" w:type="dxa"/>
              <w:right w:w="28" w:type="dxa"/>
            </w:tcMar>
            <w:vAlign w:val="center"/>
          </w:tcPr>
          <w:p w:rsidR="00050173" w:rsidRPr="00E96BA6" w:rsidRDefault="00050173" w:rsidP="00050173">
            <w:pPr>
              <w:pStyle w:val="a3"/>
              <w:jc w:val="center"/>
            </w:pPr>
            <w:r w:rsidRPr="001066EF">
              <w:t> -</w:t>
            </w:r>
          </w:p>
        </w:tc>
        <w:tc>
          <w:tcPr>
            <w:tcW w:w="777" w:type="pct"/>
            <w:tcMar>
              <w:left w:w="28" w:type="dxa"/>
              <w:right w:w="28" w:type="dxa"/>
            </w:tcMar>
            <w:vAlign w:val="center"/>
          </w:tcPr>
          <w:p w:rsidR="00050173" w:rsidRPr="00E96BA6" w:rsidRDefault="00050173" w:rsidP="00050173">
            <w:pPr>
              <w:pStyle w:val="a3"/>
              <w:jc w:val="center"/>
            </w:pPr>
            <w:r w:rsidRPr="001066EF">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1.1.2</w:t>
            </w:r>
          </w:p>
        </w:tc>
        <w:tc>
          <w:tcPr>
            <w:tcW w:w="1636" w:type="pct"/>
            <w:tcMar>
              <w:left w:w="28" w:type="dxa"/>
              <w:right w:w="28" w:type="dxa"/>
            </w:tcMar>
          </w:tcPr>
          <w:p w:rsidR="00050173" w:rsidRPr="00E96BA6" w:rsidRDefault="00050173" w:rsidP="00050173">
            <w:pPr>
              <w:pStyle w:val="a3"/>
              <w:jc w:val="center"/>
            </w:pPr>
            <w:r w:rsidRPr="00E96BA6">
              <w:t>Заходи щодо забезпечення технологічного обліку ресурсів</w:t>
            </w:r>
          </w:p>
        </w:tc>
        <w:tc>
          <w:tcPr>
            <w:tcW w:w="474" w:type="pct"/>
            <w:tcMar>
              <w:left w:w="28" w:type="dxa"/>
              <w:right w:w="28" w:type="dxa"/>
            </w:tcMar>
            <w:vAlign w:val="center"/>
          </w:tcPr>
          <w:p w:rsidR="00050173" w:rsidRPr="00E96BA6" w:rsidRDefault="00050173" w:rsidP="00050173">
            <w:pPr>
              <w:pStyle w:val="a3"/>
              <w:jc w:val="center"/>
            </w:pPr>
            <w:r w:rsidRPr="00821B90">
              <w:t> -</w:t>
            </w:r>
          </w:p>
        </w:tc>
        <w:tc>
          <w:tcPr>
            <w:tcW w:w="405" w:type="pct"/>
            <w:tcMar>
              <w:left w:w="28" w:type="dxa"/>
              <w:right w:w="28" w:type="dxa"/>
            </w:tcMar>
            <w:vAlign w:val="center"/>
          </w:tcPr>
          <w:p w:rsidR="00050173" w:rsidRPr="00E96BA6" w:rsidRDefault="00050173" w:rsidP="00050173">
            <w:pPr>
              <w:pStyle w:val="a3"/>
              <w:jc w:val="center"/>
            </w:pPr>
            <w:r w:rsidRPr="00821B90">
              <w:t> -</w:t>
            </w:r>
          </w:p>
        </w:tc>
        <w:tc>
          <w:tcPr>
            <w:tcW w:w="518" w:type="pct"/>
            <w:tcMar>
              <w:left w:w="28" w:type="dxa"/>
              <w:right w:w="28" w:type="dxa"/>
            </w:tcMar>
            <w:vAlign w:val="center"/>
          </w:tcPr>
          <w:p w:rsidR="00050173" w:rsidRPr="00E96BA6" w:rsidRDefault="00050173" w:rsidP="00050173">
            <w:pPr>
              <w:pStyle w:val="a3"/>
              <w:jc w:val="center"/>
            </w:pPr>
            <w:r w:rsidRPr="00821B90">
              <w:t> -</w:t>
            </w:r>
          </w:p>
        </w:tc>
        <w:tc>
          <w:tcPr>
            <w:tcW w:w="770" w:type="pct"/>
            <w:tcMar>
              <w:left w:w="28" w:type="dxa"/>
              <w:right w:w="28" w:type="dxa"/>
            </w:tcMar>
            <w:vAlign w:val="center"/>
          </w:tcPr>
          <w:p w:rsidR="00050173" w:rsidRPr="00E96BA6" w:rsidRDefault="00050173" w:rsidP="00050173">
            <w:pPr>
              <w:pStyle w:val="a3"/>
              <w:jc w:val="center"/>
            </w:pPr>
            <w:r w:rsidRPr="00821B90">
              <w:t> -</w:t>
            </w:r>
          </w:p>
        </w:tc>
        <w:tc>
          <w:tcPr>
            <w:tcW w:w="777" w:type="pct"/>
            <w:tcMar>
              <w:left w:w="28" w:type="dxa"/>
              <w:right w:w="28" w:type="dxa"/>
            </w:tcMar>
            <w:vAlign w:val="center"/>
          </w:tcPr>
          <w:p w:rsidR="00050173" w:rsidRPr="00E96BA6" w:rsidRDefault="00050173" w:rsidP="00050173">
            <w:pPr>
              <w:pStyle w:val="a3"/>
              <w:jc w:val="center"/>
            </w:pPr>
            <w:r w:rsidRPr="00821B90">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1.1.3</w:t>
            </w:r>
          </w:p>
        </w:tc>
        <w:tc>
          <w:tcPr>
            <w:tcW w:w="1636" w:type="pct"/>
            <w:tcMar>
              <w:left w:w="28" w:type="dxa"/>
              <w:right w:w="28" w:type="dxa"/>
            </w:tcMar>
          </w:tcPr>
          <w:p w:rsidR="00050173" w:rsidRPr="00E96BA6" w:rsidRDefault="00050173" w:rsidP="00050173">
            <w:pPr>
              <w:pStyle w:val="a3"/>
              <w:jc w:val="center"/>
            </w:pPr>
            <w:r w:rsidRPr="00E96BA6">
              <w:t>Інші заходи</w:t>
            </w:r>
          </w:p>
        </w:tc>
        <w:tc>
          <w:tcPr>
            <w:tcW w:w="474" w:type="pct"/>
            <w:tcMar>
              <w:left w:w="28" w:type="dxa"/>
              <w:right w:w="28" w:type="dxa"/>
            </w:tcMar>
            <w:vAlign w:val="center"/>
          </w:tcPr>
          <w:p w:rsidR="00050173" w:rsidRPr="00E96BA6" w:rsidRDefault="00050173" w:rsidP="00050173">
            <w:pPr>
              <w:pStyle w:val="a3"/>
              <w:jc w:val="center"/>
            </w:pPr>
            <w:r w:rsidRPr="00ED21F6">
              <w:t> -</w:t>
            </w:r>
          </w:p>
        </w:tc>
        <w:tc>
          <w:tcPr>
            <w:tcW w:w="405" w:type="pct"/>
            <w:tcMar>
              <w:left w:w="28" w:type="dxa"/>
              <w:right w:w="28" w:type="dxa"/>
            </w:tcMar>
            <w:vAlign w:val="center"/>
          </w:tcPr>
          <w:p w:rsidR="00050173" w:rsidRPr="00E96BA6" w:rsidRDefault="00050173" w:rsidP="00050173">
            <w:pPr>
              <w:pStyle w:val="a3"/>
              <w:jc w:val="center"/>
            </w:pPr>
            <w:r w:rsidRPr="00ED21F6">
              <w:t> -</w:t>
            </w:r>
          </w:p>
        </w:tc>
        <w:tc>
          <w:tcPr>
            <w:tcW w:w="518" w:type="pct"/>
            <w:tcMar>
              <w:left w:w="28" w:type="dxa"/>
              <w:right w:w="28" w:type="dxa"/>
            </w:tcMar>
            <w:vAlign w:val="center"/>
          </w:tcPr>
          <w:p w:rsidR="00050173" w:rsidRPr="00E96BA6" w:rsidRDefault="00050173" w:rsidP="00050173">
            <w:pPr>
              <w:pStyle w:val="a3"/>
              <w:jc w:val="center"/>
            </w:pPr>
            <w:r w:rsidRPr="00ED21F6">
              <w:t> -</w:t>
            </w:r>
          </w:p>
        </w:tc>
        <w:tc>
          <w:tcPr>
            <w:tcW w:w="770" w:type="pct"/>
            <w:tcMar>
              <w:left w:w="28" w:type="dxa"/>
              <w:right w:w="28" w:type="dxa"/>
            </w:tcMar>
            <w:vAlign w:val="center"/>
          </w:tcPr>
          <w:p w:rsidR="00050173" w:rsidRPr="00E96BA6" w:rsidRDefault="00050173" w:rsidP="00050173">
            <w:pPr>
              <w:pStyle w:val="a3"/>
              <w:jc w:val="center"/>
            </w:pPr>
            <w:r w:rsidRPr="00ED21F6">
              <w:t> -</w:t>
            </w:r>
          </w:p>
        </w:tc>
        <w:tc>
          <w:tcPr>
            <w:tcW w:w="777" w:type="pct"/>
            <w:tcMar>
              <w:left w:w="28" w:type="dxa"/>
              <w:right w:w="28" w:type="dxa"/>
            </w:tcMar>
            <w:vAlign w:val="center"/>
          </w:tcPr>
          <w:p w:rsidR="00050173" w:rsidRPr="00E96BA6" w:rsidRDefault="00050173" w:rsidP="00050173">
            <w:pPr>
              <w:pStyle w:val="a3"/>
              <w:jc w:val="center"/>
            </w:pPr>
            <w:r w:rsidRPr="00ED21F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t>Усього за пунктом 1.1</w:t>
            </w:r>
          </w:p>
        </w:tc>
        <w:tc>
          <w:tcPr>
            <w:tcW w:w="474" w:type="pct"/>
            <w:tcMar>
              <w:left w:w="28" w:type="dxa"/>
              <w:right w:w="28" w:type="dxa"/>
            </w:tcMar>
            <w:vAlign w:val="center"/>
          </w:tcPr>
          <w:p w:rsidR="00050173" w:rsidRPr="00E96BA6" w:rsidRDefault="00050173" w:rsidP="00050173">
            <w:pPr>
              <w:pStyle w:val="a3"/>
              <w:jc w:val="center"/>
            </w:pPr>
            <w:r w:rsidRPr="00ED21F6">
              <w:t> -</w:t>
            </w:r>
          </w:p>
        </w:tc>
        <w:tc>
          <w:tcPr>
            <w:tcW w:w="405" w:type="pct"/>
            <w:tcMar>
              <w:left w:w="28" w:type="dxa"/>
              <w:right w:w="28" w:type="dxa"/>
            </w:tcMar>
            <w:vAlign w:val="center"/>
          </w:tcPr>
          <w:p w:rsidR="00050173" w:rsidRPr="00E96BA6" w:rsidRDefault="00050173" w:rsidP="00050173">
            <w:pPr>
              <w:pStyle w:val="a3"/>
              <w:jc w:val="center"/>
            </w:pPr>
            <w:r w:rsidRPr="00ED21F6">
              <w:t> -</w:t>
            </w:r>
          </w:p>
        </w:tc>
        <w:tc>
          <w:tcPr>
            <w:tcW w:w="518" w:type="pct"/>
            <w:tcMar>
              <w:left w:w="28" w:type="dxa"/>
              <w:right w:w="28" w:type="dxa"/>
            </w:tcMar>
            <w:vAlign w:val="center"/>
          </w:tcPr>
          <w:p w:rsidR="00050173" w:rsidRPr="00E96BA6" w:rsidRDefault="00050173" w:rsidP="00050173">
            <w:pPr>
              <w:pStyle w:val="a3"/>
              <w:jc w:val="center"/>
            </w:pPr>
            <w:r w:rsidRPr="00ED21F6">
              <w:t> -</w:t>
            </w:r>
          </w:p>
        </w:tc>
        <w:tc>
          <w:tcPr>
            <w:tcW w:w="770" w:type="pct"/>
            <w:tcMar>
              <w:left w:w="28" w:type="dxa"/>
              <w:right w:w="28" w:type="dxa"/>
            </w:tcMar>
            <w:vAlign w:val="center"/>
          </w:tcPr>
          <w:p w:rsidR="00050173" w:rsidRPr="00E96BA6" w:rsidRDefault="00050173" w:rsidP="00050173">
            <w:pPr>
              <w:pStyle w:val="a3"/>
              <w:jc w:val="center"/>
            </w:pPr>
            <w:r w:rsidRPr="00ED21F6">
              <w:t> -</w:t>
            </w:r>
          </w:p>
        </w:tc>
        <w:tc>
          <w:tcPr>
            <w:tcW w:w="777" w:type="pct"/>
            <w:tcMar>
              <w:left w:w="28" w:type="dxa"/>
              <w:right w:w="28" w:type="dxa"/>
            </w:tcMar>
            <w:vAlign w:val="center"/>
          </w:tcPr>
          <w:p w:rsidR="00050173" w:rsidRPr="00E96BA6" w:rsidRDefault="00050173" w:rsidP="00050173">
            <w:pPr>
              <w:pStyle w:val="a3"/>
              <w:jc w:val="center"/>
            </w:pPr>
            <w:r w:rsidRPr="00ED21F6">
              <w:t> -</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t>1.2.</w:t>
            </w:r>
          </w:p>
        </w:tc>
        <w:tc>
          <w:tcPr>
            <w:tcW w:w="4580" w:type="pct"/>
            <w:gridSpan w:val="6"/>
            <w:tcMar>
              <w:left w:w="28" w:type="dxa"/>
              <w:right w:w="28" w:type="dxa"/>
            </w:tcMar>
          </w:tcPr>
          <w:p w:rsidR="004D0D91" w:rsidRPr="00E96BA6" w:rsidRDefault="004D0D91" w:rsidP="00F348A3">
            <w:pPr>
              <w:pStyle w:val="a3"/>
              <w:jc w:val="center"/>
            </w:pPr>
            <w:r w:rsidRPr="00E96BA6">
              <w:t>Інші заходи, з урахуванням:</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1.2.1</w:t>
            </w:r>
          </w:p>
        </w:tc>
        <w:tc>
          <w:tcPr>
            <w:tcW w:w="1636" w:type="pct"/>
            <w:tcMar>
              <w:left w:w="28" w:type="dxa"/>
              <w:right w:w="28" w:type="dxa"/>
            </w:tcMar>
          </w:tcPr>
          <w:p w:rsidR="00050173" w:rsidRPr="00E96BA6" w:rsidRDefault="00050173" w:rsidP="00050173">
            <w:pPr>
              <w:pStyle w:val="a3"/>
              <w:jc w:val="center"/>
            </w:pPr>
            <w:r w:rsidRPr="00E96BA6">
              <w:t>Заходи зі зниження питомих витрат, а також втрат ресурсів</w:t>
            </w:r>
          </w:p>
        </w:tc>
        <w:tc>
          <w:tcPr>
            <w:tcW w:w="474" w:type="pct"/>
            <w:tcMar>
              <w:left w:w="28" w:type="dxa"/>
              <w:right w:w="28" w:type="dxa"/>
            </w:tcMar>
            <w:vAlign w:val="center"/>
          </w:tcPr>
          <w:p w:rsidR="00050173" w:rsidRPr="00E96BA6" w:rsidRDefault="00050173" w:rsidP="00050173">
            <w:pPr>
              <w:pStyle w:val="a3"/>
              <w:jc w:val="center"/>
            </w:pPr>
            <w:r w:rsidRPr="00905C8E">
              <w:t> -</w:t>
            </w:r>
          </w:p>
        </w:tc>
        <w:tc>
          <w:tcPr>
            <w:tcW w:w="405" w:type="pct"/>
            <w:tcMar>
              <w:left w:w="28" w:type="dxa"/>
              <w:right w:w="28" w:type="dxa"/>
            </w:tcMar>
            <w:vAlign w:val="center"/>
          </w:tcPr>
          <w:p w:rsidR="00050173" w:rsidRPr="00E96BA6" w:rsidRDefault="00050173" w:rsidP="00050173">
            <w:pPr>
              <w:pStyle w:val="a3"/>
              <w:jc w:val="center"/>
            </w:pPr>
            <w:r w:rsidRPr="00905C8E">
              <w:t> -</w:t>
            </w:r>
          </w:p>
        </w:tc>
        <w:tc>
          <w:tcPr>
            <w:tcW w:w="518" w:type="pct"/>
            <w:tcMar>
              <w:left w:w="28" w:type="dxa"/>
              <w:right w:w="28" w:type="dxa"/>
            </w:tcMar>
            <w:vAlign w:val="center"/>
          </w:tcPr>
          <w:p w:rsidR="00050173" w:rsidRPr="00E96BA6" w:rsidRDefault="00050173" w:rsidP="00050173">
            <w:pPr>
              <w:pStyle w:val="a3"/>
              <w:jc w:val="center"/>
            </w:pPr>
            <w:r w:rsidRPr="00905C8E">
              <w:t> -</w:t>
            </w:r>
          </w:p>
        </w:tc>
        <w:tc>
          <w:tcPr>
            <w:tcW w:w="770" w:type="pct"/>
            <w:tcMar>
              <w:left w:w="28" w:type="dxa"/>
              <w:right w:w="28" w:type="dxa"/>
            </w:tcMar>
            <w:vAlign w:val="center"/>
          </w:tcPr>
          <w:p w:rsidR="00050173" w:rsidRPr="00E96BA6" w:rsidRDefault="00050173" w:rsidP="00050173">
            <w:pPr>
              <w:pStyle w:val="a3"/>
              <w:jc w:val="center"/>
            </w:pPr>
            <w:r w:rsidRPr="00905C8E">
              <w:t> -</w:t>
            </w:r>
          </w:p>
        </w:tc>
        <w:tc>
          <w:tcPr>
            <w:tcW w:w="777" w:type="pct"/>
            <w:tcMar>
              <w:left w:w="28" w:type="dxa"/>
              <w:right w:w="28" w:type="dxa"/>
            </w:tcMar>
            <w:vAlign w:val="center"/>
          </w:tcPr>
          <w:p w:rsidR="00050173" w:rsidRPr="00E96BA6" w:rsidRDefault="00050173" w:rsidP="00050173">
            <w:pPr>
              <w:pStyle w:val="a3"/>
              <w:jc w:val="center"/>
            </w:pPr>
            <w:r w:rsidRPr="00905C8E">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1.2.2</w:t>
            </w:r>
          </w:p>
        </w:tc>
        <w:tc>
          <w:tcPr>
            <w:tcW w:w="1636" w:type="pct"/>
            <w:tcMar>
              <w:left w:w="28" w:type="dxa"/>
              <w:right w:w="28" w:type="dxa"/>
            </w:tcMar>
          </w:tcPr>
          <w:p w:rsidR="00050173" w:rsidRPr="00E96BA6" w:rsidRDefault="00050173" w:rsidP="00050173">
            <w:pPr>
              <w:pStyle w:val="a3"/>
              <w:jc w:val="center"/>
            </w:pPr>
            <w:r w:rsidRPr="00E96BA6">
              <w:t>Заходи щодо забезпечення технологічного обліку ресурсів</w:t>
            </w:r>
          </w:p>
        </w:tc>
        <w:tc>
          <w:tcPr>
            <w:tcW w:w="474" w:type="pct"/>
            <w:tcMar>
              <w:left w:w="28" w:type="dxa"/>
              <w:right w:w="28" w:type="dxa"/>
            </w:tcMar>
            <w:vAlign w:val="center"/>
          </w:tcPr>
          <w:p w:rsidR="00050173" w:rsidRPr="00E96BA6" w:rsidRDefault="00050173" w:rsidP="00050173">
            <w:pPr>
              <w:pStyle w:val="a3"/>
              <w:jc w:val="center"/>
            </w:pPr>
            <w:r w:rsidRPr="00905C8E">
              <w:t> -</w:t>
            </w:r>
          </w:p>
        </w:tc>
        <w:tc>
          <w:tcPr>
            <w:tcW w:w="405" w:type="pct"/>
            <w:tcMar>
              <w:left w:w="28" w:type="dxa"/>
              <w:right w:w="28" w:type="dxa"/>
            </w:tcMar>
            <w:vAlign w:val="center"/>
          </w:tcPr>
          <w:p w:rsidR="00050173" w:rsidRPr="00E96BA6" w:rsidRDefault="00050173" w:rsidP="00050173">
            <w:pPr>
              <w:pStyle w:val="a3"/>
              <w:jc w:val="center"/>
            </w:pPr>
            <w:r w:rsidRPr="00905C8E">
              <w:t> -</w:t>
            </w:r>
          </w:p>
        </w:tc>
        <w:tc>
          <w:tcPr>
            <w:tcW w:w="518" w:type="pct"/>
            <w:tcMar>
              <w:left w:w="28" w:type="dxa"/>
              <w:right w:w="28" w:type="dxa"/>
            </w:tcMar>
            <w:vAlign w:val="center"/>
          </w:tcPr>
          <w:p w:rsidR="00050173" w:rsidRPr="00E96BA6" w:rsidRDefault="00050173" w:rsidP="00050173">
            <w:pPr>
              <w:pStyle w:val="a3"/>
              <w:jc w:val="center"/>
            </w:pPr>
            <w:r w:rsidRPr="00905C8E">
              <w:t> -</w:t>
            </w:r>
          </w:p>
        </w:tc>
        <w:tc>
          <w:tcPr>
            <w:tcW w:w="770" w:type="pct"/>
            <w:tcMar>
              <w:left w:w="28" w:type="dxa"/>
              <w:right w:w="28" w:type="dxa"/>
            </w:tcMar>
            <w:vAlign w:val="center"/>
          </w:tcPr>
          <w:p w:rsidR="00050173" w:rsidRPr="00E96BA6" w:rsidRDefault="00050173" w:rsidP="00050173">
            <w:pPr>
              <w:pStyle w:val="a3"/>
              <w:jc w:val="center"/>
            </w:pPr>
            <w:r w:rsidRPr="00905C8E">
              <w:t> -</w:t>
            </w:r>
          </w:p>
        </w:tc>
        <w:tc>
          <w:tcPr>
            <w:tcW w:w="777" w:type="pct"/>
            <w:tcMar>
              <w:left w:w="28" w:type="dxa"/>
              <w:right w:w="28" w:type="dxa"/>
            </w:tcMar>
            <w:vAlign w:val="center"/>
          </w:tcPr>
          <w:p w:rsidR="00050173" w:rsidRPr="00E96BA6" w:rsidRDefault="00050173" w:rsidP="00050173">
            <w:pPr>
              <w:pStyle w:val="a3"/>
              <w:jc w:val="center"/>
            </w:pPr>
            <w:r w:rsidRPr="00905C8E">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1.2.3</w:t>
            </w:r>
          </w:p>
        </w:tc>
        <w:tc>
          <w:tcPr>
            <w:tcW w:w="1636" w:type="pct"/>
            <w:tcMar>
              <w:left w:w="28" w:type="dxa"/>
              <w:right w:w="28" w:type="dxa"/>
            </w:tcMar>
          </w:tcPr>
          <w:p w:rsidR="00050173" w:rsidRPr="00E96BA6" w:rsidRDefault="00050173" w:rsidP="00050173">
            <w:pPr>
              <w:pStyle w:val="a3"/>
              <w:jc w:val="center"/>
            </w:pPr>
            <w:r w:rsidRPr="00E96BA6">
              <w:t>Заходи щодо впровадження та розвитку інформаційних технологій</w:t>
            </w:r>
          </w:p>
        </w:tc>
        <w:tc>
          <w:tcPr>
            <w:tcW w:w="474" w:type="pct"/>
            <w:tcMar>
              <w:left w:w="28" w:type="dxa"/>
              <w:right w:w="28" w:type="dxa"/>
            </w:tcMar>
            <w:vAlign w:val="center"/>
          </w:tcPr>
          <w:p w:rsidR="00050173" w:rsidRPr="00E96BA6" w:rsidRDefault="00050173" w:rsidP="00050173">
            <w:pPr>
              <w:pStyle w:val="a3"/>
              <w:jc w:val="center"/>
            </w:pPr>
            <w:r w:rsidRPr="00905C8E">
              <w:t> -</w:t>
            </w:r>
          </w:p>
        </w:tc>
        <w:tc>
          <w:tcPr>
            <w:tcW w:w="405" w:type="pct"/>
            <w:tcMar>
              <w:left w:w="28" w:type="dxa"/>
              <w:right w:w="28" w:type="dxa"/>
            </w:tcMar>
            <w:vAlign w:val="center"/>
          </w:tcPr>
          <w:p w:rsidR="00050173" w:rsidRPr="00E96BA6" w:rsidRDefault="00050173" w:rsidP="00050173">
            <w:pPr>
              <w:pStyle w:val="a3"/>
              <w:jc w:val="center"/>
            </w:pPr>
            <w:r w:rsidRPr="00905C8E">
              <w:t> -</w:t>
            </w:r>
          </w:p>
        </w:tc>
        <w:tc>
          <w:tcPr>
            <w:tcW w:w="518" w:type="pct"/>
            <w:tcMar>
              <w:left w:w="28" w:type="dxa"/>
              <w:right w:w="28" w:type="dxa"/>
            </w:tcMar>
            <w:vAlign w:val="center"/>
          </w:tcPr>
          <w:p w:rsidR="00050173" w:rsidRPr="00E96BA6" w:rsidRDefault="00050173" w:rsidP="00050173">
            <w:pPr>
              <w:pStyle w:val="a3"/>
              <w:jc w:val="center"/>
            </w:pPr>
            <w:r w:rsidRPr="00905C8E">
              <w:t> -</w:t>
            </w:r>
          </w:p>
        </w:tc>
        <w:tc>
          <w:tcPr>
            <w:tcW w:w="770" w:type="pct"/>
            <w:tcMar>
              <w:left w:w="28" w:type="dxa"/>
              <w:right w:w="28" w:type="dxa"/>
            </w:tcMar>
            <w:vAlign w:val="center"/>
          </w:tcPr>
          <w:p w:rsidR="00050173" w:rsidRPr="00E96BA6" w:rsidRDefault="00050173" w:rsidP="00050173">
            <w:pPr>
              <w:pStyle w:val="a3"/>
              <w:jc w:val="center"/>
            </w:pPr>
            <w:r w:rsidRPr="00905C8E">
              <w:t> -</w:t>
            </w:r>
          </w:p>
        </w:tc>
        <w:tc>
          <w:tcPr>
            <w:tcW w:w="777" w:type="pct"/>
            <w:tcMar>
              <w:left w:w="28" w:type="dxa"/>
              <w:right w:w="28" w:type="dxa"/>
            </w:tcMar>
            <w:vAlign w:val="center"/>
          </w:tcPr>
          <w:p w:rsidR="00050173" w:rsidRPr="00E96BA6" w:rsidRDefault="00050173" w:rsidP="00050173">
            <w:pPr>
              <w:pStyle w:val="a3"/>
              <w:jc w:val="center"/>
            </w:pPr>
            <w:r w:rsidRPr="00905C8E">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1.2.4</w:t>
            </w:r>
          </w:p>
        </w:tc>
        <w:tc>
          <w:tcPr>
            <w:tcW w:w="1636" w:type="pct"/>
            <w:tcMar>
              <w:left w:w="28" w:type="dxa"/>
              <w:right w:w="28" w:type="dxa"/>
            </w:tcMar>
          </w:tcPr>
          <w:p w:rsidR="00050173" w:rsidRPr="00E96BA6" w:rsidRDefault="00050173" w:rsidP="00050173">
            <w:pPr>
              <w:pStyle w:val="a3"/>
              <w:jc w:val="center"/>
            </w:pPr>
            <w:r w:rsidRPr="00E96BA6">
              <w:t>Заходи щодо модернізації та закупівлі транспортних засобів спеціального та спеціалізованого призначення</w:t>
            </w:r>
          </w:p>
        </w:tc>
        <w:tc>
          <w:tcPr>
            <w:tcW w:w="474" w:type="pct"/>
            <w:tcMar>
              <w:left w:w="28" w:type="dxa"/>
              <w:right w:w="28" w:type="dxa"/>
            </w:tcMar>
            <w:vAlign w:val="center"/>
          </w:tcPr>
          <w:p w:rsidR="00050173" w:rsidRPr="00E96BA6" w:rsidRDefault="00050173" w:rsidP="00050173">
            <w:pPr>
              <w:pStyle w:val="a3"/>
              <w:jc w:val="center"/>
            </w:pPr>
            <w:r w:rsidRPr="00905C8E">
              <w:t> -</w:t>
            </w:r>
          </w:p>
        </w:tc>
        <w:tc>
          <w:tcPr>
            <w:tcW w:w="405" w:type="pct"/>
            <w:tcMar>
              <w:left w:w="28" w:type="dxa"/>
              <w:right w:w="28" w:type="dxa"/>
            </w:tcMar>
            <w:vAlign w:val="center"/>
          </w:tcPr>
          <w:p w:rsidR="00050173" w:rsidRPr="00E96BA6" w:rsidRDefault="00050173" w:rsidP="00050173">
            <w:pPr>
              <w:pStyle w:val="a3"/>
              <w:jc w:val="center"/>
            </w:pPr>
            <w:r w:rsidRPr="00905C8E">
              <w:t> -</w:t>
            </w:r>
          </w:p>
        </w:tc>
        <w:tc>
          <w:tcPr>
            <w:tcW w:w="518" w:type="pct"/>
            <w:tcMar>
              <w:left w:w="28" w:type="dxa"/>
              <w:right w:w="28" w:type="dxa"/>
            </w:tcMar>
            <w:vAlign w:val="center"/>
          </w:tcPr>
          <w:p w:rsidR="00050173" w:rsidRPr="00E96BA6" w:rsidRDefault="00050173" w:rsidP="00050173">
            <w:pPr>
              <w:pStyle w:val="a3"/>
              <w:jc w:val="center"/>
            </w:pPr>
            <w:r w:rsidRPr="00905C8E">
              <w:t> -</w:t>
            </w:r>
          </w:p>
        </w:tc>
        <w:tc>
          <w:tcPr>
            <w:tcW w:w="770" w:type="pct"/>
            <w:tcMar>
              <w:left w:w="28" w:type="dxa"/>
              <w:right w:w="28" w:type="dxa"/>
            </w:tcMar>
            <w:vAlign w:val="center"/>
          </w:tcPr>
          <w:p w:rsidR="00050173" w:rsidRPr="00E96BA6" w:rsidRDefault="00050173" w:rsidP="00050173">
            <w:pPr>
              <w:pStyle w:val="a3"/>
              <w:jc w:val="center"/>
            </w:pPr>
            <w:r w:rsidRPr="00905C8E">
              <w:t> -</w:t>
            </w:r>
          </w:p>
        </w:tc>
        <w:tc>
          <w:tcPr>
            <w:tcW w:w="777" w:type="pct"/>
            <w:tcMar>
              <w:left w:w="28" w:type="dxa"/>
              <w:right w:w="28" w:type="dxa"/>
            </w:tcMar>
            <w:vAlign w:val="center"/>
          </w:tcPr>
          <w:p w:rsidR="00050173" w:rsidRPr="00E96BA6" w:rsidRDefault="00050173" w:rsidP="00050173">
            <w:pPr>
              <w:pStyle w:val="a3"/>
              <w:jc w:val="center"/>
            </w:pPr>
            <w:r w:rsidRPr="00905C8E">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1.2.5</w:t>
            </w:r>
          </w:p>
        </w:tc>
        <w:tc>
          <w:tcPr>
            <w:tcW w:w="1636" w:type="pct"/>
            <w:tcMar>
              <w:left w:w="28" w:type="dxa"/>
              <w:right w:w="28" w:type="dxa"/>
            </w:tcMar>
          </w:tcPr>
          <w:p w:rsidR="00050173" w:rsidRPr="00E96BA6" w:rsidRDefault="00050173" w:rsidP="00050173">
            <w:pPr>
              <w:pStyle w:val="a3"/>
              <w:jc w:val="center"/>
            </w:pPr>
            <w:r w:rsidRPr="00E96BA6">
              <w:t>Інші заходи</w:t>
            </w:r>
          </w:p>
        </w:tc>
        <w:tc>
          <w:tcPr>
            <w:tcW w:w="474" w:type="pct"/>
            <w:tcMar>
              <w:left w:w="28" w:type="dxa"/>
              <w:right w:w="28" w:type="dxa"/>
            </w:tcMar>
          </w:tcPr>
          <w:p w:rsidR="00050173" w:rsidRPr="00E96BA6" w:rsidRDefault="00050173" w:rsidP="00050173">
            <w:pPr>
              <w:pStyle w:val="a3"/>
              <w:jc w:val="center"/>
            </w:pPr>
            <w:r w:rsidRPr="00817D62">
              <w:t> -</w:t>
            </w:r>
          </w:p>
        </w:tc>
        <w:tc>
          <w:tcPr>
            <w:tcW w:w="405" w:type="pct"/>
            <w:tcMar>
              <w:left w:w="28" w:type="dxa"/>
              <w:right w:w="28" w:type="dxa"/>
            </w:tcMar>
          </w:tcPr>
          <w:p w:rsidR="00050173" w:rsidRPr="00E96BA6" w:rsidRDefault="00050173" w:rsidP="00050173">
            <w:pPr>
              <w:pStyle w:val="a3"/>
              <w:jc w:val="center"/>
            </w:pPr>
            <w:r w:rsidRPr="00817D62">
              <w:t> -</w:t>
            </w:r>
          </w:p>
        </w:tc>
        <w:tc>
          <w:tcPr>
            <w:tcW w:w="518" w:type="pct"/>
            <w:tcMar>
              <w:left w:w="28" w:type="dxa"/>
              <w:right w:w="28" w:type="dxa"/>
            </w:tcMar>
          </w:tcPr>
          <w:p w:rsidR="00050173" w:rsidRPr="00E96BA6" w:rsidRDefault="00050173" w:rsidP="00050173">
            <w:pPr>
              <w:pStyle w:val="a3"/>
              <w:jc w:val="center"/>
            </w:pPr>
            <w:r w:rsidRPr="00817D62">
              <w:t> -</w:t>
            </w:r>
          </w:p>
        </w:tc>
        <w:tc>
          <w:tcPr>
            <w:tcW w:w="770" w:type="pct"/>
            <w:tcMar>
              <w:left w:w="28" w:type="dxa"/>
              <w:right w:w="28" w:type="dxa"/>
            </w:tcMar>
          </w:tcPr>
          <w:p w:rsidR="00050173" w:rsidRPr="00E96BA6" w:rsidRDefault="00050173" w:rsidP="00050173">
            <w:pPr>
              <w:pStyle w:val="a3"/>
              <w:jc w:val="center"/>
            </w:pPr>
            <w:r w:rsidRPr="00817D62">
              <w:t> -</w:t>
            </w:r>
          </w:p>
        </w:tc>
        <w:tc>
          <w:tcPr>
            <w:tcW w:w="777" w:type="pct"/>
            <w:tcMar>
              <w:left w:w="28" w:type="dxa"/>
              <w:right w:w="28" w:type="dxa"/>
            </w:tcMar>
          </w:tcPr>
          <w:p w:rsidR="00050173" w:rsidRPr="00E96BA6" w:rsidRDefault="00050173" w:rsidP="00050173">
            <w:pPr>
              <w:pStyle w:val="a3"/>
              <w:jc w:val="center"/>
            </w:pPr>
            <w:r w:rsidRPr="00817D62">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t>Усього за пунктом 1.2</w:t>
            </w:r>
          </w:p>
        </w:tc>
        <w:tc>
          <w:tcPr>
            <w:tcW w:w="474" w:type="pct"/>
            <w:tcMar>
              <w:left w:w="28" w:type="dxa"/>
              <w:right w:w="28" w:type="dxa"/>
            </w:tcMar>
          </w:tcPr>
          <w:p w:rsidR="00050173" w:rsidRPr="00E96BA6" w:rsidRDefault="00050173" w:rsidP="00050173">
            <w:pPr>
              <w:pStyle w:val="a3"/>
              <w:jc w:val="center"/>
            </w:pPr>
            <w:r w:rsidRPr="00817D62">
              <w:t> -</w:t>
            </w:r>
          </w:p>
        </w:tc>
        <w:tc>
          <w:tcPr>
            <w:tcW w:w="405" w:type="pct"/>
            <w:tcMar>
              <w:left w:w="28" w:type="dxa"/>
              <w:right w:w="28" w:type="dxa"/>
            </w:tcMar>
          </w:tcPr>
          <w:p w:rsidR="00050173" w:rsidRPr="00E96BA6" w:rsidRDefault="00050173" w:rsidP="00050173">
            <w:pPr>
              <w:pStyle w:val="a3"/>
              <w:jc w:val="center"/>
            </w:pPr>
            <w:r w:rsidRPr="00817D62">
              <w:t> -</w:t>
            </w:r>
          </w:p>
        </w:tc>
        <w:tc>
          <w:tcPr>
            <w:tcW w:w="518" w:type="pct"/>
            <w:tcMar>
              <w:left w:w="28" w:type="dxa"/>
              <w:right w:w="28" w:type="dxa"/>
            </w:tcMar>
          </w:tcPr>
          <w:p w:rsidR="00050173" w:rsidRPr="00E96BA6" w:rsidRDefault="00050173" w:rsidP="00050173">
            <w:pPr>
              <w:pStyle w:val="a3"/>
              <w:jc w:val="center"/>
            </w:pPr>
            <w:r w:rsidRPr="00817D62">
              <w:t> -</w:t>
            </w:r>
          </w:p>
        </w:tc>
        <w:tc>
          <w:tcPr>
            <w:tcW w:w="770" w:type="pct"/>
            <w:tcMar>
              <w:left w:w="28" w:type="dxa"/>
              <w:right w:w="28" w:type="dxa"/>
            </w:tcMar>
          </w:tcPr>
          <w:p w:rsidR="00050173" w:rsidRPr="00E96BA6" w:rsidRDefault="00050173" w:rsidP="00050173">
            <w:pPr>
              <w:pStyle w:val="a3"/>
              <w:jc w:val="center"/>
            </w:pPr>
            <w:r w:rsidRPr="00817D62">
              <w:t> -</w:t>
            </w:r>
          </w:p>
        </w:tc>
        <w:tc>
          <w:tcPr>
            <w:tcW w:w="777" w:type="pct"/>
            <w:tcMar>
              <w:left w:w="28" w:type="dxa"/>
              <w:right w:w="28" w:type="dxa"/>
            </w:tcMar>
          </w:tcPr>
          <w:p w:rsidR="00050173" w:rsidRPr="00E96BA6" w:rsidRDefault="00050173" w:rsidP="00050173">
            <w:pPr>
              <w:pStyle w:val="a3"/>
              <w:jc w:val="center"/>
            </w:pPr>
            <w:r w:rsidRPr="00817D62">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rPr>
                <w:b/>
                <w:bCs/>
              </w:rPr>
              <w:t>Усього за розділом I</w:t>
            </w:r>
          </w:p>
        </w:tc>
        <w:tc>
          <w:tcPr>
            <w:tcW w:w="474" w:type="pct"/>
            <w:tcMar>
              <w:left w:w="28" w:type="dxa"/>
              <w:right w:w="28" w:type="dxa"/>
            </w:tcMar>
          </w:tcPr>
          <w:p w:rsidR="00050173" w:rsidRPr="00E96BA6" w:rsidRDefault="00050173" w:rsidP="00050173">
            <w:pPr>
              <w:pStyle w:val="a3"/>
              <w:jc w:val="center"/>
            </w:pPr>
            <w:r w:rsidRPr="00817D62">
              <w:t> -</w:t>
            </w:r>
          </w:p>
        </w:tc>
        <w:tc>
          <w:tcPr>
            <w:tcW w:w="405" w:type="pct"/>
            <w:tcMar>
              <w:left w:w="28" w:type="dxa"/>
              <w:right w:w="28" w:type="dxa"/>
            </w:tcMar>
          </w:tcPr>
          <w:p w:rsidR="00050173" w:rsidRPr="00E96BA6" w:rsidRDefault="00050173" w:rsidP="00050173">
            <w:pPr>
              <w:pStyle w:val="a3"/>
              <w:jc w:val="center"/>
            </w:pPr>
            <w:r w:rsidRPr="00817D62">
              <w:t> -</w:t>
            </w:r>
          </w:p>
        </w:tc>
        <w:tc>
          <w:tcPr>
            <w:tcW w:w="518" w:type="pct"/>
            <w:tcMar>
              <w:left w:w="28" w:type="dxa"/>
              <w:right w:w="28" w:type="dxa"/>
            </w:tcMar>
          </w:tcPr>
          <w:p w:rsidR="00050173" w:rsidRPr="00E96BA6" w:rsidRDefault="00050173" w:rsidP="00050173">
            <w:pPr>
              <w:pStyle w:val="a3"/>
              <w:jc w:val="center"/>
            </w:pPr>
            <w:r w:rsidRPr="00817D62">
              <w:t> -</w:t>
            </w:r>
          </w:p>
        </w:tc>
        <w:tc>
          <w:tcPr>
            <w:tcW w:w="770" w:type="pct"/>
            <w:tcMar>
              <w:left w:w="28" w:type="dxa"/>
              <w:right w:w="28" w:type="dxa"/>
            </w:tcMar>
          </w:tcPr>
          <w:p w:rsidR="00050173" w:rsidRPr="00E96BA6" w:rsidRDefault="00050173" w:rsidP="00050173">
            <w:pPr>
              <w:pStyle w:val="a3"/>
              <w:jc w:val="center"/>
            </w:pPr>
            <w:r w:rsidRPr="00817D62">
              <w:t> -</w:t>
            </w:r>
          </w:p>
        </w:tc>
        <w:tc>
          <w:tcPr>
            <w:tcW w:w="777" w:type="pct"/>
            <w:tcMar>
              <w:left w:w="28" w:type="dxa"/>
              <w:right w:w="28" w:type="dxa"/>
            </w:tcMar>
          </w:tcPr>
          <w:p w:rsidR="00050173" w:rsidRPr="00E96BA6" w:rsidRDefault="00050173" w:rsidP="00050173">
            <w:pPr>
              <w:pStyle w:val="a3"/>
              <w:jc w:val="center"/>
            </w:pPr>
            <w:r w:rsidRPr="00817D62">
              <w:t> -</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rPr>
                <w:b/>
                <w:bCs/>
              </w:rPr>
              <w:t>II</w:t>
            </w:r>
          </w:p>
        </w:tc>
        <w:tc>
          <w:tcPr>
            <w:tcW w:w="4580" w:type="pct"/>
            <w:gridSpan w:val="6"/>
            <w:tcMar>
              <w:left w:w="28" w:type="dxa"/>
              <w:right w:w="28" w:type="dxa"/>
            </w:tcMar>
          </w:tcPr>
          <w:p w:rsidR="004D0D91" w:rsidRPr="00E96BA6" w:rsidRDefault="004D0D91" w:rsidP="00F348A3">
            <w:pPr>
              <w:pStyle w:val="a3"/>
              <w:jc w:val="center"/>
            </w:pPr>
            <w:r w:rsidRPr="00E96BA6">
              <w:rPr>
                <w:b/>
                <w:bCs/>
              </w:rPr>
              <w:t>Транспортування теплової енергії</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t>2.1</w:t>
            </w:r>
          </w:p>
        </w:tc>
        <w:tc>
          <w:tcPr>
            <w:tcW w:w="4580" w:type="pct"/>
            <w:gridSpan w:val="6"/>
            <w:tcMar>
              <w:left w:w="28" w:type="dxa"/>
              <w:right w:w="28" w:type="dxa"/>
            </w:tcMar>
          </w:tcPr>
          <w:p w:rsidR="004D0D91" w:rsidRPr="00E96BA6" w:rsidRDefault="004D0D91" w:rsidP="00F348A3">
            <w:pPr>
              <w:pStyle w:val="a3"/>
              <w:jc w:val="center"/>
            </w:pPr>
            <w:r w:rsidRPr="00E96BA6">
              <w:t>Будівництво, реконструкція та модернізація об'єктів теплопостачання, з урахуванням:</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2.1.1</w:t>
            </w:r>
          </w:p>
        </w:tc>
        <w:tc>
          <w:tcPr>
            <w:tcW w:w="1636" w:type="pct"/>
            <w:tcMar>
              <w:left w:w="28" w:type="dxa"/>
              <w:right w:w="28" w:type="dxa"/>
            </w:tcMar>
          </w:tcPr>
          <w:p w:rsidR="00050173" w:rsidRPr="00E96BA6" w:rsidRDefault="00050173" w:rsidP="00050173">
            <w:pPr>
              <w:pStyle w:val="a3"/>
              <w:jc w:val="center"/>
            </w:pPr>
            <w:r w:rsidRPr="00E96BA6">
              <w:t>Заходи зі зниження питомих витрат, а також втрат ресурсів</w:t>
            </w:r>
          </w:p>
        </w:tc>
        <w:tc>
          <w:tcPr>
            <w:tcW w:w="474" w:type="pct"/>
            <w:tcMar>
              <w:left w:w="28" w:type="dxa"/>
              <w:right w:w="28" w:type="dxa"/>
            </w:tcMar>
            <w:vAlign w:val="center"/>
          </w:tcPr>
          <w:p w:rsidR="00050173" w:rsidRPr="00E96BA6" w:rsidRDefault="00050173" w:rsidP="00050173">
            <w:pPr>
              <w:pStyle w:val="a3"/>
              <w:jc w:val="center"/>
            </w:pPr>
            <w:r w:rsidRPr="00AE4DCA">
              <w:t> -</w:t>
            </w:r>
          </w:p>
        </w:tc>
        <w:tc>
          <w:tcPr>
            <w:tcW w:w="405" w:type="pct"/>
            <w:tcMar>
              <w:left w:w="28" w:type="dxa"/>
              <w:right w:w="28" w:type="dxa"/>
            </w:tcMar>
            <w:vAlign w:val="center"/>
          </w:tcPr>
          <w:p w:rsidR="00050173" w:rsidRPr="00E96BA6" w:rsidRDefault="00050173" w:rsidP="00050173">
            <w:pPr>
              <w:pStyle w:val="a3"/>
              <w:jc w:val="center"/>
            </w:pPr>
            <w:r w:rsidRPr="00AE4DCA">
              <w:t> -</w:t>
            </w:r>
          </w:p>
        </w:tc>
        <w:tc>
          <w:tcPr>
            <w:tcW w:w="518" w:type="pct"/>
            <w:tcMar>
              <w:left w:w="28" w:type="dxa"/>
              <w:right w:w="28" w:type="dxa"/>
            </w:tcMar>
            <w:vAlign w:val="center"/>
          </w:tcPr>
          <w:p w:rsidR="00050173" w:rsidRPr="00E96BA6" w:rsidRDefault="00050173" w:rsidP="00050173">
            <w:pPr>
              <w:pStyle w:val="a3"/>
              <w:jc w:val="center"/>
            </w:pPr>
            <w:r w:rsidRPr="00AE4DCA">
              <w:t> -</w:t>
            </w:r>
          </w:p>
        </w:tc>
        <w:tc>
          <w:tcPr>
            <w:tcW w:w="770" w:type="pct"/>
            <w:tcMar>
              <w:left w:w="28" w:type="dxa"/>
              <w:right w:w="28" w:type="dxa"/>
            </w:tcMar>
            <w:vAlign w:val="center"/>
          </w:tcPr>
          <w:p w:rsidR="00050173" w:rsidRPr="00E96BA6" w:rsidRDefault="00050173" w:rsidP="00050173">
            <w:pPr>
              <w:pStyle w:val="a3"/>
              <w:jc w:val="center"/>
            </w:pPr>
            <w:r w:rsidRPr="00AE4DCA">
              <w:t> -</w:t>
            </w:r>
          </w:p>
        </w:tc>
        <w:tc>
          <w:tcPr>
            <w:tcW w:w="777" w:type="pct"/>
            <w:tcMar>
              <w:left w:w="28" w:type="dxa"/>
              <w:right w:w="28" w:type="dxa"/>
            </w:tcMar>
            <w:vAlign w:val="center"/>
          </w:tcPr>
          <w:p w:rsidR="00050173" w:rsidRPr="00E96BA6" w:rsidRDefault="00050173" w:rsidP="00050173">
            <w:pPr>
              <w:pStyle w:val="a3"/>
              <w:jc w:val="center"/>
            </w:pPr>
            <w:r w:rsidRPr="00AE4DCA">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2.1.2</w:t>
            </w:r>
          </w:p>
        </w:tc>
        <w:tc>
          <w:tcPr>
            <w:tcW w:w="1636" w:type="pct"/>
            <w:tcMar>
              <w:left w:w="28" w:type="dxa"/>
              <w:right w:w="28" w:type="dxa"/>
            </w:tcMar>
          </w:tcPr>
          <w:p w:rsidR="00050173" w:rsidRPr="00E96BA6" w:rsidRDefault="00050173" w:rsidP="00050173">
            <w:pPr>
              <w:pStyle w:val="a3"/>
              <w:jc w:val="center"/>
            </w:pPr>
            <w:r w:rsidRPr="00E96BA6">
              <w:t xml:space="preserve">Заходи щодо забезпечення </w:t>
            </w:r>
            <w:r w:rsidRPr="00E96BA6">
              <w:lastRenderedPageBreak/>
              <w:t>технологічного обліку ресурсів</w:t>
            </w:r>
          </w:p>
        </w:tc>
        <w:tc>
          <w:tcPr>
            <w:tcW w:w="474" w:type="pct"/>
            <w:tcMar>
              <w:left w:w="28" w:type="dxa"/>
              <w:right w:w="28" w:type="dxa"/>
            </w:tcMar>
            <w:vAlign w:val="center"/>
          </w:tcPr>
          <w:p w:rsidR="00050173" w:rsidRPr="00E96BA6" w:rsidRDefault="00050173" w:rsidP="00050173">
            <w:pPr>
              <w:pStyle w:val="a3"/>
              <w:jc w:val="center"/>
            </w:pPr>
            <w:r w:rsidRPr="00AE4DCA">
              <w:lastRenderedPageBreak/>
              <w:t> -</w:t>
            </w:r>
          </w:p>
        </w:tc>
        <w:tc>
          <w:tcPr>
            <w:tcW w:w="405" w:type="pct"/>
            <w:tcMar>
              <w:left w:w="28" w:type="dxa"/>
              <w:right w:w="28" w:type="dxa"/>
            </w:tcMar>
            <w:vAlign w:val="center"/>
          </w:tcPr>
          <w:p w:rsidR="00050173" w:rsidRPr="00E96BA6" w:rsidRDefault="00050173" w:rsidP="00050173">
            <w:pPr>
              <w:pStyle w:val="a3"/>
              <w:jc w:val="center"/>
            </w:pPr>
            <w:r w:rsidRPr="00AE4DCA">
              <w:t> -</w:t>
            </w:r>
          </w:p>
        </w:tc>
        <w:tc>
          <w:tcPr>
            <w:tcW w:w="518" w:type="pct"/>
            <w:tcMar>
              <w:left w:w="28" w:type="dxa"/>
              <w:right w:w="28" w:type="dxa"/>
            </w:tcMar>
            <w:vAlign w:val="center"/>
          </w:tcPr>
          <w:p w:rsidR="00050173" w:rsidRPr="00E96BA6" w:rsidRDefault="00050173" w:rsidP="00050173">
            <w:pPr>
              <w:pStyle w:val="a3"/>
              <w:jc w:val="center"/>
            </w:pPr>
            <w:r w:rsidRPr="00AE4DCA">
              <w:t> -</w:t>
            </w:r>
          </w:p>
        </w:tc>
        <w:tc>
          <w:tcPr>
            <w:tcW w:w="770" w:type="pct"/>
            <w:tcMar>
              <w:left w:w="28" w:type="dxa"/>
              <w:right w:w="28" w:type="dxa"/>
            </w:tcMar>
            <w:vAlign w:val="center"/>
          </w:tcPr>
          <w:p w:rsidR="00050173" w:rsidRPr="00E96BA6" w:rsidRDefault="00050173" w:rsidP="00050173">
            <w:pPr>
              <w:pStyle w:val="a3"/>
              <w:jc w:val="center"/>
            </w:pPr>
            <w:r w:rsidRPr="00AE4DCA">
              <w:t> -</w:t>
            </w:r>
          </w:p>
        </w:tc>
        <w:tc>
          <w:tcPr>
            <w:tcW w:w="777" w:type="pct"/>
            <w:tcMar>
              <w:left w:w="28" w:type="dxa"/>
              <w:right w:w="28" w:type="dxa"/>
            </w:tcMar>
            <w:vAlign w:val="center"/>
          </w:tcPr>
          <w:p w:rsidR="00050173" w:rsidRPr="00E96BA6" w:rsidRDefault="00050173" w:rsidP="00050173">
            <w:pPr>
              <w:pStyle w:val="a3"/>
              <w:jc w:val="center"/>
            </w:pPr>
            <w:r w:rsidRPr="00AE4DCA">
              <w:t> -</w:t>
            </w:r>
          </w:p>
        </w:tc>
      </w:tr>
      <w:tr w:rsidR="00000A68" w:rsidRPr="00E96BA6" w:rsidTr="00000A68">
        <w:tc>
          <w:tcPr>
            <w:tcW w:w="420" w:type="pct"/>
            <w:tcMar>
              <w:left w:w="28" w:type="dxa"/>
              <w:right w:w="28" w:type="dxa"/>
            </w:tcMar>
          </w:tcPr>
          <w:p w:rsidR="00000A68" w:rsidRPr="00E96BA6" w:rsidRDefault="00000A68" w:rsidP="00000A68">
            <w:pPr>
              <w:pStyle w:val="a3"/>
              <w:jc w:val="center"/>
            </w:pPr>
            <w:r w:rsidRPr="00E96BA6">
              <w:lastRenderedPageBreak/>
              <w:t>2.1.3</w:t>
            </w:r>
          </w:p>
        </w:tc>
        <w:tc>
          <w:tcPr>
            <w:tcW w:w="1636" w:type="pct"/>
            <w:tcMar>
              <w:left w:w="28" w:type="dxa"/>
              <w:right w:w="28" w:type="dxa"/>
            </w:tcMar>
          </w:tcPr>
          <w:p w:rsidR="00000A68" w:rsidRPr="00E96BA6" w:rsidRDefault="00000A68" w:rsidP="00000A68">
            <w:pPr>
              <w:pStyle w:val="a3"/>
              <w:jc w:val="center"/>
            </w:pPr>
            <w:r w:rsidRPr="00E96BA6">
              <w:t>Заходи щодо зменшення понаднормативних втрат у теплових мережах</w:t>
            </w:r>
          </w:p>
        </w:tc>
        <w:tc>
          <w:tcPr>
            <w:tcW w:w="474" w:type="pct"/>
            <w:tcMar>
              <w:left w:w="28" w:type="dxa"/>
              <w:right w:w="28" w:type="dxa"/>
            </w:tcMar>
            <w:vAlign w:val="center"/>
          </w:tcPr>
          <w:p w:rsidR="00000A68" w:rsidRPr="00E96BA6" w:rsidRDefault="00000A68" w:rsidP="00000A68">
            <w:pPr>
              <w:pStyle w:val="a3"/>
              <w:jc w:val="center"/>
            </w:pPr>
            <w:r w:rsidRPr="006E4488">
              <w:t>1 437,76</w:t>
            </w:r>
          </w:p>
        </w:tc>
        <w:tc>
          <w:tcPr>
            <w:tcW w:w="405" w:type="pct"/>
            <w:tcMar>
              <w:left w:w="28" w:type="dxa"/>
              <w:right w:w="28" w:type="dxa"/>
            </w:tcMar>
            <w:vAlign w:val="center"/>
          </w:tcPr>
          <w:p w:rsidR="00000A68" w:rsidRPr="00E96BA6" w:rsidRDefault="00000A68" w:rsidP="00000A68">
            <w:pPr>
              <w:pStyle w:val="a3"/>
              <w:jc w:val="center"/>
            </w:pPr>
            <w:r w:rsidRPr="006E4488">
              <w:t>985,47</w:t>
            </w:r>
          </w:p>
        </w:tc>
        <w:tc>
          <w:tcPr>
            <w:tcW w:w="518" w:type="pct"/>
            <w:tcMar>
              <w:left w:w="28" w:type="dxa"/>
              <w:right w:w="28" w:type="dxa"/>
            </w:tcMar>
            <w:vAlign w:val="center"/>
          </w:tcPr>
          <w:p w:rsidR="00000A68" w:rsidRPr="00E96BA6" w:rsidRDefault="00000A68" w:rsidP="00000A68">
            <w:pPr>
              <w:pStyle w:val="a3"/>
              <w:jc w:val="center"/>
            </w:pPr>
            <w:r w:rsidRPr="006E4488">
              <w:t>0</w:t>
            </w:r>
          </w:p>
        </w:tc>
        <w:tc>
          <w:tcPr>
            <w:tcW w:w="770" w:type="pct"/>
            <w:tcMar>
              <w:left w:w="28" w:type="dxa"/>
              <w:right w:w="28" w:type="dxa"/>
            </w:tcMar>
            <w:vAlign w:val="center"/>
          </w:tcPr>
          <w:p w:rsidR="00000A68" w:rsidRPr="00E96BA6" w:rsidRDefault="00000A68" w:rsidP="00000A68">
            <w:pPr>
              <w:pStyle w:val="a3"/>
              <w:jc w:val="center"/>
            </w:pPr>
            <w:r w:rsidRPr="006E4488">
              <w:t>0</w:t>
            </w:r>
          </w:p>
        </w:tc>
        <w:tc>
          <w:tcPr>
            <w:tcW w:w="777" w:type="pct"/>
            <w:tcMar>
              <w:left w:w="28" w:type="dxa"/>
              <w:right w:w="28" w:type="dxa"/>
            </w:tcMar>
            <w:vAlign w:val="center"/>
          </w:tcPr>
          <w:p w:rsidR="00000A68" w:rsidRPr="00E96BA6" w:rsidRDefault="00000A68" w:rsidP="00000A68">
            <w:pPr>
              <w:pStyle w:val="a3"/>
              <w:jc w:val="center"/>
            </w:pPr>
            <w:r w:rsidRPr="006E4488">
              <w:t>452,29</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2.1.4</w:t>
            </w:r>
          </w:p>
        </w:tc>
        <w:tc>
          <w:tcPr>
            <w:tcW w:w="1636" w:type="pct"/>
            <w:tcMar>
              <w:left w:w="28" w:type="dxa"/>
              <w:right w:w="28" w:type="dxa"/>
            </w:tcMar>
          </w:tcPr>
          <w:p w:rsidR="00050173" w:rsidRPr="00E96BA6" w:rsidRDefault="00050173" w:rsidP="00050173">
            <w:pPr>
              <w:pStyle w:val="a3"/>
              <w:jc w:val="center"/>
            </w:pPr>
            <w:r w:rsidRPr="00E96BA6">
              <w:t>Інші заходи</w:t>
            </w:r>
          </w:p>
        </w:tc>
        <w:tc>
          <w:tcPr>
            <w:tcW w:w="474" w:type="pct"/>
            <w:tcMar>
              <w:left w:w="28" w:type="dxa"/>
              <w:right w:w="28" w:type="dxa"/>
            </w:tcMar>
            <w:vAlign w:val="center"/>
          </w:tcPr>
          <w:p w:rsidR="00050173" w:rsidRPr="00E96BA6" w:rsidRDefault="00050173" w:rsidP="00050173">
            <w:pPr>
              <w:pStyle w:val="a3"/>
              <w:jc w:val="center"/>
            </w:pPr>
            <w:r w:rsidRPr="00AE4DCA">
              <w:t> -</w:t>
            </w:r>
          </w:p>
        </w:tc>
        <w:tc>
          <w:tcPr>
            <w:tcW w:w="405" w:type="pct"/>
            <w:tcMar>
              <w:left w:w="28" w:type="dxa"/>
              <w:right w:w="28" w:type="dxa"/>
            </w:tcMar>
            <w:vAlign w:val="center"/>
          </w:tcPr>
          <w:p w:rsidR="00050173" w:rsidRPr="00E96BA6" w:rsidRDefault="00050173" w:rsidP="00050173">
            <w:pPr>
              <w:pStyle w:val="a3"/>
              <w:jc w:val="center"/>
            </w:pPr>
            <w:r w:rsidRPr="00AE4DCA">
              <w:t> -</w:t>
            </w:r>
          </w:p>
        </w:tc>
        <w:tc>
          <w:tcPr>
            <w:tcW w:w="518" w:type="pct"/>
            <w:tcMar>
              <w:left w:w="28" w:type="dxa"/>
              <w:right w:w="28" w:type="dxa"/>
            </w:tcMar>
            <w:vAlign w:val="center"/>
          </w:tcPr>
          <w:p w:rsidR="00050173" w:rsidRPr="00E96BA6" w:rsidRDefault="00050173" w:rsidP="00050173">
            <w:pPr>
              <w:pStyle w:val="a3"/>
              <w:jc w:val="center"/>
            </w:pPr>
            <w:r w:rsidRPr="00AE4DCA">
              <w:t> -</w:t>
            </w:r>
          </w:p>
        </w:tc>
        <w:tc>
          <w:tcPr>
            <w:tcW w:w="770" w:type="pct"/>
            <w:tcMar>
              <w:left w:w="28" w:type="dxa"/>
              <w:right w:w="28" w:type="dxa"/>
            </w:tcMar>
            <w:vAlign w:val="center"/>
          </w:tcPr>
          <w:p w:rsidR="00050173" w:rsidRPr="00E96BA6" w:rsidRDefault="00050173" w:rsidP="00050173">
            <w:pPr>
              <w:pStyle w:val="a3"/>
              <w:jc w:val="center"/>
            </w:pPr>
            <w:r w:rsidRPr="00AE4DCA">
              <w:t> -</w:t>
            </w:r>
          </w:p>
        </w:tc>
        <w:tc>
          <w:tcPr>
            <w:tcW w:w="777" w:type="pct"/>
            <w:tcMar>
              <w:left w:w="28" w:type="dxa"/>
              <w:right w:w="28" w:type="dxa"/>
            </w:tcMar>
            <w:vAlign w:val="center"/>
          </w:tcPr>
          <w:p w:rsidR="00050173" w:rsidRPr="00E96BA6" w:rsidRDefault="00050173" w:rsidP="00050173">
            <w:pPr>
              <w:pStyle w:val="a3"/>
              <w:jc w:val="center"/>
            </w:pPr>
            <w:r w:rsidRPr="00AE4DCA">
              <w:t> -</w:t>
            </w:r>
          </w:p>
        </w:tc>
      </w:tr>
      <w:tr w:rsidR="00000A68" w:rsidRPr="00E96BA6" w:rsidTr="00633E99">
        <w:tc>
          <w:tcPr>
            <w:tcW w:w="420" w:type="pct"/>
            <w:tcMar>
              <w:left w:w="28" w:type="dxa"/>
              <w:right w:w="28" w:type="dxa"/>
            </w:tcMar>
          </w:tcPr>
          <w:p w:rsidR="00000A68" w:rsidRPr="00E96BA6" w:rsidRDefault="00000A68" w:rsidP="00000A68">
            <w:pPr>
              <w:pStyle w:val="a3"/>
              <w:jc w:val="center"/>
            </w:pPr>
            <w:r w:rsidRPr="00E96BA6">
              <w:t> </w:t>
            </w:r>
          </w:p>
        </w:tc>
        <w:tc>
          <w:tcPr>
            <w:tcW w:w="1636" w:type="pct"/>
            <w:tcMar>
              <w:left w:w="28" w:type="dxa"/>
              <w:right w:w="28" w:type="dxa"/>
            </w:tcMar>
          </w:tcPr>
          <w:p w:rsidR="00000A68" w:rsidRPr="00E96BA6" w:rsidRDefault="00000A68" w:rsidP="00000A68">
            <w:pPr>
              <w:pStyle w:val="a3"/>
              <w:jc w:val="center"/>
            </w:pPr>
            <w:r w:rsidRPr="00E96BA6">
              <w:t>Усього за пунктом 2.1</w:t>
            </w:r>
          </w:p>
        </w:tc>
        <w:tc>
          <w:tcPr>
            <w:tcW w:w="474" w:type="pct"/>
            <w:tcMar>
              <w:left w:w="28" w:type="dxa"/>
              <w:right w:w="28" w:type="dxa"/>
            </w:tcMar>
          </w:tcPr>
          <w:p w:rsidR="00000A68" w:rsidRPr="00E96BA6" w:rsidRDefault="00000A68" w:rsidP="00000A68">
            <w:pPr>
              <w:pStyle w:val="a3"/>
              <w:jc w:val="center"/>
            </w:pPr>
            <w:r w:rsidRPr="00DB20EC">
              <w:t>1 437,76</w:t>
            </w:r>
          </w:p>
        </w:tc>
        <w:tc>
          <w:tcPr>
            <w:tcW w:w="405" w:type="pct"/>
            <w:tcMar>
              <w:left w:w="28" w:type="dxa"/>
              <w:right w:w="28" w:type="dxa"/>
            </w:tcMar>
          </w:tcPr>
          <w:p w:rsidR="00000A68" w:rsidRPr="00E96BA6" w:rsidRDefault="00000A68" w:rsidP="00000A68">
            <w:pPr>
              <w:pStyle w:val="a3"/>
              <w:jc w:val="center"/>
            </w:pPr>
            <w:r w:rsidRPr="00DB20EC">
              <w:t>985,47</w:t>
            </w:r>
          </w:p>
        </w:tc>
        <w:tc>
          <w:tcPr>
            <w:tcW w:w="518" w:type="pct"/>
            <w:tcMar>
              <w:left w:w="28" w:type="dxa"/>
              <w:right w:w="28" w:type="dxa"/>
            </w:tcMar>
          </w:tcPr>
          <w:p w:rsidR="00000A68" w:rsidRPr="00E96BA6" w:rsidRDefault="00000A68" w:rsidP="00000A68">
            <w:pPr>
              <w:pStyle w:val="a3"/>
              <w:jc w:val="center"/>
            </w:pPr>
            <w:r w:rsidRPr="00DB20EC">
              <w:t>0</w:t>
            </w:r>
          </w:p>
        </w:tc>
        <w:tc>
          <w:tcPr>
            <w:tcW w:w="770" w:type="pct"/>
            <w:tcMar>
              <w:left w:w="28" w:type="dxa"/>
              <w:right w:w="28" w:type="dxa"/>
            </w:tcMar>
          </w:tcPr>
          <w:p w:rsidR="00000A68" w:rsidRPr="00E96BA6" w:rsidRDefault="00000A68" w:rsidP="00000A68">
            <w:pPr>
              <w:pStyle w:val="a3"/>
              <w:jc w:val="center"/>
            </w:pPr>
            <w:r w:rsidRPr="00DB20EC">
              <w:t>0</w:t>
            </w:r>
          </w:p>
        </w:tc>
        <w:tc>
          <w:tcPr>
            <w:tcW w:w="777" w:type="pct"/>
            <w:tcMar>
              <w:left w:w="28" w:type="dxa"/>
              <w:right w:w="28" w:type="dxa"/>
            </w:tcMar>
          </w:tcPr>
          <w:p w:rsidR="00000A68" w:rsidRPr="00E96BA6" w:rsidRDefault="00000A68" w:rsidP="00000A68">
            <w:pPr>
              <w:pStyle w:val="a3"/>
              <w:jc w:val="center"/>
            </w:pPr>
            <w:r w:rsidRPr="00DB20EC">
              <w:t>452,29</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t>2.2</w:t>
            </w:r>
          </w:p>
        </w:tc>
        <w:tc>
          <w:tcPr>
            <w:tcW w:w="4580" w:type="pct"/>
            <w:gridSpan w:val="6"/>
            <w:tcMar>
              <w:left w:w="28" w:type="dxa"/>
              <w:right w:w="28" w:type="dxa"/>
            </w:tcMar>
          </w:tcPr>
          <w:p w:rsidR="004D0D91" w:rsidRPr="00E96BA6" w:rsidRDefault="004D0D91" w:rsidP="00F348A3">
            <w:pPr>
              <w:pStyle w:val="a3"/>
              <w:jc w:val="center"/>
            </w:pPr>
            <w:r w:rsidRPr="00E96BA6">
              <w:t>Інші заходи, з урахуванням:</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2.2.1</w:t>
            </w:r>
          </w:p>
        </w:tc>
        <w:tc>
          <w:tcPr>
            <w:tcW w:w="1636" w:type="pct"/>
            <w:tcMar>
              <w:left w:w="28" w:type="dxa"/>
              <w:right w:w="28" w:type="dxa"/>
            </w:tcMar>
          </w:tcPr>
          <w:p w:rsidR="00050173" w:rsidRPr="00E96BA6" w:rsidRDefault="00050173" w:rsidP="00050173">
            <w:pPr>
              <w:pStyle w:val="a3"/>
              <w:jc w:val="center"/>
            </w:pPr>
            <w:r w:rsidRPr="00E96BA6">
              <w:t>Заходи зі зниження питомих витрат, а також втрат ресурсів</w:t>
            </w:r>
          </w:p>
        </w:tc>
        <w:tc>
          <w:tcPr>
            <w:tcW w:w="474" w:type="pct"/>
            <w:tcMar>
              <w:left w:w="28" w:type="dxa"/>
              <w:right w:w="28" w:type="dxa"/>
            </w:tcMar>
            <w:vAlign w:val="center"/>
          </w:tcPr>
          <w:p w:rsidR="00050173" w:rsidRPr="00E96BA6" w:rsidRDefault="00050173" w:rsidP="00050173">
            <w:pPr>
              <w:pStyle w:val="a3"/>
              <w:jc w:val="center"/>
            </w:pPr>
            <w:r w:rsidRPr="00DB68D3">
              <w:t> -</w:t>
            </w:r>
          </w:p>
        </w:tc>
        <w:tc>
          <w:tcPr>
            <w:tcW w:w="405" w:type="pct"/>
            <w:tcMar>
              <w:left w:w="28" w:type="dxa"/>
              <w:right w:w="28" w:type="dxa"/>
            </w:tcMar>
            <w:vAlign w:val="center"/>
          </w:tcPr>
          <w:p w:rsidR="00050173" w:rsidRPr="00E96BA6" w:rsidRDefault="00050173" w:rsidP="00050173">
            <w:pPr>
              <w:pStyle w:val="a3"/>
              <w:jc w:val="center"/>
            </w:pPr>
            <w:r w:rsidRPr="00DB68D3">
              <w:t> -</w:t>
            </w:r>
          </w:p>
        </w:tc>
        <w:tc>
          <w:tcPr>
            <w:tcW w:w="518" w:type="pct"/>
            <w:tcMar>
              <w:left w:w="28" w:type="dxa"/>
              <w:right w:w="28" w:type="dxa"/>
            </w:tcMar>
            <w:vAlign w:val="center"/>
          </w:tcPr>
          <w:p w:rsidR="00050173" w:rsidRPr="00E96BA6" w:rsidRDefault="00050173" w:rsidP="00050173">
            <w:pPr>
              <w:pStyle w:val="a3"/>
              <w:jc w:val="center"/>
            </w:pPr>
            <w:r w:rsidRPr="00DB68D3">
              <w:t> -</w:t>
            </w:r>
          </w:p>
        </w:tc>
        <w:tc>
          <w:tcPr>
            <w:tcW w:w="770" w:type="pct"/>
            <w:tcMar>
              <w:left w:w="28" w:type="dxa"/>
              <w:right w:w="28" w:type="dxa"/>
            </w:tcMar>
            <w:vAlign w:val="center"/>
          </w:tcPr>
          <w:p w:rsidR="00050173" w:rsidRPr="00E96BA6" w:rsidRDefault="00050173" w:rsidP="00050173">
            <w:pPr>
              <w:pStyle w:val="a3"/>
              <w:jc w:val="center"/>
            </w:pPr>
            <w:r w:rsidRPr="00DB68D3">
              <w:t> -</w:t>
            </w:r>
          </w:p>
        </w:tc>
        <w:tc>
          <w:tcPr>
            <w:tcW w:w="777" w:type="pct"/>
            <w:tcMar>
              <w:left w:w="28" w:type="dxa"/>
              <w:right w:w="28" w:type="dxa"/>
            </w:tcMar>
            <w:vAlign w:val="center"/>
          </w:tcPr>
          <w:p w:rsidR="00050173" w:rsidRPr="00E96BA6" w:rsidRDefault="00050173" w:rsidP="00050173">
            <w:pPr>
              <w:pStyle w:val="a3"/>
              <w:jc w:val="center"/>
            </w:pPr>
            <w:r w:rsidRPr="00DB68D3">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2.2.2</w:t>
            </w:r>
          </w:p>
        </w:tc>
        <w:tc>
          <w:tcPr>
            <w:tcW w:w="1636" w:type="pct"/>
            <w:tcMar>
              <w:left w:w="28" w:type="dxa"/>
              <w:right w:w="28" w:type="dxa"/>
            </w:tcMar>
          </w:tcPr>
          <w:p w:rsidR="00050173" w:rsidRPr="00E96BA6" w:rsidRDefault="00050173" w:rsidP="00050173">
            <w:pPr>
              <w:pStyle w:val="a3"/>
              <w:jc w:val="center"/>
            </w:pPr>
            <w:r w:rsidRPr="00E96BA6">
              <w:t>Заходи щодо забезпечення технологічного обліку ресурсів</w:t>
            </w:r>
          </w:p>
        </w:tc>
        <w:tc>
          <w:tcPr>
            <w:tcW w:w="474" w:type="pct"/>
            <w:tcMar>
              <w:left w:w="28" w:type="dxa"/>
              <w:right w:w="28" w:type="dxa"/>
            </w:tcMar>
            <w:vAlign w:val="center"/>
          </w:tcPr>
          <w:p w:rsidR="00050173" w:rsidRPr="00E96BA6" w:rsidRDefault="00050173" w:rsidP="00050173">
            <w:pPr>
              <w:pStyle w:val="a3"/>
              <w:jc w:val="center"/>
            </w:pPr>
            <w:r w:rsidRPr="00DB68D3">
              <w:t> -</w:t>
            </w:r>
          </w:p>
        </w:tc>
        <w:tc>
          <w:tcPr>
            <w:tcW w:w="405" w:type="pct"/>
            <w:tcMar>
              <w:left w:w="28" w:type="dxa"/>
              <w:right w:w="28" w:type="dxa"/>
            </w:tcMar>
            <w:vAlign w:val="center"/>
          </w:tcPr>
          <w:p w:rsidR="00050173" w:rsidRPr="00E96BA6" w:rsidRDefault="00050173" w:rsidP="00050173">
            <w:pPr>
              <w:pStyle w:val="a3"/>
              <w:jc w:val="center"/>
            </w:pPr>
            <w:r w:rsidRPr="00DB68D3">
              <w:t> -</w:t>
            </w:r>
          </w:p>
        </w:tc>
        <w:tc>
          <w:tcPr>
            <w:tcW w:w="518" w:type="pct"/>
            <w:tcMar>
              <w:left w:w="28" w:type="dxa"/>
              <w:right w:w="28" w:type="dxa"/>
            </w:tcMar>
            <w:vAlign w:val="center"/>
          </w:tcPr>
          <w:p w:rsidR="00050173" w:rsidRPr="00E96BA6" w:rsidRDefault="00050173" w:rsidP="00050173">
            <w:pPr>
              <w:pStyle w:val="a3"/>
              <w:jc w:val="center"/>
            </w:pPr>
            <w:r w:rsidRPr="00DB68D3">
              <w:t> -</w:t>
            </w:r>
          </w:p>
        </w:tc>
        <w:tc>
          <w:tcPr>
            <w:tcW w:w="770" w:type="pct"/>
            <w:tcMar>
              <w:left w:w="28" w:type="dxa"/>
              <w:right w:w="28" w:type="dxa"/>
            </w:tcMar>
            <w:vAlign w:val="center"/>
          </w:tcPr>
          <w:p w:rsidR="00050173" w:rsidRPr="00E96BA6" w:rsidRDefault="00050173" w:rsidP="00050173">
            <w:pPr>
              <w:pStyle w:val="a3"/>
              <w:jc w:val="center"/>
            </w:pPr>
            <w:r w:rsidRPr="00DB68D3">
              <w:t> -</w:t>
            </w:r>
          </w:p>
        </w:tc>
        <w:tc>
          <w:tcPr>
            <w:tcW w:w="777" w:type="pct"/>
            <w:tcMar>
              <w:left w:w="28" w:type="dxa"/>
              <w:right w:w="28" w:type="dxa"/>
            </w:tcMar>
            <w:vAlign w:val="center"/>
          </w:tcPr>
          <w:p w:rsidR="00050173" w:rsidRPr="00E96BA6" w:rsidRDefault="00050173" w:rsidP="00050173">
            <w:pPr>
              <w:pStyle w:val="a3"/>
              <w:jc w:val="center"/>
            </w:pPr>
            <w:r w:rsidRPr="00DB68D3">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2.2.3</w:t>
            </w:r>
          </w:p>
        </w:tc>
        <w:tc>
          <w:tcPr>
            <w:tcW w:w="1636" w:type="pct"/>
            <w:tcMar>
              <w:left w:w="28" w:type="dxa"/>
              <w:right w:w="28" w:type="dxa"/>
            </w:tcMar>
          </w:tcPr>
          <w:p w:rsidR="00050173" w:rsidRPr="00E96BA6" w:rsidRDefault="00050173" w:rsidP="00050173">
            <w:pPr>
              <w:pStyle w:val="a3"/>
              <w:jc w:val="center"/>
            </w:pPr>
            <w:r w:rsidRPr="00E96BA6">
              <w:t>Заходи щодо впровадження та розвитку інформаційних технологій</w:t>
            </w:r>
          </w:p>
        </w:tc>
        <w:tc>
          <w:tcPr>
            <w:tcW w:w="474" w:type="pct"/>
            <w:tcMar>
              <w:left w:w="28" w:type="dxa"/>
              <w:right w:w="28" w:type="dxa"/>
            </w:tcMar>
            <w:vAlign w:val="center"/>
          </w:tcPr>
          <w:p w:rsidR="00050173" w:rsidRPr="00E96BA6" w:rsidRDefault="00050173" w:rsidP="00050173">
            <w:pPr>
              <w:pStyle w:val="a3"/>
              <w:jc w:val="center"/>
            </w:pPr>
            <w:r w:rsidRPr="00DB68D3">
              <w:t> -</w:t>
            </w:r>
          </w:p>
        </w:tc>
        <w:tc>
          <w:tcPr>
            <w:tcW w:w="405" w:type="pct"/>
            <w:tcMar>
              <w:left w:w="28" w:type="dxa"/>
              <w:right w:w="28" w:type="dxa"/>
            </w:tcMar>
            <w:vAlign w:val="center"/>
          </w:tcPr>
          <w:p w:rsidR="00050173" w:rsidRPr="00E96BA6" w:rsidRDefault="00050173" w:rsidP="00050173">
            <w:pPr>
              <w:pStyle w:val="a3"/>
              <w:jc w:val="center"/>
            </w:pPr>
            <w:r w:rsidRPr="00DB68D3">
              <w:t> -</w:t>
            </w:r>
          </w:p>
        </w:tc>
        <w:tc>
          <w:tcPr>
            <w:tcW w:w="518" w:type="pct"/>
            <w:tcMar>
              <w:left w:w="28" w:type="dxa"/>
              <w:right w:w="28" w:type="dxa"/>
            </w:tcMar>
            <w:vAlign w:val="center"/>
          </w:tcPr>
          <w:p w:rsidR="00050173" w:rsidRPr="00E96BA6" w:rsidRDefault="00050173" w:rsidP="00050173">
            <w:pPr>
              <w:pStyle w:val="a3"/>
              <w:jc w:val="center"/>
            </w:pPr>
            <w:r w:rsidRPr="00DB68D3">
              <w:t> -</w:t>
            </w:r>
          </w:p>
        </w:tc>
        <w:tc>
          <w:tcPr>
            <w:tcW w:w="770" w:type="pct"/>
            <w:tcMar>
              <w:left w:w="28" w:type="dxa"/>
              <w:right w:w="28" w:type="dxa"/>
            </w:tcMar>
            <w:vAlign w:val="center"/>
          </w:tcPr>
          <w:p w:rsidR="00050173" w:rsidRPr="00E96BA6" w:rsidRDefault="00050173" w:rsidP="00050173">
            <w:pPr>
              <w:pStyle w:val="a3"/>
              <w:jc w:val="center"/>
            </w:pPr>
            <w:r w:rsidRPr="00DB68D3">
              <w:t> -</w:t>
            </w:r>
          </w:p>
        </w:tc>
        <w:tc>
          <w:tcPr>
            <w:tcW w:w="777" w:type="pct"/>
            <w:tcMar>
              <w:left w:w="28" w:type="dxa"/>
              <w:right w:w="28" w:type="dxa"/>
            </w:tcMar>
            <w:vAlign w:val="center"/>
          </w:tcPr>
          <w:p w:rsidR="00050173" w:rsidRPr="00E96BA6" w:rsidRDefault="00050173" w:rsidP="00050173">
            <w:pPr>
              <w:pStyle w:val="a3"/>
              <w:jc w:val="center"/>
            </w:pPr>
            <w:r w:rsidRPr="00DB68D3">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2.2.4</w:t>
            </w:r>
          </w:p>
        </w:tc>
        <w:tc>
          <w:tcPr>
            <w:tcW w:w="1636" w:type="pct"/>
            <w:tcMar>
              <w:left w:w="28" w:type="dxa"/>
              <w:right w:w="28" w:type="dxa"/>
            </w:tcMar>
          </w:tcPr>
          <w:p w:rsidR="00050173" w:rsidRPr="00E96BA6" w:rsidRDefault="00050173" w:rsidP="00050173">
            <w:pPr>
              <w:pStyle w:val="a3"/>
              <w:jc w:val="center"/>
            </w:pPr>
            <w:r w:rsidRPr="00E96BA6">
              <w:t>Заходи щодо модернізації та закупівлі транспортних засобів спеціального та спеціалізованого призначення</w:t>
            </w:r>
          </w:p>
        </w:tc>
        <w:tc>
          <w:tcPr>
            <w:tcW w:w="474" w:type="pct"/>
            <w:tcMar>
              <w:left w:w="28" w:type="dxa"/>
              <w:right w:w="28" w:type="dxa"/>
            </w:tcMar>
            <w:vAlign w:val="center"/>
          </w:tcPr>
          <w:p w:rsidR="00050173" w:rsidRPr="00E96BA6" w:rsidRDefault="00050173" w:rsidP="00050173">
            <w:pPr>
              <w:pStyle w:val="a3"/>
              <w:jc w:val="center"/>
            </w:pPr>
            <w:r w:rsidRPr="00DB68D3">
              <w:t> -</w:t>
            </w:r>
          </w:p>
        </w:tc>
        <w:tc>
          <w:tcPr>
            <w:tcW w:w="405" w:type="pct"/>
            <w:tcMar>
              <w:left w:w="28" w:type="dxa"/>
              <w:right w:w="28" w:type="dxa"/>
            </w:tcMar>
            <w:vAlign w:val="center"/>
          </w:tcPr>
          <w:p w:rsidR="00050173" w:rsidRPr="00E96BA6" w:rsidRDefault="00050173" w:rsidP="00050173">
            <w:pPr>
              <w:pStyle w:val="a3"/>
              <w:jc w:val="center"/>
            </w:pPr>
            <w:r w:rsidRPr="00DB68D3">
              <w:t> -</w:t>
            </w:r>
          </w:p>
        </w:tc>
        <w:tc>
          <w:tcPr>
            <w:tcW w:w="518" w:type="pct"/>
            <w:tcMar>
              <w:left w:w="28" w:type="dxa"/>
              <w:right w:w="28" w:type="dxa"/>
            </w:tcMar>
            <w:vAlign w:val="center"/>
          </w:tcPr>
          <w:p w:rsidR="00050173" w:rsidRPr="00E96BA6" w:rsidRDefault="00050173" w:rsidP="00050173">
            <w:pPr>
              <w:pStyle w:val="a3"/>
              <w:jc w:val="center"/>
            </w:pPr>
            <w:r w:rsidRPr="00DB68D3">
              <w:t> -</w:t>
            </w:r>
          </w:p>
        </w:tc>
        <w:tc>
          <w:tcPr>
            <w:tcW w:w="770" w:type="pct"/>
            <w:tcMar>
              <w:left w:w="28" w:type="dxa"/>
              <w:right w:w="28" w:type="dxa"/>
            </w:tcMar>
            <w:vAlign w:val="center"/>
          </w:tcPr>
          <w:p w:rsidR="00050173" w:rsidRPr="00E96BA6" w:rsidRDefault="00050173" w:rsidP="00050173">
            <w:pPr>
              <w:pStyle w:val="a3"/>
              <w:jc w:val="center"/>
            </w:pPr>
            <w:r w:rsidRPr="00DB68D3">
              <w:t> -</w:t>
            </w:r>
          </w:p>
        </w:tc>
        <w:tc>
          <w:tcPr>
            <w:tcW w:w="777" w:type="pct"/>
            <w:tcMar>
              <w:left w:w="28" w:type="dxa"/>
              <w:right w:w="28" w:type="dxa"/>
            </w:tcMar>
            <w:vAlign w:val="center"/>
          </w:tcPr>
          <w:p w:rsidR="00050173" w:rsidRPr="00E96BA6" w:rsidRDefault="00050173" w:rsidP="00050173">
            <w:pPr>
              <w:pStyle w:val="a3"/>
              <w:jc w:val="center"/>
            </w:pPr>
            <w:r w:rsidRPr="00DB68D3">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2.2.5</w:t>
            </w:r>
          </w:p>
        </w:tc>
        <w:tc>
          <w:tcPr>
            <w:tcW w:w="1636" w:type="pct"/>
            <w:tcMar>
              <w:left w:w="28" w:type="dxa"/>
              <w:right w:w="28" w:type="dxa"/>
            </w:tcMar>
          </w:tcPr>
          <w:p w:rsidR="00050173" w:rsidRPr="00E96BA6" w:rsidRDefault="00050173" w:rsidP="00050173">
            <w:pPr>
              <w:pStyle w:val="a3"/>
              <w:jc w:val="center"/>
            </w:pPr>
            <w:r w:rsidRPr="00E96BA6">
              <w:t>Інші заходи</w:t>
            </w:r>
          </w:p>
        </w:tc>
        <w:tc>
          <w:tcPr>
            <w:tcW w:w="474" w:type="pct"/>
            <w:tcMar>
              <w:left w:w="28" w:type="dxa"/>
              <w:right w:w="28" w:type="dxa"/>
            </w:tcMar>
            <w:vAlign w:val="center"/>
          </w:tcPr>
          <w:p w:rsidR="00050173" w:rsidRPr="00E96BA6" w:rsidRDefault="00050173" w:rsidP="00050173">
            <w:pPr>
              <w:pStyle w:val="a3"/>
              <w:jc w:val="center"/>
            </w:pPr>
            <w:r w:rsidRPr="00DB68D3">
              <w:t> -</w:t>
            </w:r>
          </w:p>
        </w:tc>
        <w:tc>
          <w:tcPr>
            <w:tcW w:w="405" w:type="pct"/>
            <w:tcMar>
              <w:left w:w="28" w:type="dxa"/>
              <w:right w:w="28" w:type="dxa"/>
            </w:tcMar>
            <w:vAlign w:val="center"/>
          </w:tcPr>
          <w:p w:rsidR="00050173" w:rsidRPr="00E96BA6" w:rsidRDefault="00050173" w:rsidP="00050173">
            <w:pPr>
              <w:pStyle w:val="a3"/>
              <w:jc w:val="center"/>
            </w:pPr>
            <w:r w:rsidRPr="00DB68D3">
              <w:t> -</w:t>
            </w:r>
          </w:p>
        </w:tc>
        <w:tc>
          <w:tcPr>
            <w:tcW w:w="518" w:type="pct"/>
            <w:tcMar>
              <w:left w:w="28" w:type="dxa"/>
              <w:right w:w="28" w:type="dxa"/>
            </w:tcMar>
            <w:vAlign w:val="center"/>
          </w:tcPr>
          <w:p w:rsidR="00050173" w:rsidRPr="00E96BA6" w:rsidRDefault="00050173" w:rsidP="00050173">
            <w:pPr>
              <w:pStyle w:val="a3"/>
              <w:jc w:val="center"/>
            </w:pPr>
            <w:r w:rsidRPr="00DB68D3">
              <w:t> -</w:t>
            </w:r>
          </w:p>
        </w:tc>
        <w:tc>
          <w:tcPr>
            <w:tcW w:w="770" w:type="pct"/>
            <w:tcMar>
              <w:left w:w="28" w:type="dxa"/>
              <w:right w:w="28" w:type="dxa"/>
            </w:tcMar>
            <w:vAlign w:val="center"/>
          </w:tcPr>
          <w:p w:rsidR="00050173" w:rsidRPr="00E96BA6" w:rsidRDefault="00050173" w:rsidP="00050173">
            <w:pPr>
              <w:pStyle w:val="a3"/>
              <w:jc w:val="center"/>
            </w:pPr>
            <w:r w:rsidRPr="00DB68D3">
              <w:t> -</w:t>
            </w:r>
          </w:p>
        </w:tc>
        <w:tc>
          <w:tcPr>
            <w:tcW w:w="777" w:type="pct"/>
            <w:tcMar>
              <w:left w:w="28" w:type="dxa"/>
              <w:right w:w="28" w:type="dxa"/>
            </w:tcMar>
            <w:vAlign w:val="center"/>
          </w:tcPr>
          <w:p w:rsidR="00050173" w:rsidRPr="00E96BA6" w:rsidRDefault="00050173" w:rsidP="00050173">
            <w:pPr>
              <w:pStyle w:val="a3"/>
              <w:jc w:val="center"/>
            </w:pPr>
            <w:r w:rsidRPr="00DB68D3">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t>Усього за пунктом 2.2</w:t>
            </w:r>
          </w:p>
        </w:tc>
        <w:tc>
          <w:tcPr>
            <w:tcW w:w="474" w:type="pct"/>
            <w:tcMar>
              <w:left w:w="28" w:type="dxa"/>
              <w:right w:w="28" w:type="dxa"/>
            </w:tcMar>
            <w:vAlign w:val="center"/>
          </w:tcPr>
          <w:p w:rsidR="00050173" w:rsidRPr="00E96BA6" w:rsidRDefault="00050173" w:rsidP="00050173">
            <w:pPr>
              <w:pStyle w:val="a3"/>
              <w:jc w:val="center"/>
            </w:pPr>
            <w:r w:rsidRPr="00DB68D3">
              <w:t> -</w:t>
            </w:r>
          </w:p>
        </w:tc>
        <w:tc>
          <w:tcPr>
            <w:tcW w:w="405" w:type="pct"/>
            <w:tcMar>
              <w:left w:w="28" w:type="dxa"/>
              <w:right w:w="28" w:type="dxa"/>
            </w:tcMar>
            <w:vAlign w:val="center"/>
          </w:tcPr>
          <w:p w:rsidR="00050173" w:rsidRPr="00E96BA6" w:rsidRDefault="00050173" w:rsidP="00050173">
            <w:pPr>
              <w:pStyle w:val="a3"/>
              <w:jc w:val="center"/>
            </w:pPr>
            <w:r w:rsidRPr="00DB68D3">
              <w:t> -</w:t>
            </w:r>
          </w:p>
        </w:tc>
        <w:tc>
          <w:tcPr>
            <w:tcW w:w="518" w:type="pct"/>
            <w:tcMar>
              <w:left w:w="28" w:type="dxa"/>
              <w:right w:w="28" w:type="dxa"/>
            </w:tcMar>
            <w:vAlign w:val="center"/>
          </w:tcPr>
          <w:p w:rsidR="00050173" w:rsidRPr="00E96BA6" w:rsidRDefault="00050173" w:rsidP="00050173">
            <w:pPr>
              <w:pStyle w:val="a3"/>
              <w:jc w:val="center"/>
            </w:pPr>
            <w:r w:rsidRPr="00DB68D3">
              <w:t> -</w:t>
            </w:r>
          </w:p>
        </w:tc>
        <w:tc>
          <w:tcPr>
            <w:tcW w:w="770" w:type="pct"/>
            <w:tcMar>
              <w:left w:w="28" w:type="dxa"/>
              <w:right w:w="28" w:type="dxa"/>
            </w:tcMar>
            <w:vAlign w:val="center"/>
          </w:tcPr>
          <w:p w:rsidR="00050173" w:rsidRPr="00E96BA6" w:rsidRDefault="00050173" w:rsidP="00050173">
            <w:pPr>
              <w:pStyle w:val="a3"/>
              <w:jc w:val="center"/>
            </w:pPr>
            <w:r w:rsidRPr="00DB68D3">
              <w:t> -</w:t>
            </w:r>
          </w:p>
        </w:tc>
        <w:tc>
          <w:tcPr>
            <w:tcW w:w="777" w:type="pct"/>
            <w:tcMar>
              <w:left w:w="28" w:type="dxa"/>
              <w:right w:w="28" w:type="dxa"/>
            </w:tcMar>
            <w:vAlign w:val="center"/>
          </w:tcPr>
          <w:p w:rsidR="00050173" w:rsidRPr="00E96BA6" w:rsidRDefault="00050173" w:rsidP="00050173">
            <w:pPr>
              <w:pStyle w:val="a3"/>
              <w:jc w:val="center"/>
            </w:pPr>
            <w:r w:rsidRPr="00DB68D3">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rPr>
                <w:b/>
                <w:bCs/>
              </w:rPr>
              <w:t>Усього за розділом II</w:t>
            </w:r>
          </w:p>
        </w:tc>
        <w:tc>
          <w:tcPr>
            <w:tcW w:w="474" w:type="pct"/>
            <w:tcMar>
              <w:left w:w="28" w:type="dxa"/>
              <w:right w:w="28" w:type="dxa"/>
            </w:tcMar>
            <w:vAlign w:val="center"/>
          </w:tcPr>
          <w:p w:rsidR="00050173" w:rsidRPr="00E96BA6" w:rsidRDefault="00050173" w:rsidP="00050173">
            <w:pPr>
              <w:pStyle w:val="a3"/>
              <w:jc w:val="center"/>
            </w:pPr>
            <w:r w:rsidRPr="00DB68D3">
              <w:t> -</w:t>
            </w:r>
          </w:p>
        </w:tc>
        <w:tc>
          <w:tcPr>
            <w:tcW w:w="405" w:type="pct"/>
            <w:tcMar>
              <w:left w:w="28" w:type="dxa"/>
              <w:right w:w="28" w:type="dxa"/>
            </w:tcMar>
            <w:vAlign w:val="center"/>
          </w:tcPr>
          <w:p w:rsidR="00050173" w:rsidRPr="00E96BA6" w:rsidRDefault="00050173" w:rsidP="00050173">
            <w:pPr>
              <w:pStyle w:val="a3"/>
              <w:jc w:val="center"/>
            </w:pPr>
            <w:r w:rsidRPr="00DB68D3">
              <w:t> -</w:t>
            </w:r>
          </w:p>
        </w:tc>
        <w:tc>
          <w:tcPr>
            <w:tcW w:w="518" w:type="pct"/>
            <w:tcMar>
              <w:left w:w="28" w:type="dxa"/>
              <w:right w:w="28" w:type="dxa"/>
            </w:tcMar>
            <w:vAlign w:val="center"/>
          </w:tcPr>
          <w:p w:rsidR="00050173" w:rsidRPr="00E96BA6" w:rsidRDefault="00050173" w:rsidP="00050173">
            <w:pPr>
              <w:pStyle w:val="a3"/>
              <w:jc w:val="center"/>
            </w:pPr>
            <w:r w:rsidRPr="00DB68D3">
              <w:t> -</w:t>
            </w:r>
          </w:p>
        </w:tc>
        <w:tc>
          <w:tcPr>
            <w:tcW w:w="770" w:type="pct"/>
            <w:tcMar>
              <w:left w:w="28" w:type="dxa"/>
              <w:right w:w="28" w:type="dxa"/>
            </w:tcMar>
            <w:vAlign w:val="center"/>
          </w:tcPr>
          <w:p w:rsidR="00050173" w:rsidRPr="00E96BA6" w:rsidRDefault="00050173" w:rsidP="00050173">
            <w:pPr>
              <w:pStyle w:val="a3"/>
              <w:jc w:val="center"/>
            </w:pPr>
            <w:r w:rsidRPr="00DB68D3">
              <w:t> -</w:t>
            </w:r>
          </w:p>
        </w:tc>
        <w:tc>
          <w:tcPr>
            <w:tcW w:w="777" w:type="pct"/>
            <w:tcMar>
              <w:left w:w="28" w:type="dxa"/>
              <w:right w:w="28" w:type="dxa"/>
            </w:tcMar>
            <w:vAlign w:val="center"/>
          </w:tcPr>
          <w:p w:rsidR="00050173" w:rsidRPr="00E96BA6" w:rsidRDefault="00050173" w:rsidP="00050173">
            <w:pPr>
              <w:pStyle w:val="a3"/>
              <w:jc w:val="center"/>
            </w:pPr>
            <w:r w:rsidRPr="00DB68D3">
              <w:t> -</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rPr>
                <w:b/>
                <w:bCs/>
              </w:rPr>
              <w:t>III</w:t>
            </w:r>
          </w:p>
        </w:tc>
        <w:tc>
          <w:tcPr>
            <w:tcW w:w="4580" w:type="pct"/>
            <w:gridSpan w:val="6"/>
            <w:tcMar>
              <w:left w:w="28" w:type="dxa"/>
              <w:right w:w="28" w:type="dxa"/>
            </w:tcMar>
          </w:tcPr>
          <w:p w:rsidR="004D0D91" w:rsidRPr="00E96BA6" w:rsidRDefault="004D0D91" w:rsidP="00F348A3">
            <w:pPr>
              <w:pStyle w:val="a3"/>
              <w:jc w:val="center"/>
            </w:pPr>
            <w:r w:rsidRPr="00E96BA6">
              <w:rPr>
                <w:b/>
                <w:bCs/>
              </w:rPr>
              <w:t>Постачання теплової енергії</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t>3.1</w:t>
            </w:r>
          </w:p>
        </w:tc>
        <w:tc>
          <w:tcPr>
            <w:tcW w:w="4580" w:type="pct"/>
            <w:gridSpan w:val="6"/>
            <w:tcMar>
              <w:left w:w="28" w:type="dxa"/>
              <w:right w:w="28" w:type="dxa"/>
            </w:tcMar>
          </w:tcPr>
          <w:p w:rsidR="004D0D91" w:rsidRPr="00E96BA6" w:rsidRDefault="004D0D91" w:rsidP="00F348A3">
            <w:pPr>
              <w:pStyle w:val="a3"/>
              <w:jc w:val="center"/>
            </w:pPr>
            <w:r w:rsidRPr="00E96BA6">
              <w:t>Будівництво, реконструкція та модернізація об'єктів теплопостачання, з урахуванням:</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3.1.1</w:t>
            </w:r>
          </w:p>
        </w:tc>
        <w:tc>
          <w:tcPr>
            <w:tcW w:w="1636" w:type="pct"/>
            <w:tcMar>
              <w:left w:w="28" w:type="dxa"/>
              <w:right w:w="28" w:type="dxa"/>
            </w:tcMar>
          </w:tcPr>
          <w:p w:rsidR="00050173" w:rsidRPr="00E96BA6" w:rsidRDefault="00050173" w:rsidP="00050173">
            <w:pPr>
              <w:pStyle w:val="a3"/>
              <w:jc w:val="center"/>
            </w:pPr>
            <w:r w:rsidRPr="00E96BA6">
              <w:t>Заходи зі зниження питомих витрат, а також втрат ресурсів</w:t>
            </w:r>
          </w:p>
        </w:tc>
        <w:tc>
          <w:tcPr>
            <w:tcW w:w="474" w:type="pct"/>
            <w:tcMar>
              <w:left w:w="28" w:type="dxa"/>
              <w:right w:w="28" w:type="dxa"/>
            </w:tcMar>
            <w:vAlign w:val="center"/>
          </w:tcPr>
          <w:p w:rsidR="00050173" w:rsidRPr="00E96BA6" w:rsidRDefault="00050173" w:rsidP="00050173">
            <w:pPr>
              <w:pStyle w:val="a3"/>
              <w:jc w:val="center"/>
            </w:pPr>
            <w:r w:rsidRPr="00473BC7">
              <w:t> -</w:t>
            </w:r>
          </w:p>
        </w:tc>
        <w:tc>
          <w:tcPr>
            <w:tcW w:w="405" w:type="pct"/>
            <w:tcMar>
              <w:left w:w="28" w:type="dxa"/>
              <w:right w:w="28" w:type="dxa"/>
            </w:tcMar>
            <w:vAlign w:val="center"/>
          </w:tcPr>
          <w:p w:rsidR="00050173" w:rsidRPr="00E96BA6" w:rsidRDefault="00050173" w:rsidP="00050173">
            <w:pPr>
              <w:pStyle w:val="a3"/>
              <w:jc w:val="center"/>
            </w:pPr>
            <w:r w:rsidRPr="00473BC7">
              <w:t> -</w:t>
            </w:r>
          </w:p>
        </w:tc>
        <w:tc>
          <w:tcPr>
            <w:tcW w:w="518" w:type="pct"/>
            <w:tcMar>
              <w:left w:w="28" w:type="dxa"/>
              <w:right w:w="28" w:type="dxa"/>
            </w:tcMar>
            <w:vAlign w:val="center"/>
          </w:tcPr>
          <w:p w:rsidR="00050173" w:rsidRPr="00E96BA6" w:rsidRDefault="00050173" w:rsidP="00050173">
            <w:pPr>
              <w:pStyle w:val="a3"/>
              <w:jc w:val="center"/>
            </w:pPr>
            <w:r w:rsidRPr="00473BC7">
              <w:t> -</w:t>
            </w:r>
          </w:p>
        </w:tc>
        <w:tc>
          <w:tcPr>
            <w:tcW w:w="770" w:type="pct"/>
            <w:tcMar>
              <w:left w:w="28" w:type="dxa"/>
              <w:right w:w="28" w:type="dxa"/>
            </w:tcMar>
            <w:vAlign w:val="center"/>
          </w:tcPr>
          <w:p w:rsidR="00050173" w:rsidRPr="00E96BA6" w:rsidRDefault="00050173" w:rsidP="00050173">
            <w:pPr>
              <w:pStyle w:val="a3"/>
              <w:jc w:val="center"/>
            </w:pPr>
            <w:r w:rsidRPr="00473BC7">
              <w:t> -</w:t>
            </w:r>
          </w:p>
        </w:tc>
        <w:tc>
          <w:tcPr>
            <w:tcW w:w="777" w:type="pct"/>
            <w:tcMar>
              <w:left w:w="28" w:type="dxa"/>
              <w:right w:w="28" w:type="dxa"/>
            </w:tcMar>
            <w:vAlign w:val="center"/>
          </w:tcPr>
          <w:p w:rsidR="00050173" w:rsidRPr="00E96BA6" w:rsidRDefault="00050173" w:rsidP="00050173">
            <w:pPr>
              <w:pStyle w:val="a3"/>
              <w:jc w:val="center"/>
            </w:pPr>
            <w:r w:rsidRPr="00473BC7">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3.1.2</w:t>
            </w:r>
          </w:p>
        </w:tc>
        <w:tc>
          <w:tcPr>
            <w:tcW w:w="1636" w:type="pct"/>
            <w:tcMar>
              <w:left w:w="28" w:type="dxa"/>
              <w:right w:w="28" w:type="dxa"/>
            </w:tcMar>
          </w:tcPr>
          <w:p w:rsidR="00050173" w:rsidRPr="00E96BA6" w:rsidRDefault="00050173" w:rsidP="00050173">
            <w:pPr>
              <w:pStyle w:val="a3"/>
              <w:jc w:val="center"/>
            </w:pPr>
            <w:r w:rsidRPr="00E96BA6">
              <w:t>Заходи щодо забезпечення технологічного обліку ресурсів</w:t>
            </w:r>
          </w:p>
        </w:tc>
        <w:tc>
          <w:tcPr>
            <w:tcW w:w="474" w:type="pct"/>
            <w:tcMar>
              <w:left w:w="28" w:type="dxa"/>
              <w:right w:w="28" w:type="dxa"/>
            </w:tcMar>
            <w:vAlign w:val="center"/>
          </w:tcPr>
          <w:p w:rsidR="00050173" w:rsidRPr="00E96BA6" w:rsidRDefault="00050173" w:rsidP="00050173">
            <w:pPr>
              <w:pStyle w:val="a3"/>
              <w:jc w:val="center"/>
            </w:pPr>
            <w:r w:rsidRPr="00473BC7">
              <w:t> -</w:t>
            </w:r>
          </w:p>
        </w:tc>
        <w:tc>
          <w:tcPr>
            <w:tcW w:w="405" w:type="pct"/>
            <w:tcMar>
              <w:left w:w="28" w:type="dxa"/>
              <w:right w:w="28" w:type="dxa"/>
            </w:tcMar>
            <w:vAlign w:val="center"/>
          </w:tcPr>
          <w:p w:rsidR="00050173" w:rsidRPr="00E96BA6" w:rsidRDefault="00050173" w:rsidP="00050173">
            <w:pPr>
              <w:pStyle w:val="a3"/>
              <w:jc w:val="center"/>
            </w:pPr>
            <w:r w:rsidRPr="00473BC7">
              <w:t> -</w:t>
            </w:r>
          </w:p>
        </w:tc>
        <w:tc>
          <w:tcPr>
            <w:tcW w:w="518" w:type="pct"/>
            <w:tcMar>
              <w:left w:w="28" w:type="dxa"/>
              <w:right w:w="28" w:type="dxa"/>
            </w:tcMar>
            <w:vAlign w:val="center"/>
          </w:tcPr>
          <w:p w:rsidR="00050173" w:rsidRPr="00E96BA6" w:rsidRDefault="00050173" w:rsidP="00050173">
            <w:pPr>
              <w:pStyle w:val="a3"/>
              <w:jc w:val="center"/>
            </w:pPr>
            <w:r w:rsidRPr="00473BC7">
              <w:t> -</w:t>
            </w:r>
          </w:p>
        </w:tc>
        <w:tc>
          <w:tcPr>
            <w:tcW w:w="770" w:type="pct"/>
            <w:tcMar>
              <w:left w:w="28" w:type="dxa"/>
              <w:right w:w="28" w:type="dxa"/>
            </w:tcMar>
            <w:vAlign w:val="center"/>
          </w:tcPr>
          <w:p w:rsidR="00050173" w:rsidRPr="00E96BA6" w:rsidRDefault="00050173" w:rsidP="00050173">
            <w:pPr>
              <w:pStyle w:val="a3"/>
              <w:jc w:val="center"/>
            </w:pPr>
            <w:r w:rsidRPr="00473BC7">
              <w:t> -</w:t>
            </w:r>
          </w:p>
        </w:tc>
        <w:tc>
          <w:tcPr>
            <w:tcW w:w="777" w:type="pct"/>
            <w:tcMar>
              <w:left w:w="28" w:type="dxa"/>
              <w:right w:w="28" w:type="dxa"/>
            </w:tcMar>
            <w:vAlign w:val="center"/>
          </w:tcPr>
          <w:p w:rsidR="00050173" w:rsidRPr="00E96BA6" w:rsidRDefault="00050173" w:rsidP="00050173">
            <w:pPr>
              <w:pStyle w:val="a3"/>
              <w:jc w:val="center"/>
            </w:pPr>
            <w:r w:rsidRPr="00473BC7">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3.1.3</w:t>
            </w:r>
          </w:p>
        </w:tc>
        <w:tc>
          <w:tcPr>
            <w:tcW w:w="1636" w:type="pct"/>
            <w:tcMar>
              <w:left w:w="28" w:type="dxa"/>
              <w:right w:w="28" w:type="dxa"/>
            </w:tcMar>
          </w:tcPr>
          <w:p w:rsidR="00050173" w:rsidRPr="00E96BA6" w:rsidRDefault="00050173" w:rsidP="00050173">
            <w:pPr>
              <w:pStyle w:val="a3"/>
              <w:jc w:val="center"/>
            </w:pPr>
            <w:r w:rsidRPr="00E96BA6">
              <w:t>Інші заходи</w:t>
            </w:r>
          </w:p>
        </w:tc>
        <w:tc>
          <w:tcPr>
            <w:tcW w:w="474" w:type="pct"/>
            <w:tcMar>
              <w:left w:w="28" w:type="dxa"/>
              <w:right w:w="28" w:type="dxa"/>
            </w:tcMar>
            <w:vAlign w:val="center"/>
          </w:tcPr>
          <w:p w:rsidR="00050173" w:rsidRPr="00E96BA6" w:rsidRDefault="00050173" w:rsidP="00050173">
            <w:pPr>
              <w:pStyle w:val="a3"/>
              <w:jc w:val="center"/>
            </w:pPr>
            <w:r w:rsidRPr="00473BC7">
              <w:t> -</w:t>
            </w:r>
          </w:p>
        </w:tc>
        <w:tc>
          <w:tcPr>
            <w:tcW w:w="405" w:type="pct"/>
            <w:tcMar>
              <w:left w:w="28" w:type="dxa"/>
              <w:right w:w="28" w:type="dxa"/>
            </w:tcMar>
            <w:vAlign w:val="center"/>
          </w:tcPr>
          <w:p w:rsidR="00050173" w:rsidRPr="00E96BA6" w:rsidRDefault="00050173" w:rsidP="00050173">
            <w:pPr>
              <w:pStyle w:val="a3"/>
              <w:jc w:val="center"/>
            </w:pPr>
            <w:r w:rsidRPr="00473BC7">
              <w:t> -</w:t>
            </w:r>
          </w:p>
        </w:tc>
        <w:tc>
          <w:tcPr>
            <w:tcW w:w="518" w:type="pct"/>
            <w:tcMar>
              <w:left w:w="28" w:type="dxa"/>
              <w:right w:w="28" w:type="dxa"/>
            </w:tcMar>
            <w:vAlign w:val="center"/>
          </w:tcPr>
          <w:p w:rsidR="00050173" w:rsidRPr="00E96BA6" w:rsidRDefault="00050173" w:rsidP="00050173">
            <w:pPr>
              <w:pStyle w:val="a3"/>
              <w:jc w:val="center"/>
            </w:pPr>
            <w:r w:rsidRPr="00473BC7">
              <w:t> -</w:t>
            </w:r>
          </w:p>
        </w:tc>
        <w:tc>
          <w:tcPr>
            <w:tcW w:w="770" w:type="pct"/>
            <w:tcMar>
              <w:left w:w="28" w:type="dxa"/>
              <w:right w:w="28" w:type="dxa"/>
            </w:tcMar>
            <w:vAlign w:val="center"/>
          </w:tcPr>
          <w:p w:rsidR="00050173" w:rsidRPr="00E96BA6" w:rsidRDefault="00050173" w:rsidP="00050173">
            <w:pPr>
              <w:pStyle w:val="a3"/>
              <w:jc w:val="center"/>
            </w:pPr>
            <w:r w:rsidRPr="00473BC7">
              <w:t> -</w:t>
            </w:r>
          </w:p>
        </w:tc>
        <w:tc>
          <w:tcPr>
            <w:tcW w:w="777" w:type="pct"/>
            <w:tcMar>
              <w:left w:w="28" w:type="dxa"/>
              <w:right w:w="28" w:type="dxa"/>
            </w:tcMar>
            <w:vAlign w:val="center"/>
          </w:tcPr>
          <w:p w:rsidR="00050173" w:rsidRPr="00E96BA6" w:rsidRDefault="00050173" w:rsidP="00050173">
            <w:pPr>
              <w:pStyle w:val="a3"/>
              <w:jc w:val="center"/>
            </w:pPr>
            <w:r w:rsidRPr="00473BC7">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t>Усього за пунктом 3.1</w:t>
            </w:r>
          </w:p>
        </w:tc>
        <w:tc>
          <w:tcPr>
            <w:tcW w:w="474" w:type="pct"/>
            <w:tcMar>
              <w:left w:w="28" w:type="dxa"/>
              <w:right w:w="28" w:type="dxa"/>
            </w:tcMar>
            <w:vAlign w:val="center"/>
          </w:tcPr>
          <w:p w:rsidR="00050173" w:rsidRPr="00E96BA6" w:rsidRDefault="00050173" w:rsidP="00050173">
            <w:pPr>
              <w:pStyle w:val="a3"/>
              <w:jc w:val="center"/>
            </w:pPr>
            <w:r w:rsidRPr="00473BC7">
              <w:t> -</w:t>
            </w:r>
          </w:p>
        </w:tc>
        <w:tc>
          <w:tcPr>
            <w:tcW w:w="405" w:type="pct"/>
            <w:tcMar>
              <w:left w:w="28" w:type="dxa"/>
              <w:right w:w="28" w:type="dxa"/>
            </w:tcMar>
            <w:vAlign w:val="center"/>
          </w:tcPr>
          <w:p w:rsidR="00050173" w:rsidRPr="00E96BA6" w:rsidRDefault="00050173" w:rsidP="00050173">
            <w:pPr>
              <w:pStyle w:val="a3"/>
              <w:jc w:val="center"/>
            </w:pPr>
            <w:r w:rsidRPr="00473BC7">
              <w:t> -</w:t>
            </w:r>
          </w:p>
        </w:tc>
        <w:tc>
          <w:tcPr>
            <w:tcW w:w="518" w:type="pct"/>
            <w:tcMar>
              <w:left w:w="28" w:type="dxa"/>
              <w:right w:w="28" w:type="dxa"/>
            </w:tcMar>
            <w:vAlign w:val="center"/>
          </w:tcPr>
          <w:p w:rsidR="00050173" w:rsidRPr="00E96BA6" w:rsidRDefault="00050173" w:rsidP="00050173">
            <w:pPr>
              <w:pStyle w:val="a3"/>
              <w:jc w:val="center"/>
            </w:pPr>
            <w:r w:rsidRPr="00473BC7">
              <w:t> -</w:t>
            </w:r>
          </w:p>
        </w:tc>
        <w:tc>
          <w:tcPr>
            <w:tcW w:w="770" w:type="pct"/>
            <w:tcMar>
              <w:left w:w="28" w:type="dxa"/>
              <w:right w:w="28" w:type="dxa"/>
            </w:tcMar>
            <w:vAlign w:val="center"/>
          </w:tcPr>
          <w:p w:rsidR="00050173" w:rsidRPr="00E96BA6" w:rsidRDefault="00050173" w:rsidP="00050173">
            <w:pPr>
              <w:pStyle w:val="a3"/>
              <w:jc w:val="center"/>
            </w:pPr>
            <w:r w:rsidRPr="00473BC7">
              <w:t> -</w:t>
            </w:r>
          </w:p>
        </w:tc>
        <w:tc>
          <w:tcPr>
            <w:tcW w:w="777" w:type="pct"/>
            <w:tcMar>
              <w:left w:w="28" w:type="dxa"/>
              <w:right w:w="28" w:type="dxa"/>
            </w:tcMar>
            <w:vAlign w:val="center"/>
          </w:tcPr>
          <w:p w:rsidR="00050173" w:rsidRPr="00E96BA6" w:rsidRDefault="00050173" w:rsidP="00050173">
            <w:pPr>
              <w:pStyle w:val="a3"/>
              <w:jc w:val="center"/>
            </w:pPr>
            <w:r w:rsidRPr="00473BC7">
              <w:t> -</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t>3.2</w:t>
            </w:r>
          </w:p>
        </w:tc>
        <w:tc>
          <w:tcPr>
            <w:tcW w:w="4580" w:type="pct"/>
            <w:gridSpan w:val="6"/>
            <w:tcMar>
              <w:left w:w="28" w:type="dxa"/>
              <w:right w:w="28" w:type="dxa"/>
            </w:tcMar>
          </w:tcPr>
          <w:p w:rsidR="004D0D91" w:rsidRPr="00E96BA6" w:rsidRDefault="004D0D91" w:rsidP="00F348A3">
            <w:pPr>
              <w:pStyle w:val="a3"/>
              <w:jc w:val="center"/>
            </w:pPr>
            <w:r w:rsidRPr="00E96BA6">
              <w:t>Інші заходи, з урахуванням:</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3.2.1</w:t>
            </w:r>
          </w:p>
        </w:tc>
        <w:tc>
          <w:tcPr>
            <w:tcW w:w="1636" w:type="pct"/>
            <w:tcMar>
              <w:left w:w="28" w:type="dxa"/>
              <w:right w:w="28" w:type="dxa"/>
            </w:tcMar>
          </w:tcPr>
          <w:p w:rsidR="00050173" w:rsidRPr="00E96BA6" w:rsidRDefault="00050173" w:rsidP="00050173">
            <w:pPr>
              <w:pStyle w:val="a3"/>
              <w:jc w:val="center"/>
            </w:pPr>
            <w:r w:rsidRPr="00E96BA6">
              <w:t>Заходи зі зниження питомих витрат, а також втрат ресурсів</w:t>
            </w:r>
          </w:p>
        </w:tc>
        <w:tc>
          <w:tcPr>
            <w:tcW w:w="474" w:type="pct"/>
            <w:tcMar>
              <w:left w:w="28" w:type="dxa"/>
              <w:right w:w="28" w:type="dxa"/>
            </w:tcMar>
            <w:vAlign w:val="center"/>
          </w:tcPr>
          <w:p w:rsidR="00050173" w:rsidRPr="00E96BA6" w:rsidRDefault="00050173" w:rsidP="00050173">
            <w:pPr>
              <w:pStyle w:val="a3"/>
              <w:jc w:val="center"/>
            </w:pPr>
            <w:r w:rsidRPr="002F2286">
              <w:t> -</w:t>
            </w:r>
          </w:p>
        </w:tc>
        <w:tc>
          <w:tcPr>
            <w:tcW w:w="405" w:type="pct"/>
            <w:tcMar>
              <w:left w:w="28" w:type="dxa"/>
              <w:right w:w="28" w:type="dxa"/>
            </w:tcMar>
            <w:vAlign w:val="center"/>
          </w:tcPr>
          <w:p w:rsidR="00050173" w:rsidRPr="00E96BA6" w:rsidRDefault="00050173" w:rsidP="00050173">
            <w:pPr>
              <w:pStyle w:val="a3"/>
              <w:jc w:val="center"/>
            </w:pPr>
            <w:r w:rsidRPr="002F2286">
              <w:t> -</w:t>
            </w:r>
          </w:p>
        </w:tc>
        <w:tc>
          <w:tcPr>
            <w:tcW w:w="518" w:type="pct"/>
            <w:tcMar>
              <w:left w:w="28" w:type="dxa"/>
              <w:right w:w="28" w:type="dxa"/>
            </w:tcMar>
            <w:vAlign w:val="center"/>
          </w:tcPr>
          <w:p w:rsidR="00050173" w:rsidRPr="00E96BA6" w:rsidRDefault="00050173" w:rsidP="00050173">
            <w:pPr>
              <w:pStyle w:val="a3"/>
              <w:jc w:val="center"/>
            </w:pPr>
            <w:r w:rsidRPr="002F2286">
              <w:t> -</w:t>
            </w:r>
          </w:p>
        </w:tc>
        <w:tc>
          <w:tcPr>
            <w:tcW w:w="770" w:type="pct"/>
            <w:tcMar>
              <w:left w:w="28" w:type="dxa"/>
              <w:right w:w="28" w:type="dxa"/>
            </w:tcMar>
            <w:vAlign w:val="center"/>
          </w:tcPr>
          <w:p w:rsidR="00050173" w:rsidRPr="00E96BA6" w:rsidRDefault="00050173" w:rsidP="00050173">
            <w:pPr>
              <w:pStyle w:val="a3"/>
              <w:jc w:val="center"/>
            </w:pPr>
            <w:r w:rsidRPr="002F2286">
              <w:t> -</w:t>
            </w:r>
          </w:p>
        </w:tc>
        <w:tc>
          <w:tcPr>
            <w:tcW w:w="777" w:type="pct"/>
            <w:tcMar>
              <w:left w:w="28" w:type="dxa"/>
              <w:right w:w="28" w:type="dxa"/>
            </w:tcMar>
            <w:vAlign w:val="center"/>
          </w:tcPr>
          <w:p w:rsidR="00050173" w:rsidRPr="00E96BA6" w:rsidRDefault="00050173" w:rsidP="00050173">
            <w:pPr>
              <w:pStyle w:val="a3"/>
              <w:jc w:val="center"/>
            </w:pPr>
            <w:r w:rsidRPr="002F228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3.2.2</w:t>
            </w:r>
          </w:p>
        </w:tc>
        <w:tc>
          <w:tcPr>
            <w:tcW w:w="1636" w:type="pct"/>
            <w:tcMar>
              <w:left w:w="28" w:type="dxa"/>
              <w:right w:w="28" w:type="dxa"/>
            </w:tcMar>
          </w:tcPr>
          <w:p w:rsidR="00050173" w:rsidRPr="00E96BA6" w:rsidRDefault="00050173" w:rsidP="00050173">
            <w:pPr>
              <w:pStyle w:val="a3"/>
              <w:jc w:val="center"/>
            </w:pPr>
            <w:r w:rsidRPr="00E96BA6">
              <w:t>Заходи щодо забезпечення технологічного обліку ресурсів</w:t>
            </w:r>
          </w:p>
        </w:tc>
        <w:tc>
          <w:tcPr>
            <w:tcW w:w="474" w:type="pct"/>
            <w:tcMar>
              <w:left w:w="28" w:type="dxa"/>
              <w:right w:w="28" w:type="dxa"/>
            </w:tcMar>
            <w:vAlign w:val="center"/>
          </w:tcPr>
          <w:p w:rsidR="00050173" w:rsidRPr="00E96BA6" w:rsidRDefault="00050173" w:rsidP="00050173">
            <w:pPr>
              <w:pStyle w:val="a3"/>
              <w:jc w:val="center"/>
            </w:pPr>
            <w:r w:rsidRPr="002F2286">
              <w:t> -</w:t>
            </w:r>
          </w:p>
        </w:tc>
        <w:tc>
          <w:tcPr>
            <w:tcW w:w="405" w:type="pct"/>
            <w:tcMar>
              <w:left w:w="28" w:type="dxa"/>
              <w:right w:w="28" w:type="dxa"/>
            </w:tcMar>
            <w:vAlign w:val="center"/>
          </w:tcPr>
          <w:p w:rsidR="00050173" w:rsidRPr="00E96BA6" w:rsidRDefault="00050173" w:rsidP="00050173">
            <w:pPr>
              <w:pStyle w:val="a3"/>
              <w:jc w:val="center"/>
            </w:pPr>
            <w:r w:rsidRPr="002F2286">
              <w:t> -</w:t>
            </w:r>
          </w:p>
        </w:tc>
        <w:tc>
          <w:tcPr>
            <w:tcW w:w="518" w:type="pct"/>
            <w:tcMar>
              <w:left w:w="28" w:type="dxa"/>
              <w:right w:w="28" w:type="dxa"/>
            </w:tcMar>
            <w:vAlign w:val="center"/>
          </w:tcPr>
          <w:p w:rsidR="00050173" w:rsidRPr="00E96BA6" w:rsidRDefault="00050173" w:rsidP="00050173">
            <w:pPr>
              <w:pStyle w:val="a3"/>
              <w:jc w:val="center"/>
            </w:pPr>
            <w:r w:rsidRPr="002F2286">
              <w:t> -</w:t>
            </w:r>
          </w:p>
        </w:tc>
        <w:tc>
          <w:tcPr>
            <w:tcW w:w="770" w:type="pct"/>
            <w:tcMar>
              <w:left w:w="28" w:type="dxa"/>
              <w:right w:w="28" w:type="dxa"/>
            </w:tcMar>
            <w:vAlign w:val="center"/>
          </w:tcPr>
          <w:p w:rsidR="00050173" w:rsidRPr="00E96BA6" w:rsidRDefault="00050173" w:rsidP="00050173">
            <w:pPr>
              <w:pStyle w:val="a3"/>
              <w:jc w:val="center"/>
            </w:pPr>
            <w:r w:rsidRPr="002F2286">
              <w:t> -</w:t>
            </w:r>
          </w:p>
        </w:tc>
        <w:tc>
          <w:tcPr>
            <w:tcW w:w="777" w:type="pct"/>
            <w:tcMar>
              <w:left w:w="28" w:type="dxa"/>
              <w:right w:w="28" w:type="dxa"/>
            </w:tcMar>
            <w:vAlign w:val="center"/>
          </w:tcPr>
          <w:p w:rsidR="00050173" w:rsidRPr="00E96BA6" w:rsidRDefault="00050173" w:rsidP="00050173">
            <w:pPr>
              <w:pStyle w:val="a3"/>
              <w:jc w:val="center"/>
            </w:pPr>
            <w:r w:rsidRPr="002F228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3.2.3</w:t>
            </w:r>
          </w:p>
        </w:tc>
        <w:tc>
          <w:tcPr>
            <w:tcW w:w="1636" w:type="pct"/>
            <w:tcMar>
              <w:left w:w="28" w:type="dxa"/>
              <w:right w:w="28" w:type="dxa"/>
            </w:tcMar>
          </w:tcPr>
          <w:p w:rsidR="00050173" w:rsidRPr="00E96BA6" w:rsidRDefault="00050173" w:rsidP="00050173">
            <w:pPr>
              <w:pStyle w:val="a3"/>
              <w:jc w:val="center"/>
            </w:pPr>
            <w:r w:rsidRPr="00E96BA6">
              <w:t>Заходи щодо впровадження та розвитку інформаційних технологій</w:t>
            </w:r>
          </w:p>
        </w:tc>
        <w:tc>
          <w:tcPr>
            <w:tcW w:w="474" w:type="pct"/>
            <w:tcMar>
              <w:left w:w="28" w:type="dxa"/>
              <w:right w:w="28" w:type="dxa"/>
            </w:tcMar>
            <w:vAlign w:val="center"/>
          </w:tcPr>
          <w:p w:rsidR="00050173" w:rsidRPr="00E96BA6" w:rsidRDefault="00050173" w:rsidP="00050173">
            <w:pPr>
              <w:pStyle w:val="a3"/>
              <w:jc w:val="center"/>
            </w:pPr>
            <w:r w:rsidRPr="002F2286">
              <w:t> -</w:t>
            </w:r>
          </w:p>
        </w:tc>
        <w:tc>
          <w:tcPr>
            <w:tcW w:w="405" w:type="pct"/>
            <w:tcMar>
              <w:left w:w="28" w:type="dxa"/>
              <w:right w:w="28" w:type="dxa"/>
            </w:tcMar>
            <w:vAlign w:val="center"/>
          </w:tcPr>
          <w:p w:rsidR="00050173" w:rsidRPr="00E96BA6" w:rsidRDefault="00050173" w:rsidP="00050173">
            <w:pPr>
              <w:pStyle w:val="a3"/>
              <w:jc w:val="center"/>
            </w:pPr>
            <w:r w:rsidRPr="002F2286">
              <w:t> -</w:t>
            </w:r>
          </w:p>
        </w:tc>
        <w:tc>
          <w:tcPr>
            <w:tcW w:w="518" w:type="pct"/>
            <w:tcMar>
              <w:left w:w="28" w:type="dxa"/>
              <w:right w:w="28" w:type="dxa"/>
            </w:tcMar>
            <w:vAlign w:val="center"/>
          </w:tcPr>
          <w:p w:rsidR="00050173" w:rsidRPr="00E96BA6" w:rsidRDefault="00050173" w:rsidP="00050173">
            <w:pPr>
              <w:pStyle w:val="a3"/>
              <w:jc w:val="center"/>
            </w:pPr>
            <w:r w:rsidRPr="002F2286">
              <w:t> -</w:t>
            </w:r>
          </w:p>
        </w:tc>
        <w:tc>
          <w:tcPr>
            <w:tcW w:w="770" w:type="pct"/>
            <w:tcMar>
              <w:left w:w="28" w:type="dxa"/>
              <w:right w:w="28" w:type="dxa"/>
            </w:tcMar>
            <w:vAlign w:val="center"/>
          </w:tcPr>
          <w:p w:rsidR="00050173" w:rsidRPr="00E96BA6" w:rsidRDefault="00050173" w:rsidP="00050173">
            <w:pPr>
              <w:pStyle w:val="a3"/>
              <w:jc w:val="center"/>
            </w:pPr>
            <w:r w:rsidRPr="002F2286">
              <w:t> -</w:t>
            </w:r>
          </w:p>
        </w:tc>
        <w:tc>
          <w:tcPr>
            <w:tcW w:w="777" w:type="pct"/>
            <w:tcMar>
              <w:left w:w="28" w:type="dxa"/>
              <w:right w:w="28" w:type="dxa"/>
            </w:tcMar>
            <w:vAlign w:val="center"/>
          </w:tcPr>
          <w:p w:rsidR="00050173" w:rsidRPr="00E96BA6" w:rsidRDefault="00050173" w:rsidP="00050173">
            <w:pPr>
              <w:pStyle w:val="a3"/>
              <w:jc w:val="center"/>
            </w:pPr>
            <w:r w:rsidRPr="002F228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3.2.4</w:t>
            </w:r>
          </w:p>
        </w:tc>
        <w:tc>
          <w:tcPr>
            <w:tcW w:w="1636" w:type="pct"/>
            <w:tcMar>
              <w:left w:w="28" w:type="dxa"/>
              <w:right w:w="28" w:type="dxa"/>
            </w:tcMar>
          </w:tcPr>
          <w:p w:rsidR="00050173" w:rsidRPr="00E96BA6" w:rsidRDefault="00050173" w:rsidP="00050173">
            <w:pPr>
              <w:pStyle w:val="a3"/>
              <w:jc w:val="center"/>
            </w:pPr>
            <w:r w:rsidRPr="00E96BA6">
              <w:t>Заходи щодо модернізації та закупівлі транспортних засобів спеціального та спеціалізованого призначення</w:t>
            </w:r>
          </w:p>
        </w:tc>
        <w:tc>
          <w:tcPr>
            <w:tcW w:w="474" w:type="pct"/>
            <w:tcMar>
              <w:left w:w="28" w:type="dxa"/>
              <w:right w:w="28" w:type="dxa"/>
            </w:tcMar>
            <w:vAlign w:val="center"/>
          </w:tcPr>
          <w:p w:rsidR="00050173" w:rsidRPr="00E96BA6" w:rsidRDefault="00050173" w:rsidP="00050173">
            <w:pPr>
              <w:pStyle w:val="a3"/>
              <w:jc w:val="center"/>
            </w:pPr>
            <w:r w:rsidRPr="002F2286">
              <w:t> -</w:t>
            </w:r>
          </w:p>
        </w:tc>
        <w:tc>
          <w:tcPr>
            <w:tcW w:w="405" w:type="pct"/>
            <w:tcMar>
              <w:left w:w="28" w:type="dxa"/>
              <w:right w:w="28" w:type="dxa"/>
            </w:tcMar>
            <w:vAlign w:val="center"/>
          </w:tcPr>
          <w:p w:rsidR="00050173" w:rsidRPr="00E96BA6" w:rsidRDefault="00050173" w:rsidP="00050173">
            <w:pPr>
              <w:pStyle w:val="a3"/>
              <w:jc w:val="center"/>
            </w:pPr>
            <w:r w:rsidRPr="002F2286">
              <w:t> -</w:t>
            </w:r>
          </w:p>
        </w:tc>
        <w:tc>
          <w:tcPr>
            <w:tcW w:w="518" w:type="pct"/>
            <w:tcMar>
              <w:left w:w="28" w:type="dxa"/>
              <w:right w:w="28" w:type="dxa"/>
            </w:tcMar>
            <w:vAlign w:val="center"/>
          </w:tcPr>
          <w:p w:rsidR="00050173" w:rsidRPr="00E96BA6" w:rsidRDefault="00050173" w:rsidP="00050173">
            <w:pPr>
              <w:pStyle w:val="a3"/>
              <w:jc w:val="center"/>
            </w:pPr>
            <w:r w:rsidRPr="002F2286">
              <w:t> -</w:t>
            </w:r>
          </w:p>
        </w:tc>
        <w:tc>
          <w:tcPr>
            <w:tcW w:w="770" w:type="pct"/>
            <w:tcMar>
              <w:left w:w="28" w:type="dxa"/>
              <w:right w:w="28" w:type="dxa"/>
            </w:tcMar>
            <w:vAlign w:val="center"/>
          </w:tcPr>
          <w:p w:rsidR="00050173" w:rsidRPr="00E96BA6" w:rsidRDefault="00050173" w:rsidP="00050173">
            <w:pPr>
              <w:pStyle w:val="a3"/>
              <w:jc w:val="center"/>
            </w:pPr>
            <w:r w:rsidRPr="002F2286">
              <w:t> -</w:t>
            </w:r>
          </w:p>
        </w:tc>
        <w:tc>
          <w:tcPr>
            <w:tcW w:w="777" w:type="pct"/>
            <w:tcMar>
              <w:left w:w="28" w:type="dxa"/>
              <w:right w:w="28" w:type="dxa"/>
            </w:tcMar>
            <w:vAlign w:val="center"/>
          </w:tcPr>
          <w:p w:rsidR="00050173" w:rsidRPr="00E96BA6" w:rsidRDefault="00050173" w:rsidP="00050173">
            <w:pPr>
              <w:pStyle w:val="a3"/>
              <w:jc w:val="center"/>
            </w:pPr>
            <w:r w:rsidRPr="002F228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3.2.5</w:t>
            </w:r>
          </w:p>
        </w:tc>
        <w:tc>
          <w:tcPr>
            <w:tcW w:w="1636" w:type="pct"/>
            <w:tcMar>
              <w:left w:w="28" w:type="dxa"/>
              <w:right w:w="28" w:type="dxa"/>
            </w:tcMar>
          </w:tcPr>
          <w:p w:rsidR="00050173" w:rsidRPr="00E96BA6" w:rsidRDefault="00050173" w:rsidP="00050173">
            <w:pPr>
              <w:pStyle w:val="a3"/>
              <w:jc w:val="center"/>
            </w:pPr>
            <w:r w:rsidRPr="00E96BA6">
              <w:t>Інші заходи</w:t>
            </w:r>
          </w:p>
        </w:tc>
        <w:tc>
          <w:tcPr>
            <w:tcW w:w="474" w:type="pct"/>
            <w:tcMar>
              <w:left w:w="28" w:type="dxa"/>
              <w:right w:w="28" w:type="dxa"/>
            </w:tcMar>
          </w:tcPr>
          <w:p w:rsidR="00050173" w:rsidRPr="00E96BA6" w:rsidRDefault="00050173" w:rsidP="00050173">
            <w:pPr>
              <w:pStyle w:val="a3"/>
              <w:jc w:val="center"/>
            </w:pPr>
            <w:r w:rsidRPr="0040352C">
              <w:t> -</w:t>
            </w:r>
          </w:p>
        </w:tc>
        <w:tc>
          <w:tcPr>
            <w:tcW w:w="405" w:type="pct"/>
            <w:tcMar>
              <w:left w:w="28" w:type="dxa"/>
              <w:right w:w="28" w:type="dxa"/>
            </w:tcMar>
          </w:tcPr>
          <w:p w:rsidR="00050173" w:rsidRPr="00E96BA6" w:rsidRDefault="00050173" w:rsidP="00050173">
            <w:pPr>
              <w:pStyle w:val="a3"/>
              <w:jc w:val="center"/>
            </w:pPr>
            <w:r w:rsidRPr="0040352C">
              <w:t> -</w:t>
            </w:r>
          </w:p>
        </w:tc>
        <w:tc>
          <w:tcPr>
            <w:tcW w:w="518" w:type="pct"/>
            <w:tcMar>
              <w:left w:w="28" w:type="dxa"/>
              <w:right w:w="28" w:type="dxa"/>
            </w:tcMar>
          </w:tcPr>
          <w:p w:rsidR="00050173" w:rsidRPr="00E96BA6" w:rsidRDefault="00050173" w:rsidP="00050173">
            <w:pPr>
              <w:pStyle w:val="a3"/>
              <w:jc w:val="center"/>
            </w:pPr>
            <w:r w:rsidRPr="0040352C">
              <w:t> -</w:t>
            </w:r>
          </w:p>
        </w:tc>
        <w:tc>
          <w:tcPr>
            <w:tcW w:w="770" w:type="pct"/>
            <w:tcMar>
              <w:left w:w="28" w:type="dxa"/>
              <w:right w:w="28" w:type="dxa"/>
            </w:tcMar>
          </w:tcPr>
          <w:p w:rsidR="00050173" w:rsidRPr="00E96BA6" w:rsidRDefault="00050173" w:rsidP="00050173">
            <w:pPr>
              <w:pStyle w:val="a3"/>
              <w:jc w:val="center"/>
            </w:pPr>
            <w:r w:rsidRPr="0040352C">
              <w:t> -</w:t>
            </w:r>
          </w:p>
        </w:tc>
        <w:tc>
          <w:tcPr>
            <w:tcW w:w="777" w:type="pct"/>
            <w:tcMar>
              <w:left w:w="28" w:type="dxa"/>
              <w:right w:w="28" w:type="dxa"/>
            </w:tcMar>
          </w:tcPr>
          <w:p w:rsidR="00050173" w:rsidRPr="00E96BA6" w:rsidRDefault="00050173" w:rsidP="00050173">
            <w:pPr>
              <w:pStyle w:val="a3"/>
              <w:jc w:val="center"/>
            </w:pPr>
            <w:r w:rsidRPr="0040352C">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t>Усього за пунктом 3.2</w:t>
            </w:r>
          </w:p>
        </w:tc>
        <w:tc>
          <w:tcPr>
            <w:tcW w:w="474" w:type="pct"/>
            <w:tcMar>
              <w:left w:w="28" w:type="dxa"/>
              <w:right w:w="28" w:type="dxa"/>
            </w:tcMar>
          </w:tcPr>
          <w:p w:rsidR="00050173" w:rsidRPr="00E96BA6" w:rsidRDefault="00050173" w:rsidP="00050173">
            <w:pPr>
              <w:pStyle w:val="a3"/>
              <w:jc w:val="center"/>
            </w:pPr>
            <w:r w:rsidRPr="0040352C">
              <w:t> -</w:t>
            </w:r>
          </w:p>
        </w:tc>
        <w:tc>
          <w:tcPr>
            <w:tcW w:w="405" w:type="pct"/>
            <w:tcMar>
              <w:left w:w="28" w:type="dxa"/>
              <w:right w:w="28" w:type="dxa"/>
            </w:tcMar>
          </w:tcPr>
          <w:p w:rsidR="00050173" w:rsidRPr="00E96BA6" w:rsidRDefault="00050173" w:rsidP="00050173">
            <w:pPr>
              <w:pStyle w:val="a3"/>
              <w:jc w:val="center"/>
            </w:pPr>
            <w:r w:rsidRPr="0040352C">
              <w:t> -</w:t>
            </w:r>
          </w:p>
        </w:tc>
        <w:tc>
          <w:tcPr>
            <w:tcW w:w="518" w:type="pct"/>
            <w:tcMar>
              <w:left w:w="28" w:type="dxa"/>
              <w:right w:w="28" w:type="dxa"/>
            </w:tcMar>
          </w:tcPr>
          <w:p w:rsidR="00050173" w:rsidRPr="00E96BA6" w:rsidRDefault="00050173" w:rsidP="00050173">
            <w:pPr>
              <w:pStyle w:val="a3"/>
              <w:jc w:val="center"/>
            </w:pPr>
            <w:r w:rsidRPr="0040352C">
              <w:t> -</w:t>
            </w:r>
          </w:p>
        </w:tc>
        <w:tc>
          <w:tcPr>
            <w:tcW w:w="770" w:type="pct"/>
            <w:tcMar>
              <w:left w:w="28" w:type="dxa"/>
              <w:right w:w="28" w:type="dxa"/>
            </w:tcMar>
          </w:tcPr>
          <w:p w:rsidR="00050173" w:rsidRPr="00E96BA6" w:rsidRDefault="00050173" w:rsidP="00050173">
            <w:pPr>
              <w:pStyle w:val="a3"/>
              <w:jc w:val="center"/>
            </w:pPr>
            <w:r w:rsidRPr="0040352C">
              <w:t> -</w:t>
            </w:r>
          </w:p>
        </w:tc>
        <w:tc>
          <w:tcPr>
            <w:tcW w:w="777" w:type="pct"/>
            <w:tcMar>
              <w:left w:w="28" w:type="dxa"/>
              <w:right w:w="28" w:type="dxa"/>
            </w:tcMar>
          </w:tcPr>
          <w:p w:rsidR="00050173" w:rsidRPr="00E96BA6" w:rsidRDefault="00050173" w:rsidP="00050173">
            <w:pPr>
              <w:pStyle w:val="a3"/>
              <w:jc w:val="center"/>
            </w:pPr>
            <w:r w:rsidRPr="0040352C">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rPr>
                <w:b/>
                <w:bCs/>
              </w:rPr>
              <w:t>Усього за розділом III</w:t>
            </w:r>
          </w:p>
        </w:tc>
        <w:tc>
          <w:tcPr>
            <w:tcW w:w="474" w:type="pct"/>
            <w:tcMar>
              <w:left w:w="28" w:type="dxa"/>
              <w:right w:w="28" w:type="dxa"/>
            </w:tcMar>
          </w:tcPr>
          <w:p w:rsidR="00050173" w:rsidRPr="00E96BA6" w:rsidRDefault="00050173" w:rsidP="00050173">
            <w:pPr>
              <w:pStyle w:val="a3"/>
              <w:jc w:val="center"/>
            </w:pPr>
            <w:r w:rsidRPr="0040352C">
              <w:t> -</w:t>
            </w:r>
          </w:p>
        </w:tc>
        <w:tc>
          <w:tcPr>
            <w:tcW w:w="405" w:type="pct"/>
            <w:tcMar>
              <w:left w:w="28" w:type="dxa"/>
              <w:right w:w="28" w:type="dxa"/>
            </w:tcMar>
          </w:tcPr>
          <w:p w:rsidR="00050173" w:rsidRPr="00E96BA6" w:rsidRDefault="00050173" w:rsidP="00050173">
            <w:pPr>
              <w:pStyle w:val="a3"/>
              <w:jc w:val="center"/>
            </w:pPr>
            <w:r w:rsidRPr="0040352C">
              <w:t> -</w:t>
            </w:r>
          </w:p>
        </w:tc>
        <w:tc>
          <w:tcPr>
            <w:tcW w:w="518" w:type="pct"/>
            <w:tcMar>
              <w:left w:w="28" w:type="dxa"/>
              <w:right w:w="28" w:type="dxa"/>
            </w:tcMar>
          </w:tcPr>
          <w:p w:rsidR="00050173" w:rsidRPr="00E96BA6" w:rsidRDefault="00050173" w:rsidP="00050173">
            <w:pPr>
              <w:pStyle w:val="a3"/>
              <w:jc w:val="center"/>
            </w:pPr>
            <w:r w:rsidRPr="0040352C">
              <w:t> -</w:t>
            </w:r>
          </w:p>
        </w:tc>
        <w:tc>
          <w:tcPr>
            <w:tcW w:w="770" w:type="pct"/>
            <w:tcMar>
              <w:left w:w="28" w:type="dxa"/>
              <w:right w:w="28" w:type="dxa"/>
            </w:tcMar>
          </w:tcPr>
          <w:p w:rsidR="00050173" w:rsidRPr="00E96BA6" w:rsidRDefault="00050173" w:rsidP="00050173">
            <w:pPr>
              <w:pStyle w:val="a3"/>
              <w:jc w:val="center"/>
            </w:pPr>
            <w:r w:rsidRPr="0040352C">
              <w:t> -</w:t>
            </w:r>
          </w:p>
        </w:tc>
        <w:tc>
          <w:tcPr>
            <w:tcW w:w="777" w:type="pct"/>
            <w:tcMar>
              <w:left w:w="28" w:type="dxa"/>
              <w:right w:w="28" w:type="dxa"/>
            </w:tcMar>
          </w:tcPr>
          <w:p w:rsidR="00050173" w:rsidRPr="00E96BA6" w:rsidRDefault="00050173" w:rsidP="00050173">
            <w:pPr>
              <w:pStyle w:val="a3"/>
              <w:jc w:val="center"/>
            </w:pPr>
            <w:r w:rsidRPr="0040352C">
              <w:t> -</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rPr>
                <w:b/>
                <w:bCs/>
              </w:rPr>
              <w:t>IV</w:t>
            </w:r>
          </w:p>
        </w:tc>
        <w:tc>
          <w:tcPr>
            <w:tcW w:w="4580" w:type="pct"/>
            <w:gridSpan w:val="6"/>
            <w:tcMar>
              <w:left w:w="28" w:type="dxa"/>
              <w:right w:w="28" w:type="dxa"/>
            </w:tcMar>
          </w:tcPr>
          <w:p w:rsidR="004D0D91" w:rsidRPr="00E96BA6" w:rsidRDefault="004D0D91" w:rsidP="00F348A3">
            <w:pPr>
              <w:pStyle w:val="a3"/>
              <w:jc w:val="center"/>
            </w:pPr>
            <w:r w:rsidRPr="00E96BA6">
              <w:rPr>
                <w:b/>
                <w:bCs/>
              </w:rPr>
              <w:t>Постачання гарячої води</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t>4.1</w:t>
            </w:r>
          </w:p>
        </w:tc>
        <w:tc>
          <w:tcPr>
            <w:tcW w:w="4580" w:type="pct"/>
            <w:gridSpan w:val="6"/>
            <w:tcMar>
              <w:left w:w="28" w:type="dxa"/>
              <w:right w:w="28" w:type="dxa"/>
            </w:tcMar>
          </w:tcPr>
          <w:p w:rsidR="004D0D91" w:rsidRPr="00E96BA6" w:rsidRDefault="004D0D91" w:rsidP="00F348A3">
            <w:pPr>
              <w:pStyle w:val="a3"/>
              <w:jc w:val="center"/>
            </w:pPr>
            <w:r w:rsidRPr="00E96BA6">
              <w:t>Будівництво, реконструкція та модернізація об'єктів теплопостачання, з урахуванням:</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4.1.1</w:t>
            </w:r>
          </w:p>
        </w:tc>
        <w:tc>
          <w:tcPr>
            <w:tcW w:w="1636" w:type="pct"/>
            <w:tcMar>
              <w:left w:w="28" w:type="dxa"/>
              <w:right w:w="28" w:type="dxa"/>
            </w:tcMar>
          </w:tcPr>
          <w:p w:rsidR="00050173" w:rsidRPr="00E96BA6" w:rsidRDefault="00050173" w:rsidP="00050173">
            <w:pPr>
              <w:pStyle w:val="a3"/>
              <w:jc w:val="center"/>
            </w:pPr>
            <w:r w:rsidRPr="00E96BA6">
              <w:t>Заходи зі зниження питомих витрат, а також втрат ресурсів</w:t>
            </w:r>
          </w:p>
        </w:tc>
        <w:tc>
          <w:tcPr>
            <w:tcW w:w="474" w:type="pct"/>
            <w:tcMar>
              <w:left w:w="28" w:type="dxa"/>
              <w:right w:w="28" w:type="dxa"/>
            </w:tcMar>
          </w:tcPr>
          <w:p w:rsidR="00050173" w:rsidRPr="00E96BA6" w:rsidRDefault="00050173" w:rsidP="00050173">
            <w:pPr>
              <w:pStyle w:val="a3"/>
              <w:jc w:val="center"/>
            </w:pPr>
            <w:r w:rsidRPr="00A73CD7">
              <w:t> -</w:t>
            </w:r>
          </w:p>
        </w:tc>
        <w:tc>
          <w:tcPr>
            <w:tcW w:w="405" w:type="pct"/>
            <w:tcMar>
              <w:left w:w="28" w:type="dxa"/>
              <w:right w:w="28" w:type="dxa"/>
            </w:tcMar>
          </w:tcPr>
          <w:p w:rsidR="00050173" w:rsidRPr="00E96BA6" w:rsidRDefault="00050173" w:rsidP="00050173">
            <w:pPr>
              <w:pStyle w:val="a3"/>
              <w:jc w:val="center"/>
            </w:pPr>
            <w:r w:rsidRPr="00A73CD7">
              <w:t> -</w:t>
            </w:r>
          </w:p>
        </w:tc>
        <w:tc>
          <w:tcPr>
            <w:tcW w:w="518" w:type="pct"/>
            <w:tcMar>
              <w:left w:w="28" w:type="dxa"/>
              <w:right w:w="28" w:type="dxa"/>
            </w:tcMar>
          </w:tcPr>
          <w:p w:rsidR="00050173" w:rsidRPr="00E96BA6" w:rsidRDefault="00050173" w:rsidP="00050173">
            <w:pPr>
              <w:pStyle w:val="a3"/>
              <w:jc w:val="center"/>
            </w:pPr>
            <w:r w:rsidRPr="00A73CD7">
              <w:t> -</w:t>
            </w:r>
          </w:p>
        </w:tc>
        <w:tc>
          <w:tcPr>
            <w:tcW w:w="770" w:type="pct"/>
            <w:tcMar>
              <w:left w:w="28" w:type="dxa"/>
              <w:right w:w="28" w:type="dxa"/>
            </w:tcMar>
          </w:tcPr>
          <w:p w:rsidR="00050173" w:rsidRPr="00E96BA6" w:rsidRDefault="00050173" w:rsidP="00050173">
            <w:pPr>
              <w:pStyle w:val="a3"/>
              <w:jc w:val="center"/>
            </w:pPr>
            <w:r w:rsidRPr="00A73CD7">
              <w:t> -</w:t>
            </w:r>
          </w:p>
        </w:tc>
        <w:tc>
          <w:tcPr>
            <w:tcW w:w="777" w:type="pct"/>
            <w:tcMar>
              <w:left w:w="28" w:type="dxa"/>
              <w:right w:w="28" w:type="dxa"/>
            </w:tcMar>
          </w:tcPr>
          <w:p w:rsidR="00050173" w:rsidRPr="00E96BA6" w:rsidRDefault="00050173" w:rsidP="00050173">
            <w:pPr>
              <w:pStyle w:val="a3"/>
              <w:jc w:val="center"/>
            </w:pPr>
            <w:r w:rsidRPr="00A73CD7">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lastRenderedPageBreak/>
              <w:t>4.1.2</w:t>
            </w:r>
          </w:p>
        </w:tc>
        <w:tc>
          <w:tcPr>
            <w:tcW w:w="1636" w:type="pct"/>
            <w:tcMar>
              <w:left w:w="28" w:type="dxa"/>
              <w:right w:w="28" w:type="dxa"/>
            </w:tcMar>
          </w:tcPr>
          <w:p w:rsidR="00050173" w:rsidRPr="00E96BA6" w:rsidRDefault="00050173" w:rsidP="00050173">
            <w:pPr>
              <w:pStyle w:val="a3"/>
              <w:jc w:val="center"/>
            </w:pPr>
            <w:r w:rsidRPr="00E96BA6">
              <w:t>Заходи щодо забезпечення технологічного обліку ресурсів</w:t>
            </w:r>
          </w:p>
        </w:tc>
        <w:tc>
          <w:tcPr>
            <w:tcW w:w="474" w:type="pct"/>
            <w:tcMar>
              <w:left w:w="28" w:type="dxa"/>
              <w:right w:w="28" w:type="dxa"/>
            </w:tcMar>
          </w:tcPr>
          <w:p w:rsidR="00050173" w:rsidRPr="00E96BA6" w:rsidRDefault="00050173" w:rsidP="00050173">
            <w:pPr>
              <w:pStyle w:val="a3"/>
              <w:jc w:val="center"/>
            </w:pPr>
            <w:r w:rsidRPr="00A73CD7">
              <w:t> -</w:t>
            </w:r>
          </w:p>
        </w:tc>
        <w:tc>
          <w:tcPr>
            <w:tcW w:w="405" w:type="pct"/>
            <w:tcMar>
              <w:left w:w="28" w:type="dxa"/>
              <w:right w:w="28" w:type="dxa"/>
            </w:tcMar>
          </w:tcPr>
          <w:p w:rsidR="00050173" w:rsidRPr="00E96BA6" w:rsidRDefault="00050173" w:rsidP="00050173">
            <w:pPr>
              <w:pStyle w:val="a3"/>
              <w:jc w:val="center"/>
            </w:pPr>
            <w:r w:rsidRPr="00A73CD7">
              <w:t> -</w:t>
            </w:r>
          </w:p>
        </w:tc>
        <w:tc>
          <w:tcPr>
            <w:tcW w:w="518" w:type="pct"/>
            <w:tcMar>
              <w:left w:w="28" w:type="dxa"/>
              <w:right w:w="28" w:type="dxa"/>
            </w:tcMar>
          </w:tcPr>
          <w:p w:rsidR="00050173" w:rsidRPr="00E96BA6" w:rsidRDefault="00050173" w:rsidP="00050173">
            <w:pPr>
              <w:pStyle w:val="a3"/>
              <w:jc w:val="center"/>
            </w:pPr>
            <w:r w:rsidRPr="00A73CD7">
              <w:t> -</w:t>
            </w:r>
          </w:p>
        </w:tc>
        <w:tc>
          <w:tcPr>
            <w:tcW w:w="770" w:type="pct"/>
            <w:tcMar>
              <w:left w:w="28" w:type="dxa"/>
              <w:right w:w="28" w:type="dxa"/>
            </w:tcMar>
          </w:tcPr>
          <w:p w:rsidR="00050173" w:rsidRPr="00E96BA6" w:rsidRDefault="00050173" w:rsidP="00050173">
            <w:pPr>
              <w:pStyle w:val="a3"/>
              <w:jc w:val="center"/>
            </w:pPr>
            <w:r w:rsidRPr="00A73CD7">
              <w:t> -</w:t>
            </w:r>
          </w:p>
        </w:tc>
        <w:tc>
          <w:tcPr>
            <w:tcW w:w="777" w:type="pct"/>
            <w:tcMar>
              <w:left w:w="28" w:type="dxa"/>
              <w:right w:w="28" w:type="dxa"/>
            </w:tcMar>
          </w:tcPr>
          <w:p w:rsidR="00050173" w:rsidRPr="00E96BA6" w:rsidRDefault="00050173" w:rsidP="00050173">
            <w:pPr>
              <w:pStyle w:val="a3"/>
              <w:jc w:val="center"/>
            </w:pPr>
            <w:r w:rsidRPr="00A73CD7">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4.1.3</w:t>
            </w:r>
          </w:p>
        </w:tc>
        <w:tc>
          <w:tcPr>
            <w:tcW w:w="1636" w:type="pct"/>
            <w:tcMar>
              <w:left w:w="28" w:type="dxa"/>
              <w:right w:w="28" w:type="dxa"/>
            </w:tcMar>
          </w:tcPr>
          <w:p w:rsidR="00050173" w:rsidRPr="00E96BA6" w:rsidRDefault="00050173" w:rsidP="00050173">
            <w:pPr>
              <w:pStyle w:val="a3"/>
              <w:jc w:val="center"/>
            </w:pPr>
            <w:r w:rsidRPr="00E96BA6">
              <w:t>Інші заходи</w:t>
            </w:r>
          </w:p>
        </w:tc>
        <w:tc>
          <w:tcPr>
            <w:tcW w:w="474" w:type="pct"/>
            <w:tcMar>
              <w:left w:w="28" w:type="dxa"/>
              <w:right w:w="28" w:type="dxa"/>
            </w:tcMar>
          </w:tcPr>
          <w:p w:rsidR="00050173" w:rsidRPr="00E96BA6" w:rsidRDefault="00050173" w:rsidP="00050173">
            <w:pPr>
              <w:pStyle w:val="a3"/>
              <w:jc w:val="center"/>
            </w:pPr>
            <w:r w:rsidRPr="00A73CD7">
              <w:t> -</w:t>
            </w:r>
          </w:p>
        </w:tc>
        <w:tc>
          <w:tcPr>
            <w:tcW w:w="405" w:type="pct"/>
            <w:tcMar>
              <w:left w:w="28" w:type="dxa"/>
              <w:right w:w="28" w:type="dxa"/>
            </w:tcMar>
          </w:tcPr>
          <w:p w:rsidR="00050173" w:rsidRPr="00E96BA6" w:rsidRDefault="00050173" w:rsidP="00050173">
            <w:pPr>
              <w:pStyle w:val="a3"/>
              <w:jc w:val="center"/>
            </w:pPr>
            <w:r w:rsidRPr="00A73CD7">
              <w:t> -</w:t>
            </w:r>
          </w:p>
        </w:tc>
        <w:tc>
          <w:tcPr>
            <w:tcW w:w="518" w:type="pct"/>
            <w:tcMar>
              <w:left w:w="28" w:type="dxa"/>
              <w:right w:w="28" w:type="dxa"/>
            </w:tcMar>
          </w:tcPr>
          <w:p w:rsidR="00050173" w:rsidRPr="00E96BA6" w:rsidRDefault="00050173" w:rsidP="00050173">
            <w:pPr>
              <w:pStyle w:val="a3"/>
              <w:jc w:val="center"/>
            </w:pPr>
            <w:r w:rsidRPr="00A73CD7">
              <w:t> -</w:t>
            </w:r>
          </w:p>
        </w:tc>
        <w:tc>
          <w:tcPr>
            <w:tcW w:w="770" w:type="pct"/>
            <w:tcMar>
              <w:left w:w="28" w:type="dxa"/>
              <w:right w:w="28" w:type="dxa"/>
            </w:tcMar>
          </w:tcPr>
          <w:p w:rsidR="00050173" w:rsidRPr="00E96BA6" w:rsidRDefault="00050173" w:rsidP="00050173">
            <w:pPr>
              <w:pStyle w:val="a3"/>
              <w:jc w:val="center"/>
            </w:pPr>
            <w:r w:rsidRPr="00A73CD7">
              <w:t> -</w:t>
            </w:r>
          </w:p>
        </w:tc>
        <w:tc>
          <w:tcPr>
            <w:tcW w:w="777" w:type="pct"/>
            <w:tcMar>
              <w:left w:w="28" w:type="dxa"/>
              <w:right w:w="28" w:type="dxa"/>
            </w:tcMar>
          </w:tcPr>
          <w:p w:rsidR="00050173" w:rsidRPr="00E96BA6" w:rsidRDefault="00050173" w:rsidP="00050173">
            <w:pPr>
              <w:pStyle w:val="a3"/>
              <w:jc w:val="center"/>
            </w:pPr>
            <w:r w:rsidRPr="00A73CD7">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t>Усього за пунктом 4.1</w:t>
            </w:r>
          </w:p>
        </w:tc>
        <w:tc>
          <w:tcPr>
            <w:tcW w:w="474" w:type="pct"/>
            <w:tcMar>
              <w:left w:w="28" w:type="dxa"/>
              <w:right w:w="28" w:type="dxa"/>
            </w:tcMar>
          </w:tcPr>
          <w:p w:rsidR="00050173" w:rsidRPr="00E96BA6" w:rsidRDefault="00050173" w:rsidP="00050173">
            <w:pPr>
              <w:pStyle w:val="a3"/>
              <w:jc w:val="center"/>
            </w:pPr>
            <w:r w:rsidRPr="00A73CD7">
              <w:t> -</w:t>
            </w:r>
          </w:p>
        </w:tc>
        <w:tc>
          <w:tcPr>
            <w:tcW w:w="405" w:type="pct"/>
            <w:tcMar>
              <w:left w:w="28" w:type="dxa"/>
              <w:right w:w="28" w:type="dxa"/>
            </w:tcMar>
          </w:tcPr>
          <w:p w:rsidR="00050173" w:rsidRPr="00E96BA6" w:rsidRDefault="00050173" w:rsidP="00050173">
            <w:pPr>
              <w:pStyle w:val="a3"/>
              <w:jc w:val="center"/>
            </w:pPr>
            <w:r w:rsidRPr="00A73CD7">
              <w:t> -</w:t>
            </w:r>
          </w:p>
        </w:tc>
        <w:tc>
          <w:tcPr>
            <w:tcW w:w="518" w:type="pct"/>
            <w:tcMar>
              <w:left w:w="28" w:type="dxa"/>
              <w:right w:w="28" w:type="dxa"/>
            </w:tcMar>
          </w:tcPr>
          <w:p w:rsidR="00050173" w:rsidRPr="00E96BA6" w:rsidRDefault="00050173" w:rsidP="00050173">
            <w:pPr>
              <w:pStyle w:val="a3"/>
              <w:jc w:val="center"/>
            </w:pPr>
            <w:r w:rsidRPr="00A73CD7">
              <w:t> -</w:t>
            </w:r>
          </w:p>
        </w:tc>
        <w:tc>
          <w:tcPr>
            <w:tcW w:w="770" w:type="pct"/>
            <w:tcMar>
              <w:left w:w="28" w:type="dxa"/>
              <w:right w:w="28" w:type="dxa"/>
            </w:tcMar>
          </w:tcPr>
          <w:p w:rsidR="00050173" w:rsidRPr="00E96BA6" w:rsidRDefault="00050173" w:rsidP="00050173">
            <w:pPr>
              <w:pStyle w:val="a3"/>
              <w:jc w:val="center"/>
            </w:pPr>
            <w:r w:rsidRPr="00A73CD7">
              <w:t> -</w:t>
            </w:r>
          </w:p>
        </w:tc>
        <w:tc>
          <w:tcPr>
            <w:tcW w:w="777" w:type="pct"/>
            <w:tcMar>
              <w:left w:w="28" w:type="dxa"/>
              <w:right w:w="28" w:type="dxa"/>
            </w:tcMar>
          </w:tcPr>
          <w:p w:rsidR="00050173" w:rsidRPr="00E96BA6" w:rsidRDefault="00050173" w:rsidP="00050173">
            <w:pPr>
              <w:pStyle w:val="a3"/>
              <w:jc w:val="center"/>
            </w:pPr>
            <w:r w:rsidRPr="00A73CD7">
              <w:t> -</w:t>
            </w:r>
          </w:p>
        </w:tc>
      </w:tr>
      <w:tr w:rsidR="004D0D91" w:rsidRPr="00E96BA6" w:rsidTr="00207BA5">
        <w:tc>
          <w:tcPr>
            <w:tcW w:w="420" w:type="pct"/>
            <w:tcMar>
              <w:left w:w="28" w:type="dxa"/>
              <w:right w:w="28" w:type="dxa"/>
            </w:tcMar>
          </w:tcPr>
          <w:p w:rsidR="004D0D91" w:rsidRPr="00E96BA6" w:rsidRDefault="004D0D91" w:rsidP="00F348A3">
            <w:pPr>
              <w:pStyle w:val="a3"/>
              <w:jc w:val="center"/>
            </w:pPr>
            <w:r w:rsidRPr="00E96BA6">
              <w:t>4.2</w:t>
            </w:r>
          </w:p>
        </w:tc>
        <w:tc>
          <w:tcPr>
            <w:tcW w:w="4580" w:type="pct"/>
            <w:gridSpan w:val="6"/>
            <w:tcMar>
              <w:left w:w="28" w:type="dxa"/>
              <w:right w:w="28" w:type="dxa"/>
            </w:tcMar>
          </w:tcPr>
          <w:p w:rsidR="004D0D91" w:rsidRPr="00E96BA6" w:rsidRDefault="004D0D91" w:rsidP="00F348A3">
            <w:pPr>
              <w:pStyle w:val="a3"/>
              <w:jc w:val="center"/>
            </w:pPr>
            <w:r w:rsidRPr="00E96BA6">
              <w:t>Інші заходи, з урахуванням:</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4.2.1</w:t>
            </w:r>
          </w:p>
        </w:tc>
        <w:tc>
          <w:tcPr>
            <w:tcW w:w="1636" w:type="pct"/>
            <w:tcMar>
              <w:left w:w="28" w:type="dxa"/>
              <w:right w:w="28" w:type="dxa"/>
            </w:tcMar>
          </w:tcPr>
          <w:p w:rsidR="00050173" w:rsidRPr="00E96BA6" w:rsidRDefault="00050173" w:rsidP="00050173">
            <w:pPr>
              <w:pStyle w:val="a3"/>
              <w:jc w:val="center"/>
            </w:pPr>
            <w:r w:rsidRPr="00E96BA6">
              <w:t>Заходи зі зниження питомих витрат, а також втрат ресурсів</w:t>
            </w:r>
          </w:p>
        </w:tc>
        <w:tc>
          <w:tcPr>
            <w:tcW w:w="474" w:type="pct"/>
            <w:tcMar>
              <w:left w:w="28" w:type="dxa"/>
              <w:right w:w="28" w:type="dxa"/>
            </w:tcMar>
          </w:tcPr>
          <w:p w:rsidR="00050173" w:rsidRPr="00E96BA6" w:rsidRDefault="00050173" w:rsidP="00050173">
            <w:pPr>
              <w:pStyle w:val="a3"/>
              <w:jc w:val="center"/>
            </w:pPr>
            <w:r w:rsidRPr="003D2BD6">
              <w:t> -</w:t>
            </w:r>
          </w:p>
        </w:tc>
        <w:tc>
          <w:tcPr>
            <w:tcW w:w="405" w:type="pct"/>
            <w:tcMar>
              <w:left w:w="28" w:type="dxa"/>
              <w:right w:w="28" w:type="dxa"/>
            </w:tcMar>
          </w:tcPr>
          <w:p w:rsidR="00050173" w:rsidRPr="00E96BA6" w:rsidRDefault="00050173" w:rsidP="00050173">
            <w:pPr>
              <w:pStyle w:val="a3"/>
              <w:jc w:val="center"/>
            </w:pPr>
            <w:r w:rsidRPr="003D2BD6">
              <w:t> -</w:t>
            </w:r>
          </w:p>
        </w:tc>
        <w:tc>
          <w:tcPr>
            <w:tcW w:w="518" w:type="pct"/>
            <w:tcMar>
              <w:left w:w="28" w:type="dxa"/>
              <w:right w:w="28" w:type="dxa"/>
            </w:tcMar>
          </w:tcPr>
          <w:p w:rsidR="00050173" w:rsidRPr="00E96BA6" w:rsidRDefault="00050173" w:rsidP="00050173">
            <w:pPr>
              <w:pStyle w:val="a3"/>
              <w:jc w:val="center"/>
            </w:pPr>
            <w:r w:rsidRPr="003D2BD6">
              <w:t> -</w:t>
            </w:r>
          </w:p>
        </w:tc>
        <w:tc>
          <w:tcPr>
            <w:tcW w:w="770" w:type="pct"/>
            <w:tcMar>
              <w:left w:w="28" w:type="dxa"/>
              <w:right w:w="28" w:type="dxa"/>
            </w:tcMar>
          </w:tcPr>
          <w:p w:rsidR="00050173" w:rsidRPr="00E96BA6" w:rsidRDefault="00050173" w:rsidP="00050173">
            <w:pPr>
              <w:pStyle w:val="a3"/>
              <w:jc w:val="center"/>
            </w:pPr>
            <w:r w:rsidRPr="003D2BD6">
              <w:t> -</w:t>
            </w:r>
          </w:p>
        </w:tc>
        <w:tc>
          <w:tcPr>
            <w:tcW w:w="777" w:type="pct"/>
            <w:tcMar>
              <w:left w:w="28" w:type="dxa"/>
              <w:right w:w="28" w:type="dxa"/>
            </w:tcMar>
          </w:tcPr>
          <w:p w:rsidR="00050173" w:rsidRPr="00E96BA6" w:rsidRDefault="00050173" w:rsidP="00050173">
            <w:pPr>
              <w:pStyle w:val="a3"/>
              <w:jc w:val="center"/>
            </w:pPr>
            <w:r w:rsidRPr="003D2BD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4.2.2</w:t>
            </w:r>
          </w:p>
        </w:tc>
        <w:tc>
          <w:tcPr>
            <w:tcW w:w="1636" w:type="pct"/>
            <w:tcMar>
              <w:left w:w="28" w:type="dxa"/>
              <w:right w:w="28" w:type="dxa"/>
            </w:tcMar>
          </w:tcPr>
          <w:p w:rsidR="00050173" w:rsidRPr="00E96BA6" w:rsidRDefault="00050173" w:rsidP="00050173">
            <w:pPr>
              <w:pStyle w:val="a3"/>
              <w:jc w:val="center"/>
            </w:pPr>
            <w:r w:rsidRPr="00E96BA6">
              <w:t>Заходи щодо забезпечення технологічного обліку ресурсів</w:t>
            </w:r>
          </w:p>
        </w:tc>
        <w:tc>
          <w:tcPr>
            <w:tcW w:w="474" w:type="pct"/>
            <w:tcMar>
              <w:left w:w="28" w:type="dxa"/>
              <w:right w:w="28" w:type="dxa"/>
            </w:tcMar>
          </w:tcPr>
          <w:p w:rsidR="00050173" w:rsidRPr="00E96BA6" w:rsidRDefault="00050173" w:rsidP="00050173">
            <w:pPr>
              <w:pStyle w:val="a3"/>
              <w:jc w:val="center"/>
            </w:pPr>
            <w:r w:rsidRPr="003D2BD6">
              <w:t> -</w:t>
            </w:r>
          </w:p>
        </w:tc>
        <w:tc>
          <w:tcPr>
            <w:tcW w:w="405" w:type="pct"/>
            <w:tcMar>
              <w:left w:w="28" w:type="dxa"/>
              <w:right w:w="28" w:type="dxa"/>
            </w:tcMar>
          </w:tcPr>
          <w:p w:rsidR="00050173" w:rsidRPr="00E96BA6" w:rsidRDefault="00050173" w:rsidP="00050173">
            <w:pPr>
              <w:pStyle w:val="a3"/>
              <w:jc w:val="center"/>
            </w:pPr>
            <w:r w:rsidRPr="003D2BD6">
              <w:t> -</w:t>
            </w:r>
          </w:p>
        </w:tc>
        <w:tc>
          <w:tcPr>
            <w:tcW w:w="518" w:type="pct"/>
            <w:tcMar>
              <w:left w:w="28" w:type="dxa"/>
              <w:right w:w="28" w:type="dxa"/>
            </w:tcMar>
          </w:tcPr>
          <w:p w:rsidR="00050173" w:rsidRPr="00E96BA6" w:rsidRDefault="00050173" w:rsidP="00050173">
            <w:pPr>
              <w:pStyle w:val="a3"/>
              <w:jc w:val="center"/>
            </w:pPr>
            <w:r w:rsidRPr="003D2BD6">
              <w:t> -</w:t>
            </w:r>
          </w:p>
        </w:tc>
        <w:tc>
          <w:tcPr>
            <w:tcW w:w="770" w:type="pct"/>
            <w:tcMar>
              <w:left w:w="28" w:type="dxa"/>
              <w:right w:w="28" w:type="dxa"/>
            </w:tcMar>
          </w:tcPr>
          <w:p w:rsidR="00050173" w:rsidRPr="00E96BA6" w:rsidRDefault="00050173" w:rsidP="00050173">
            <w:pPr>
              <w:pStyle w:val="a3"/>
              <w:jc w:val="center"/>
            </w:pPr>
            <w:r w:rsidRPr="003D2BD6">
              <w:t> -</w:t>
            </w:r>
          </w:p>
        </w:tc>
        <w:tc>
          <w:tcPr>
            <w:tcW w:w="777" w:type="pct"/>
            <w:tcMar>
              <w:left w:w="28" w:type="dxa"/>
              <w:right w:w="28" w:type="dxa"/>
            </w:tcMar>
          </w:tcPr>
          <w:p w:rsidR="00050173" w:rsidRPr="00E96BA6" w:rsidRDefault="00050173" w:rsidP="00050173">
            <w:pPr>
              <w:pStyle w:val="a3"/>
              <w:jc w:val="center"/>
            </w:pPr>
            <w:r w:rsidRPr="003D2BD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4.2.3</w:t>
            </w:r>
          </w:p>
        </w:tc>
        <w:tc>
          <w:tcPr>
            <w:tcW w:w="1636" w:type="pct"/>
            <w:tcMar>
              <w:left w:w="28" w:type="dxa"/>
              <w:right w:w="28" w:type="dxa"/>
            </w:tcMar>
          </w:tcPr>
          <w:p w:rsidR="00050173" w:rsidRPr="00E96BA6" w:rsidRDefault="00050173" w:rsidP="00050173">
            <w:pPr>
              <w:pStyle w:val="a3"/>
              <w:jc w:val="center"/>
            </w:pPr>
            <w:r w:rsidRPr="00E96BA6">
              <w:t>Заходи щодо впровадження та розвитку інформаційних технологій</w:t>
            </w:r>
          </w:p>
        </w:tc>
        <w:tc>
          <w:tcPr>
            <w:tcW w:w="474" w:type="pct"/>
            <w:tcMar>
              <w:left w:w="28" w:type="dxa"/>
              <w:right w:w="28" w:type="dxa"/>
            </w:tcMar>
          </w:tcPr>
          <w:p w:rsidR="00050173" w:rsidRPr="00E96BA6" w:rsidRDefault="00050173" w:rsidP="00050173">
            <w:pPr>
              <w:pStyle w:val="a3"/>
              <w:jc w:val="center"/>
            </w:pPr>
            <w:r w:rsidRPr="003D2BD6">
              <w:t> -</w:t>
            </w:r>
          </w:p>
        </w:tc>
        <w:tc>
          <w:tcPr>
            <w:tcW w:w="405" w:type="pct"/>
            <w:tcMar>
              <w:left w:w="28" w:type="dxa"/>
              <w:right w:w="28" w:type="dxa"/>
            </w:tcMar>
          </w:tcPr>
          <w:p w:rsidR="00050173" w:rsidRPr="00E96BA6" w:rsidRDefault="00050173" w:rsidP="00050173">
            <w:pPr>
              <w:pStyle w:val="a3"/>
              <w:jc w:val="center"/>
            </w:pPr>
            <w:r w:rsidRPr="003D2BD6">
              <w:t> -</w:t>
            </w:r>
          </w:p>
        </w:tc>
        <w:tc>
          <w:tcPr>
            <w:tcW w:w="518" w:type="pct"/>
            <w:tcMar>
              <w:left w:w="28" w:type="dxa"/>
              <w:right w:w="28" w:type="dxa"/>
            </w:tcMar>
          </w:tcPr>
          <w:p w:rsidR="00050173" w:rsidRPr="00E96BA6" w:rsidRDefault="00050173" w:rsidP="00050173">
            <w:pPr>
              <w:pStyle w:val="a3"/>
              <w:jc w:val="center"/>
            </w:pPr>
            <w:r w:rsidRPr="003D2BD6">
              <w:t> -</w:t>
            </w:r>
          </w:p>
        </w:tc>
        <w:tc>
          <w:tcPr>
            <w:tcW w:w="770" w:type="pct"/>
            <w:tcMar>
              <w:left w:w="28" w:type="dxa"/>
              <w:right w:w="28" w:type="dxa"/>
            </w:tcMar>
          </w:tcPr>
          <w:p w:rsidR="00050173" w:rsidRPr="00E96BA6" w:rsidRDefault="00050173" w:rsidP="00050173">
            <w:pPr>
              <w:pStyle w:val="a3"/>
              <w:jc w:val="center"/>
            </w:pPr>
            <w:r w:rsidRPr="003D2BD6">
              <w:t> -</w:t>
            </w:r>
          </w:p>
        </w:tc>
        <w:tc>
          <w:tcPr>
            <w:tcW w:w="777" w:type="pct"/>
            <w:tcMar>
              <w:left w:w="28" w:type="dxa"/>
              <w:right w:w="28" w:type="dxa"/>
            </w:tcMar>
          </w:tcPr>
          <w:p w:rsidR="00050173" w:rsidRPr="00E96BA6" w:rsidRDefault="00050173" w:rsidP="00050173">
            <w:pPr>
              <w:pStyle w:val="a3"/>
              <w:jc w:val="center"/>
            </w:pPr>
            <w:r w:rsidRPr="003D2BD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4.2.4</w:t>
            </w:r>
          </w:p>
        </w:tc>
        <w:tc>
          <w:tcPr>
            <w:tcW w:w="1636" w:type="pct"/>
            <w:tcMar>
              <w:left w:w="28" w:type="dxa"/>
              <w:right w:w="28" w:type="dxa"/>
            </w:tcMar>
          </w:tcPr>
          <w:p w:rsidR="00050173" w:rsidRPr="00E96BA6" w:rsidRDefault="00050173" w:rsidP="00050173">
            <w:pPr>
              <w:pStyle w:val="a3"/>
              <w:jc w:val="center"/>
            </w:pPr>
            <w:r w:rsidRPr="00E96BA6">
              <w:t>Заходи щодо модернізації та закупівлі транспортних засобів спеціального та спеціалізованого призначення</w:t>
            </w:r>
          </w:p>
        </w:tc>
        <w:tc>
          <w:tcPr>
            <w:tcW w:w="474" w:type="pct"/>
            <w:tcMar>
              <w:left w:w="28" w:type="dxa"/>
              <w:right w:w="28" w:type="dxa"/>
            </w:tcMar>
          </w:tcPr>
          <w:p w:rsidR="00050173" w:rsidRPr="00E96BA6" w:rsidRDefault="00050173" w:rsidP="00050173">
            <w:pPr>
              <w:pStyle w:val="a3"/>
              <w:jc w:val="center"/>
            </w:pPr>
            <w:r w:rsidRPr="003D2BD6">
              <w:t> -</w:t>
            </w:r>
          </w:p>
        </w:tc>
        <w:tc>
          <w:tcPr>
            <w:tcW w:w="405" w:type="pct"/>
            <w:tcMar>
              <w:left w:w="28" w:type="dxa"/>
              <w:right w:w="28" w:type="dxa"/>
            </w:tcMar>
          </w:tcPr>
          <w:p w:rsidR="00050173" w:rsidRPr="00E96BA6" w:rsidRDefault="00050173" w:rsidP="00050173">
            <w:pPr>
              <w:pStyle w:val="a3"/>
              <w:jc w:val="center"/>
            </w:pPr>
            <w:r w:rsidRPr="003D2BD6">
              <w:t> -</w:t>
            </w:r>
          </w:p>
        </w:tc>
        <w:tc>
          <w:tcPr>
            <w:tcW w:w="518" w:type="pct"/>
            <w:tcMar>
              <w:left w:w="28" w:type="dxa"/>
              <w:right w:w="28" w:type="dxa"/>
            </w:tcMar>
          </w:tcPr>
          <w:p w:rsidR="00050173" w:rsidRPr="00E96BA6" w:rsidRDefault="00050173" w:rsidP="00050173">
            <w:pPr>
              <w:pStyle w:val="a3"/>
              <w:jc w:val="center"/>
            </w:pPr>
            <w:r w:rsidRPr="003D2BD6">
              <w:t> -</w:t>
            </w:r>
          </w:p>
        </w:tc>
        <w:tc>
          <w:tcPr>
            <w:tcW w:w="770" w:type="pct"/>
            <w:tcMar>
              <w:left w:w="28" w:type="dxa"/>
              <w:right w:w="28" w:type="dxa"/>
            </w:tcMar>
          </w:tcPr>
          <w:p w:rsidR="00050173" w:rsidRPr="00E96BA6" w:rsidRDefault="00050173" w:rsidP="00050173">
            <w:pPr>
              <w:pStyle w:val="a3"/>
              <w:jc w:val="center"/>
            </w:pPr>
            <w:r w:rsidRPr="003D2BD6">
              <w:t> -</w:t>
            </w:r>
          </w:p>
        </w:tc>
        <w:tc>
          <w:tcPr>
            <w:tcW w:w="777" w:type="pct"/>
            <w:tcMar>
              <w:left w:w="28" w:type="dxa"/>
              <w:right w:w="28" w:type="dxa"/>
            </w:tcMar>
          </w:tcPr>
          <w:p w:rsidR="00050173" w:rsidRPr="00E96BA6" w:rsidRDefault="00050173" w:rsidP="00050173">
            <w:pPr>
              <w:pStyle w:val="a3"/>
              <w:jc w:val="center"/>
            </w:pPr>
            <w:r w:rsidRPr="003D2BD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4.2.5</w:t>
            </w:r>
          </w:p>
        </w:tc>
        <w:tc>
          <w:tcPr>
            <w:tcW w:w="1636" w:type="pct"/>
            <w:tcMar>
              <w:left w:w="28" w:type="dxa"/>
              <w:right w:w="28" w:type="dxa"/>
            </w:tcMar>
          </w:tcPr>
          <w:p w:rsidR="00050173" w:rsidRPr="00E96BA6" w:rsidRDefault="00050173" w:rsidP="00050173">
            <w:pPr>
              <w:pStyle w:val="a3"/>
              <w:jc w:val="center"/>
            </w:pPr>
            <w:r w:rsidRPr="00E96BA6">
              <w:t>Інші заходи</w:t>
            </w:r>
          </w:p>
        </w:tc>
        <w:tc>
          <w:tcPr>
            <w:tcW w:w="474" w:type="pct"/>
            <w:tcMar>
              <w:left w:w="28" w:type="dxa"/>
              <w:right w:w="28" w:type="dxa"/>
            </w:tcMar>
          </w:tcPr>
          <w:p w:rsidR="00050173" w:rsidRPr="00E96BA6" w:rsidRDefault="00050173" w:rsidP="00050173">
            <w:pPr>
              <w:pStyle w:val="a3"/>
              <w:jc w:val="center"/>
            </w:pPr>
            <w:r w:rsidRPr="003D2BD6">
              <w:t> -</w:t>
            </w:r>
          </w:p>
        </w:tc>
        <w:tc>
          <w:tcPr>
            <w:tcW w:w="405" w:type="pct"/>
            <w:tcMar>
              <w:left w:w="28" w:type="dxa"/>
              <w:right w:w="28" w:type="dxa"/>
            </w:tcMar>
          </w:tcPr>
          <w:p w:rsidR="00050173" w:rsidRPr="00E96BA6" w:rsidRDefault="00050173" w:rsidP="00050173">
            <w:pPr>
              <w:pStyle w:val="a3"/>
              <w:jc w:val="center"/>
            </w:pPr>
            <w:r w:rsidRPr="003D2BD6">
              <w:t> -</w:t>
            </w:r>
          </w:p>
        </w:tc>
        <w:tc>
          <w:tcPr>
            <w:tcW w:w="518" w:type="pct"/>
            <w:tcMar>
              <w:left w:w="28" w:type="dxa"/>
              <w:right w:w="28" w:type="dxa"/>
            </w:tcMar>
          </w:tcPr>
          <w:p w:rsidR="00050173" w:rsidRPr="00E96BA6" w:rsidRDefault="00050173" w:rsidP="00050173">
            <w:pPr>
              <w:pStyle w:val="a3"/>
              <w:jc w:val="center"/>
            </w:pPr>
            <w:r w:rsidRPr="003D2BD6">
              <w:t> -</w:t>
            </w:r>
          </w:p>
        </w:tc>
        <w:tc>
          <w:tcPr>
            <w:tcW w:w="770" w:type="pct"/>
            <w:tcMar>
              <w:left w:w="28" w:type="dxa"/>
              <w:right w:w="28" w:type="dxa"/>
            </w:tcMar>
          </w:tcPr>
          <w:p w:rsidR="00050173" w:rsidRPr="00E96BA6" w:rsidRDefault="00050173" w:rsidP="00050173">
            <w:pPr>
              <w:pStyle w:val="a3"/>
              <w:jc w:val="center"/>
            </w:pPr>
            <w:r w:rsidRPr="003D2BD6">
              <w:t> -</w:t>
            </w:r>
          </w:p>
        </w:tc>
        <w:tc>
          <w:tcPr>
            <w:tcW w:w="777" w:type="pct"/>
            <w:tcMar>
              <w:left w:w="28" w:type="dxa"/>
              <w:right w:w="28" w:type="dxa"/>
            </w:tcMar>
          </w:tcPr>
          <w:p w:rsidR="00050173" w:rsidRPr="00E96BA6" w:rsidRDefault="00050173" w:rsidP="00050173">
            <w:pPr>
              <w:pStyle w:val="a3"/>
              <w:jc w:val="center"/>
            </w:pPr>
            <w:r w:rsidRPr="003D2BD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t>Усього за пунктом 4.2</w:t>
            </w:r>
          </w:p>
        </w:tc>
        <w:tc>
          <w:tcPr>
            <w:tcW w:w="474" w:type="pct"/>
            <w:tcMar>
              <w:left w:w="28" w:type="dxa"/>
              <w:right w:w="28" w:type="dxa"/>
            </w:tcMar>
          </w:tcPr>
          <w:p w:rsidR="00050173" w:rsidRPr="00E96BA6" w:rsidRDefault="00050173" w:rsidP="00050173">
            <w:pPr>
              <w:pStyle w:val="a3"/>
              <w:jc w:val="center"/>
            </w:pPr>
            <w:r w:rsidRPr="003D2BD6">
              <w:t> -</w:t>
            </w:r>
          </w:p>
        </w:tc>
        <w:tc>
          <w:tcPr>
            <w:tcW w:w="405" w:type="pct"/>
            <w:tcMar>
              <w:left w:w="28" w:type="dxa"/>
              <w:right w:w="28" w:type="dxa"/>
            </w:tcMar>
          </w:tcPr>
          <w:p w:rsidR="00050173" w:rsidRPr="00E96BA6" w:rsidRDefault="00050173" w:rsidP="00050173">
            <w:pPr>
              <w:pStyle w:val="a3"/>
              <w:jc w:val="center"/>
            </w:pPr>
            <w:r w:rsidRPr="003D2BD6">
              <w:t> -</w:t>
            </w:r>
          </w:p>
        </w:tc>
        <w:tc>
          <w:tcPr>
            <w:tcW w:w="518" w:type="pct"/>
            <w:tcMar>
              <w:left w:w="28" w:type="dxa"/>
              <w:right w:w="28" w:type="dxa"/>
            </w:tcMar>
          </w:tcPr>
          <w:p w:rsidR="00050173" w:rsidRPr="00E96BA6" w:rsidRDefault="00050173" w:rsidP="00050173">
            <w:pPr>
              <w:pStyle w:val="a3"/>
              <w:jc w:val="center"/>
            </w:pPr>
            <w:r w:rsidRPr="003D2BD6">
              <w:t> -</w:t>
            </w:r>
          </w:p>
        </w:tc>
        <w:tc>
          <w:tcPr>
            <w:tcW w:w="770" w:type="pct"/>
            <w:tcMar>
              <w:left w:w="28" w:type="dxa"/>
              <w:right w:w="28" w:type="dxa"/>
            </w:tcMar>
          </w:tcPr>
          <w:p w:rsidR="00050173" w:rsidRPr="00E96BA6" w:rsidRDefault="00050173" w:rsidP="00050173">
            <w:pPr>
              <w:pStyle w:val="a3"/>
              <w:jc w:val="center"/>
            </w:pPr>
            <w:r w:rsidRPr="003D2BD6">
              <w:t> -</w:t>
            </w:r>
          </w:p>
        </w:tc>
        <w:tc>
          <w:tcPr>
            <w:tcW w:w="777" w:type="pct"/>
            <w:tcMar>
              <w:left w:w="28" w:type="dxa"/>
              <w:right w:w="28" w:type="dxa"/>
            </w:tcMar>
          </w:tcPr>
          <w:p w:rsidR="00050173" w:rsidRPr="00E96BA6" w:rsidRDefault="00050173" w:rsidP="00050173">
            <w:pPr>
              <w:pStyle w:val="a3"/>
              <w:jc w:val="center"/>
            </w:pPr>
            <w:r w:rsidRPr="003D2BD6">
              <w:t> -</w:t>
            </w:r>
          </w:p>
        </w:tc>
      </w:tr>
      <w:tr w:rsidR="00050173" w:rsidRPr="00E96BA6" w:rsidTr="00207BA5">
        <w:tc>
          <w:tcPr>
            <w:tcW w:w="420" w:type="pct"/>
            <w:tcMar>
              <w:left w:w="28" w:type="dxa"/>
              <w:right w:w="28" w:type="dxa"/>
            </w:tcMar>
          </w:tcPr>
          <w:p w:rsidR="00050173" w:rsidRPr="00E96BA6" w:rsidRDefault="00050173" w:rsidP="00050173">
            <w:pPr>
              <w:pStyle w:val="a3"/>
              <w:jc w:val="center"/>
            </w:pPr>
            <w:r w:rsidRPr="00E96BA6">
              <w:t> </w:t>
            </w:r>
          </w:p>
        </w:tc>
        <w:tc>
          <w:tcPr>
            <w:tcW w:w="1636" w:type="pct"/>
            <w:tcMar>
              <w:left w:w="28" w:type="dxa"/>
              <w:right w:w="28" w:type="dxa"/>
            </w:tcMar>
          </w:tcPr>
          <w:p w:rsidR="00050173" w:rsidRPr="00E96BA6" w:rsidRDefault="00050173" w:rsidP="00050173">
            <w:pPr>
              <w:pStyle w:val="a3"/>
              <w:jc w:val="center"/>
            </w:pPr>
            <w:r w:rsidRPr="00E96BA6">
              <w:rPr>
                <w:b/>
                <w:bCs/>
              </w:rPr>
              <w:t>Усього за розділом IV</w:t>
            </w:r>
          </w:p>
        </w:tc>
        <w:tc>
          <w:tcPr>
            <w:tcW w:w="474" w:type="pct"/>
            <w:tcMar>
              <w:left w:w="28" w:type="dxa"/>
              <w:right w:w="28" w:type="dxa"/>
            </w:tcMar>
          </w:tcPr>
          <w:p w:rsidR="00050173" w:rsidRPr="00E96BA6" w:rsidRDefault="00050173" w:rsidP="00050173">
            <w:pPr>
              <w:pStyle w:val="a3"/>
              <w:jc w:val="center"/>
            </w:pPr>
            <w:r w:rsidRPr="003D2BD6">
              <w:t> -</w:t>
            </w:r>
          </w:p>
        </w:tc>
        <w:tc>
          <w:tcPr>
            <w:tcW w:w="405" w:type="pct"/>
            <w:tcMar>
              <w:left w:w="28" w:type="dxa"/>
              <w:right w:w="28" w:type="dxa"/>
            </w:tcMar>
          </w:tcPr>
          <w:p w:rsidR="00050173" w:rsidRPr="00E96BA6" w:rsidRDefault="00050173" w:rsidP="00050173">
            <w:pPr>
              <w:pStyle w:val="a3"/>
              <w:jc w:val="center"/>
            </w:pPr>
            <w:r w:rsidRPr="003D2BD6">
              <w:t> -</w:t>
            </w:r>
          </w:p>
        </w:tc>
        <w:tc>
          <w:tcPr>
            <w:tcW w:w="518" w:type="pct"/>
            <w:tcMar>
              <w:left w:w="28" w:type="dxa"/>
              <w:right w:w="28" w:type="dxa"/>
            </w:tcMar>
          </w:tcPr>
          <w:p w:rsidR="00050173" w:rsidRPr="00E96BA6" w:rsidRDefault="00050173" w:rsidP="00050173">
            <w:pPr>
              <w:pStyle w:val="a3"/>
              <w:jc w:val="center"/>
            </w:pPr>
            <w:r w:rsidRPr="003D2BD6">
              <w:t> -</w:t>
            </w:r>
          </w:p>
        </w:tc>
        <w:tc>
          <w:tcPr>
            <w:tcW w:w="770" w:type="pct"/>
            <w:tcMar>
              <w:left w:w="28" w:type="dxa"/>
              <w:right w:w="28" w:type="dxa"/>
            </w:tcMar>
          </w:tcPr>
          <w:p w:rsidR="00050173" w:rsidRPr="00E96BA6" w:rsidRDefault="00050173" w:rsidP="00050173">
            <w:pPr>
              <w:pStyle w:val="a3"/>
              <w:jc w:val="center"/>
            </w:pPr>
            <w:r w:rsidRPr="003D2BD6">
              <w:t> -</w:t>
            </w:r>
          </w:p>
        </w:tc>
        <w:tc>
          <w:tcPr>
            <w:tcW w:w="777" w:type="pct"/>
            <w:tcMar>
              <w:left w:w="28" w:type="dxa"/>
              <w:right w:w="28" w:type="dxa"/>
            </w:tcMar>
          </w:tcPr>
          <w:p w:rsidR="00050173" w:rsidRPr="00E96BA6" w:rsidRDefault="00050173" w:rsidP="00050173">
            <w:pPr>
              <w:pStyle w:val="a3"/>
              <w:jc w:val="center"/>
            </w:pPr>
            <w:r w:rsidRPr="003D2BD6">
              <w:t> -</w:t>
            </w:r>
          </w:p>
        </w:tc>
      </w:tr>
      <w:tr w:rsidR="00000A68" w:rsidRPr="00E96BA6" w:rsidTr="00000A68">
        <w:tc>
          <w:tcPr>
            <w:tcW w:w="420" w:type="pct"/>
            <w:tcMar>
              <w:left w:w="28" w:type="dxa"/>
              <w:right w:w="28" w:type="dxa"/>
            </w:tcMar>
          </w:tcPr>
          <w:p w:rsidR="00000A68" w:rsidRPr="00E96BA6" w:rsidRDefault="00000A68" w:rsidP="00000A68">
            <w:pPr>
              <w:pStyle w:val="a3"/>
              <w:jc w:val="center"/>
            </w:pPr>
            <w:r w:rsidRPr="00E96BA6">
              <w:t> </w:t>
            </w:r>
          </w:p>
        </w:tc>
        <w:tc>
          <w:tcPr>
            <w:tcW w:w="1636" w:type="pct"/>
            <w:tcMar>
              <w:left w:w="28" w:type="dxa"/>
              <w:right w:w="28" w:type="dxa"/>
            </w:tcMar>
          </w:tcPr>
          <w:p w:rsidR="00000A68" w:rsidRPr="00E96BA6" w:rsidRDefault="00000A68" w:rsidP="00000A68">
            <w:pPr>
              <w:pStyle w:val="a3"/>
              <w:jc w:val="center"/>
            </w:pPr>
            <w:r w:rsidRPr="00E96BA6">
              <w:rPr>
                <w:b/>
                <w:bCs/>
              </w:rPr>
              <w:t>Усього за інвестиційною програмою</w:t>
            </w:r>
          </w:p>
        </w:tc>
        <w:tc>
          <w:tcPr>
            <w:tcW w:w="474" w:type="pct"/>
            <w:tcMar>
              <w:left w:w="28" w:type="dxa"/>
              <w:right w:w="28" w:type="dxa"/>
            </w:tcMar>
            <w:vAlign w:val="center"/>
          </w:tcPr>
          <w:p w:rsidR="00000A68" w:rsidRPr="00E96BA6" w:rsidRDefault="00000A68" w:rsidP="00000A68">
            <w:pPr>
              <w:pStyle w:val="a3"/>
              <w:jc w:val="center"/>
            </w:pPr>
            <w:r w:rsidRPr="00840887">
              <w:t>1 437,76</w:t>
            </w:r>
          </w:p>
        </w:tc>
        <w:tc>
          <w:tcPr>
            <w:tcW w:w="405" w:type="pct"/>
            <w:tcMar>
              <w:left w:w="28" w:type="dxa"/>
              <w:right w:w="28" w:type="dxa"/>
            </w:tcMar>
            <w:vAlign w:val="center"/>
          </w:tcPr>
          <w:p w:rsidR="00000A68" w:rsidRPr="00E96BA6" w:rsidRDefault="00000A68" w:rsidP="00000A68">
            <w:pPr>
              <w:pStyle w:val="a3"/>
              <w:jc w:val="center"/>
            </w:pPr>
            <w:r w:rsidRPr="00840887">
              <w:t>985,47</w:t>
            </w:r>
          </w:p>
        </w:tc>
        <w:tc>
          <w:tcPr>
            <w:tcW w:w="518" w:type="pct"/>
            <w:tcMar>
              <w:left w:w="28" w:type="dxa"/>
              <w:right w:w="28" w:type="dxa"/>
            </w:tcMar>
            <w:vAlign w:val="center"/>
          </w:tcPr>
          <w:p w:rsidR="00000A68" w:rsidRPr="00E96BA6" w:rsidRDefault="00000A68" w:rsidP="00000A68">
            <w:pPr>
              <w:pStyle w:val="a3"/>
              <w:jc w:val="center"/>
            </w:pPr>
            <w:r w:rsidRPr="00840887">
              <w:t>0</w:t>
            </w:r>
          </w:p>
        </w:tc>
        <w:tc>
          <w:tcPr>
            <w:tcW w:w="770" w:type="pct"/>
            <w:tcMar>
              <w:left w:w="28" w:type="dxa"/>
              <w:right w:w="28" w:type="dxa"/>
            </w:tcMar>
            <w:vAlign w:val="center"/>
          </w:tcPr>
          <w:p w:rsidR="00000A68" w:rsidRPr="00E96BA6" w:rsidRDefault="00000A68" w:rsidP="00000A68">
            <w:pPr>
              <w:pStyle w:val="a3"/>
              <w:jc w:val="center"/>
            </w:pPr>
            <w:r w:rsidRPr="00840887">
              <w:t>0</w:t>
            </w:r>
          </w:p>
        </w:tc>
        <w:tc>
          <w:tcPr>
            <w:tcW w:w="777" w:type="pct"/>
            <w:tcMar>
              <w:left w:w="28" w:type="dxa"/>
              <w:right w:w="28" w:type="dxa"/>
            </w:tcMar>
            <w:vAlign w:val="center"/>
          </w:tcPr>
          <w:p w:rsidR="00000A68" w:rsidRPr="00E96BA6" w:rsidRDefault="00000A68" w:rsidP="00000A68">
            <w:pPr>
              <w:pStyle w:val="a3"/>
              <w:jc w:val="center"/>
            </w:pPr>
            <w:r w:rsidRPr="00840887">
              <w:t>452,29</w:t>
            </w:r>
          </w:p>
        </w:tc>
      </w:tr>
    </w:tbl>
    <w:p w:rsidR="004D0D91" w:rsidRPr="00E96BA6" w:rsidRDefault="004D0D91" w:rsidP="004D0D91">
      <w:pPr>
        <w:pStyle w:val="a3"/>
        <w:jc w:val="center"/>
      </w:pPr>
    </w:p>
    <w:tbl>
      <w:tblPr>
        <w:tblW w:w="5000" w:type="pct"/>
        <w:tblLook w:val="0000"/>
      </w:tblPr>
      <w:tblGrid>
        <w:gridCol w:w="5490"/>
        <w:gridCol w:w="2033"/>
        <w:gridCol w:w="2643"/>
      </w:tblGrid>
      <w:tr w:rsidR="008B74B8" w:rsidRPr="00E96BA6" w:rsidTr="00F348A3">
        <w:tc>
          <w:tcPr>
            <w:tcW w:w="2700" w:type="pct"/>
          </w:tcPr>
          <w:p w:rsidR="004D0D91" w:rsidRPr="00E96BA6" w:rsidRDefault="008B74B8" w:rsidP="008B74B8">
            <w:pPr>
              <w:pStyle w:val="a3"/>
            </w:pPr>
            <w:r w:rsidRPr="00E96BA6">
              <w:rPr>
                <w:u w:val="single"/>
              </w:rPr>
              <w:t>Генеральний Директор</w:t>
            </w:r>
            <w:r w:rsidR="004D0D91" w:rsidRPr="00E96BA6">
              <w:br/>
            </w:r>
            <w:r w:rsidR="004D0D91" w:rsidRPr="00E96BA6">
              <w:rPr>
                <w:sz w:val="20"/>
                <w:szCs w:val="20"/>
              </w:rPr>
              <w:t>(посадова особа суб'єкта господарювання)</w:t>
            </w:r>
          </w:p>
        </w:tc>
        <w:tc>
          <w:tcPr>
            <w:tcW w:w="1000" w:type="pct"/>
          </w:tcPr>
          <w:p w:rsidR="004D0D91" w:rsidRPr="00E96BA6" w:rsidRDefault="004D0D91" w:rsidP="00F348A3">
            <w:pPr>
              <w:pStyle w:val="a3"/>
              <w:jc w:val="center"/>
            </w:pPr>
            <w:r w:rsidRPr="00E96BA6">
              <w:t>__________</w:t>
            </w:r>
            <w:r w:rsidRPr="00E96BA6">
              <w:br/>
            </w:r>
            <w:r w:rsidRPr="00E96BA6">
              <w:rPr>
                <w:sz w:val="20"/>
                <w:szCs w:val="20"/>
              </w:rPr>
              <w:t>(підпис)</w:t>
            </w:r>
          </w:p>
        </w:tc>
        <w:tc>
          <w:tcPr>
            <w:tcW w:w="1300" w:type="pct"/>
          </w:tcPr>
          <w:p w:rsidR="004D0D91" w:rsidRPr="00E96BA6" w:rsidRDefault="008B74B8" w:rsidP="00F348A3">
            <w:pPr>
              <w:pStyle w:val="a3"/>
              <w:jc w:val="center"/>
            </w:pPr>
            <w:r w:rsidRPr="00E96BA6">
              <w:rPr>
                <w:u w:val="single"/>
              </w:rPr>
              <w:t>Віталій МИХАЙЛЬО</w:t>
            </w:r>
            <w:r w:rsidR="004D0D91" w:rsidRPr="00E96BA6">
              <w:br/>
            </w:r>
            <w:r w:rsidR="004D0D91" w:rsidRPr="00E96BA6">
              <w:rPr>
                <w:sz w:val="20"/>
                <w:szCs w:val="20"/>
              </w:rPr>
              <w:t>(Власне ім'я ПРІЗВИЩЕ)</w:t>
            </w:r>
          </w:p>
        </w:tc>
      </w:tr>
      <w:tr w:rsidR="008B74B8" w:rsidRPr="00E96BA6" w:rsidTr="00F348A3">
        <w:tc>
          <w:tcPr>
            <w:tcW w:w="2700" w:type="pct"/>
          </w:tcPr>
          <w:p w:rsidR="008B74B8" w:rsidRPr="00E96BA6" w:rsidRDefault="008B74B8" w:rsidP="00F348A3">
            <w:pPr>
              <w:pStyle w:val="a3"/>
              <w:jc w:val="center"/>
            </w:pPr>
          </w:p>
          <w:p w:rsidR="004D0D91" w:rsidRPr="00E96BA6" w:rsidRDefault="008B74B8" w:rsidP="008B74B8">
            <w:pPr>
              <w:pStyle w:val="a3"/>
              <w:rPr>
                <w:u w:val="single"/>
              </w:rPr>
            </w:pPr>
            <w:r w:rsidRPr="00E96BA6">
              <w:rPr>
                <w:u w:val="single"/>
              </w:rPr>
              <w:t>Директор ф</w:t>
            </w:r>
            <w:r w:rsidR="004D0D91" w:rsidRPr="00E96BA6">
              <w:rPr>
                <w:u w:val="single"/>
              </w:rPr>
              <w:t>інансовий</w:t>
            </w:r>
          </w:p>
        </w:tc>
        <w:tc>
          <w:tcPr>
            <w:tcW w:w="1000" w:type="pct"/>
          </w:tcPr>
          <w:p w:rsidR="008B74B8" w:rsidRPr="00E96BA6" w:rsidRDefault="008B74B8" w:rsidP="00F348A3">
            <w:pPr>
              <w:pStyle w:val="a3"/>
              <w:jc w:val="center"/>
            </w:pPr>
          </w:p>
          <w:p w:rsidR="004D0D91" w:rsidRPr="00E96BA6" w:rsidRDefault="004D0D91" w:rsidP="00F348A3">
            <w:pPr>
              <w:pStyle w:val="a3"/>
              <w:jc w:val="center"/>
            </w:pPr>
            <w:r w:rsidRPr="00E96BA6">
              <w:t>__________</w:t>
            </w:r>
            <w:r w:rsidRPr="00E96BA6">
              <w:br/>
            </w:r>
            <w:r w:rsidRPr="00E96BA6">
              <w:rPr>
                <w:sz w:val="20"/>
                <w:szCs w:val="20"/>
              </w:rPr>
              <w:t>(підпис)</w:t>
            </w:r>
          </w:p>
        </w:tc>
        <w:tc>
          <w:tcPr>
            <w:tcW w:w="1300" w:type="pct"/>
          </w:tcPr>
          <w:p w:rsidR="008B74B8" w:rsidRPr="00E96BA6" w:rsidRDefault="008B74B8" w:rsidP="00F348A3">
            <w:pPr>
              <w:pStyle w:val="a3"/>
              <w:jc w:val="center"/>
              <w:rPr>
                <w:u w:val="single"/>
              </w:rPr>
            </w:pPr>
          </w:p>
          <w:p w:rsidR="004D0D91" w:rsidRPr="00E96BA6" w:rsidRDefault="008B74B8" w:rsidP="00F348A3">
            <w:pPr>
              <w:pStyle w:val="a3"/>
              <w:jc w:val="center"/>
            </w:pPr>
            <w:r w:rsidRPr="00E96BA6">
              <w:rPr>
                <w:u w:val="single"/>
              </w:rPr>
              <w:t>Марина АНДРІЄНКО</w:t>
            </w:r>
            <w:r w:rsidR="004D0D91" w:rsidRPr="00E96BA6">
              <w:br/>
            </w:r>
            <w:r w:rsidR="004D0D91" w:rsidRPr="00E96BA6">
              <w:rPr>
                <w:sz w:val="20"/>
                <w:szCs w:val="20"/>
              </w:rPr>
              <w:t>(Власне ім'я ПРІЗВИЩЕ)</w:t>
            </w:r>
          </w:p>
        </w:tc>
      </w:tr>
      <w:tr w:rsidR="008B74B8" w:rsidRPr="00E96BA6" w:rsidTr="00F348A3">
        <w:tc>
          <w:tcPr>
            <w:tcW w:w="2700" w:type="pct"/>
          </w:tcPr>
          <w:p w:rsidR="008B74B8" w:rsidRPr="00E96BA6" w:rsidRDefault="008B74B8" w:rsidP="00F348A3">
            <w:pPr>
              <w:pStyle w:val="a3"/>
              <w:jc w:val="center"/>
            </w:pPr>
          </w:p>
          <w:p w:rsidR="004D0D91" w:rsidRPr="00E96BA6" w:rsidRDefault="008B74B8" w:rsidP="008B74B8">
            <w:pPr>
              <w:pStyle w:val="a3"/>
            </w:pPr>
            <w:r w:rsidRPr="00E96BA6">
              <w:rPr>
                <w:u w:val="single"/>
              </w:rPr>
              <w:t>Начальник виробничо-технічного відділу (ТЕЦ)</w:t>
            </w:r>
            <w:r w:rsidR="004D0D91" w:rsidRPr="00E96BA6">
              <w:br/>
            </w:r>
            <w:r w:rsidR="004D0D91" w:rsidRPr="00E96BA6">
              <w:rPr>
                <w:sz w:val="20"/>
                <w:szCs w:val="20"/>
              </w:rPr>
              <w:t>(посада відповідальної особи)</w:t>
            </w:r>
          </w:p>
        </w:tc>
        <w:tc>
          <w:tcPr>
            <w:tcW w:w="1000" w:type="pct"/>
          </w:tcPr>
          <w:p w:rsidR="008B74B8" w:rsidRPr="00E96BA6" w:rsidRDefault="008B74B8" w:rsidP="00F348A3">
            <w:pPr>
              <w:pStyle w:val="a3"/>
              <w:jc w:val="center"/>
            </w:pPr>
          </w:p>
          <w:p w:rsidR="004D0D91" w:rsidRPr="00E96BA6" w:rsidRDefault="004D0D91" w:rsidP="00F348A3">
            <w:pPr>
              <w:pStyle w:val="a3"/>
              <w:jc w:val="center"/>
            </w:pPr>
            <w:r w:rsidRPr="00E96BA6">
              <w:t>__________</w:t>
            </w:r>
            <w:r w:rsidRPr="00E96BA6">
              <w:br/>
            </w:r>
            <w:r w:rsidRPr="00E96BA6">
              <w:rPr>
                <w:sz w:val="20"/>
                <w:szCs w:val="20"/>
              </w:rPr>
              <w:t>(підпис)</w:t>
            </w:r>
          </w:p>
        </w:tc>
        <w:tc>
          <w:tcPr>
            <w:tcW w:w="1300" w:type="pct"/>
          </w:tcPr>
          <w:p w:rsidR="008B74B8" w:rsidRPr="00E96BA6" w:rsidRDefault="008B74B8" w:rsidP="00F348A3">
            <w:pPr>
              <w:pStyle w:val="a3"/>
              <w:jc w:val="center"/>
            </w:pPr>
          </w:p>
          <w:p w:rsidR="004D0D91" w:rsidRPr="00E96BA6" w:rsidRDefault="008B74B8" w:rsidP="00F348A3">
            <w:pPr>
              <w:pStyle w:val="a3"/>
              <w:jc w:val="center"/>
            </w:pPr>
            <w:r w:rsidRPr="00E96BA6">
              <w:rPr>
                <w:u w:val="single"/>
              </w:rPr>
              <w:t>Ігор КАЛАЧ</w:t>
            </w:r>
            <w:r w:rsidR="004D0D91" w:rsidRPr="00E96BA6">
              <w:br/>
            </w:r>
            <w:r w:rsidR="004D0D91" w:rsidRPr="00E96BA6">
              <w:rPr>
                <w:sz w:val="20"/>
                <w:szCs w:val="20"/>
              </w:rPr>
              <w:t>(Власне ім'я ПРІЗВИЩЕ)</w:t>
            </w:r>
          </w:p>
        </w:tc>
      </w:tr>
    </w:tbl>
    <w:p w:rsidR="001B5B9A" w:rsidRPr="00E96BA6" w:rsidRDefault="001B5B9A" w:rsidP="001B5B9A">
      <w:pPr>
        <w:pStyle w:val="a3"/>
      </w:pPr>
      <w:r w:rsidRPr="00E96BA6">
        <w:br w:type="page"/>
      </w:r>
    </w:p>
    <w:p w:rsidR="004734E7" w:rsidRPr="00E96BA6" w:rsidRDefault="004734E7" w:rsidP="000D2EA3">
      <w:pPr>
        <w:pStyle w:val="1"/>
      </w:pPr>
      <w:bookmarkStart w:id="21" w:name="_Toc150966982"/>
      <w:bookmarkStart w:id="22" w:name="_Toc149638205"/>
      <w:r w:rsidRPr="00E96BA6">
        <w:lastRenderedPageBreak/>
        <w:t>Пояснювальна записка</w:t>
      </w:r>
      <w:bookmarkEnd w:id="21"/>
    </w:p>
    <w:p w:rsidR="00CD471D" w:rsidRPr="00E96BA6" w:rsidRDefault="00772961" w:rsidP="004734E7">
      <w:pPr>
        <w:pStyle w:val="2"/>
        <w:rPr>
          <w:lang w:val="uk-UA"/>
        </w:rPr>
      </w:pPr>
      <w:bookmarkStart w:id="23" w:name="_Toc150966983"/>
      <w:r w:rsidRPr="00E96BA6">
        <w:rPr>
          <w:lang w:val="uk-UA"/>
        </w:rPr>
        <w:t xml:space="preserve">Коротка інформація </w:t>
      </w:r>
      <w:r w:rsidR="000D2EA3" w:rsidRPr="00E96BA6">
        <w:rPr>
          <w:lang w:val="uk-UA"/>
        </w:rPr>
        <w:t>про суб’єкта господарювання</w:t>
      </w:r>
      <w:bookmarkEnd w:id="22"/>
      <w:bookmarkEnd w:id="23"/>
    </w:p>
    <w:p w:rsidR="000D2EA3" w:rsidRPr="00E96BA6" w:rsidRDefault="000D2EA3" w:rsidP="000D2EA3">
      <w:pPr>
        <w:spacing w:line="360" w:lineRule="auto"/>
        <w:ind w:firstLine="851"/>
        <w:jc w:val="both"/>
        <w:rPr>
          <w:szCs w:val="28"/>
        </w:rPr>
      </w:pPr>
      <w:r w:rsidRPr="00E96BA6">
        <w:rPr>
          <w:szCs w:val="28"/>
        </w:rPr>
        <w:t xml:space="preserve">Управління Новороздільською ТЕЦ товариство з обмеженою відповідальністю «Нафтогаз Тепло» </w:t>
      </w:r>
      <w:r w:rsidR="00415DBD" w:rsidRPr="00E96BA6">
        <w:rPr>
          <w:szCs w:val="28"/>
        </w:rPr>
        <w:t xml:space="preserve">(ділі – Товариство) </w:t>
      </w:r>
      <w:r w:rsidRPr="00E96BA6">
        <w:rPr>
          <w:szCs w:val="28"/>
        </w:rPr>
        <w:t>здійснює відповідно до договору управління майном (активами) від 19.11.2019 № б/н, зареєстрованого в реєстрі за № 5180, укладеного з Національним агентством України з питань виявлення, розшуку та управління активами, одержаними від корупційних та інших злочинів. Новороздільська ТЕЦ розташована у м. Новий Розділ Стрийського району Львівської області і є єдиним джерелом теплопостачання для споживачів теплової енергії у місті.</w:t>
      </w:r>
    </w:p>
    <w:p w:rsidR="000D2EA3" w:rsidRPr="00E96BA6" w:rsidRDefault="002A44C7" w:rsidP="000D2EA3">
      <w:pPr>
        <w:spacing w:line="360" w:lineRule="auto"/>
        <w:ind w:firstLine="851"/>
        <w:jc w:val="both"/>
        <w:rPr>
          <w:szCs w:val="28"/>
        </w:rPr>
      </w:pPr>
      <w:r>
        <w:rPr>
          <w:szCs w:val="28"/>
        </w:rPr>
        <w:t>Товариство</w:t>
      </w:r>
      <w:r w:rsidR="000D2EA3" w:rsidRPr="00E96BA6">
        <w:rPr>
          <w:szCs w:val="28"/>
        </w:rPr>
        <w:t xml:space="preserve"> здійснює діяльність з виробництва електричної енергії відповідно до постанови Національної комісії, що здійснює державне регулювання у сферах енергетики та комунальних послуг </w:t>
      </w:r>
      <w:r w:rsidR="002A4D42" w:rsidRPr="00E96BA6">
        <w:rPr>
          <w:szCs w:val="28"/>
        </w:rPr>
        <w:t xml:space="preserve">(далі – НКРЕКП) </w:t>
      </w:r>
      <w:r w:rsidR="000D2EA3" w:rsidRPr="00E96BA6">
        <w:rPr>
          <w:szCs w:val="28"/>
        </w:rPr>
        <w:t xml:space="preserve">від 19.11.2019 № </w:t>
      </w:r>
      <w:r w:rsidR="00D45C1A" w:rsidRPr="00E96BA6">
        <w:rPr>
          <w:szCs w:val="28"/>
        </w:rPr>
        <w:t>242</w:t>
      </w:r>
      <w:r w:rsidR="00415DBD" w:rsidRPr="00E96BA6">
        <w:rPr>
          <w:szCs w:val="28"/>
        </w:rPr>
        <w:t>1</w:t>
      </w:r>
      <w:r w:rsidR="002A4D42" w:rsidRPr="00E96BA6">
        <w:rPr>
          <w:szCs w:val="28"/>
        </w:rPr>
        <w:t xml:space="preserve">, діяльність з виробництва теплової енергії відповідно до постанови далі – НКРЕКП від 19.11.2019 № </w:t>
      </w:r>
      <w:r w:rsidR="00415DBD" w:rsidRPr="00E96BA6">
        <w:rPr>
          <w:szCs w:val="28"/>
        </w:rPr>
        <w:t>2422, а також діяльність з транспортування та постачання теплової енергії відповідно до ліцензії, виданої розпорядженням Львівської обласної державної адміністрації від 19.11.2019 № 1320/0/5-19.</w:t>
      </w:r>
    </w:p>
    <w:p w:rsidR="00415DBD" w:rsidRPr="00E96BA6" w:rsidRDefault="00415DBD" w:rsidP="000D2EA3">
      <w:pPr>
        <w:spacing w:line="360" w:lineRule="auto"/>
        <w:ind w:firstLine="851"/>
        <w:jc w:val="both"/>
        <w:rPr>
          <w:szCs w:val="28"/>
        </w:rPr>
      </w:pPr>
      <w:r w:rsidRPr="00E96BA6">
        <w:rPr>
          <w:szCs w:val="28"/>
        </w:rPr>
        <w:t>В своїй діяльності Товариство керується ліцензійними умовами провадження господарської діяльності з виробництва теплової енергії, провадження господарської діяльності з транспортування теплової енергії магістральними і місцевими (розподільчими) тепловими мережами, провадження господарської діяльності з постачання теплової енергії, затвердженими постановою НКРЕКП від 22.03.20</w:t>
      </w:r>
      <w:r w:rsidR="00843001" w:rsidRPr="00E96BA6">
        <w:rPr>
          <w:szCs w:val="28"/>
        </w:rPr>
        <w:t>1</w:t>
      </w:r>
      <w:r w:rsidRPr="00E96BA6">
        <w:rPr>
          <w:szCs w:val="28"/>
        </w:rPr>
        <w:t>7 №  308, а також</w:t>
      </w:r>
      <w:r w:rsidR="00843001" w:rsidRPr="00E96BA6">
        <w:t xml:space="preserve"> </w:t>
      </w:r>
      <w:r w:rsidR="00843001" w:rsidRPr="00E96BA6">
        <w:rPr>
          <w:szCs w:val="28"/>
        </w:rPr>
        <w:t>ліцензійними умовами провадження господарської діяльності з виробництва електричної енергії, затвердженими постановою НКРЕКП від 27.12.2017 №  1467</w:t>
      </w:r>
      <w:r w:rsidR="00655746" w:rsidRPr="00E96BA6">
        <w:rPr>
          <w:szCs w:val="28"/>
        </w:rPr>
        <w:t>.</w:t>
      </w:r>
    </w:p>
    <w:p w:rsidR="000D2EA3" w:rsidRPr="00E96BA6" w:rsidRDefault="000D2EA3" w:rsidP="000D2EA3">
      <w:pPr>
        <w:spacing w:line="360" w:lineRule="auto"/>
        <w:ind w:firstLine="851"/>
        <w:jc w:val="both"/>
        <w:rPr>
          <w:szCs w:val="28"/>
        </w:rPr>
      </w:pPr>
      <w:r w:rsidRPr="00E96BA6">
        <w:rPr>
          <w:szCs w:val="28"/>
        </w:rPr>
        <w:t xml:space="preserve">Технологія виробництва електричної та теплової енергії являє собою схему з поперечними зв’язками, коли вироблена пара з будь-якого котла може подаватись до будь-якої парової турбіни. Принципова теплова схема Новороздільської ТЕЦ наведена на рисунку 1. </w:t>
      </w:r>
    </w:p>
    <w:p w:rsidR="000D2EA3" w:rsidRPr="00E96BA6" w:rsidRDefault="000D2EA3" w:rsidP="000D2EA3">
      <w:pPr>
        <w:spacing w:line="360" w:lineRule="auto"/>
        <w:ind w:firstLine="851"/>
        <w:jc w:val="both"/>
        <w:rPr>
          <w:szCs w:val="28"/>
        </w:rPr>
      </w:pPr>
      <w:r w:rsidRPr="00E96BA6">
        <w:rPr>
          <w:szCs w:val="28"/>
        </w:rPr>
        <w:lastRenderedPageBreak/>
        <w:t>Основним та єдиним паливом для Новороздільської ТЕЦ є природній газ. Резервне паливо відсутнє. Постачання природного газу здійснюється з ГРС (газорозподільна станція) «Сірка-Новояворівськ» Бібрського ЛВУМГ ТОВ «Оператор газотранспортної системи України». Природний газ подається по магістральному газопроводу Ø</w:t>
      </w:r>
      <w:r w:rsidR="006923C6" w:rsidRPr="00E96BA6">
        <w:rPr>
          <w:szCs w:val="28"/>
        </w:rPr>
        <w:t xml:space="preserve"> </w:t>
      </w:r>
      <w:r w:rsidRPr="00E96BA6">
        <w:rPr>
          <w:szCs w:val="28"/>
        </w:rPr>
        <w:t>219 мм з тиском 30 кгс/см</w:t>
      </w:r>
      <w:r w:rsidRPr="00E96BA6">
        <w:rPr>
          <w:szCs w:val="28"/>
          <w:vertAlign w:val="superscript"/>
        </w:rPr>
        <w:t>2</w:t>
      </w:r>
      <w:r w:rsidRPr="00E96BA6">
        <w:rPr>
          <w:szCs w:val="28"/>
        </w:rPr>
        <w:t xml:space="preserve"> на </w:t>
      </w:r>
      <w:r w:rsidR="00252B2E" w:rsidRPr="00E96BA6">
        <w:rPr>
          <w:szCs w:val="28"/>
        </w:rPr>
        <w:t>вузол</w:t>
      </w:r>
      <w:r w:rsidRPr="00E96BA6">
        <w:rPr>
          <w:szCs w:val="28"/>
        </w:rPr>
        <w:t xml:space="preserve"> приготування та редукування природного газу (ВПРПГ), де він редукується до 0,6 кгс/см</w:t>
      </w:r>
      <w:r w:rsidRPr="00E96BA6">
        <w:rPr>
          <w:szCs w:val="28"/>
          <w:vertAlign w:val="superscript"/>
        </w:rPr>
        <w:t>2</w:t>
      </w:r>
      <w:r w:rsidRPr="00E96BA6">
        <w:rPr>
          <w:szCs w:val="28"/>
        </w:rPr>
        <w:t xml:space="preserve">. Таким чином Новороздільська ТЕЦ приєднана безпосередньо до газотранспортної системи України без газорозподільних мереж. </w:t>
      </w:r>
    </w:p>
    <w:p w:rsidR="000D2EA3" w:rsidRPr="00E96BA6" w:rsidRDefault="000D2EA3" w:rsidP="000D2EA3">
      <w:pPr>
        <w:spacing w:line="360" w:lineRule="auto"/>
        <w:ind w:firstLine="851"/>
        <w:jc w:val="both"/>
        <w:rPr>
          <w:szCs w:val="28"/>
        </w:rPr>
      </w:pPr>
      <w:r w:rsidRPr="00E96BA6">
        <w:rPr>
          <w:szCs w:val="28"/>
        </w:rPr>
        <w:t xml:space="preserve">В котлотурбінному цеху розташовані три парових котла типу ГМ-50-1 ст.№4, ст. №5 та </w:t>
      </w:r>
      <w:proofErr w:type="spellStart"/>
      <w:r w:rsidRPr="00E96BA6">
        <w:rPr>
          <w:szCs w:val="28"/>
        </w:rPr>
        <w:t>ст</w:t>
      </w:r>
      <w:proofErr w:type="spellEnd"/>
      <w:r w:rsidRPr="00E96BA6">
        <w:rPr>
          <w:szCs w:val="28"/>
        </w:rPr>
        <w:t xml:space="preserve"> № 7. Парові котли типу ГМ-50-1 </w:t>
      </w:r>
      <w:proofErr w:type="spellStart"/>
      <w:r w:rsidRPr="00E96BA6">
        <w:rPr>
          <w:szCs w:val="28"/>
        </w:rPr>
        <w:t>паропродуктивністу</w:t>
      </w:r>
      <w:proofErr w:type="spellEnd"/>
      <w:r w:rsidRPr="00E96BA6">
        <w:rPr>
          <w:szCs w:val="28"/>
        </w:rPr>
        <w:t xml:space="preserve"> 50 т/</w:t>
      </w:r>
      <w:proofErr w:type="spellStart"/>
      <w:r w:rsidRPr="00E96BA6">
        <w:rPr>
          <w:szCs w:val="28"/>
        </w:rPr>
        <w:t>год</w:t>
      </w:r>
      <w:proofErr w:type="spellEnd"/>
      <w:r w:rsidRPr="00E96BA6">
        <w:rPr>
          <w:szCs w:val="28"/>
        </w:rPr>
        <w:t xml:space="preserve"> призначені для вироблення перегрітої пари з параметрами </w:t>
      </w:r>
      <w:bookmarkStart w:id="24" w:name="_Hlk87357650"/>
      <w:r w:rsidRPr="00E96BA6">
        <w:rPr>
          <w:szCs w:val="28"/>
        </w:rPr>
        <w:t xml:space="preserve">t = 440°С і Р = 43 </w:t>
      </w:r>
      <w:bookmarkEnd w:id="24"/>
      <w:r w:rsidRPr="00E96BA6">
        <w:rPr>
          <w:szCs w:val="28"/>
        </w:rPr>
        <w:t>кгс/см</w:t>
      </w:r>
      <w:r w:rsidRPr="00E96BA6">
        <w:rPr>
          <w:szCs w:val="28"/>
          <w:vertAlign w:val="superscript"/>
        </w:rPr>
        <w:t>2</w:t>
      </w:r>
      <w:r w:rsidRPr="00E96BA6">
        <w:rPr>
          <w:szCs w:val="28"/>
        </w:rPr>
        <w:t xml:space="preserve"> за рахунок спалювання природного газу. Перегріта пара з парових котлів подається до загального парового колектору 36 кгс/см</w:t>
      </w:r>
      <w:r w:rsidRPr="00E96BA6">
        <w:rPr>
          <w:szCs w:val="28"/>
          <w:vertAlign w:val="superscript"/>
        </w:rPr>
        <w:t>2</w:t>
      </w:r>
      <w:r w:rsidRPr="00E96BA6">
        <w:rPr>
          <w:szCs w:val="28"/>
        </w:rPr>
        <w:t xml:space="preserve"> та далі до парових турбін П-6-35/5М ст. № 1, АР-6-6 ст. № 2 або до редукційно-охолоджувальні установки (РОУ). В свою чергу РОУ забезпечують пониження параметрів пари до t = 300°С і Р = 6 кгс/см</w:t>
      </w:r>
      <w:r w:rsidRPr="00E96BA6">
        <w:rPr>
          <w:szCs w:val="28"/>
          <w:vertAlign w:val="superscript"/>
        </w:rPr>
        <w:t>2</w:t>
      </w:r>
      <w:r w:rsidRPr="00E96BA6">
        <w:rPr>
          <w:szCs w:val="28"/>
        </w:rPr>
        <w:t>, необхідних для роботи підігрівачів мережної та сирої води, а також деаераторних баків та інших технологічних потреб.</w:t>
      </w:r>
    </w:p>
    <w:p w:rsidR="000D2EA3" w:rsidRPr="00E96BA6" w:rsidRDefault="006923C6" w:rsidP="00D327E4">
      <w:pPr>
        <w:spacing w:line="360" w:lineRule="auto"/>
        <w:ind w:firstLine="851"/>
        <w:jc w:val="both"/>
        <w:rPr>
          <w:szCs w:val="28"/>
        </w:rPr>
      </w:pPr>
      <w:r w:rsidRPr="00E96BA6">
        <w:rPr>
          <w:szCs w:val="28"/>
        </w:rPr>
        <w:t xml:space="preserve">Встановлена теплова потужність Новороздільської ТЕЦ відповідно до відомості про засоби провадження господарської діяльності з виробництва теплової енергії (зі змінами), яка подавалась до заяви про видачу ліцензії енергії, становить 94,68 </w:t>
      </w:r>
      <w:proofErr w:type="spellStart"/>
      <w:r w:rsidRPr="00E96BA6">
        <w:rPr>
          <w:szCs w:val="28"/>
        </w:rPr>
        <w:t>Гкал</w:t>
      </w:r>
      <w:proofErr w:type="spellEnd"/>
      <w:r w:rsidRPr="00E96BA6">
        <w:rPr>
          <w:szCs w:val="28"/>
        </w:rPr>
        <w:t xml:space="preserve">. Теплоносій подається в місто двома магістральним трубопроводом </w:t>
      </w:r>
      <w:proofErr w:type="spellStart"/>
      <w:r w:rsidRPr="00E96BA6">
        <w:rPr>
          <w:szCs w:val="28"/>
        </w:rPr>
        <w:t>Ду</w:t>
      </w:r>
      <w:proofErr w:type="spellEnd"/>
      <w:r w:rsidRPr="00E96BA6">
        <w:rPr>
          <w:szCs w:val="28"/>
        </w:rPr>
        <w:t xml:space="preserve"> 600 та </w:t>
      </w:r>
      <w:proofErr w:type="spellStart"/>
      <w:r w:rsidRPr="00E96BA6">
        <w:rPr>
          <w:szCs w:val="28"/>
        </w:rPr>
        <w:t>Ду</w:t>
      </w:r>
      <w:proofErr w:type="spellEnd"/>
      <w:r w:rsidRPr="00E96BA6">
        <w:rPr>
          <w:szCs w:val="28"/>
        </w:rPr>
        <w:t xml:space="preserve"> 300. Облік відпущеної теплової енергії з Новороздільської ТЕЦ здійснюється </w:t>
      </w:r>
      <w:proofErr w:type="spellStart"/>
      <w:r w:rsidRPr="00E96BA6">
        <w:rPr>
          <w:szCs w:val="28"/>
        </w:rPr>
        <w:t>тепловодолічильник</w:t>
      </w:r>
      <w:r w:rsidR="00060268" w:rsidRPr="00E96BA6">
        <w:rPr>
          <w:szCs w:val="28"/>
        </w:rPr>
        <w:t>ами</w:t>
      </w:r>
      <w:proofErr w:type="spellEnd"/>
      <w:r w:rsidRPr="00E96BA6">
        <w:rPr>
          <w:szCs w:val="28"/>
        </w:rPr>
        <w:t xml:space="preserve"> Ергомера-125.АВ, як</w:t>
      </w:r>
      <w:r w:rsidR="00D327E4" w:rsidRPr="00E96BA6">
        <w:rPr>
          <w:szCs w:val="28"/>
        </w:rPr>
        <w:t>і</w:t>
      </w:r>
      <w:r w:rsidRPr="00E96BA6">
        <w:rPr>
          <w:szCs w:val="28"/>
        </w:rPr>
        <w:t xml:space="preserve"> бу</w:t>
      </w:r>
      <w:r w:rsidR="00D327E4" w:rsidRPr="00E96BA6">
        <w:rPr>
          <w:szCs w:val="28"/>
        </w:rPr>
        <w:t>ли</w:t>
      </w:r>
      <w:r w:rsidRPr="00E96BA6">
        <w:rPr>
          <w:szCs w:val="28"/>
        </w:rPr>
        <w:t xml:space="preserve"> введен</w:t>
      </w:r>
      <w:r w:rsidR="00D327E4" w:rsidRPr="00E96BA6">
        <w:rPr>
          <w:szCs w:val="28"/>
        </w:rPr>
        <w:t>і</w:t>
      </w:r>
      <w:r w:rsidRPr="00E96BA6">
        <w:rPr>
          <w:szCs w:val="28"/>
        </w:rPr>
        <w:t xml:space="preserve"> в експлуатацію у 2021 році.</w:t>
      </w:r>
    </w:p>
    <w:p w:rsidR="00D327E4" w:rsidRPr="00E96BA6" w:rsidRDefault="00D327E4" w:rsidP="00D327E4">
      <w:pPr>
        <w:spacing w:line="360" w:lineRule="auto"/>
        <w:ind w:firstLine="851"/>
        <w:jc w:val="both"/>
        <w:rPr>
          <w:szCs w:val="28"/>
        </w:rPr>
      </w:pPr>
      <w:r w:rsidRPr="00E96BA6">
        <w:rPr>
          <w:szCs w:val="28"/>
        </w:rPr>
        <w:t xml:space="preserve">Загальна встановлена електрична потужність </w:t>
      </w:r>
      <w:proofErr w:type="spellStart"/>
      <w:r w:rsidRPr="00E96BA6">
        <w:rPr>
          <w:szCs w:val="28"/>
        </w:rPr>
        <w:t>електрогенеруючого</w:t>
      </w:r>
      <w:proofErr w:type="spellEnd"/>
      <w:r w:rsidRPr="00E96BA6">
        <w:rPr>
          <w:szCs w:val="28"/>
        </w:rPr>
        <w:t xml:space="preserve"> обладнання відповідно до відомості про місця та засоби провадження господарської діяльності з виробництва електричної енергії (зі змінами), яка подавалась до заяви про видачу ліцензії, складає 52 МВт. </w:t>
      </w:r>
    </w:p>
    <w:p w:rsidR="00D327E4" w:rsidRPr="00E96BA6" w:rsidRDefault="00D327E4" w:rsidP="00D327E4">
      <w:pPr>
        <w:spacing w:line="360" w:lineRule="auto"/>
        <w:jc w:val="both"/>
        <w:rPr>
          <w:szCs w:val="28"/>
        </w:rPr>
      </w:pPr>
    </w:p>
    <w:p w:rsidR="00D327E4" w:rsidRPr="00E96BA6" w:rsidRDefault="00D327E4" w:rsidP="00D327E4">
      <w:pPr>
        <w:spacing w:line="360" w:lineRule="auto"/>
        <w:jc w:val="both"/>
        <w:rPr>
          <w:szCs w:val="28"/>
        </w:rPr>
        <w:sectPr w:rsidR="00D327E4" w:rsidRPr="00E96BA6" w:rsidSect="00F348A3">
          <w:pgSz w:w="11906" w:h="16838"/>
          <w:pgMar w:top="1134" w:right="680" w:bottom="851" w:left="1276" w:header="709" w:footer="709" w:gutter="0"/>
          <w:cols w:space="708"/>
          <w:docGrid w:linePitch="360"/>
        </w:sectPr>
      </w:pPr>
    </w:p>
    <w:p w:rsidR="000D2EA3" w:rsidRPr="00E96BA6" w:rsidRDefault="000D2EA3" w:rsidP="000D2EA3">
      <w:pPr>
        <w:ind w:firstLine="709"/>
        <w:rPr>
          <w:szCs w:val="28"/>
        </w:rPr>
      </w:pPr>
      <w:r w:rsidRPr="00E96BA6">
        <w:rPr>
          <w:noProof/>
          <w:szCs w:val="28"/>
          <w:lang w:eastAsia="uk-UA"/>
        </w:rPr>
        <w:lastRenderedPageBreak/>
        <w:drawing>
          <wp:inline distT="0" distB="0" distL="0" distR="0">
            <wp:extent cx="8793125" cy="5885172"/>
            <wp:effectExtent l="0" t="0" r="825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еплова схема НР ТЕЦ.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822892" cy="5905095"/>
                    </a:xfrm>
                    <a:prstGeom prst="rect">
                      <a:avLst/>
                    </a:prstGeom>
                  </pic:spPr>
                </pic:pic>
              </a:graphicData>
            </a:graphic>
          </wp:inline>
        </w:drawing>
      </w:r>
    </w:p>
    <w:p w:rsidR="000D2EA3" w:rsidRPr="00E96BA6" w:rsidRDefault="000D2EA3" w:rsidP="000D2EA3">
      <w:pPr>
        <w:spacing w:line="360" w:lineRule="auto"/>
        <w:ind w:firstLine="851"/>
        <w:jc w:val="both"/>
        <w:rPr>
          <w:szCs w:val="28"/>
        </w:rPr>
      </w:pPr>
      <w:r w:rsidRPr="00E96BA6">
        <w:rPr>
          <w:szCs w:val="28"/>
        </w:rPr>
        <w:t>Рис. 1 Принципова теплова схема Новороздільської ТЕЦ</w:t>
      </w:r>
    </w:p>
    <w:p w:rsidR="000D2EA3" w:rsidRPr="00E96BA6" w:rsidRDefault="000D2EA3" w:rsidP="000D2EA3">
      <w:pPr>
        <w:spacing w:line="360" w:lineRule="auto"/>
        <w:ind w:firstLine="851"/>
        <w:jc w:val="both"/>
        <w:rPr>
          <w:szCs w:val="28"/>
        </w:rPr>
        <w:sectPr w:rsidR="000D2EA3" w:rsidRPr="00E96BA6" w:rsidSect="00F348A3">
          <w:pgSz w:w="16838" w:h="11906" w:orient="landscape"/>
          <w:pgMar w:top="1276" w:right="1134" w:bottom="680" w:left="851" w:header="709" w:footer="709" w:gutter="0"/>
          <w:cols w:space="708"/>
          <w:docGrid w:linePitch="360"/>
        </w:sectPr>
      </w:pPr>
    </w:p>
    <w:p w:rsidR="000D2EA3" w:rsidRPr="00E96BA6" w:rsidRDefault="000D2EA3" w:rsidP="000D2EA3">
      <w:pPr>
        <w:spacing w:line="360" w:lineRule="auto"/>
        <w:ind w:firstLine="851"/>
        <w:jc w:val="both"/>
        <w:rPr>
          <w:b/>
          <w:i/>
          <w:szCs w:val="28"/>
        </w:rPr>
      </w:pPr>
      <w:r w:rsidRPr="00E96BA6">
        <w:rPr>
          <w:b/>
          <w:i/>
          <w:szCs w:val="28"/>
        </w:rPr>
        <w:lastRenderedPageBreak/>
        <w:t>Електрична схема</w:t>
      </w:r>
    </w:p>
    <w:p w:rsidR="000D2EA3" w:rsidRPr="00E96BA6" w:rsidRDefault="000D2EA3" w:rsidP="000D2EA3">
      <w:pPr>
        <w:spacing w:line="360" w:lineRule="auto"/>
        <w:ind w:firstLine="851"/>
        <w:jc w:val="both"/>
        <w:rPr>
          <w:szCs w:val="28"/>
        </w:rPr>
      </w:pPr>
      <w:r w:rsidRPr="00E96BA6">
        <w:rPr>
          <w:szCs w:val="28"/>
        </w:rPr>
        <w:t>Однолінійна електрична схема Новороздільської ТЕЦ наведена на рисунку 2.</w:t>
      </w:r>
    </w:p>
    <w:p w:rsidR="000D2EA3" w:rsidRPr="00E96BA6" w:rsidRDefault="000D2EA3" w:rsidP="000D2EA3">
      <w:pPr>
        <w:spacing w:line="360" w:lineRule="auto"/>
        <w:ind w:firstLine="851"/>
        <w:jc w:val="both"/>
        <w:rPr>
          <w:szCs w:val="28"/>
        </w:rPr>
      </w:pPr>
      <w:r w:rsidRPr="00E96BA6">
        <w:rPr>
          <w:szCs w:val="28"/>
        </w:rPr>
        <w:t xml:space="preserve">По генераторній напрузі з шин ГРУ-6 кВ забезпечується видача згенерованої потужності на шини ВРУ-110 кВ і через ЛЕП-110 кВ </w:t>
      </w:r>
      <w:proofErr w:type="spellStart"/>
      <w:r w:rsidRPr="00E96BA6">
        <w:rPr>
          <w:szCs w:val="28"/>
        </w:rPr>
        <w:t>ПрАТ</w:t>
      </w:r>
      <w:proofErr w:type="spellEnd"/>
      <w:r w:rsidRPr="00E96BA6">
        <w:rPr>
          <w:szCs w:val="28"/>
        </w:rPr>
        <w:t xml:space="preserve"> «</w:t>
      </w:r>
      <w:proofErr w:type="spellStart"/>
      <w:r w:rsidRPr="00E96BA6">
        <w:rPr>
          <w:szCs w:val="28"/>
        </w:rPr>
        <w:t>Львівобленерго</w:t>
      </w:r>
      <w:proofErr w:type="spellEnd"/>
      <w:r w:rsidRPr="00E96BA6">
        <w:rPr>
          <w:szCs w:val="28"/>
        </w:rPr>
        <w:t>» передається до об’єднаної енергетичної системи України.</w:t>
      </w:r>
    </w:p>
    <w:p w:rsidR="000D2EA3" w:rsidRPr="00E96BA6" w:rsidRDefault="000D2EA3" w:rsidP="000D2EA3">
      <w:pPr>
        <w:spacing w:line="360" w:lineRule="auto"/>
        <w:ind w:firstLine="851"/>
        <w:jc w:val="both"/>
        <w:rPr>
          <w:szCs w:val="28"/>
        </w:rPr>
      </w:pPr>
      <w:r w:rsidRPr="00E96BA6">
        <w:rPr>
          <w:szCs w:val="28"/>
        </w:rPr>
        <w:t>Розподільча установка ГРУ-6 кВ побудований за схемою 4-х систем збірних шин. Зв’язок між шинами ГРУ-6 кВ та ВРУ-110 кВ Новороздільських електромереж здійснюється через два трансформатори з розщепленою обмоткою типу ТРДН-40000/110/6,3/6,3.</w:t>
      </w:r>
    </w:p>
    <w:p w:rsidR="000D2EA3" w:rsidRPr="00E96BA6" w:rsidRDefault="000D2EA3" w:rsidP="000D2EA3">
      <w:pPr>
        <w:spacing w:line="360" w:lineRule="auto"/>
        <w:ind w:firstLine="851"/>
        <w:jc w:val="both"/>
        <w:rPr>
          <w:szCs w:val="28"/>
        </w:rPr>
      </w:pPr>
      <w:r w:rsidRPr="00E96BA6">
        <w:rPr>
          <w:szCs w:val="28"/>
        </w:rPr>
        <w:t xml:space="preserve">Живлення власних потреб виконується через приєднані до ГРУ-6 кВ секції РУВП-0,4 кВ через трансформатори власних потреб (потужністю 560 кВА – 6 </w:t>
      </w:r>
      <w:proofErr w:type="spellStart"/>
      <w:r w:rsidRPr="00E96BA6">
        <w:rPr>
          <w:szCs w:val="28"/>
        </w:rPr>
        <w:t>шт</w:t>
      </w:r>
      <w:proofErr w:type="spellEnd"/>
      <w:r w:rsidRPr="00E96BA6">
        <w:rPr>
          <w:szCs w:val="28"/>
        </w:rPr>
        <w:t xml:space="preserve">, потужністю 1000 кВА – 3 </w:t>
      </w:r>
      <w:proofErr w:type="spellStart"/>
      <w:r w:rsidRPr="00E96BA6">
        <w:rPr>
          <w:szCs w:val="28"/>
        </w:rPr>
        <w:t>шт</w:t>
      </w:r>
      <w:proofErr w:type="spellEnd"/>
      <w:r w:rsidRPr="00E96BA6">
        <w:rPr>
          <w:szCs w:val="28"/>
        </w:rPr>
        <w:t>). Додатково навантаження власних потреб (високовольтні електродвигуни потужністю 200-320 кВт) приєднані напряму до шин ГРУ-6 кВ.</w:t>
      </w:r>
    </w:p>
    <w:p w:rsidR="00D327E4" w:rsidRPr="00E96BA6" w:rsidRDefault="00D327E4" w:rsidP="00D327E4">
      <w:pPr>
        <w:spacing w:line="360" w:lineRule="auto"/>
        <w:ind w:firstLine="851"/>
        <w:jc w:val="both"/>
        <w:rPr>
          <w:b/>
          <w:i/>
          <w:szCs w:val="28"/>
        </w:rPr>
      </w:pPr>
      <w:r w:rsidRPr="00E96BA6">
        <w:rPr>
          <w:b/>
          <w:i/>
          <w:szCs w:val="28"/>
        </w:rPr>
        <w:t>Водопостачання та водовідведення</w:t>
      </w:r>
    </w:p>
    <w:p w:rsidR="000D2EA3" w:rsidRPr="00E96BA6" w:rsidRDefault="00D327E4" w:rsidP="00D327E4">
      <w:pPr>
        <w:spacing w:line="360" w:lineRule="auto"/>
        <w:ind w:firstLine="851"/>
        <w:jc w:val="both"/>
        <w:rPr>
          <w:szCs w:val="28"/>
        </w:rPr>
      </w:pPr>
      <w:r w:rsidRPr="00E96BA6">
        <w:rPr>
          <w:szCs w:val="28"/>
        </w:rPr>
        <w:t>Вода для поповнення втрат пари та конденсату, підживлення теплових мереж, а також для технологічних потреб та пожежогасіння подається зі ставка на річці Барвінка. Забір поверхневої води з річки Барвінка обладнан</w:t>
      </w:r>
      <w:r w:rsidR="00252B2E">
        <w:rPr>
          <w:szCs w:val="28"/>
        </w:rPr>
        <w:t xml:space="preserve">ий </w:t>
      </w:r>
      <w:r w:rsidRPr="00E96BA6">
        <w:rPr>
          <w:szCs w:val="28"/>
        </w:rPr>
        <w:t>засоб</w:t>
      </w:r>
      <w:r w:rsidR="00252B2E">
        <w:rPr>
          <w:szCs w:val="28"/>
        </w:rPr>
        <w:t>ом</w:t>
      </w:r>
      <w:r w:rsidRPr="00E96BA6">
        <w:rPr>
          <w:szCs w:val="28"/>
        </w:rPr>
        <w:t xml:space="preserve"> обліку води. Водозабір з річки Барвінка відбувається відповідно до дозволу на спеціальне водокористування від 29.07.2020 № 142/ЛВ/49д-20 терміном дії до 29.07.2023. </w:t>
      </w:r>
      <w:r w:rsidR="00252B2E">
        <w:rPr>
          <w:szCs w:val="28"/>
        </w:rPr>
        <w:t>В</w:t>
      </w:r>
      <w:r w:rsidRPr="00E96BA6">
        <w:rPr>
          <w:szCs w:val="28"/>
        </w:rPr>
        <w:t xml:space="preserve">ідповідно до підпункту 5 пункту 1 постанови Кабінету міністрів України від 18.03.2022 № 314 строки дії діючих строкових ліцензій та документів дозвільного характеру автоматично продовжуються на період воєнного стану та три місяці з дня його припинення чи скасування. </w:t>
      </w:r>
    </w:p>
    <w:p w:rsidR="00230EB0" w:rsidRPr="00E96BA6" w:rsidRDefault="00230EB0" w:rsidP="00230EB0">
      <w:pPr>
        <w:spacing w:line="360" w:lineRule="auto"/>
        <w:ind w:firstLine="851"/>
        <w:jc w:val="both"/>
        <w:rPr>
          <w:b/>
          <w:i/>
          <w:szCs w:val="28"/>
        </w:rPr>
      </w:pPr>
      <w:r w:rsidRPr="00E96BA6">
        <w:rPr>
          <w:b/>
          <w:i/>
          <w:szCs w:val="28"/>
        </w:rPr>
        <w:t>Теплові мережі</w:t>
      </w:r>
    </w:p>
    <w:p w:rsidR="00230EB0" w:rsidRPr="00E96BA6" w:rsidRDefault="0003039A" w:rsidP="00D327E4">
      <w:pPr>
        <w:spacing w:line="360" w:lineRule="auto"/>
        <w:ind w:firstLine="851"/>
        <w:jc w:val="both"/>
        <w:rPr>
          <w:szCs w:val="28"/>
        </w:rPr>
        <w:sectPr w:rsidR="00230EB0" w:rsidRPr="00E96BA6" w:rsidSect="00F348A3">
          <w:pgSz w:w="11906" w:h="16838"/>
          <w:pgMar w:top="1134" w:right="680" w:bottom="851" w:left="1418" w:header="709" w:footer="709" w:gutter="0"/>
          <w:cols w:space="708"/>
          <w:docGrid w:linePitch="360"/>
        </w:sectPr>
      </w:pPr>
      <w:r w:rsidRPr="00E96BA6">
        <w:rPr>
          <w:szCs w:val="28"/>
        </w:rPr>
        <w:t xml:space="preserve">Транспортування теплової енергії від Новороздільської </w:t>
      </w:r>
      <w:r w:rsidR="00E84580" w:rsidRPr="00E96BA6">
        <w:rPr>
          <w:szCs w:val="28"/>
        </w:rPr>
        <w:t xml:space="preserve">ТЕЦ до </w:t>
      </w:r>
      <w:r w:rsidR="000545B6" w:rsidRPr="00E96BA6">
        <w:rPr>
          <w:szCs w:val="28"/>
        </w:rPr>
        <w:t>споживачів</w:t>
      </w:r>
      <w:r w:rsidR="00E84580" w:rsidRPr="00E96BA6">
        <w:rPr>
          <w:szCs w:val="28"/>
        </w:rPr>
        <w:t xml:space="preserve"> </w:t>
      </w:r>
      <w:r w:rsidR="000545B6" w:rsidRPr="00E96BA6">
        <w:rPr>
          <w:szCs w:val="28"/>
        </w:rPr>
        <w:t>здійснюється</w:t>
      </w:r>
      <w:r w:rsidR="00E84580" w:rsidRPr="00E96BA6">
        <w:rPr>
          <w:szCs w:val="28"/>
        </w:rPr>
        <w:t xml:space="preserve"> магістральними та розподільчими тепловими мережами,</w:t>
      </w:r>
      <w:r w:rsidR="00234343" w:rsidRPr="00E96BA6">
        <w:rPr>
          <w:szCs w:val="28"/>
        </w:rPr>
        <w:t xml:space="preserve"> переданих в управління Товариству</w:t>
      </w:r>
      <w:r w:rsidR="00E84580" w:rsidRPr="00E96BA6">
        <w:rPr>
          <w:szCs w:val="28"/>
        </w:rPr>
        <w:t xml:space="preserve">. </w:t>
      </w:r>
    </w:p>
    <w:p w:rsidR="000D2EA3" w:rsidRPr="00E96BA6" w:rsidRDefault="000D2EA3" w:rsidP="000D2EA3">
      <w:pPr>
        <w:rPr>
          <w:szCs w:val="28"/>
        </w:rPr>
      </w:pPr>
      <w:r w:rsidRPr="00E96BA6">
        <w:rPr>
          <w:noProof/>
          <w:szCs w:val="28"/>
          <w:lang w:eastAsia="uk-UA"/>
        </w:rPr>
        <w:lastRenderedPageBreak/>
        <w:drawing>
          <wp:inline distT="0" distB="0" distL="0" distR="0">
            <wp:extent cx="9230515" cy="5752214"/>
            <wp:effectExtent l="0" t="0" r="889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днолінійна схема НР ТЕЦ.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55823" cy="5767985"/>
                    </a:xfrm>
                    <a:prstGeom prst="rect">
                      <a:avLst/>
                    </a:prstGeom>
                  </pic:spPr>
                </pic:pic>
              </a:graphicData>
            </a:graphic>
          </wp:inline>
        </w:drawing>
      </w:r>
    </w:p>
    <w:p w:rsidR="000D2EA3" w:rsidRPr="00E96BA6" w:rsidRDefault="000D2EA3" w:rsidP="000D2EA3">
      <w:pPr>
        <w:spacing w:line="360" w:lineRule="auto"/>
        <w:jc w:val="both"/>
        <w:rPr>
          <w:szCs w:val="28"/>
        </w:rPr>
        <w:sectPr w:rsidR="000D2EA3" w:rsidRPr="00E96BA6" w:rsidSect="00F348A3">
          <w:pgSz w:w="16838" w:h="11906" w:orient="landscape"/>
          <w:pgMar w:top="1418" w:right="1134" w:bottom="680" w:left="851" w:header="709" w:footer="709" w:gutter="0"/>
          <w:cols w:space="708"/>
          <w:docGrid w:linePitch="360"/>
        </w:sectPr>
      </w:pPr>
      <w:r w:rsidRPr="00E96BA6">
        <w:rPr>
          <w:szCs w:val="28"/>
        </w:rPr>
        <w:t>Рис. 2 Однолінійна електрична схема Новороздільської ТЕЦ</w:t>
      </w:r>
    </w:p>
    <w:p w:rsidR="00E84580" w:rsidRPr="00E96BA6" w:rsidRDefault="00E84580" w:rsidP="000D2EA3">
      <w:pPr>
        <w:spacing w:line="360" w:lineRule="auto"/>
        <w:ind w:firstLine="851"/>
        <w:jc w:val="both"/>
        <w:rPr>
          <w:b/>
          <w:i/>
          <w:szCs w:val="28"/>
        </w:rPr>
      </w:pPr>
      <w:r w:rsidRPr="001D685C">
        <w:rPr>
          <w:szCs w:val="28"/>
        </w:rPr>
        <w:lastRenderedPageBreak/>
        <w:t xml:space="preserve">Загальна протяжність теплових мереж складає </w:t>
      </w:r>
      <w:r w:rsidR="00D92439" w:rsidRPr="001D685C">
        <w:rPr>
          <w:szCs w:val="28"/>
        </w:rPr>
        <w:t>42</w:t>
      </w:r>
      <w:r w:rsidRPr="001D685C">
        <w:rPr>
          <w:szCs w:val="28"/>
        </w:rPr>
        <w:t xml:space="preserve"> </w:t>
      </w:r>
      <w:r w:rsidR="00D92439" w:rsidRPr="001D685C">
        <w:rPr>
          <w:szCs w:val="28"/>
        </w:rPr>
        <w:t>276</w:t>
      </w:r>
      <w:r w:rsidRPr="001D685C">
        <w:rPr>
          <w:szCs w:val="28"/>
        </w:rPr>
        <w:t xml:space="preserve"> м у двотрубному обчисленні, у тому числі магістральних – 9 849 м, розподільчих – 21 179 м,  мереж гарячого водопостачання – 11 248 м. </w:t>
      </w:r>
      <w:r w:rsidR="006653C8" w:rsidRPr="001D685C">
        <w:rPr>
          <w:szCs w:val="28"/>
        </w:rPr>
        <w:t xml:space="preserve">Загальний стан теплових мереж </w:t>
      </w:r>
      <w:r w:rsidR="00CB0B22" w:rsidRPr="001D685C">
        <w:rPr>
          <w:szCs w:val="28"/>
        </w:rPr>
        <w:t>слід вважати</w:t>
      </w:r>
      <w:r w:rsidR="00CB0B22" w:rsidRPr="00E96BA6">
        <w:rPr>
          <w:szCs w:val="28"/>
        </w:rPr>
        <w:t xml:space="preserve"> задовільним крім окремих ділянок. </w:t>
      </w:r>
      <w:r w:rsidR="007E6FD7" w:rsidRPr="00E96BA6">
        <w:rPr>
          <w:szCs w:val="28"/>
        </w:rPr>
        <w:t xml:space="preserve">Найбільш незадовільний стан має ділянка теплових мереж по бульвару </w:t>
      </w:r>
      <w:r w:rsidR="00244EB3">
        <w:rPr>
          <w:szCs w:val="28"/>
        </w:rPr>
        <w:t xml:space="preserve">Олександра </w:t>
      </w:r>
      <w:r w:rsidR="007E6FD7" w:rsidRPr="00E96BA6">
        <w:rPr>
          <w:szCs w:val="28"/>
        </w:rPr>
        <w:t xml:space="preserve">Довженка від ТК-6 до проспекту Шевченка, яка була побудовану </w:t>
      </w:r>
      <w:r w:rsidR="00244EB3">
        <w:rPr>
          <w:szCs w:val="28"/>
        </w:rPr>
        <w:t xml:space="preserve">ще </w:t>
      </w:r>
      <w:r w:rsidR="007E6FD7" w:rsidRPr="00E96BA6">
        <w:rPr>
          <w:szCs w:val="28"/>
        </w:rPr>
        <w:t xml:space="preserve">у </w:t>
      </w:r>
      <w:r w:rsidR="004D3F90">
        <w:rPr>
          <w:szCs w:val="28"/>
        </w:rPr>
        <w:t>70-х роках минулого століття</w:t>
      </w:r>
      <w:r w:rsidR="00244EB3">
        <w:rPr>
          <w:szCs w:val="28"/>
        </w:rPr>
        <w:t>,</w:t>
      </w:r>
      <w:r w:rsidR="007E6FD7" w:rsidRPr="00E96BA6">
        <w:rPr>
          <w:szCs w:val="28"/>
        </w:rPr>
        <w:t xml:space="preserve"> та з моменту введення в експлуатацію</w:t>
      </w:r>
      <w:r w:rsidR="00244EB3">
        <w:rPr>
          <w:szCs w:val="28"/>
        </w:rPr>
        <w:t xml:space="preserve"> на ній не виконувались капітальні ремонти або заміна</w:t>
      </w:r>
      <w:r w:rsidR="007E6FD7" w:rsidRPr="00E96BA6">
        <w:rPr>
          <w:szCs w:val="28"/>
        </w:rPr>
        <w:t xml:space="preserve">. </w:t>
      </w:r>
    </w:p>
    <w:p w:rsidR="000D2EA3" w:rsidRPr="00E96BA6" w:rsidRDefault="000D2EA3" w:rsidP="000D2EA3">
      <w:pPr>
        <w:spacing w:line="360" w:lineRule="auto"/>
        <w:ind w:firstLine="851"/>
        <w:jc w:val="both"/>
        <w:rPr>
          <w:b/>
          <w:i/>
          <w:szCs w:val="28"/>
        </w:rPr>
      </w:pPr>
      <w:proofErr w:type="spellStart"/>
      <w:r w:rsidRPr="00E96BA6">
        <w:rPr>
          <w:b/>
          <w:i/>
          <w:szCs w:val="28"/>
        </w:rPr>
        <w:t>Хімводопідготовка</w:t>
      </w:r>
      <w:proofErr w:type="spellEnd"/>
    </w:p>
    <w:p w:rsidR="000D2EA3" w:rsidRPr="00E96BA6" w:rsidRDefault="000D2EA3" w:rsidP="000D2EA3">
      <w:pPr>
        <w:spacing w:line="360" w:lineRule="auto"/>
        <w:ind w:firstLine="851"/>
        <w:jc w:val="both"/>
        <w:rPr>
          <w:szCs w:val="28"/>
          <w:highlight w:val="yellow"/>
        </w:rPr>
      </w:pPr>
      <w:r w:rsidRPr="00E96BA6">
        <w:rPr>
          <w:szCs w:val="28"/>
        </w:rPr>
        <w:t xml:space="preserve">У відділенні </w:t>
      </w:r>
      <w:proofErr w:type="spellStart"/>
      <w:r w:rsidRPr="00E96BA6">
        <w:rPr>
          <w:szCs w:val="28"/>
        </w:rPr>
        <w:t>хімводопідготовки</w:t>
      </w:r>
      <w:proofErr w:type="spellEnd"/>
      <w:r w:rsidRPr="00E96BA6">
        <w:rPr>
          <w:szCs w:val="28"/>
        </w:rPr>
        <w:t xml:space="preserve"> вода </w:t>
      </w:r>
      <w:r w:rsidR="000545B6" w:rsidRPr="00E96BA6">
        <w:rPr>
          <w:szCs w:val="28"/>
        </w:rPr>
        <w:t xml:space="preserve">зі ставка на річці Барвінка </w:t>
      </w:r>
      <w:r w:rsidRPr="00E96BA6">
        <w:rPr>
          <w:szCs w:val="28"/>
        </w:rPr>
        <w:t xml:space="preserve">проходить вапнування та подається на освітлювач. Освітлена вода подається на механічні фільтри. </w:t>
      </w:r>
    </w:p>
    <w:p w:rsidR="000D2EA3" w:rsidRPr="00E96BA6" w:rsidRDefault="000D2EA3" w:rsidP="000D2EA3">
      <w:pPr>
        <w:spacing w:line="360" w:lineRule="auto"/>
        <w:ind w:firstLine="851"/>
        <w:jc w:val="both"/>
        <w:rPr>
          <w:szCs w:val="28"/>
        </w:rPr>
      </w:pPr>
      <w:r w:rsidRPr="00E96BA6">
        <w:rPr>
          <w:szCs w:val="28"/>
        </w:rPr>
        <w:t>Схема хімічної підготовки води Новороздільської ТЕЦ для поповнення внутрішньостанційних втрат пари та конденсату являє собою 2-х ступеневе Na-катіонування з доочисткою. Одержана вода використовується для живлення парових котлів.</w:t>
      </w:r>
    </w:p>
    <w:p w:rsidR="000D2EA3" w:rsidRPr="00E96BA6" w:rsidRDefault="000D2EA3" w:rsidP="000D2EA3">
      <w:pPr>
        <w:spacing w:line="360" w:lineRule="auto"/>
        <w:ind w:firstLine="851"/>
        <w:jc w:val="both"/>
        <w:rPr>
          <w:szCs w:val="28"/>
        </w:rPr>
      </w:pPr>
      <w:r w:rsidRPr="00E96BA6">
        <w:rPr>
          <w:szCs w:val="28"/>
        </w:rPr>
        <w:t xml:space="preserve">Для підживлення теплових мереж використовується 1-е ступеневе Na-катіонування. </w:t>
      </w:r>
    </w:p>
    <w:p w:rsidR="000D2EA3" w:rsidRPr="00E96BA6" w:rsidRDefault="000D2EA3" w:rsidP="000D2EA3">
      <w:pPr>
        <w:spacing w:line="360" w:lineRule="auto"/>
        <w:ind w:firstLine="851"/>
        <w:jc w:val="both"/>
        <w:rPr>
          <w:szCs w:val="28"/>
        </w:rPr>
      </w:pPr>
      <w:r w:rsidRPr="00E96BA6">
        <w:rPr>
          <w:szCs w:val="28"/>
        </w:rPr>
        <w:t>У Na-</w:t>
      </w:r>
      <w:proofErr w:type="spellStart"/>
      <w:r w:rsidRPr="00E96BA6">
        <w:rPr>
          <w:szCs w:val="28"/>
        </w:rPr>
        <w:t>катіонітових</w:t>
      </w:r>
      <w:proofErr w:type="spellEnd"/>
      <w:r w:rsidRPr="00E96BA6">
        <w:rPr>
          <w:szCs w:val="28"/>
        </w:rPr>
        <w:t xml:space="preserve"> фільтрах в якості іонообмінної речовини використовується </w:t>
      </w:r>
      <w:proofErr w:type="spellStart"/>
      <w:r w:rsidRPr="00E96BA6">
        <w:rPr>
          <w:szCs w:val="28"/>
        </w:rPr>
        <w:t>катіоніт</w:t>
      </w:r>
      <w:proofErr w:type="spellEnd"/>
      <w:r w:rsidRPr="00E96BA6">
        <w:rPr>
          <w:szCs w:val="28"/>
        </w:rPr>
        <w:t xml:space="preserve"> </w:t>
      </w:r>
      <w:proofErr w:type="spellStart"/>
      <w:r w:rsidRPr="00E96BA6">
        <w:rPr>
          <w:szCs w:val="28"/>
        </w:rPr>
        <w:t>КУ</w:t>
      </w:r>
      <w:proofErr w:type="spellEnd"/>
      <w:r w:rsidRPr="00E96BA6">
        <w:rPr>
          <w:szCs w:val="28"/>
        </w:rPr>
        <w:t>-8 або аналоги. Для регенерації фільтрів використовується звичайна сіль (</w:t>
      </w:r>
      <w:proofErr w:type="spellStart"/>
      <w:r w:rsidRPr="00E96BA6">
        <w:rPr>
          <w:szCs w:val="28"/>
        </w:rPr>
        <w:t>NaCl</w:t>
      </w:r>
      <w:proofErr w:type="spellEnd"/>
      <w:r w:rsidRPr="00E96BA6">
        <w:rPr>
          <w:szCs w:val="28"/>
        </w:rPr>
        <w:t>).</w:t>
      </w:r>
    </w:p>
    <w:p w:rsidR="000D2EA3" w:rsidRPr="00E96BA6" w:rsidRDefault="000D2EA3" w:rsidP="000D2EA3">
      <w:pPr>
        <w:spacing w:line="360" w:lineRule="auto"/>
        <w:ind w:firstLine="851"/>
        <w:jc w:val="both"/>
        <w:rPr>
          <w:szCs w:val="28"/>
        </w:rPr>
      </w:pPr>
      <w:r w:rsidRPr="00E96BA6">
        <w:rPr>
          <w:szCs w:val="28"/>
        </w:rPr>
        <w:t>Остаточна очистка води від розчинних газів відбувається у двох деаераторних баках (деаератор живлення котлів та деаератор підживлення тепломережі).</w:t>
      </w:r>
    </w:p>
    <w:p w:rsidR="00FE7867" w:rsidRPr="00E96BA6" w:rsidRDefault="000D2EA3" w:rsidP="002519D7">
      <w:pPr>
        <w:spacing w:line="360" w:lineRule="auto"/>
        <w:ind w:firstLine="851"/>
        <w:jc w:val="both"/>
        <w:rPr>
          <w:szCs w:val="28"/>
        </w:rPr>
      </w:pPr>
      <w:r w:rsidRPr="00E96BA6">
        <w:rPr>
          <w:szCs w:val="28"/>
        </w:rPr>
        <w:t>Якість води та пари, що використовується у технологічному циклі, контролюється хімічною лабораторією Новороздільської ТЕЦ.</w:t>
      </w:r>
    </w:p>
    <w:p w:rsidR="00C63094" w:rsidRPr="00E96BA6" w:rsidRDefault="00C63094" w:rsidP="00FE7867">
      <w:pPr>
        <w:spacing w:line="360" w:lineRule="auto"/>
        <w:jc w:val="both"/>
        <w:rPr>
          <w:szCs w:val="28"/>
        </w:rPr>
      </w:pPr>
      <w:r w:rsidRPr="00E96BA6">
        <w:rPr>
          <w:szCs w:val="28"/>
        </w:rPr>
        <w:br w:type="page"/>
      </w:r>
    </w:p>
    <w:p w:rsidR="000D2EA3" w:rsidRPr="00E96BA6" w:rsidRDefault="00C63094" w:rsidP="004734E7">
      <w:pPr>
        <w:pStyle w:val="2"/>
        <w:rPr>
          <w:lang w:val="uk-UA"/>
        </w:rPr>
      </w:pPr>
      <w:bookmarkStart w:id="25" w:name="_Toc149638206"/>
      <w:bookmarkStart w:id="26" w:name="_Toc150966984"/>
      <w:r w:rsidRPr="00E96BA6">
        <w:rPr>
          <w:lang w:val="uk-UA"/>
        </w:rPr>
        <w:lastRenderedPageBreak/>
        <w:t xml:space="preserve">Висновки щодо необхідності </w:t>
      </w:r>
      <w:r w:rsidR="003B3FA8" w:rsidRPr="00E96BA6">
        <w:rPr>
          <w:lang w:val="uk-UA"/>
        </w:rPr>
        <w:t>впровадження інвестиційної програми, обґрунтування інвестиційних витрат за їх складовими</w:t>
      </w:r>
      <w:bookmarkEnd w:id="25"/>
      <w:bookmarkEnd w:id="26"/>
    </w:p>
    <w:p w:rsidR="0033233C" w:rsidRDefault="0033233C" w:rsidP="00FE0268">
      <w:pPr>
        <w:spacing w:line="360" w:lineRule="auto"/>
        <w:ind w:firstLine="851"/>
        <w:jc w:val="both"/>
        <w:rPr>
          <w:szCs w:val="28"/>
        </w:rPr>
      </w:pPr>
      <w:r>
        <w:rPr>
          <w:szCs w:val="28"/>
        </w:rPr>
        <w:t>Інвестиційна програма ТОВ «Нафтогаз Тепло» на 2024-2028 роки розроблена відповідно до Порядку розроблення, погодження та затвердження інвестиційних програм суб’єктів господарювання у сфері теплопостачання, ліцензування діяльності яких здійснюють Рада міністрів Автономної Республіки Крим, обласні, Київська та Севастопольська міські державні адміністрації, затвердженого наказом Міністерства розвитку громад та територій України від 19.08.2020 № 191</w:t>
      </w:r>
      <w:r w:rsidR="00625CC9">
        <w:rPr>
          <w:szCs w:val="28"/>
        </w:rPr>
        <w:t xml:space="preserve"> (далі – Порядок)</w:t>
      </w:r>
      <w:r>
        <w:rPr>
          <w:szCs w:val="28"/>
        </w:rPr>
        <w:t xml:space="preserve">. </w:t>
      </w:r>
    </w:p>
    <w:p w:rsidR="002D5F75" w:rsidRDefault="00625CC9" w:rsidP="00625CC9">
      <w:pPr>
        <w:spacing w:line="360" w:lineRule="auto"/>
        <w:ind w:firstLine="851"/>
        <w:jc w:val="both"/>
        <w:rPr>
          <w:szCs w:val="28"/>
        </w:rPr>
      </w:pPr>
      <w:r>
        <w:rPr>
          <w:szCs w:val="28"/>
        </w:rPr>
        <w:t xml:space="preserve">Інвестиційна програма Товариства розроблялась лише в частині транспортування теплової енергії та включає лише найбільш необхідні заходи зі зменшення втрат теплової  енергії при її транспортуванні. </w:t>
      </w:r>
    </w:p>
    <w:p w:rsidR="00FE0268" w:rsidRDefault="00FE0268" w:rsidP="00FE0268">
      <w:pPr>
        <w:spacing w:line="360" w:lineRule="auto"/>
        <w:ind w:firstLine="851"/>
        <w:jc w:val="both"/>
      </w:pPr>
      <w:r w:rsidRPr="00F43F9C">
        <w:t xml:space="preserve">Як показує аналіз актів гідравлічних випробувань (див. додаток </w:t>
      </w:r>
      <w:r w:rsidR="00F43F9C" w:rsidRPr="00F43F9C">
        <w:t>1</w:t>
      </w:r>
      <w:r w:rsidRPr="00F43F9C">
        <w:t>), причиною</w:t>
      </w:r>
      <w:r>
        <w:t xml:space="preserve"> виникнення дефектів є не тільки завершення  нормативного строку експлуатації сталевого трубопроводу, а й періодичні підтоплення  ділянок теплових мереж дощовою водою. В результаті  має місце руйнування залізобетонних лотків, занесення  трубопроводів ґрунтом, руйнування теплової ізоляції, стоншення стінок труб через корозійне зношування.</w:t>
      </w:r>
    </w:p>
    <w:p w:rsidR="00FE0268" w:rsidRDefault="00FE0268" w:rsidP="00FE0268">
      <w:pPr>
        <w:spacing w:line="360" w:lineRule="auto"/>
        <w:ind w:firstLine="851"/>
        <w:jc w:val="both"/>
      </w:pPr>
      <w:r w:rsidRPr="004D3F90">
        <w:t xml:space="preserve">За період </w:t>
      </w:r>
      <w:r w:rsidR="004D3F90" w:rsidRPr="004D3F90">
        <w:t>з 2019 року</w:t>
      </w:r>
      <w:r w:rsidRPr="004D3F90">
        <w:t xml:space="preserve"> на цій ділянці</w:t>
      </w:r>
      <w:r w:rsidR="00F43F9C">
        <w:t>, яка підлягає реконструкції,</w:t>
      </w:r>
      <w:r w:rsidRPr="004D3F90">
        <w:t xml:space="preserve">  зафіксовано </w:t>
      </w:r>
      <w:r w:rsidR="004D3F90" w:rsidRPr="004D3F90">
        <w:t>3</w:t>
      </w:r>
      <w:r w:rsidRPr="004D3F90">
        <w:t xml:space="preserve"> випадк</w:t>
      </w:r>
      <w:r w:rsidR="004D3F90" w:rsidRPr="004D3F90">
        <w:t>и</w:t>
      </w:r>
      <w:r w:rsidRPr="004D3F90">
        <w:t xml:space="preserve"> виникнення дефектів, що почастішали в останні роки. Технічний стан трубопроводів</w:t>
      </w:r>
      <w:r>
        <w:t xml:space="preserve"> вказаної ділянки тепломережі слід визначати як вкрай незадовільний, подальша їх безпечна експлуатація ненадійна. Зволікання з заміною трубопроводів тільки погіршує ситуацію.</w:t>
      </w:r>
    </w:p>
    <w:p w:rsidR="0046776E" w:rsidRDefault="0046776E" w:rsidP="00FE0268">
      <w:pPr>
        <w:spacing w:line="360" w:lineRule="auto"/>
        <w:ind w:firstLine="851"/>
        <w:jc w:val="both"/>
        <w:rPr>
          <w:szCs w:val="28"/>
        </w:rPr>
      </w:pPr>
      <w:r w:rsidRPr="00E96BA6">
        <w:rPr>
          <w:szCs w:val="28"/>
        </w:rPr>
        <w:t xml:space="preserve">Враховуючи незадовільний технічний стан теплової мережі на ділянці </w:t>
      </w:r>
      <w:r w:rsidR="003B510D">
        <w:rPr>
          <w:szCs w:val="28"/>
        </w:rPr>
        <w:t xml:space="preserve">по бульвару Олександра Довженка </w:t>
      </w:r>
      <w:r w:rsidRPr="00E96BA6">
        <w:rPr>
          <w:szCs w:val="28"/>
        </w:rPr>
        <w:t xml:space="preserve">від ТК-6 </w:t>
      </w:r>
      <w:r>
        <w:rPr>
          <w:szCs w:val="28"/>
        </w:rPr>
        <w:t xml:space="preserve">до проспекту Шевченка виникає </w:t>
      </w:r>
      <w:r w:rsidRPr="003B510D">
        <w:rPr>
          <w:szCs w:val="28"/>
        </w:rPr>
        <w:t xml:space="preserve">необхідність щодо її заміни (реконструкції). </w:t>
      </w:r>
      <w:bookmarkStart w:id="27" w:name="_GoBack"/>
      <w:bookmarkEnd w:id="27"/>
      <w:r>
        <w:rPr>
          <w:szCs w:val="28"/>
        </w:rPr>
        <w:t>Крім того щороку на цій ділянці після проведення гідравлічних випробувань виникаю</w:t>
      </w:r>
      <w:r w:rsidR="00625CC9">
        <w:rPr>
          <w:szCs w:val="28"/>
        </w:rPr>
        <w:t>ть</w:t>
      </w:r>
      <w:r>
        <w:rPr>
          <w:szCs w:val="28"/>
        </w:rPr>
        <w:t xml:space="preserve"> дефекти, усунення яких потребує значних фінансових та матеріальних витрат. </w:t>
      </w:r>
    </w:p>
    <w:p w:rsidR="00625CC9" w:rsidRDefault="00625CC9" w:rsidP="00625CC9">
      <w:pPr>
        <w:spacing w:line="360" w:lineRule="auto"/>
        <w:ind w:firstLine="851"/>
        <w:jc w:val="both"/>
        <w:rPr>
          <w:szCs w:val="28"/>
        </w:rPr>
      </w:pPr>
      <w:r>
        <w:rPr>
          <w:szCs w:val="28"/>
        </w:rPr>
        <w:t xml:space="preserve">Тепломагістраль по бульвару </w:t>
      </w:r>
      <w:r w:rsidR="00F43F9C">
        <w:rPr>
          <w:szCs w:val="28"/>
        </w:rPr>
        <w:t xml:space="preserve">Олександра </w:t>
      </w:r>
      <w:r>
        <w:rPr>
          <w:szCs w:val="28"/>
        </w:rPr>
        <w:t xml:space="preserve">Довженка являє собою частину теплової мережі міста Новий Розділ, яка живить центральні теплові пункти № 2 </w:t>
      </w:r>
      <w:r w:rsidR="001110EC">
        <w:rPr>
          <w:szCs w:val="28"/>
        </w:rPr>
        <w:t>та</w:t>
      </w:r>
      <w:r>
        <w:rPr>
          <w:szCs w:val="28"/>
        </w:rPr>
        <w:t xml:space="preserve"> </w:t>
      </w:r>
      <w:r>
        <w:rPr>
          <w:szCs w:val="28"/>
        </w:rPr>
        <w:lastRenderedPageBreak/>
        <w:t xml:space="preserve">№ 4. Фактично від неї отримують теплопостачання споживачі у 56 будинках, два дитячих дошкільних заклади та загальноосвітня школа № 5. Загальне приєднане теплове навантаження споживачів складає 13,7 </w:t>
      </w:r>
      <w:proofErr w:type="spellStart"/>
      <w:r>
        <w:rPr>
          <w:szCs w:val="28"/>
        </w:rPr>
        <w:t>Гкал</w:t>
      </w:r>
      <w:proofErr w:type="spellEnd"/>
      <w:r>
        <w:rPr>
          <w:szCs w:val="28"/>
        </w:rPr>
        <w:t>/</w:t>
      </w:r>
      <w:proofErr w:type="spellStart"/>
      <w:r>
        <w:rPr>
          <w:szCs w:val="28"/>
        </w:rPr>
        <w:t>год</w:t>
      </w:r>
      <w:proofErr w:type="spellEnd"/>
      <w:r>
        <w:rPr>
          <w:szCs w:val="28"/>
        </w:rPr>
        <w:t>,  загальна площа приміщень споживачів теплової енергії близько 28 тис. м</w:t>
      </w:r>
      <w:r w:rsidRPr="0046776E">
        <w:rPr>
          <w:szCs w:val="28"/>
          <w:vertAlign w:val="superscript"/>
        </w:rPr>
        <w:t>2</w:t>
      </w:r>
      <w:r>
        <w:rPr>
          <w:szCs w:val="28"/>
        </w:rPr>
        <w:t>. Перелік споживачів, приєднаних до теплової магістралі, що підлягає реконструкції, наведено у таблиці 1.</w:t>
      </w:r>
    </w:p>
    <w:p w:rsidR="00625CC9" w:rsidRDefault="00625CC9" w:rsidP="00625CC9">
      <w:pPr>
        <w:spacing w:line="360" w:lineRule="auto"/>
        <w:ind w:firstLine="851"/>
        <w:jc w:val="right"/>
        <w:rPr>
          <w:szCs w:val="28"/>
        </w:rPr>
      </w:pPr>
      <w:r>
        <w:rPr>
          <w:szCs w:val="28"/>
        </w:rPr>
        <w:t>Таблиця 1</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3069"/>
        <w:gridCol w:w="5244"/>
      </w:tblGrid>
      <w:tr w:rsidR="00625CC9" w:rsidRPr="001B6821" w:rsidTr="00C62B75">
        <w:trPr>
          <w:trHeight w:val="255"/>
          <w:jc w:val="center"/>
        </w:trPr>
        <w:tc>
          <w:tcPr>
            <w:tcW w:w="895" w:type="dxa"/>
            <w:vAlign w:val="center"/>
          </w:tcPr>
          <w:p w:rsidR="00625CC9" w:rsidRPr="001B6821" w:rsidRDefault="00625CC9" w:rsidP="00C62B75">
            <w:pPr>
              <w:jc w:val="center"/>
              <w:rPr>
                <w:b/>
                <w:szCs w:val="28"/>
              </w:rPr>
            </w:pPr>
            <w:r w:rsidRPr="001B6821">
              <w:rPr>
                <w:b/>
                <w:szCs w:val="28"/>
              </w:rPr>
              <w:t>№ п/п</w:t>
            </w:r>
          </w:p>
        </w:tc>
        <w:tc>
          <w:tcPr>
            <w:tcW w:w="3069" w:type="dxa"/>
            <w:vAlign w:val="center"/>
          </w:tcPr>
          <w:p w:rsidR="00625CC9" w:rsidRPr="001B6821" w:rsidRDefault="00625CC9" w:rsidP="00C62B75">
            <w:pPr>
              <w:jc w:val="center"/>
              <w:rPr>
                <w:b/>
                <w:szCs w:val="28"/>
              </w:rPr>
            </w:pPr>
            <w:r w:rsidRPr="001B6821">
              <w:rPr>
                <w:b/>
                <w:szCs w:val="28"/>
              </w:rPr>
              <w:t>Категорія споживачів</w:t>
            </w:r>
          </w:p>
        </w:tc>
        <w:tc>
          <w:tcPr>
            <w:tcW w:w="5244" w:type="dxa"/>
            <w:shd w:val="clear" w:color="auto" w:fill="auto"/>
            <w:noWrap/>
            <w:vAlign w:val="center"/>
          </w:tcPr>
          <w:p w:rsidR="00625CC9" w:rsidRPr="001B6821" w:rsidRDefault="00625CC9" w:rsidP="00C62B75">
            <w:pPr>
              <w:jc w:val="center"/>
              <w:rPr>
                <w:b/>
                <w:szCs w:val="28"/>
              </w:rPr>
            </w:pPr>
            <w:r w:rsidRPr="001B6821">
              <w:rPr>
                <w:b/>
                <w:szCs w:val="28"/>
              </w:rPr>
              <w:t>Адреса</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бульв. Олександра Довженка, 10</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бульв. Олександра Довженка, 12</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бульв. Олександра Довженка, 14</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бульв. Олександра Довженка, 8</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Андрея Шептицького, 1</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Андрея Шептицького, 11</w:t>
            </w:r>
          </w:p>
        </w:tc>
      </w:tr>
      <w:tr w:rsidR="00625CC9" w:rsidRPr="001B6821" w:rsidTr="00C62B75">
        <w:trPr>
          <w:trHeight w:val="300"/>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Андрея Шептицького, 11а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Андрея Шептицького, 15а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Андрея Шептицького, 1а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Андрея Шептицького, 1б</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Андрея Шептицького, 3</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Андрея Шептицького, 3а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Андрея Шептицького, 9</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Василя Стуса, 10</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Василя Стуса, 2</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Василя Стуса, 2а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Василя Стуса, 4</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Василя Стуса, 4а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Василя Стуса, 6</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Василя Стуса, 8</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11</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13</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15</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17</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19</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21</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21 корпус № 2</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23</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23а</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25</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25а</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27</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Лесі Українки, 9</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Степана Бандери, 3</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Степана Бандери, 3а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Степана Бандери, 3б</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Степана Бандери, 7</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вул. Степана Бандери, 7а</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32</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32а</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34</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36</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36а</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38</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38а</w:t>
            </w:r>
          </w:p>
        </w:tc>
      </w:tr>
      <w:tr w:rsidR="00625CC9" w:rsidRPr="001B6821" w:rsidTr="001110EC">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38б</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39</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39а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39б</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40</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40а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40б</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41</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41а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42</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населення</w:t>
            </w:r>
          </w:p>
        </w:tc>
        <w:tc>
          <w:tcPr>
            <w:tcW w:w="5244" w:type="dxa"/>
            <w:shd w:val="clear" w:color="auto" w:fill="auto"/>
            <w:noWrap/>
            <w:vAlign w:val="center"/>
            <w:hideMark/>
          </w:tcPr>
          <w:p w:rsidR="00625CC9" w:rsidRPr="001B6821" w:rsidRDefault="00625CC9" w:rsidP="00C62B75">
            <w:pPr>
              <w:rPr>
                <w:szCs w:val="28"/>
              </w:rPr>
            </w:pPr>
            <w:r w:rsidRPr="001B6821">
              <w:rPr>
                <w:szCs w:val="28"/>
              </w:rPr>
              <w:t>просп. Тараса Шевченка, 44</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бюджет ДНЗ</w:t>
            </w:r>
          </w:p>
        </w:tc>
        <w:tc>
          <w:tcPr>
            <w:tcW w:w="5244" w:type="dxa"/>
            <w:shd w:val="clear" w:color="auto" w:fill="auto"/>
            <w:noWrap/>
            <w:vAlign w:val="center"/>
          </w:tcPr>
          <w:p w:rsidR="00625CC9" w:rsidRPr="001B6821" w:rsidRDefault="00625CC9" w:rsidP="00C62B75">
            <w:pPr>
              <w:rPr>
                <w:szCs w:val="28"/>
              </w:rPr>
            </w:pPr>
            <w:r w:rsidRPr="001B6821">
              <w:rPr>
                <w:szCs w:val="28"/>
              </w:rPr>
              <w:t>просп. Тараса Шевченка, 32 корпус А</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бюджет ДНЗ</w:t>
            </w:r>
          </w:p>
        </w:tc>
        <w:tc>
          <w:tcPr>
            <w:tcW w:w="5244" w:type="dxa"/>
            <w:shd w:val="clear" w:color="auto" w:fill="auto"/>
            <w:noWrap/>
            <w:vAlign w:val="center"/>
          </w:tcPr>
          <w:p w:rsidR="00625CC9" w:rsidRPr="001B6821" w:rsidRDefault="00625CC9" w:rsidP="00C62B75">
            <w:pPr>
              <w:rPr>
                <w:szCs w:val="28"/>
              </w:rPr>
            </w:pPr>
            <w:r w:rsidRPr="001B6821">
              <w:rPr>
                <w:szCs w:val="28"/>
              </w:rPr>
              <w:t>вул. Маркіяна Шашкевича, 11</w:t>
            </w:r>
          </w:p>
        </w:tc>
      </w:tr>
      <w:tr w:rsidR="00625CC9" w:rsidRPr="001B6821" w:rsidTr="00C62B75">
        <w:trPr>
          <w:trHeight w:val="255"/>
          <w:jc w:val="center"/>
        </w:trPr>
        <w:tc>
          <w:tcPr>
            <w:tcW w:w="895" w:type="dxa"/>
            <w:vAlign w:val="center"/>
          </w:tcPr>
          <w:p w:rsidR="00625CC9" w:rsidRPr="001B6821" w:rsidRDefault="00625CC9" w:rsidP="00C62B75">
            <w:pPr>
              <w:pStyle w:val="a5"/>
              <w:numPr>
                <w:ilvl w:val="0"/>
                <w:numId w:val="4"/>
              </w:numPr>
              <w:jc w:val="center"/>
              <w:rPr>
                <w:rFonts w:ascii="Times New Roman" w:hAnsi="Times New Roman" w:cs="Times New Roman"/>
                <w:sz w:val="28"/>
                <w:szCs w:val="28"/>
              </w:rPr>
            </w:pPr>
          </w:p>
        </w:tc>
        <w:tc>
          <w:tcPr>
            <w:tcW w:w="3069" w:type="dxa"/>
            <w:vAlign w:val="center"/>
          </w:tcPr>
          <w:p w:rsidR="00625CC9" w:rsidRPr="001B6821" w:rsidRDefault="00625CC9" w:rsidP="00C62B75">
            <w:pPr>
              <w:jc w:val="center"/>
              <w:rPr>
                <w:szCs w:val="28"/>
              </w:rPr>
            </w:pPr>
            <w:r w:rsidRPr="001B6821">
              <w:rPr>
                <w:szCs w:val="28"/>
              </w:rPr>
              <w:t>бюджет ЗОШ № 5</w:t>
            </w:r>
          </w:p>
        </w:tc>
        <w:tc>
          <w:tcPr>
            <w:tcW w:w="5244" w:type="dxa"/>
            <w:shd w:val="clear" w:color="auto" w:fill="auto"/>
            <w:noWrap/>
            <w:vAlign w:val="center"/>
          </w:tcPr>
          <w:p w:rsidR="00625CC9" w:rsidRPr="001B6821" w:rsidRDefault="00625CC9" w:rsidP="00C62B75">
            <w:pPr>
              <w:rPr>
                <w:szCs w:val="28"/>
              </w:rPr>
            </w:pPr>
            <w:r w:rsidRPr="001B6821">
              <w:rPr>
                <w:szCs w:val="28"/>
              </w:rPr>
              <w:t>просп. Тараса Шевченка, 35</w:t>
            </w:r>
          </w:p>
        </w:tc>
      </w:tr>
    </w:tbl>
    <w:p w:rsidR="00625CC9" w:rsidRDefault="00625CC9" w:rsidP="00FE0268">
      <w:pPr>
        <w:spacing w:line="360" w:lineRule="auto"/>
        <w:ind w:firstLine="851"/>
        <w:jc w:val="both"/>
        <w:rPr>
          <w:szCs w:val="28"/>
        </w:rPr>
      </w:pPr>
    </w:p>
    <w:p w:rsidR="00625CC9" w:rsidRDefault="0046776E" w:rsidP="00DE65BF">
      <w:pPr>
        <w:spacing w:line="360" w:lineRule="auto"/>
        <w:ind w:firstLine="851"/>
        <w:jc w:val="both"/>
      </w:pPr>
      <w:r>
        <w:t>Без заміни ділянки теплової мережі по бульвару Довженка не можливо гарантувати надійне теплопостачання у наступні опалювальні сезони.</w:t>
      </w:r>
    </w:p>
    <w:p w:rsidR="00625CC9" w:rsidRDefault="00625CC9">
      <w:r>
        <w:br w:type="page"/>
      </w:r>
    </w:p>
    <w:p w:rsidR="003B3FA8" w:rsidRPr="00E96BA6" w:rsidRDefault="003B3FA8" w:rsidP="004734E7">
      <w:pPr>
        <w:pStyle w:val="2"/>
        <w:rPr>
          <w:lang w:val="uk-UA"/>
        </w:rPr>
      </w:pPr>
      <w:bookmarkStart w:id="28" w:name="_Toc149638207"/>
      <w:bookmarkStart w:id="29" w:name="_Toc150966985"/>
      <w:r w:rsidRPr="00E96BA6">
        <w:rPr>
          <w:lang w:val="uk-UA"/>
        </w:rPr>
        <w:lastRenderedPageBreak/>
        <w:t>Аналіз впливу результатів реалізації програми на структуру тарифів у плановому та прогнозному періодах</w:t>
      </w:r>
      <w:bookmarkEnd w:id="28"/>
      <w:bookmarkEnd w:id="29"/>
    </w:p>
    <w:p w:rsidR="007B1661" w:rsidRPr="007B1661" w:rsidRDefault="007B1661" w:rsidP="007B1661">
      <w:pPr>
        <w:spacing w:line="360" w:lineRule="auto"/>
        <w:ind w:firstLine="851"/>
        <w:jc w:val="both"/>
        <w:rPr>
          <w:szCs w:val="28"/>
        </w:rPr>
      </w:pPr>
      <w:r w:rsidRPr="007B1661">
        <w:rPr>
          <w:szCs w:val="28"/>
        </w:rPr>
        <w:t xml:space="preserve">В результаті реалізації заходу «Реконструкція тепломагістралі по бульвару </w:t>
      </w:r>
      <w:r w:rsidR="008B04AC">
        <w:rPr>
          <w:szCs w:val="28"/>
        </w:rPr>
        <w:t xml:space="preserve">Олександра </w:t>
      </w:r>
      <w:r w:rsidRPr="007B1661">
        <w:rPr>
          <w:szCs w:val="28"/>
        </w:rPr>
        <w:t>Довженка від ТК-6 до проспекту Шевченка в місті Новий Розділ» протягом 2024-2028 років очікується наступна динаміка зміни тарифів на транспортування теплової енергії Новороздільської ТЕЦ у плановому та прогнозних періодах:</w:t>
      </w:r>
    </w:p>
    <w:tbl>
      <w:tblPr>
        <w:tblW w:w="10460" w:type="dxa"/>
        <w:tblLook w:val="04A0"/>
      </w:tblPr>
      <w:tblGrid>
        <w:gridCol w:w="562"/>
        <w:gridCol w:w="3448"/>
        <w:gridCol w:w="1230"/>
        <w:gridCol w:w="1169"/>
        <w:gridCol w:w="1323"/>
        <w:gridCol w:w="1220"/>
        <w:gridCol w:w="1231"/>
        <w:gridCol w:w="277"/>
      </w:tblGrid>
      <w:tr w:rsidR="007B1661" w:rsidRPr="007B1661" w:rsidTr="008666B6">
        <w:trPr>
          <w:gridAfter w:val="1"/>
          <w:wAfter w:w="277" w:type="dxa"/>
          <w:trHeight w:val="45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 з/п</w:t>
            </w:r>
          </w:p>
        </w:tc>
        <w:tc>
          <w:tcPr>
            <w:tcW w:w="344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Найменування показників</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Сумарні тарифні витрати на 2024 рік, </w:t>
            </w:r>
            <w:proofErr w:type="spellStart"/>
            <w:r w:rsidRPr="007B1661">
              <w:rPr>
                <w:rFonts w:eastAsia="Times New Roman"/>
                <w:color w:val="000000"/>
                <w:kern w:val="0"/>
                <w:sz w:val="24"/>
                <w:szCs w:val="24"/>
                <w:lang w:eastAsia="uk-UA"/>
              </w:rPr>
              <w:t>тис.грн</w:t>
            </w:r>
            <w:proofErr w:type="spellEnd"/>
            <w:r w:rsidRPr="007B1661">
              <w:rPr>
                <w:rFonts w:eastAsia="Times New Roman"/>
                <w:color w:val="000000"/>
                <w:kern w:val="0"/>
                <w:sz w:val="24"/>
                <w:szCs w:val="24"/>
                <w:lang w:eastAsia="uk-UA"/>
              </w:rPr>
              <w:t>.</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Сумарні тарифні витрати на 2025 рік, </w:t>
            </w:r>
            <w:proofErr w:type="spellStart"/>
            <w:r w:rsidRPr="007B1661">
              <w:rPr>
                <w:rFonts w:eastAsia="Times New Roman"/>
                <w:color w:val="000000"/>
                <w:kern w:val="0"/>
                <w:sz w:val="24"/>
                <w:szCs w:val="24"/>
                <w:lang w:eastAsia="uk-UA"/>
              </w:rPr>
              <w:t>тис.грн</w:t>
            </w:r>
            <w:proofErr w:type="spellEnd"/>
            <w:r w:rsidRPr="007B1661">
              <w:rPr>
                <w:rFonts w:eastAsia="Times New Roman"/>
                <w:color w:val="000000"/>
                <w:kern w:val="0"/>
                <w:sz w:val="24"/>
                <w:szCs w:val="24"/>
                <w:lang w:eastAsia="uk-UA"/>
              </w:rPr>
              <w:t>.</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Сумарні тарифні витрати на 2026 рік, </w:t>
            </w:r>
            <w:proofErr w:type="spellStart"/>
            <w:r w:rsidRPr="007B1661">
              <w:rPr>
                <w:rFonts w:eastAsia="Times New Roman"/>
                <w:color w:val="000000"/>
                <w:kern w:val="0"/>
                <w:sz w:val="24"/>
                <w:szCs w:val="24"/>
                <w:lang w:eastAsia="uk-UA"/>
              </w:rPr>
              <w:t>тис.грн</w:t>
            </w:r>
            <w:proofErr w:type="spellEnd"/>
            <w:r w:rsidRPr="007B1661">
              <w:rPr>
                <w:rFonts w:eastAsia="Times New Roman"/>
                <w:color w:val="000000"/>
                <w:kern w:val="0"/>
                <w:sz w:val="24"/>
                <w:szCs w:val="24"/>
                <w:lang w:eastAsia="uk-UA"/>
              </w:rPr>
              <w:t>.</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Сумарні тарифні витрати на 2027 рік, </w:t>
            </w:r>
            <w:proofErr w:type="spellStart"/>
            <w:r w:rsidRPr="007B1661">
              <w:rPr>
                <w:rFonts w:eastAsia="Times New Roman"/>
                <w:color w:val="000000"/>
                <w:kern w:val="0"/>
                <w:sz w:val="24"/>
                <w:szCs w:val="24"/>
                <w:lang w:eastAsia="uk-UA"/>
              </w:rPr>
              <w:t>тис.грн</w:t>
            </w:r>
            <w:proofErr w:type="spellEnd"/>
            <w:r w:rsidRPr="007B1661">
              <w:rPr>
                <w:rFonts w:eastAsia="Times New Roman"/>
                <w:color w:val="000000"/>
                <w:kern w:val="0"/>
                <w:sz w:val="24"/>
                <w:szCs w:val="24"/>
                <w:lang w:eastAsia="uk-UA"/>
              </w:rPr>
              <w:t>.</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Сумарні тарифні витрати на 2028 рік, </w:t>
            </w:r>
            <w:proofErr w:type="spellStart"/>
            <w:r w:rsidRPr="007B1661">
              <w:rPr>
                <w:rFonts w:eastAsia="Times New Roman"/>
                <w:color w:val="000000"/>
                <w:kern w:val="0"/>
                <w:sz w:val="24"/>
                <w:szCs w:val="24"/>
                <w:lang w:eastAsia="uk-UA"/>
              </w:rPr>
              <w:t>тис.грн</w:t>
            </w:r>
            <w:proofErr w:type="spellEnd"/>
            <w:r w:rsidRPr="007B1661">
              <w:rPr>
                <w:rFonts w:eastAsia="Times New Roman"/>
                <w:color w:val="000000"/>
                <w:kern w:val="0"/>
                <w:sz w:val="24"/>
                <w:szCs w:val="24"/>
                <w:lang w:eastAsia="uk-UA"/>
              </w:rPr>
              <w:t>.</w:t>
            </w:r>
          </w:p>
        </w:tc>
      </w:tr>
      <w:tr w:rsidR="007B1661" w:rsidRPr="007B1661" w:rsidTr="008666B6">
        <w:trPr>
          <w:trHeight w:val="1020"/>
        </w:trPr>
        <w:tc>
          <w:tcPr>
            <w:tcW w:w="56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p>
        </w:tc>
        <w:tc>
          <w:tcPr>
            <w:tcW w:w="344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p>
        </w:tc>
        <w:tc>
          <w:tcPr>
            <w:tcW w:w="123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p>
        </w:tc>
        <w:tc>
          <w:tcPr>
            <w:tcW w:w="132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p>
        </w:tc>
        <w:tc>
          <w:tcPr>
            <w:tcW w:w="12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p>
        </w:tc>
        <w:tc>
          <w:tcPr>
            <w:tcW w:w="277" w:type="dxa"/>
            <w:tcBorders>
              <w:top w:val="nil"/>
              <w:left w:val="nil"/>
              <w:bottom w:val="nil"/>
              <w:right w:val="nil"/>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b/>
                <w:bCs/>
                <w:kern w:val="0"/>
                <w:sz w:val="24"/>
                <w:szCs w:val="24"/>
                <w:lang w:eastAsia="uk-UA"/>
              </w:rPr>
            </w:pPr>
            <w:r w:rsidRPr="007B1661">
              <w:rPr>
                <w:rFonts w:eastAsia="Times New Roman"/>
                <w:b/>
                <w:bCs/>
                <w:kern w:val="0"/>
                <w:sz w:val="24"/>
                <w:szCs w:val="24"/>
                <w:lang w:eastAsia="uk-UA"/>
              </w:rPr>
              <w:t>1</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kern w:val="0"/>
                <w:sz w:val="24"/>
                <w:szCs w:val="24"/>
                <w:lang w:eastAsia="uk-UA"/>
              </w:rPr>
            </w:pPr>
            <w:r w:rsidRPr="007B1661">
              <w:rPr>
                <w:rFonts w:eastAsia="Times New Roman"/>
                <w:b/>
                <w:bCs/>
                <w:kern w:val="0"/>
                <w:sz w:val="24"/>
                <w:szCs w:val="24"/>
                <w:lang w:eastAsia="uk-UA"/>
              </w:rPr>
              <w:t>Тарифи на транспортування теплової енергії</w:t>
            </w:r>
          </w:p>
        </w:tc>
        <w:tc>
          <w:tcPr>
            <w:tcW w:w="123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b/>
                <w:bCs/>
                <w:kern w:val="0"/>
                <w:sz w:val="24"/>
                <w:szCs w:val="24"/>
                <w:lang w:eastAsia="uk-UA"/>
              </w:rPr>
            </w:pPr>
            <w:r w:rsidRPr="007B1661">
              <w:rPr>
                <w:rFonts w:eastAsia="Times New Roman"/>
                <w:b/>
                <w:bCs/>
                <w:kern w:val="0"/>
                <w:sz w:val="24"/>
                <w:szCs w:val="24"/>
                <w:lang w:eastAsia="uk-UA"/>
              </w:rPr>
              <w:t>879,70</w:t>
            </w:r>
          </w:p>
        </w:tc>
        <w:tc>
          <w:tcPr>
            <w:tcW w:w="116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b/>
                <w:bCs/>
                <w:kern w:val="0"/>
                <w:sz w:val="24"/>
                <w:szCs w:val="24"/>
                <w:lang w:eastAsia="uk-UA"/>
              </w:rPr>
            </w:pPr>
            <w:r w:rsidRPr="007B1661">
              <w:rPr>
                <w:rFonts w:eastAsia="Times New Roman"/>
                <w:b/>
                <w:bCs/>
                <w:kern w:val="0"/>
                <w:sz w:val="24"/>
                <w:szCs w:val="24"/>
                <w:lang w:eastAsia="uk-UA"/>
              </w:rPr>
              <w:t>882,72</w:t>
            </w:r>
          </w:p>
        </w:tc>
        <w:tc>
          <w:tcPr>
            <w:tcW w:w="132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b/>
                <w:bCs/>
                <w:kern w:val="0"/>
                <w:sz w:val="24"/>
                <w:szCs w:val="24"/>
                <w:lang w:eastAsia="uk-UA"/>
              </w:rPr>
            </w:pPr>
            <w:r w:rsidRPr="007B1661">
              <w:rPr>
                <w:rFonts w:eastAsia="Times New Roman"/>
                <w:b/>
                <w:bCs/>
                <w:kern w:val="0"/>
                <w:sz w:val="24"/>
                <w:szCs w:val="24"/>
                <w:lang w:eastAsia="uk-UA"/>
              </w:rPr>
              <w:t>885,34</w:t>
            </w:r>
          </w:p>
        </w:tc>
        <w:tc>
          <w:tcPr>
            <w:tcW w:w="122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b/>
                <w:bCs/>
                <w:kern w:val="0"/>
                <w:sz w:val="24"/>
                <w:szCs w:val="24"/>
                <w:lang w:eastAsia="uk-UA"/>
              </w:rPr>
            </w:pPr>
            <w:r w:rsidRPr="007B1661">
              <w:rPr>
                <w:rFonts w:eastAsia="Times New Roman"/>
                <w:b/>
                <w:bCs/>
                <w:kern w:val="0"/>
                <w:sz w:val="24"/>
                <w:szCs w:val="24"/>
                <w:lang w:eastAsia="uk-UA"/>
              </w:rPr>
              <w:t>887,97</w:t>
            </w:r>
          </w:p>
        </w:tc>
        <w:tc>
          <w:tcPr>
            <w:tcW w:w="12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center"/>
              <w:rPr>
                <w:rFonts w:eastAsia="Times New Roman"/>
                <w:b/>
                <w:bCs/>
                <w:kern w:val="0"/>
                <w:sz w:val="24"/>
                <w:szCs w:val="24"/>
                <w:lang w:eastAsia="uk-UA"/>
              </w:rPr>
            </w:pPr>
            <w:r w:rsidRPr="007B1661">
              <w:rPr>
                <w:rFonts w:eastAsia="Times New Roman"/>
                <w:b/>
                <w:bCs/>
                <w:kern w:val="0"/>
                <w:sz w:val="24"/>
                <w:szCs w:val="24"/>
                <w:lang w:eastAsia="uk-UA"/>
              </w:rPr>
              <w:t>890,58</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1</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Виробнича собівартість,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56 211,3</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56 404,6</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56 571,8</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56 740,5</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56 907,6</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1.1</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прямі матеріальні витрати,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38 695,8</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38 481,6</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38 384,5</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38 287,3</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38 190,1</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1.1.1</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електроенергія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381,3</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381,3</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381,3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381,3</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381,3</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1.1.2</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холодна вода для технологічних потреб та водовідведення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1.1.3</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інші прямі матеріальні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38 314,5</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38 100,2</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38 003,1</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37 906,0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37 808,8</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1.2</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прямі витрати на оплату праці</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7 786,6</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7 786,6</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7 786,6</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7 786,6</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7 786,6</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1.3</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інші прямі витрати,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9 728,9</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10 136,4</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10 400,7</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10 666,5</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10 930,8</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1.3.1</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відрахування на соціальні заходи </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1 713,1</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1 713,1</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1 713,1</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1 713,1</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1 713,1</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1.3.2</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 амортизація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985,5</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1 393,1</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1 657,3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1 923,1</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2 187,4</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1.3.3</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 інші прямі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7 030,3</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7 030,3</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7 030,3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7 030,3</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7 030,3</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92"/>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1.4</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загальновиробничі витрати,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1.4.1</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витрати на оплату праці</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125"/>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1.4.2</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відрахування на соціальні заходи </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2"/>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1.4.3</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амортизація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1.4.4</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інші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2</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Адміністративні витрати, у т.ч.:</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2.1</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витрати на оплату праці</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2.2</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відрахування на соціальні заходи </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85"/>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2.3</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амортизація</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2.4</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інші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3</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Інші операційні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78,5</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78,5</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78,5</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78,5</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78,5</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94"/>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4</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Фінансові витрати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5</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Повна собівартість</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56 289,7</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56 483,1</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56 650,3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56 818,9</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56 986,0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6</w:t>
            </w:r>
          </w:p>
        </w:tc>
        <w:tc>
          <w:tcPr>
            <w:tcW w:w="34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Витрати на відшкодування втрат</w:t>
            </w:r>
          </w:p>
        </w:tc>
        <w:tc>
          <w:tcPr>
            <w:tcW w:w="123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Borders>
              <w:left w:val="single" w:sz="4" w:space="0" w:color="auto"/>
            </w:tcBorders>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3"/>
        </w:trPr>
        <w:tc>
          <w:tcPr>
            <w:tcW w:w="5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lastRenderedPageBreak/>
              <w:t>7</w:t>
            </w:r>
          </w:p>
        </w:tc>
        <w:tc>
          <w:tcPr>
            <w:tcW w:w="34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Розрахунковий прибуток, у т.ч.:</w:t>
            </w:r>
          </w:p>
        </w:tc>
        <w:tc>
          <w:tcPr>
            <w:tcW w:w="12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22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12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7.1</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податок на прибуток</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7.2</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 дивіденди</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7.3</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 резервний фонд (капітал)</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142"/>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7.4</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на розвиток виробництва (виробничі інвестиції)</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color w:val="000000"/>
                <w:kern w:val="0"/>
                <w:sz w:val="24"/>
                <w:szCs w:val="24"/>
                <w:lang w:eastAsia="uk-UA"/>
              </w:rPr>
            </w:pPr>
            <w:r w:rsidRPr="007B1661">
              <w:rPr>
                <w:rFonts w:eastAsia="Times New Roman"/>
                <w:color w:val="000000"/>
                <w:kern w:val="0"/>
                <w:sz w:val="24"/>
                <w:szCs w:val="24"/>
                <w:lang w:eastAsia="uk-UA"/>
              </w:rPr>
              <w:t>7.5</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color w:val="000000"/>
                <w:kern w:val="0"/>
                <w:sz w:val="24"/>
                <w:szCs w:val="24"/>
                <w:lang w:eastAsia="uk-UA"/>
              </w:rPr>
            </w:pPr>
            <w:r w:rsidRPr="007B1661">
              <w:rPr>
                <w:rFonts w:eastAsia="Times New Roman"/>
                <w:color w:val="000000"/>
                <w:kern w:val="0"/>
                <w:sz w:val="24"/>
                <w:szCs w:val="24"/>
                <w:lang w:eastAsia="uk-UA"/>
              </w:rPr>
              <w:t xml:space="preserve"> інше використання  прибутку</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color w:val="000000"/>
                <w:kern w:val="0"/>
                <w:sz w:val="24"/>
                <w:szCs w:val="24"/>
                <w:lang w:eastAsia="uk-UA"/>
              </w:rPr>
            </w:pPr>
            <w:r w:rsidRPr="007B1661">
              <w:rPr>
                <w:rFonts w:eastAsia="Times New Roman"/>
                <w:color w:val="000000"/>
                <w:kern w:val="0"/>
                <w:sz w:val="24"/>
                <w:szCs w:val="24"/>
                <w:lang w:eastAsia="uk-UA"/>
              </w:rPr>
              <w:t>0,0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7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8</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Вартість транспортування теплової енергії</w:t>
            </w:r>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56 289,7</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56 483,1</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56 650,3</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56 818,9</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56 986,0</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r w:rsidR="007B1661" w:rsidRPr="007B1661" w:rsidTr="008666B6">
        <w:trPr>
          <w:trHeight w:val="420"/>
        </w:trPr>
        <w:tc>
          <w:tcPr>
            <w:tcW w:w="56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jc w:val="right"/>
              <w:rPr>
                <w:rFonts w:eastAsia="Times New Roman"/>
                <w:b/>
                <w:bCs/>
                <w:color w:val="000000"/>
                <w:kern w:val="0"/>
                <w:sz w:val="24"/>
                <w:szCs w:val="24"/>
                <w:lang w:eastAsia="uk-UA"/>
              </w:rPr>
            </w:pPr>
            <w:r w:rsidRPr="007B1661">
              <w:rPr>
                <w:rFonts w:eastAsia="Times New Roman"/>
                <w:b/>
                <w:bCs/>
                <w:color w:val="000000"/>
                <w:kern w:val="0"/>
                <w:sz w:val="24"/>
                <w:szCs w:val="24"/>
                <w:lang w:eastAsia="uk-UA"/>
              </w:rPr>
              <w:t>9</w:t>
            </w:r>
          </w:p>
        </w:tc>
        <w:tc>
          <w:tcPr>
            <w:tcW w:w="344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B1661" w:rsidRPr="007B1661" w:rsidRDefault="007B1661" w:rsidP="007B1661">
            <w:pPr>
              <w:rPr>
                <w:rFonts w:eastAsia="Times New Roman"/>
                <w:b/>
                <w:bCs/>
                <w:color w:val="000000"/>
                <w:kern w:val="0"/>
                <w:sz w:val="24"/>
                <w:szCs w:val="24"/>
                <w:lang w:eastAsia="uk-UA"/>
              </w:rPr>
            </w:pPr>
            <w:r w:rsidRPr="007B1661">
              <w:rPr>
                <w:rFonts w:eastAsia="Times New Roman"/>
                <w:b/>
                <w:bCs/>
                <w:color w:val="000000"/>
                <w:kern w:val="0"/>
                <w:sz w:val="24"/>
                <w:szCs w:val="24"/>
                <w:lang w:eastAsia="uk-UA"/>
              </w:rPr>
              <w:t xml:space="preserve">Річний обсяг реалізації теплової енергії власним споживачам, </w:t>
            </w:r>
            <w:proofErr w:type="spellStart"/>
            <w:r w:rsidRPr="007B1661">
              <w:rPr>
                <w:rFonts w:eastAsia="Times New Roman"/>
                <w:b/>
                <w:bCs/>
                <w:color w:val="000000"/>
                <w:kern w:val="0"/>
                <w:sz w:val="24"/>
                <w:szCs w:val="24"/>
                <w:lang w:eastAsia="uk-UA"/>
              </w:rPr>
              <w:t>Гкал</w:t>
            </w:r>
            <w:proofErr w:type="spellEnd"/>
          </w:p>
        </w:tc>
        <w:tc>
          <w:tcPr>
            <w:tcW w:w="123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63 987</w:t>
            </w:r>
          </w:p>
        </w:tc>
        <w:tc>
          <w:tcPr>
            <w:tcW w:w="116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63 987</w:t>
            </w:r>
          </w:p>
        </w:tc>
        <w:tc>
          <w:tcPr>
            <w:tcW w:w="132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63 987</w:t>
            </w:r>
          </w:p>
        </w:tc>
        <w:tc>
          <w:tcPr>
            <w:tcW w:w="122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63 987</w:t>
            </w:r>
          </w:p>
        </w:tc>
        <w:tc>
          <w:tcPr>
            <w:tcW w:w="123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7B1661" w:rsidRPr="007B1661" w:rsidRDefault="007B1661" w:rsidP="007B1661">
            <w:pPr>
              <w:jc w:val="center"/>
              <w:rPr>
                <w:rFonts w:eastAsia="Times New Roman"/>
                <w:b/>
                <w:bCs/>
                <w:color w:val="000000"/>
                <w:kern w:val="0"/>
                <w:sz w:val="24"/>
                <w:szCs w:val="24"/>
                <w:lang w:eastAsia="uk-UA"/>
              </w:rPr>
            </w:pPr>
            <w:r w:rsidRPr="007B1661">
              <w:rPr>
                <w:rFonts w:eastAsia="Times New Roman"/>
                <w:b/>
                <w:bCs/>
                <w:color w:val="000000"/>
                <w:kern w:val="0"/>
                <w:sz w:val="24"/>
                <w:szCs w:val="24"/>
                <w:lang w:eastAsia="uk-UA"/>
              </w:rPr>
              <w:t>63 987</w:t>
            </w:r>
          </w:p>
        </w:tc>
        <w:tc>
          <w:tcPr>
            <w:tcW w:w="277" w:type="dxa"/>
            <w:tcMar>
              <w:left w:w="28" w:type="dxa"/>
              <w:right w:w="28" w:type="dxa"/>
            </w:tcMar>
            <w:vAlign w:val="center"/>
            <w:hideMark/>
          </w:tcPr>
          <w:p w:rsidR="007B1661" w:rsidRPr="007B1661" w:rsidRDefault="007B1661" w:rsidP="007B1661">
            <w:pPr>
              <w:rPr>
                <w:rFonts w:eastAsia="Times New Roman"/>
                <w:kern w:val="0"/>
                <w:sz w:val="24"/>
                <w:szCs w:val="24"/>
                <w:lang w:eastAsia="uk-UA"/>
              </w:rPr>
            </w:pPr>
          </w:p>
        </w:tc>
      </w:tr>
    </w:tbl>
    <w:p w:rsidR="007B1661" w:rsidRPr="007B1661" w:rsidRDefault="007B1661" w:rsidP="007B1661">
      <w:pPr>
        <w:spacing w:after="160" w:line="259" w:lineRule="auto"/>
        <w:jc w:val="both"/>
        <w:rPr>
          <w:sz w:val="22"/>
        </w:rPr>
      </w:pPr>
    </w:p>
    <w:p w:rsidR="007B1661" w:rsidRPr="007B1661" w:rsidRDefault="007B1661" w:rsidP="008B04AC">
      <w:pPr>
        <w:spacing w:line="360" w:lineRule="auto"/>
        <w:ind w:firstLine="851"/>
        <w:jc w:val="both"/>
        <w:rPr>
          <w:szCs w:val="28"/>
        </w:rPr>
      </w:pPr>
      <w:r w:rsidRPr="007B1661">
        <w:rPr>
          <w:szCs w:val="28"/>
        </w:rPr>
        <w:t xml:space="preserve">Так, у зв’язку зі зменшенням втрат теплової енергії у 2024 році – на 29,09 </w:t>
      </w:r>
      <w:proofErr w:type="spellStart"/>
      <w:r w:rsidRPr="007B1661">
        <w:rPr>
          <w:szCs w:val="28"/>
        </w:rPr>
        <w:t>Гкал</w:t>
      </w:r>
      <w:proofErr w:type="spellEnd"/>
      <w:r w:rsidRPr="007B1661">
        <w:rPr>
          <w:szCs w:val="28"/>
        </w:rPr>
        <w:t xml:space="preserve">, у 2025 році – на 87,27 </w:t>
      </w:r>
      <w:proofErr w:type="spellStart"/>
      <w:r w:rsidRPr="007B1661">
        <w:rPr>
          <w:szCs w:val="28"/>
        </w:rPr>
        <w:t>Гкал</w:t>
      </w:r>
      <w:proofErr w:type="spellEnd"/>
      <w:r w:rsidRPr="007B1661">
        <w:rPr>
          <w:szCs w:val="28"/>
        </w:rPr>
        <w:t xml:space="preserve">, у 2026 році – на 145,45 </w:t>
      </w:r>
      <w:proofErr w:type="spellStart"/>
      <w:r w:rsidRPr="007B1661">
        <w:rPr>
          <w:szCs w:val="28"/>
        </w:rPr>
        <w:t>Гкал</w:t>
      </w:r>
      <w:proofErr w:type="spellEnd"/>
      <w:r w:rsidRPr="007B1661">
        <w:rPr>
          <w:szCs w:val="28"/>
        </w:rPr>
        <w:t xml:space="preserve">, у 2027 році – на 203,63 </w:t>
      </w:r>
      <w:proofErr w:type="spellStart"/>
      <w:r w:rsidRPr="007B1661">
        <w:rPr>
          <w:szCs w:val="28"/>
        </w:rPr>
        <w:t>Гкал</w:t>
      </w:r>
      <w:proofErr w:type="spellEnd"/>
      <w:r w:rsidRPr="007B1661">
        <w:rPr>
          <w:szCs w:val="28"/>
        </w:rPr>
        <w:t xml:space="preserve">, у 2028 році – на 261,81 </w:t>
      </w:r>
      <w:proofErr w:type="spellStart"/>
      <w:r w:rsidRPr="007B1661">
        <w:rPr>
          <w:szCs w:val="28"/>
        </w:rPr>
        <w:t>Гкал</w:t>
      </w:r>
      <w:proofErr w:type="spellEnd"/>
      <w:r w:rsidRPr="007B1661">
        <w:rPr>
          <w:szCs w:val="28"/>
        </w:rPr>
        <w:t xml:space="preserve"> у складі виробничої собівартості зменшується обсяг витрат за статтею «1.1.3 інші прямі матеріальні витрати», в яку включено витрати на покриття втрат теплової енергії в теплових мережах в тарифах на транспортування теплової енергії Новороздільської ТЕЦ. При цьому витрати за статтею витрат  «1.3.2 амортизація» збільшуються у зазначених періодах, оскільки введення в експлуатацію реконструйованих ділянок тепломагістралі призводить до зростання балансової вартості основних засобів, та, як наслідок, збільшення амортизаційних відрахувань у плановому та прогнозному періоді.</w:t>
      </w:r>
    </w:p>
    <w:p w:rsidR="007B1661" w:rsidRPr="007B1661" w:rsidRDefault="007B1661" w:rsidP="007B1661">
      <w:pPr>
        <w:spacing w:line="360" w:lineRule="auto"/>
        <w:ind w:firstLine="851"/>
        <w:jc w:val="both"/>
        <w:rPr>
          <w:szCs w:val="28"/>
        </w:rPr>
      </w:pPr>
      <w:r w:rsidRPr="007B1661">
        <w:rPr>
          <w:szCs w:val="28"/>
        </w:rPr>
        <w:t xml:space="preserve">Таким чином, в результаті реалізації заходу «Реконструкція тепломагістралі по бульвару </w:t>
      </w:r>
      <w:r w:rsidR="008B04AC">
        <w:rPr>
          <w:szCs w:val="28"/>
        </w:rPr>
        <w:t xml:space="preserve">Олександра </w:t>
      </w:r>
      <w:r w:rsidRPr="007B1661">
        <w:rPr>
          <w:szCs w:val="28"/>
        </w:rPr>
        <w:t xml:space="preserve">Довженка від ТК-6 до проспекту Шевченка в місті Новий Розділ» протягом 2024-2028 </w:t>
      </w:r>
      <w:r w:rsidR="008B04AC">
        <w:rPr>
          <w:szCs w:val="28"/>
        </w:rPr>
        <w:t xml:space="preserve">років </w:t>
      </w:r>
      <w:r w:rsidRPr="007B1661">
        <w:rPr>
          <w:szCs w:val="28"/>
        </w:rPr>
        <w:t>прогнозується зростання середніх тарифів на транспортування теплової енергії Новороздільської ТЕЦ на рівні:</w:t>
      </w:r>
    </w:p>
    <w:p w:rsidR="007B1661" w:rsidRPr="007B1661" w:rsidRDefault="007B1661" w:rsidP="007B1661">
      <w:pPr>
        <w:numPr>
          <w:ilvl w:val="0"/>
          <w:numId w:val="6"/>
        </w:numPr>
        <w:spacing w:line="360" w:lineRule="auto"/>
        <w:contextualSpacing/>
        <w:jc w:val="both"/>
        <w:rPr>
          <w:szCs w:val="28"/>
        </w:rPr>
      </w:pPr>
      <w:r w:rsidRPr="007B1661">
        <w:rPr>
          <w:szCs w:val="28"/>
        </w:rPr>
        <w:t>у 2024 році – 879,70 грн./</w:t>
      </w:r>
      <w:proofErr w:type="spellStart"/>
      <w:r w:rsidRPr="007B1661">
        <w:rPr>
          <w:szCs w:val="28"/>
        </w:rPr>
        <w:t>Гкал</w:t>
      </w:r>
      <w:proofErr w:type="spellEnd"/>
      <w:r w:rsidRPr="007B1661">
        <w:rPr>
          <w:szCs w:val="28"/>
        </w:rPr>
        <w:t xml:space="preserve"> без ПДВ;</w:t>
      </w:r>
    </w:p>
    <w:p w:rsidR="007B1661" w:rsidRPr="007B1661" w:rsidRDefault="007B1661" w:rsidP="007B1661">
      <w:pPr>
        <w:numPr>
          <w:ilvl w:val="0"/>
          <w:numId w:val="6"/>
        </w:numPr>
        <w:spacing w:line="360" w:lineRule="auto"/>
        <w:contextualSpacing/>
        <w:jc w:val="both"/>
        <w:rPr>
          <w:szCs w:val="28"/>
        </w:rPr>
      </w:pPr>
      <w:r w:rsidRPr="007B1661">
        <w:rPr>
          <w:szCs w:val="28"/>
        </w:rPr>
        <w:t>у 2025 році – 882,72 грн./</w:t>
      </w:r>
      <w:proofErr w:type="spellStart"/>
      <w:r w:rsidRPr="007B1661">
        <w:rPr>
          <w:szCs w:val="28"/>
        </w:rPr>
        <w:t>Гкал</w:t>
      </w:r>
      <w:proofErr w:type="spellEnd"/>
      <w:r w:rsidRPr="007B1661">
        <w:rPr>
          <w:szCs w:val="28"/>
        </w:rPr>
        <w:t xml:space="preserve"> без ПДВ;</w:t>
      </w:r>
    </w:p>
    <w:p w:rsidR="007B1661" w:rsidRPr="007B1661" w:rsidRDefault="007B1661" w:rsidP="007B1661">
      <w:pPr>
        <w:numPr>
          <w:ilvl w:val="0"/>
          <w:numId w:val="6"/>
        </w:numPr>
        <w:spacing w:line="360" w:lineRule="auto"/>
        <w:contextualSpacing/>
        <w:jc w:val="both"/>
        <w:rPr>
          <w:szCs w:val="28"/>
        </w:rPr>
      </w:pPr>
      <w:r w:rsidRPr="007B1661">
        <w:rPr>
          <w:szCs w:val="28"/>
        </w:rPr>
        <w:t>у 2026 році – 885,34 грн./</w:t>
      </w:r>
      <w:proofErr w:type="spellStart"/>
      <w:r w:rsidRPr="007B1661">
        <w:rPr>
          <w:szCs w:val="28"/>
        </w:rPr>
        <w:t>Гкал</w:t>
      </w:r>
      <w:proofErr w:type="spellEnd"/>
      <w:r w:rsidRPr="007B1661">
        <w:rPr>
          <w:szCs w:val="28"/>
        </w:rPr>
        <w:t xml:space="preserve"> без ПДВ;</w:t>
      </w:r>
    </w:p>
    <w:p w:rsidR="007B1661" w:rsidRPr="007B1661" w:rsidRDefault="007B1661" w:rsidP="007B1661">
      <w:pPr>
        <w:numPr>
          <w:ilvl w:val="0"/>
          <w:numId w:val="6"/>
        </w:numPr>
        <w:spacing w:line="360" w:lineRule="auto"/>
        <w:contextualSpacing/>
        <w:jc w:val="both"/>
        <w:rPr>
          <w:szCs w:val="28"/>
        </w:rPr>
      </w:pPr>
      <w:r w:rsidRPr="007B1661">
        <w:rPr>
          <w:szCs w:val="28"/>
        </w:rPr>
        <w:t>у 2027 році – 887,97 грн./</w:t>
      </w:r>
      <w:proofErr w:type="spellStart"/>
      <w:r w:rsidRPr="007B1661">
        <w:rPr>
          <w:szCs w:val="28"/>
        </w:rPr>
        <w:t>Гкал</w:t>
      </w:r>
      <w:proofErr w:type="spellEnd"/>
      <w:r w:rsidRPr="007B1661">
        <w:rPr>
          <w:szCs w:val="28"/>
        </w:rPr>
        <w:t xml:space="preserve"> без ПДВ;</w:t>
      </w:r>
    </w:p>
    <w:p w:rsidR="007B1661" w:rsidRPr="007B1661" w:rsidRDefault="007B1661" w:rsidP="007B1661">
      <w:pPr>
        <w:numPr>
          <w:ilvl w:val="0"/>
          <w:numId w:val="6"/>
        </w:numPr>
        <w:spacing w:line="360" w:lineRule="auto"/>
        <w:contextualSpacing/>
        <w:jc w:val="both"/>
        <w:rPr>
          <w:szCs w:val="28"/>
        </w:rPr>
      </w:pPr>
      <w:r w:rsidRPr="007B1661">
        <w:rPr>
          <w:szCs w:val="28"/>
        </w:rPr>
        <w:t>у 2028 році – 890,58 грн./</w:t>
      </w:r>
      <w:proofErr w:type="spellStart"/>
      <w:r w:rsidRPr="007B1661">
        <w:rPr>
          <w:szCs w:val="28"/>
        </w:rPr>
        <w:t>Гкал</w:t>
      </w:r>
      <w:proofErr w:type="spellEnd"/>
      <w:r w:rsidRPr="007B1661">
        <w:rPr>
          <w:szCs w:val="28"/>
        </w:rPr>
        <w:t xml:space="preserve"> без ПДВ.</w:t>
      </w:r>
    </w:p>
    <w:p w:rsidR="003B3FA8" w:rsidRPr="00647517" w:rsidRDefault="003B3FA8">
      <w:pPr>
        <w:rPr>
          <w:kern w:val="0"/>
          <w:szCs w:val="28"/>
          <w:lang w:val="en-US"/>
        </w:rPr>
      </w:pPr>
      <w:r w:rsidRPr="00E96BA6">
        <w:rPr>
          <w:szCs w:val="28"/>
        </w:rPr>
        <w:br w:type="page"/>
      </w:r>
    </w:p>
    <w:p w:rsidR="003B3FA8" w:rsidRPr="00E96BA6" w:rsidRDefault="003B3FA8" w:rsidP="0022421C">
      <w:pPr>
        <w:pStyle w:val="2"/>
        <w:jc w:val="center"/>
        <w:rPr>
          <w:sz w:val="24"/>
          <w:szCs w:val="24"/>
          <w:lang w:val="uk-UA"/>
        </w:rPr>
      </w:pPr>
      <w:bookmarkStart w:id="30" w:name="_Toc149638208"/>
      <w:bookmarkStart w:id="31" w:name="_Toc150966986"/>
      <w:r w:rsidRPr="00E96BA6">
        <w:rPr>
          <w:lang w:val="uk-UA"/>
        </w:rPr>
        <w:lastRenderedPageBreak/>
        <w:t>УЗАГАЛЬНЕНА ХАРАКТЕРИСТИКА</w:t>
      </w:r>
      <w:r w:rsidRPr="00E96BA6">
        <w:rPr>
          <w:sz w:val="24"/>
          <w:szCs w:val="24"/>
          <w:lang w:val="uk-UA"/>
        </w:rPr>
        <w:br/>
      </w:r>
      <w:r w:rsidRPr="00E96BA6">
        <w:rPr>
          <w:lang w:val="uk-UA"/>
        </w:rPr>
        <w:t>об’єктів у сфері теплопостачання</w:t>
      </w:r>
      <w:bookmarkEnd w:id="30"/>
      <w:bookmarkEnd w:id="31"/>
    </w:p>
    <w:p w:rsidR="003B3FA8" w:rsidRPr="00E96BA6" w:rsidRDefault="0030071E" w:rsidP="0030071E">
      <w:pPr>
        <w:shd w:val="clear" w:color="auto" w:fill="FFFFFF"/>
        <w:spacing w:before="150" w:after="150"/>
        <w:jc w:val="center"/>
        <w:rPr>
          <w:rFonts w:eastAsia="Times New Roman"/>
          <w:color w:val="333333"/>
          <w:kern w:val="0"/>
          <w:sz w:val="24"/>
          <w:szCs w:val="24"/>
          <w:lang w:eastAsia="uk-UA"/>
        </w:rPr>
      </w:pPr>
      <w:bookmarkStart w:id="32" w:name="n146"/>
      <w:bookmarkEnd w:id="32"/>
      <w:r w:rsidRPr="00E96BA6">
        <w:rPr>
          <w:rFonts w:eastAsia="Times New Roman"/>
          <w:b/>
          <w:bCs/>
          <w:color w:val="333333"/>
          <w:kern w:val="0"/>
          <w:sz w:val="24"/>
          <w:szCs w:val="24"/>
          <w:lang w:eastAsia="uk-UA"/>
        </w:rPr>
        <w:t>Товариство з обмеженою відповідальністю «Нафтогаз тепло»</w:t>
      </w:r>
      <w:r w:rsidR="003B3FA8" w:rsidRPr="00E96BA6">
        <w:rPr>
          <w:rFonts w:eastAsia="Times New Roman"/>
          <w:color w:val="333333"/>
          <w:kern w:val="0"/>
          <w:sz w:val="24"/>
          <w:szCs w:val="24"/>
          <w:lang w:eastAsia="uk-UA"/>
        </w:rPr>
        <w:br/>
      </w:r>
      <w:r w:rsidR="003B3FA8" w:rsidRPr="00E96BA6">
        <w:rPr>
          <w:rFonts w:eastAsia="Times New Roman"/>
          <w:b/>
          <w:bCs/>
          <w:color w:val="333333"/>
          <w:kern w:val="0"/>
          <w:sz w:val="24"/>
          <w:szCs w:val="24"/>
          <w:lang w:eastAsia="uk-UA"/>
        </w:rPr>
        <w:t>(найменування суб'єкта господарювання)</w:t>
      </w:r>
    </w:p>
    <w:p w:rsidR="003B3FA8" w:rsidRPr="00E96BA6" w:rsidRDefault="003B3FA8" w:rsidP="0030071E">
      <w:pPr>
        <w:shd w:val="clear" w:color="auto" w:fill="FFFFFF"/>
        <w:spacing w:before="150" w:after="150"/>
        <w:jc w:val="center"/>
        <w:rPr>
          <w:rFonts w:eastAsia="Times New Roman"/>
          <w:color w:val="333333"/>
          <w:kern w:val="0"/>
          <w:sz w:val="24"/>
          <w:szCs w:val="24"/>
          <w:lang w:eastAsia="uk-UA"/>
        </w:rPr>
      </w:pPr>
      <w:bookmarkStart w:id="33" w:name="n147"/>
      <w:bookmarkEnd w:id="33"/>
      <w:r w:rsidRPr="00E96BA6">
        <w:rPr>
          <w:rFonts w:eastAsia="Times New Roman"/>
          <w:b/>
          <w:bCs/>
          <w:color w:val="333333"/>
          <w:kern w:val="0"/>
          <w:sz w:val="24"/>
          <w:szCs w:val="24"/>
          <w:lang w:eastAsia="uk-UA"/>
        </w:rPr>
        <w:t xml:space="preserve">станом на </w:t>
      </w:r>
      <w:r w:rsidR="0030071E" w:rsidRPr="00E96BA6">
        <w:rPr>
          <w:rFonts w:eastAsia="Times New Roman"/>
          <w:b/>
          <w:bCs/>
          <w:color w:val="333333"/>
          <w:kern w:val="0"/>
          <w:sz w:val="24"/>
          <w:szCs w:val="24"/>
          <w:lang w:eastAsia="uk-UA"/>
        </w:rPr>
        <w:t>01 жовтня</w:t>
      </w:r>
      <w:r w:rsidRPr="00E96BA6">
        <w:rPr>
          <w:rFonts w:eastAsia="Times New Roman"/>
          <w:b/>
          <w:bCs/>
          <w:color w:val="333333"/>
          <w:kern w:val="0"/>
          <w:sz w:val="24"/>
          <w:szCs w:val="24"/>
          <w:lang w:eastAsia="uk-UA"/>
        </w:rPr>
        <w:t xml:space="preserve"> 20</w:t>
      </w:r>
      <w:r w:rsidR="0030071E" w:rsidRPr="00E96BA6">
        <w:rPr>
          <w:rFonts w:eastAsia="Times New Roman"/>
          <w:b/>
          <w:bCs/>
          <w:color w:val="333333"/>
          <w:kern w:val="0"/>
          <w:sz w:val="24"/>
          <w:szCs w:val="24"/>
          <w:lang w:eastAsia="uk-UA"/>
        </w:rPr>
        <w:t>23</w:t>
      </w:r>
      <w:r w:rsidRPr="00E96BA6">
        <w:rPr>
          <w:rFonts w:eastAsia="Times New Roman"/>
          <w:b/>
          <w:bCs/>
          <w:color w:val="333333"/>
          <w:kern w:val="0"/>
          <w:sz w:val="24"/>
          <w:szCs w:val="24"/>
          <w:lang w:eastAsia="uk-UA"/>
        </w:rPr>
        <w:t xml:space="preserve"> р</w:t>
      </w:r>
      <w:r w:rsidR="0030071E" w:rsidRPr="00E96BA6">
        <w:rPr>
          <w:rFonts w:eastAsia="Times New Roman"/>
          <w:b/>
          <w:bCs/>
          <w:color w:val="333333"/>
          <w:kern w:val="0"/>
          <w:sz w:val="24"/>
          <w:szCs w:val="24"/>
          <w:lang w:eastAsia="uk-UA"/>
        </w:rPr>
        <w:t>оку</w:t>
      </w:r>
    </w:p>
    <w:tbl>
      <w:tblPr>
        <w:tblW w:w="4887" w:type="pct"/>
        <w:tblInd w:w="1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1059"/>
        <w:gridCol w:w="3447"/>
        <w:gridCol w:w="1759"/>
        <w:gridCol w:w="98"/>
        <w:gridCol w:w="1206"/>
        <w:gridCol w:w="1180"/>
        <w:gridCol w:w="1255"/>
      </w:tblGrid>
      <w:tr w:rsidR="003B3FA8" w:rsidRPr="00E96BA6" w:rsidTr="00333732">
        <w:tc>
          <w:tcPr>
            <w:tcW w:w="529" w:type="pct"/>
            <w:vMerge w:val="restar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bookmarkStart w:id="34" w:name="n148"/>
            <w:bookmarkEnd w:id="34"/>
            <w:r w:rsidRPr="00E96BA6">
              <w:rPr>
                <w:rFonts w:eastAsia="Times New Roman"/>
                <w:kern w:val="0"/>
                <w:sz w:val="24"/>
                <w:szCs w:val="24"/>
                <w:lang w:eastAsia="uk-UA"/>
              </w:rPr>
              <w:t>№ з/п</w:t>
            </w:r>
          </w:p>
        </w:tc>
        <w:tc>
          <w:tcPr>
            <w:tcW w:w="2602" w:type="pct"/>
            <w:gridSpan w:val="2"/>
            <w:vMerge w:val="restar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Найменування та характеристика об'єктів у сфері теплопостачання</w:t>
            </w:r>
          </w:p>
        </w:tc>
        <w:tc>
          <w:tcPr>
            <w:tcW w:w="652" w:type="pct"/>
            <w:gridSpan w:val="2"/>
            <w:vMerge w:val="restar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Одиниця виміру</w:t>
            </w:r>
          </w:p>
        </w:tc>
        <w:tc>
          <w:tcPr>
            <w:tcW w:w="1217"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Показник</w:t>
            </w:r>
          </w:p>
        </w:tc>
      </w:tr>
      <w:tr w:rsidR="003B3FA8" w:rsidRPr="00E96BA6" w:rsidTr="00333732">
        <w:tc>
          <w:tcPr>
            <w:tcW w:w="529" w:type="pct"/>
            <w:vMerge/>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p>
        </w:tc>
        <w:tc>
          <w:tcPr>
            <w:tcW w:w="2602" w:type="pct"/>
            <w:gridSpan w:val="2"/>
            <w:vMerge/>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p>
        </w:tc>
        <w:tc>
          <w:tcPr>
            <w:tcW w:w="652" w:type="pct"/>
            <w:gridSpan w:val="2"/>
            <w:vMerge/>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загальний</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з них аварійні</w:t>
            </w:r>
          </w:p>
        </w:tc>
      </w:tr>
      <w:tr w:rsidR="003B3FA8" w:rsidRPr="00E96BA6" w:rsidTr="0030071E">
        <w:tc>
          <w:tcPr>
            <w:tcW w:w="5000" w:type="pct"/>
            <w:gridSpan w:val="7"/>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b/>
                <w:bCs/>
                <w:kern w:val="0"/>
                <w:sz w:val="24"/>
                <w:szCs w:val="24"/>
                <w:lang w:eastAsia="uk-UA"/>
              </w:rPr>
              <w:t>I. Виробництво теплової енергії</w:t>
            </w:r>
          </w:p>
        </w:tc>
      </w:tr>
      <w:tr w:rsidR="003B3FA8"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1</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b/>
                <w:bCs/>
                <w:i/>
                <w:iCs/>
                <w:kern w:val="0"/>
                <w:sz w:val="24"/>
                <w:szCs w:val="24"/>
                <w:lang w:eastAsia="uk-UA"/>
              </w:rPr>
              <w:t>Джерела теплової енергії</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1.1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Загальна кількість котелень</w:t>
            </w:r>
            <w:r w:rsidR="0030071E" w:rsidRPr="00E96BA6">
              <w:rPr>
                <w:rFonts w:eastAsia="Times New Roman"/>
                <w:kern w:val="0"/>
                <w:sz w:val="24"/>
                <w:szCs w:val="24"/>
                <w:lang w:eastAsia="uk-UA"/>
              </w:rPr>
              <w:t>*</w:t>
            </w:r>
            <w:r w:rsidRPr="00E96BA6">
              <w:rPr>
                <w:rFonts w:eastAsia="Times New Roman"/>
                <w:kern w:val="0"/>
                <w:sz w:val="24"/>
                <w:szCs w:val="24"/>
                <w:lang w:eastAsia="uk-UA"/>
              </w:rPr>
              <w:t>,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0</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потужністю до 3 </w:t>
            </w: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0E0650"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потужністю від 3 до 20 </w:t>
            </w: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0E0650"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потужністю від 20 до 100 </w:t>
            </w: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0E0650"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потужністю 100 </w:t>
            </w: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r w:rsidRPr="00E96BA6">
              <w:rPr>
                <w:rFonts w:eastAsia="Times New Roman"/>
                <w:kern w:val="0"/>
                <w:sz w:val="24"/>
                <w:szCs w:val="24"/>
                <w:lang w:eastAsia="uk-UA"/>
              </w:rPr>
              <w:t xml:space="preserve"> і більше</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0E0650"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дахових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0E0650"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1.2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Загальна установлена потужність котелень,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0</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потужністю до 3 </w:t>
            </w: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потужністю від 3 до 20 </w:t>
            </w: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0E0650"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потужністю від 20 до 100 </w:t>
            </w: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0E0650"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потужністю 100 </w:t>
            </w: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r w:rsidRPr="00E96BA6">
              <w:rPr>
                <w:rFonts w:eastAsia="Times New Roman"/>
                <w:kern w:val="0"/>
                <w:sz w:val="24"/>
                <w:szCs w:val="24"/>
                <w:lang w:eastAsia="uk-UA"/>
              </w:rPr>
              <w:t xml:space="preserve"> і більше</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0E0650"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дахових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0E0650"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1.3</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Середнє навантаження котелень:</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у неопалювальний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у зимовий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1.4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Річний обсяг відпуску теплової енергії</w:t>
            </w:r>
            <w:r w:rsidR="0030071E" w:rsidRPr="00E96BA6">
              <w:rPr>
                <w:rFonts w:eastAsia="Times New Roman"/>
                <w:kern w:val="0"/>
                <w:sz w:val="24"/>
                <w:szCs w:val="24"/>
                <w:lang w:eastAsia="uk-UA"/>
              </w:rPr>
              <w:t>**</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2F6462" w:rsidP="0030071E">
            <w:pPr>
              <w:jc w:val="center"/>
              <w:rPr>
                <w:rFonts w:eastAsia="Times New Roman"/>
                <w:kern w:val="0"/>
                <w:sz w:val="24"/>
                <w:szCs w:val="24"/>
                <w:lang w:eastAsia="uk-UA"/>
              </w:rPr>
            </w:pPr>
            <w:r w:rsidRPr="00E96BA6">
              <w:rPr>
                <w:rFonts w:eastAsia="Times New Roman"/>
                <w:kern w:val="0"/>
                <w:sz w:val="24"/>
                <w:szCs w:val="24"/>
                <w:lang w:eastAsia="uk-UA"/>
              </w:rPr>
              <w:t>89 949,92</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r>
      <w:tr w:rsidR="003B3FA8"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2</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b/>
                <w:bCs/>
                <w:i/>
                <w:iCs/>
                <w:kern w:val="0"/>
                <w:sz w:val="24"/>
                <w:szCs w:val="24"/>
                <w:lang w:eastAsia="uk-UA"/>
              </w:rPr>
              <w:t>Котли та хвостові поверхні нагріву</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2.1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Загальна кількість котлів: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0</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2.1.1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за видом теплоносія,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0</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водогрійних з ККД менше 86 %</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водогрійних з ККД більше 86 %</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парових з ККД менше 89 %</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парових з ККД більше 89 %</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0</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2.1.2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за видом палива,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0</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на газоподібному паливі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0</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на твердому паливі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w:t>
            </w:r>
          </w:p>
        </w:tc>
      </w:tr>
      <w:tr w:rsidR="003B3FA8"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на рідкому паливі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996A39" w:rsidRDefault="00996A39" w:rsidP="00996A39">
            <w:pPr>
              <w:jc w:val="center"/>
              <w:rPr>
                <w:rFonts w:eastAsia="Times New Roman"/>
                <w:kern w:val="0"/>
                <w:sz w:val="20"/>
                <w:szCs w:val="20"/>
                <w:lang w:val="en-US" w:eastAsia="uk-UA"/>
              </w:rPr>
            </w:pPr>
            <w:r>
              <w:rPr>
                <w:rFonts w:eastAsia="Times New Roman"/>
                <w:kern w:val="0"/>
                <w:sz w:val="20"/>
                <w:szCs w:val="20"/>
                <w:lang w:val="en-US" w:eastAsia="uk-UA"/>
              </w:rPr>
              <w:t>-</w:t>
            </w:r>
          </w:p>
        </w:tc>
      </w:tr>
      <w:tr w:rsidR="003B3FA8"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2.2</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Використання установлених виробничих потужностей котлів:</w:t>
            </w:r>
          </w:p>
        </w:tc>
      </w:tr>
      <w:tr w:rsidR="003B3FA8" w:rsidRPr="00E96BA6" w:rsidTr="002820EB">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у неопалювальний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CA2A9F" w:rsidRDefault="0020574A" w:rsidP="00CA2A9F">
            <w:pPr>
              <w:jc w:val="center"/>
              <w:rPr>
                <w:rFonts w:eastAsia="Times New Roman"/>
                <w:kern w:val="0"/>
                <w:sz w:val="24"/>
                <w:szCs w:val="24"/>
                <w:lang w:val="en-US" w:eastAsia="uk-UA"/>
              </w:rPr>
            </w:pPr>
            <w:r>
              <w:rPr>
                <w:rFonts w:eastAsia="Times New Roman"/>
                <w:kern w:val="0"/>
                <w:sz w:val="24"/>
                <w:szCs w:val="24"/>
                <w:lang w:val="en-US" w:eastAsia="uk-UA"/>
              </w:rPr>
              <w:t>-</w:t>
            </w:r>
          </w:p>
        </w:tc>
      </w:tr>
      <w:tr w:rsidR="003B3FA8" w:rsidRPr="00E96BA6" w:rsidTr="002820EB">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у зимовий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2820EB" w:rsidP="0030071E">
            <w:pPr>
              <w:jc w:val="center"/>
              <w:rPr>
                <w:rFonts w:eastAsia="Times New Roman"/>
                <w:kern w:val="0"/>
                <w:sz w:val="24"/>
                <w:szCs w:val="24"/>
                <w:lang w:eastAsia="uk-UA"/>
              </w:rPr>
            </w:pPr>
            <w:r>
              <w:rPr>
                <w:rFonts w:eastAsia="Times New Roman"/>
                <w:kern w:val="0"/>
                <w:sz w:val="24"/>
                <w:szCs w:val="24"/>
                <w:lang w:eastAsia="uk-UA"/>
              </w:rPr>
              <w:t>33</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CA2A9F" w:rsidRDefault="0020574A" w:rsidP="00CA2A9F">
            <w:pPr>
              <w:jc w:val="center"/>
              <w:rPr>
                <w:rFonts w:eastAsia="Times New Roman"/>
                <w:kern w:val="0"/>
                <w:sz w:val="24"/>
                <w:szCs w:val="24"/>
                <w:lang w:val="en-US" w:eastAsia="uk-UA"/>
              </w:rPr>
            </w:pPr>
            <w:r>
              <w:rPr>
                <w:rFonts w:eastAsia="Times New Roman"/>
                <w:kern w:val="0"/>
                <w:sz w:val="24"/>
                <w:szCs w:val="24"/>
                <w:lang w:val="en-US" w:eastAsia="uk-UA"/>
              </w:rPr>
              <w:t>-</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2.3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Загальна кількість економайзерів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CA2A9F" w:rsidRDefault="00CA2A9F" w:rsidP="0030071E">
            <w:pPr>
              <w:jc w:val="center"/>
              <w:rPr>
                <w:rFonts w:eastAsia="Times New Roman"/>
                <w:kern w:val="0"/>
                <w:sz w:val="24"/>
                <w:szCs w:val="24"/>
                <w:lang w:val="en-US" w:eastAsia="uk-UA"/>
              </w:rPr>
            </w:pPr>
            <w:r>
              <w:rPr>
                <w:rFonts w:eastAsia="Times New Roman"/>
                <w:kern w:val="0"/>
                <w:sz w:val="24"/>
                <w:szCs w:val="24"/>
                <w:lang w:val="en-US"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CA2A9F" w:rsidRDefault="00CA2A9F" w:rsidP="00CA2A9F">
            <w:pPr>
              <w:jc w:val="center"/>
              <w:rPr>
                <w:rFonts w:eastAsia="Times New Roman"/>
                <w:kern w:val="0"/>
                <w:sz w:val="24"/>
                <w:szCs w:val="24"/>
                <w:lang w:val="en-US" w:eastAsia="uk-UA"/>
              </w:rPr>
            </w:pPr>
            <w:r w:rsidRPr="00CA2A9F">
              <w:rPr>
                <w:rFonts w:eastAsia="Times New Roman"/>
                <w:kern w:val="0"/>
                <w:sz w:val="24"/>
                <w:szCs w:val="24"/>
                <w:lang w:val="en-US" w:eastAsia="uk-UA"/>
              </w:rPr>
              <w:t>0</w:t>
            </w:r>
          </w:p>
        </w:tc>
      </w:tr>
      <w:tr w:rsidR="003B3FA8"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3</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b/>
                <w:bCs/>
                <w:i/>
                <w:iCs/>
                <w:kern w:val="0"/>
                <w:sz w:val="24"/>
                <w:szCs w:val="24"/>
                <w:lang w:eastAsia="uk-UA"/>
              </w:rPr>
              <w:t>Газоповітряний тракт, димові труби, очистка димових газів</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3.1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Загальна кількість </w:t>
            </w:r>
            <w:proofErr w:type="spellStart"/>
            <w:r w:rsidRPr="00E96BA6">
              <w:rPr>
                <w:rFonts w:eastAsia="Times New Roman"/>
                <w:kern w:val="0"/>
                <w:sz w:val="24"/>
                <w:szCs w:val="24"/>
                <w:lang w:eastAsia="uk-UA"/>
              </w:rPr>
              <w:t>тягодуттєвих</w:t>
            </w:r>
            <w:proofErr w:type="spellEnd"/>
            <w:r w:rsidRPr="00E96BA6">
              <w:rPr>
                <w:rFonts w:eastAsia="Times New Roman"/>
                <w:kern w:val="0"/>
                <w:sz w:val="24"/>
                <w:szCs w:val="24"/>
                <w:lang w:eastAsia="uk-UA"/>
              </w:rPr>
              <w:t xml:space="preserve"> установок,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2F6462">
            <w:pPr>
              <w:jc w:val="center"/>
              <w:rPr>
                <w:rFonts w:eastAsia="Times New Roman"/>
                <w:kern w:val="0"/>
                <w:sz w:val="24"/>
                <w:szCs w:val="24"/>
                <w:lang w:eastAsia="uk-UA"/>
              </w:rPr>
            </w:pPr>
            <w:r w:rsidRPr="00E96BA6">
              <w:rPr>
                <w:rFonts w:eastAsia="Times New Roman"/>
                <w:kern w:val="0"/>
                <w:sz w:val="24"/>
                <w:szCs w:val="24"/>
                <w:lang w:eastAsia="uk-UA"/>
              </w:rPr>
              <w:t>6</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2F6462" w:rsidP="002F6462">
            <w:pPr>
              <w:jc w:val="center"/>
              <w:rPr>
                <w:rFonts w:eastAsia="Times New Roman"/>
                <w:kern w:val="0"/>
                <w:sz w:val="24"/>
                <w:szCs w:val="24"/>
                <w:lang w:eastAsia="uk-UA"/>
              </w:rPr>
            </w:pPr>
            <w:r w:rsidRPr="00E96BA6">
              <w:rPr>
                <w:rFonts w:eastAsia="Times New Roman"/>
                <w:kern w:val="0"/>
                <w:sz w:val="24"/>
                <w:szCs w:val="24"/>
                <w:lang w:eastAsia="uk-UA"/>
              </w:rPr>
              <w:t>0</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димососів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2F6462">
            <w:pPr>
              <w:jc w:val="center"/>
              <w:rPr>
                <w:rFonts w:eastAsia="Times New Roman"/>
                <w:kern w:val="0"/>
                <w:sz w:val="24"/>
                <w:szCs w:val="24"/>
                <w:lang w:eastAsia="uk-UA"/>
              </w:rPr>
            </w:pPr>
            <w:r w:rsidRPr="00E96BA6">
              <w:rPr>
                <w:rFonts w:eastAsia="Times New Roman"/>
                <w:kern w:val="0"/>
                <w:sz w:val="24"/>
                <w:szCs w:val="24"/>
                <w:lang w:eastAsia="uk-UA"/>
              </w:rPr>
              <w:t>6</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2F6462" w:rsidP="002F6462">
            <w:pPr>
              <w:jc w:val="center"/>
              <w:rPr>
                <w:rFonts w:eastAsia="Times New Roman"/>
                <w:kern w:val="0"/>
                <w:sz w:val="24"/>
                <w:szCs w:val="24"/>
                <w:lang w:eastAsia="uk-UA"/>
              </w:rPr>
            </w:pPr>
            <w:r w:rsidRPr="00E96BA6">
              <w:rPr>
                <w:rFonts w:eastAsia="Times New Roman"/>
                <w:kern w:val="0"/>
                <w:sz w:val="24"/>
                <w:szCs w:val="24"/>
                <w:lang w:eastAsia="uk-UA"/>
              </w:rPr>
              <w:t>0</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proofErr w:type="spellStart"/>
            <w:r w:rsidRPr="00E96BA6">
              <w:rPr>
                <w:rFonts w:eastAsia="Times New Roman"/>
                <w:kern w:val="0"/>
                <w:sz w:val="24"/>
                <w:szCs w:val="24"/>
                <w:lang w:eastAsia="uk-UA"/>
              </w:rPr>
              <w:t>дуттєвих</w:t>
            </w:r>
            <w:proofErr w:type="spellEnd"/>
            <w:r w:rsidRPr="00E96BA6">
              <w:rPr>
                <w:rFonts w:eastAsia="Times New Roman"/>
                <w:kern w:val="0"/>
                <w:sz w:val="24"/>
                <w:szCs w:val="24"/>
                <w:lang w:eastAsia="uk-UA"/>
              </w:rPr>
              <w:t xml:space="preserve"> вентиляторів (установлених окремо)</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2F6462">
            <w:pPr>
              <w:jc w:val="center"/>
              <w:rPr>
                <w:rFonts w:eastAsia="Times New Roman"/>
                <w:kern w:val="0"/>
                <w:sz w:val="24"/>
                <w:szCs w:val="24"/>
                <w:lang w:eastAsia="uk-UA"/>
              </w:rPr>
            </w:pPr>
            <w:r w:rsidRPr="00E96BA6">
              <w:rPr>
                <w:rFonts w:eastAsia="Times New Roman"/>
                <w:kern w:val="0"/>
                <w:sz w:val="24"/>
                <w:szCs w:val="24"/>
                <w:lang w:eastAsia="uk-UA"/>
              </w:rPr>
              <w:t>6</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2F6462" w:rsidP="002F6462">
            <w:pPr>
              <w:jc w:val="center"/>
              <w:rPr>
                <w:rFonts w:eastAsia="Times New Roman"/>
                <w:kern w:val="0"/>
                <w:sz w:val="24"/>
                <w:szCs w:val="24"/>
                <w:lang w:eastAsia="uk-UA"/>
              </w:rPr>
            </w:pPr>
            <w:r w:rsidRPr="00E96BA6">
              <w:rPr>
                <w:rFonts w:eastAsia="Times New Roman"/>
                <w:kern w:val="0"/>
                <w:sz w:val="24"/>
                <w:szCs w:val="24"/>
                <w:lang w:eastAsia="uk-UA"/>
              </w:rPr>
              <w:t>0</w:t>
            </w:r>
          </w:p>
        </w:tc>
      </w:tr>
      <w:tr w:rsidR="003B3FA8" w:rsidRPr="00E96BA6" w:rsidTr="00FD166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3.2</w:t>
            </w: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Загальна установлена потужність </w:t>
            </w:r>
            <w:proofErr w:type="spellStart"/>
            <w:r w:rsidRPr="00E96BA6">
              <w:rPr>
                <w:rFonts w:eastAsia="Times New Roman"/>
                <w:kern w:val="0"/>
                <w:sz w:val="24"/>
                <w:szCs w:val="24"/>
                <w:lang w:eastAsia="uk-UA"/>
              </w:rPr>
              <w:t>тягодуттєвих</w:t>
            </w:r>
            <w:proofErr w:type="spellEnd"/>
            <w:r w:rsidRPr="00E96BA6">
              <w:rPr>
                <w:rFonts w:eastAsia="Times New Roman"/>
                <w:kern w:val="0"/>
                <w:sz w:val="24"/>
                <w:szCs w:val="24"/>
                <w:lang w:eastAsia="uk-UA"/>
              </w:rPr>
              <w:t xml:space="preserve">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кВт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3B3FA8" w:rsidRPr="00E96BA6" w:rsidRDefault="00FD1662" w:rsidP="00286750">
            <w:pPr>
              <w:jc w:val="center"/>
              <w:rPr>
                <w:rFonts w:eastAsia="Times New Roman"/>
                <w:kern w:val="0"/>
                <w:sz w:val="24"/>
                <w:szCs w:val="24"/>
                <w:lang w:eastAsia="uk-UA"/>
              </w:rPr>
            </w:pPr>
            <w:r>
              <w:rPr>
                <w:rFonts w:eastAsia="Times New Roman"/>
                <w:kern w:val="0"/>
                <w:sz w:val="24"/>
                <w:szCs w:val="24"/>
                <w:lang w:eastAsia="uk-UA"/>
              </w:rPr>
              <w:t>1230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3B3FA8" w:rsidRPr="0020574A" w:rsidRDefault="00286750" w:rsidP="00286750">
            <w:pPr>
              <w:jc w:val="center"/>
              <w:rPr>
                <w:rFonts w:eastAsia="Times New Roman"/>
                <w:kern w:val="0"/>
                <w:sz w:val="24"/>
                <w:szCs w:val="24"/>
                <w:lang w:eastAsia="uk-UA"/>
              </w:rPr>
            </w:pPr>
            <w:r>
              <w:rPr>
                <w:rFonts w:eastAsia="Times New Roman"/>
                <w:kern w:val="0"/>
                <w:sz w:val="24"/>
                <w:szCs w:val="24"/>
                <w:lang w:eastAsia="uk-UA"/>
              </w:rPr>
              <w:t>0</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3.3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 xml:space="preserve">Загальна кількість </w:t>
            </w:r>
            <w:proofErr w:type="spellStart"/>
            <w:r w:rsidRPr="00E96BA6">
              <w:rPr>
                <w:rFonts w:eastAsia="Times New Roman"/>
                <w:kern w:val="0"/>
                <w:sz w:val="24"/>
                <w:szCs w:val="24"/>
                <w:lang w:eastAsia="uk-UA"/>
              </w:rPr>
              <w:t>золошлакоуловлювачів</w:t>
            </w:r>
            <w:proofErr w:type="spellEnd"/>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0071E"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20574A" w:rsidRDefault="0020574A" w:rsidP="0020574A">
            <w:pPr>
              <w:jc w:val="center"/>
              <w:rPr>
                <w:rFonts w:eastAsia="Times New Roman"/>
                <w:kern w:val="0"/>
                <w:sz w:val="24"/>
                <w:szCs w:val="24"/>
                <w:lang w:val="en-US" w:eastAsia="uk-UA"/>
              </w:rPr>
            </w:pPr>
            <w:r>
              <w:rPr>
                <w:rFonts w:eastAsia="Times New Roman"/>
                <w:kern w:val="0"/>
                <w:sz w:val="24"/>
                <w:szCs w:val="24"/>
                <w:lang w:val="en-US" w:eastAsia="uk-UA"/>
              </w:rPr>
              <w:t>0</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3.4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Загальна кількість димових труб,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3</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20574A" w:rsidRDefault="0020574A" w:rsidP="0020574A">
            <w:pPr>
              <w:jc w:val="center"/>
              <w:rPr>
                <w:rFonts w:eastAsia="Times New Roman"/>
                <w:kern w:val="0"/>
                <w:sz w:val="24"/>
                <w:szCs w:val="24"/>
                <w:lang w:val="en-US" w:eastAsia="uk-UA"/>
              </w:rPr>
            </w:pPr>
            <w:r>
              <w:rPr>
                <w:rFonts w:eastAsia="Times New Roman"/>
                <w:kern w:val="0"/>
                <w:sz w:val="24"/>
                <w:szCs w:val="24"/>
                <w:lang w:val="en-US" w:eastAsia="uk-UA"/>
              </w:rPr>
              <w:t>0</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сталевих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1</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20574A" w:rsidRDefault="0020574A" w:rsidP="0020574A">
            <w:pPr>
              <w:jc w:val="center"/>
              <w:rPr>
                <w:rFonts w:eastAsia="Times New Roman"/>
                <w:kern w:val="0"/>
                <w:sz w:val="24"/>
                <w:szCs w:val="24"/>
                <w:lang w:val="en-US" w:eastAsia="uk-UA"/>
              </w:rPr>
            </w:pPr>
            <w:r>
              <w:rPr>
                <w:rFonts w:eastAsia="Times New Roman"/>
                <w:kern w:val="0"/>
                <w:sz w:val="24"/>
                <w:szCs w:val="24"/>
                <w:lang w:val="en-US" w:eastAsia="uk-UA"/>
              </w:rPr>
              <w:t>0</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цегляних та/або залізобетонних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30071E" w:rsidP="0030071E">
            <w:pPr>
              <w:jc w:val="center"/>
              <w:rPr>
                <w:rFonts w:eastAsia="Times New Roman"/>
                <w:kern w:val="0"/>
                <w:sz w:val="24"/>
                <w:szCs w:val="24"/>
                <w:lang w:eastAsia="uk-UA"/>
              </w:rPr>
            </w:pPr>
            <w:r w:rsidRPr="00E96BA6">
              <w:rPr>
                <w:rFonts w:eastAsia="Times New Roman"/>
                <w:kern w:val="0"/>
                <w:sz w:val="24"/>
                <w:szCs w:val="24"/>
                <w:lang w:eastAsia="uk-UA"/>
              </w:rPr>
              <w:t>2</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20574A" w:rsidRDefault="0020574A" w:rsidP="0020574A">
            <w:pPr>
              <w:jc w:val="center"/>
              <w:rPr>
                <w:rFonts w:eastAsia="Times New Roman"/>
                <w:kern w:val="0"/>
                <w:sz w:val="24"/>
                <w:szCs w:val="24"/>
                <w:lang w:val="en-US" w:eastAsia="uk-UA"/>
              </w:rPr>
            </w:pPr>
            <w:r>
              <w:rPr>
                <w:rFonts w:eastAsia="Times New Roman"/>
                <w:kern w:val="0"/>
                <w:sz w:val="24"/>
                <w:szCs w:val="24"/>
                <w:lang w:val="en-US" w:eastAsia="uk-UA"/>
              </w:rPr>
              <w:t>0</w:t>
            </w:r>
          </w:p>
        </w:tc>
      </w:tr>
      <w:tr w:rsidR="003B3FA8"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4</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b/>
                <w:bCs/>
                <w:i/>
                <w:iCs/>
                <w:kern w:val="0"/>
                <w:sz w:val="24"/>
                <w:szCs w:val="24"/>
                <w:lang w:eastAsia="uk-UA"/>
              </w:rPr>
              <w:t>Допоміжне обладнання</w:t>
            </w:r>
          </w:p>
        </w:tc>
      </w:tr>
      <w:tr w:rsidR="003B3FA8"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4.1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rPr>
                <w:rFonts w:eastAsia="Times New Roman"/>
                <w:kern w:val="0"/>
                <w:sz w:val="24"/>
                <w:szCs w:val="24"/>
                <w:lang w:eastAsia="uk-UA"/>
              </w:rPr>
            </w:pPr>
            <w:r w:rsidRPr="00E96BA6">
              <w:rPr>
                <w:rFonts w:eastAsia="Times New Roman"/>
                <w:kern w:val="0"/>
                <w:sz w:val="24"/>
                <w:szCs w:val="24"/>
                <w:lang w:eastAsia="uk-UA"/>
              </w:rPr>
              <w:t>Загальна кількість деаераторних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3B3FA8" w:rsidRPr="00E96BA6" w:rsidRDefault="003B3FA8" w:rsidP="0030071E">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3B3FA8" w:rsidRPr="00E96BA6" w:rsidRDefault="002F6462" w:rsidP="002F6462">
            <w:pPr>
              <w:jc w:val="center"/>
              <w:rPr>
                <w:rFonts w:eastAsia="Times New Roman"/>
                <w:kern w:val="0"/>
                <w:sz w:val="24"/>
                <w:szCs w:val="24"/>
                <w:lang w:eastAsia="uk-UA"/>
              </w:rPr>
            </w:pPr>
            <w:r w:rsidRPr="00E96BA6">
              <w:rPr>
                <w:rFonts w:eastAsia="Times New Roman"/>
                <w:kern w:val="0"/>
                <w:sz w:val="24"/>
                <w:szCs w:val="24"/>
                <w:lang w:eastAsia="uk-UA"/>
              </w:rPr>
              <w:t>2</w:t>
            </w:r>
          </w:p>
        </w:tc>
        <w:tc>
          <w:tcPr>
            <w:tcW w:w="627" w:type="pct"/>
            <w:tcBorders>
              <w:top w:val="single" w:sz="6" w:space="0" w:color="000000"/>
              <w:left w:val="single" w:sz="6" w:space="0" w:color="000000"/>
              <w:bottom w:val="single" w:sz="6" w:space="0" w:color="000000"/>
              <w:right w:val="single" w:sz="6" w:space="0" w:color="000000"/>
            </w:tcBorders>
            <w:hideMark/>
          </w:tcPr>
          <w:p w:rsidR="003B3FA8" w:rsidRPr="00E96BA6" w:rsidRDefault="002F6462" w:rsidP="002F6462">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4.2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водопідігрівальних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12</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4.3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баків збору конденсату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2</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4.4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насосів,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31</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живильних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3</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мережних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18</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підживлювальних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5</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конденсаційних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5</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рециркуляційних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насосів гарячого водопостачання (ГВП)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циркуляційних (ГВП)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4.5</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установлена потужність насосів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кВт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2139,5</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20574A" w:rsidRDefault="0020574A"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5</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Водопідготовка і водно-хімічний режим</w:t>
            </w:r>
          </w:p>
        </w:tc>
      </w:tr>
      <w:tr w:rsidR="00157041" w:rsidRPr="00E96BA6" w:rsidTr="006F29D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5.1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водопідготовчих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157041" w:rsidRDefault="00157041" w:rsidP="002A3CC0">
            <w:pPr>
              <w:jc w:val="center"/>
              <w:rPr>
                <w:rFonts w:eastAsia="Times New Roman"/>
                <w:sz w:val="24"/>
                <w:szCs w:val="24"/>
                <w:lang w:eastAsia="uk-UA"/>
              </w:rPr>
            </w:pPr>
            <w:r>
              <w:rPr>
                <w:rFonts w:eastAsia="Times New Roman"/>
                <w:kern w:val="0"/>
                <w:sz w:val="24"/>
                <w:szCs w:val="24"/>
                <w:lang w:eastAsia="uk-UA"/>
              </w:rPr>
              <w:t>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6F29D1" w:rsidRDefault="006F29D1" w:rsidP="006F29D1">
            <w:pPr>
              <w:jc w:val="center"/>
              <w:rPr>
                <w:rFonts w:eastAsia="Times New Roman"/>
                <w:kern w:val="0"/>
                <w:sz w:val="24"/>
                <w:szCs w:val="24"/>
                <w:lang w:eastAsia="uk-UA"/>
              </w:rPr>
            </w:pPr>
            <w:r w:rsidRPr="006F29D1">
              <w:rPr>
                <w:rFonts w:eastAsia="Times New Roman"/>
                <w:kern w:val="0"/>
                <w:sz w:val="24"/>
                <w:szCs w:val="24"/>
                <w:lang w:eastAsia="uk-UA"/>
              </w:rPr>
              <w:t>0</w:t>
            </w:r>
          </w:p>
        </w:tc>
      </w:tr>
      <w:tr w:rsidR="00157041" w:rsidRPr="00E96BA6" w:rsidTr="006F29D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5.2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насосів у складі водопідготовчих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2A3CC0">
            <w:pPr>
              <w:jc w:val="center"/>
              <w:rPr>
                <w:rFonts w:eastAsia="Times New Roman"/>
                <w:kern w:val="0"/>
                <w:sz w:val="24"/>
                <w:szCs w:val="24"/>
                <w:lang w:eastAsia="uk-UA"/>
              </w:rPr>
            </w:pPr>
            <w:r>
              <w:rPr>
                <w:rFonts w:eastAsia="Times New Roman"/>
                <w:kern w:val="0"/>
                <w:sz w:val="24"/>
                <w:szCs w:val="24"/>
                <w:lang w:eastAsia="uk-UA"/>
              </w:rPr>
              <w:t>6</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6F29D1" w:rsidRDefault="006F29D1" w:rsidP="006F29D1">
            <w:pPr>
              <w:jc w:val="center"/>
              <w:rPr>
                <w:rFonts w:eastAsia="Times New Roman"/>
                <w:kern w:val="0"/>
                <w:sz w:val="24"/>
                <w:szCs w:val="24"/>
                <w:lang w:eastAsia="uk-UA"/>
              </w:rPr>
            </w:pPr>
            <w:r w:rsidRPr="006F29D1">
              <w:rPr>
                <w:rFonts w:eastAsia="Times New Roman"/>
                <w:kern w:val="0"/>
                <w:sz w:val="24"/>
                <w:szCs w:val="24"/>
                <w:lang w:eastAsia="uk-UA"/>
              </w:rPr>
              <w:t>0</w:t>
            </w:r>
          </w:p>
        </w:tc>
      </w:tr>
      <w:tr w:rsidR="00157041" w:rsidRPr="00E96BA6" w:rsidTr="004E2344">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5.3</w:t>
            </w: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установлена потужність насосів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кВт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4E2344" w:rsidP="004E2344">
            <w:pPr>
              <w:jc w:val="center"/>
              <w:rPr>
                <w:rFonts w:eastAsia="Times New Roman"/>
                <w:kern w:val="0"/>
                <w:sz w:val="24"/>
                <w:szCs w:val="24"/>
                <w:lang w:eastAsia="uk-UA"/>
              </w:rPr>
            </w:pPr>
            <w:r>
              <w:rPr>
                <w:rFonts w:eastAsia="Times New Roman"/>
                <w:kern w:val="0"/>
                <w:sz w:val="24"/>
                <w:szCs w:val="24"/>
                <w:lang w:eastAsia="uk-UA"/>
              </w:rPr>
              <w:t>202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6F29D1" w:rsidRPr="006F29D1" w:rsidRDefault="006F29D1" w:rsidP="006F29D1">
            <w:pPr>
              <w:jc w:val="center"/>
              <w:rPr>
                <w:rFonts w:eastAsia="Times New Roman"/>
                <w:kern w:val="0"/>
                <w:sz w:val="24"/>
                <w:szCs w:val="24"/>
                <w:lang w:eastAsia="uk-UA"/>
              </w:rPr>
            </w:pPr>
            <w:r w:rsidRPr="006F29D1">
              <w:rPr>
                <w:rFonts w:eastAsia="Times New Roman"/>
                <w:kern w:val="0"/>
                <w:sz w:val="24"/>
                <w:szCs w:val="24"/>
                <w:lang w:eastAsia="uk-UA"/>
              </w:rPr>
              <w:t>-</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6</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Електропостачання та електротехнічні пристрої</w:t>
            </w:r>
          </w:p>
        </w:tc>
      </w:tr>
      <w:tr w:rsidR="00157041"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6.1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лічильників обліку електричної енергії:</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996A39" w:rsidRPr="00996A39" w:rsidRDefault="00996A39" w:rsidP="00996A39">
            <w:pPr>
              <w:jc w:val="center"/>
              <w:rPr>
                <w:rFonts w:eastAsia="Times New Roman"/>
                <w:kern w:val="0"/>
                <w:sz w:val="24"/>
                <w:szCs w:val="24"/>
                <w:lang w:val="en-US" w:eastAsia="uk-UA"/>
              </w:rPr>
            </w:pPr>
            <w:r>
              <w:rPr>
                <w:rFonts w:eastAsia="Times New Roman"/>
                <w:kern w:val="0"/>
                <w:sz w:val="24"/>
                <w:szCs w:val="24"/>
                <w:lang w:val="en-US" w:eastAsia="uk-UA"/>
              </w:rPr>
              <w:t>50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996A39" w:rsidRDefault="00996A39" w:rsidP="00996A39">
            <w:pPr>
              <w:jc w:val="center"/>
              <w:rPr>
                <w:rFonts w:eastAsia="Times New Roman"/>
                <w:kern w:val="0"/>
                <w:sz w:val="24"/>
                <w:szCs w:val="24"/>
                <w:lang w:val="en-US" w:eastAsia="uk-UA"/>
              </w:rPr>
            </w:pPr>
            <w:r w:rsidRPr="00996A39">
              <w:rPr>
                <w:rFonts w:eastAsia="Times New Roman"/>
                <w:kern w:val="0"/>
                <w:sz w:val="24"/>
                <w:szCs w:val="24"/>
                <w:lang w:val="en-US" w:eastAsia="uk-UA"/>
              </w:rPr>
              <w:t>0</w:t>
            </w:r>
          </w:p>
        </w:tc>
      </w:tr>
      <w:tr w:rsidR="00157041"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прямого включення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996A39" w:rsidRDefault="00996A39" w:rsidP="00996A39">
            <w:pPr>
              <w:jc w:val="center"/>
              <w:rPr>
                <w:rFonts w:eastAsia="Times New Roman"/>
                <w:kern w:val="0"/>
                <w:sz w:val="24"/>
                <w:szCs w:val="24"/>
                <w:lang w:val="en-US" w:eastAsia="uk-UA"/>
              </w:rPr>
            </w:pPr>
            <w:r>
              <w:rPr>
                <w:rFonts w:eastAsia="Times New Roman"/>
                <w:kern w:val="0"/>
                <w:sz w:val="24"/>
                <w:szCs w:val="24"/>
                <w:lang w:val="en-US"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996A39" w:rsidRDefault="00996A39" w:rsidP="00996A39">
            <w:pPr>
              <w:jc w:val="center"/>
              <w:rPr>
                <w:rFonts w:eastAsia="Times New Roman"/>
                <w:kern w:val="0"/>
                <w:sz w:val="24"/>
                <w:szCs w:val="24"/>
                <w:lang w:val="en-US" w:eastAsia="uk-UA"/>
              </w:rPr>
            </w:pPr>
            <w:r w:rsidRPr="00996A39">
              <w:rPr>
                <w:rFonts w:eastAsia="Times New Roman"/>
                <w:kern w:val="0"/>
                <w:sz w:val="24"/>
                <w:szCs w:val="24"/>
                <w:lang w:val="en-US" w:eastAsia="uk-UA"/>
              </w:rPr>
              <w:t>0</w:t>
            </w:r>
          </w:p>
        </w:tc>
      </w:tr>
      <w:tr w:rsidR="00157041"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трансформаторного включення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996A39" w:rsidRDefault="00996A39" w:rsidP="00996A39">
            <w:pPr>
              <w:jc w:val="center"/>
              <w:rPr>
                <w:rFonts w:eastAsia="Times New Roman"/>
                <w:kern w:val="0"/>
                <w:sz w:val="24"/>
                <w:szCs w:val="24"/>
                <w:lang w:val="en-US" w:eastAsia="uk-UA"/>
              </w:rPr>
            </w:pPr>
            <w:r>
              <w:rPr>
                <w:rFonts w:eastAsia="Times New Roman"/>
                <w:kern w:val="0"/>
                <w:sz w:val="24"/>
                <w:szCs w:val="24"/>
                <w:lang w:val="en-US" w:eastAsia="uk-UA"/>
              </w:rPr>
              <w:t>50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996A39" w:rsidRDefault="00996A39" w:rsidP="00996A39">
            <w:pPr>
              <w:jc w:val="center"/>
              <w:rPr>
                <w:rFonts w:eastAsia="Times New Roman"/>
                <w:kern w:val="0"/>
                <w:sz w:val="24"/>
                <w:szCs w:val="24"/>
                <w:lang w:val="en-US" w:eastAsia="uk-UA"/>
              </w:rPr>
            </w:pPr>
            <w:r w:rsidRPr="00996A39">
              <w:rPr>
                <w:rFonts w:eastAsia="Times New Roman"/>
                <w:kern w:val="0"/>
                <w:sz w:val="24"/>
                <w:szCs w:val="24"/>
                <w:lang w:val="en-US" w:eastAsia="uk-UA"/>
              </w:rPr>
              <w:t>0</w:t>
            </w:r>
          </w:p>
        </w:tc>
      </w:tr>
      <w:tr w:rsidR="00157041" w:rsidRPr="00E96BA6" w:rsidTr="00996A39">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6.2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точок обліку електричної енергії, об'єднаних у ЛУЗОД (АСКОЕ)</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996A39" w:rsidRDefault="00996A39" w:rsidP="00996A39">
            <w:pPr>
              <w:jc w:val="center"/>
              <w:rPr>
                <w:rFonts w:eastAsia="Times New Roman"/>
                <w:kern w:val="0"/>
                <w:sz w:val="24"/>
                <w:szCs w:val="24"/>
                <w:lang w:val="en-US" w:eastAsia="uk-UA"/>
              </w:rPr>
            </w:pPr>
            <w:r>
              <w:rPr>
                <w:rFonts w:eastAsia="Times New Roman"/>
                <w:kern w:val="0"/>
                <w:sz w:val="24"/>
                <w:szCs w:val="24"/>
                <w:lang w:val="en-US" w:eastAsia="uk-UA"/>
              </w:rPr>
              <w:t>25</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996A39" w:rsidRDefault="00996A39" w:rsidP="00996A39">
            <w:pPr>
              <w:jc w:val="center"/>
              <w:rPr>
                <w:rFonts w:eastAsia="Times New Roman"/>
                <w:kern w:val="0"/>
                <w:sz w:val="24"/>
                <w:szCs w:val="24"/>
                <w:lang w:val="en-US" w:eastAsia="uk-UA"/>
              </w:rPr>
            </w:pPr>
            <w:r w:rsidRPr="00996A39">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6.3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трансформаторних підстанцій 10 (6) / 0,4 кВ: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потужністю до 630 кВА</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потужністю понад 630 кВА</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6.4</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Використання установлених виробничих потужностей електротехнічного обладнання:</w:t>
            </w:r>
          </w:p>
        </w:tc>
      </w:tr>
      <w:tr w:rsidR="00157041" w:rsidRPr="00E96BA6" w:rsidTr="004E2344">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у неопалювальний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4E2344" w:rsidP="00157041">
            <w:pPr>
              <w:jc w:val="center"/>
              <w:rPr>
                <w:rFonts w:eastAsia="Times New Roman"/>
                <w:kern w:val="0"/>
                <w:sz w:val="24"/>
                <w:szCs w:val="24"/>
                <w:lang w:eastAsia="uk-UA"/>
              </w:rPr>
            </w:pPr>
            <w:r>
              <w:rPr>
                <w:rFonts w:eastAsia="Times New Roman"/>
                <w:kern w:val="0"/>
                <w:sz w:val="24"/>
                <w:szCs w:val="24"/>
                <w:lang w:eastAsia="uk-UA"/>
              </w:rPr>
              <w:t>10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4E2344" w:rsidP="00157041">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4E2344">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у зимовий період</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4E2344" w:rsidP="00157041">
            <w:pPr>
              <w:jc w:val="center"/>
              <w:rPr>
                <w:rFonts w:eastAsia="Times New Roman"/>
                <w:kern w:val="0"/>
                <w:sz w:val="24"/>
                <w:szCs w:val="24"/>
                <w:lang w:eastAsia="uk-UA"/>
              </w:rPr>
            </w:pPr>
            <w:r>
              <w:rPr>
                <w:rFonts w:eastAsia="Times New Roman"/>
                <w:kern w:val="0"/>
                <w:sz w:val="24"/>
                <w:szCs w:val="24"/>
                <w:lang w:eastAsia="uk-UA"/>
              </w:rPr>
              <w:t>55</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4E2344" w:rsidP="00157041">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7</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Автоматизація</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7.1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автоматизованих котелень,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 xml:space="preserve">з повною автоматизацією (без постійного </w:t>
            </w:r>
            <w:proofErr w:type="spellStart"/>
            <w:r w:rsidRPr="00E96BA6">
              <w:rPr>
                <w:rFonts w:eastAsia="Times New Roman"/>
                <w:kern w:val="0"/>
                <w:sz w:val="24"/>
                <w:szCs w:val="24"/>
                <w:lang w:eastAsia="uk-UA"/>
              </w:rPr>
              <w:t>обслуговувального</w:t>
            </w:r>
            <w:proofErr w:type="spellEnd"/>
            <w:r w:rsidRPr="00E96BA6">
              <w:rPr>
                <w:rFonts w:eastAsia="Times New Roman"/>
                <w:kern w:val="0"/>
                <w:sz w:val="24"/>
                <w:szCs w:val="24"/>
                <w:lang w:eastAsia="uk-UA"/>
              </w:rPr>
              <w:t xml:space="preserve"> персоналу)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 частковою автоматизацією</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4E2344">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lastRenderedPageBreak/>
              <w:t>7.2</w:t>
            </w: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систем автоматичного регулювання параметрів робочого процесу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4E2344" w:rsidP="006F29D1">
            <w:pPr>
              <w:jc w:val="center"/>
              <w:rPr>
                <w:rFonts w:eastAsia="Times New Roman"/>
                <w:kern w:val="0"/>
                <w:sz w:val="24"/>
                <w:szCs w:val="24"/>
                <w:lang w:eastAsia="uk-UA"/>
              </w:rPr>
            </w:pPr>
            <w:r>
              <w:rPr>
                <w:rFonts w:eastAsia="Times New Roman"/>
                <w:kern w:val="0"/>
                <w:sz w:val="24"/>
                <w:szCs w:val="24"/>
                <w:lang w:eastAsia="uk-UA"/>
              </w:rPr>
              <w:t>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6F29D1" w:rsidRPr="006F29D1" w:rsidRDefault="006F29D1" w:rsidP="006F29D1">
            <w:pPr>
              <w:jc w:val="center"/>
              <w:rPr>
                <w:rFonts w:eastAsia="Times New Roman"/>
                <w:kern w:val="0"/>
                <w:sz w:val="24"/>
                <w:szCs w:val="24"/>
                <w:lang w:eastAsia="uk-UA"/>
              </w:rPr>
            </w:pPr>
            <w:r w:rsidRPr="006F29D1">
              <w:rPr>
                <w:rFonts w:eastAsia="Times New Roman"/>
                <w:kern w:val="0"/>
                <w:sz w:val="24"/>
                <w:szCs w:val="24"/>
                <w:lang w:eastAsia="uk-UA"/>
              </w:rPr>
              <w:t>0</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8</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Прилади обліку теплової енергії</w:t>
            </w:r>
          </w:p>
        </w:tc>
      </w:tr>
      <w:tr w:rsidR="00157041" w:rsidRPr="00E96BA6" w:rsidTr="000C7F6B">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8.1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приладів обліку теплової енергії,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0C7F6B" w:rsidRDefault="000C7F6B" w:rsidP="00157041">
            <w:pPr>
              <w:jc w:val="center"/>
              <w:rPr>
                <w:rFonts w:eastAsia="Times New Roman"/>
                <w:kern w:val="0"/>
                <w:sz w:val="24"/>
                <w:szCs w:val="24"/>
                <w:lang w:val="en-US" w:eastAsia="uk-UA"/>
              </w:rPr>
            </w:pPr>
            <w:r>
              <w:rPr>
                <w:rFonts w:eastAsia="Times New Roman"/>
                <w:kern w:val="0"/>
                <w:sz w:val="24"/>
                <w:szCs w:val="24"/>
                <w:lang w:val="en-US" w:eastAsia="uk-UA"/>
              </w:rPr>
              <w:t>148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на джерелах теплопостачання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2</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FD135E" w:rsidRDefault="00FD135E"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комерційного (у споживача)</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0C7F6B" w:rsidRPr="000C7F6B" w:rsidRDefault="000C7F6B" w:rsidP="00157041">
            <w:pPr>
              <w:jc w:val="center"/>
              <w:rPr>
                <w:rFonts w:eastAsia="Times New Roman"/>
                <w:kern w:val="0"/>
                <w:sz w:val="24"/>
                <w:szCs w:val="24"/>
                <w:lang w:val="en-US" w:eastAsia="uk-UA"/>
              </w:rPr>
            </w:pPr>
            <w:r>
              <w:rPr>
                <w:rFonts w:eastAsia="Times New Roman"/>
                <w:kern w:val="0"/>
                <w:sz w:val="24"/>
                <w:szCs w:val="24"/>
                <w:lang w:val="en-US" w:eastAsia="uk-UA"/>
              </w:rPr>
              <w:t>146</w:t>
            </w:r>
          </w:p>
          <w:p w:rsidR="00157041" w:rsidRPr="000C7F6B" w:rsidRDefault="00157041" w:rsidP="000C7F6B">
            <w:pPr>
              <w:rPr>
                <w:rFonts w:eastAsia="Times New Roman"/>
                <w:sz w:val="24"/>
                <w:szCs w:val="24"/>
                <w:lang w:eastAsia="uk-UA"/>
              </w:rPr>
            </w:pPr>
          </w:p>
        </w:tc>
        <w:tc>
          <w:tcPr>
            <w:tcW w:w="627" w:type="pct"/>
            <w:tcBorders>
              <w:top w:val="single" w:sz="6" w:space="0" w:color="000000"/>
              <w:left w:val="single" w:sz="6" w:space="0" w:color="000000"/>
              <w:bottom w:val="single" w:sz="6" w:space="0" w:color="000000"/>
              <w:right w:val="single" w:sz="6" w:space="0" w:color="000000"/>
            </w:tcBorders>
            <w:hideMark/>
          </w:tcPr>
          <w:p w:rsidR="00157041" w:rsidRPr="00FD135E" w:rsidRDefault="00FD135E" w:rsidP="00157041">
            <w:pPr>
              <w:jc w:val="center"/>
              <w:rPr>
                <w:rFonts w:eastAsia="Times New Roman"/>
                <w:kern w:val="0"/>
                <w:sz w:val="24"/>
                <w:szCs w:val="24"/>
                <w:lang w:val="en-US" w:eastAsia="uk-UA"/>
              </w:rPr>
            </w:pPr>
            <w:r>
              <w:rPr>
                <w:rFonts w:eastAsia="Times New Roman"/>
                <w:kern w:val="0"/>
                <w:sz w:val="24"/>
                <w:szCs w:val="24"/>
                <w:lang w:val="en-US" w:eastAsia="uk-UA"/>
              </w:rPr>
              <w:t>0</w:t>
            </w:r>
          </w:p>
        </w:tc>
      </w:tr>
      <w:tr w:rsidR="00157041" w:rsidRPr="00E96BA6" w:rsidTr="00CE41A0">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8.2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Забезпеченість приладами обліку на джерелах теплопостачання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100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r>
      <w:tr w:rsidR="00157041" w:rsidRPr="00E96BA6" w:rsidTr="00CE41A0">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8.3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Забезпеченість приладами комерційного обліку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FD135E" w:rsidRDefault="00FD135E" w:rsidP="00157041">
            <w:pPr>
              <w:jc w:val="center"/>
              <w:rPr>
                <w:rFonts w:eastAsia="Times New Roman"/>
                <w:kern w:val="0"/>
                <w:sz w:val="24"/>
                <w:szCs w:val="24"/>
                <w:lang w:eastAsia="uk-UA"/>
              </w:rPr>
            </w:pPr>
            <w:r>
              <w:rPr>
                <w:rFonts w:eastAsia="Times New Roman"/>
                <w:kern w:val="0"/>
                <w:sz w:val="24"/>
                <w:szCs w:val="24"/>
                <w:lang w:val="en-US" w:eastAsia="uk-UA"/>
              </w:rPr>
              <w:t>84</w:t>
            </w:r>
            <w:r>
              <w:rPr>
                <w:rFonts w:eastAsia="Times New Roman"/>
                <w:kern w:val="0"/>
                <w:sz w:val="24"/>
                <w:szCs w:val="24"/>
                <w:lang w:eastAsia="uk-UA"/>
              </w:rPr>
              <w:t>,3</w:t>
            </w:r>
            <w:r w:rsidR="00B67540">
              <w:rPr>
                <w:rFonts w:eastAsia="Times New Roman"/>
                <w:kern w:val="0"/>
                <w:sz w:val="24"/>
                <w:szCs w:val="24"/>
                <w:lang w:eastAsia="uk-UA"/>
              </w:rPr>
              <w:t>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FD135E" w:rsidP="00157041">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CE41A0">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8.4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приладів обліку, що необхідно встановити до 100 % оснащеності,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FD135E" w:rsidP="00157041">
            <w:pPr>
              <w:jc w:val="center"/>
              <w:rPr>
                <w:rFonts w:eastAsia="Times New Roman"/>
                <w:kern w:val="0"/>
                <w:sz w:val="24"/>
                <w:szCs w:val="24"/>
                <w:lang w:eastAsia="uk-UA"/>
              </w:rPr>
            </w:pPr>
            <w:r>
              <w:rPr>
                <w:rFonts w:eastAsia="Times New Roman"/>
                <w:kern w:val="0"/>
                <w:sz w:val="24"/>
                <w:szCs w:val="24"/>
                <w:lang w:eastAsia="uk-UA"/>
              </w:rPr>
              <w:t>27</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FD135E" w:rsidP="00157041">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CE41A0">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на джерелах теплопостачання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r>
      <w:tr w:rsidR="00157041" w:rsidRPr="00E96BA6" w:rsidTr="00CE41A0">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комерційного обліку</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FD135E" w:rsidP="00157041">
            <w:pPr>
              <w:jc w:val="center"/>
              <w:rPr>
                <w:rFonts w:eastAsia="Times New Roman"/>
                <w:kern w:val="0"/>
                <w:sz w:val="24"/>
                <w:szCs w:val="24"/>
                <w:lang w:eastAsia="uk-UA"/>
              </w:rPr>
            </w:pPr>
            <w:r>
              <w:rPr>
                <w:rFonts w:eastAsia="Times New Roman"/>
                <w:kern w:val="0"/>
                <w:sz w:val="24"/>
                <w:szCs w:val="24"/>
                <w:lang w:eastAsia="uk-UA"/>
              </w:rPr>
              <w:t>27</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FD135E" w:rsidP="00157041">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9</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Транспортні засоби</w:t>
            </w:r>
          </w:p>
        </w:tc>
      </w:tr>
      <w:tr w:rsidR="00157041" w:rsidRPr="00E96BA6" w:rsidTr="00324A2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9.1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спеціальних та спеціалізованих транспортних засобів,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324A22" w:rsidP="00324A22">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324A22" w:rsidRDefault="00324A22" w:rsidP="00324A22">
            <w:pPr>
              <w:jc w:val="center"/>
              <w:rPr>
                <w:rFonts w:eastAsia="Times New Roman"/>
                <w:kern w:val="0"/>
                <w:sz w:val="24"/>
                <w:szCs w:val="24"/>
                <w:lang w:eastAsia="uk-UA"/>
              </w:rPr>
            </w:pPr>
            <w:r w:rsidRPr="00324A22">
              <w:rPr>
                <w:rFonts w:eastAsia="Times New Roman"/>
                <w:kern w:val="0"/>
                <w:sz w:val="24"/>
                <w:szCs w:val="24"/>
                <w:lang w:eastAsia="uk-UA"/>
              </w:rPr>
              <w:t>0</w:t>
            </w:r>
          </w:p>
        </w:tc>
      </w:tr>
      <w:tr w:rsidR="00157041" w:rsidRPr="00E96BA6" w:rsidTr="00324A2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спецтехніки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324A22" w:rsidP="00324A22">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324A22" w:rsidRDefault="00324A22" w:rsidP="00324A22">
            <w:pPr>
              <w:jc w:val="center"/>
              <w:rPr>
                <w:rFonts w:eastAsia="Times New Roman"/>
                <w:kern w:val="0"/>
                <w:sz w:val="24"/>
                <w:szCs w:val="24"/>
                <w:lang w:eastAsia="uk-UA"/>
              </w:rPr>
            </w:pPr>
            <w:r w:rsidRPr="00324A22">
              <w:rPr>
                <w:rFonts w:eastAsia="Times New Roman"/>
                <w:kern w:val="0"/>
                <w:sz w:val="24"/>
                <w:szCs w:val="24"/>
                <w:lang w:eastAsia="uk-UA"/>
              </w:rPr>
              <w:t>0</w:t>
            </w:r>
          </w:p>
        </w:tc>
      </w:tr>
      <w:tr w:rsidR="00157041" w:rsidRPr="00E96BA6" w:rsidTr="00324A2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вантажних автомобілів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324A22" w:rsidP="00324A22">
            <w:pPr>
              <w:jc w:val="center"/>
              <w:rPr>
                <w:rFonts w:eastAsia="Times New Roman"/>
                <w:kern w:val="0"/>
                <w:sz w:val="24"/>
                <w:szCs w:val="24"/>
                <w:lang w:eastAsia="uk-UA"/>
              </w:rPr>
            </w:pPr>
            <w:r>
              <w:rPr>
                <w:rFonts w:eastAsia="Times New Roman"/>
                <w:kern w:val="0"/>
                <w:sz w:val="24"/>
                <w:szCs w:val="24"/>
                <w:lang w:eastAsia="uk-UA"/>
              </w:rPr>
              <w:t>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324A22" w:rsidRDefault="00324A22" w:rsidP="00324A22">
            <w:pPr>
              <w:jc w:val="center"/>
              <w:rPr>
                <w:rFonts w:eastAsia="Times New Roman"/>
                <w:kern w:val="0"/>
                <w:sz w:val="24"/>
                <w:szCs w:val="24"/>
                <w:lang w:eastAsia="uk-UA"/>
              </w:rPr>
            </w:pPr>
            <w:r w:rsidRPr="00324A22">
              <w:rPr>
                <w:rFonts w:eastAsia="Times New Roman"/>
                <w:kern w:val="0"/>
                <w:sz w:val="24"/>
                <w:szCs w:val="24"/>
                <w:lang w:eastAsia="uk-UA"/>
              </w:rPr>
              <w:t>0</w:t>
            </w:r>
          </w:p>
        </w:tc>
      </w:tr>
      <w:tr w:rsidR="00157041" w:rsidRPr="00E96BA6" w:rsidTr="00324A2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легкових автомобілів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324A22" w:rsidP="00324A22">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324A22" w:rsidRDefault="00324A22" w:rsidP="00324A22">
            <w:pPr>
              <w:jc w:val="center"/>
              <w:rPr>
                <w:rFonts w:eastAsia="Times New Roman"/>
                <w:kern w:val="0"/>
                <w:sz w:val="24"/>
                <w:szCs w:val="24"/>
                <w:lang w:eastAsia="uk-UA"/>
              </w:rPr>
            </w:pPr>
            <w:r w:rsidRPr="00324A22">
              <w:rPr>
                <w:rFonts w:eastAsia="Times New Roman"/>
                <w:kern w:val="0"/>
                <w:sz w:val="24"/>
                <w:szCs w:val="24"/>
                <w:lang w:eastAsia="uk-UA"/>
              </w:rPr>
              <w:t>0</w:t>
            </w:r>
          </w:p>
        </w:tc>
      </w:tr>
      <w:tr w:rsidR="00157041" w:rsidRPr="00E96BA6" w:rsidTr="00324A2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10</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Будівлі та споруди виробничого призначення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324A22">
            <w:pPr>
              <w:jc w:val="center"/>
              <w:rPr>
                <w:rFonts w:eastAsia="Times New Roman"/>
                <w:kern w:val="0"/>
                <w:sz w:val="20"/>
                <w:szCs w:val="20"/>
                <w:lang w:eastAsia="uk-UA"/>
              </w:rPr>
            </w:pP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324A22" w:rsidRDefault="00157041" w:rsidP="00324A22">
            <w:pPr>
              <w:jc w:val="center"/>
              <w:rPr>
                <w:rFonts w:eastAsia="Times New Roman"/>
                <w:kern w:val="0"/>
                <w:sz w:val="24"/>
                <w:szCs w:val="24"/>
                <w:lang w:eastAsia="uk-UA"/>
              </w:rPr>
            </w:pPr>
          </w:p>
        </w:tc>
      </w:tr>
      <w:tr w:rsidR="00157041" w:rsidRPr="00E96BA6" w:rsidTr="00324A2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324A22" w:rsidP="00324A22">
            <w:pPr>
              <w:jc w:val="center"/>
              <w:rPr>
                <w:rFonts w:eastAsia="Times New Roman"/>
                <w:kern w:val="0"/>
                <w:sz w:val="24"/>
                <w:szCs w:val="24"/>
                <w:lang w:eastAsia="uk-UA"/>
              </w:rPr>
            </w:pPr>
            <w:r>
              <w:rPr>
                <w:rFonts w:eastAsia="Times New Roman"/>
                <w:kern w:val="0"/>
                <w:sz w:val="24"/>
                <w:szCs w:val="24"/>
                <w:lang w:eastAsia="uk-UA"/>
              </w:rPr>
              <w:t>6</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324A22" w:rsidRDefault="00324A22" w:rsidP="00324A22">
            <w:pPr>
              <w:jc w:val="center"/>
              <w:rPr>
                <w:rFonts w:eastAsia="Times New Roman"/>
                <w:kern w:val="0"/>
                <w:sz w:val="24"/>
                <w:szCs w:val="24"/>
                <w:lang w:eastAsia="uk-UA"/>
              </w:rPr>
            </w:pPr>
            <w:r w:rsidRPr="00324A22">
              <w:rPr>
                <w:rFonts w:eastAsia="Times New Roman"/>
                <w:kern w:val="0"/>
                <w:sz w:val="24"/>
                <w:szCs w:val="24"/>
                <w:lang w:eastAsia="uk-UA"/>
              </w:rPr>
              <w:t>0</w:t>
            </w:r>
          </w:p>
        </w:tc>
      </w:tr>
      <w:tr w:rsidR="00157041" w:rsidRPr="00E96BA6" w:rsidTr="0030071E">
        <w:tc>
          <w:tcPr>
            <w:tcW w:w="5000" w:type="pct"/>
            <w:gridSpan w:val="7"/>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b/>
                <w:bCs/>
                <w:kern w:val="0"/>
                <w:sz w:val="24"/>
                <w:szCs w:val="24"/>
                <w:lang w:eastAsia="uk-UA"/>
              </w:rPr>
              <w:t>II. Транспортування та постачання теплової енергії</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11</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Магістральні теплові мережі</w:t>
            </w:r>
          </w:p>
        </w:tc>
      </w:tr>
      <w:tr w:rsidR="00157041" w:rsidRPr="00E96BA6" w:rsidTr="00CB580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11.1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Протяжність магістральних теплових мереж,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9,8</w:t>
            </w:r>
            <w:r w:rsidR="00CB5801">
              <w:rPr>
                <w:rFonts w:eastAsia="Times New Roman"/>
                <w:kern w:val="0"/>
                <w:sz w:val="24"/>
                <w:szCs w:val="24"/>
                <w:lang w:eastAsia="uk-UA"/>
              </w:rPr>
              <w:t>5</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CB5801" w:rsidRDefault="00CB5801" w:rsidP="00CB5801">
            <w:pPr>
              <w:jc w:val="center"/>
              <w:rPr>
                <w:rFonts w:eastAsia="Times New Roman"/>
                <w:kern w:val="0"/>
                <w:sz w:val="24"/>
                <w:szCs w:val="24"/>
                <w:lang w:eastAsia="uk-UA"/>
              </w:rPr>
            </w:pPr>
            <w:r w:rsidRPr="00CB5801">
              <w:rPr>
                <w:rFonts w:eastAsia="Times New Roman"/>
                <w:kern w:val="0"/>
                <w:sz w:val="24"/>
                <w:szCs w:val="24"/>
                <w:lang w:eastAsia="uk-UA"/>
              </w:rPr>
              <w:t>0,71</w:t>
            </w:r>
          </w:p>
        </w:tc>
      </w:tr>
      <w:tr w:rsidR="00157041" w:rsidRPr="00E96BA6" w:rsidTr="00CB580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підземних канальних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4,3</w:t>
            </w:r>
            <w:r w:rsidR="00CB5801">
              <w:rPr>
                <w:rFonts w:eastAsia="Times New Roman"/>
                <w:kern w:val="0"/>
                <w:sz w:val="24"/>
                <w:szCs w:val="24"/>
                <w:lang w:eastAsia="uk-UA"/>
              </w:rPr>
              <w:t>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D80DAA" w:rsidRDefault="00D80DAA" w:rsidP="00CB5801">
            <w:pPr>
              <w:jc w:val="center"/>
              <w:rPr>
                <w:rFonts w:eastAsia="Times New Roman"/>
                <w:kern w:val="0"/>
                <w:sz w:val="24"/>
                <w:szCs w:val="24"/>
                <w:lang w:eastAsia="uk-UA"/>
              </w:rPr>
            </w:pPr>
            <w:r w:rsidRPr="00D80DAA">
              <w:rPr>
                <w:rFonts w:eastAsia="Times New Roman"/>
                <w:kern w:val="0"/>
                <w:sz w:val="24"/>
                <w:szCs w:val="24"/>
                <w:lang w:eastAsia="uk-UA"/>
              </w:rPr>
              <w:t>0</w:t>
            </w:r>
          </w:p>
        </w:tc>
      </w:tr>
      <w:tr w:rsidR="00157041" w:rsidRPr="00E96BA6" w:rsidTr="00CB580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підземних безканальних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D80DAA" w:rsidRDefault="00D80DAA" w:rsidP="00CB5801">
            <w:pPr>
              <w:jc w:val="center"/>
              <w:rPr>
                <w:rFonts w:eastAsia="Times New Roman"/>
                <w:kern w:val="0"/>
                <w:sz w:val="24"/>
                <w:szCs w:val="24"/>
                <w:lang w:eastAsia="uk-UA"/>
              </w:rPr>
            </w:pPr>
            <w:r w:rsidRPr="00D80DAA">
              <w:rPr>
                <w:rFonts w:eastAsia="Times New Roman"/>
                <w:kern w:val="0"/>
                <w:sz w:val="24"/>
                <w:szCs w:val="24"/>
                <w:lang w:eastAsia="uk-UA"/>
              </w:rPr>
              <w:t>0</w:t>
            </w:r>
          </w:p>
        </w:tc>
      </w:tr>
      <w:tr w:rsidR="00157041" w:rsidRPr="00E96BA6" w:rsidTr="00CB580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надземних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5,51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D80DAA" w:rsidRDefault="00D80DAA" w:rsidP="00CB5801">
            <w:pPr>
              <w:jc w:val="center"/>
              <w:rPr>
                <w:rFonts w:eastAsia="Times New Roman"/>
                <w:kern w:val="0"/>
                <w:sz w:val="24"/>
                <w:szCs w:val="24"/>
                <w:lang w:eastAsia="uk-UA"/>
              </w:rPr>
            </w:pPr>
            <w:r w:rsidRPr="00D80DAA">
              <w:rPr>
                <w:rFonts w:eastAsia="Times New Roman"/>
                <w:kern w:val="0"/>
                <w:sz w:val="24"/>
                <w:szCs w:val="24"/>
                <w:lang w:eastAsia="uk-UA"/>
              </w:rPr>
              <w:t>0</w:t>
            </w:r>
          </w:p>
        </w:tc>
      </w:tr>
      <w:tr w:rsidR="00157041" w:rsidRPr="00E96BA6" w:rsidTr="00CB580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11.2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теплових камер</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D80DAA" w:rsidRDefault="00D80DAA" w:rsidP="00CB5801">
            <w:pPr>
              <w:jc w:val="center"/>
              <w:rPr>
                <w:rFonts w:eastAsia="Times New Roman"/>
                <w:kern w:val="0"/>
                <w:sz w:val="24"/>
                <w:szCs w:val="24"/>
                <w:lang w:eastAsia="uk-UA"/>
              </w:rPr>
            </w:pPr>
            <w:r w:rsidRPr="00D80DAA">
              <w:rPr>
                <w:rFonts w:eastAsia="Times New Roman"/>
                <w:kern w:val="0"/>
                <w:sz w:val="24"/>
                <w:szCs w:val="24"/>
                <w:lang w:eastAsia="uk-UA"/>
              </w:rPr>
              <w:t>0</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12</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Місцеві (розподільчі) мережі</w:t>
            </w:r>
          </w:p>
        </w:tc>
      </w:tr>
      <w:tr w:rsidR="00F70307" w:rsidRPr="00E96BA6" w:rsidTr="00F70307">
        <w:tc>
          <w:tcPr>
            <w:tcW w:w="529" w:type="pct"/>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jc w:val="center"/>
              <w:rPr>
                <w:rFonts w:eastAsia="Times New Roman"/>
                <w:kern w:val="0"/>
                <w:sz w:val="24"/>
                <w:szCs w:val="24"/>
                <w:lang w:eastAsia="uk-UA"/>
              </w:rPr>
            </w:pPr>
            <w:r w:rsidRPr="00E96BA6">
              <w:rPr>
                <w:rFonts w:eastAsia="Times New Roman"/>
                <w:kern w:val="0"/>
                <w:sz w:val="24"/>
                <w:szCs w:val="24"/>
                <w:lang w:eastAsia="uk-UA"/>
              </w:rPr>
              <w:t>12.1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rPr>
                <w:rFonts w:eastAsia="Times New Roman"/>
                <w:kern w:val="0"/>
                <w:sz w:val="24"/>
                <w:szCs w:val="24"/>
                <w:lang w:eastAsia="uk-UA"/>
              </w:rPr>
            </w:pPr>
            <w:r w:rsidRPr="00E96BA6">
              <w:rPr>
                <w:rFonts w:eastAsia="Times New Roman"/>
                <w:kern w:val="0"/>
                <w:sz w:val="24"/>
                <w:szCs w:val="24"/>
                <w:lang w:eastAsia="uk-UA"/>
              </w:rPr>
              <w:t>Протяжність місцевих (розподільчих) теплових мереж,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F70307" w:rsidRPr="00CC18F7" w:rsidRDefault="00F70307" w:rsidP="00F70307">
            <w:pPr>
              <w:jc w:val="center"/>
              <w:rPr>
                <w:rFonts w:eastAsia="Times New Roman"/>
                <w:sz w:val="24"/>
                <w:szCs w:val="24"/>
                <w:lang w:eastAsia="uk-UA"/>
              </w:rPr>
            </w:pPr>
            <w:r>
              <w:rPr>
                <w:rFonts w:eastAsia="Times New Roman"/>
                <w:kern w:val="0"/>
                <w:sz w:val="24"/>
                <w:szCs w:val="24"/>
                <w:lang w:eastAsia="uk-UA"/>
              </w:rPr>
              <w:t>21,179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F70307" w:rsidRPr="00E96BA6" w:rsidRDefault="00F70307" w:rsidP="00F70307">
            <w:pPr>
              <w:jc w:val="center"/>
              <w:rPr>
                <w:rFonts w:eastAsia="Times New Roman"/>
                <w:kern w:val="0"/>
                <w:sz w:val="20"/>
                <w:szCs w:val="20"/>
                <w:lang w:eastAsia="uk-UA"/>
              </w:rPr>
            </w:pPr>
            <w:r w:rsidRPr="00E12F9C">
              <w:rPr>
                <w:rFonts w:eastAsia="Times New Roman"/>
                <w:kern w:val="0"/>
                <w:sz w:val="24"/>
                <w:szCs w:val="24"/>
                <w:lang w:eastAsia="uk-UA"/>
              </w:rPr>
              <w:t>0</w:t>
            </w:r>
          </w:p>
        </w:tc>
      </w:tr>
      <w:tr w:rsidR="00F70307" w:rsidRPr="00E96BA6" w:rsidTr="00F70307">
        <w:tc>
          <w:tcPr>
            <w:tcW w:w="529" w:type="pct"/>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rPr>
                <w:rFonts w:eastAsia="Times New Roman"/>
                <w:kern w:val="0"/>
                <w:sz w:val="24"/>
                <w:szCs w:val="24"/>
                <w:lang w:eastAsia="uk-UA"/>
              </w:rPr>
            </w:pPr>
            <w:r w:rsidRPr="00E96BA6">
              <w:rPr>
                <w:rFonts w:eastAsia="Times New Roman"/>
                <w:kern w:val="0"/>
                <w:sz w:val="24"/>
                <w:szCs w:val="24"/>
                <w:lang w:eastAsia="uk-UA"/>
              </w:rPr>
              <w:t>підземних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F70307" w:rsidRPr="00E96BA6" w:rsidRDefault="00F70307" w:rsidP="00F70307">
            <w:pPr>
              <w:jc w:val="center"/>
              <w:rPr>
                <w:rFonts w:eastAsia="Times New Roman"/>
                <w:kern w:val="0"/>
                <w:sz w:val="24"/>
                <w:szCs w:val="24"/>
                <w:lang w:eastAsia="uk-UA"/>
              </w:rPr>
            </w:pPr>
            <w:r>
              <w:rPr>
                <w:rFonts w:eastAsia="Times New Roman"/>
                <w:kern w:val="0"/>
                <w:sz w:val="24"/>
                <w:szCs w:val="24"/>
                <w:lang w:eastAsia="uk-UA"/>
              </w:rPr>
              <w:t>21,179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F70307" w:rsidRPr="00E96BA6" w:rsidRDefault="00F70307" w:rsidP="00F70307">
            <w:pPr>
              <w:jc w:val="center"/>
              <w:rPr>
                <w:rFonts w:eastAsia="Times New Roman"/>
                <w:kern w:val="0"/>
                <w:sz w:val="20"/>
                <w:szCs w:val="20"/>
                <w:lang w:eastAsia="uk-UA"/>
              </w:rPr>
            </w:pPr>
            <w:r w:rsidRPr="00E12F9C">
              <w:rPr>
                <w:rFonts w:eastAsia="Times New Roman"/>
                <w:kern w:val="0"/>
                <w:sz w:val="24"/>
                <w:szCs w:val="24"/>
                <w:lang w:eastAsia="uk-UA"/>
              </w:rPr>
              <w:t>0</w:t>
            </w:r>
          </w:p>
        </w:tc>
      </w:tr>
      <w:tr w:rsidR="00F70307" w:rsidRPr="00E96BA6" w:rsidTr="00F70307">
        <w:tc>
          <w:tcPr>
            <w:tcW w:w="529" w:type="pct"/>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rPr>
                <w:rFonts w:eastAsia="Times New Roman"/>
                <w:kern w:val="0"/>
                <w:sz w:val="24"/>
                <w:szCs w:val="24"/>
                <w:lang w:eastAsia="uk-UA"/>
              </w:rPr>
            </w:pPr>
            <w:r w:rsidRPr="00E96BA6">
              <w:rPr>
                <w:rFonts w:eastAsia="Times New Roman"/>
                <w:kern w:val="0"/>
                <w:sz w:val="24"/>
                <w:szCs w:val="24"/>
                <w:lang w:eastAsia="uk-UA"/>
              </w:rPr>
              <w:t>надземних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F70307" w:rsidRPr="00E96BA6" w:rsidRDefault="00F70307" w:rsidP="00F70307">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F70307" w:rsidRPr="00E96BA6" w:rsidRDefault="00F70307" w:rsidP="00F70307">
            <w:pPr>
              <w:jc w:val="center"/>
              <w:rPr>
                <w:rFonts w:eastAsia="Times New Roman"/>
                <w:kern w:val="0"/>
                <w:sz w:val="20"/>
                <w:szCs w:val="20"/>
                <w:lang w:eastAsia="uk-UA"/>
              </w:rPr>
            </w:pPr>
            <w:r w:rsidRPr="00E12F9C">
              <w:rPr>
                <w:rFonts w:eastAsia="Times New Roman"/>
                <w:kern w:val="0"/>
                <w:sz w:val="24"/>
                <w:szCs w:val="24"/>
                <w:lang w:eastAsia="uk-UA"/>
              </w:rPr>
              <w:t>0</w:t>
            </w:r>
          </w:p>
        </w:tc>
      </w:tr>
      <w:tr w:rsidR="00F70307" w:rsidRPr="00E96BA6" w:rsidTr="00F70307">
        <w:tc>
          <w:tcPr>
            <w:tcW w:w="529" w:type="pct"/>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jc w:val="center"/>
              <w:rPr>
                <w:rFonts w:eastAsia="Times New Roman"/>
                <w:kern w:val="0"/>
                <w:sz w:val="24"/>
                <w:szCs w:val="24"/>
                <w:lang w:eastAsia="uk-UA"/>
              </w:rPr>
            </w:pPr>
            <w:r w:rsidRPr="00E96BA6">
              <w:rPr>
                <w:rFonts w:eastAsia="Times New Roman"/>
                <w:kern w:val="0"/>
                <w:sz w:val="24"/>
                <w:szCs w:val="24"/>
                <w:lang w:eastAsia="uk-UA"/>
              </w:rPr>
              <w:t>12.2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rPr>
                <w:rFonts w:eastAsia="Times New Roman"/>
                <w:kern w:val="0"/>
                <w:sz w:val="24"/>
                <w:szCs w:val="24"/>
                <w:lang w:eastAsia="uk-UA"/>
              </w:rPr>
            </w:pPr>
            <w:r w:rsidRPr="00E96BA6">
              <w:rPr>
                <w:rFonts w:eastAsia="Times New Roman"/>
                <w:kern w:val="0"/>
                <w:sz w:val="24"/>
                <w:szCs w:val="24"/>
                <w:lang w:eastAsia="uk-UA"/>
              </w:rPr>
              <w:t>Загальна кількість теплових камер</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F70307" w:rsidRPr="00E96BA6" w:rsidRDefault="00F70307" w:rsidP="00F70307">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F70307" w:rsidRPr="00E96BA6" w:rsidRDefault="00F70307" w:rsidP="00F70307">
            <w:pPr>
              <w:jc w:val="center"/>
              <w:rPr>
                <w:rFonts w:eastAsia="Times New Roman"/>
                <w:kern w:val="0"/>
                <w:sz w:val="24"/>
                <w:szCs w:val="24"/>
                <w:lang w:eastAsia="uk-UA"/>
              </w:rPr>
            </w:pPr>
            <w:r>
              <w:rPr>
                <w:rFonts w:eastAsia="Times New Roman"/>
                <w:kern w:val="0"/>
                <w:sz w:val="24"/>
                <w:szCs w:val="24"/>
                <w:lang w:eastAsia="uk-UA"/>
              </w:rPr>
              <w:t>161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F70307" w:rsidRPr="00E96BA6" w:rsidRDefault="00F70307" w:rsidP="00F70307">
            <w:pPr>
              <w:jc w:val="center"/>
              <w:rPr>
                <w:rFonts w:eastAsia="Times New Roman"/>
                <w:kern w:val="0"/>
                <w:sz w:val="20"/>
                <w:szCs w:val="20"/>
                <w:lang w:eastAsia="uk-UA"/>
              </w:rPr>
            </w:pPr>
            <w:r w:rsidRPr="00E12F9C">
              <w:rPr>
                <w:rFonts w:eastAsia="Times New Roman"/>
                <w:kern w:val="0"/>
                <w:sz w:val="24"/>
                <w:szCs w:val="24"/>
                <w:lang w:eastAsia="uk-UA"/>
              </w:rPr>
              <w:t>0</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13</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Мережі гарячого водопостачання (ГВП)</w:t>
            </w:r>
          </w:p>
        </w:tc>
      </w:tr>
      <w:tr w:rsidR="00157041" w:rsidRPr="00E96BA6" w:rsidTr="00CB580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13.1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Протяжність мереж ГВП,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11,248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CB5801">
            <w:pPr>
              <w:jc w:val="center"/>
              <w:rPr>
                <w:rFonts w:eastAsia="Times New Roman"/>
                <w:kern w:val="0"/>
                <w:sz w:val="20"/>
                <w:szCs w:val="20"/>
                <w:lang w:eastAsia="uk-UA"/>
              </w:rPr>
            </w:pPr>
          </w:p>
        </w:tc>
      </w:tr>
      <w:tr w:rsidR="00157041" w:rsidRPr="00E96BA6" w:rsidTr="00CB580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підземних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11,248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CB5801">
            <w:pPr>
              <w:jc w:val="center"/>
              <w:rPr>
                <w:rFonts w:eastAsia="Times New Roman"/>
                <w:kern w:val="0"/>
                <w:sz w:val="20"/>
                <w:szCs w:val="20"/>
                <w:lang w:eastAsia="uk-UA"/>
              </w:rPr>
            </w:pPr>
          </w:p>
        </w:tc>
      </w:tr>
      <w:tr w:rsidR="00157041" w:rsidRPr="00E96BA6" w:rsidTr="00CB5801">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надземних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км</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CB5801">
            <w:pPr>
              <w:jc w:val="center"/>
              <w:rPr>
                <w:rFonts w:eastAsia="Times New Roman"/>
                <w:kern w:val="0"/>
                <w:sz w:val="20"/>
                <w:szCs w:val="20"/>
                <w:lang w:eastAsia="uk-UA"/>
              </w:rPr>
            </w:pP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14</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Центральні теплові пункти (ЦТП)</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4</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15</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Індивідуальні теплові пункти (ІТП)</w:t>
            </w:r>
          </w:p>
        </w:tc>
      </w:tr>
      <w:tr w:rsidR="00157041" w:rsidRPr="00E96BA6" w:rsidTr="00333732">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ІТП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16</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Обладнання ЦТП та ІТП</w:t>
            </w:r>
          </w:p>
        </w:tc>
      </w:tr>
      <w:tr w:rsidR="00157041" w:rsidRPr="00E96BA6" w:rsidTr="002A5735">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lastRenderedPageBreak/>
              <w:t>16.1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водопідігрівальних установок</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CC18F7" w:rsidRDefault="00157041" w:rsidP="00157041">
            <w:pPr>
              <w:jc w:val="center"/>
              <w:rPr>
                <w:rFonts w:eastAsia="Times New Roman"/>
                <w:sz w:val="24"/>
                <w:szCs w:val="24"/>
                <w:lang w:eastAsia="uk-UA"/>
              </w:rPr>
            </w:pPr>
            <w:r>
              <w:rPr>
                <w:rFonts w:eastAsia="Times New Roman"/>
                <w:kern w:val="0"/>
                <w:sz w:val="24"/>
                <w:szCs w:val="24"/>
                <w:lang w:eastAsia="uk-UA"/>
              </w:rPr>
              <w:t>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0</w:t>
            </w:r>
          </w:p>
        </w:tc>
      </w:tr>
      <w:tr w:rsidR="00157041" w:rsidRPr="00E96BA6" w:rsidTr="002A5735">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16.2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баків-акумуляторів гарячої води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2A5735">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16.3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насосів,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0</w:t>
            </w:r>
          </w:p>
        </w:tc>
      </w:tr>
      <w:tr w:rsidR="00157041" w:rsidRPr="00E96BA6" w:rsidTr="002A5735">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підживлювальних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0</w:t>
            </w:r>
          </w:p>
        </w:tc>
      </w:tr>
      <w:tr w:rsidR="00157041" w:rsidRPr="00E96BA6" w:rsidTr="002A5735">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насосів ГВП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6</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0</w:t>
            </w:r>
          </w:p>
        </w:tc>
      </w:tr>
      <w:tr w:rsidR="00157041" w:rsidRPr="00E96BA6" w:rsidTr="002A5735">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циркуляційних (ГВП)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0</w:t>
            </w:r>
          </w:p>
        </w:tc>
      </w:tr>
      <w:tr w:rsidR="00157041" w:rsidRPr="00E96BA6" w:rsidTr="002A5735">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16.4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установлена потужність насосів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кВт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72,2</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0</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17</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Електропостачання та системи управління</w:t>
            </w:r>
          </w:p>
        </w:tc>
      </w:tr>
      <w:tr w:rsidR="00157041" w:rsidRPr="00E96BA6" w:rsidTr="002C0EB9">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17.1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лічильників обліку електричної енергії:</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6</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0</w:t>
            </w:r>
          </w:p>
        </w:tc>
      </w:tr>
      <w:tr w:rsidR="00157041" w:rsidRPr="00E96BA6" w:rsidTr="002C0EB9">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17.2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систем автоматизації та контролю,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2C0EB9">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систем автоматичного погодного регулювання подачі теплоносія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2C0EB9">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17.3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систем диспетчерського управління та телемеханіки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2A5735" w:rsidP="00157041">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18</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Прилади обліку теплової енергії і лічильники ГВП</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18.1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приладів обліку теплової енергії 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CC18F7" w:rsidRDefault="00157041" w:rsidP="00157041">
            <w:pPr>
              <w:jc w:val="center"/>
              <w:rPr>
                <w:rFonts w:eastAsia="Times New Roman"/>
                <w:sz w:val="24"/>
                <w:szCs w:val="24"/>
                <w:lang w:eastAsia="uk-UA"/>
              </w:rPr>
            </w:pPr>
            <w:r>
              <w:rPr>
                <w:rFonts w:eastAsia="Times New Roman"/>
                <w:kern w:val="0"/>
                <w:sz w:val="24"/>
                <w:szCs w:val="24"/>
                <w:lang w:eastAsia="uk-UA"/>
              </w:rPr>
              <w:t>8</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B116EB" w:rsidP="00F27AE7">
            <w:pPr>
              <w:jc w:val="center"/>
              <w:rPr>
                <w:rFonts w:eastAsia="Times New Roman"/>
                <w:kern w:val="0"/>
                <w:sz w:val="24"/>
                <w:szCs w:val="24"/>
                <w:lang w:eastAsia="uk-UA"/>
              </w:rPr>
            </w:pPr>
            <w:r w:rsidRPr="00F27AE7">
              <w:rPr>
                <w:rFonts w:eastAsia="Times New Roman"/>
                <w:kern w:val="0"/>
                <w:sz w:val="24"/>
                <w:szCs w:val="24"/>
                <w:lang w:eastAsia="uk-UA"/>
              </w:rPr>
              <w:t>0</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18.2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лічильників ГВП,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3 800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B116EB" w:rsidP="00F27AE7">
            <w:pPr>
              <w:jc w:val="center"/>
              <w:rPr>
                <w:rFonts w:eastAsia="Times New Roman"/>
                <w:kern w:val="0"/>
                <w:sz w:val="24"/>
                <w:szCs w:val="24"/>
                <w:lang w:eastAsia="uk-UA"/>
              </w:rPr>
            </w:pPr>
            <w:r w:rsidRPr="00F27AE7">
              <w:rPr>
                <w:rFonts w:eastAsia="Times New Roman"/>
                <w:kern w:val="0"/>
                <w:sz w:val="24"/>
                <w:szCs w:val="24"/>
                <w:lang w:eastAsia="uk-UA"/>
              </w:rPr>
              <w:t>0</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B116EB" w:rsidP="00F27AE7">
            <w:pPr>
              <w:jc w:val="center"/>
              <w:rPr>
                <w:rFonts w:eastAsia="Times New Roman"/>
                <w:kern w:val="0"/>
                <w:sz w:val="24"/>
                <w:szCs w:val="24"/>
                <w:lang w:eastAsia="uk-UA"/>
              </w:rPr>
            </w:pPr>
            <w:r w:rsidRPr="00F27AE7">
              <w:rPr>
                <w:rFonts w:eastAsia="Times New Roman"/>
                <w:kern w:val="0"/>
                <w:sz w:val="24"/>
                <w:szCs w:val="24"/>
                <w:lang w:eastAsia="uk-UA"/>
              </w:rPr>
              <w:t>0</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у споживачів (у будинках)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3 800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B116EB" w:rsidP="00F27AE7">
            <w:pPr>
              <w:jc w:val="center"/>
              <w:rPr>
                <w:rFonts w:eastAsia="Times New Roman"/>
                <w:kern w:val="0"/>
                <w:sz w:val="24"/>
                <w:szCs w:val="24"/>
                <w:lang w:eastAsia="uk-UA"/>
              </w:rPr>
            </w:pPr>
            <w:r w:rsidRPr="00F27AE7">
              <w:rPr>
                <w:rFonts w:eastAsia="Times New Roman"/>
                <w:kern w:val="0"/>
                <w:sz w:val="24"/>
                <w:szCs w:val="24"/>
                <w:lang w:eastAsia="uk-UA"/>
              </w:rPr>
              <w:t>0</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18.3</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Забезпеченість приладами обліку теплової енергії 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100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4E2344" w:rsidP="00F27AE7">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18.4</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Забезпеченість лічильниками ГВП,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B116EB" w:rsidP="00157041">
            <w:pPr>
              <w:jc w:val="center"/>
              <w:rPr>
                <w:rFonts w:eastAsia="Times New Roman"/>
                <w:kern w:val="0"/>
                <w:sz w:val="24"/>
                <w:szCs w:val="24"/>
                <w:lang w:eastAsia="uk-UA"/>
              </w:rPr>
            </w:pPr>
            <w:r>
              <w:rPr>
                <w:rFonts w:eastAsia="Times New Roman"/>
                <w:kern w:val="0"/>
                <w:sz w:val="24"/>
                <w:szCs w:val="24"/>
                <w:lang w:eastAsia="uk-UA"/>
              </w:rPr>
              <w:t>93,73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4E2344" w:rsidP="00F27AE7">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4E2344" w:rsidP="00F27AE7">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у споживачів (у будинках)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93,8</w:t>
            </w:r>
            <w:r w:rsidR="00B116EB">
              <w:rPr>
                <w:rFonts w:eastAsia="Times New Roman"/>
                <w:kern w:val="0"/>
                <w:sz w:val="24"/>
                <w:szCs w:val="24"/>
                <w:lang w:eastAsia="uk-UA"/>
              </w:rPr>
              <w:t>3</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4E2344" w:rsidP="00F27AE7">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18.5</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приладів обліку теплової енергії на ЦТП, що необхідно встановити до 100 % оснащеності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157041" w:rsidP="00157041">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4E2344" w:rsidP="00F27AE7">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18.6</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лічильників ГВП, що необхідно встановити до 100 % оснащеності, у тому числі: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CE2CC9" w:rsidRDefault="00CE2CC9" w:rsidP="00CE2CC9">
            <w:pPr>
              <w:jc w:val="center"/>
              <w:rPr>
                <w:rFonts w:eastAsia="Times New Roman"/>
                <w:kern w:val="0"/>
                <w:sz w:val="24"/>
                <w:szCs w:val="24"/>
                <w:lang w:eastAsia="uk-UA"/>
              </w:rPr>
            </w:pPr>
            <w:r w:rsidRPr="00CE2CC9">
              <w:rPr>
                <w:rFonts w:eastAsia="Times New Roman"/>
                <w:kern w:val="0"/>
                <w:sz w:val="24"/>
                <w:szCs w:val="24"/>
                <w:lang w:eastAsia="uk-UA"/>
              </w:rPr>
              <w:t>254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CE2CC9" w:rsidP="00F27AE7">
            <w:pPr>
              <w:jc w:val="center"/>
              <w:rPr>
                <w:rFonts w:eastAsia="Times New Roman"/>
                <w:kern w:val="0"/>
                <w:sz w:val="24"/>
                <w:szCs w:val="24"/>
                <w:lang w:eastAsia="uk-UA"/>
              </w:rPr>
            </w:pPr>
            <w:r w:rsidRPr="00F27AE7">
              <w:rPr>
                <w:rFonts w:eastAsia="Times New Roman"/>
                <w:kern w:val="0"/>
                <w:sz w:val="24"/>
                <w:szCs w:val="24"/>
                <w:lang w:eastAsia="uk-UA"/>
              </w:rPr>
              <w:t>-</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на ЦТП</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CE2CC9" w:rsidRDefault="00CE2CC9" w:rsidP="00CE2CC9">
            <w:pPr>
              <w:jc w:val="center"/>
              <w:rPr>
                <w:rFonts w:eastAsia="Times New Roman"/>
                <w:kern w:val="0"/>
                <w:sz w:val="24"/>
                <w:szCs w:val="24"/>
                <w:lang w:eastAsia="uk-UA"/>
              </w:rPr>
            </w:pPr>
            <w:r w:rsidRPr="00CE2CC9">
              <w:rPr>
                <w:rFonts w:eastAsia="Times New Roman"/>
                <w:kern w:val="0"/>
                <w:sz w:val="24"/>
                <w:szCs w:val="24"/>
                <w:lang w:eastAsia="uk-UA"/>
              </w:rPr>
              <w:t>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CE2CC9" w:rsidP="00F27AE7">
            <w:pPr>
              <w:jc w:val="center"/>
              <w:rPr>
                <w:rFonts w:eastAsia="Times New Roman"/>
                <w:kern w:val="0"/>
                <w:sz w:val="24"/>
                <w:szCs w:val="24"/>
                <w:lang w:eastAsia="uk-UA"/>
              </w:rPr>
            </w:pPr>
            <w:r w:rsidRPr="00F27AE7">
              <w:rPr>
                <w:rFonts w:eastAsia="Times New Roman"/>
                <w:kern w:val="0"/>
                <w:sz w:val="24"/>
                <w:szCs w:val="24"/>
                <w:lang w:eastAsia="uk-UA"/>
              </w:rPr>
              <w:t>-</w:t>
            </w:r>
          </w:p>
        </w:tc>
      </w:tr>
      <w:tr w:rsidR="00157041" w:rsidRPr="00E96BA6" w:rsidTr="00F27AE7">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у споживачів (у будинках)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CE2CC9" w:rsidRDefault="00157041" w:rsidP="00CE2CC9">
            <w:pPr>
              <w:jc w:val="center"/>
              <w:rPr>
                <w:rFonts w:eastAsia="Times New Roman"/>
                <w:kern w:val="0"/>
                <w:sz w:val="24"/>
                <w:szCs w:val="24"/>
                <w:lang w:eastAsia="uk-UA"/>
              </w:rPr>
            </w:pPr>
            <w:r w:rsidRPr="00CE2CC9">
              <w:rPr>
                <w:rFonts w:eastAsia="Times New Roman"/>
                <w:kern w:val="0"/>
                <w:sz w:val="24"/>
                <w:szCs w:val="24"/>
                <w:lang w:eastAsia="uk-UA"/>
              </w:rPr>
              <w:t>250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F27AE7" w:rsidRDefault="00CE2CC9" w:rsidP="00F27AE7">
            <w:pPr>
              <w:jc w:val="center"/>
              <w:rPr>
                <w:rFonts w:eastAsia="Times New Roman"/>
                <w:kern w:val="0"/>
                <w:sz w:val="24"/>
                <w:szCs w:val="24"/>
                <w:lang w:eastAsia="uk-UA"/>
              </w:rPr>
            </w:pPr>
            <w:r w:rsidRPr="00F27AE7">
              <w:rPr>
                <w:rFonts w:eastAsia="Times New Roman"/>
                <w:kern w:val="0"/>
                <w:sz w:val="24"/>
                <w:szCs w:val="24"/>
                <w:lang w:eastAsia="uk-UA"/>
              </w:rPr>
              <w:t>-</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19</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Транспортні засоби</w:t>
            </w:r>
          </w:p>
        </w:tc>
      </w:tr>
      <w:tr w:rsidR="00157041" w:rsidRPr="00E96BA6" w:rsidTr="00601AB8">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19.1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 спеціальних та спеціалізованих транспортних засобів, з них:</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601AB8" w:rsidP="00601AB8">
            <w:pPr>
              <w:jc w:val="center"/>
              <w:rPr>
                <w:rFonts w:eastAsia="Times New Roman"/>
                <w:kern w:val="0"/>
                <w:sz w:val="24"/>
                <w:szCs w:val="24"/>
                <w:lang w:eastAsia="uk-UA"/>
              </w:rPr>
            </w:pPr>
            <w:r>
              <w:rPr>
                <w:rFonts w:eastAsia="Times New Roman"/>
                <w:kern w:val="0"/>
                <w:sz w:val="24"/>
                <w:szCs w:val="24"/>
                <w:lang w:eastAsia="uk-UA"/>
              </w:rPr>
              <w:t>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601AB8" w:rsidRDefault="00601AB8" w:rsidP="00601AB8">
            <w:pPr>
              <w:jc w:val="center"/>
              <w:rPr>
                <w:rFonts w:eastAsia="Times New Roman"/>
                <w:kern w:val="0"/>
                <w:sz w:val="24"/>
                <w:szCs w:val="24"/>
                <w:lang w:eastAsia="uk-UA"/>
              </w:rPr>
            </w:pPr>
            <w:r w:rsidRPr="00601AB8">
              <w:rPr>
                <w:rFonts w:eastAsia="Times New Roman"/>
                <w:kern w:val="0"/>
                <w:sz w:val="24"/>
                <w:szCs w:val="24"/>
                <w:lang w:eastAsia="uk-UA"/>
              </w:rPr>
              <w:t>0</w:t>
            </w:r>
          </w:p>
        </w:tc>
      </w:tr>
      <w:tr w:rsidR="00157041" w:rsidRPr="00E96BA6" w:rsidTr="00601AB8">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спецтехніки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601AB8" w:rsidP="00601AB8">
            <w:pPr>
              <w:jc w:val="center"/>
              <w:rPr>
                <w:rFonts w:eastAsia="Times New Roman"/>
                <w:kern w:val="0"/>
                <w:sz w:val="24"/>
                <w:szCs w:val="24"/>
                <w:lang w:eastAsia="uk-UA"/>
              </w:rPr>
            </w:pPr>
            <w:r>
              <w:rPr>
                <w:rFonts w:eastAsia="Times New Roman"/>
                <w:kern w:val="0"/>
                <w:sz w:val="24"/>
                <w:szCs w:val="24"/>
                <w:lang w:eastAsia="uk-UA"/>
              </w:rPr>
              <w:t>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601AB8" w:rsidRDefault="00601AB8" w:rsidP="00601AB8">
            <w:pPr>
              <w:jc w:val="center"/>
              <w:rPr>
                <w:rFonts w:eastAsia="Times New Roman"/>
                <w:kern w:val="0"/>
                <w:sz w:val="24"/>
                <w:szCs w:val="24"/>
                <w:lang w:eastAsia="uk-UA"/>
              </w:rPr>
            </w:pPr>
            <w:r w:rsidRPr="00601AB8">
              <w:rPr>
                <w:rFonts w:eastAsia="Times New Roman"/>
                <w:kern w:val="0"/>
                <w:sz w:val="24"/>
                <w:szCs w:val="24"/>
                <w:lang w:eastAsia="uk-UA"/>
              </w:rPr>
              <w:t>0</w:t>
            </w:r>
          </w:p>
        </w:tc>
      </w:tr>
      <w:tr w:rsidR="00157041" w:rsidRPr="00E96BA6" w:rsidTr="00601AB8">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вантажних автомобілів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601AB8" w:rsidP="00601AB8">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601AB8" w:rsidRDefault="00601AB8" w:rsidP="00601AB8">
            <w:pPr>
              <w:jc w:val="center"/>
              <w:rPr>
                <w:rFonts w:eastAsia="Times New Roman"/>
                <w:kern w:val="0"/>
                <w:sz w:val="24"/>
                <w:szCs w:val="24"/>
                <w:lang w:eastAsia="uk-UA"/>
              </w:rPr>
            </w:pPr>
            <w:r w:rsidRPr="00601AB8">
              <w:rPr>
                <w:rFonts w:eastAsia="Times New Roman"/>
                <w:kern w:val="0"/>
                <w:sz w:val="24"/>
                <w:szCs w:val="24"/>
                <w:lang w:eastAsia="uk-UA"/>
              </w:rPr>
              <w:t>-</w:t>
            </w:r>
          </w:p>
        </w:tc>
      </w:tr>
      <w:tr w:rsidR="00157041" w:rsidRPr="00E96BA6" w:rsidTr="00601AB8">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легкових автомобілів</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E96BA6" w:rsidRDefault="00601AB8" w:rsidP="00601AB8">
            <w:pPr>
              <w:jc w:val="center"/>
              <w:rPr>
                <w:rFonts w:eastAsia="Times New Roman"/>
                <w:kern w:val="0"/>
                <w:sz w:val="24"/>
                <w:szCs w:val="24"/>
                <w:lang w:eastAsia="uk-UA"/>
              </w:rPr>
            </w:pPr>
            <w:r>
              <w:rPr>
                <w:rFonts w:eastAsia="Times New Roman"/>
                <w:kern w:val="0"/>
                <w:sz w:val="24"/>
                <w:szCs w:val="24"/>
                <w:lang w:eastAsia="uk-UA"/>
              </w:rPr>
              <w:t>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601AB8" w:rsidRDefault="00601AB8" w:rsidP="00601AB8">
            <w:pPr>
              <w:jc w:val="center"/>
              <w:rPr>
                <w:rFonts w:eastAsia="Times New Roman"/>
                <w:kern w:val="0"/>
                <w:sz w:val="24"/>
                <w:szCs w:val="24"/>
                <w:lang w:eastAsia="uk-UA"/>
              </w:rPr>
            </w:pPr>
            <w:r w:rsidRPr="00601AB8">
              <w:rPr>
                <w:rFonts w:eastAsia="Times New Roman"/>
                <w:kern w:val="0"/>
                <w:sz w:val="24"/>
                <w:szCs w:val="24"/>
                <w:lang w:eastAsia="uk-UA"/>
              </w:rPr>
              <w:t>-</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20</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Будівлі та споруди виробничого призначення</w:t>
            </w:r>
          </w:p>
        </w:tc>
      </w:tr>
      <w:tr w:rsidR="00157041" w:rsidRPr="00E96BA6" w:rsidTr="002B13C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kern w:val="0"/>
                <w:sz w:val="24"/>
                <w:szCs w:val="24"/>
                <w:lang w:eastAsia="uk-UA"/>
              </w:rPr>
              <w:t>Загальна кількість</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шт.</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2B13CE" w:rsidRDefault="002B13CE" w:rsidP="002B13CE">
            <w:pPr>
              <w:jc w:val="center"/>
              <w:rPr>
                <w:rFonts w:eastAsia="Times New Roman"/>
                <w:kern w:val="0"/>
                <w:sz w:val="24"/>
                <w:szCs w:val="24"/>
                <w:lang w:eastAsia="uk-UA"/>
              </w:rPr>
            </w:pPr>
            <w:r w:rsidRPr="002B13CE">
              <w:rPr>
                <w:rFonts w:eastAsia="Times New Roman"/>
                <w:kern w:val="0"/>
                <w:sz w:val="24"/>
                <w:szCs w:val="24"/>
                <w:lang w:eastAsia="uk-UA"/>
              </w:rPr>
              <w:t>4</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2B13CE" w:rsidRDefault="002B13CE" w:rsidP="002B13CE">
            <w:pPr>
              <w:jc w:val="center"/>
              <w:rPr>
                <w:rFonts w:eastAsia="Times New Roman"/>
                <w:kern w:val="0"/>
                <w:sz w:val="24"/>
                <w:szCs w:val="24"/>
                <w:lang w:eastAsia="uk-UA"/>
              </w:rPr>
            </w:pPr>
            <w:r w:rsidRPr="002B13CE">
              <w:rPr>
                <w:rFonts w:eastAsia="Times New Roman"/>
                <w:kern w:val="0"/>
                <w:sz w:val="24"/>
                <w:szCs w:val="24"/>
                <w:lang w:eastAsia="uk-UA"/>
              </w:rPr>
              <w:t>0</w:t>
            </w:r>
          </w:p>
        </w:tc>
      </w:tr>
      <w:tr w:rsidR="00157041" w:rsidRPr="00E96BA6" w:rsidTr="002B13C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21</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Опалювальна площа</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тис. кв. м</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2B13CE" w:rsidRDefault="00157041" w:rsidP="002B13CE">
            <w:pPr>
              <w:jc w:val="center"/>
              <w:rPr>
                <w:rFonts w:eastAsia="Times New Roman"/>
                <w:sz w:val="24"/>
                <w:szCs w:val="24"/>
                <w:lang w:eastAsia="uk-UA"/>
              </w:rPr>
            </w:pPr>
            <w:r w:rsidRPr="002B13CE">
              <w:rPr>
                <w:rFonts w:eastAsia="Times New Roman"/>
                <w:kern w:val="0"/>
                <w:sz w:val="24"/>
                <w:szCs w:val="24"/>
                <w:lang w:eastAsia="uk-UA"/>
              </w:rPr>
              <w:t>560, 819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2B13CE" w:rsidRDefault="00723DD1" w:rsidP="002B13CE">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2B13C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22</w:t>
            </w:r>
          </w:p>
        </w:tc>
        <w:tc>
          <w:tcPr>
            <w:tcW w:w="260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Забезпечення гарячою водою</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тис. жителів</w:t>
            </w:r>
          </w:p>
        </w:tc>
        <w:tc>
          <w:tcPr>
            <w:tcW w:w="590" w:type="pct"/>
            <w:tcBorders>
              <w:top w:val="single" w:sz="6" w:space="0" w:color="000000"/>
              <w:left w:val="single" w:sz="6" w:space="0" w:color="000000"/>
              <w:bottom w:val="single" w:sz="6" w:space="0" w:color="000000"/>
              <w:right w:val="single" w:sz="6" w:space="0" w:color="000000"/>
            </w:tcBorders>
            <w:vAlign w:val="center"/>
            <w:hideMark/>
          </w:tcPr>
          <w:p w:rsidR="00157041" w:rsidRPr="002B13CE" w:rsidRDefault="00157041" w:rsidP="002B13CE">
            <w:pPr>
              <w:jc w:val="center"/>
              <w:rPr>
                <w:rFonts w:eastAsia="Times New Roman"/>
                <w:kern w:val="0"/>
                <w:sz w:val="24"/>
                <w:szCs w:val="24"/>
                <w:lang w:eastAsia="uk-UA"/>
              </w:rPr>
            </w:pPr>
            <w:r w:rsidRPr="002B13CE">
              <w:rPr>
                <w:rFonts w:eastAsia="Times New Roman"/>
                <w:kern w:val="0"/>
                <w:sz w:val="24"/>
                <w:szCs w:val="24"/>
                <w:lang w:eastAsia="uk-UA"/>
              </w:rPr>
              <w:t>4,320</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157041" w:rsidRPr="002B13CE" w:rsidRDefault="00723DD1" w:rsidP="002B13CE">
            <w:pPr>
              <w:jc w:val="center"/>
              <w:rPr>
                <w:rFonts w:eastAsia="Times New Roman"/>
                <w:kern w:val="0"/>
                <w:sz w:val="24"/>
                <w:szCs w:val="24"/>
                <w:lang w:eastAsia="uk-UA"/>
              </w:rPr>
            </w:pPr>
            <w:r>
              <w:rPr>
                <w:rFonts w:eastAsia="Times New Roman"/>
                <w:kern w:val="0"/>
                <w:sz w:val="24"/>
                <w:szCs w:val="24"/>
                <w:lang w:eastAsia="uk-UA"/>
              </w:rPr>
              <w:t>-</w:t>
            </w:r>
          </w:p>
        </w:tc>
      </w:tr>
      <w:tr w:rsidR="00157041" w:rsidRPr="00E96BA6" w:rsidTr="0030071E">
        <w:tc>
          <w:tcPr>
            <w:tcW w:w="529" w:type="pct"/>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jc w:val="center"/>
              <w:rPr>
                <w:rFonts w:eastAsia="Times New Roman"/>
                <w:kern w:val="0"/>
                <w:sz w:val="24"/>
                <w:szCs w:val="24"/>
                <w:lang w:eastAsia="uk-UA"/>
              </w:rPr>
            </w:pPr>
            <w:r w:rsidRPr="00E96BA6">
              <w:rPr>
                <w:rFonts w:eastAsia="Times New Roman"/>
                <w:kern w:val="0"/>
                <w:sz w:val="24"/>
                <w:szCs w:val="24"/>
                <w:lang w:eastAsia="uk-UA"/>
              </w:rPr>
              <w:t>23</w:t>
            </w:r>
          </w:p>
        </w:tc>
        <w:tc>
          <w:tcPr>
            <w:tcW w:w="4471" w:type="pct"/>
            <w:gridSpan w:val="6"/>
            <w:tcBorders>
              <w:top w:val="single" w:sz="6" w:space="0" w:color="000000"/>
              <w:left w:val="single" w:sz="6" w:space="0" w:color="000000"/>
              <w:bottom w:val="single" w:sz="6" w:space="0" w:color="000000"/>
              <w:right w:val="single" w:sz="6" w:space="0" w:color="000000"/>
            </w:tcBorders>
            <w:hideMark/>
          </w:tcPr>
          <w:p w:rsidR="00157041" w:rsidRPr="00E96BA6" w:rsidRDefault="00157041" w:rsidP="00157041">
            <w:pPr>
              <w:rPr>
                <w:rFonts w:eastAsia="Times New Roman"/>
                <w:kern w:val="0"/>
                <w:sz w:val="24"/>
                <w:szCs w:val="24"/>
                <w:lang w:eastAsia="uk-UA"/>
              </w:rPr>
            </w:pPr>
            <w:r w:rsidRPr="00E96BA6">
              <w:rPr>
                <w:rFonts w:eastAsia="Times New Roman"/>
                <w:b/>
                <w:bCs/>
                <w:i/>
                <w:iCs/>
                <w:kern w:val="0"/>
                <w:sz w:val="24"/>
                <w:szCs w:val="24"/>
                <w:lang w:eastAsia="uk-UA"/>
              </w:rPr>
              <w:t>Приєднане навантаження за категоріями:</w:t>
            </w:r>
          </w:p>
        </w:tc>
      </w:tr>
      <w:tr w:rsidR="00E00ABD" w:rsidRPr="00E96BA6" w:rsidTr="004E2344">
        <w:tc>
          <w:tcPr>
            <w:tcW w:w="529" w:type="pc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rPr>
                <w:rFonts w:eastAsia="Times New Roman"/>
                <w:kern w:val="0"/>
                <w:sz w:val="24"/>
                <w:szCs w:val="24"/>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E00ABD" w:rsidRPr="00E96BA6" w:rsidRDefault="00E00ABD" w:rsidP="00E00ABD">
            <w:pPr>
              <w:rPr>
                <w:rFonts w:eastAsia="Times New Roman"/>
                <w:kern w:val="0"/>
                <w:sz w:val="24"/>
                <w:szCs w:val="24"/>
                <w:lang w:eastAsia="uk-UA"/>
              </w:rPr>
            </w:pPr>
            <w:r w:rsidRPr="00E96BA6">
              <w:rPr>
                <w:rFonts w:eastAsia="Times New Roman"/>
                <w:kern w:val="0"/>
                <w:sz w:val="24"/>
                <w:szCs w:val="24"/>
                <w:lang w:eastAsia="uk-UA"/>
              </w:rPr>
              <w:t>населення</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r>
              <w:rPr>
                <w:rFonts w:eastAsia="Times New Roman"/>
                <w:kern w:val="0"/>
                <w:sz w:val="24"/>
                <w:szCs w:val="24"/>
                <w:lang w:eastAsia="uk-UA"/>
              </w:rPr>
              <w:t>25,49</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E00ABD" w:rsidRPr="00E96BA6" w:rsidRDefault="00E00ABD" w:rsidP="00E00ABD">
            <w:pPr>
              <w:jc w:val="center"/>
              <w:rPr>
                <w:rFonts w:eastAsia="Times New Roman"/>
                <w:kern w:val="0"/>
                <w:sz w:val="20"/>
                <w:szCs w:val="20"/>
                <w:lang w:eastAsia="uk-UA"/>
              </w:rPr>
            </w:pPr>
            <w:r>
              <w:rPr>
                <w:rFonts w:eastAsia="Times New Roman"/>
                <w:kern w:val="0"/>
                <w:sz w:val="20"/>
                <w:szCs w:val="20"/>
                <w:lang w:eastAsia="uk-UA"/>
              </w:rPr>
              <w:t>-</w:t>
            </w:r>
          </w:p>
        </w:tc>
      </w:tr>
      <w:tr w:rsidR="00E00ABD" w:rsidRPr="00E96BA6" w:rsidTr="004E2344">
        <w:tc>
          <w:tcPr>
            <w:tcW w:w="529" w:type="pc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E00ABD" w:rsidRPr="00E96BA6" w:rsidRDefault="00E00ABD" w:rsidP="00E00ABD">
            <w:pPr>
              <w:rPr>
                <w:rFonts w:eastAsia="Times New Roman"/>
                <w:kern w:val="0"/>
                <w:sz w:val="24"/>
                <w:szCs w:val="24"/>
                <w:lang w:eastAsia="uk-UA"/>
              </w:rPr>
            </w:pPr>
            <w:r w:rsidRPr="00E96BA6">
              <w:rPr>
                <w:rFonts w:eastAsia="Times New Roman"/>
                <w:kern w:val="0"/>
                <w:sz w:val="24"/>
                <w:szCs w:val="24"/>
                <w:lang w:eastAsia="uk-UA"/>
              </w:rPr>
              <w:t>бюджетні установи</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r>
              <w:rPr>
                <w:rFonts w:eastAsia="Times New Roman"/>
                <w:kern w:val="0"/>
                <w:sz w:val="24"/>
                <w:szCs w:val="24"/>
                <w:lang w:eastAsia="uk-UA"/>
              </w:rPr>
              <w:t>5,81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E00ABD" w:rsidRPr="00E96BA6" w:rsidRDefault="00E00ABD" w:rsidP="00E00ABD">
            <w:pPr>
              <w:jc w:val="center"/>
              <w:rPr>
                <w:rFonts w:eastAsia="Times New Roman"/>
                <w:kern w:val="0"/>
                <w:sz w:val="20"/>
                <w:szCs w:val="20"/>
                <w:lang w:eastAsia="uk-UA"/>
              </w:rPr>
            </w:pPr>
            <w:r>
              <w:rPr>
                <w:rFonts w:eastAsia="Times New Roman"/>
                <w:kern w:val="0"/>
                <w:sz w:val="20"/>
                <w:szCs w:val="20"/>
                <w:lang w:eastAsia="uk-UA"/>
              </w:rPr>
              <w:t>-</w:t>
            </w:r>
          </w:p>
        </w:tc>
      </w:tr>
      <w:tr w:rsidR="00E00ABD" w:rsidRPr="00E96BA6" w:rsidTr="004E2344">
        <w:tc>
          <w:tcPr>
            <w:tcW w:w="529" w:type="pc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rPr>
                <w:rFonts w:eastAsia="Times New Roman"/>
                <w:kern w:val="0"/>
                <w:sz w:val="20"/>
                <w:szCs w:val="20"/>
                <w:lang w:eastAsia="uk-UA"/>
              </w:rPr>
            </w:pPr>
          </w:p>
        </w:tc>
        <w:tc>
          <w:tcPr>
            <w:tcW w:w="2602"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E00ABD" w:rsidRPr="00E96BA6" w:rsidRDefault="00E00ABD" w:rsidP="00E00ABD">
            <w:pPr>
              <w:rPr>
                <w:rFonts w:eastAsia="Times New Roman"/>
                <w:kern w:val="0"/>
                <w:sz w:val="24"/>
                <w:szCs w:val="24"/>
                <w:lang w:eastAsia="uk-UA"/>
              </w:rPr>
            </w:pPr>
            <w:r w:rsidRPr="00E96BA6">
              <w:rPr>
                <w:rFonts w:eastAsia="Times New Roman"/>
                <w:kern w:val="0"/>
                <w:sz w:val="24"/>
                <w:szCs w:val="24"/>
                <w:lang w:eastAsia="uk-UA"/>
              </w:rPr>
              <w:t>інші</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proofErr w:type="spellStart"/>
            <w:r w:rsidRPr="00E96BA6">
              <w:rPr>
                <w:rFonts w:eastAsia="Times New Roman"/>
                <w:kern w:val="0"/>
                <w:sz w:val="24"/>
                <w:szCs w:val="24"/>
                <w:lang w:eastAsia="uk-UA"/>
              </w:rPr>
              <w:t>Гкал</w:t>
            </w:r>
            <w:proofErr w:type="spellEnd"/>
            <w:r w:rsidRPr="00E96BA6">
              <w:rPr>
                <w:rFonts w:eastAsia="Times New Roman"/>
                <w:kern w:val="0"/>
                <w:sz w:val="24"/>
                <w:szCs w:val="24"/>
                <w:lang w:eastAsia="uk-UA"/>
              </w:rPr>
              <w:t>/</w:t>
            </w:r>
            <w:proofErr w:type="spellStart"/>
            <w:r w:rsidRPr="00E96BA6">
              <w:rPr>
                <w:rFonts w:eastAsia="Times New Roman"/>
                <w:kern w:val="0"/>
                <w:sz w:val="24"/>
                <w:szCs w:val="24"/>
                <w:lang w:eastAsia="uk-UA"/>
              </w:rPr>
              <w:t>год</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r>
              <w:rPr>
                <w:rFonts w:eastAsia="Times New Roman"/>
                <w:kern w:val="0"/>
                <w:sz w:val="24"/>
                <w:szCs w:val="24"/>
                <w:lang w:eastAsia="uk-UA"/>
              </w:rPr>
              <w:t>1,61</w:t>
            </w:r>
          </w:p>
        </w:tc>
        <w:tc>
          <w:tcPr>
            <w:tcW w:w="627" w:type="pct"/>
            <w:tcBorders>
              <w:top w:val="single" w:sz="6" w:space="0" w:color="000000"/>
              <w:left w:val="single" w:sz="6" w:space="0" w:color="000000"/>
              <w:bottom w:val="single" w:sz="6" w:space="0" w:color="000000"/>
              <w:right w:val="single" w:sz="6" w:space="0" w:color="000000"/>
            </w:tcBorders>
            <w:vAlign w:val="center"/>
            <w:hideMark/>
          </w:tcPr>
          <w:p w:rsidR="00E00ABD" w:rsidRPr="00E96BA6" w:rsidRDefault="00E00ABD" w:rsidP="00E00ABD">
            <w:pPr>
              <w:jc w:val="center"/>
              <w:rPr>
                <w:rFonts w:eastAsia="Times New Roman"/>
                <w:kern w:val="0"/>
                <w:sz w:val="20"/>
                <w:szCs w:val="20"/>
                <w:lang w:eastAsia="uk-UA"/>
              </w:rPr>
            </w:pPr>
            <w:r>
              <w:rPr>
                <w:rFonts w:eastAsia="Times New Roman"/>
                <w:kern w:val="0"/>
                <w:sz w:val="20"/>
                <w:szCs w:val="20"/>
                <w:lang w:eastAsia="uk-UA"/>
              </w:rPr>
              <w:t>-</w:t>
            </w:r>
          </w:p>
        </w:tc>
      </w:tr>
      <w:tr w:rsidR="00E00ABD" w:rsidRPr="00E96BA6" w:rsidTr="00333732">
        <w:tc>
          <w:tcPr>
            <w:tcW w:w="529" w:type="pct"/>
            <w:vMerge w:val="restar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r w:rsidRPr="00E96BA6">
              <w:rPr>
                <w:rFonts w:eastAsia="Times New Roman"/>
                <w:kern w:val="0"/>
                <w:sz w:val="24"/>
                <w:szCs w:val="24"/>
                <w:lang w:eastAsia="uk-UA"/>
              </w:rPr>
              <w:t>24</w:t>
            </w:r>
          </w:p>
        </w:tc>
        <w:tc>
          <w:tcPr>
            <w:tcW w:w="2602" w:type="pct"/>
            <w:gridSpan w:val="2"/>
            <w:vMerge w:val="restar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rPr>
                <w:rFonts w:eastAsia="Times New Roman"/>
                <w:kern w:val="0"/>
                <w:sz w:val="24"/>
                <w:szCs w:val="24"/>
                <w:lang w:eastAsia="uk-UA"/>
              </w:rPr>
            </w:pPr>
            <w:r w:rsidRPr="00E96BA6">
              <w:rPr>
                <w:rFonts w:eastAsia="Times New Roman"/>
                <w:b/>
                <w:bCs/>
                <w:i/>
                <w:iCs/>
                <w:kern w:val="0"/>
                <w:sz w:val="24"/>
                <w:szCs w:val="24"/>
                <w:lang w:eastAsia="uk-UA"/>
              </w:rPr>
              <w:t>Фактичні річні втрати теплової енергії***</w:t>
            </w:r>
          </w:p>
        </w:tc>
        <w:tc>
          <w:tcPr>
            <w:tcW w:w="652" w:type="pct"/>
            <w:gridSpan w:val="2"/>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r w:rsidRPr="00E96BA6">
              <w:rPr>
                <w:rFonts w:eastAsia="Times New Roman"/>
                <w:kern w:val="0"/>
                <w:sz w:val="24"/>
                <w:szCs w:val="24"/>
                <w:lang w:eastAsia="uk-UA"/>
              </w:rPr>
              <w:t xml:space="preserve">тис. </w:t>
            </w:r>
            <w:proofErr w:type="spellStart"/>
            <w:r w:rsidRPr="00E96BA6">
              <w:rPr>
                <w:rFonts w:eastAsia="Times New Roman"/>
                <w:kern w:val="0"/>
                <w:sz w:val="24"/>
                <w:szCs w:val="24"/>
                <w:lang w:eastAsia="uk-UA"/>
              </w:rPr>
              <w:t>Гкал</w:t>
            </w:r>
            <w:proofErr w:type="spellEnd"/>
          </w:p>
        </w:tc>
        <w:tc>
          <w:tcPr>
            <w:tcW w:w="590" w:type="pc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r w:rsidRPr="00E96BA6">
              <w:rPr>
                <w:rFonts w:eastAsia="Times New Roman"/>
                <w:kern w:val="0"/>
                <w:sz w:val="24"/>
                <w:szCs w:val="24"/>
                <w:lang w:eastAsia="uk-UA"/>
              </w:rPr>
              <w:t>42 626,24</w:t>
            </w:r>
          </w:p>
        </w:tc>
        <w:tc>
          <w:tcPr>
            <w:tcW w:w="627" w:type="pct"/>
            <w:tcBorders>
              <w:top w:val="single" w:sz="6" w:space="0" w:color="000000"/>
              <w:left w:val="single" w:sz="6" w:space="0" w:color="000000"/>
              <w:bottom w:val="single" w:sz="6" w:space="0" w:color="000000"/>
              <w:right w:val="single" w:sz="6" w:space="0" w:color="000000"/>
            </w:tcBorders>
            <w:hideMark/>
          </w:tcPr>
          <w:p w:rsidR="00E00ABD" w:rsidRPr="00E96BA6" w:rsidRDefault="00E00ABD" w:rsidP="00E00ABD">
            <w:pPr>
              <w:jc w:val="center"/>
              <w:rPr>
                <w:rFonts w:eastAsia="Times New Roman"/>
                <w:kern w:val="0"/>
                <w:sz w:val="24"/>
                <w:szCs w:val="24"/>
                <w:lang w:eastAsia="uk-UA"/>
              </w:rPr>
            </w:pPr>
            <w:r w:rsidRPr="00E96BA6">
              <w:rPr>
                <w:rFonts w:eastAsia="Times New Roman"/>
                <w:kern w:val="0"/>
                <w:sz w:val="24"/>
                <w:szCs w:val="24"/>
                <w:lang w:eastAsia="uk-UA"/>
              </w:rPr>
              <w:t>-</w:t>
            </w:r>
          </w:p>
        </w:tc>
      </w:tr>
      <w:tr w:rsidR="00E00ABD" w:rsidRPr="00E96BA6" w:rsidTr="00333732">
        <w:tc>
          <w:tcPr>
            <w:tcW w:w="529" w:type="pct"/>
            <w:vMerge/>
            <w:tcBorders>
              <w:top w:val="single" w:sz="6" w:space="0" w:color="000000"/>
              <w:left w:val="single" w:sz="6" w:space="0" w:color="000000"/>
              <w:bottom w:val="single" w:sz="4" w:space="0" w:color="auto"/>
              <w:right w:val="single" w:sz="6" w:space="0" w:color="000000"/>
            </w:tcBorders>
            <w:hideMark/>
          </w:tcPr>
          <w:p w:rsidR="00E00ABD" w:rsidRPr="00E96BA6" w:rsidRDefault="00E00ABD" w:rsidP="00E00ABD">
            <w:pPr>
              <w:rPr>
                <w:rFonts w:eastAsia="Times New Roman"/>
                <w:kern w:val="0"/>
                <w:sz w:val="24"/>
                <w:szCs w:val="24"/>
                <w:lang w:eastAsia="uk-UA"/>
              </w:rPr>
            </w:pPr>
          </w:p>
        </w:tc>
        <w:tc>
          <w:tcPr>
            <w:tcW w:w="2602" w:type="pct"/>
            <w:gridSpan w:val="2"/>
            <w:vMerge/>
            <w:tcBorders>
              <w:top w:val="single" w:sz="6" w:space="0" w:color="000000"/>
              <w:left w:val="single" w:sz="6" w:space="0" w:color="000000"/>
              <w:bottom w:val="single" w:sz="4" w:space="0" w:color="auto"/>
              <w:right w:val="single" w:sz="6" w:space="0" w:color="000000"/>
            </w:tcBorders>
            <w:hideMark/>
          </w:tcPr>
          <w:p w:rsidR="00E00ABD" w:rsidRPr="00E96BA6" w:rsidRDefault="00E00ABD" w:rsidP="00E00ABD">
            <w:pPr>
              <w:rPr>
                <w:rFonts w:eastAsia="Times New Roman"/>
                <w:kern w:val="0"/>
                <w:sz w:val="24"/>
                <w:szCs w:val="24"/>
                <w:lang w:eastAsia="uk-UA"/>
              </w:rPr>
            </w:pPr>
          </w:p>
        </w:tc>
        <w:tc>
          <w:tcPr>
            <w:tcW w:w="652" w:type="pct"/>
            <w:gridSpan w:val="2"/>
            <w:tcBorders>
              <w:top w:val="single" w:sz="6" w:space="0" w:color="000000"/>
              <w:left w:val="single" w:sz="6" w:space="0" w:color="000000"/>
              <w:bottom w:val="single" w:sz="4" w:space="0" w:color="auto"/>
              <w:right w:val="single" w:sz="6" w:space="0" w:color="000000"/>
            </w:tcBorders>
            <w:hideMark/>
          </w:tcPr>
          <w:p w:rsidR="00E00ABD" w:rsidRPr="00E96BA6" w:rsidRDefault="00E00ABD" w:rsidP="00E00ABD">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6" w:space="0" w:color="000000"/>
              <w:left w:val="single" w:sz="6" w:space="0" w:color="000000"/>
              <w:bottom w:val="single" w:sz="4" w:space="0" w:color="auto"/>
              <w:right w:val="single" w:sz="6" w:space="0" w:color="000000"/>
            </w:tcBorders>
            <w:hideMark/>
          </w:tcPr>
          <w:p w:rsidR="00E00ABD" w:rsidRPr="00E96BA6" w:rsidRDefault="00E00ABD" w:rsidP="00E00ABD">
            <w:pPr>
              <w:jc w:val="center"/>
              <w:rPr>
                <w:rFonts w:eastAsia="Times New Roman"/>
                <w:kern w:val="0"/>
                <w:sz w:val="24"/>
                <w:szCs w:val="24"/>
                <w:lang w:eastAsia="uk-UA"/>
              </w:rPr>
            </w:pPr>
            <w:r w:rsidRPr="00E96BA6">
              <w:rPr>
                <w:rFonts w:eastAsia="Times New Roman"/>
                <w:kern w:val="0"/>
                <w:sz w:val="24"/>
                <w:szCs w:val="24"/>
                <w:lang w:eastAsia="uk-UA"/>
              </w:rPr>
              <w:t>47,39</w:t>
            </w:r>
          </w:p>
        </w:tc>
        <w:tc>
          <w:tcPr>
            <w:tcW w:w="627" w:type="pct"/>
            <w:tcBorders>
              <w:top w:val="single" w:sz="6" w:space="0" w:color="000000"/>
              <w:left w:val="single" w:sz="6" w:space="0" w:color="000000"/>
              <w:bottom w:val="single" w:sz="4" w:space="0" w:color="auto"/>
              <w:right w:val="single" w:sz="6" w:space="0" w:color="000000"/>
            </w:tcBorders>
            <w:hideMark/>
          </w:tcPr>
          <w:p w:rsidR="00E00ABD" w:rsidRPr="00E96BA6" w:rsidRDefault="00E00ABD" w:rsidP="00E00ABD">
            <w:pPr>
              <w:jc w:val="center"/>
              <w:rPr>
                <w:rFonts w:eastAsia="Times New Roman"/>
                <w:kern w:val="0"/>
                <w:sz w:val="24"/>
                <w:szCs w:val="24"/>
                <w:lang w:eastAsia="uk-UA"/>
              </w:rPr>
            </w:pPr>
            <w:r w:rsidRPr="00E96BA6">
              <w:rPr>
                <w:rFonts w:eastAsia="Times New Roman"/>
                <w:kern w:val="0"/>
                <w:sz w:val="24"/>
                <w:szCs w:val="24"/>
                <w:lang w:eastAsia="uk-UA"/>
              </w:rPr>
              <w:t>-</w:t>
            </w:r>
          </w:p>
        </w:tc>
      </w:tr>
      <w:tr w:rsidR="00E00ABD" w:rsidRPr="00E96BA6" w:rsidTr="00723DD1">
        <w:tc>
          <w:tcPr>
            <w:tcW w:w="529" w:type="pct"/>
            <w:tcBorders>
              <w:top w:val="single" w:sz="4" w:space="0" w:color="auto"/>
              <w:left w:val="single" w:sz="4" w:space="0" w:color="auto"/>
              <w:bottom w:val="single" w:sz="4" w:space="0" w:color="auto"/>
              <w:right w:val="single" w:sz="4" w:space="0" w:color="auto"/>
            </w:tcBorders>
            <w:hideMark/>
          </w:tcPr>
          <w:p w:rsidR="00E00ABD" w:rsidRPr="00E96BA6" w:rsidRDefault="00E00ABD" w:rsidP="00E00ABD">
            <w:pPr>
              <w:jc w:val="center"/>
              <w:rPr>
                <w:rFonts w:eastAsia="Times New Roman"/>
                <w:kern w:val="0"/>
                <w:sz w:val="24"/>
                <w:szCs w:val="24"/>
                <w:lang w:eastAsia="uk-UA"/>
              </w:rPr>
            </w:pPr>
            <w:r w:rsidRPr="00E96BA6">
              <w:rPr>
                <w:rFonts w:eastAsia="Times New Roman"/>
                <w:kern w:val="0"/>
                <w:sz w:val="24"/>
                <w:szCs w:val="24"/>
                <w:lang w:eastAsia="uk-UA"/>
              </w:rPr>
              <w:t>25</w:t>
            </w:r>
          </w:p>
        </w:tc>
        <w:tc>
          <w:tcPr>
            <w:tcW w:w="2602" w:type="pct"/>
            <w:gridSpan w:val="2"/>
            <w:tcBorders>
              <w:top w:val="single" w:sz="4" w:space="0" w:color="auto"/>
              <w:left w:val="single" w:sz="4" w:space="0" w:color="auto"/>
              <w:bottom w:val="single" w:sz="4" w:space="0" w:color="auto"/>
              <w:right w:val="single" w:sz="4" w:space="0" w:color="auto"/>
            </w:tcBorders>
            <w:hideMark/>
          </w:tcPr>
          <w:p w:rsidR="00E00ABD" w:rsidRPr="00E96BA6" w:rsidRDefault="00E00ABD" w:rsidP="00E00ABD">
            <w:pPr>
              <w:spacing w:after="120"/>
              <w:rPr>
                <w:rFonts w:eastAsia="Times New Roman"/>
                <w:kern w:val="0"/>
                <w:sz w:val="24"/>
                <w:szCs w:val="24"/>
                <w:lang w:eastAsia="uk-UA"/>
              </w:rPr>
            </w:pPr>
            <w:r w:rsidRPr="00E96BA6">
              <w:rPr>
                <w:rFonts w:eastAsia="Times New Roman"/>
                <w:kern w:val="0"/>
                <w:sz w:val="24"/>
                <w:szCs w:val="24"/>
                <w:lang w:eastAsia="uk-UA"/>
              </w:rPr>
              <w:t>Втрати теплової енергії, враховані у діючому тарифі на теплову енергію</w:t>
            </w:r>
          </w:p>
        </w:tc>
        <w:tc>
          <w:tcPr>
            <w:tcW w:w="652" w:type="pct"/>
            <w:gridSpan w:val="2"/>
            <w:tcBorders>
              <w:top w:val="single" w:sz="4" w:space="0" w:color="auto"/>
              <w:left w:val="single" w:sz="4" w:space="0" w:color="auto"/>
              <w:bottom w:val="single" w:sz="4" w:space="0" w:color="auto"/>
              <w:right w:val="single" w:sz="4" w:space="0" w:color="auto"/>
            </w:tcBorders>
            <w:hideMark/>
          </w:tcPr>
          <w:p w:rsidR="00E00ABD" w:rsidRPr="00E96BA6" w:rsidRDefault="00E00ABD" w:rsidP="00E00ABD">
            <w:pPr>
              <w:jc w:val="center"/>
              <w:rPr>
                <w:rFonts w:eastAsia="Times New Roman"/>
                <w:kern w:val="0"/>
                <w:sz w:val="24"/>
                <w:szCs w:val="24"/>
                <w:lang w:eastAsia="uk-UA"/>
              </w:rPr>
            </w:pPr>
            <w:r w:rsidRPr="00E96BA6">
              <w:rPr>
                <w:rFonts w:eastAsia="Times New Roman"/>
                <w:kern w:val="0"/>
                <w:sz w:val="24"/>
                <w:szCs w:val="24"/>
                <w:lang w:eastAsia="uk-UA"/>
              </w:rPr>
              <w:t>%</w:t>
            </w:r>
          </w:p>
        </w:tc>
        <w:tc>
          <w:tcPr>
            <w:tcW w:w="590" w:type="pct"/>
            <w:tcBorders>
              <w:top w:val="single" w:sz="4" w:space="0" w:color="auto"/>
              <w:left w:val="single" w:sz="4" w:space="0" w:color="auto"/>
              <w:bottom w:val="single" w:sz="4" w:space="0" w:color="auto"/>
              <w:right w:val="single" w:sz="4" w:space="0" w:color="auto"/>
            </w:tcBorders>
            <w:vAlign w:val="center"/>
            <w:hideMark/>
          </w:tcPr>
          <w:p w:rsidR="00E00ABD" w:rsidRPr="00E96BA6" w:rsidRDefault="00E00ABD" w:rsidP="00E00ABD">
            <w:pPr>
              <w:jc w:val="center"/>
              <w:rPr>
                <w:rFonts w:eastAsia="Times New Roman"/>
                <w:kern w:val="0"/>
                <w:sz w:val="24"/>
                <w:szCs w:val="24"/>
                <w:lang w:eastAsia="uk-UA"/>
              </w:rPr>
            </w:pPr>
            <w:r>
              <w:rPr>
                <w:rFonts w:eastAsia="Times New Roman"/>
                <w:kern w:val="0"/>
                <w:sz w:val="24"/>
                <w:szCs w:val="24"/>
                <w:lang w:eastAsia="uk-UA"/>
              </w:rPr>
              <w:t>24,74</w:t>
            </w:r>
          </w:p>
        </w:tc>
        <w:tc>
          <w:tcPr>
            <w:tcW w:w="627" w:type="pct"/>
            <w:tcBorders>
              <w:top w:val="single" w:sz="4" w:space="0" w:color="auto"/>
              <w:left w:val="single" w:sz="4" w:space="0" w:color="auto"/>
              <w:bottom w:val="single" w:sz="4" w:space="0" w:color="auto"/>
              <w:right w:val="single" w:sz="4" w:space="0" w:color="auto"/>
            </w:tcBorders>
            <w:vAlign w:val="center"/>
            <w:hideMark/>
          </w:tcPr>
          <w:p w:rsidR="00E00ABD" w:rsidRPr="00E96BA6" w:rsidRDefault="00E00ABD" w:rsidP="00E00ABD">
            <w:pPr>
              <w:jc w:val="center"/>
              <w:rPr>
                <w:rFonts w:eastAsia="Times New Roman"/>
                <w:kern w:val="0"/>
                <w:sz w:val="24"/>
                <w:szCs w:val="24"/>
                <w:lang w:eastAsia="uk-UA"/>
              </w:rPr>
            </w:pPr>
            <w:r>
              <w:rPr>
                <w:rFonts w:eastAsia="Times New Roman"/>
                <w:kern w:val="0"/>
                <w:sz w:val="24"/>
                <w:szCs w:val="24"/>
                <w:lang w:eastAsia="uk-UA"/>
              </w:rPr>
              <w:t>-</w:t>
            </w:r>
          </w:p>
        </w:tc>
      </w:tr>
      <w:tr w:rsidR="00E00ABD" w:rsidRPr="00E96BA6" w:rsidTr="00333732">
        <w:tc>
          <w:tcPr>
            <w:tcW w:w="5000" w:type="pct"/>
            <w:gridSpan w:val="7"/>
            <w:tcBorders>
              <w:top w:val="single" w:sz="4" w:space="0" w:color="auto"/>
              <w:left w:val="nil"/>
              <w:bottom w:val="nil"/>
              <w:right w:val="nil"/>
            </w:tcBorders>
          </w:tcPr>
          <w:p w:rsidR="00E00ABD" w:rsidRPr="00E96BA6" w:rsidRDefault="00E00ABD" w:rsidP="00E00ABD">
            <w:pPr>
              <w:rPr>
                <w:rFonts w:eastAsia="Times New Roman"/>
                <w:sz w:val="24"/>
                <w:szCs w:val="24"/>
                <w:lang w:eastAsia="uk-UA"/>
              </w:rPr>
            </w:pPr>
            <w:r w:rsidRPr="00E96BA6">
              <w:rPr>
                <w:rFonts w:eastAsia="Times New Roman"/>
                <w:kern w:val="0"/>
                <w:sz w:val="24"/>
                <w:szCs w:val="24"/>
                <w:lang w:eastAsia="uk-UA"/>
              </w:rPr>
              <w:t>*</w:t>
            </w:r>
            <w:r w:rsidRPr="00E96BA6">
              <w:rPr>
                <w:rFonts w:eastAsia="Times New Roman"/>
                <w:sz w:val="24"/>
                <w:szCs w:val="24"/>
                <w:lang w:eastAsia="uk-UA"/>
              </w:rPr>
              <w:t xml:space="preserve">   - на балансі Товариства відсутні котельні, лише теплоелектроцентраль (ТЕЦ);</w:t>
            </w:r>
          </w:p>
          <w:p w:rsidR="00E00ABD" w:rsidRPr="00E96BA6" w:rsidRDefault="00E00ABD" w:rsidP="00E00ABD">
            <w:pPr>
              <w:rPr>
                <w:rFonts w:eastAsia="Times New Roman"/>
                <w:sz w:val="24"/>
                <w:szCs w:val="24"/>
                <w:lang w:eastAsia="uk-UA"/>
              </w:rPr>
            </w:pPr>
            <w:r w:rsidRPr="00E96BA6">
              <w:rPr>
                <w:rFonts w:eastAsia="Times New Roman"/>
                <w:sz w:val="24"/>
                <w:szCs w:val="24"/>
                <w:lang w:eastAsia="uk-UA"/>
              </w:rPr>
              <w:t>** - обсяг відпуску теплової енергії за 2022 рік;</w:t>
            </w:r>
          </w:p>
          <w:p w:rsidR="00E00ABD" w:rsidRPr="00E96BA6" w:rsidRDefault="00E00ABD" w:rsidP="00E00ABD">
            <w:pPr>
              <w:rPr>
                <w:rFonts w:eastAsia="Times New Roman"/>
                <w:kern w:val="0"/>
                <w:sz w:val="24"/>
                <w:szCs w:val="24"/>
                <w:lang w:eastAsia="uk-UA"/>
              </w:rPr>
            </w:pPr>
            <w:r w:rsidRPr="00E96BA6">
              <w:rPr>
                <w:rFonts w:eastAsia="Times New Roman"/>
                <w:kern w:val="0"/>
                <w:sz w:val="24"/>
                <w:szCs w:val="24"/>
                <w:lang w:eastAsia="uk-UA"/>
              </w:rPr>
              <w:t>***- фактичні річні втрати теплової енергії за 2022 рік.</w:t>
            </w:r>
          </w:p>
        </w:tc>
      </w:tr>
      <w:tr w:rsidR="00E00ABD" w:rsidRPr="00E96BA6" w:rsidTr="00333732">
        <w:tc>
          <w:tcPr>
            <w:tcW w:w="2252" w:type="pct"/>
            <w:gridSpan w:val="2"/>
            <w:tcBorders>
              <w:top w:val="nil"/>
              <w:left w:val="nil"/>
              <w:bottom w:val="nil"/>
              <w:right w:val="nil"/>
            </w:tcBorders>
            <w:hideMark/>
          </w:tcPr>
          <w:p w:rsidR="00E00ABD" w:rsidRPr="00E96BA6" w:rsidRDefault="00E00ABD" w:rsidP="00E00ABD">
            <w:pPr>
              <w:jc w:val="center"/>
              <w:rPr>
                <w:sz w:val="24"/>
                <w:szCs w:val="24"/>
                <w:u w:val="single"/>
              </w:rPr>
            </w:pPr>
            <w:bookmarkStart w:id="35" w:name="n149"/>
            <w:bookmarkEnd w:id="35"/>
          </w:p>
          <w:p w:rsidR="00E00ABD" w:rsidRPr="00E96BA6" w:rsidRDefault="00E00ABD" w:rsidP="00E00ABD">
            <w:pPr>
              <w:rPr>
                <w:rFonts w:eastAsia="Times New Roman"/>
                <w:kern w:val="0"/>
                <w:sz w:val="24"/>
                <w:szCs w:val="24"/>
                <w:lang w:eastAsia="uk-UA"/>
              </w:rPr>
            </w:pPr>
            <w:r w:rsidRPr="00E96BA6">
              <w:rPr>
                <w:sz w:val="24"/>
                <w:szCs w:val="24"/>
                <w:u w:val="single"/>
              </w:rPr>
              <w:t>Генеральний Директор</w:t>
            </w:r>
            <w:r w:rsidRPr="00E96BA6">
              <w:rPr>
                <w:sz w:val="24"/>
                <w:szCs w:val="24"/>
              </w:rPr>
              <w:br/>
            </w:r>
            <w:r w:rsidRPr="00E96BA6">
              <w:rPr>
                <w:sz w:val="20"/>
                <w:szCs w:val="20"/>
              </w:rPr>
              <w:t>(посадова особа суб'єкта господарювання)</w:t>
            </w:r>
          </w:p>
        </w:tc>
        <w:tc>
          <w:tcPr>
            <w:tcW w:w="928" w:type="pct"/>
            <w:gridSpan w:val="2"/>
            <w:tcBorders>
              <w:top w:val="nil"/>
              <w:left w:val="nil"/>
              <w:bottom w:val="nil"/>
              <w:right w:val="nil"/>
            </w:tcBorders>
            <w:hideMark/>
          </w:tcPr>
          <w:p w:rsidR="00E00ABD" w:rsidRPr="00E96BA6" w:rsidRDefault="00E00ABD" w:rsidP="00E00ABD">
            <w:pPr>
              <w:jc w:val="center"/>
              <w:rPr>
                <w:sz w:val="24"/>
                <w:szCs w:val="24"/>
              </w:rPr>
            </w:pPr>
          </w:p>
          <w:p w:rsidR="00E00ABD" w:rsidRPr="00E96BA6" w:rsidRDefault="00E00ABD" w:rsidP="00E00ABD">
            <w:pPr>
              <w:jc w:val="center"/>
              <w:rPr>
                <w:rFonts w:eastAsia="Times New Roman"/>
                <w:kern w:val="0"/>
                <w:sz w:val="24"/>
                <w:szCs w:val="24"/>
                <w:lang w:eastAsia="uk-UA"/>
              </w:rPr>
            </w:pPr>
            <w:r w:rsidRPr="00E96BA6">
              <w:rPr>
                <w:sz w:val="24"/>
                <w:szCs w:val="24"/>
              </w:rPr>
              <w:t>__________</w:t>
            </w:r>
            <w:r w:rsidRPr="00E96BA6">
              <w:rPr>
                <w:sz w:val="24"/>
                <w:szCs w:val="24"/>
              </w:rPr>
              <w:br/>
            </w:r>
            <w:r w:rsidRPr="00E96BA6">
              <w:rPr>
                <w:sz w:val="20"/>
                <w:szCs w:val="20"/>
              </w:rPr>
              <w:t>(підпис)</w:t>
            </w:r>
          </w:p>
        </w:tc>
        <w:tc>
          <w:tcPr>
            <w:tcW w:w="1820" w:type="pct"/>
            <w:gridSpan w:val="3"/>
            <w:tcBorders>
              <w:top w:val="nil"/>
              <w:left w:val="nil"/>
              <w:bottom w:val="nil"/>
              <w:right w:val="nil"/>
            </w:tcBorders>
            <w:hideMark/>
          </w:tcPr>
          <w:p w:rsidR="00E00ABD" w:rsidRPr="00E96BA6" w:rsidRDefault="00E00ABD" w:rsidP="00E00ABD">
            <w:pPr>
              <w:jc w:val="center"/>
              <w:rPr>
                <w:sz w:val="24"/>
                <w:szCs w:val="24"/>
                <w:u w:val="single"/>
              </w:rPr>
            </w:pPr>
          </w:p>
          <w:p w:rsidR="00E00ABD" w:rsidRPr="00E96BA6" w:rsidRDefault="00E00ABD" w:rsidP="00E00ABD">
            <w:pPr>
              <w:jc w:val="center"/>
              <w:rPr>
                <w:rFonts w:eastAsia="Times New Roman"/>
                <w:kern w:val="0"/>
                <w:sz w:val="24"/>
                <w:szCs w:val="24"/>
                <w:lang w:eastAsia="uk-UA"/>
              </w:rPr>
            </w:pPr>
            <w:r w:rsidRPr="00E96BA6">
              <w:rPr>
                <w:sz w:val="24"/>
                <w:szCs w:val="24"/>
                <w:u w:val="single"/>
              </w:rPr>
              <w:t>Віталій МИХАЙЛЬО</w:t>
            </w:r>
            <w:r w:rsidRPr="00E96BA6">
              <w:rPr>
                <w:sz w:val="24"/>
                <w:szCs w:val="24"/>
              </w:rPr>
              <w:br/>
            </w:r>
            <w:r w:rsidRPr="00E96BA6">
              <w:rPr>
                <w:sz w:val="20"/>
                <w:szCs w:val="20"/>
              </w:rPr>
              <w:t>(Власне ім'я ПРІЗВИЩЕ)</w:t>
            </w:r>
          </w:p>
        </w:tc>
      </w:tr>
      <w:tr w:rsidR="00E00ABD" w:rsidRPr="00E96BA6" w:rsidTr="00333732">
        <w:tc>
          <w:tcPr>
            <w:tcW w:w="2252" w:type="pct"/>
            <w:gridSpan w:val="2"/>
            <w:tcBorders>
              <w:top w:val="nil"/>
              <w:left w:val="nil"/>
              <w:bottom w:val="nil"/>
              <w:right w:val="nil"/>
            </w:tcBorders>
            <w:hideMark/>
          </w:tcPr>
          <w:p w:rsidR="00E00ABD" w:rsidRPr="00E96BA6" w:rsidRDefault="00E00ABD" w:rsidP="00E00ABD">
            <w:pPr>
              <w:pStyle w:val="a3"/>
              <w:jc w:val="center"/>
            </w:pPr>
          </w:p>
          <w:p w:rsidR="00E00ABD" w:rsidRPr="00E96BA6" w:rsidRDefault="00E00ABD" w:rsidP="00E00ABD">
            <w:pPr>
              <w:rPr>
                <w:rFonts w:eastAsia="Times New Roman"/>
                <w:kern w:val="0"/>
                <w:sz w:val="24"/>
                <w:szCs w:val="24"/>
                <w:lang w:eastAsia="uk-UA"/>
              </w:rPr>
            </w:pPr>
            <w:r w:rsidRPr="00E96BA6">
              <w:rPr>
                <w:sz w:val="24"/>
                <w:szCs w:val="24"/>
                <w:u w:val="single"/>
              </w:rPr>
              <w:t>Директор фінансовий</w:t>
            </w:r>
          </w:p>
        </w:tc>
        <w:tc>
          <w:tcPr>
            <w:tcW w:w="928" w:type="pct"/>
            <w:gridSpan w:val="2"/>
            <w:tcBorders>
              <w:top w:val="nil"/>
              <w:left w:val="nil"/>
              <w:bottom w:val="nil"/>
              <w:right w:val="nil"/>
            </w:tcBorders>
            <w:hideMark/>
          </w:tcPr>
          <w:p w:rsidR="00E00ABD" w:rsidRPr="00E96BA6" w:rsidRDefault="00E00ABD" w:rsidP="00E00ABD">
            <w:pPr>
              <w:pStyle w:val="a3"/>
              <w:jc w:val="center"/>
            </w:pPr>
          </w:p>
          <w:p w:rsidR="00E00ABD" w:rsidRPr="00E96BA6" w:rsidRDefault="00E00ABD" w:rsidP="00E00ABD">
            <w:pPr>
              <w:jc w:val="center"/>
              <w:rPr>
                <w:rFonts w:eastAsia="Times New Roman"/>
                <w:kern w:val="0"/>
                <w:sz w:val="24"/>
                <w:szCs w:val="24"/>
                <w:lang w:eastAsia="uk-UA"/>
              </w:rPr>
            </w:pPr>
            <w:r w:rsidRPr="00E96BA6">
              <w:rPr>
                <w:sz w:val="24"/>
                <w:szCs w:val="24"/>
              </w:rPr>
              <w:t>__________</w:t>
            </w:r>
            <w:r w:rsidRPr="00E96BA6">
              <w:rPr>
                <w:sz w:val="24"/>
                <w:szCs w:val="24"/>
              </w:rPr>
              <w:br/>
              <w:t>(підпис)</w:t>
            </w:r>
          </w:p>
        </w:tc>
        <w:tc>
          <w:tcPr>
            <w:tcW w:w="1820" w:type="pct"/>
            <w:gridSpan w:val="3"/>
            <w:tcBorders>
              <w:top w:val="nil"/>
              <w:left w:val="nil"/>
              <w:bottom w:val="nil"/>
              <w:right w:val="nil"/>
            </w:tcBorders>
            <w:hideMark/>
          </w:tcPr>
          <w:p w:rsidR="00E00ABD" w:rsidRPr="00E96BA6" w:rsidRDefault="00E00ABD" w:rsidP="00E00ABD">
            <w:pPr>
              <w:pStyle w:val="a3"/>
              <w:jc w:val="center"/>
              <w:rPr>
                <w:u w:val="single"/>
              </w:rPr>
            </w:pPr>
          </w:p>
          <w:p w:rsidR="00E00ABD" w:rsidRPr="00E96BA6" w:rsidRDefault="00E00ABD" w:rsidP="00E00ABD">
            <w:pPr>
              <w:jc w:val="center"/>
              <w:rPr>
                <w:rFonts w:eastAsia="Times New Roman"/>
                <w:kern w:val="0"/>
                <w:sz w:val="24"/>
                <w:szCs w:val="24"/>
                <w:lang w:eastAsia="uk-UA"/>
              </w:rPr>
            </w:pPr>
            <w:r w:rsidRPr="00E96BA6">
              <w:rPr>
                <w:sz w:val="24"/>
                <w:szCs w:val="24"/>
                <w:u w:val="single"/>
              </w:rPr>
              <w:t>Марина АНДРІЄНКО</w:t>
            </w:r>
            <w:r w:rsidRPr="00E96BA6">
              <w:rPr>
                <w:sz w:val="24"/>
                <w:szCs w:val="24"/>
              </w:rPr>
              <w:br/>
            </w:r>
            <w:r w:rsidRPr="00E96BA6">
              <w:rPr>
                <w:sz w:val="20"/>
                <w:szCs w:val="20"/>
              </w:rPr>
              <w:t>(Власне ім'я ПРІЗВИЩЕ)</w:t>
            </w:r>
          </w:p>
        </w:tc>
      </w:tr>
      <w:tr w:rsidR="00E00ABD" w:rsidRPr="00E96BA6" w:rsidTr="00333732">
        <w:tc>
          <w:tcPr>
            <w:tcW w:w="2252" w:type="pct"/>
            <w:gridSpan w:val="2"/>
            <w:tcBorders>
              <w:top w:val="nil"/>
              <w:left w:val="nil"/>
              <w:bottom w:val="nil"/>
              <w:right w:val="nil"/>
            </w:tcBorders>
            <w:hideMark/>
          </w:tcPr>
          <w:p w:rsidR="00E00ABD" w:rsidRPr="00E96BA6" w:rsidRDefault="00E00ABD" w:rsidP="00E00ABD">
            <w:pPr>
              <w:pStyle w:val="a3"/>
              <w:jc w:val="center"/>
            </w:pPr>
          </w:p>
          <w:p w:rsidR="00E00ABD" w:rsidRPr="00E96BA6" w:rsidRDefault="00E00ABD" w:rsidP="00E00ABD">
            <w:pPr>
              <w:rPr>
                <w:sz w:val="24"/>
                <w:szCs w:val="24"/>
                <w:u w:val="single"/>
              </w:rPr>
            </w:pPr>
            <w:r w:rsidRPr="00E96BA6">
              <w:rPr>
                <w:sz w:val="24"/>
                <w:szCs w:val="24"/>
                <w:u w:val="single"/>
              </w:rPr>
              <w:t>Начальник виробничо-</w:t>
            </w:r>
          </w:p>
          <w:p w:rsidR="00E00ABD" w:rsidRPr="00E96BA6" w:rsidRDefault="00E00ABD" w:rsidP="00E00ABD">
            <w:pPr>
              <w:rPr>
                <w:rFonts w:eastAsia="Times New Roman"/>
                <w:kern w:val="0"/>
                <w:sz w:val="24"/>
                <w:szCs w:val="24"/>
                <w:lang w:eastAsia="uk-UA"/>
              </w:rPr>
            </w:pPr>
            <w:r w:rsidRPr="00E96BA6">
              <w:rPr>
                <w:sz w:val="24"/>
                <w:szCs w:val="24"/>
                <w:u w:val="single"/>
              </w:rPr>
              <w:t>технічного відділу (ТЕЦ)</w:t>
            </w:r>
            <w:r w:rsidRPr="00E96BA6">
              <w:rPr>
                <w:sz w:val="24"/>
                <w:szCs w:val="24"/>
              </w:rPr>
              <w:br/>
            </w:r>
            <w:r w:rsidRPr="00E96BA6">
              <w:rPr>
                <w:sz w:val="20"/>
                <w:szCs w:val="20"/>
              </w:rPr>
              <w:t>(посада відповідальної особи)</w:t>
            </w:r>
          </w:p>
        </w:tc>
        <w:tc>
          <w:tcPr>
            <w:tcW w:w="928" w:type="pct"/>
            <w:gridSpan w:val="2"/>
            <w:tcBorders>
              <w:top w:val="nil"/>
              <w:left w:val="nil"/>
              <w:bottom w:val="nil"/>
              <w:right w:val="nil"/>
            </w:tcBorders>
            <w:hideMark/>
          </w:tcPr>
          <w:p w:rsidR="00E00ABD" w:rsidRPr="00E96BA6" w:rsidRDefault="00E00ABD" w:rsidP="00E00ABD">
            <w:pPr>
              <w:pStyle w:val="a3"/>
              <w:jc w:val="center"/>
            </w:pPr>
          </w:p>
          <w:p w:rsidR="00E00ABD" w:rsidRPr="00E96BA6" w:rsidRDefault="00E00ABD" w:rsidP="00E00ABD">
            <w:pPr>
              <w:jc w:val="center"/>
              <w:rPr>
                <w:sz w:val="24"/>
                <w:szCs w:val="24"/>
              </w:rPr>
            </w:pPr>
          </w:p>
          <w:p w:rsidR="00E00ABD" w:rsidRPr="00E96BA6" w:rsidRDefault="00E00ABD" w:rsidP="00E00ABD">
            <w:pPr>
              <w:jc w:val="center"/>
              <w:rPr>
                <w:rFonts w:eastAsia="Times New Roman"/>
                <w:kern w:val="0"/>
                <w:sz w:val="24"/>
                <w:szCs w:val="24"/>
                <w:lang w:eastAsia="uk-UA"/>
              </w:rPr>
            </w:pPr>
            <w:r w:rsidRPr="00E96BA6">
              <w:rPr>
                <w:sz w:val="24"/>
                <w:szCs w:val="24"/>
              </w:rPr>
              <w:t>__________</w:t>
            </w:r>
            <w:r w:rsidRPr="00E96BA6">
              <w:rPr>
                <w:sz w:val="24"/>
                <w:szCs w:val="24"/>
              </w:rPr>
              <w:br/>
            </w:r>
            <w:r w:rsidRPr="00E96BA6">
              <w:rPr>
                <w:sz w:val="20"/>
                <w:szCs w:val="20"/>
              </w:rPr>
              <w:t>(підпис)</w:t>
            </w:r>
          </w:p>
        </w:tc>
        <w:tc>
          <w:tcPr>
            <w:tcW w:w="1820" w:type="pct"/>
            <w:gridSpan w:val="3"/>
            <w:tcBorders>
              <w:top w:val="nil"/>
              <w:left w:val="nil"/>
              <w:bottom w:val="nil"/>
              <w:right w:val="nil"/>
            </w:tcBorders>
            <w:hideMark/>
          </w:tcPr>
          <w:p w:rsidR="00E00ABD" w:rsidRPr="00E96BA6" w:rsidRDefault="00E00ABD" w:rsidP="00E00ABD">
            <w:pPr>
              <w:pStyle w:val="a3"/>
              <w:jc w:val="center"/>
            </w:pPr>
          </w:p>
          <w:p w:rsidR="00E00ABD" w:rsidRPr="00E96BA6" w:rsidRDefault="00E00ABD" w:rsidP="00E00ABD">
            <w:pPr>
              <w:jc w:val="center"/>
              <w:rPr>
                <w:sz w:val="24"/>
                <w:szCs w:val="24"/>
                <w:u w:val="single"/>
              </w:rPr>
            </w:pPr>
          </w:p>
          <w:p w:rsidR="00E00ABD" w:rsidRPr="00E96BA6" w:rsidRDefault="00E00ABD" w:rsidP="00E00ABD">
            <w:pPr>
              <w:jc w:val="center"/>
              <w:rPr>
                <w:rFonts w:eastAsia="Times New Roman"/>
                <w:kern w:val="0"/>
                <w:sz w:val="24"/>
                <w:szCs w:val="24"/>
                <w:lang w:eastAsia="uk-UA"/>
              </w:rPr>
            </w:pPr>
            <w:r w:rsidRPr="00E96BA6">
              <w:rPr>
                <w:sz w:val="24"/>
                <w:szCs w:val="24"/>
                <w:u w:val="single"/>
              </w:rPr>
              <w:t>Ігор КАЛАЧ</w:t>
            </w:r>
            <w:r w:rsidRPr="00E96BA6">
              <w:rPr>
                <w:sz w:val="24"/>
                <w:szCs w:val="24"/>
              </w:rPr>
              <w:br/>
            </w:r>
            <w:r w:rsidRPr="00E96BA6">
              <w:rPr>
                <w:sz w:val="20"/>
                <w:szCs w:val="20"/>
              </w:rPr>
              <w:t>(Власне ім'я ПРІЗВИЩЕ)</w:t>
            </w:r>
          </w:p>
        </w:tc>
      </w:tr>
    </w:tbl>
    <w:p w:rsidR="003B3FA8" w:rsidRPr="00E96BA6" w:rsidRDefault="003B3FA8" w:rsidP="0030071E"/>
    <w:p w:rsidR="003B3FA8" w:rsidRPr="00E96BA6" w:rsidRDefault="003B3FA8" w:rsidP="0030071E">
      <w:pPr>
        <w:pStyle w:val="a5"/>
        <w:spacing w:after="0" w:line="360" w:lineRule="auto"/>
        <w:ind w:left="0"/>
        <w:jc w:val="both"/>
        <w:rPr>
          <w:rFonts w:ascii="Times New Roman" w:hAnsi="Times New Roman" w:cs="Times New Roman"/>
          <w:sz w:val="28"/>
          <w:szCs w:val="28"/>
        </w:rPr>
      </w:pPr>
    </w:p>
    <w:p w:rsidR="004734E7" w:rsidRPr="00E96BA6" w:rsidRDefault="004734E7">
      <w:pPr>
        <w:rPr>
          <w:rFonts w:eastAsia="Times New Roman"/>
          <w:kern w:val="0"/>
          <w:sz w:val="24"/>
          <w:szCs w:val="24"/>
          <w:lang w:eastAsia="uk-UA"/>
        </w:rPr>
      </w:pPr>
      <w:r w:rsidRPr="00E96BA6">
        <w:br w:type="page"/>
      </w:r>
    </w:p>
    <w:p w:rsidR="000D2EA3" w:rsidRDefault="004734E7" w:rsidP="00F43F9C">
      <w:pPr>
        <w:pStyle w:val="1"/>
        <w:spacing w:line="360" w:lineRule="auto"/>
      </w:pPr>
      <w:bookmarkStart w:id="36" w:name="_Toc150966987"/>
      <w:r w:rsidRPr="00E96BA6">
        <w:lastRenderedPageBreak/>
        <w:t>Опис заходів інвестиційної програми на плановий та прогнозний періоди</w:t>
      </w:r>
      <w:bookmarkEnd w:id="36"/>
    </w:p>
    <w:p w:rsidR="00F95830" w:rsidRDefault="00F95830" w:rsidP="009D35B6">
      <w:pPr>
        <w:spacing w:line="360" w:lineRule="auto"/>
        <w:ind w:firstLine="851"/>
        <w:jc w:val="both"/>
      </w:pPr>
      <w:r>
        <w:t>Інвестиційною програмою ТОВ «Нафтогаз тепло» 2024-2028 років передбачено виконання всього одного заходу «</w:t>
      </w:r>
      <w:r w:rsidRPr="00F95830">
        <w:t xml:space="preserve">Реконструкція тепломагістралі по бульвару </w:t>
      </w:r>
      <w:r w:rsidR="00F43F9C">
        <w:t xml:space="preserve">Олександра </w:t>
      </w:r>
      <w:r w:rsidRPr="00F95830">
        <w:t>Довженко від ТК-6 до проспекту Шевченко</w:t>
      </w:r>
      <w:r w:rsidR="00AB55CD">
        <w:t xml:space="preserve"> в місті Новий Розділ</w:t>
      </w:r>
      <w:r>
        <w:t>». Заходом передбачено заміну зношених трубопроводів на попередньо</w:t>
      </w:r>
      <w:r w:rsidR="00B86DBC">
        <w:t xml:space="preserve"> </w:t>
      </w:r>
      <w:r>
        <w:t xml:space="preserve">ізольовані трубні секції. </w:t>
      </w:r>
      <w:r w:rsidRPr="003B510D">
        <w:t xml:space="preserve">Загальна протяжність </w:t>
      </w:r>
      <w:r w:rsidR="00AB55CD" w:rsidRPr="003B510D">
        <w:t xml:space="preserve">ділянки складає 450 м у двотрубному обчисленні, </w:t>
      </w:r>
      <w:r w:rsidR="009B6306" w:rsidRPr="003B510D">
        <w:t>діаметр</w:t>
      </w:r>
      <w:r w:rsidR="009B6306">
        <w:t xml:space="preserve"> трубопроводів 530 мм.</w:t>
      </w:r>
    </w:p>
    <w:p w:rsidR="00576667" w:rsidRDefault="00576667" w:rsidP="009D35B6">
      <w:pPr>
        <w:spacing w:line="360" w:lineRule="auto"/>
        <w:ind w:firstLine="851"/>
        <w:jc w:val="both"/>
      </w:pPr>
      <w:r>
        <w:t>На рисунку 3 зображено ділянка теплової мережі по бульвару Довженка, яка підлягає заміні</w:t>
      </w:r>
      <w:r w:rsidR="006D69C5">
        <w:t>.</w:t>
      </w:r>
    </w:p>
    <w:p w:rsidR="006D69C5" w:rsidRDefault="00F43F9C" w:rsidP="006D69C5">
      <w:pPr>
        <w:jc w:val="both"/>
      </w:pPr>
      <w:r>
        <w:rPr>
          <w:noProof/>
          <w:lang w:eastAsia="uk-UA"/>
        </w:rPr>
        <w:drawing>
          <wp:inline distT="0" distB="0" distL="0" distR="0">
            <wp:extent cx="6296025" cy="4457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Теплотраса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6025" cy="4457700"/>
                    </a:xfrm>
                    <a:prstGeom prst="rect">
                      <a:avLst/>
                    </a:prstGeom>
                  </pic:spPr>
                </pic:pic>
              </a:graphicData>
            </a:graphic>
          </wp:inline>
        </w:drawing>
      </w:r>
    </w:p>
    <w:p w:rsidR="006D69C5" w:rsidRDefault="006D69C5" w:rsidP="00252B2E">
      <w:pPr>
        <w:ind w:firstLine="851"/>
        <w:jc w:val="both"/>
      </w:pPr>
    </w:p>
    <w:p w:rsidR="006D69C5" w:rsidRDefault="006D69C5" w:rsidP="009D35B6">
      <w:pPr>
        <w:spacing w:line="360" w:lineRule="auto"/>
        <w:jc w:val="both"/>
      </w:pPr>
      <w:r>
        <w:t xml:space="preserve">Рис. 3 План теплової мережі по бульвару </w:t>
      </w:r>
      <w:r w:rsidR="008666B6">
        <w:t xml:space="preserve">Олександра </w:t>
      </w:r>
      <w:r>
        <w:t>Довженка</w:t>
      </w:r>
    </w:p>
    <w:p w:rsidR="007F382C" w:rsidRDefault="00E6077A" w:rsidP="009D35B6">
      <w:pPr>
        <w:spacing w:line="360" w:lineRule="auto"/>
        <w:ind w:firstLine="851"/>
        <w:jc w:val="both"/>
      </w:pPr>
      <w:r>
        <w:t>Заходом</w:t>
      </w:r>
      <w:r w:rsidR="007F382C">
        <w:t xml:space="preserve"> передбачено прокладка теплопроводів з теплогідроізольованих трубних секцій заводського виготовлення з пінополіуретановою ізоляцією, з оболонкою з поліетилену. Таке рішення підвищить надійність теплопостачання споживачів, істотно знизить тепловтрати при транспортуванні теплової енергії, подовжить строк експлуатації реконструйованої  ділянки магістралі в незалежності </w:t>
      </w:r>
      <w:r w:rsidR="007F382C">
        <w:lastRenderedPageBreak/>
        <w:t>від гідрогеологічних умов у районі прокладки, а також приведе до скорочення працевтрат при будівництві й експлуатації теплової мережі. Прийняття таких рішень пов’язано з виконанням п.8.13.19 ГКД 34.20.507-2003 «Технічна експлуатація електричних станцій і мереж. Правила», затверджених наказом Міністерства палива і енергетики України від 13.06.2003р № 296, і п.6.3.22 «Правила технічної експлуатації теплових установок і мереж», затверджених наказом Міністерством палива та енергетики України від 14.02.2007 № 71</w:t>
      </w:r>
      <w:r w:rsidR="006F7F85">
        <w:t xml:space="preserve">, якими передбачено застосування </w:t>
      </w:r>
      <w:proofErr w:type="spellStart"/>
      <w:r w:rsidR="006F7F85">
        <w:t>попередньоізольованих</w:t>
      </w:r>
      <w:proofErr w:type="spellEnd"/>
      <w:r w:rsidR="006F7F85">
        <w:t xml:space="preserve"> труб.</w:t>
      </w:r>
    </w:p>
    <w:p w:rsidR="00383A16" w:rsidRDefault="00383A16" w:rsidP="00383A16">
      <w:pPr>
        <w:spacing w:line="360" w:lineRule="auto"/>
        <w:ind w:firstLine="851"/>
        <w:jc w:val="both"/>
      </w:pPr>
      <w:r w:rsidRPr="003B510D">
        <w:t>Довжина реконструйованої ділянки першого етапу тепломагістралі – 50 м у</w:t>
      </w:r>
      <w:r>
        <w:t xml:space="preserve"> двотрубному вимірюванні. Довжина реконструйованих ділянок наступних етапів – 100 м у двотрубному обчисленні кожного року.</w:t>
      </w:r>
    </w:p>
    <w:p w:rsidR="00383A16" w:rsidRDefault="007F382C" w:rsidP="00383A16">
      <w:pPr>
        <w:spacing w:line="360" w:lineRule="auto"/>
        <w:ind w:firstLine="851"/>
        <w:jc w:val="both"/>
      </w:pPr>
      <w:r>
        <w:t xml:space="preserve">Прокладка </w:t>
      </w:r>
      <w:r w:rsidR="00CD3B26">
        <w:t>трубоп</w:t>
      </w:r>
      <w:r>
        <w:t>роводів ділянки</w:t>
      </w:r>
      <w:r w:rsidR="00022726">
        <w:t xml:space="preserve">, що підлягає реконструкції, </w:t>
      </w:r>
      <w:r>
        <w:t xml:space="preserve"> передбачається по старому </w:t>
      </w:r>
      <w:r w:rsidRPr="00BF0EC5">
        <w:t xml:space="preserve">напрямку по </w:t>
      </w:r>
      <w:r w:rsidR="00BF0EC5" w:rsidRPr="00BF0EC5">
        <w:t xml:space="preserve">бульвару </w:t>
      </w:r>
      <w:r w:rsidR="00383A16">
        <w:t xml:space="preserve">Олександра </w:t>
      </w:r>
      <w:r w:rsidR="00BF0EC5" w:rsidRPr="00BF0EC5">
        <w:t>Довженка</w:t>
      </w:r>
      <w:r w:rsidRPr="00BF0EC5">
        <w:t xml:space="preserve"> без зміни глибини прокладки.</w:t>
      </w:r>
      <w:r w:rsidR="00383A16">
        <w:t xml:space="preserve"> При проведенні робіт немає необхідності в перекладки існуючих інженерних комунікацій, а також реконструкції існуючих вузлів підключення відгалужень. Компенсація термічних подовжень теплопроводів </w:t>
      </w:r>
      <w:r w:rsidR="00383A16" w:rsidRPr="00022726">
        <w:t xml:space="preserve">передбачається за рахунок застосування </w:t>
      </w:r>
      <w:proofErr w:type="spellStart"/>
      <w:r w:rsidR="00383A16" w:rsidRPr="00022726">
        <w:t>сильфонних</w:t>
      </w:r>
      <w:proofErr w:type="spellEnd"/>
      <w:r w:rsidR="00383A16" w:rsidRPr="00022726">
        <w:t xml:space="preserve"> компенсаторів.</w:t>
      </w:r>
    </w:p>
    <w:p w:rsidR="007F382C" w:rsidRDefault="007F382C" w:rsidP="009D35B6">
      <w:pPr>
        <w:spacing w:line="360" w:lineRule="auto"/>
        <w:ind w:firstLine="851"/>
        <w:jc w:val="both"/>
      </w:pPr>
      <w:proofErr w:type="spellStart"/>
      <w:r>
        <w:t>Теплогідроізоляція</w:t>
      </w:r>
      <w:proofErr w:type="spellEnd"/>
      <w:r>
        <w:t xml:space="preserve"> стиків трубних секцій передбачено за допомогою </w:t>
      </w:r>
      <w:proofErr w:type="spellStart"/>
      <w:r w:rsidR="006F7F85">
        <w:t>термоусаджувальних</w:t>
      </w:r>
      <w:proofErr w:type="spellEnd"/>
      <w:r>
        <w:t xml:space="preserve"> муфт.</w:t>
      </w:r>
    </w:p>
    <w:p w:rsidR="007F382C" w:rsidRDefault="00022726" w:rsidP="009D35B6">
      <w:pPr>
        <w:spacing w:line="360" w:lineRule="auto"/>
        <w:ind w:firstLine="851"/>
        <w:jc w:val="both"/>
      </w:pPr>
      <w:r>
        <w:t>Заходом інвестиційної програми</w:t>
      </w:r>
      <w:r w:rsidR="007F382C">
        <w:t xml:space="preserve"> передбачен</w:t>
      </w:r>
      <w:r>
        <w:t>о</w:t>
      </w:r>
      <w:r w:rsidR="007F382C">
        <w:t xml:space="preserve"> використання теплогідроізольованих  трубних секцій з теплоізоляційним шаром із твердого поліуретанового пінопласту й покривним шаром з поліетилену високої щільності.</w:t>
      </w:r>
      <w:r w:rsidR="006F7F85">
        <w:t xml:space="preserve"> </w:t>
      </w:r>
      <w:r w:rsidR="007F382C">
        <w:t>Коефіцієнт теплопровідності поліуретанового пінопласту відповідно до ГСТУ 34-204-88-002-98 становить не більше 0,033Вт/(</w:t>
      </w:r>
      <w:proofErr w:type="spellStart"/>
      <w:r w:rsidR="007F382C">
        <w:t>мК</w:t>
      </w:r>
      <w:proofErr w:type="spellEnd"/>
      <w:r w:rsidR="007F382C">
        <w:t>).</w:t>
      </w:r>
    </w:p>
    <w:p w:rsidR="007F382C" w:rsidRDefault="007F382C" w:rsidP="009D35B6">
      <w:pPr>
        <w:spacing w:line="360" w:lineRule="auto"/>
        <w:ind w:firstLine="851"/>
        <w:jc w:val="both"/>
      </w:pPr>
      <w:r>
        <w:t>Коефіцієнт теплопровідності теплоізоляційного шару з мінеральної вати на синтетичному в’яжучому (традиційно застосовуваної для ізоляції теплових мереж) при середньорічній температурі теплоносія 70°С становить приблизно 0,057Вт/(</w:t>
      </w:r>
      <w:proofErr w:type="spellStart"/>
      <w:r>
        <w:t>мК</w:t>
      </w:r>
      <w:proofErr w:type="spellEnd"/>
      <w:r>
        <w:t xml:space="preserve">). При несприятливих гідрогеологічних умовах прокладки трубопроводів теплофізичні  характеристики теплоізоляції різко погіршуються й після висихання повною мірою не відновлюються. Крім того, при зволоженні теплоізоляції спостерігається </w:t>
      </w:r>
      <w:r>
        <w:lastRenderedPageBreak/>
        <w:t>інтенсивна корозія трубопроводів, що приводить до скорочення строку їхньої служби.</w:t>
      </w:r>
    </w:p>
    <w:p w:rsidR="006F7F85" w:rsidRDefault="007F382C" w:rsidP="009D35B6">
      <w:pPr>
        <w:spacing w:line="360" w:lineRule="auto"/>
        <w:ind w:firstLine="851"/>
        <w:jc w:val="both"/>
      </w:pPr>
      <w:r>
        <w:t xml:space="preserve">Поліетиленова оболонка в </w:t>
      </w:r>
      <w:r w:rsidR="00383A16">
        <w:t xml:space="preserve">попередньо ізольованих </w:t>
      </w:r>
      <w:r>
        <w:t xml:space="preserve">трубних секціях надійно захищає теплоізоляцію від проникнення вологи, запобігаючи тим самим </w:t>
      </w:r>
      <w:r w:rsidR="00383A16">
        <w:t xml:space="preserve">розвитку </w:t>
      </w:r>
      <w:r>
        <w:t>корозі</w:t>
      </w:r>
      <w:r w:rsidR="00383A16">
        <w:t>ї</w:t>
      </w:r>
      <w:r>
        <w:t xml:space="preserve"> металу й додатков</w:t>
      </w:r>
      <w:r w:rsidR="00383A16">
        <w:t>им</w:t>
      </w:r>
      <w:r>
        <w:t xml:space="preserve"> втрат</w:t>
      </w:r>
      <w:r w:rsidR="00383A16">
        <w:t>ам</w:t>
      </w:r>
      <w:r>
        <w:t xml:space="preserve"> тепло</w:t>
      </w:r>
      <w:r w:rsidR="00383A16">
        <w:t>вої енергії</w:t>
      </w:r>
      <w:r>
        <w:t>.</w:t>
      </w:r>
    </w:p>
    <w:p w:rsidR="00AA236F" w:rsidRDefault="0051568A" w:rsidP="009D35B6">
      <w:pPr>
        <w:spacing w:line="360" w:lineRule="auto"/>
        <w:ind w:firstLine="851"/>
        <w:jc w:val="both"/>
      </w:pPr>
      <w:r>
        <w:t xml:space="preserve">Враховуючі значні витрати на виконання заходу інвестиційної програми виконання заходу розраховано напротязі п’яти років. У 2024 році передбачено заміну 50 метрів у двотрубному обчисленні починаючи від ТК-6 біля перехрестя вулиці Петра Сагайдачного та бульвару Олександра Довженка. </w:t>
      </w:r>
      <w:r w:rsidR="00AA236F">
        <w:t>Відомість обсягу робіт, які будуть виконані у 2024 році наведено у таблиці 2.</w:t>
      </w:r>
    </w:p>
    <w:p w:rsidR="00AA236F" w:rsidRDefault="00AA236F" w:rsidP="00AA236F">
      <w:pPr>
        <w:spacing w:line="360" w:lineRule="auto"/>
        <w:ind w:firstLine="851"/>
        <w:jc w:val="right"/>
      </w:pPr>
      <w:r>
        <w:t>Таблиця 2</w:t>
      </w:r>
    </w:p>
    <w:tbl>
      <w:tblPr>
        <w:tblW w:w="10180" w:type="dxa"/>
        <w:tblLook w:val="04A0"/>
      </w:tblPr>
      <w:tblGrid>
        <w:gridCol w:w="594"/>
        <w:gridCol w:w="5540"/>
        <w:gridCol w:w="1289"/>
        <w:gridCol w:w="1337"/>
        <w:gridCol w:w="1420"/>
      </w:tblGrid>
      <w:tr w:rsidR="00AA236F" w:rsidRPr="00EE5BBC" w:rsidTr="00D83E60">
        <w:trPr>
          <w:trHeight w:val="563"/>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w:t>
            </w:r>
            <w:r w:rsidRPr="00EE5BBC">
              <w:rPr>
                <w:rFonts w:eastAsia="Times New Roman"/>
                <w:color w:val="000000"/>
                <w:kern w:val="0"/>
                <w:szCs w:val="28"/>
              </w:rPr>
              <w:br/>
              <w:t>п/п</w:t>
            </w:r>
          </w:p>
        </w:tc>
        <w:tc>
          <w:tcPr>
            <w:tcW w:w="5540" w:type="dxa"/>
            <w:tcBorders>
              <w:top w:val="single" w:sz="4" w:space="0" w:color="auto"/>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Найменування робіт та витрат</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Одиниця</w:t>
            </w:r>
            <w:r w:rsidRPr="00EE5BBC">
              <w:rPr>
                <w:rFonts w:eastAsia="Times New Roman"/>
                <w:color w:val="000000"/>
                <w:kern w:val="0"/>
                <w:szCs w:val="28"/>
              </w:rPr>
              <w:br/>
              <w:t>виміру</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xml:space="preserve">  Кількість</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Примітк</w:t>
            </w:r>
            <w:r w:rsidR="00EE5BBC">
              <w:rPr>
                <w:rFonts w:eastAsia="Times New Roman"/>
                <w:color w:val="000000"/>
                <w:kern w:val="0"/>
                <w:szCs w:val="28"/>
              </w:rPr>
              <w:t>а</w:t>
            </w:r>
          </w:p>
        </w:tc>
      </w:tr>
      <w:tr w:rsidR="00AA236F" w:rsidRPr="00EE5BBC" w:rsidTr="00D83E60">
        <w:trPr>
          <w:trHeight w:val="30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w:t>
            </w:r>
          </w:p>
        </w:tc>
        <w:tc>
          <w:tcPr>
            <w:tcW w:w="554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2</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4</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5</w:t>
            </w:r>
          </w:p>
        </w:tc>
      </w:tr>
      <w:tr w:rsidR="00AA236F" w:rsidRPr="00EE5BBC" w:rsidTr="00D83E60">
        <w:trPr>
          <w:trHeight w:val="308"/>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xml:space="preserve"> </w:t>
            </w:r>
            <w:r w:rsidRPr="00EE5BBC">
              <w:rPr>
                <w:rFonts w:eastAsia="Times New Roman"/>
                <w:b/>
                <w:bCs/>
                <w:kern w:val="0"/>
                <w:szCs w:val="28"/>
              </w:rPr>
              <w:t>Розділ 1. Земляні роботи</w:t>
            </w:r>
          </w:p>
        </w:tc>
      </w:tr>
      <w:tr w:rsidR="00AA236F" w:rsidRPr="00EE5BBC" w:rsidTr="006645FA">
        <w:trPr>
          <w:trHeight w:val="386"/>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w:t>
            </w:r>
          </w:p>
        </w:tc>
        <w:tc>
          <w:tcPr>
            <w:tcW w:w="554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xml:space="preserve">Розробка ґрунту у відвал екскаватором </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448</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w:t>
            </w:r>
          </w:p>
        </w:tc>
      </w:tr>
      <w:tr w:rsidR="00AA236F" w:rsidRPr="00EE5BBC" w:rsidTr="006645FA">
        <w:trPr>
          <w:trHeight w:val="4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2</w:t>
            </w:r>
          </w:p>
        </w:tc>
        <w:tc>
          <w:tcPr>
            <w:tcW w:w="554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xml:space="preserve">Розробка </w:t>
            </w:r>
            <w:r w:rsidR="002E250C" w:rsidRPr="00EE5BBC">
              <w:rPr>
                <w:rFonts w:eastAsia="Times New Roman"/>
                <w:color w:val="000000"/>
                <w:kern w:val="0"/>
                <w:szCs w:val="28"/>
              </w:rPr>
              <w:t>ґрунту</w:t>
            </w:r>
            <w:r w:rsidRPr="00EE5BBC">
              <w:rPr>
                <w:rFonts w:eastAsia="Times New Roman"/>
                <w:color w:val="000000"/>
                <w:kern w:val="0"/>
                <w:szCs w:val="28"/>
              </w:rPr>
              <w:t xml:space="preserve"> вручну в траншеях глибиною до 2 м</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4</w:t>
            </w:r>
            <w:r w:rsidR="002E250C">
              <w:rPr>
                <w:rFonts w:eastAsia="Times New Roman"/>
                <w:color w:val="000000"/>
                <w:kern w:val="0"/>
                <w:szCs w:val="28"/>
              </w:rPr>
              <w:t>,</w:t>
            </w:r>
            <w:r w:rsidRPr="00EE5BBC">
              <w:rPr>
                <w:rFonts w:eastAsia="Times New Roman"/>
                <w:color w:val="000000"/>
                <w:kern w:val="0"/>
                <w:szCs w:val="28"/>
              </w:rPr>
              <w:t>48</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114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3</w:t>
            </w:r>
          </w:p>
        </w:tc>
        <w:tc>
          <w:tcPr>
            <w:tcW w:w="554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xml:space="preserve">Доробка вручну, зачистка дна та стінок з викидом </w:t>
            </w:r>
            <w:r w:rsidR="002E250C" w:rsidRPr="00EE5BBC">
              <w:rPr>
                <w:rFonts w:eastAsia="Times New Roman"/>
                <w:color w:val="000000"/>
                <w:kern w:val="0"/>
                <w:szCs w:val="28"/>
              </w:rPr>
              <w:t>ґрунту</w:t>
            </w:r>
            <w:r w:rsidRPr="00EE5BBC">
              <w:rPr>
                <w:rFonts w:eastAsia="Times New Roman"/>
                <w:color w:val="000000"/>
                <w:kern w:val="0"/>
                <w:szCs w:val="28"/>
              </w:rPr>
              <w:t xml:space="preserve"> в котлованах та траншеях, розроблених механізованим способом</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22</w:t>
            </w:r>
            <w:r w:rsidR="002E250C">
              <w:rPr>
                <w:rFonts w:eastAsia="Times New Roman"/>
                <w:color w:val="000000"/>
                <w:kern w:val="0"/>
                <w:szCs w:val="28"/>
              </w:rPr>
              <w:t>,</w:t>
            </w:r>
            <w:r w:rsidRPr="00EE5BBC">
              <w:rPr>
                <w:rFonts w:eastAsia="Times New Roman"/>
                <w:color w:val="000000"/>
                <w:kern w:val="0"/>
                <w:szCs w:val="28"/>
              </w:rPr>
              <w:t>4</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w:t>
            </w:r>
          </w:p>
        </w:tc>
      </w:tr>
      <w:tr w:rsidR="00AA236F" w:rsidRPr="00EE5BBC" w:rsidTr="006645FA">
        <w:trPr>
          <w:trHeight w:val="177"/>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4</w:t>
            </w:r>
          </w:p>
        </w:tc>
        <w:tc>
          <w:tcPr>
            <w:tcW w:w="554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Влаштування пі</w:t>
            </w:r>
            <w:r w:rsidR="002E250C">
              <w:rPr>
                <w:rFonts w:eastAsia="Times New Roman"/>
                <w:color w:val="000000"/>
                <w:kern w:val="0"/>
                <w:szCs w:val="28"/>
              </w:rPr>
              <w:t>щ</w:t>
            </w:r>
            <w:r w:rsidRPr="00EE5BBC">
              <w:rPr>
                <w:rFonts w:eastAsia="Times New Roman"/>
                <w:color w:val="000000"/>
                <w:kern w:val="0"/>
                <w:szCs w:val="28"/>
              </w:rPr>
              <w:t>аної подушки</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4,48</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5</w:t>
            </w:r>
          </w:p>
        </w:tc>
        <w:tc>
          <w:tcPr>
            <w:tcW w:w="554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Засипка вручну траншей піском</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100м3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1,372</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w:t>
            </w:r>
          </w:p>
        </w:tc>
      </w:tr>
      <w:tr w:rsidR="00AA236F" w:rsidRPr="00EE5BBC" w:rsidTr="006645FA">
        <w:trPr>
          <w:trHeight w:val="49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2E250C" w:rsidP="00AA236F">
            <w:pPr>
              <w:jc w:val="center"/>
              <w:rPr>
                <w:rFonts w:eastAsia="Times New Roman"/>
                <w:color w:val="000000"/>
                <w:kern w:val="0"/>
                <w:szCs w:val="28"/>
              </w:rPr>
            </w:pPr>
            <w:r>
              <w:rPr>
                <w:rFonts w:eastAsia="Times New Roman"/>
                <w:color w:val="000000"/>
                <w:kern w:val="0"/>
                <w:szCs w:val="28"/>
              </w:rPr>
              <w:t>6</w:t>
            </w:r>
          </w:p>
        </w:tc>
        <w:tc>
          <w:tcPr>
            <w:tcW w:w="554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xml:space="preserve">Засипка траншей </w:t>
            </w:r>
            <w:r w:rsidR="002E250C">
              <w:rPr>
                <w:rFonts w:eastAsia="Times New Roman"/>
                <w:color w:val="000000"/>
                <w:kern w:val="0"/>
                <w:szCs w:val="28"/>
              </w:rPr>
              <w:t>і</w:t>
            </w:r>
            <w:r w:rsidRPr="00EE5BBC">
              <w:rPr>
                <w:rFonts w:eastAsia="Times New Roman"/>
                <w:color w:val="000000"/>
                <w:kern w:val="0"/>
                <w:szCs w:val="28"/>
              </w:rPr>
              <w:t xml:space="preserve"> котлованів з переміщенням ґрунту до 5 м</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1000м3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0,448</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57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2E250C" w:rsidP="00AA236F">
            <w:pPr>
              <w:jc w:val="center"/>
              <w:rPr>
                <w:rFonts w:eastAsia="Times New Roman"/>
                <w:color w:val="000000"/>
                <w:kern w:val="0"/>
                <w:szCs w:val="28"/>
              </w:rPr>
            </w:pPr>
            <w:r>
              <w:rPr>
                <w:rFonts w:eastAsia="Times New Roman"/>
                <w:color w:val="000000"/>
                <w:kern w:val="0"/>
                <w:szCs w:val="28"/>
              </w:rPr>
              <w:t>7</w:t>
            </w:r>
          </w:p>
        </w:tc>
        <w:tc>
          <w:tcPr>
            <w:tcW w:w="554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xml:space="preserve">Ущільнення ґрунту пневматичними </w:t>
            </w:r>
            <w:r w:rsidR="006645FA" w:rsidRPr="00EE5BBC">
              <w:rPr>
                <w:rFonts w:eastAsia="Times New Roman"/>
                <w:color w:val="000000"/>
                <w:kern w:val="0"/>
                <w:szCs w:val="28"/>
              </w:rPr>
              <w:t>трамбівками</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100м3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4,48</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308"/>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xml:space="preserve"> </w:t>
            </w:r>
            <w:r w:rsidRPr="00EE5BBC">
              <w:rPr>
                <w:rFonts w:eastAsia="Times New Roman"/>
                <w:b/>
                <w:bCs/>
                <w:kern w:val="0"/>
                <w:szCs w:val="28"/>
              </w:rPr>
              <w:t xml:space="preserve"> Розділ 2. Розбирання та відновлення автодороги</w:t>
            </w:r>
          </w:p>
        </w:tc>
      </w:tr>
      <w:tr w:rsidR="00AA236F" w:rsidRPr="00EE5BBC" w:rsidTr="00D83E60">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2E250C" w:rsidRDefault="002E250C" w:rsidP="00AA236F">
            <w:pPr>
              <w:jc w:val="center"/>
              <w:rPr>
                <w:rFonts w:eastAsia="Times New Roman"/>
                <w:color w:val="000000"/>
                <w:kern w:val="0"/>
                <w:szCs w:val="28"/>
                <w:lang w:val="en-US"/>
              </w:rPr>
            </w:pPr>
            <w:r>
              <w:rPr>
                <w:rFonts w:eastAsia="Times New Roman"/>
                <w:color w:val="000000"/>
                <w:kern w:val="0"/>
                <w:szCs w:val="28"/>
                <w:lang w:val="en-US"/>
              </w:rPr>
              <w:t>8</w:t>
            </w:r>
          </w:p>
        </w:tc>
        <w:tc>
          <w:tcPr>
            <w:tcW w:w="5540" w:type="dxa"/>
            <w:tcBorders>
              <w:top w:val="nil"/>
              <w:left w:val="nil"/>
              <w:bottom w:val="single" w:sz="4" w:space="0" w:color="auto"/>
              <w:right w:val="single" w:sz="4" w:space="0" w:color="auto"/>
            </w:tcBorders>
            <w:shd w:val="clear" w:color="auto" w:fill="auto"/>
            <w:vAlign w:val="bottom"/>
            <w:hideMark/>
          </w:tcPr>
          <w:p w:rsidR="002E250C" w:rsidRPr="002E250C" w:rsidRDefault="002E250C" w:rsidP="002E250C">
            <w:pPr>
              <w:rPr>
                <w:rFonts w:eastAsia="Times New Roman"/>
                <w:color w:val="000000"/>
                <w:kern w:val="0"/>
                <w:szCs w:val="28"/>
              </w:rPr>
            </w:pPr>
            <w:r w:rsidRPr="002E250C">
              <w:rPr>
                <w:rFonts w:eastAsia="Times New Roman"/>
                <w:color w:val="000000"/>
                <w:kern w:val="0"/>
                <w:szCs w:val="28"/>
              </w:rPr>
              <w:t>Розбирання асфальтобетонних покриттів</w:t>
            </w:r>
          </w:p>
          <w:p w:rsidR="00AA236F" w:rsidRPr="00EE5BBC" w:rsidRDefault="002E250C" w:rsidP="002E250C">
            <w:pPr>
              <w:rPr>
                <w:rFonts w:eastAsia="Times New Roman"/>
                <w:color w:val="000000"/>
                <w:kern w:val="0"/>
                <w:szCs w:val="28"/>
              </w:rPr>
            </w:pPr>
            <w:r w:rsidRPr="002E250C">
              <w:rPr>
                <w:rFonts w:eastAsia="Times New Roman"/>
                <w:color w:val="000000"/>
                <w:kern w:val="0"/>
                <w:szCs w:val="28"/>
              </w:rPr>
              <w:t>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54790C" w:rsidP="00AA236F">
            <w:pPr>
              <w:jc w:val="center"/>
              <w:rPr>
                <w:rFonts w:eastAsia="Times New Roman"/>
                <w:color w:val="000000"/>
                <w:kern w:val="0"/>
                <w:szCs w:val="28"/>
              </w:rPr>
            </w:pPr>
            <w:r>
              <w:rPr>
                <w:rFonts w:eastAsia="Times New Roman"/>
                <w:color w:val="000000"/>
                <w:kern w:val="0"/>
                <w:szCs w:val="28"/>
              </w:rPr>
              <w:t>7,2</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6645FA">
        <w:trPr>
          <w:trHeight w:val="564"/>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F" w:rsidRPr="002E250C" w:rsidRDefault="002E250C" w:rsidP="00AA236F">
            <w:pPr>
              <w:jc w:val="center"/>
              <w:rPr>
                <w:rFonts w:eastAsia="Times New Roman"/>
                <w:color w:val="000000"/>
                <w:kern w:val="0"/>
                <w:szCs w:val="28"/>
                <w:lang w:val="en-US"/>
              </w:rPr>
            </w:pPr>
            <w:r>
              <w:rPr>
                <w:rFonts w:eastAsia="Times New Roman"/>
                <w:color w:val="000000"/>
                <w:kern w:val="0"/>
                <w:szCs w:val="28"/>
                <w:lang w:val="en-US"/>
              </w:rPr>
              <w:t>9</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236F" w:rsidRPr="00EE5BBC" w:rsidRDefault="002F279B" w:rsidP="00AA236F">
            <w:pPr>
              <w:rPr>
                <w:rFonts w:eastAsia="Times New Roman"/>
                <w:color w:val="000000"/>
                <w:kern w:val="0"/>
                <w:szCs w:val="28"/>
              </w:rPr>
            </w:pPr>
            <w:r w:rsidRPr="002F279B">
              <w:rPr>
                <w:rFonts w:eastAsia="Times New Roman"/>
                <w:color w:val="000000"/>
                <w:kern w:val="0"/>
                <w:szCs w:val="28"/>
              </w:rPr>
              <w:t xml:space="preserve">Улаштування верхнього шару двошарових основ </w:t>
            </w:r>
            <w:r w:rsidR="00AA236F" w:rsidRPr="00EE5BBC">
              <w:rPr>
                <w:rFonts w:eastAsia="Times New Roman"/>
                <w:color w:val="000000"/>
                <w:kern w:val="0"/>
                <w:szCs w:val="28"/>
              </w:rPr>
              <w:t xml:space="preserve">із </w:t>
            </w:r>
            <w:r w:rsidR="006645FA" w:rsidRPr="00EE5BBC">
              <w:rPr>
                <w:rFonts w:eastAsia="Times New Roman"/>
                <w:color w:val="000000"/>
                <w:kern w:val="0"/>
                <w:szCs w:val="28"/>
              </w:rPr>
              <w:t>щебню</w:t>
            </w:r>
            <w:r w:rsidR="00AA236F" w:rsidRPr="00EE5BBC">
              <w:rPr>
                <w:rFonts w:eastAsia="Times New Roman"/>
                <w:color w:val="000000"/>
                <w:kern w:val="0"/>
                <w:szCs w:val="28"/>
              </w:rPr>
              <w:t xml:space="preserve"> фракції 40-70 мм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F" w:rsidRPr="00EE5BBC" w:rsidRDefault="0054790C" w:rsidP="00AA236F">
            <w:pPr>
              <w:jc w:val="center"/>
              <w:rPr>
                <w:rFonts w:eastAsia="Times New Roman"/>
                <w:color w:val="000000"/>
                <w:kern w:val="0"/>
                <w:szCs w:val="28"/>
              </w:rPr>
            </w:pPr>
            <w:r>
              <w:rPr>
                <w:rFonts w:eastAsia="Times New Roman"/>
                <w:color w:val="000000"/>
                <w:kern w:val="0"/>
                <w:szCs w:val="28"/>
              </w:rPr>
              <w:t>24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6645FA">
        <w:trPr>
          <w:trHeight w:val="616"/>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w:t>
            </w:r>
            <w:r w:rsidR="002E250C">
              <w:rPr>
                <w:rFonts w:eastAsia="Times New Roman"/>
                <w:color w:val="000000"/>
                <w:kern w:val="0"/>
                <w:szCs w:val="28"/>
              </w:rPr>
              <w:t>0</w:t>
            </w:r>
          </w:p>
        </w:tc>
        <w:tc>
          <w:tcPr>
            <w:tcW w:w="5540" w:type="dxa"/>
            <w:tcBorders>
              <w:top w:val="single" w:sz="4" w:space="0" w:color="auto"/>
              <w:left w:val="nil"/>
              <w:bottom w:val="single" w:sz="4" w:space="0" w:color="auto"/>
              <w:right w:val="single" w:sz="4" w:space="0" w:color="auto"/>
            </w:tcBorders>
            <w:shd w:val="clear" w:color="auto" w:fill="auto"/>
            <w:vAlign w:val="center"/>
            <w:hideMark/>
          </w:tcPr>
          <w:p w:rsidR="00AA236F" w:rsidRPr="00EE5BBC" w:rsidRDefault="002F279B" w:rsidP="002F279B">
            <w:pPr>
              <w:keepLines/>
              <w:autoSpaceDE w:val="0"/>
              <w:autoSpaceDN w:val="0"/>
              <w:rPr>
                <w:rFonts w:eastAsia="Times New Roman"/>
                <w:color w:val="000000"/>
                <w:kern w:val="0"/>
                <w:szCs w:val="28"/>
              </w:rPr>
            </w:pPr>
            <w:r w:rsidRPr="002F279B">
              <w:rPr>
                <w:rFonts w:eastAsia="Times New Roman"/>
                <w:color w:val="000000"/>
                <w:kern w:val="0"/>
                <w:szCs w:val="28"/>
              </w:rPr>
              <w:t>Укладання щебеневих основ товщиною 8 см з</w:t>
            </w:r>
            <w:r>
              <w:rPr>
                <w:rFonts w:eastAsia="Times New Roman"/>
                <w:color w:val="000000"/>
                <w:kern w:val="0"/>
                <w:szCs w:val="28"/>
              </w:rPr>
              <w:t xml:space="preserve"> </w:t>
            </w:r>
            <w:r w:rsidRPr="002F279B">
              <w:rPr>
                <w:rFonts w:eastAsia="Times New Roman"/>
                <w:color w:val="000000"/>
                <w:kern w:val="0"/>
                <w:szCs w:val="28"/>
              </w:rPr>
              <w:t>просочуванням бітумом</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AA236F" w:rsidRPr="00EE5BBC" w:rsidRDefault="0054790C" w:rsidP="00AA236F">
            <w:pPr>
              <w:jc w:val="center"/>
              <w:rPr>
                <w:rFonts w:eastAsia="Times New Roman"/>
                <w:color w:val="000000"/>
                <w:kern w:val="0"/>
                <w:szCs w:val="28"/>
              </w:rPr>
            </w:pPr>
            <w:r>
              <w:rPr>
                <w:rFonts w:eastAsia="Times New Roman"/>
                <w:color w:val="000000"/>
                <w:kern w:val="0"/>
                <w:szCs w:val="28"/>
              </w:rPr>
              <w:t>24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6645FA">
        <w:trPr>
          <w:trHeight w:val="697"/>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w:t>
            </w:r>
            <w:r w:rsidR="002E250C">
              <w:rPr>
                <w:rFonts w:eastAsia="Times New Roman"/>
                <w:color w:val="000000"/>
                <w:kern w:val="0"/>
                <w:szCs w:val="28"/>
              </w:rPr>
              <w:t>1</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236F" w:rsidRPr="00EE5BBC" w:rsidRDefault="002F279B" w:rsidP="00AA236F">
            <w:pPr>
              <w:rPr>
                <w:rFonts w:eastAsia="Times New Roman"/>
                <w:color w:val="000000"/>
                <w:kern w:val="0"/>
                <w:szCs w:val="28"/>
              </w:rPr>
            </w:pPr>
            <w:r>
              <w:rPr>
                <w:rFonts w:eastAsia="Times New Roman"/>
                <w:color w:val="000000"/>
                <w:kern w:val="0"/>
                <w:szCs w:val="28"/>
              </w:rPr>
              <w:t>У</w:t>
            </w:r>
            <w:r w:rsidR="00AA236F" w:rsidRPr="00EE5BBC">
              <w:rPr>
                <w:rFonts w:eastAsia="Times New Roman"/>
                <w:color w:val="000000"/>
                <w:kern w:val="0"/>
                <w:szCs w:val="28"/>
              </w:rPr>
              <w:t>лаштування покриття товщиною 4 см з гарячих асфальтобетонних щільних крупнозернистих сумішей</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F" w:rsidRPr="00EE5BBC" w:rsidRDefault="0054790C" w:rsidP="00AA236F">
            <w:pPr>
              <w:jc w:val="center"/>
              <w:rPr>
                <w:rFonts w:eastAsia="Times New Roman"/>
                <w:color w:val="000000"/>
                <w:kern w:val="0"/>
                <w:szCs w:val="28"/>
              </w:rPr>
            </w:pPr>
            <w:r>
              <w:rPr>
                <w:rFonts w:eastAsia="Times New Roman"/>
                <w:color w:val="000000"/>
                <w:kern w:val="0"/>
                <w:szCs w:val="28"/>
              </w:rPr>
              <w:t>24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6645FA">
        <w:trPr>
          <w:trHeight w:val="994"/>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lastRenderedPageBreak/>
              <w:t>1</w:t>
            </w:r>
            <w:r w:rsidR="003441C7">
              <w:rPr>
                <w:rFonts w:eastAsia="Times New Roman"/>
                <w:color w:val="000000"/>
                <w:kern w:val="0"/>
                <w:szCs w:val="28"/>
              </w:rPr>
              <w:t>2</w:t>
            </w:r>
          </w:p>
        </w:tc>
        <w:tc>
          <w:tcPr>
            <w:tcW w:w="5540" w:type="dxa"/>
            <w:tcBorders>
              <w:top w:val="single" w:sz="4" w:space="0" w:color="auto"/>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xml:space="preserve">Додавати або виключати при зміні товщини покриття на 0,5 см із гарячих асфальтобетонних щільних крупнозернистих сумішей </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AA236F" w:rsidRPr="00EE5BBC" w:rsidRDefault="0054790C" w:rsidP="00AA236F">
            <w:pPr>
              <w:jc w:val="center"/>
              <w:rPr>
                <w:rFonts w:eastAsia="Times New Roman"/>
                <w:color w:val="000000"/>
                <w:kern w:val="0"/>
                <w:szCs w:val="28"/>
              </w:rPr>
            </w:pPr>
            <w:r>
              <w:rPr>
                <w:rFonts w:eastAsia="Times New Roman"/>
                <w:color w:val="000000"/>
                <w:kern w:val="0"/>
                <w:szCs w:val="28"/>
              </w:rPr>
              <w:t>24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3441C7">
        <w:trPr>
          <w:trHeight w:val="233"/>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w:t>
            </w:r>
            <w:r w:rsidR="003441C7">
              <w:rPr>
                <w:rFonts w:eastAsia="Times New Roman"/>
                <w:color w:val="000000"/>
                <w:kern w:val="0"/>
                <w:szCs w:val="28"/>
              </w:rPr>
              <w:t>3</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Розбирання бортов</w:t>
            </w:r>
            <w:r w:rsidR="002F279B">
              <w:rPr>
                <w:rFonts w:eastAsia="Times New Roman"/>
                <w:color w:val="000000"/>
                <w:kern w:val="0"/>
                <w:szCs w:val="28"/>
              </w:rPr>
              <w:t>их</w:t>
            </w:r>
            <w:r w:rsidRPr="00EE5BBC">
              <w:rPr>
                <w:rFonts w:eastAsia="Times New Roman"/>
                <w:color w:val="000000"/>
                <w:kern w:val="0"/>
                <w:szCs w:val="28"/>
              </w:rPr>
              <w:t xml:space="preserve"> кам</w:t>
            </w:r>
            <w:r w:rsidR="002F279B">
              <w:rPr>
                <w:rFonts w:eastAsia="Times New Roman"/>
                <w:color w:val="000000"/>
                <w:kern w:val="0"/>
                <w:szCs w:val="28"/>
              </w:rPr>
              <w:t>енів</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8</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87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w:t>
            </w:r>
            <w:r w:rsidR="003441C7">
              <w:rPr>
                <w:rFonts w:eastAsia="Times New Roman"/>
                <w:color w:val="000000"/>
                <w:kern w:val="0"/>
                <w:szCs w:val="28"/>
              </w:rPr>
              <w:t>4</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Установка бортового каміння бетонного при інших видах покриттів (матеріали від демонтажу)</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8</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300"/>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 xml:space="preserve"> </w:t>
            </w:r>
            <w:r w:rsidRPr="00EE5BBC">
              <w:rPr>
                <w:rFonts w:eastAsia="Times New Roman"/>
                <w:b/>
                <w:bCs/>
                <w:kern w:val="0"/>
                <w:szCs w:val="28"/>
              </w:rPr>
              <w:t>Розділ 3. Демонтажні роботи</w:t>
            </w:r>
          </w:p>
        </w:tc>
      </w:tr>
      <w:tr w:rsidR="00AA236F" w:rsidRPr="00EE5BBC" w:rsidTr="00D83E60">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15</w:t>
            </w:r>
          </w:p>
        </w:tc>
        <w:tc>
          <w:tcPr>
            <w:tcW w:w="554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Демонтаж плит перекриття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proofErr w:type="spellStart"/>
            <w:r w:rsidRPr="00EE5BBC">
              <w:rPr>
                <w:rFonts w:eastAsia="Times New Roman"/>
                <w:color w:val="000000"/>
                <w:kern w:val="0"/>
                <w:szCs w:val="28"/>
              </w:rPr>
              <w:t>шт</w:t>
            </w:r>
            <w:proofErr w:type="spellEnd"/>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28</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16</w:t>
            </w:r>
          </w:p>
        </w:tc>
        <w:tc>
          <w:tcPr>
            <w:tcW w:w="554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Демонт</w:t>
            </w:r>
            <w:r w:rsidR="006645FA">
              <w:rPr>
                <w:rFonts w:eastAsia="Times New Roman"/>
                <w:color w:val="000000"/>
                <w:kern w:val="0"/>
                <w:szCs w:val="28"/>
              </w:rPr>
              <w:t>а</w:t>
            </w:r>
            <w:r w:rsidRPr="00EE5BBC">
              <w:rPr>
                <w:rFonts w:eastAsia="Times New Roman"/>
                <w:color w:val="000000"/>
                <w:kern w:val="0"/>
                <w:szCs w:val="28"/>
              </w:rPr>
              <w:t>ж непрохідних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19</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2840AC">
        <w:trPr>
          <w:trHeight w:val="77"/>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17</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Демонтаж бетонних опорних подушок</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proofErr w:type="spellStart"/>
            <w:r w:rsidRPr="00EE5BBC">
              <w:rPr>
                <w:rFonts w:eastAsia="Times New Roman"/>
                <w:color w:val="000000"/>
                <w:kern w:val="0"/>
                <w:szCs w:val="28"/>
              </w:rPr>
              <w:t>шт</w:t>
            </w:r>
            <w:proofErr w:type="spellEnd"/>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5</w:t>
            </w:r>
            <w:r w:rsidR="00DA76FC">
              <w:rPr>
                <w:rFonts w:eastAsia="Times New Roman"/>
                <w:color w:val="000000"/>
                <w:kern w:val="0"/>
                <w:szCs w:val="28"/>
              </w:rPr>
              <w:t>0</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18</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Демонтаж трубопроводів в прохідному каналі, діаметр труб 530х8 мм</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100</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300"/>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 xml:space="preserve"> </w:t>
            </w:r>
            <w:r w:rsidRPr="00EE5BBC">
              <w:rPr>
                <w:rFonts w:eastAsia="Times New Roman"/>
                <w:b/>
                <w:bCs/>
                <w:kern w:val="0"/>
                <w:szCs w:val="28"/>
              </w:rPr>
              <w:t>Розділ 4. Проклад</w:t>
            </w:r>
            <w:r w:rsidR="00943F07">
              <w:rPr>
                <w:rFonts w:eastAsia="Times New Roman"/>
                <w:b/>
                <w:bCs/>
                <w:kern w:val="0"/>
                <w:szCs w:val="28"/>
              </w:rPr>
              <w:t>ання</w:t>
            </w:r>
            <w:r w:rsidRPr="00EE5BBC">
              <w:rPr>
                <w:rFonts w:eastAsia="Times New Roman"/>
                <w:b/>
                <w:bCs/>
                <w:kern w:val="0"/>
                <w:szCs w:val="28"/>
              </w:rPr>
              <w:t xml:space="preserve"> теплотраси</w:t>
            </w:r>
          </w:p>
        </w:tc>
      </w:tr>
      <w:tr w:rsidR="00AA236F" w:rsidRPr="00EE5BBC" w:rsidTr="00DA54AD">
        <w:trPr>
          <w:trHeight w:val="1305"/>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19</w:t>
            </w:r>
          </w:p>
        </w:tc>
        <w:tc>
          <w:tcPr>
            <w:tcW w:w="5540" w:type="dxa"/>
            <w:tcBorders>
              <w:top w:val="single" w:sz="4" w:space="0" w:color="auto"/>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Безканальне прокладання теплогідроізольованих трубопроводів діаметром 530 мм [пінополіуретанова ізоляція із зовнішньою оболонковою з поліетилену] при умовному тиску 1,6 МПа</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w:t>
            </w:r>
            <w:r w:rsidR="0019530C">
              <w:rPr>
                <w:rFonts w:eastAsia="Times New Roman"/>
                <w:color w:val="000000"/>
                <w:kern w:val="0"/>
                <w:szCs w:val="28"/>
              </w:rPr>
              <w:t>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2</w:t>
            </w:r>
            <w:r w:rsidR="00AA236F" w:rsidRPr="00EE5BBC">
              <w:rPr>
                <w:rFonts w:eastAsia="Times New Roman"/>
                <w:color w:val="000000"/>
                <w:kern w:val="0"/>
                <w:szCs w:val="28"/>
              </w:rPr>
              <w:t>0</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xml:space="preserve">Прокладання трубопроводів </w:t>
            </w:r>
            <w:r w:rsidR="003C3397">
              <w:rPr>
                <w:rFonts w:eastAsia="Times New Roman"/>
                <w:color w:val="000000"/>
                <w:kern w:val="0"/>
                <w:szCs w:val="28"/>
              </w:rPr>
              <w:t>Ø</w:t>
            </w:r>
            <w:r w:rsidRPr="00EE5BBC">
              <w:rPr>
                <w:rFonts w:eastAsia="Times New Roman"/>
                <w:color w:val="000000"/>
                <w:kern w:val="0"/>
                <w:szCs w:val="28"/>
              </w:rPr>
              <w:t xml:space="preserve"> 830 мм (</w:t>
            </w:r>
            <w:r w:rsidR="003C3397">
              <w:rPr>
                <w:rFonts w:eastAsia="Times New Roman"/>
                <w:color w:val="000000"/>
                <w:kern w:val="0"/>
                <w:szCs w:val="28"/>
              </w:rPr>
              <w:t>улаштування</w:t>
            </w:r>
            <w:r w:rsidRPr="00EE5BBC">
              <w:rPr>
                <w:rFonts w:eastAsia="Times New Roman"/>
                <w:color w:val="000000"/>
                <w:kern w:val="0"/>
                <w:szCs w:val="28"/>
              </w:rPr>
              <w:t xml:space="preserve"> гільз)</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4</w:t>
            </w:r>
            <w:r w:rsidR="002D2EE5">
              <w:rPr>
                <w:rFonts w:eastAsia="Times New Roman"/>
                <w:color w:val="000000"/>
                <w:kern w:val="0"/>
                <w:szCs w:val="28"/>
              </w:rPr>
              <w:t>,</w:t>
            </w:r>
            <w:r w:rsidRPr="00EE5BBC">
              <w:rPr>
                <w:rFonts w:eastAsia="Times New Roman"/>
                <w:color w:val="000000"/>
                <w:kern w:val="0"/>
                <w:szCs w:val="28"/>
              </w:rPr>
              <w:t>4</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AB6C96">
        <w:trPr>
          <w:trHeight w:val="30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21</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2D2EE5" w:rsidP="002D2EE5">
            <w:pPr>
              <w:rPr>
                <w:rFonts w:eastAsia="Times New Roman"/>
                <w:color w:val="000000"/>
                <w:kern w:val="0"/>
                <w:szCs w:val="28"/>
              </w:rPr>
            </w:pPr>
            <w:r w:rsidRPr="002D2EE5">
              <w:rPr>
                <w:rFonts w:eastAsia="Times New Roman"/>
                <w:color w:val="000000"/>
                <w:kern w:val="0"/>
                <w:szCs w:val="28"/>
              </w:rPr>
              <w:t>Ультразвуковий контроль якості зварних з'єднань,</w:t>
            </w:r>
            <w:r>
              <w:rPr>
                <w:rFonts w:eastAsia="Times New Roman"/>
                <w:color w:val="000000"/>
                <w:kern w:val="0"/>
                <w:szCs w:val="28"/>
              </w:rPr>
              <w:t xml:space="preserve"> </w:t>
            </w:r>
            <w:r w:rsidRPr="002D2EE5">
              <w:rPr>
                <w:rFonts w:eastAsia="Times New Roman"/>
                <w:color w:val="000000"/>
                <w:kern w:val="0"/>
                <w:szCs w:val="28"/>
              </w:rPr>
              <w:t>положення шва нижнє й вертикальне, товщина металу</w:t>
            </w:r>
            <w:r>
              <w:rPr>
                <w:rFonts w:eastAsia="Times New Roman"/>
                <w:color w:val="000000"/>
                <w:kern w:val="0"/>
                <w:szCs w:val="28"/>
              </w:rPr>
              <w:t xml:space="preserve"> </w:t>
            </w:r>
            <w:r w:rsidRPr="002D2EE5">
              <w:rPr>
                <w:rFonts w:eastAsia="Times New Roman"/>
                <w:color w:val="000000"/>
                <w:kern w:val="0"/>
                <w:szCs w:val="28"/>
              </w:rPr>
              <w:t>до 10 мм</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273E62" w:rsidP="00AA236F">
            <w:pPr>
              <w:jc w:val="center"/>
              <w:rPr>
                <w:rFonts w:eastAsia="Times New Roman"/>
                <w:color w:val="000000"/>
                <w:kern w:val="0"/>
                <w:szCs w:val="28"/>
              </w:rPr>
            </w:pPr>
            <w:r w:rsidRPr="00273E62">
              <w:rPr>
                <w:rFonts w:eastAsia="Times New Roman"/>
                <w:color w:val="000000"/>
                <w:kern w:val="0"/>
                <w:szCs w:val="28"/>
              </w:rPr>
              <w:t>м шва</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273E62" w:rsidP="00AA236F">
            <w:pPr>
              <w:jc w:val="center"/>
              <w:rPr>
                <w:rFonts w:eastAsia="Times New Roman"/>
                <w:color w:val="000000"/>
                <w:kern w:val="0"/>
                <w:szCs w:val="28"/>
              </w:rPr>
            </w:pPr>
            <w:r>
              <w:rPr>
                <w:rFonts w:eastAsia="Times New Roman"/>
                <w:color w:val="000000"/>
                <w:kern w:val="0"/>
                <w:szCs w:val="28"/>
              </w:rPr>
              <w:t>3,969</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22</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2D2EE5" w:rsidP="002D2EE5">
            <w:pPr>
              <w:rPr>
                <w:rFonts w:eastAsia="Times New Roman"/>
                <w:color w:val="000000"/>
                <w:kern w:val="0"/>
                <w:szCs w:val="28"/>
              </w:rPr>
            </w:pPr>
            <w:r w:rsidRPr="002D2EE5">
              <w:rPr>
                <w:rFonts w:eastAsia="Times New Roman"/>
                <w:color w:val="000000"/>
                <w:kern w:val="0"/>
                <w:szCs w:val="28"/>
              </w:rPr>
              <w:t>Ґрунтування металевих поверхонь за один раз</w:t>
            </w:r>
            <w:r>
              <w:rPr>
                <w:rFonts w:eastAsia="Times New Roman"/>
                <w:color w:val="000000"/>
                <w:kern w:val="0"/>
                <w:szCs w:val="28"/>
              </w:rPr>
              <w:t xml:space="preserve"> </w:t>
            </w:r>
            <w:r w:rsidRPr="002D2EE5">
              <w:rPr>
                <w:rFonts w:eastAsia="Times New Roman"/>
                <w:color w:val="000000"/>
                <w:kern w:val="0"/>
                <w:szCs w:val="28"/>
              </w:rPr>
              <w:t>ґрунтовкою ГФ-021</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10</w:t>
            </w:r>
            <w:r w:rsidR="002D2EE5">
              <w:rPr>
                <w:rFonts w:eastAsia="Times New Roman"/>
                <w:color w:val="000000"/>
                <w:kern w:val="0"/>
                <w:szCs w:val="28"/>
              </w:rPr>
              <w:t>,</w:t>
            </w:r>
            <w:r w:rsidRPr="00EE5BBC">
              <w:rPr>
                <w:rFonts w:eastAsia="Times New Roman"/>
                <w:color w:val="000000"/>
                <w:kern w:val="0"/>
                <w:szCs w:val="28"/>
              </w:rPr>
              <w:t>656</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23</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2D2EE5" w:rsidP="002D2EE5">
            <w:pPr>
              <w:rPr>
                <w:rFonts w:eastAsia="Times New Roman"/>
                <w:color w:val="000000"/>
                <w:kern w:val="0"/>
                <w:szCs w:val="28"/>
              </w:rPr>
            </w:pPr>
            <w:r w:rsidRPr="002D2EE5">
              <w:rPr>
                <w:rFonts w:eastAsia="Times New Roman"/>
                <w:color w:val="000000"/>
                <w:kern w:val="0"/>
                <w:szCs w:val="28"/>
              </w:rPr>
              <w:t>Фарбування металевих поґрунтованих поверхонь</w:t>
            </w:r>
            <w:r>
              <w:rPr>
                <w:rFonts w:eastAsia="Times New Roman"/>
                <w:color w:val="000000"/>
                <w:kern w:val="0"/>
                <w:szCs w:val="28"/>
              </w:rPr>
              <w:t xml:space="preserve"> </w:t>
            </w:r>
            <w:r w:rsidRPr="002D2EE5">
              <w:rPr>
                <w:rFonts w:eastAsia="Times New Roman"/>
                <w:color w:val="000000"/>
                <w:kern w:val="0"/>
                <w:szCs w:val="28"/>
              </w:rPr>
              <w:t>емаллю КО-88</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10</w:t>
            </w:r>
            <w:r w:rsidR="002D2EE5">
              <w:rPr>
                <w:rFonts w:eastAsia="Times New Roman"/>
                <w:color w:val="000000"/>
                <w:kern w:val="0"/>
                <w:szCs w:val="28"/>
              </w:rPr>
              <w:t>,</w:t>
            </w:r>
            <w:r w:rsidRPr="00EE5BBC">
              <w:rPr>
                <w:rFonts w:eastAsia="Times New Roman"/>
                <w:color w:val="000000"/>
                <w:kern w:val="0"/>
                <w:szCs w:val="28"/>
              </w:rPr>
              <w:t>656</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83E60">
        <w:trPr>
          <w:trHeight w:val="300"/>
        </w:trPr>
        <w:tc>
          <w:tcPr>
            <w:tcW w:w="10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 xml:space="preserve"> </w:t>
            </w:r>
            <w:r w:rsidRPr="00EE5BBC">
              <w:rPr>
                <w:rFonts w:eastAsia="Times New Roman"/>
                <w:b/>
                <w:bCs/>
                <w:kern w:val="0"/>
                <w:szCs w:val="28"/>
              </w:rPr>
              <w:t xml:space="preserve"> Розділ 5. Будівельні роботи</w:t>
            </w:r>
          </w:p>
        </w:tc>
      </w:tr>
      <w:tr w:rsidR="00AA236F" w:rsidRPr="00EE5BBC" w:rsidTr="00D83E60">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807EA6" w:rsidP="00AA236F">
            <w:pPr>
              <w:jc w:val="center"/>
              <w:rPr>
                <w:rFonts w:eastAsia="Times New Roman"/>
                <w:kern w:val="0"/>
                <w:szCs w:val="28"/>
              </w:rPr>
            </w:pPr>
            <w:r>
              <w:rPr>
                <w:rFonts w:eastAsia="Times New Roman"/>
                <w:kern w:val="0"/>
                <w:szCs w:val="28"/>
              </w:rPr>
              <w:t>24</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2D2EE5" w:rsidP="002D2EE5">
            <w:pPr>
              <w:rPr>
                <w:rFonts w:eastAsia="Times New Roman"/>
                <w:color w:val="000000"/>
                <w:kern w:val="0"/>
                <w:szCs w:val="28"/>
              </w:rPr>
            </w:pPr>
            <w:r w:rsidRPr="002D2EE5">
              <w:rPr>
                <w:rFonts w:eastAsia="Times New Roman"/>
                <w:color w:val="000000"/>
                <w:kern w:val="0"/>
                <w:szCs w:val="28"/>
              </w:rPr>
              <w:t>Розбирання вручну цегляної кладки камер, каналів,</w:t>
            </w:r>
            <w:r>
              <w:rPr>
                <w:rFonts w:eastAsia="Times New Roman"/>
                <w:color w:val="000000"/>
                <w:kern w:val="0"/>
                <w:szCs w:val="28"/>
              </w:rPr>
              <w:t xml:space="preserve"> </w:t>
            </w:r>
            <w:r w:rsidRPr="002D2EE5">
              <w:rPr>
                <w:rFonts w:eastAsia="Times New Roman"/>
                <w:color w:val="000000"/>
                <w:kern w:val="0"/>
                <w:szCs w:val="28"/>
              </w:rPr>
              <w:t>компенсаторних ніш, кутів повороту без очищення цегли</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0,97</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 </w:t>
            </w:r>
          </w:p>
        </w:tc>
      </w:tr>
      <w:tr w:rsidR="00AA236F" w:rsidRPr="00EE5BBC" w:rsidTr="00D83E60">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807EA6" w:rsidP="00AA236F">
            <w:pPr>
              <w:jc w:val="center"/>
              <w:rPr>
                <w:rFonts w:eastAsia="Times New Roman"/>
                <w:kern w:val="0"/>
                <w:szCs w:val="28"/>
              </w:rPr>
            </w:pPr>
            <w:r>
              <w:rPr>
                <w:rFonts w:eastAsia="Times New Roman"/>
                <w:kern w:val="0"/>
                <w:szCs w:val="28"/>
              </w:rPr>
              <w:t>25</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2D2EE5" w:rsidP="002D2EE5">
            <w:pPr>
              <w:rPr>
                <w:rFonts w:eastAsia="Times New Roman"/>
                <w:color w:val="000000"/>
                <w:kern w:val="0"/>
                <w:szCs w:val="28"/>
              </w:rPr>
            </w:pPr>
            <w:r w:rsidRPr="002D2EE5">
              <w:rPr>
                <w:rFonts w:eastAsia="Times New Roman"/>
                <w:color w:val="000000"/>
                <w:kern w:val="0"/>
                <w:szCs w:val="28"/>
              </w:rPr>
              <w:t>Мурування окремих ділянок простих зовнішніх стін із</w:t>
            </w:r>
            <w:r>
              <w:rPr>
                <w:rFonts w:eastAsia="Times New Roman"/>
                <w:color w:val="000000"/>
                <w:kern w:val="0"/>
                <w:szCs w:val="28"/>
              </w:rPr>
              <w:t xml:space="preserve"> </w:t>
            </w:r>
            <w:r w:rsidRPr="002D2EE5">
              <w:rPr>
                <w:rFonts w:eastAsia="Times New Roman"/>
                <w:color w:val="000000"/>
                <w:kern w:val="0"/>
                <w:szCs w:val="28"/>
              </w:rPr>
              <w:t>цегли (стінка камери)</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0,64</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 </w:t>
            </w:r>
          </w:p>
        </w:tc>
      </w:tr>
      <w:tr w:rsidR="00AA236F" w:rsidRPr="00EE5BBC" w:rsidTr="00D83E60">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807EA6" w:rsidP="00AA236F">
            <w:pPr>
              <w:jc w:val="center"/>
              <w:rPr>
                <w:rFonts w:eastAsia="Times New Roman"/>
                <w:kern w:val="0"/>
                <w:szCs w:val="28"/>
              </w:rPr>
            </w:pPr>
            <w:r>
              <w:rPr>
                <w:rFonts w:eastAsia="Times New Roman"/>
                <w:kern w:val="0"/>
                <w:szCs w:val="28"/>
              </w:rPr>
              <w:t>26</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2D2EE5" w:rsidP="002D2EE5">
            <w:pPr>
              <w:rPr>
                <w:rFonts w:eastAsia="Times New Roman"/>
                <w:color w:val="000000"/>
                <w:kern w:val="0"/>
                <w:szCs w:val="28"/>
              </w:rPr>
            </w:pPr>
            <w:r w:rsidRPr="002D2EE5">
              <w:rPr>
                <w:rFonts w:eastAsia="Times New Roman"/>
                <w:color w:val="000000"/>
                <w:kern w:val="0"/>
                <w:szCs w:val="28"/>
              </w:rPr>
              <w:t>Мурування окремих ділянок простих зовнішніх стін із</w:t>
            </w:r>
            <w:r>
              <w:rPr>
                <w:rFonts w:eastAsia="Times New Roman"/>
                <w:color w:val="000000"/>
                <w:kern w:val="0"/>
                <w:szCs w:val="28"/>
              </w:rPr>
              <w:t xml:space="preserve"> </w:t>
            </w:r>
            <w:r w:rsidRPr="002D2EE5">
              <w:rPr>
                <w:rFonts w:eastAsia="Times New Roman"/>
                <w:color w:val="000000"/>
                <w:kern w:val="0"/>
                <w:szCs w:val="28"/>
              </w:rPr>
              <w:t>цегли (стінка каналу)</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0,06</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 </w:t>
            </w:r>
          </w:p>
        </w:tc>
      </w:tr>
      <w:tr w:rsidR="00AA236F" w:rsidRPr="00EE5BBC" w:rsidTr="00B05FBC">
        <w:trPr>
          <w:trHeight w:val="1081"/>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807EA6" w:rsidP="00AA236F">
            <w:pPr>
              <w:jc w:val="center"/>
              <w:rPr>
                <w:rFonts w:eastAsia="Times New Roman"/>
                <w:kern w:val="0"/>
                <w:szCs w:val="28"/>
              </w:rPr>
            </w:pPr>
            <w:r>
              <w:rPr>
                <w:rFonts w:eastAsia="Times New Roman"/>
                <w:kern w:val="0"/>
                <w:szCs w:val="28"/>
              </w:rPr>
              <w:t>27</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2D2EE5" w:rsidP="002D2EE5">
            <w:pPr>
              <w:rPr>
                <w:rFonts w:eastAsia="Times New Roman"/>
                <w:color w:val="000000"/>
                <w:kern w:val="0"/>
                <w:szCs w:val="28"/>
              </w:rPr>
            </w:pPr>
            <w:r w:rsidRPr="002D2EE5">
              <w:rPr>
                <w:rFonts w:eastAsia="Times New Roman"/>
                <w:color w:val="000000"/>
                <w:kern w:val="0"/>
                <w:szCs w:val="28"/>
              </w:rPr>
              <w:t>Просте штукатурення поверхонь стінок камери та</w:t>
            </w:r>
            <w:r>
              <w:rPr>
                <w:rFonts w:eastAsia="Times New Roman"/>
                <w:color w:val="000000"/>
                <w:kern w:val="0"/>
                <w:szCs w:val="28"/>
              </w:rPr>
              <w:t xml:space="preserve"> </w:t>
            </w:r>
            <w:r w:rsidRPr="002D2EE5">
              <w:rPr>
                <w:rFonts w:eastAsia="Times New Roman"/>
                <w:color w:val="000000"/>
                <w:kern w:val="0"/>
                <w:szCs w:val="28"/>
              </w:rPr>
              <w:t>каналу цементно-вапняним або цементним розчином</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м2</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1,08</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 </w:t>
            </w:r>
          </w:p>
        </w:tc>
      </w:tr>
      <w:tr w:rsidR="00AA236F" w:rsidRPr="00EE5BBC" w:rsidTr="00B05FBC">
        <w:trPr>
          <w:trHeight w:val="1081"/>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AA236F" w:rsidRPr="00EE5BBC" w:rsidRDefault="00807EA6" w:rsidP="00AA236F">
            <w:pPr>
              <w:jc w:val="center"/>
              <w:rPr>
                <w:rFonts w:eastAsia="Times New Roman"/>
                <w:kern w:val="0"/>
                <w:szCs w:val="28"/>
              </w:rPr>
            </w:pPr>
            <w:r>
              <w:rPr>
                <w:rFonts w:eastAsia="Times New Roman"/>
                <w:kern w:val="0"/>
                <w:szCs w:val="28"/>
              </w:rPr>
              <w:t>28</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2D2EE5" w:rsidP="002D2EE5">
            <w:pPr>
              <w:rPr>
                <w:rFonts w:eastAsia="Times New Roman"/>
                <w:color w:val="000000"/>
                <w:kern w:val="0"/>
                <w:szCs w:val="28"/>
              </w:rPr>
            </w:pPr>
            <w:r w:rsidRPr="002D2EE5">
              <w:rPr>
                <w:rFonts w:eastAsia="Times New Roman"/>
                <w:color w:val="000000"/>
                <w:kern w:val="0"/>
                <w:szCs w:val="28"/>
              </w:rPr>
              <w:t>Улаштування гідроізоляції обмазувальної бітумною</w:t>
            </w:r>
            <w:r>
              <w:rPr>
                <w:rFonts w:eastAsia="Times New Roman"/>
                <w:color w:val="000000"/>
                <w:kern w:val="0"/>
                <w:szCs w:val="28"/>
              </w:rPr>
              <w:t xml:space="preserve"> </w:t>
            </w:r>
            <w:r w:rsidRPr="002D2EE5">
              <w:rPr>
                <w:rFonts w:eastAsia="Times New Roman"/>
                <w:color w:val="000000"/>
                <w:kern w:val="0"/>
                <w:szCs w:val="28"/>
              </w:rPr>
              <w:t>мастикою в один шар товщиною 2 мм</w:t>
            </w:r>
          </w:p>
        </w:tc>
        <w:tc>
          <w:tcPr>
            <w:tcW w:w="1289"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м2</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1,08</w:t>
            </w:r>
          </w:p>
        </w:tc>
        <w:tc>
          <w:tcPr>
            <w:tcW w:w="1420"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t> </w:t>
            </w:r>
          </w:p>
        </w:tc>
      </w:tr>
      <w:tr w:rsidR="00AA236F" w:rsidRPr="00EE5BBC" w:rsidTr="00D83E60">
        <w:trPr>
          <w:trHeight w:val="300"/>
        </w:trPr>
        <w:tc>
          <w:tcPr>
            <w:tcW w:w="10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kern w:val="0"/>
                <w:szCs w:val="28"/>
              </w:rPr>
            </w:pPr>
            <w:r w:rsidRPr="00EE5BBC">
              <w:rPr>
                <w:rFonts w:eastAsia="Times New Roman"/>
                <w:kern w:val="0"/>
                <w:szCs w:val="28"/>
              </w:rPr>
              <w:lastRenderedPageBreak/>
              <w:t xml:space="preserve"> </w:t>
            </w:r>
            <w:r w:rsidRPr="00EE5BBC">
              <w:rPr>
                <w:rFonts w:eastAsia="Times New Roman"/>
                <w:b/>
                <w:bCs/>
                <w:kern w:val="0"/>
                <w:szCs w:val="28"/>
              </w:rPr>
              <w:t xml:space="preserve"> Розділ 6. Благоустрій</w:t>
            </w:r>
          </w:p>
        </w:tc>
      </w:tr>
      <w:tr w:rsidR="00AA236F" w:rsidRPr="00EE5BBC" w:rsidTr="00D83E60">
        <w:trPr>
          <w:trHeight w:val="31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29</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Планування ділянки 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100м2</w:t>
            </w:r>
          </w:p>
        </w:tc>
        <w:tc>
          <w:tcPr>
            <w:tcW w:w="1337" w:type="dxa"/>
            <w:tcBorders>
              <w:top w:val="nil"/>
              <w:left w:val="nil"/>
              <w:bottom w:val="single" w:sz="4" w:space="0" w:color="auto"/>
              <w:right w:val="single" w:sz="4" w:space="0" w:color="auto"/>
            </w:tcBorders>
            <w:shd w:val="clear" w:color="auto" w:fill="auto"/>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2,04</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A54AD">
        <w:trPr>
          <w:trHeight w:val="1167"/>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30</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Підготовка ґрунту механізованим</w:t>
            </w:r>
            <w:r w:rsidRPr="00EE5BBC">
              <w:rPr>
                <w:rFonts w:eastAsia="Times New Roman"/>
                <w:color w:val="000000"/>
                <w:kern w:val="0"/>
                <w:szCs w:val="28"/>
              </w:rPr>
              <w:br/>
              <w:t>способом для влаштування партерного та</w:t>
            </w:r>
            <w:r w:rsidRPr="00EE5BBC">
              <w:rPr>
                <w:rFonts w:eastAsia="Times New Roman"/>
                <w:color w:val="000000"/>
                <w:kern w:val="0"/>
                <w:szCs w:val="28"/>
              </w:rPr>
              <w:br/>
              <w:t>звичайного газону із внесенням</w:t>
            </w:r>
            <w:r w:rsidRPr="00EE5BBC">
              <w:rPr>
                <w:rFonts w:eastAsia="Times New Roman"/>
                <w:color w:val="000000"/>
                <w:kern w:val="0"/>
                <w:szCs w:val="28"/>
              </w:rPr>
              <w:br/>
              <w:t>рослинної землі шаром 15 см</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100м2</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2,04</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r w:rsidR="00AA236F" w:rsidRPr="00EE5BBC" w:rsidTr="00DA54AD">
        <w:trPr>
          <w:trHeight w:val="59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A236F" w:rsidRPr="00EE5BBC" w:rsidRDefault="00807EA6" w:rsidP="00AA236F">
            <w:pPr>
              <w:jc w:val="center"/>
              <w:rPr>
                <w:rFonts w:eastAsia="Times New Roman"/>
                <w:color w:val="000000"/>
                <w:kern w:val="0"/>
                <w:szCs w:val="28"/>
              </w:rPr>
            </w:pPr>
            <w:r>
              <w:rPr>
                <w:rFonts w:eastAsia="Times New Roman"/>
                <w:color w:val="000000"/>
                <w:kern w:val="0"/>
                <w:szCs w:val="28"/>
              </w:rPr>
              <w:t>31</w:t>
            </w:r>
          </w:p>
        </w:tc>
        <w:tc>
          <w:tcPr>
            <w:tcW w:w="5540" w:type="dxa"/>
            <w:tcBorders>
              <w:top w:val="nil"/>
              <w:left w:val="nil"/>
              <w:bottom w:val="single" w:sz="4" w:space="0" w:color="auto"/>
              <w:right w:val="single" w:sz="4" w:space="0" w:color="auto"/>
            </w:tcBorders>
            <w:shd w:val="clear" w:color="auto" w:fill="auto"/>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Посів газонів партерних, мавританських та</w:t>
            </w:r>
            <w:r w:rsidRPr="00EE5BBC">
              <w:rPr>
                <w:rFonts w:eastAsia="Times New Roman"/>
                <w:color w:val="000000"/>
                <w:kern w:val="0"/>
                <w:szCs w:val="28"/>
              </w:rPr>
              <w:br/>
              <w:t>звичайних вручну</w:t>
            </w:r>
          </w:p>
        </w:tc>
        <w:tc>
          <w:tcPr>
            <w:tcW w:w="1289"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100м2</w:t>
            </w:r>
          </w:p>
        </w:tc>
        <w:tc>
          <w:tcPr>
            <w:tcW w:w="1337" w:type="dxa"/>
            <w:tcBorders>
              <w:top w:val="nil"/>
              <w:left w:val="nil"/>
              <w:bottom w:val="single" w:sz="4" w:space="0" w:color="auto"/>
              <w:right w:val="single" w:sz="4" w:space="0" w:color="auto"/>
            </w:tcBorders>
            <w:shd w:val="clear" w:color="auto" w:fill="auto"/>
            <w:noWrap/>
            <w:vAlign w:val="center"/>
            <w:hideMark/>
          </w:tcPr>
          <w:p w:rsidR="00AA236F" w:rsidRPr="00EE5BBC" w:rsidRDefault="00AA236F" w:rsidP="00AA236F">
            <w:pPr>
              <w:jc w:val="center"/>
              <w:rPr>
                <w:rFonts w:eastAsia="Times New Roman"/>
                <w:color w:val="000000"/>
                <w:kern w:val="0"/>
                <w:szCs w:val="28"/>
              </w:rPr>
            </w:pPr>
            <w:r w:rsidRPr="00EE5BBC">
              <w:rPr>
                <w:rFonts w:eastAsia="Times New Roman"/>
                <w:color w:val="000000"/>
                <w:kern w:val="0"/>
                <w:szCs w:val="28"/>
              </w:rPr>
              <w:t>2,04</w:t>
            </w:r>
          </w:p>
        </w:tc>
        <w:tc>
          <w:tcPr>
            <w:tcW w:w="1420" w:type="dxa"/>
            <w:tcBorders>
              <w:top w:val="nil"/>
              <w:left w:val="nil"/>
              <w:bottom w:val="single" w:sz="4" w:space="0" w:color="auto"/>
              <w:right w:val="single" w:sz="4" w:space="0" w:color="auto"/>
            </w:tcBorders>
            <w:shd w:val="clear" w:color="auto" w:fill="auto"/>
            <w:noWrap/>
            <w:vAlign w:val="bottom"/>
            <w:hideMark/>
          </w:tcPr>
          <w:p w:rsidR="00AA236F" w:rsidRPr="00EE5BBC" w:rsidRDefault="00AA236F" w:rsidP="00AA236F">
            <w:pPr>
              <w:rPr>
                <w:rFonts w:eastAsia="Times New Roman"/>
                <w:color w:val="000000"/>
                <w:kern w:val="0"/>
                <w:szCs w:val="28"/>
              </w:rPr>
            </w:pPr>
            <w:r w:rsidRPr="00EE5BBC">
              <w:rPr>
                <w:rFonts w:eastAsia="Times New Roman"/>
                <w:color w:val="000000"/>
                <w:kern w:val="0"/>
                <w:szCs w:val="28"/>
              </w:rPr>
              <w:t> </w:t>
            </w:r>
          </w:p>
        </w:tc>
      </w:tr>
    </w:tbl>
    <w:p w:rsidR="00AA236F" w:rsidRDefault="00AA236F" w:rsidP="009D35B6">
      <w:pPr>
        <w:spacing w:line="360" w:lineRule="auto"/>
        <w:ind w:firstLine="851"/>
        <w:jc w:val="both"/>
      </w:pPr>
    </w:p>
    <w:p w:rsidR="00EE5BBC" w:rsidRDefault="0051568A" w:rsidP="009D35B6">
      <w:pPr>
        <w:spacing w:line="360" w:lineRule="auto"/>
        <w:ind w:firstLine="851"/>
        <w:jc w:val="both"/>
      </w:pPr>
      <w:r>
        <w:t xml:space="preserve">У 2025-2028 роках виконання заходу заплановано рівномірними частинами довжиною 100 м у двотрубному обчисленні. </w:t>
      </w:r>
      <w:r w:rsidR="00EE5BBC">
        <w:t>Відомість обсягу робіт, які будуть виконані у 202</w:t>
      </w:r>
      <w:r w:rsidR="00561074">
        <w:t>5</w:t>
      </w:r>
      <w:r w:rsidR="00EE5BBC">
        <w:t>, 202</w:t>
      </w:r>
      <w:r w:rsidR="00561074">
        <w:t>6</w:t>
      </w:r>
      <w:r w:rsidR="00EE5BBC">
        <w:t>, 202</w:t>
      </w:r>
      <w:r w:rsidR="00561074">
        <w:t>8</w:t>
      </w:r>
      <w:r w:rsidR="00EE5BBC">
        <w:t xml:space="preserve"> роках наведено у таблиці 3.</w:t>
      </w:r>
    </w:p>
    <w:p w:rsidR="00EE5BBC" w:rsidRDefault="00EE5BBC" w:rsidP="00EE5BBC">
      <w:pPr>
        <w:spacing w:line="360" w:lineRule="auto"/>
        <w:ind w:firstLine="851"/>
        <w:jc w:val="right"/>
      </w:pPr>
      <w:r>
        <w:t>Таблиця 3</w:t>
      </w:r>
    </w:p>
    <w:tbl>
      <w:tblPr>
        <w:tblW w:w="10180" w:type="dxa"/>
        <w:tblLook w:val="04A0"/>
      </w:tblPr>
      <w:tblGrid>
        <w:gridCol w:w="594"/>
        <w:gridCol w:w="5609"/>
        <w:gridCol w:w="1289"/>
        <w:gridCol w:w="1337"/>
        <w:gridCol w:w="1351"/>
      </w:tblGrid>
      <w:tr w:rsidR="00EE5BBC" w:rsidRPr="00EE5BBC" w:rsidTr="00561074">
        <w:trPr>
          <w:trHeight w:val="563"/>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w:t>
            </w:r>
            <w:r w:rsidRPr="00EE5BBC">
              <w:rPr>
                <w:rFonts w:eastAsia="Times New Roman"/>
                <w:color w:val="000000"/>
                <w:kern w:val="0"/>
                <w:szCs w:val="28"/>
              </w:rPr>
              <w:br/>
              <w:t>п/п</w:t>
            </w:r>
          </w:p>
        </w:tc>
        <w:tc>
          <w:tcPr>
            <w:tcW w:w="5609" w:type="dxa"/>
            <w:tcBorders>
              <w:top w:val="single" w:sz="4" w:space="0" w:color="auto"/>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Найменування робіт та витрат</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Одиниця</w:t>
            </w:r>
            <w:r w:rsidRPr="00EE5BBC">
              <w:rPr>
                <w:rFonts w:eastAsia="Times New Roman"/>
                <w:color w:val="000000"/>
                <w:kern w:val="0"/>
                <w:szCs w:val="28"/>
              </w:rPr>
              <w:br/>
              <w:t>виміру</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Кількість</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Примітка</w:t>
            </w:r>
          </w:p>
        </w:tc>
      </w:tr>
      <w:tr w:rsidR="00EE5BBC" w:rsidRPr="00EE5BBC" w:rsidTr="00561074">
        <w:trPr>
          <w:trHeight w:val="30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1</w:t>
            </w:r>
          </w:p>
        </w:tc>
        <w:tc>
          <w:tcPr>
            <w:tcW w:w="5609"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2</w:t>
            </w:r>
          </w:p>
        </w:tc>
        <w:tc>
          <w:tcPr>
            <w:tcW w:w="1289"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3</w:t>
            </w:r>
          </w:p>
        </w:tc>
        <w:tc>
          <w:tcPr>
            <w:tcW w:w="1337"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4</w:t>
            </w:r>
          </w:p>
        </w:tc>
        <w:tc>
          <w:tcPr>
            <w:tcW w:w="1351"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5</w:t>
            </w:r>
          </w:p>
        </w:tc>
      </w:tr>
      <w:tr w:rsidR="00EE5BBC" w:rsidRPr="00EE5BBC" w:rsidTr="0054729B">
        <w:trPr>
          <w:trHeight w:val="446"/>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 xml:space="preserve"> </w:t>
            </w:r>
            <w:r w:rsidRPr="00EE5BBC">
              <w:rPr>
                <w:rFonts w:eastAsia="Times New Roman"/>
                <w:b/>
                <w:bCs/>
                <w:kern w:val="0"/>
                <w:szCs w:val="28"/>
              </w:rPr>
              <w:t>Розділ 1. Земляні роботи</w:t>
            </w:r>
          </w:p>
        </w:tc>
      </w:tr>
      <w:tr w:rsidR="00807EA6" w:rsidRPr="00EE5BBC" w:rsidTr="00807EA6">
        <w:trPr>
          <w:trHeight w:val="394"/>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1</w:t>
            </w:r>
          </w:p>
        </w:tc>
        <w:tc>
          <w:tcPr>
            <w:tcW w:w="560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rPr>
                <w:rFonts w:eastAsia="Times New Roman"/>
                <w:color w:val="000000"/>
                <w:kern w:val="0"/>
                <w:szCs w:val="28"/>
              </w:rPr>
            </w:pPr>
            <w:r w:rsidRPr="00EE5BBC">
              <w:rPr>
                <w:rFonts w:eastAsia="Times New Roman"/>
                <w:color w:val="000000"/>
                <w:kern w:val="0"/>
                <w:szCs w:val="28"/>
              </w:rPr>
              <w:t xml:space="preserve">Розробка ґрунту у відвал екскаватором </w:t>
            </w:r>
          </w:p>
        </w:tc>
        <w:tc>
          <w:tcPr>
            <w:tcW w:w="128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8</w:t>
            </w:r>
            <w:r>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 </w:t>
            </w:r>
          </w:p>
        </w:tc>
      </w:tr>
      <w:tr w:rsidR="00807EA6" w:rsidRPr="00EE5BBC" w:rsidTr="00561074">
        <w:trPr>
          <w:trHeight w:val="85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2</w:t>
            </w:r>
          </w:p>
        </w:tc>
        <w:tc>
          <w:tcPr>
            <w:tcW w:w="560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rPr>
                <w:rFonts w:eastAsia="Times New Roman"/>
                <w:color w:val="000000"/>
                <w:kern w:val="0"/>
                <w:szCs w:val="28"/>
              </w:rPr>
            </w:pPr>
            <w:r w:rsidRPr="00EE5BBC">
              <w:rPr>
                <w:rFonts w:eastAsia="Times New Roman"/>
                <w:color w:val="000000"/>
                <w:kern w:val="0"/>
                <w:szCs w:val="28"/>
              </w:rPr>
              <w:t>Розробка ґрунту вручну в траншеях глибиною до 2 м</w:t>
            </w:r>
          </w:p>
        </w:tc>
        <w:tc>
          <w:tcPr>
            <w:tcW w:w="128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16</w:t>
            </w:r>
            <w:r>
              <w:rPr>
                <w:rFonts w:eastAsia="Times New Roman"/>
                <w:color w:val="000000"/>
                <w:kern w:val="0"/>
                <w:szCs w:val="28"/>
              </w:rPr>
              <w:t>0</w:t>
            </w:r>
          </w:p>
        </w:tc>
        <w:tc>
          <w:tcPr>
            <w:tcW w:w="1351"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 </w:t>
            </w:r>
          </w:p>
        </w:tc>
      </w:tr>
      <w:tr w:rsidR="00807EA6" w:rsidRPr="00EE5BBC" w:rsidTr="00561074">
        <w:trPr>
          <w:trHeight w:val="114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3</w:t>
            </w:r>
          </w:p>
        </w:tc>
        <w:tc>
          <w:tcPr>
            <w:tcW w:w="560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rPr>
                <w:rFonts w:eastAsia="Times New Roman"/>
                <w:color w:val="000000"/>
                <w:kern w:val="0"/>
                <w:szCs w:val="28"/>
              </w:rPr>
            </w:pPr>
            <w:r w:rsidRPr="00EE5BBC">
              <w:rPr>
                <w:rFonts w:eastAsia="Times New Roman"/>
                <w:color w:val="000000"/>
                <w:kern w:val="0"/>
                <w:szCs w:val="28"/>
              </w:rPr>
              <w:t>Доробка вручну, зачистка дна та стінок з викидом ґрунту в котлованах та траншеях, розроблених механізованим способом</w:t>
            </w:r>
          </w:p>
        </w:tc>
        <w:tc>
          <w:tcPr>
            <w:tcW w:w="128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8</w:t>
            </w:r>
            <w:r>
              <w:rPr>
                <w:rFonts w:eastAsia="Times New Roman"/>
                <w:color w:val="000000"/>
                <w:kern w:val="0"/>
                <w:szCs w:val="28"/>
              </w:rPr>
              <w:t>0</w:t>
            </w:r>
          </w:p>
        </w:tc>
        <w:tc>
          <w:tcPr>
            <w:tcW w:w="1351"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 </w:t>
            </w:r>
          </w:p>
        </w:tc>
      </w:tr>
      <w:tr w:rsidR="00807EA6" w:rsidRPr="00EE5BBC" w:rsidTr="00561074">
        <w:trPr>
          <w:trHeight w:val="57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4</w:t>
            </w:r>
          </w:p>
        </w:tc>
        <w:tc>
          <w:tcPr>
            <w:tcW w:w="560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rPr>
                <w:rFonts w:eastAsia="Times New Roman"/>
                <w:color w:val="000000"/>
                <w:kern w:val="0"/>
                <w:szCs w:val="28"/>
              </w:rPr>
            </w:pPr>
            <w:r w:rsidRPr="00EE5BBC">
              <w:rPr>
                <w:rFonts w:eastAsia="Times New Roman"/>
                <w:color w:val="000000"/>
                <w:kern w:val="0"/>
                <w:szCs w:val="28"/>
              </w:rPr>
              <w:t>Влаштування пі</w:t>
            </w:r>
            <w:r>
              <w:rPr>
                <w:rFonts w:eastAsia="Times New Roman"/>
                <w:color w:val="000000"/>
                <w:kern w:val="0"/>
                <w:szCs w:val="28"/>
              </w:rPr>
              <w:t>щ</w:t>
            </w:r>
            <w:r w:rsidRPr="00EE5BBC">
              <w:rPr>
                <w:rFonts w:eastAsia="Times New Roman"/>
                <w:color w:val="000000"/>
                <w:kern w:val="0"/>
                <w:szCs w:val="28"/>
              </w:rPr>
              <w:t>аної подушки</w:t>
            </w:r>
          </w:p>
        </w:tc>
        <w:tc>
          <w:tcPr>
            <w:tcW w:w="128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8</w:t>
            </w:r>
            <w:r>
              <w:rPr>
                <w:rFonts w:eastAsia="Times New Roman"/>
                <w:color w:val="000000"/>
                <w:kern w:val="0"/>
                <w:szCs w:val="28"/>
              </w:rPr>
              <w:t>0</w:t>
            </w:r>
          </w:p>
        </w:tc>
        <w:tc>
          <w:tcPr>
            <w:tcW w:w="1351"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 </w:t>
            </w:r>
          </w:p>
        </w:tc>
      </w:tr>
      <w:tr w:rsidR="00807EA6" w:rsidRPr="00EE5BBC" w:rsidTr="0054729B">
        <w:trPr>
          <w:trHeight w:val="50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5</w:t>
            </w:r>
          </w:p>
        </w:tc>
        <w:tc>
          <w:tcPr>
            <w:tcW w:w="560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rPr>
                <w:rFonts w:eastAsia="Times New Roman"/>
                <w:color w:val="000000"/>
                <w:kern w:val="0"/>
                <w:szCs w:val="28"/>
              </w:rPr>
            </w:pPr>
            <w:r w:rsidRPr="00EE5BBC">
              <w:rPr>
                <w:rFonts w:eastAsia="Times New Roman"/>
                <w:color w:val="000000"/>
                <w:kern w:val="0"/>
                <w:szCs w:val="28"/>
              </w:rPr>
              <w:t>Засипка вручну траншей піском</w:t>
            </w:r>
          </w:p>
        </w:tc>
        <w:tc>
          <w:tcPr>
            <w:tcW w:w="128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245</w:t>
            </w:r>
          </w:p>
        </w:tc>
        <w:tc>
          <w:tcPr>
            <w:tcW w:w="1351"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 </w:t>
            </w:r>
          </w:p>
        </w:tc>
      </w:tr>
      <w:tr w:rsidR="00807EA6" w:rsidRPr="00EE5BBC" w:rsidTr="0054729B">
        <w:trPr>
          <w:trHeight w:val="73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Pr>
                <w:rFonts w:eastAsia="Times New Roman"/>
                <w:color w:val="000000"/>
                <w:kern w:val="0"/>
                <w:szCs w:val="28"/>
              </w:rPr>
              <w:t>6</w:t>
            </w:r>
          </w:p>
        </w:tc>
        <w:tc>
          <w:tcPr>
            <w:tcW w:w="560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rPr>
                <w:rFonts w:eastAsia="Times New Roman"/>
                <w:color w:val="000000"/>
                <w:kern w:val="0"/>
                <w:szCs w:val="28"/>
              </w:rPr>
            </w:pPr>
            <w:r w:rsidRPr="00EE5BBC">
              <w:rPr>
                <w:rFonts w:eastAsia="Times New Roman"/>
                <w:color w:val="000000"/>
                <w:kern w:val="0"/>
                <w:szCs w:val="28"/>
              </w:rPr>
              <w:t xml:space="preserve">Засипка траншей </w:t>
            </w:r>
            <w:r>
              <w:rPr>
                <w:rFonts w:eastAsia="Times New Roman"/>
                <w:color w:val="000000"/>
                <w:kern w:val="0"/>
                <w:szCs w:val="28"/>
              </w:rPr>
              <w:t>і</w:t>
            </w:r>
            <w:r w:rsidRPr="00EE5BBC">
              <w:rPr>
                <w:rFonts w:eastAsia="Times New Roman"/>
                <w:color w:val="000000"/>
                <w:kern w:val="0"/>
                <w:szCs w:val="28"/>
              </w:rPr>
              <w:t xml:space="preserve"> котлованів з переміщенням ґрунту до 5 м</w:t>
            </w:r>
          </w:p>
        </w:tc>
        <w:tc>
          <w:tcPr>
            <w:tcW w:w="128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8</w:t>
            </w:r>
            <w:r>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 </w:t>
            </w:r>
          </w:p>
        </w:tc>
      </w:tr>
      <w:tr w:rsidR="00807EA6" w:rsidRPr="00EE5BBC" w:rsidTr="0054729B">
        <w:trPr>
          <w:trHeight w:val="663"/>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Pr>
                <w:rFonts w:eastAsia="Times New Roman"/>
                <w:color w:val="000000"/>
                <w:kern w:val="0"/>
                <w:szCs w:val="28"/>
              </w:rPr>
              <w:t>7</w:t>
            </w:r>
          </w:p>
        </w:tc>
        <w:tc>
          <w:tcPr>
            <w:tcW w:w="560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rPr>
                <w:rFonts w:eastAsia="Times New Roman"/>
                <w:color w:val="000000"/>
                <w:kern w:val="0"/>
                <w:szCs w:val="28"/>
              </w:rPr>
            </w:pPr>
            <w:r w:rsidRPr="00EE5BBC">
              <w:rPr>
                <w:rFonts w:eastAsia="Times New Roman"/>
                <w:color w:val="000000"/>
                <w:kern w:val="0"/>
                <w:szCs w:val="28"/>
              </w:rPr>
              <w:t>Ущільнення ґрунту пневматичними трамбівками</w:t>
            </w:r>
          </w:p>
        </w:tc>
        <w:tc>
          <w:tcPr>
            <w:tcW w:w="1289"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8</w:t>
            </w:r>
            <w:r>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vAlign w:val="center"/>
            <w:hideMark/>
          </w:tcPr>
          <w:p w:rsidR="00807EA6" w:rsidRPr="00EE5BBC" w:rsidRDefault="00807EA6" w:rsidP="00807EA6">
            <w:pPr>
              <w:jc w:val="center"/>
              <w:rPr>
                <w:rFonts w:eastAsia="Times New Roman"/>
                <w:color w:val="000000"/>
                <w:kern w:val="0"/>
                <w:szCs w:val="28"/>
              </w:rPr>
            </w:pPr>
            <w:r w:rsidRPr="00EE5BBC">
              <w:rPr>
                <w:rFonts w:eastAsia="Times New Roman"/>
                <w:color w:val="000000"/>
                <w:kern w:val="0"/>
                <w:szCs w:val="28"/>
              </w:rPr>
              <w:t> </w:t>
            </w:r>
          </w:p>
        </w:tc>
      </w:tr>
      <w:tr w:rsidR="00EE5BBC" w:rsidRPr="00EE5BBC" w:rsidTr="0054729B">
        <w:trPr>
          <w:trHeight w:val="408"/>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 xml:space="preserve"> </w:t>
            </w:r>
            <w:r w:rsidRPr="00EE5BBC">
              <w:rPr>
                <w:rFonts w:eastAsia="Times New Roman"/>
                <w:b/>
                <w:bCs/>
                <w:kern w:val="0"/>
                <w:szCs w:val="28"/>
              </w:rPr>
              <w:t xml:space="preserve">Розділ </w:t>
            </w:r>
            <w:r w:rsidR="00561074">
              <w:rPr>
                <w:rFonts w:eastAsia="Times New Roman"/>
                <w:b/>
                <w:bCs/>
                <w:kern w:val="0"/>
                <w:szCs w:val="28"/>
              </w:rPr>
              <w:t>2</w:t>
            </w:r>
            <w:r w:rsidRPr="00EE5BBC">
              <w:rPr>
                <w:rFonts w:eastAsia="Times New Roman"/>
                <w:b/>
                <w:bCs/>
                <w:kern w:val="0"/>
                <w:szCs w:val="28"/>
              </w:rPr>
              <w:t>. Демонтажні роботи</w:t>
            </w:r>
          </w:p>
        </w:tc>
      </w:tr>
      <w:tr w:rsidR="00A11785" w:rsidRPr="00EE5BBC" w:rsidTr="0054729B">
        <w:trPr>
          <w:trHeight w:val="3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r>
              <w:rPr>
                <w:rFonts w:eastAsia="Times New Roman"/>
                <w:color w:val="000000"/>
                <w:kern w:val="0"/>
                <w:szCs w:val="28"/>
              </w:rPr>
              <w:t>8</w:t>
            </w:r>
          </w:p>
        </w:tc>
        <w:tc>
          <w:tcPr>
            <w:tcW w:w="5609" w:type="dxa"/>
            <w:tcBorders>
              <w:top w:val="nil"/>
              <w:left w:val="nil"/>
              <w:bottom w:val="single" w:sz="4" w:space="0" w:color="auto"/>
              <w:right w:val="single" w:sz="4" w:space="0" w:color="auto"/>
            </w:tcBorders>
            <w:shd w:val="clear" w:color="auto" w:fill="auto"/>
            <w:noWrap/>
            <w:vAlign w:val="bottom"/>
            <w:hideMark/>
          </w:tcPr>
          <w:p w:rsidR="00A11785" w:rsidRPr="00EE5BBC" w:rsidRDefault="00A11785" w:rsidP="00A11785">
            <w:pPr>
              <w:rPr>
                <w:rFonts w:eastAsia="Times New Roman"/>
                <w:color w:val="000000"/>
                <w:kern w:val="0"/>
                <w:szCs w:val="28"/>
              </w:rPr>
            </w:pPr>
            <w:r w:rsidRPr="00EE5BBC">
              <w:rPr>
                <w:rFonts w:eastAsia="Times New Roman"/>
                <w:color w:val="000000"/>
                <w:kern w:val="0"/>
                <w:szCs w:val="28"/>
              </w:rPr>
              <w:t>Демонтаж плит перекриття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proofErr w:type="spellStart"/>
            <w:r w:rsidRPr="00EE5BBC">
              <w:rPr>
                <w:rFonts w:eastAsia="Times New Roman"/>
                <w:color w:val="000000"/>
                <w:kern w:val="0"/>
                <w:szCs w:val="28"/>
              </w:rPr>
              <w:t>шт</w:t>
            </w:r>
            <w:proofErr w:type="spellEnd"/>
          </w:p>
        </w:tc>
        <w:tc>
          <w:tcPr>
            <w:tcW w:w="1337" w:type="dxa"/>
            <w:tcBorders>
              <w:top w:val="nil"/>
              <w:left w:val="nil"/>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r w:rsidRPr="00EE5BBC">
              <w:rPr>
                <w:rFonts w:eastAsia="Times New Roman"/>
                <w:color w:val="000000"/>
                <w:kern w:val="0"/>
                <w:szCs w:val="28"/>
              </w:rPr>
              <w:t>52</w:t>
            </w:r>
          </w:p>
        </w:tc>
        <w:tc>
          <w:tcPr>
            <w:tcW w:w="1351" w:type="dxa"/>
            <w:tcBorders>
              <w:top w:val="nil"/>
              <w:left w:val="nil"/>
              <w:bottom w:val="single" w:sz="4" w:space="0" w:color="auto"/>
              <w:right w:val="single" w:sz="4" w:space="0" w:color="auto"/>
            </w:tcBorders>
            <w:shd w:val="clear" w:color="auto" w:fill="auto"/>
            <w:noWrap/>
            <w:vAlign w:val="bottom"/>
            <w:hideMark/>
          </w:tcPr>
          <w:p w:rsidR="00A11785" w:rsidRPr="00EE5BBC" w:rsidRDefault="00A11785" w:rsidP="00A11785">
            <w:pPr>
              <w:rPr>
                <w:rFonts w:eastAsia="Times New Roman"/>
                <w:color w:val="000000"/>
                <w:kern w:val="0"/>
                <w:szCs w:val="28"/>
              </w:rPr>
            </w:pPr>
            <w:r w:rsidRPr="00EE5BBC">
              <w:rPr>
                <w:rFonts w:eastAsia="Times New Roman"/>
                <w:color w:val="000000"/>
                <w:kern w:val="0"/>
                <w:szCs w:val="28"/>
              </w:rPr>
              <w:t> </w:t>
            </w:r>
          </w:p>
        </w:tc>
      </w:tr>
      <w:tr w:rsidR="00A11785" w:rsidRPr="00EE5BBC" w:rsidTr="0054729B">
        <w:trPr>
          <w:trHeight w:val="41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r>
              <w:rPr>
                <w:rFonts w:eastAsia="Times New Roman"/>
                <w:color w:val="000000"/>
                <w:kern w:val="0"/>
                <w:szCs w:val="28"/>
              </w:rPr>
              <w:t>9</w:t>
            </w:r>
          </w:p>
        </w:tc>
        <w:tc>
          <w:tcPr>
            <w:tcW w:w="5609" w:type="dxa"/>
            <w:tcBorders>
              <w:top w:val="nil"/>
              <w:left w:val="nil"/>
              <w:bottom w:val="single" w:sz="4" w:space="0" w:color="auto"/>
              <w:right w:val="single" w:sz="4" w:space="0" w:color="auto"/>
            </w:tcBorders>
            <w:shd w:val="clear" w:color="auto" w:fill="auto"/>
            <w:noWrap/>
            <w:vAlign w:val="bottom"/>
            <w:hideMark/>
          </w:tcPr>
          <w:p w:rsidR="00A11785" w:rsidRPr="00EE5BBC" w:rsidRDefault="00A11785" w:rsidP="00A11785">
            <w:pPr>
              <w:rPr>
                <w:rFonts w:eastAsia="Times New Roman"/>
                <w:color w:val="000000"/>
                <w:kern w:val="0"/>
                <w:szCs w:val="28"/>
              </w:rPr>
            </w:pPr>
            <w:r w:rsidRPr="00EE5BBC">
              <w:rPr>
                <w:rFonts w:eastAsia="Times New Roman"/>
                <w:color w:val="000000"/>
                <w:kern w:val="0"/>
                <w:szCs w:val="28"/>
              </w:rPr>
              <w:t>Демонт</w:t>
            </w:r>
            <w:r>
              <w:rPr>
                <w:rFonts w:eastAsia="Times New Roman"/>
                <w:color w:val="000000"/>
                <w:kern w:val="0"/>
                <w:szCs w:val="28"/>
              </w:rPr>
              <w:t>а</w:t>
            </w:r>
            <w:r w:rsidRPr="00EE5BBC">
              <w:rPr>
                <w:rFonts w:eastAsia="Times New Roman"/>
                <w:color w:val="000000"/>
                <w:kern w:val="0"/>
                <w:szCs w:val="28"/>
              </w:rPr>
              <w:t>ж непрохідних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r w:rsidRPr="00EE5BBC">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r w:rsidRPr="00EE5BBC">
              <w:rPr>
                <w:rFonts w:eastAsia="Times New Roman"/>
                <w:color w:val="000000"/>
                <w:kern w:val="0"/>
                <w:szCs w:val="28"/>
              </w:rPr>
              <w:t>38</w:t>
            </w:r>
          </w:p>
        </w:tc>
        <w:tc>
          <w:tcPr>
            <w:tcW w:w="1351" w:type="dxa"/>
            <w:tcBorders>
              <w:top w:val="nil"/>
              <w:left w:val="nil"/>
              <w:bottom w:val="single" w:sz="4" w:space="0" w:color="auto"/>
              <w:right w:val="single" w:sz="4" w:space="0" w:color="auto"/>
            </w:tcBorders>
            <w:shd w:val="clear" w:color="auto" w:fill="auto"/>
            <w:noWrap/>
            <w:vAlign w:val="bottom"/>
            <w:hideMark/>
          </w:tcPr>
          <w:p w:rsidR="00A11785" w:rsidRPr="00EE5BBC" w:rsidRDefault="00A11785" w:rsidP="00A11785">
            <w:pPr>
              <w:rPr>
                <w:rFonts w:eastAsia="Times New Roman"/>
                <w:color w:val="000000"/>
                <w:kern w:val="0"/>
                <w:szCs w:val="28"/>
              </w:rPr>
            </w:pPr>
            <w:r w:rsidRPr="00EE5BBC">
              <w:rPr>
                <w:rFonts w:eastAsia="Times New Roman"/>
                <w:color w:val="000000"/>
                <w:kern w:val="0"/>
                <w:szCs w:val="28"/>
              </w:rPr>
              <w:t> </w:t>
            </w:r>
          </w:p>
        </w:tc>
      </w:tr>
      <w:tr w:rsidR="00A11785" w:rsidRPr="00EE5BBC" w:rsidTr="0054729B">
        <w:trPr>
          <w:trHeight w:val="43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r>
              <w:rPr>
                <w:rFonts w:eastAsia="Times New Roman"/>
                <w:color w:val="000000"/>
                <w:kern w:val="0"/>
                <w:szCs w:val="28"/>
              </w:rPr>
              <w:t>10</w:t>
            </w:r>
          </w:p>
        </w:tc>
        <w:tc>
          <w:tcPr>
            <w:tcW w:w="5609" w:type="dxa"/>
            <w:tcBorders>
              <w:top w:val="nil"/>
              <w:left w:val="nil"/>
              <w:bottom w:val="single" w:sz="4" w:space="0" w:color="auto"/>
              <w:right w:val="single" w:sz="4" w:space="0" w:color="auto"/>
            </w:tcBorders>
            <w:shd w:val="clear" w:color="auto" w:fill="auto"/>
            <w:vAlign w:val="bottom"/>
            <w:hideMark/>
          </w:tcPr>
          <w:p w:rsidR="00A11785" w:rsidRPr="00EE5BBC" w:rsidRDefault="00A11785" w:rsidP="00A11785">
            <w:pPr>
              <w:rPr>
                <w:rFonts w:eastAsia="Times New Roman"/>
                <w:color w:val="000000"/>
                <w:kern w:val="0"/>
                <w:szCs w:val="28"/>
              </w:rPr>
            </w:pPr>
            <w:r w:rsidRPr="00EE5BBC">
              <w:rPr>
                <w:rFonts w:eastAsia="Times New Roman"/>
                <w:color w:val="000000"/>
                <w:kern w:val="0"/>
                <w:szCs w:val="28"/>
              </w:rPr>
              <w:t>Демонтаж бетонних опорних подушок</w:t>
            </w:r>
          </w:p>
        </w:tc>
        <w:tc>
          <w:tcPr>
            <w:tcW w:w="1289" w:type="dxa"/>
            <w:tcBorders>
              <w:top w:val="nil"/>
              <w:left w:val="nil"/>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proofErr w:type="spellStart"/>
            <w:r w:rsidRPr="00EE5BBC">
              <w:rPr>
                <w:rFonts w:eastAsia="Times New Roman"/>
                <w:color w:val="000000"/>
                <w:kern w:val="0"/>
                <w:szCs w:val="28"/>
              </w:rPr>
              <w:t>шт</w:t>
            </w:r>
            <w:proofErr w:type="spellEnd"/>
          </w:p>
        </w:tc>
        <w:tc>
          <w:tcPr>
            <w:tcW w:w="1337" w:type="dxa"/>
            <w:tcBorders>
              <w:top w:val="nil"/>
              <w:left w:val="nil"/>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r w:rsidRPr="00EE5BBC">
              <w:rPr>
                <w:rFonts w:eastAsia="Times New Roman"/>
                <w:color w:val="000000"/>
                <w:kern w:val="0"/>
                <w:szCs w:val="28"/>
              </w:rPr>
              <w:t>1</w:t>
            </w:r>
            <w:r>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noWrap/>
            <w:vAlign w:val="bottom"/>
            <w:hideMark/>
          </w:tcPr>
          <w:p w:rsidR="00A11785" w:rsidRPr="00EE5BBC" w:rsidRDefault="00A11785" w:rsidP="00A11785">
            <w:pPr>
              <w:rPr>
                <w:rFonts w:eastAsia="Times New Roman"/>
                <w:color w:val="000000"/>
                <w:kern w:val="0"/>
                <w:szCs w:val="28"/>
              </w:rPr>
            </w:pPr>
            <w:r w:rsidRPr="00EE5BBC">
              <w:rPr>
                <w:rFonts w:eastAsia="Times New Roman"/>
                <w:color w:val="000000"/>
                <w:kern w:val="0"/>
                <w:szCs w:val="28"/>
              </w:rPr>
              <w:t> </w:t>
            </w:r>
          </w:p>
        </w:tc>
      </w:tr>
      <w:tr w:rsidR="00A11785" w:rsidRPr="00EE5BBC" w:rsidTr="0054729B">
        <w:trPr>
          <w:trHeight w:val="81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r>
              <w:rPr>
                <w:rFonts w:eastAsia="Times New Roman"/>
                <w:color w:val="000000"/>
                <w:kern w:val="0"/>
                <w:szCs w:val="28"/>
              </w:rPr>
              <w:t>11</w:t>
            </w:r>
          </w:p>
        </w:tc>
        <w:tc>
          <w:tcPr>
            <w:tcW w:w="5609" w:type="dxa"/>
            <w:tcBorders>
              <w:top w:val="nil"/>
              <w:left w:val="nil"/>
              <w:bottom w:val="single" w:sz="4" w:space="0" w:color="auto"/>
              <w:right w:val="single" w:sz="4" w:space="0" w:color="auto"/>
            </w:tcBorders>
            <w:shd w:val="clear" w:color="auto" w:fill="auto"/>
            <w:vAlign w:val="bottom"/>
            <w:hideMark/>
          </w:tcPr>
          <w:p w:rsidR="00A11785" w:rsidRPr="00EE5BBC" w:rsidRDefault="00A11785" w:rsidP="00A11785">
            <w:pPr>
              <w:rPr>
                <w:rFonts w:eastAsia="Times New Roman"/>
                <w:color w:val="000000"/>
                <w:kern w:val="0"/>
                <w:szCs w:val="28"/>
              </w:rPr>
            </w:pPr>
            <w:r w:rsidRPr="00EE5BBC">
              <w:rPr>
                <w:rFonts w:eastAsia="Times New Roman"/>
                <w:color w:val="000000"/>
                <w:kern w:val="0"/>
                <w:szCs w:val="28"/>
              </w:rPr>
              <w:t>Демонтаж трубопроводів в прохідному каналі, діаметр труб 530х8 мм</w:t>
            </w:r>
          </w:p>
        </w:tc>
        <w:tc>
          <w:tcPr>
            <w:tcW w:w="1289" w:type="dxa"/>
            <w:tcBorders>
              <w:top w:val="nil"/>
              <w:left w:val="nil"/>
              <w:bottom w:val="single" w:sz="4" w:space="0" w:color="auto"/>
              <w:right w:val="single" w:sz="4" w:space="0" w:color="auto"/>
            </w:tcBorders>
            <w:shd w:val="clear" w:color="auto" w:fill="auto"/>
            <w:noWrap/>
            <w:vAlign w:val="center"/>
            <w:hideMark/>
          </w:tcPr>
          <w:p w:rsidR="00A11785" w:rsidRPr="00EE5BBC" w:rsidRDefault="00A11785" w:rsidP="00A11785">
            <w:pPr>
              <w:jc w:val="center"/>
              <w:rPr>
                <w:rFonts w:eastAsia="Times New Roman"/>
                <w:color w:val="000000"/>
                <w:kern w:val="0"/>
                <w:szCs w:val="28"/>
              </w:rPr>
            </w:pPr>
            <w:r w:rsidRPr="00EE5BBC">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A11785" w:rsidRPr="00EE5BBC" w:rsidRDefault="0054729B" w:rsidP="00A11785">
            <w:pPr>
              <w:jc w:val="center"/>
              <w:rPr>
                <w:rFonts w:eastAsia="Times New Roman"/>
                <w:color w:val="000000"/>
                <w:kern w:val="0"/>
                <w:szCs w:val="28"/>
              </w:rPr>
            </w:pPr>
            <w:r>
              <w:rPr>
                <w:rFonts w:eastAsia="Times New Roman"/>
                <w:color w:val="000000"/>
                <w:kern w:val="0"/>
                <w:szCs w:val="28"/>
              </w:rPr>
              <w:t>200</w:t>
            </w:r>
          </w:p>
        </w:tc>
        <w:tc>
          <w:tcPr>
            <w:tcW w:w="1351" w:type="dxa"/>
            <w:tcBorders>
              <w:top w:val="nil"/>
              <w:left w:val="nil"/>
              <w:bottom w:val="single" w:sz="4" w:space="0" w:color="auto"/>
              <w:right w:val="single" w:sz="4" w:space="0" w:color="auto"/>
            </w:tcBorders>
            <w:shd w:val="clear" w:color="auto" w:fill="auto"/>
            <w:noWrap/>
            <w:vAlign w:val="bottom"/>
            <w:hideMark/>
          </w:tcPr>
          <w:p w:rsidR="00A11785" w:rsidRPr="00EE5BBC" w:rsidRDefault="00A11785" w:rsidP="00A11785">
            <w:pPr>
              <w:rPr>
                <w:rFonts w:eastAsia="Times New Roman"/>
                <w:color w:val="000000"/>
                <w:kern w:val="0"/>
                <w:szCs w:val="28"/>
              </w:rPr>
            </w:pPr>
            <w:r w:rsidRPr="00EE5BBC">
              <w:rPr>
                <w:rFonts w:eastAsia="Times New Roman"/>
                <w:color w:val="000000"/>
                <w:kern w:val="0"/>
                <w:szCs w:val="28"/>
              </w:rPr>
              <w:t> </w:t>
            </w:r>
          </w:p>
        </w:tc>
      </w:tr>
      <w:tr w:rsidR="00EE5BBC" w:rsidRPr="00EE5BBC" w:rsidTr="00EE5BBC">
        <w:trPr>
          <w:trHeight w:val="300"/>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lastRenderedPageBreak/>
              <w:t xml:space="preserve"> </w:t>
            </w:r>
            <w:r w:rsidRPr="00EE5BBC">
              <w:rPr>
                <w:rFonts w:eastAsia="Times New Roman"/>
                <w:b/>
                <w:bCs/>
                <w:kern w:val="0"/>
                <w:szCs w:val="28"/>
              </w:rPr>
              <w:t xml:space="preserve">Розділ </w:t>
            </w:r>
            <w:r w:rsidR="00561074">
              <w:rPr>
                <w:rFonts w:eastAsia="Times New Roman"/>
                <w:b/>
                <w:bCs/>
                <w:kern w:val="0"/>
                <w:szCs w:val="28"/>
              </w:rPr>
              <w:t>3</w:t>
            </w:r>
            <w:r w:rsidRPr="00EE5BBC">
              <w:rPr>
                <w:rFonts w:eastAsia="Times New Roman"/>
                <w:b/>
                <w:bCs/>
                <w:kern w:val="0"/>
                <w:szCs w:val="28"/>
              </w:rPr>
              <w:t>. Проклад</w:t>
            </w:r>
            <w:r w:rsidR="00943F07">
              <w:rPr>
                <w:rFonts w:eastAsia="Times New Roman"/>
                <w:b/>
                <w:bCs/>
                <w:kern w:val="0"/>
                <w:szCs w:val="28"/>
              </w:rPr>
              <w:t>ання</w:t>
            </w:r>
            <w:r w:rsidRPr="00EE5BBC">
              <w:rPr>
                <w:rFonts w:eastAsia="Times New Roman"/>
                <w:b/>
                <w:bCs/>
                <w:kern w:val="0"/>
                <w:szCs w:val="28"/>
              </w:rPr>
              <w:t xml:space="preserve"> теплотраси</w:t>
            </w:r>
          </w:p>
        </w:tc>
      </w:tr>
      <w:tr w:rsidR="00273E62" w:rsidRPr="00EE5BBC" w:rsidTr="00561074">
        <w:trPr>
          <w:trHeight w:val="175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Pr>
                <w:rFonts w:eastAsia="Times New Roman"/>
                <w:color w:val="000000"/>
                <w:kern w:val="0"/>
                <w:szCs w:val="28"/>
              </w:rPr>
              <w:t>12</w:t>
            </w:r>
          </w:p>
        </w:tc>
        <w:tc>
          <w:tcPr>
            <w:tcW w:w="5609" w:type="dxa"/>
            <w:tcBorders>
              <w:top w:val="nil"/>
              <w:left w:val="nil"/>
              <w:bottom w:val="single" w:sz="4" w:space="0" w:color="auto"/>
              <w:right w:val="single" w:sz="4" w:space="0" w:color="auto"/>
            </w:tcBorders>
            <w:shd w:val="clear" w:color="auto" w:fill="auto"/>
            <w:vAlign w:val="bottom"/>
            <w:hideMark/>
          </w:tcPr>
          <w:p w:rsidR="00273E62" w:rsidRPr="00EE5BBC" w:rsidRDefault="00273E62" w:rsidP="00273E62">
            <w:pPr>
              <w:rPr>
                <w:rFonts w:eastAsia="Times New Roman"/>
                <w:color w:val="000000"/>
                <w:kern w:val="0"/>
                <w:szCs w:val="28"/>
              </w:rPr>
            </w:pPr>
            <w:r w:rsidRPr="00EE5BBC">
              <w:rPr>
                <w:rFonts w:eastAsia="Times New Roman"/>
                <w:color w:val="000000"/>
                <w:kern w:val="0"/>
                <w:szCs w:val="28"/>
              </w:rPr>
              <w:t>Безканальне прокладання теплогідроізольованих трубопроводів діаметром 530 мм [пінополіуретанова ізоляція із зовнішньою оболонковою з поліетилену] при умовному тиску 1,6 МПа</w:t>
            </w:r>
          </w:p>
        </w:tc>
        <w:tc>
          <w:tcPr>
            <w:tcW w:w="1289"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sidRPr="00EE5BBC">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sidRPr="00EE5BBC">
              <w:rPr>
                <w:rFonts w:eastAsia="Times New Roman"/>
                <w:color w:val="000000"/>
                <w:kern w:val="0"/>
                <w:szCs w:val="28"/>
              </w:rPr>
              <w:t>2</w:t>
            </w:r>
            <w:r>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noWrap/>
            <w:vAlign w:val="bottom"/>
            <w:hideMark/>
          </w:tcPr>
          <w:p w:rsidR="00273E62" w:rsidRPr="00EE5BBC" w:rsidRDefault="00273E62" w:rsidP="00273E62">
            <w:pPr>
              <w:rPr>
                <w:rFonts w:eastAsia="Times New Roman"/>
                <w:color w:val="000000"/>
                <w:kern w:val="0"/>
                <w:szCs w:val="28"/>
              </w:rPr>
            </w:pPr>
            <w:r w:rsidRPr="00EE5BBC">
              <w:rPr>
                <w:rFonts w:eastAsia="Times New Roman"/>
                <w:color w:val="000000"/>
                <w:kern w:val="0"/>
                <w:szCs w:val="28"/>
              </w:rPr>
              <w:t> </w:t>
            </w:r>
          </w:p>
        </w:tc>
      </w:tr>
      <w:tr w:rsidR="00273E62" w:rsidRPr="00EE5BBC" w:rsidTr="00561074">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Pr>
                <w:rFonts w:eastAsia="Times New Roman"/>
                <w:color w:val="000000"/>
                <w:kern w:val="0"/>
                <w:szCs w:val="28"/>
              </w:rPr>
              <w:t>13</w:t>
            </w:r>
          </w:p>
        </w:tc>
        <w:tc>
          <w:tcPr>
            <w:tcW w:w="5609" w:type="dxa"/>
            <w:tcBorders>
              <w:top w:val="nil"/>
              <w:left w:val="nil"/>
              <w:bottom w:val="single" w:sz="4" w:space="0" w:color="auto"/>
              <w:right w:val="single" w:sz="4" w:space="0" w:color="auto"/>
            </w:tcBorders>
            <w:shd w:val="clear" w:color="auto" w:fill="auto"/>
            <w:vAlign w:val="bottom"/>
            <w:hideMark/>
          </w:tcPr>
          <w:p w:rsidR="00273E62" w:rsidRPr="00EE5BBC" w:rsidRDefault="00273E62" w:rsidP="00273E62">
            <w:pPr>
              <w:rPr>
                <w:rFonts w:eastAsia="Times New Roman"/>
                <w:color w:val="000000"/>
                <w:kern w:val="0"/>
                <w:szCs w:val="28"/>
              </w:rPr>
            </w:pPr>
            <w:r w:rsidRPr="00EE5BBC">
              <w:rPr>
                <w:rFonts w:eastAsia="Times New Roman"/>
                <w:color w:val="000000"/>
                <w:kern w:val="0"/>
                <w:szCs w:val="28"/>
              </w:rPr>
              <w:t xml:space="preserve">Прокладання трубопроводів </w:t>
            </w:r>
            <w:r>
              <w:rPr>
                <w:rFonts w:eastAsia="Times New Roman"/>
                <w:color w:val="000000"/>
                <w:kern w:val="0"/>
                <w:szCs w:val="28"/>
              </w:rPr>
              <w:t>Ø</w:t>
            </w:r>
            <w:r w:rsidRPr="00EE5BBC">
              <w:rPr>
                <w:rFonts w:eastAsia="Times New Roman"/>
                <w:color w:val="000000"/>
                <w:kern w:val="0"/>
                <w:szCs w:val="28"/>
              </w:rPr>
              <w:t xml:space="preserve"> 830 мм (</w:t>
            </w:r>
            <w:r>
              <w:rPr>
                <w:rFonts w:eastAsia="Times New Roman"/>
                <w:color w:val="000000"/>
                <w:kern w:val="0"/>
                <w:szCs w:val="28"/>
              </w:rPr>
              <w:t>улаштування</w:t>
            </w:r>
            <w:r w:rsidRPr="00EE5BBC">
              <w:rPr>
                <w:rFonts w:eastAsia="Times New Roman"/>
                <w:color w:val="000000"/>
                <w:kern w:val="0"/>
                <w:szCs w:val="28"/>
              </w:rPr>
              <w:t xml:space="preserve"> гільз)</w:t>
            </w:r>
          </w:p>
        </w:tc>
        <w:tc>
          <w:tcPr>
            <w:tcW w:w="1289"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sidRPr="00EE5BBC">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sidRPr="00EE5BBC">
              <w:rPr>
                <w:rFonts w:eastAsia="Times New Roman"/>
                <w:color w:val="000000"/>
                <w:kern w:val="0"/>
                <w:szCs w:val="28"/>
              </w:rPr>
              <w:t>1</w:t>
            </w:r>
          </w:p>
        </w:tc>
        <w:tc>
          <w:tcPr>
            <w:tcW w:w="1351" w:type="dxa"/>
            <w:tcBorders>
              <w:top w:val="nil"/>
              <w:left w:val="nil"/>
              <w:bottom w:val="single" w:sz="4" w:space="0" w:color="auto"/>
              <w:right w:val="single" w:sz="4" w:space="0" w:color="auto"/>
            </w:tcBorders>
            <w:shd w:val="clear" w:color="auto" w:fill="auto"/>
            <w:noWrap/>
            <w:vAlign w:val="bottom"/>
            <w:hideMark/>
          </w:tcPr>
          <w:p w:rsidR="00273E62" w:rsidRPr="00EE5BBC" w:rsidRDefault="00273E62" w:rsidP="00273E62">
            <w:pPr>
              <w:rPr>
                <w:rFonts w:eastAsia="Times New Roman"/>
                <w:color w:val="000000"/>
                <w:kern w:val="0"/>
                <w:szCs w:val="28"/>
              </w:rPr>
            </w:pPr>
            <w:r w:rsidRPr="00EE5BBC">
              <w:rPr>
                <w:rFonts w:eastAsia="Times New Roman"/>
                <w:color w:val="000000"/>
                <w:kern w:val="0"/>
                <w:szCs w:val="28"/>
              </w:rPr>
              <w:t> </w:t>
            </w:r>
          </w:p>
        </w:tc>
      </w:tr>
      <w:tr w:rsidR="00273E62" w:rsidRPr="00EE5BBC" w:rsidTr="00561074">
        <w:trPr>
          <w:trHeight w:val="87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Pr>
                <w:rFonts w:eastAsia="Times New Roman"/>
                <w:color w:val="000000"/>
                <w:kern w:val="0"/>
                <w:szCs w:val="28"/>
              </w:rPr>
              <w:t>14</w:t>
            </w:r>
          </w:p>
        </w:tc>
        <w:tc>
          <w:tcPr>
            <w:tcW w:w="5609" w:type="dxa"/>
            <w:tcBorders>
              <w:top w:val="nil"/>
              <w:left w:val="nil"/>
              <w:bottom w:val="single" w:sz="4" w:space="0" w:color="auto"/>
              <w:right w:val="single" w:sz="4" w:space="0" w:color="auto"/>
            </w:tcBorders>
            <w:shd w:val="clear" w:color="auto" w:fill="auto"/>
            <w:vAlign w:val="bottom"/>
            <w:hideMark/>
          </w:tcPr>
          <w:p w:rsidR="00273E62" w:rsidRPr="00EE5BBC" w:rsidRDefault="00273E62" w:rsidP="00273E62">
            <w:pPr>
              <w:rPr>
                <w:rFonts w:eastAsia="Times New Roman"/>
                <w:color w:val="000000"/>
                <w:kern w:val="0"/>
                <w:szCs w:val="28"/>
              </w:rPr>
            </w:pPr>
            <w:r w:rsidRPr="002D2EE5">
              <w:rPr>
                <w:rFonts w:eastAsia="Times New Roman"/>
                <w:color w:val="000000"/>
                <w:kern w:val="0"/>
                <w:szCs w:val="28"/>
              </w:rPr>
              <w:t>Ультразвуковий контроль якості зварних з'єднань,</w:t>
            </w:r>
            <w:r>
              <w:rPr>
                <w:rFonts w:eastAsia="Times New Roman"/>
                <w:color w:val="000000"/>
                <w:kern w:val="0"/>
                <w:szCs w:val="28"/>
              </w:rPr>
              <w:t xml:space="preserve"> </w:t>
            </w:r>
            <w:r w:rsidRPr="002D2EE5">
              <w:rPr>
                <w:rFonts w:eastAsia="Times New Roman"/>
                <w:color w:val="000000"/>
                <w:kern w:val="0"/>
                <w:szCs w:val="28"/>
              </w:rPr>
              <w:t>положення шва нижнє й вертикальне, товщина металу</w:t>
            </w:r>
            <w:r>
              <w:rPr>
                <w:rFonts w:eastAsia="Times New Roman"/>
                <w:color w:val="000000"/>
                <w:kern w:val="0"/>
                <w:szCs w:val="28"/>
              </w:rPr>
              <w:t xml:space="preserve"> </w:t>
            </w:r>
            <w:r w:rsidRPr="002D2EE5">
              <w:rPr>
                <w:rFonts w:eastAsia="Times New Roman"/>
                <w:color w:val="000000"/>
                <w:kern w:val="0"/>
                <w:szCs w:val="28"/>
              </w:rPr>
              <w:t>до 10 мм</w:t>
            </w:r>
          </w:p>
        </w:tc>
        <w:tc>
          <w:tcPr>
            <w:tcW w:w="1289"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sidRPr="00273E62">
              <w:rPr>
                <w:rFonts w:eastAsia="Times New Roman"/>
                <w:color w:val="000000"/>
                <w:kern w:val="0"/>
                <w:szCs w:val="28"/>
              </w:rPr>
              <w:t>м шва</w:t>
            </w:r>
          </w:p>
        </w:tc>
        <w:tc>
          <w:tcPr>
            <w:tcW w:w="1337"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Pr>
                <w:rFonts w:eastAsia="Times New Roman"/>
                <w:color w:val="000000"/>
                <w:kern w:val="0"/>
                <w:szCs w:val="28"/>
              </w:rPr>
              <w:t>4,851</w:t>
            </w:r>
          </w:p>
        </w:tc>
        <w:tc>
          <w:tcPr>
            <w:tcW w:w="1351" w:type="dxa"/>
            <w:tcBorders>
              <w:top w:val="nil"/>
              <w:left w:val="nil"/>
              <w:bottom w:val="single" w:sz="4" w:space="0" w:color="auto"/>
              <w:right w:val="single" w:sz="4" w:space="0" w:color="auto"/>
            </w:tcBorders>
            <w:shd w:val="clear" w:color="auto" w:fill="auto"/>
            <w:noWrap/>
            <w:vAlign w:val="bottom"/>
            <w:hideMark/>
          </w:tcPr>
          <w:p w:rsidR="00273E62" w:rsidRPr="00EE5BBC" w:rsidRDefault="00273E62" w:rsidP="00273E62">
            <w:pPr>
              <w:rPr>
                <w:rFonts w:eastAsia="Times New Roman"/>
                <w:color w:val="000000"/>
                <w:kern w:val="0"/>
                <w:szCs w:val="28"/>
              </w:rPr>
            </w:pPr>
            <w:r w:rsidRPr="00EE5BBC">
              <w:rPr>
                <w:rFonts w:eastAsia="Times New Roman"/>
                <w:color w:val="000000"/>
                <w:kern w:val="0"/>
                <w:szCs w:val="28"/>
              </w:rPr>
              <w:t> </w:t>
            </w:r>
          </w:p>
        </w:tc>
      </w:tr>
      <w:tr w:rsidR="00273E62" w:rsidRPr="00EE5BBC" w:rsidTr="00561074">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Pr>
                <w:rFonts w:eastAsia="Times New Roman"/>
                <w:color w:val="000000"/>
                <w:kern w:val="0"/>
                <w:szCs w:val="28"/>
              </w:rPr>
              <w:t>15</w:t>
            </w:r>
          </w:p>
        </w:tc>
        <w:tc>
          <w:tcPr>
            <w:tcW w:w="5609" w:type="dxa"/>
            <w:tcBorders>
              <w:top w:val="nil"/>
              <w:left w:val="nil"/>
              <w:bottom w:val="single" w:sz="4" w:space="0" w:color="auto"/>
              <w:right w:val="single" w:sz="4" w:space="0" w:color="auto"/>
            </w:tcBorders>
            <w:shd w:val="clear" w:color="auto" w:fill="auto"/>
            <w:vAlign w:val="bottom"/>
            <w:hideMark/>
          </w:tcPr>
          <w:p w:rsidR="00273E62" w:rsidRPr="00EE5BBC" w:rsidRDefault="00273E62" w:rsidP="00273E62">
            <w:pPr>
              <w:rPr>
                <w:rFonts w:eastAsia="Times New Roman"/>
                <w:color w:val="000000"/>
                <w:kern w:val="0"/>
                <w:szCs w:val="28"/>
              </w:rPr>
            </w:pPr>
            <w:r w:rsidRPr="002D2EE5">
              <w:rPr>
                <w:rFonts w:eastAsia="Times New Roman"/>
                <w:color w:val="000000"/>
                <w:kern w:val="0"/>
                <w:szCs w:val="28"/>
              </w:rPr>
              <w:t>Ґрунтування металевих поверхонь за один раз</w:t>
            </w:r>
            <w:r>
              <w:rPr>
                <w:rFonts w:eastAsia="Times New Roman"/>
                <w:color w:val="000000"/>
                <w:kern w:val="0"/>
                <w:szCs w:val="28"/>
              </w:rPr>
              <w:t xml:space="preserve"> </w:t>
            </w:r>
            <w:r w:rsidRPr="002D2EE5">
              <w:rPr>
                <w:rFonts w:eastAsia="Times New Roman"/>
                <w:color w:val="000000"/>
                <w:kern w:val="0"/>
                <w:szCs w:val="28"/>
              </w:rPr>
              <w:t>ґрунтовкою ГФ-021</w:t>
            </w:r>
          </w:p>
        </w:tc>
        <w:tc>
          <w:tcPr>
            <w:tcW w:w="1289"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sidRPr="00EE5BBC">
              <w:rPr>
                <w:rFonts w:eastAsia="Times New Roman"/>
                <w:color w:val="000000"/>
                <w:kern w:val="0"/>
                <w:szCs w:val="28"/>
              </w:rPr>
              <w:t>13</w:t>
            </w:r>
            <w:r w:rsidR="000A3C86">
              <w:rPr>
                <w:rFonts w:eastAsia="Times New Roman"/>
                <w:color w:val="000000"/>
                <w:kern w:val="0"/>
                <w:szCs w:val="28"/>
              </w:rPr>
              <w:t>,</w:t>
            </w:r>
            <w:r w:rsidRPr="00EE5BBC">
              <w:rPr>
                <w:rFonts w:eastAsia="Times New Roman"/>
                <w:color w:val="000000"/>
                <w:kern w:val="0"/>
                <w:szCs w:val="28"/>
              </w:rPr>
              <w:t>986</w:t>
            </w:r>
          </w:p>
        </w:tc>
        <w:tc>
          <w:tcPr>
            <w:tcW w:w="1351" w:type="dxa"/>
            <w:tcBorders>
              <w:top w:val="nil"/>
              <w:left w:val="nil"/>
              <w:bottom w:val="single" w:sz="4" w:space="0" w:color="auto"/>
              <w:right w:val="single" w:sz="4" w:space="0" w:color="auto"/>
            </w:tcBorders>
            <w:shd w:val="clear" w:color="auto" w:fill="auto"/>
            <w:noWrap/>
            <w:vAlign w:val="bottom"/>
            <w:hideMark/>
          </w:tcPr>
          <w:p w:rsidR="00273E62" w:rsidRPr="00EE5BBC" w:rsidRDefault="00273E62" w:rsidP="00273E62">
            <w:pPr>
              <w:rPr>
                <w:rFonts w:eastAsia="Times New Roman"/>
                <w:color w:val="000000"/>
                <w:kern w:val="0"/>
                <w:szCs w:val="28"/>
              </w:rPr>
            </w:pPr>
            <w:r w:rsidRPr="00EE5BBC">
              <w:rPr>
                <w:rFonts w:eastAsia="Times New Roman"/>
                <w:color w:val="000000"/>
                <w:kern w:val="0"/>
                <w:szCs w:val="28"/>
              </w:rPr>
              <w:t> </w:t>
            </w:r>
          </w:p>
        </w:tc>
      </w:tr>
      <w:tr w:rsidR="00273E62" w:rsidRPr="00EE5BBC" w:rsidTr="00561074">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Pr>
                <w:rFonts w:eastAsia="Times New Roman"/>
                <w:color w:val="000000"/>
                <w:kern w:val="0"/>
                <w:szCs w:val="28"/>
              </w:rPr>
              <w:t>16</w:t>
            </w:r>
          </w:p>
        </w:tc>
        <w:tc>
          <w:tcPr>
            <w:tcW w:w="5609" w:type="dxa"/>
            <w:tcBorders>
              <w:top w:val="nil"/>
              <w:left w:val="nil"/>
              <w:bottom w:val="single" w:sz="4" w:space="0" w:color="auto"/>
              <w:right w:val="single" w:sz="4" w:space="0" w:color="auto"/>
            </w:tcBorders>
            <w:shd w:val="clear" w:color="auto" w:fill="auto"/>
            <w:vAlign w:val="bottom"/>
            <w:hideMark/>
          </w:tcPr>
          <w:p w:rsidR="00273E62" w:rsidRPr="00EE5BBC" w:rsidRDefault="00273E62" w:rsidP="00273E62">
            <w:pPr>
              <w:rPr>
                <w:rFonts w:eastAsia="Times New Roman"/>
                <w:color w:val="000000"/>
                <w:kern w:val="0"/>
                <w:szCs w:val="28"/>
              </w:rPr>
            </w:pPr>
            <w:r w:rsidRPr="002D2EE5">
              <w:rPr>
                <w:rFonts w:eastAsia="Times New Roman"/>
                <w:color w:val="000000"/>
                <w:kern w:val="0"/>
                <w:szCs w:val="28"/>
              </w:rPr>
              <w:t>Фарбування металевих поґрунтованих поверхонь</w:t>
            </w:r>
            <w:r>
              <w:rPr>
                <w:rFonts w:eastAsia="Times New Roman"/>
                <w:color w:val="000000"/>
                <w:kern w:val="0"/>
                <w:szCs w:val="28"/>
              </w:rPr>
              <w:t xml:space="preserve"> </w:t>
            </w:r>
            <w:r w:rsidRPr="002D2EE5">
              <w:rPr>
                <w:rFonts w:eastAsia="Times New Roman"/>
                <w:color w:val="000000"/>
                <w:kern w:val="0"/>
                <w:szCs w:val="28"/>
              </w:rPr>
              <w:t>емаллю КО-88</w:t>
            </w:r>
          </w:p>
        </w:tc>
        <w:tc>
          <w:tcPr>
            <w:tcW w:w="1289"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273E62" w:rsidRPr="00EE5BBC" w:rsidRDefault="00273E62" w:rsidP="00273E62">
            <w:pPr>
              <w:jc w:val="center"/>
              <w:rPr>
                <w:rFonts w:eastAsia="Times New Roman"/>
                <w:color w:val="000000"/>
                <w:kern w:val="0"/>
                <w:szCs w:val="28"/>
              </w:rPr>
            </w:pPr>
            <w:r w:rsidRPr="00EE5BBC">
              <w:rPr>
                <w:rFonts w:eastAsia="Times New Roman"/>
                <w:color w:val="000000"/>
                <w:kern w:val="0"/>
                <w:szCs w:val="28"/>
              </w:rPr>
              <w:t>13</w:t>
            </w:r>
            <w:r w:rsidR="000A3C86">
              <w:rPr>
                <w:rFonts w:eastAsia="Times New Roman"/>
                <w:color w:val="000000"/>
                <w:kern w:val="0"/>
                <w:szCs w:val="28"/>
              </w:rPr>
              <w:t>,</w:t>
            </w:r>
            <w:r w:rsidRPr="00EE5BBC">
              <w:rPr>
                <w:rFonts w:eastAsia="Times New Roman"/>
                <w:color w:val="000000"/>
                <w:kern w:val="0"/>
                <w:szCs w:val="28"/>
              </w:rPr>
              <w:t>986</w:t>
            </w:r>
          </w:p>
        </w:tc>
        <w:tc>
          <w:tcPr>
            <w:tcW w:w="1351" w:type="dxa"/>
            <w:tcBorders>
              <w:top w:val="nil"/>
              <w:left w:val="nil"/>
              <w:bottom w:val="single" w:sz="4" w:space="0" w:color="auto"/>
              <w:right w:val="single" w:sz="4" w:space="0" w:color="auto"/>
            </w:tcBorders>
            <w:shd w:val="clear" w:color="auto" w:fill="auto"/>
            <w:noWrap/>
            <w:vAlign w:val="bottom"/>
            <w:hideMark/>
          </w:tcPr>
          <w:p w:rsidR="00273E62" w:rsidRPr="00EE5BBC" w:rsidRDefault="00273E62" w:rsidP="00273E62">
            <w:pPr>
              <w:rPr>
                <w:rFonts w:eastAsia="Times New Roman"/>
                <w:color w:val="000000"/>
                <w:kern w:val="0"/>
                <w:szCs w:val="28"/>
              </w:rPr>
            </w:pPr>
            <w:r w:rsidRPr="00EE5BBC">
              <w:rPr>
                <w:rFonts w:eastAsia="Times New Roman"/>
                <w:color w:val="000000"/>
                <w:kern w:val="0"/>
                <w:szCs w:val="28"/>
              </w:rPr>
              <w:t> </w:t>
            </w:r>
          </w:p>
        </w:tc>
      </w:tr>
      <w:tr w:rsidR="00EE5BBC" w:rsidRPr="00EE5BBC" w:rsidTr="00EE5BBC">
        <w:trPr>
          <w:trHeight w:val="300"/>
        </w:trPr>
        <w:tc>
          <w:tcPr>
            <w:tcW w:w="10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 xml:space="preserve"> </w:t>
            </w:r>
            <w:r w:rsidRPr="00EE5BBC">
              <w:rPr>
                <w:rFonts w:eastAsia="Times New Roman"/>
                <w:b/>
                <w:bCs/>
                <w:kern w:val="0"/>
                <w:szCs w:val="28"/>
              </w:rPr>
              <w:t xml:space="preserve"> Розділ </w:t>
            </w:r>
            <w:r w:rsidR="00561074">
              <w:rPr>
                <w:rFonts w:eastAsia="Times New Roman"/>
                <w:b/>
                <w:bCs/>
                <w:kern w:val="0"/>
                <w:szCs w:val="28"/>
              </w:rPr>
              <w:t>4</w:t>
            </w:r>
            <w:r w:rsidRPr="00EE5BBC">
              <w:rPr>
                <w:rFonts w:eastAsia="Times New Roman"/>
                <w:b/>
                <w:bCs/>
                <w:kern w:val="0"/>
                <w:szCs w:val="28"/>
              </w:rPr>
              <w:t>. Будівельні роботи</w:t>
            </w:r>
          </w:p>
        </w:tc>
      </w:tr>
      <w:tr w:rsidR="00EE5BBC" w:rsidRPr="00EE5BBC" w:rsidTr="00561074">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E5BBC" w:rsidRPr="00EE5BBC" w:rsidRDefault="003F6D6C" w:rsidP="00EE5BBC">
            <w:pPr>
              <w:jc w:val="center"/>
              <w:rPr>
                <w:rFonts w:eastAsia="Times New Roman"/>
                <w:kern w:val="0"/>
                <w:szCs w:val="28"/>
              </w:rPr>
            </w:pPr>
            <w:r>
              <w:rPr>
                <w:rFonts w:eastAsia="Times New Roman"/>
                <w:kern w:val="0"/>
                <w:szCs w:val="28"/>
              </w:rPr>
              <w:t>17</w:t>
            </w:r>
          </w:p>
        </w:tc>
        <w:tc>
          <w:tcPr>
            <w:tcW w:w="5609" w:type="dxa"/>
            <w:tcBorders>
              <w:top w:val="nil"/>
              <w:left w:val="nil"/>
              <w:bottom w:val="single" w:sz="4" w:space="0" w:color="auto"/>
              <w:right w:val="single" w:sz="4" w:space="0" w:color="auto"/>
            </w:tcBorders>
            <w:shd w:val="clear" w:color="auto" w:fill="auto"/>
            <w:vAlign w:val="bottom"/>
            <w:hideMark/>
          </w:tcPr>
          <w:p w:rsidR="00EE5BBC" w:rsidRPr="00EE5BBC" w:rsidRDefault="00EE5BBC" w:rsidP="00EE5BBC">
            <w:pPr>
              <w:rPr>
                <w:rFonts w:eastAsia="Times New Roman"/>
                <w:color w:val="000000"/>
                <w:kern w:val="0"/>
                <w:szCs w:val="28"/>
              </w:rPr>
            </w:pPr>
            <w:r w:rsidRPr="00EE5BBC">
              <w:rPr>
                <w:rFonts w:eastAsia="Times New Roman"/>
                <w:color w:val="000000"/>
                <w:kern w:val="0"/>
                <w:szCs w:val="28"/>
              </w:rPr>
              <w:t>Монтаж стінки каналу</w:t>
            </w:r>
          </w:p>
        </w:tc>
        <w:tc>
          <w:tcPr>
            <w:tcW w:w="1289"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0,06</w:t>
            </w:r>
          </w:p>
        </w:tc>
        <w:tc>
          <w:tcPr>
            <w:tcW w:w="1351"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 </w:t>
            </w:r>
          </w:p>
        </w:tc>
      </w:tr>
      <w:tr w:rsidR="00EE5BBC" w:rsidRPr="00EE5BBC" w:rsidTr="00561074">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E5BBC" w:rsidRPr="00EE5BBC" w:rsidRDefault="003F6D6C" w:rsidP="00EE5BBC">
            <w:pPr>
              <w:jc w:val="center"/>
              <w:rPr>
                <w:rFonts w:eastAsia="Times New Roman"/>
                <w:kern w:val="0"/>
                <w:szCs w:val="28"/>
              </w:rPr>
            </w:pPr>
            <w:r>
              <w:rPr>
                <w:rFonts w:eastAsia="Times New Roman"/>
                <w:kern w:val="0"/>
                <w:szCs w:val="28"/>
              </w:rPr>
              <w:t>18</w:t>
            </w:r>
          </w:p>
        </w:tc>
        <w:tc>
          <w:tcPr>
            <w:tcW w:w="5609" w:type="dxa"/>
            <w:tcBorders>
              <w:top w:val="nil"/>
              <w:left w:val="nil"/>
              <w:bottom w:val="single" w:sz="4" w:space="0" w:color="auto"/>
              <w:right w:val="single" w:sz="4" w:space="0" w:color="auto"/>
            </w:tcBorders>
            <w:shd w:val="clear" w:color="auto" w:fill="auto"/>
            <w:vAlign w:val="bottom"/>
            <w:hideMark/>
          </w:tcPr>
          <w:p w:rsidR="00EE5BBC" w:rsidRPr="00EE5BBC" w:rsidRDefault="00EE5BBC" w:rsidP="00EE5BBC">
            <w:pPr>
              <w:rPr>
                <w:rFonts w:eastAsia="Times New Roman"/>
                <w:color w:val="000000"/>
                <w:kern w:val="0"/>
                <w:szCs w:val="28"/>
              </w:rPr>
            </w:pPr>
            <w:r w:rsidRPr="00EE5BBC">
              <w:rPr>
                <w:rFonts w:eastAsia="Times New Roman"/>
                <w:color w:val="000000"/>
                <w:kern w:val="0"/>
                <w:szCs w:val="28"/>
              </w:rPr>
              <w:t>Штукатурка стінки камери та каналу</w:t>
            </w:r>
          </w:p>
        </w:tc>
        <w:tc>
          <w:tcPr>
            <w:tcW w:w="1289"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м2</w:t>
            </w:r>
          </w:p>
        </w:tc>
        <w:tc>
          <w:tcPr>
            <w:tcW w:w="1337"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0,54</w:t>
            </w:r>
          </w:p>
        </w:tc>
        <w:tc>
          <w:tcPr>
            <w:tcW w:w="1351"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 </w:t>
            </w:r>
          </w:p>
        </w:tc>
      </w:tr>
      <w:tr w:rsidR="00EE5BBC" w:rsidRPr="00EE5BBC" w:rsidTr="00561074">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E5BBC" w:rsidRPr="00EE5BBC" w:rsidRDefault="003F6D6C" w:rsidP="00EE5BBC">
            <w:pPr>
              <w:jc w:val="center"/>
              <w:rPr>
                <w:rFonts w:eastAsia="Times New Roman"/>
                <w:kern w:val="0"/>
                <w:szCs w:val="28"/>
              </w:rPr>
            </w:pPr>
            <w:r>
              <w:rPr>
                <w:rFonts w:eastAsia="Times New Roman"/>
                <w:kern w:val="0"/>
                <w:szCs w:val="28"/>
              </w:rPr>
              <w:t>19</w:t>
            </w:r>
          </w:p>
        </w:tc>
        <w:tc>
          <w:tcPr>
            <w:tcW w:w="5609" w:type="dxa"/>
            <w:tcBorders>
              <w:top w:val="nil"/>
              <w:left w:val="nil"/>
              <w:bottom w:val="single" w:sz="4" w:space="0" w:color="auto"/>
              <w:right w:val="single" w:sz="4" w:space="0" w:color="auto"/>
            </w:tcBorders>
            <w:shd w:val="clear" w:color="auto" w:fill="auto"/>
            <w:vAlign w:val="bottom"/>
            <w:hideMark/>
          </w:tcPr>
          <w:p w:rsidR="00EE5BBC" w:rsidRPr="00EE5BBC" w:rsidRDefault="00EE5BBC" w:rsidP="00EE5BBC">
            <w:pPr>
              <w:rPr>
                <w:rFonts w:eastAsia="Times New Roman"/>
                <w:color w:val="000000"/>
                <w:kern w:val="0"/>
                <w:szCs w:val="28"/>
              </w:rPr>
            </w:pPr>
            <w:r w:rsidRPr="00EE5BBC">
              <w:rPr>
                <w:rFonts w:eastAsia="Times New Roman"/>
                <w:color w:val="000000"/>
                <w:kern w:val="0"/>
                <w:szCs w:val="28"/>
              </w:rPr>
              <w:t>Гідроізоляція стінки каналу та камери</w:t>
            </w:r>
          </w:p>
        </w:tc>
        <w:tc>
          <w:tcPr>
            <w:tcW w:w="1289"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м2</w:t>
            </w:r>
          </w:p>
        </w:tc>
        <w:tc>
          <w:tcPr>
            <w:tcW w:w="1337"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0,54</w:t>
            </w:r>
          </w:p>
        </w:tc>
        <w:tc>
          <w:tcPr>
            <w:tcW w:w="1351"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 </w:t>
            </w:r>
          </w:p>
        </w:tc>
      </w:tr>
      <w:tr w:rsidR="00EE5BBC" w:rsidRPr="00EE5BBC" w:rsidTr="00EE5BBC">
        <w:trPr>
          <w:trHeight w:val="300"/>
        </w:trPr>
        <w:tc>
          <w:tcPr>
            <w:tcW w:w="10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kern w:val="0"/>
                <w:szCs w:val="28"/>
              </w:rPr>
            </w:pPr>
            <w:r w:rsidRPr="00EE5BBC">
              <w:rPr>
                <w:rFonts w:eastAsia="Times New Roman"/>
                <w:kern w:val="0"/>
                <w:szCs w:val="28"/>
              </w:rPr>
              <w:t xml:space="preserve"> </w:t>
            </w:r>
            <w:r w:rsidRPr="00EE5BBC">
              <w:rPr>
                <w:rFonts w:eastAsia="Times New Roman"/>
                <w:b/>
                <w:bCs/>
                <w:kern w:val="0"/>
                <w:szCs w:val="28"/>
              </w:rPr>
              <w:t xml:space="preserve"> Розділ </w:t>
            </w:r>
            <w:r w:rsidR="00561074">
              <w:rPr>
                <w:rFonts w:eastAsia="Times New Roman"/>
                <w:b/>
                <w:bCs/>
                <w:kern w:val="0"/>
                <w:szCs w:val="28"/>
              </w:rPr>
              <w:t>5</w:t>
            </w:r>
            <w:r w:rsidRPr="00EE5BBC">
              <w:rPr>
                <w:rFonts w:eastAsia="Times New Roman"/>
                <w:b/>
                <w:bCs/>
                <w:kern w:val="0"/>
                <w:szCs w:val="28"/>
              </w:rPr>
              <w:t>. Благоустрій</w:t>
            </w:r>
          </w:p>
        </w:tc>
      </w:tr>
      <w:tr w:rsidR="00EE5BBC" w:rsidRPr="00EE5BBC" w:rsidTr="00561074">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5BBC" w:rsidRPr="00EE5BBC" w:rsidRDefault="003F6D6C" w:rsidP="00EE5BBC">
            <w:pPr>
              <w:jc w:val="center"/>
              <w:rPr>
                <w:rFonts w:eastAsia="Times New Roman"/>
                <w:color w:val="000000"/>
                <w:kern w:val="0"/>
                <w:szCs w:val="28"/>
              </w:rPr>
            </w:pPr>
            <w:r>
              <w:rPr>
                <w:rFonts w:eastAsia="Times New Roman"/>
                <w:color w:val="000000"/>
                <w:kern w:val="0"/>
                <w:szCs w:val="28"/>
              </w:rPr>
              <w:t>20</w:t>
            </w:r>
          </w:p>
        </w:tc>
        <w:tc>
          <w:tcPr>
            <w:tcW w:w="5609" w:type="dxa"/>
            <w:tcBorders>
              <w:top w:val="nil"/>
              <w:left w:val="nil"/>
              <w:bottom w:val="single" w:sz="4" w:space="0" w:color="auto"/>
              <w:right w:val="single" w:sz="4" w:space="0" w:color="auto"/>
            </w:tcBorders>
            <w:shd w:val="clear" w:color="auto" w:fill="auto"/>
            <w:vAlign w:val="bottom"/>
            <w:hideMark/>
          </w:tcPr>
          <w:p w:rsidR="00EE5BBC" w:rsidRPr="00EE5BBC" w:rsidRDefault="00EE5BBC" w:rsidP="00EE5BBC">
            <w:pPr>
              <w:rPr>
                <w:rFonts w:eastAsia="Times New Roman"/>
                <w:color w:val="000000"/>
                <w:kern w:val="0"/>
                <w:szCs w:val="28"/>
              </w:rPr>
            </w:pPr>
            <w:r w:rsidRPr="00EE5BBC">
              <w:rPr>
                <w:rFonts w:eastAsia="Times New Roman"/>
                <w:color w:val="000000"/>
                <w:kern w:val="0"/>
                <w:szCs w:val="28"/>
              </w:rPr>
              <w:t>Планування ділянки 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450</w:t>
            </w:r>
          </w:p>
        </w:tc>
        <w:tc>
          <w:tcPr>
            <w:tcW w:w="1351" w:type="dxa"/>
            <w:tcBorders>
              <w:top w:val="nil"/>
              <w:left w:val="nil"/>
              <w:bottom w:val="single" w:sz="4" w:space="0" w:color="auto"/>
              <w:right w:val="single" w:sz="4" w:space="0" w:color="auto"/>
            </w:tcBorders>
            <w:shd w:val="clear" w:color="auto" w:fill="auto"/>
            <w:noWrap/>
            <w:vAlign w:val="bottom"/>
            <w:hideMark/>
          </w:tcPr>
          <w:p w:rsidR="00EE5BBC" w:rsidRPr="00EE5BBC" w:rsidRDefault="00EE5BBC" w:rsidP="00EE5BBC">
            <w:pPr>
              <w:rPr>
                <w:rFonts w:eastAsia="Times New Roman"/>
                <w:color w:val="000000"/>
                <w:kern w:val="0"/>
                <w:szCs w:val="28"/>
              </w:rPr>
            </w:pPr>
            <w:r w:rsidRPr="00EE5BBC">
              <w:rPr>
                <w:rFonts w:eastAsia="Times New Roman"/>
                <w:color w:val="000000"/>
                <w:kern w:val="0"/>
                <w:szCs w:val="28"/>
              </w:rPr>
              <w:t> </w:t>
            </w:r>
          </w:p>
        </w:tc>
      </w:tr>
      <w:tr w:rsidR="00EE5BBC" w:rsidRPr="00EE5BBC" w:rsidTr="00AB6C96">
        <w:trPr>
          <w:trHeight w:val="111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5BBC" w:rsidRPr="00EE5BBC" w:rsidRDefault="003F6D6C" w:rsidP="00EE5BBC">
            <w:pPr>
              <w:jc w:val="center"/>
              <w:rPr>
                <w:rFonts w:eastAsia="Times New Roman"/>
                <w:color w:val="000000"/>
                <w:kern w:val="0"/>
                <w:szCs w:val="28"/>
              </w:rPr>
            </w:pPr>
            <w:r>
              <w:rPr>
                <w:rFonts w:eastAsia="Times New Roman"/>
                <w:color w:val="000000"/>
                <w:kern w:val="0"/>
                <w:szCs w:val="28"/>
              </w:rPr>
              <w:t>21</w:t>
            </w:r>
          </w:p>
        </w:tc>
        <w:tc>
          <w:tcPr>
            <w:tcW w:w="5609" w:type="dxa"/>
            <w:tcBorders>
              <w:top w:val="nil"/>
              <w:left w:val="nil"/>
              <w:bottom w:val="single" w:sz="4" w:space="0" w:color="auto"/>
              <w:right w:val="single" w:sz="4" w:space="0" w:color="auto"/>
            </w:tcBorders>
            <w:shd w:val="clear" w:color="auto" w:fill="auto"/>
            <w:vAlign w:val="bottom"/>
            <w:hideMark/>
          </w:tcPr>
          <w:p w:rsidR="00EE5BBC" w:rsidRPr="00EE5BBC" w:rsidRDefault="00EE5BBC" w:rsidP="00EE5BBC">
            <w:pPr>
              <w:rPr>
                <w:rFonts w:eastAsia="Times New Roman"/>
                <w:color w:val="000000"/>
                <w:kern w:val="0"/>
                <w:szCs w:val="28"/>
              </w:rPr>
            </w:pPr>
            <w:r w:rsidRPr="00EE5BBC">
              <w:rPr>
                <w:rFonts w:eastAsia="Times New Roman"/>
                <w:color w:val="000000"/>
                <w:kern w:val="0"/>
                <w:szCs w:val="28"/>
              </w:rPr>
              <w:t>Підготовка ґрунту механізованим</w:t>
            </w:r>
            <w:r w:rsidRPr="00EE5BBC">
              <w:rPr>
                <w:rFonts w:eastAsia="Times New Roman"/>
                <w:color w:val="000000"/>
                <w:kern w:val="0"/>
                <w:szCs w:val="28"/>
              </w:rPr>
              <w:br/>
              <w:t>способом для влаштування партерного та</w:t>
            </w:r>
            <w:r w:rsidRPr="00EE5BBC">
              <w:rPr>
                <w:rFonts w:eastAsia="Times New Roman"/>
                <w:color w:val="000000"/>
                <w:kern w:val="0"/>
                <w:szCs w:val="28"/>
              </w:rPr>
              <w:br/>
              <w:t>звичайного газону із внесенням</w:t>
            </w:r>
            <w:r w:rsidRPr="00EE5BBC">
              <w:rPr>
                <w:rFonts w:eastAsia="Times New Roman"/>
                <w:color w:val="000000"/>
                <w:kern w:val="0"/>
                <w:szCs w:val="28"/>
              </w:rPr>
              <w:br/>
              <w:t>рослинної землі шаром 15 см</w:t>
            </w:r>
          </w:p>
        </w:tc>
        <w:tc>
          <w:tcPr>
            <w:tcW w:w="1289" w:type="dxa"/>
            <w:tcBorders>
              <w:top w:val="nil"/>
              <w:left w:val="nil"/>
              <w:bottom w:val="single" w:sz="4" w:space="0" w:color="auto"/>
              <w:right w:val="single" w:sz="4" w:space="0" w:color="auto"/>
            </w:tcBorders>
            <w:shd w:val="clear" w:color="auto" w:fill="auto"/>
            <w:noWrap/>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450</w:t>
            </w:r>
          </w:p>
        </w:tc>
        <w:tc>
          <w:tcPr>
            <w:tcW w:w="1351" w:type="dxa"/>
            <w:tcBorders>
              <w:top w:val="nil"/>
              <w:left w:val="nil"/>
              <w:bottom w:val="single" w:sz="4" w:space="0" w:color="auto"/>
              <w:right w:val="single" w:sz="4" w:space="0" w:color="auto"/>
            </w:tcBorders>
            <w:shd w:val="clear" w:color="auto" w:fill="auto"/>
            <w:noWrap/>
            <w:vAlign w:val="bottom"/>
            <w:hideMark/>
          </w:tcPr>
          <w:p w:rsidR="00EE5BBC" w:rsidRPr="00EE5BBC" w:rsidRDefault="00EE5BBC" w:rsidP="00EE5BBC">
            <w:pPr>
              <w:rPr>
                <w:rFonts w:eastAsia="Times New Roman"/>
                <w:color w:val="000000"/>
                <w:kern w:val="0"/>
                <w:szCs w:val="28"/>
              </w:rPr>
            </w:pPr>
            <w:r w:rsidRPr="00EE5BBC">
              <w:rPr>
                <w:rFonts w:eastAsia="Times New Roman"/>
                <w:color w:val="000000"/>
                <w:kern w:val="0"/>
                <w:szCs w:val="28"/>
              </w:rPr>
              <w:t> </w:t>
            </w:r>
          </w:p>
        </w:tc>
      </w:tr>
      <w:tr w:rsidR="00EE5BBC" w:rsidRPr="00EE5BBC" w:rsidTr="00AB6C96">
        <w:trPr>
          <w:trHeight w:val="65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5BBC" w:rsidRPr="00EE5BBC" w:rsidRDefault="003F6D6C" w:rsidP="00EE5BBC">
            <w:pPr>
              <w:jc w:val="center"/>
              <w:rPr>
                <w:rFonts w:eastAsia="Times New Roman"/>
                <w:color w:val="000000"/>
                <w:kern w:val="0"/>
                <w:szCs w:val="28"/>
              </w:rPr>
            </w:pPr>
            <w:r>
              <w:rPr>
                <w:rFonts w:eastAsia="Times New Roman"/>
                <w:color w:val="000000"/>
                <w:kern w:val="0"/>
                <w:szCs w:val="28"/>
              </w:rPr>
              <w:t>22</w:t>
            </w:r>
          </w:p>
        </w:tc>
        <w:tc>
          <w:tcPr>
            <w:tcW w:w="5609" w:type="dxa"/>
            <w:tcBorders>
              <w:top w:val="nil"/>
              <w:left w:val="nil"/>
              <w:bottom w:val="single" w:sz="4" w:space="0" w:color="auto"/>
              <w:right w:val="single" w:sz="4" w:space="0" w:color="auto"/>
            </w:tcBorders>
            <w:shd w:val="clear" w:color="auto" w:fill="auto"/>
            <w:vAlign w:val="bottom"/>
            <w:hideMark/>
          </w:tcPr>
          <w:p w:rsidR="00EE5BBC" w:rsidRPr="00EE5BBC" w:rsidRDefault="00EE5BBC" w:rsidP="00EE5BBC">
            <w:pPr>
              <w:rPr>
                <w:rFonts w:eastAsia="Times New Roman"/>
                <w:color w:val="000000"/>
                <w:kern w:val="0"/>
                <w:szCs w:val="28"/>
              </w:rPr>
            </w:pPr>
            <w:r w:rsidRPr="00EE5BBC">
              <w:rPr>
                <w:rFonts w:eastAsia="Times New Roman"/>
                <w:color w:val="000000"/>
                <w:kern w:val="0"/>
                <w:szCs w:val="28"/>
              </w:rPr>
              <w:t>Посів газонів партерних, мавританських та</w:t>
            </w:r>
            <w:r w:rsidRPr="00EE5BBC">
              <w:rPr>
                <w:rFonts w:eastAsia="Times New Roman"/>
                <w:color w:val="000000"/>
                <w:kern w:val="0"/>
                <w:szCs w:val="28"/>
              </w:rPr>
              <w:br/>
              <w:t>звичайних вручну</w:t>
            </w:r>
          </w:p>
        </w:tc>
        <w:tc>
          <w:tcPr>
            <w:tcW w:w="1289" w:type="dxa"/>
            <w:tcBorders>
              <w:top w:val="nil"/>
              <w:left w:val="nil"/>
              <w:bottom w:val="single" w:sz="4" w:space="0" w:color="auto"/>
              <w:right w:val="single" w:sz="4" w:space="0" w:color="auto"/>
            </w:tcBorders>
            <w:shd w:val="clear" w:color="auto" w:fill="auto"/>
            <w:noWrap/>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EE5BBC" w:rsidRPr="00EE5BBC" w:rsidRDefault="00EE5BBC" w:rsidP="00EE5BBC">
            <w:pPr>
              <w:jc w:val="center"/>
              <w:rPr>
                <w:rFonts w:eastAsia="Times New Roman"/>
                <w:color w:val="000000"/>
                <w:kern w:val="0"/>
                <w:szCs w:val="28"/>
              </w:rPr>
            </w:pPr>
            <w:r w:rsidRPr="00EE5BBC">
              <w:rPr>
                <w:rFonts w:eastAsia="Times New Roman"/>
                <w:color w:val="000000"/>
                <w:kern w:val="0"/>
                <w:szCs w:val="28"/>
              </w:rPr>
              <w:t>450</w:t>
            </w:r>
          </w:p>
        </w:tc>
        <w:tc>
          <w:tcPr>
            <w:tcW w:w="1351" w:type="dxa"/>
            <w:tcBorders>
              <w:top w:val="nil"/>
              <w:left w:val="nil"/>
              <w:bottom w:val="single" w:sz="4" w:space="0" w:color="auto"/>
              <w:right w:val="single" w:sz="4" w:space="0" w:color="auto"/>
            </w:tcBorders>
            <w:shd w:val="clear" w:color="auto" w:fill="auto"/>
            <w:noWrap/>
            <w:vAlign w:val="bottom"/>
            <w:hideMark/>
          </w:tcPr>
          <w:p w:rsidR="00EE5BBC" w:rsidRPr="00EE5BBC" w:rsidRDefault="00EE5BBC" w:rsidP="00EE5BBC">
            <w:pPr>
              <w:rPr>
                <w:rFonts w:eastAsia="Times New Roman"/>
                <w:color w:val="000000"/>
                <w:kern w:val="0"/>
                <w:szCs w:val="28"/>
              </w:rPr>
            </w:pPr>
            <w:r w:rsidRPr="00EE5BBC">
              <w:rPr>
                <w:rFonts w:eastAsia="Times New Roman"/>
                <w:color w:val="000000"/>
                <w:kern w:val="0"/>
                <w:szCs w:val="28"/>
              </w:rPr>
              <w:t> </w:t>
            </w:r>
          </w:p>
        </w:tc>
      </w:tr>
    </w:tbl>
    <w:p w:rsidR="00EE5BBC" w:rsidRDefault="00EE5BBC" w:rsidP="009D35B6">
      <w:pPr>
        <w:spacing w:line="360" w:lineRule="auto"/>
        <w:ind w:firstLine="851"/>
        <w:jc w:val="both"/>
      </w:pPr>
    </w:p>
    <w:p w:rsidR="00561074" w:rsidRDefault="00AB6C96" w:rsidP="009D35B6">
      <w:pPr>
        <w:spacing w:line="360" w:lineRule="auto"/>
        <w:ind w:firstLine="851"/>
        <w:jc w:val="both"/>
      </w:pPr>
      <w:r w:rsidRPr="00AB6C96">
        <w:t>Відомість обсягу робіт, які будуть виконані у 2027 році наведено у таблиці 4. Відмінність обсягу робіт у 2027 році полягає у перетині теплотрасою вулиці Степана Бандери та, як наслідок, необхідністю виконання відновлення дорожнього покриття.</w:t>
      </w:r>
    </w:p>
    <w:p w:rsidR="00561074" w:rsidRDefault="00561074" w:rsidP="00561074">
      <w:pPr>
        <w:spacing w:line="360" w:lineRule="auto"/>
        <w:ind w:firstLine="851"/>
        <w:jc w:val="right"/>
      </w:pPr>
      <w:r>
        <w:t>Таблиця 4</w:t>
      </w:r>
    </w:p>
    <w:tbl>
      <w:tblPr>
        <w:tblW w:w="10180" w:type="dxa"/>
        <w:tblLook w:val="04A0"/>
      </w:tblPr>
      <w:tblGrid>
        <w:gridCol w:w="594"/>
        <w:gridCol w:w="5609"/>
        <w:gridCol w:w="1289"/>
        <w:gridCol w:w="1337"/>
        <w:gridCol w:w="1351"/>
      </w:tblGrid>
      <w:tr w:rsidR="00561074" w:rsidRPr="00561074" w:rsidTr="00561074">
        <w:trPr>
          <w:trHeight w:val="563"/>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w:t>
            </w:r>
            <w:r w:rsidRPr="00561074">
              <w:rPr>
                <w:rFonts w:eastAsia="Times New Roman"/>
                <w:color w:val="000000"/>
                <w:kern w:val="0"/>
                <w:szCs w:val="28"/>
              </w:rPr>
              <w:br/>
              <w:t>п/п</w:t>
            </w:r>
          </w:p>
        </w:tc>
        <w:tc>
          <w:tcPr>
            <w:tcW w:w="5609" w:type="dxa"/>
            <w:tcBorders>
              <w:top w:val="single" w:sz="4" w:space="0" w:color="auto"/>
              <w:left w:val="nil"/>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Найменування робіт та витрат</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Одиниця</w:t>
            </w:r>
            <w:r w:rsidRPr="00561074">
              <w:rPr>
                <w:rFonts w:eastAsia="Times New Roman"/>
                <w:color w:val="000000"/>
                <w:kern w:val="0"/>
                <w:szCs w:val="28"/>
              </w:rPr>
              <w:br/>
              <w:t>виміру</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 xml:space="preserve">  Кількість</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Примітка</w:t>
            </w:r>
          </w:p>
        </w:tc>
      </w:tr>
      <w:tr w:rsidR="00561074" w:rsidRPr="00561074" w:rsidTr="00561074">
        <w:trPr>
          <w:trHeight w:val="308"/>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1</w:t>
            </w:r>
          </w:p>
        </w:tc>
        <w:tc>
          <w:tcPr>
            <w:tcW w:w="5609" w:type="dxa"/>
            <w:tcBorders>
              <w:top w:val="nil"/>
              <w:left w:val="nil"/>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2</w:t>
            </w:r>
          </w:p>
        </w:tc>
        <w:tc>
          <w:tcPr>
            <w:tcW w:w="1289" w:type="dxa"/>
            <w:tcBorders>
              <w:top w:val="nil"/>
              <w:left w:val="nil"/>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3</w:t>
            </w:r>
          </w:p>
        </w:tc>
        <w:tc>
          <w:tcPr>
            <w:tcW w:w="1337" w:type="dxa"/>
            <w:tcBorders>
              <w:top w:val="nil"/>
              <w:left w:val="nil"/>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4</w:t>
            </w:r>
          </w:p>
        </w:tc>
        <w:tc>
          <w:tcPr>
            <w:tcW w:w="1351" w:type="dxa"/>
            <w:tcBorders>
              <w:top w:val="nil"/>
              <w:left w:val="nil"/>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5</w:t>
            </w:r>
          </w:p>
        </w:tc>
      </w:tr>
      <w:tr w:rsidR="00561074" w:rsidRPr="00561074" w:rsidTr="00561074">
        <w:trPr>
          <w:trHeight w:val="308"/>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 xml:space="preserve"> </w:t>
            </w:r>
            <w:r w:rsidRPr="00561074">
              <w:rPr>
                <w:rFonts w:eastAsia="Times New Roman"/>
                <w:b/>
                <w:bCs/>
                <w:kern w:val="0"/>
                <w:szCs w:val="28"/>
              </w:rPr>
              <w:t>Розділ 1. Земляні роботи</w:t>
            </w:r>
          </w:p>
        </w:tc>
      </w:tr>
      <w:tr w:rsidR="008C23BB" w:rsidRPr="00561074" w:rsidTr="00B00E80">
        <w:trPr>
          <w:trHeight w:val="4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1</w:t>
            </w:r>
          </w:p>
        </w:tc>
        <w:tc>
          <w:tcPr>
            <w:tcW w:w="560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rPr>
                <w:rFonts w:eastAsia="Times New Roman"/>
                <w:color w:val="000000"/>
                <w:kern w:val="0"/>
                <w:szCs w:val="28"/>
              </w:rPr>
            </w:pPr>
            <w:r w:rsidRPr="00EE5BBC">
              <w:rPr>
                <w:rFonts w:eastAsia="Times New Roman"/>
                <w:color w:val="000000"/>
                <w:kern w:val="0"/>
                <w:szCs w:val="28"/>
              </w:rPr>
              <w:t xml:space="preserve">Розробка ґрунту у відвал екскаватором </w:t>
            </w:r>
          </w:p>
        </w:tc>
        <w:tc>
          <w:tcPr>
            <w:tcW w:w="128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8</w:t>
            </w:r>
            <w:r>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 </w:t>
            </w:r>
          </w:p>
        </w:tc>
      </w:tr>
      <w:tr w:rsidR="008C23BB" w:rsidRPr="00561074" w:rsidTr="00E620C0">
        <w:trPr>
          <w:trHeight w:val="85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2</w:t>
            </w:r>
          </w:p>
        </w:tc>
        <w:tc>
          <w:tcPr>
            <w:tcW w:w="560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rPr>
                <w:rFonts w:eastAsia="Times New Roman"/>
                <w:color w:val="000000"/>
                <w:kern w:val="0"/>
                <w:szCs w:val="28"/>
              </w:rPr>
            </w:pPr>
            <w:r w:rsidRPr="00EE5BBC">
              <w:rPr>
                <w:rFonts w:eastAsia="Times New Roman"/>
                <w:color w:val="000000"/>
                <w:kern w:val="0"/>
                <w:szCs w:val="28"/>
              </w:rPr>
              <w:t>Розробка ґрунту вручну в траншеях глибиною до 2 м</w:t>
            </w:r>
          </w:p>
        </w:tc>
        <w:tc>
          <w:tcPr>
            <w:tcW w:w="128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16</w:t>
            </w:r>
            <w:r w:rsidR="00F66022">
              <w:rPr>
                <w:rFonts w:eastAsia="Times New Roman"/>
                <w:color w:val="000000"/>
                <w:kern w:val="0"/>
                <w:szCs w:val="28"/>
              </w:rPr>
              <w:t>0</w:t>
            </w:r>
          </w:p>
        </w:tc>
        <w:tc>
          <w:tcPr>
            <w:tcW w:w="1351"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 </w:t>
            </w:r>
          </w:p>
        </w:tc>
      </w:tr>
      <w:tr w:rsidR="008C23BB" w:rsidRPr="00561074" w:rsidTr="00E620C0">
        <w:trPr>
          <w:trHeight w:val="114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lastRenderedPageBreak/>
              <w:t>3</w:t>
            </w:r>
          </w:p>
        </w:tc>
        <w:tc>
          <w:tcPr>
            <w:tcW w:w="5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rPr>
                <w:rFonts w:eastAsia="Times New Roman"/>
                <w:color w:val="000000"/>
                <w:kern w:val="0"/>
                <w:szCs w:val="28"/>
              </w:rPr>
            </w:pPr>
            <w:r w:rsidRPr="00EE5BBC">
              <w:rPr>
                <w:rFonts w:eastAsia="Times New Roman"/>
                <w:color w:val="000000"/>
                <w:kern w:val="0"/>
                <w:szCs w:val="28"/>
              </w:rPr>
              <w:t>Доробка вручну, зачистка дна та стінок з викидом ґрунту в котлованах та траншеях, розроблених механізованим способом</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м3</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8</w:t>
            </w:r>
            <w:r w:rsidR="00F66022">
              <w:rPr>
                <w:rFonts w:eastAsia="Times New Roman"/>
                <w:color w:val="000000"/>
                <w:kern w:val="0"/>
                <w:szCs w:val="28"/>
              </w:rPr>
              <w:t>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 </w:t>
            </w:r>
          </w:p>
        </w:tc>
      </w:tr>
      <w:tr w:rsidR="008C23BB" w:rsidRPr="00561074" w:rsidTr="00E620C0">
        <w:trPr>
          <w:trHeight w:val="57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4</w:t>
            </w:r>
          </w:p>
        </w:tc>
        <w:tc>
          <w:tcPr>
            <w:tcW w:w="5609" w:type="dxa"/>
            <w:tcBorders>
              <w:top w:val="single" w:sz="4" w:space="0" w:color="auto"/>
              <w:left w:val="nil"/>
              <w:bottom w:val="single" w:sz="4" w:space="0" w:color="auto"/>
              <w:right w:val="single" w:sz="4" w:space="0" w:color="auto"/>
            </w:tcBorders>
            <w:shd w:val="clear" w:color="auto" w:fill="auto"/>
            <w:vAlign w:val="center"/>
            <w:hideMark/>
          </w:tcPr>
          <w:p w:rsidR="008C23BB" w:rsidRPr="00561074" w:rsidRDefault="008C23BB" w:rsidP="008C23BB">
            <w:pPr>
              <w:rPr>
                <w:rFonts w:eastAsia="Times New Roman"/>
                <w:color w:val="000000"/>
                <w:kern w:val="0"/>
                <w:szCs w:val="28"/>
              </w:rPr>
            </w:pPr>
            <w:r w:rsidRPr="00EE5BBC">
              <w:rPr>
                <w:rFonts w:eastAsia="Times New Roman"/>
                <w:color w:val="000000"/>
                <w:kern w:val="0"/>
                <w:szCs w:val="28"/>
              </w:rPr>
              <w:t>Влаштування пі</w:t>
            </w:r>
            <w:r>
              <w:rPr>
                <w:rFonts w:eastAsia="Times New Roman"/>
                <w:color w:val="000000"/>
                <w:kern w:val="0"/>
                <w:szCs w:val="28"/>
              </w:rPr>
              <w:t>щ</w:t>
            </w:r>
            <w:r w:rsidRPr="00EE5BBC">
              <w:rPr>
                <w:rFonts w:eastAsia="Times New Roman"/>
                <w:color w:val="000000"/>
                <w:kern w:val="0"/>
                <w:szCs w:val="28"/>
              </w:rPr>
              <w:t>аної подушки</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м3</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8</w:t>
            </w:r>
            <w:r w:rsidR="00F66022">
              <w:rPr>
                <w:rFonts w:eastAsia="Times New Roman"/>
                <w:color w:val="000000"/>
                <w:kern w:val="0"/>
                <w:szCs w:val="28"/>
              </w:rPr>
              <w:t>0</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 </w:t>
            </w:r>
          </w:p>
        </w:tc>
      </w:tr>
      <w:tr w:rsidR="008C23BB" w:rsidRPr="00561074" w:rsidTr="00F66022">
        <w:trPr>
          <w:trHeight w:val="5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5</w:t>
            </w:r>
          </w:p>
        </w:tc>
        <w:tc>
          <w:tcPr>
            <w:tcW w:w="560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rPr>
                <w:rFonts w:eastAsia="Times New Roman"/>
                <w:color w:val="000000"/>
                <w:kern w:val="0"/>
                <w:szCs w:val="28"/>
              </w:rPr>
            </w:pPr>
            <w:r w:rsidRPr="00EE5BBC">
              <w:rPr>
                <w:rFonts w:eastAsia="Times New Roman"/>
                <w:color w:val="000000"/>
                <w:kern w:val="0"/>
                <w:szCs w:val="28"/>
              </w:rPr>
              <w:t>Засипка вручну траншей піском</w:t>
            </w:r>
          </w:p>
        </w:tc>
        <w:tc>
          <w:tcPr>
            <w:tcW w:w="128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245</w:t>
            </w:r>
          </w:p>
        </w:tc>
        <w:tc>
          <w:tcPr>
            <w:tcW w:w="1351"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 </w:t>
            </w:r>
          </w:p>
        </w:tc>
      </w:tr>
      <w:tr w:rsidR="008C23BB" w:rsidRPr="00561074" w:rsidTr="00561074">
        <w:trPr>
          <w:trHeight w:val="85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Pr>
                <w:rFonts w:eastAsia="Times New Roman"/>
                <w:color w:val="000000"/>
                <w:kern w:val="0"/>
                <w:szCs w:val="28"/>
              </w:rPr>
              <w:t>6</w:t>
            </w:r>
          </w:p>
        </w:tc>
        <w:tc>
          <w:tcPr>
            <w:tcW w:w="560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rPr>
                <w:rFonts w:eastAsia="Times New Roman"/>
                <w:color w:val="000000"/>
                <w:kern w:val="0"/>
                <w:szCs w:val="28"/>
              </w:rPr>
            </w:pPr>
            <w:r w:rsidRPr="00EE5BBC">
              <w:rPr>
                <w:rFonts w:eastAsia="Times New Roman"/>
                <w:color w:val="000000"/>
                <w:kern w:val="0"/>
                <w:szCs w:val="28"/>
              </w:rPr>
              <w:t xml:space="preserve">Засипка траншей </w:t>
            </w:r>
            <w:r>
              <w:rPr>
                <w:rFonts w:eastAsia="Times New Roman"/>
                <w:color w:val="000000"/>
                <w:kern w:val="0"/>
                <w:szCs w:val="28"/>
              </w:rPr>
              <w:t>і</w:t>
            </w:r>
            <w:r w:rsidRPr="00EE5BBC">
              <w:rPr>
                <w:rFonts w:eastAsia="Times New Roman"/>
                <w:color w:val="000000"/>
                <w:kern w:val="0"/>
                <w:szCs w:val="28"/>
              </w:rPr>
              <w:t xml:space="preserve"> котлованів з переміщенням ґрунту до 5 м</w:t>
            </w:r>
          </w:p>
        </w:tc>
        <w:tc>
          <w:tcPr>
            <w:tcW w:w="128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8</w:t>
            </w:r>
            <w:r w:rsidR="00F66022">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 </w:t>
            </w:r>
          </w:p>
        </w:tc>
      </w:tr>
      <w:tr w:rsidR="008C23BB" w:rsidRPr="00561074" w:rsidTr="00561074">
        <w:trPr>
          <w:trHeight w:val="57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Pr>
                <w:rFonts w:eastAsia="Times New Roman"/>
                <w:color w:val="000000"/>
                <w:kern w:val="0"/>
                <w:szCs w:val="28"/>
              </w:rPr>
              <w:t>7</w:t>
            </w:r>
          </w:p>
        </w:tc>
        <w:tc>
          <w:tcPr>
            <w:tcW w:w="560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rPr>
                <w:rFonts w:eastAsia="Times New Roman"/>
                <w:color w:val="000000"/>
                <w:kern w:val="0"/>
                <w:szCs w:val="28"/>
              </w:rPr>
            </w:pPr>
            <w:r w:rsidRPr="00EE5BBC">
              <w:rPr>
                <w:rFonts w:eastAsia="Times New Roman"/>
                <w:color w:val="000000"/>
                <w:kern w:val="0"/>
                <w:szCs w:val="28"/>
              </w:rPr>
              <w:t>Ущільнення ґрунту пневматичними трамбівками</w:t>
            </w:r>
          </w:p>
        </w:tc>
        <w:tc>
          <w:tcPr>
            <w:tcW w:w="1289"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8</w:t>
            </w:r>
            <w:r w:rsidR="00F66022">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vAlign w:val="center"/>
            <w:hideMark/>
          </w:tcPr>
          <w:p w:rsidR="008C23BB" w:rsidRPr="00561074" w:rsidRDefault="008C23BB" w:rsidP="008C23BB">
            <w:pPr>
              <w:jc w:val="center"/>
              <w:rPr>
                <w:rFonts w:eastAsia="Times New Roman"/>
                <w:color w:val="000000"/>
                <w:kern w:val="0"/>
                <w:szCs w:val="28"/>
              </w:rPr>
            </w:pPr>
            <w:r w:rsidRPr="00561074">
              <w:rPr>
                <w:rFonts w:eastAsia="Times New Roman"/>
                <w:color w:val="000000"/>
                <w:kern w:val="0"/>
                <w:szCs w:val="28"/>
              </w:rPr>
              <w:t> </w:t>
            </w:r>
          </w:p>
        </w:tc>
      </w:tr>
      <w:tr w:rsidR="00561074" w:rsidRPr="00561074" w:rsidTr="00561074">
        <w:trPr>
          <w:trHeight w:val="308"/>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 xml:space="preserve"> </w:t>
            </w:r>
            <w:r w:rsidRPr="00561074">
              <w:rPr>
                <w:rFonts w:eastAsia="Times New Roman"/>
                <w:b/>
                <w:bCs/>
                <w:kern w:val="0"/>
                <w:szCs w:val="28"/>
              </w:rPr>
              <w:t xml:space="preserve"> Розділ 2. Розбирання та відновлення автодороги</w:t>
            </w:r>
          </w:p>
        </w:tc>
      </w:tr>
      <w:tr w:rsidR="00B00E80" w:rsidRPr="00561074" w:rsidTr="00561074">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Pr>
                <w:rFonts w:eastAsia="Times New Roman"/>
                <w:color w:val="000000"/>
                <w:kern w:val="0"/>
                <w:szCs w:val="28"/>
              </w:rPr>
              <w:t>8</w:t>
            </w:r>
          </w:p>
        </w:tc>
        <w:tc>
          <w:tcPr>
            <w:tcW w:w="5609" w:type="dxa"/>
            <w:tcBorders>
              <w:top w:val="nil"/>
              <w:left w:val="nil"/>
              <w:bottom w:val="single" w:sz="4" w:space="0" w:color="auto"/>
              <w:right w:val="single" w:sz="4" w:space="0" w:color="auto"/>
            </w:tcBorders>
            <w:shd w:val="clear" w:color="auto" w:fill="auto"/>
            <w:vAlign w:val="bottom"/>
            <w:hideMark/>
          </w:tcPr>
          <w:p w:rsidR="00B00E80" w:rsidRPr="002E250C" w:rsidRDefault="00B00E80" w:rsidP="00B00E80">
            <w:pPr>
              <w:rPr>
                <w:rFonts w:eastAsia="Times New Roman"/>
                <w:color w:val="000000"/>
                <w:kern w:val="0"/>
                <w:szCs w:val="28"/>
              </w:rPr>
            </w:pPr>
            <w:r w:rsidRPr="002E250C">
              <w:rPr>
                <w:rFonts w:eastAsia="Times New Roman"/>
                <w:color w:val="000000"/>
                <w:kern w:val="0"/>
                <w:szCs w:val="28"/>
              </w:rPr>
              <w:t>Розбирання асфальтобетонних покриттів</w:t>
            </w:r>
          </w:p>
          <w:p w:rsidR="00B00E80" w:rsidRPr="00561074" w:rsidRDefault="00B00E80" w:rsidP="00B00E80">
            <w:pPr>
              <w:rPr>
                <w:rFonts w:eastAsia="Times New Roman"/>
                <w:color w:val="000000"/>
                <w:kern w:val="0"/>
                <w:szCs w:val="28"/>
              </w:rPr>
            </w:pPr>
            <w:r w:rsidRPr="002E250C">
              <w:rPr>
                <w:rFonts w:eastAsia="Times New Roman"/>
                <w:color w:val="000000"/>
                <w:kern w:val="0"/>
                <w:szCs w:val="28"/>
              </w:rPr>
              <w:t>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7</w:t>
            </w:r>
            <w:r>
              <w:rPr>
                <w:rFonts w:eastAsia="Times New Roman"/>
                <w:color w:val="000000"/>
                <w:kern w:val="0"/>
                <w:szCs w:val="28"/>
              </w:rPr>
              <w:t>,</w:t>
            </w:r>
            <w:r w:rsidRPr="00561074">
              <w:rPr>
                <w:rFonts w:eastAsia="Times New Roman"/>
                <w:color w:val="000000"/>
                <w:kern w:val="0"/>
                <w:szCs w:val="28"/>
              </w:rPr>
              <w:t>2</w:t>
            </w:r>
          </w:p>
        </w:tc>
        <w:tc>
          <w:tcPr>
            <w:tcW w:w="1351" w:type="dxa"/>
            <w:tcBorders>
              <w:top w:val="nil"/>
              <w:left w:val="nil"/>
              <w:bottom w:val="single" w:sz="4" w:space="0" w:color="auto"/>
              <w:right w:val="single" w:sz="4" w:space="0" w:color="auto"/>
            </w:tcBorders>
            <w:shd w:val="clear" w:color="auto" w:fill="auto"/>
            <w:noWrap/>
            <w:vAlign w:val="bottom"/>
            <w:hideMark/>
          </w:tcPr>
          <w:p w:rsidR="00B00E80" w:rsidRPr="00561074" w:rsidRDefault="00B00E80" w:rsidP="00B00E80">
            <w:pPr>
              <w:rPr>
                <w:rFonts w:eastAsia="Times New Roman"/>
                <w:color w:val="000000"/>
                <w:kern w:val="0"/>
                <w:szCs w:val="28"/>
              </w:rPr>
            </w:pPr>
            <w:r w:rsidRPr="00561074">
              <w:rPr>
                <w:rFonts w:eastAsia="Times New Roman"/>
                <w:color w:val="000000"/>
                <w:kern w:val="0"/>
                <w:szCs w:val="28"/>
              </w:rPr>
              <w:t> </w:t>
            </w:r>
          </w:p>
        </w:tc>
      </w:tr>
      <w:tr w:rsidR="00B00E80" w:rsidRPr="00561074" w:rsidTr="00B00E80">
        <w:trPr>
          <w:trHeight w:val="76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Pr>
                <w:rFonts w:eastAsia="Times New Roman"/>
                <w:color w:val="000000"/>
                <w:kern w:val="0"/>
                <w:szCs w:val="28"/>
              </w:rPr>
              <w:t>9</w:t>
            </w:r>
          </w:p>
        </w:tc>
        <w:tc>
          <w:tcPr>
            <w:tcW w:w="5609" w:type="dxa"/>
            <w:tcBorders>
              <w:top w:val="nil"/>
              <w:left w:val="nil"/>
              <w:bottom w:val="single" w:sz="4" w:space="0" w:color="auto"/>
              <w:right w:val="single" w:sz="4" w:space="0" w:color="auto"/>
            </w:tcBorders>
            <w:shd w:val="clear" w:color="auto" w:fill="auto"/>
            <w:vAlign w:val="bottom"/>
            <w:hideMark/>
          </w:tcPr>
          <w:p w:rsidR="00B00E80" w:rsidRPr="00561074" w:rsidRDefault="00B00E80" w:rsidP="00B00E80">
            <w:pPr>
              <w:rPr>
                <w:rFonts w:eastAsia="Times New Roman"/>
                <w:color w:val="000000"/>
                <w:kern w:val="0"/>
                <w:szCs w:val="28"/>
              </w:rPr>
            </w:pPr>
            <w:r w:rsidRPr="002F279B">
              <w:rPr>
                <w:rFonts w:eastAsia="Times New Roman"/>
                <w:color w:val="000000"/>
                <w:kern w:val="0"/>
                <w:szCs w:val="28"/>
              </w:rPr>
              <w:t xml:space="preserve">Улаштування верхнього шару двошарових основ </w:t>
            </w:r>
            <w:r w:rsidRPr="00EE5BBC">
              <w:rPr>
                <w:rFonts w:eastAsia="Times New Roman"/>
                <w:color w:val="000000"/>
                <w:kern w:val="0"/>
                <w:szCs w:val="28"/>
              </w:rPr>
              <w:t xml:space="preserve">із щебню фракції 40-70 мм </w:t>
            </w:r>
          </w:p>
        </w:tc>
        <w:tc>
          <w:tcPr>
            <w:tcW w:w="1289"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24</w:t>
            </w:r>
          </w:p>
        </w:tc>
        <w:tc>
          <w:tcPr>
            <w:tcW w:w="1351" w:type="dxa"/>
            <w:tcBorders>
              <w:top w:val="nil"/>
              <w:left w:val="nil"/>
              <w:bottom w:val="single" w:sz="4" w:space="0" w:color="auto"/>
              <w:right w:val="single" w:sz="4" w:space="0" w:color="auto"/>
            </w:tcBorders>
            <w:shd w:val="clear" w:color="auto" w:fill="auto"/>
            <w:noWrap/>
            <w:vAlign w:val="bottom"/>
            <w:hideMark/>
          </w:tcPr>
          <w:p w:rsidR="00B00E80" w:rsidRPr="00561074" w:rsidRDefault="00B00E80" w:rsidP="00B00E80">
            <w:pPr>
              <w:rPr>
                <w:rFonts w:eastAsia="Times New Roman"/>
                <w:color w:val="000000"/>
                <w:kern w:val="0"/>
                <w:szCs w:val="28"/>
              </w:rPr>
            </w:pPr>
            <w:r w:rsidRPr="00561074">
              <w:rPr>
                <w:rFonts w:eastAsia="Times New Roman"/>
                <w:color w:val="000000"/>
                <w:kern w:val="0"/>
                <w:szCs w:val="28"/>
              </w:rPr>
              <w:t> </w:t>
            </w:r>
          </w:p>
        </w:tc>
      </w:tr>
      <w:tr w:rsidR="00B00E80" w:rsidRPr="00561074" w:rsidTr="00561074">
        <w:trPr>
          <w:trHeight w:val="8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Pr>
                <w:rFonts w:eastAsia="Times New Roman"/>
                <w:color w:val="000000"/>
                <w:kern w:val="0"/>
                <w:szCs w:val="28"/>
              </w:rPr>
              <w:t>10</w:t>
            </w:r>
          </w:p>
        </w:tc>
        <w:tc>
          <w:tcPr>
            <w:tcW w:w="5609" w:type="dxa"/>
            <w:tcBorders>
              <w:top w:val="nil"/>
              <w:left w:val="nil"/>
              <w:bottom w:val="single" w:sz="4" w:space="0" w:color="auto"/>
              <w:right w:val="single" w:sz="4" w:space="0" w:color="auto"/>
            </w:tcBorders>
            <w:shd w:val="clear" w:color="auto" w:fill="auto"/>
            <w:vAlign w:val="center"/>
            <w:hideMark/>
          </w:tcPr>
          <w:p w:rsidR="00B00E80" w:rsidRPr="00561074" w:rsidRDefault="00B00E80" w:rsidP="00B00E80">
            <w:pPr>
              <w:rPr>
                <w:rFonts w:eastAsia="Times New Roman"/>
                <w:color w:val="000000"/>
                <w:kern w:val="0"/>
                <w:szCs w:val="28"/>
              </w:rPr>
            </w:pPr>
            <w:r w:rsidRPr="002F279B">
              <w:rPr>
                <w:rFonts w:eastAsia="Times New Roman"/>
                <w:color w:val="000000"/>
                <w:kern w:val="0"/>
                <w:szCs w:val="28"/>
              </w:rPr>
              <w:t>Укладання щебеневих основ товщиною 8 см з</w:t>
            </w:r>
            <w:r>
              <w:rPr>
                <w:rFonts w:eastAsia="Times New Roman"/>
                <w:color w:val="000000"/>
                <w:kern w:val="0"/>
                <w:szCs w:val="28"/>
              </w:rPr>
              <w:t xml:space="preserve"> </w:t>
            </w:r>
            <w:r w:rsidRPr="002F279B">
              <w:rPr>
                <w:rFonts w:eastAsia="Times New Roman"/>
                <w:color w:val="000000"/>
                <w:kern w:val="0"/>
                <w:szCs w:val="28"/>
              </w:rPr>
              <w:t>просочуванням бітумом</w:t>
            </w:r>
          </w:p>
        </w:tc>
        <w:tc>
          <w:tcPr>
            <w:tcW w:w="1289"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24</w:t>
            </w:r>
          </w:p>
        </w:tc>
        <w:tc>
          <w:tcPr>
            <w:tcW w:w="1351" w:type="dxa"/>
            <w:tcBorders>
              <w:top w:val="nil"/>
              <w:left w:val="nil"/>
              <w:bottom w:val="single" w:sz="4" w:space="0" w:color="auto"/>
              <w:right w:val="single" w:sz="4" w:space="0" w:color="auto"/>
            </w:tcBorders>
            <w:shd w:val="clear" w:color="auto" w:fill="auto"/>
            <w:noWrap/>
            <w:vAlign w:val="bottom"/>
            <w:hideMark/>
          </w:tcPr>
          <w:p w:rsidR="00B00E80" w:rsidRPr="00561074" w:rsidRDefault="00B00E80" w:rsidP="00B00E80">
            <w:pPr>
              <w:rPr>
                <w:rFonts w:eastAsia="Times New Roman"/>
                <w:color w:val="000000"/>
                <w:kern w:val="0"/>
                <w:szCs w:val="28"/>
              </w:rPr>
            </w:pPr>
            <w:r w:rsidRPr="00561074">
              <w:rPr>
                <w:rFonts w:eastAsia="Times New Roman"/>
                <w:color w:val="000000"/>
                <w:kern w:val="0"/>
                <w:szCs w:val="28"/>
              </w:rPr>
              <w:t> </w:t>
            </w:r>
          </w:p>
        </w:tc>
      </w:tr>
      <w:tr w:rsidR="00B00E80" w:rsidRPr="00561074" w:rsidTr="00B00E80">
        <w:trPr>
          <w:trHeight w:val="1099"/>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1</w:t>
            </w:r>
            <w:r>
              <w:rPr>
                <w:rFonts w:eastAsia="Times New Roman"/>
                <w:color w:val="000000"/>
                <w:kern w:val="0"/>
                <w:szCs w:val="28"/>
              </w:rPr>
              <w:t>1</w:t>
            </w:r>
          </w:p>
        </w:tc>
        <w:tc>
          <w:tcPr>
            <w:tcW w:w="5609" w:type="dxa"/>
            <w:tcBorders>
              <w:top w:val="nil"/>
              <w:left w:val="nil"/>
              <w:bottom w:val="single" w:sz="4" w:space="0" w:color="auto"/>
              <w:right w:val="single" w:sz="4" w:space="0" w:color="auto"/>
            </w:tcBorders>
            <w:shd w:val="clear" w:color="auto" w:fill="auto"/>
            <w:vAlign w:val="bottom"/>
            <w:hideMark/>
          </w:tcPr>
          <w:p w:rsidR="00B00E80" w:rsidRPr="00561074" w:rsidRDefault="00B00E80" w:rsidP="00B00E80">
            <w:pPr>
              <w:rPr>
                <w:rFonts w:eastAsia="Times New Roman"/>
                <w:color w:val="000000"/>
                <w:kern w:val="0"/>
                <w:szCs w:val="28"/>
              </w:rPr>
            </w:pPr>
            <w:r>
              <w:rPr>
                <w:rFonts w:eastAsia="Times New Roman"/>
                <w:color w:val="000000"/>
                <w:kern w:val="0"/>
                <w:szCs w:val="28"/>
              </w:rPr>
              <w:t>У</w:t>
            </w:r>
            <w:r w:rsidRPr="00EE5BBC">
              <w:rPr>
                <w:rFonts w:eastAsia="Times New Roman"/>
                <w:color w:val="000000"/>
                <w:kern w:val="0"/>
                <w:szCs w:val="28"/>
              </w:rPr>
              <w:t>лаштування покриття товщиною 4 см з гарячих асфальтобетонних щільних крупнозернистих сумішей</w:t>
            </w:r>
          </w:p>
        </w:tc>
        <w:tc>
          <w:tcPr>
            <w:tcW w:w="1289"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24</w:t>
            </w:r>
          </w:p>
        </w:tc>
        <w:tc>
          <w:tcPr>
            <w:tcW w:w="1351" w:type="dxa"/>
            <w:tcBorders>
              <w:top w:val="nil"/>
              <w:left w:val="nil"/>
              <w:bottom w:val="single" w:sz="4" w:space="0" w:color="auto"/>
              <w:right w:val="single" w:sz="4" w:space="0" w:color="auto"/>
            </w:tcBorders>
            <w:shd w:val="clear" w:color="auto" w:fill="auto"/>
            <w:noWrap/>
            <w:vAlign w:val="bottom"/>
            <w:hideMark/>
          </w:tcPr>
          <w:p w:rsidR="00B00E80" w:rsidRPr="00561074" w:rsidRDefault="00B00E80" w:rsidP="00B00E80">
            <w:pPr>
              <w:rPr>
                <w:rFonts w:eastAsia="Times New Roman"/>
                <w:color w:val="000000"/>
                <w:kern w:val="0"/>
                <w:szCs w:val="28"/>
              </w:rPr>
            </w:pPr>
            <w:r w:rsidRPr="00561074">
              <w:rPr>
                <w:rFonts w:eastAsia="Times New Roman"/>
                <w:color w:val="000000"/>
                <w:kern w:val="0"/>
                <w:szCs w:val="28"/>
              </w:rPr>
              <w:t> </w:t>
            </w:r>
          </w:p>
        </w:tc>
      </w:tr>
      <w:tr w:rsidR="00B00E80" w:rsidRPr="00561074" w:rsidTr="00B00E80">
        <w:trPr>
          <w:trHeight w:val="1413"/>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1</w:t>
            </w:r>
            <w:r>
              <w:rPr>
                <w:rFonts w:eastAsia="Times New Roman"/>
                <w:color w:val="000000"/>
                <w:kern w:val="0"/>
                <w:szCs w:val="28"/>
              </w:rPr>
              <w:t>2</w:t>
            </w:r>
          </w:p>
        </w:tc>
        <w:tc>
          <w:tcPr>
            <w:tcW w:w="5609" w:type="dxa"/>
            <w:tcBorders>
              <w:top w:val="nil"/>
              <w:left w:val="nil"/>
              <w:bottom w:val="single" w:sz="4" w:space="0" w:color="auto"/>
              <w:right w:val="single" w:sz="4" w:space="0" w:color="auto"/>
            </w:tcBorders>
            <w:shd w:val="clear" w:color="auto" w:fill="auto"/>
            <w:vAlign w:val="bottom"/>
            <w:hideMark/>
          </w:tcPr>
          <w:p w:rsidR="00B00E80" w:rsidRPr="00561074" w:rsidRDefault="00B00E80" w:rsidP="00B00E80">
            <w:pPr>
              <w:rPr>
                <w:rFonts w:eastAsia="Times New Roman"/>
                <w:color w:val="000000"/>
                <w:kern w:val="0"/>
                <w:szCs w:val="28"/>
              </w:rPr>
            </w:pPr>
            <w:r w:rsidRPr="00EE5BBC">
              <w:rPr>
                <w:rFonts w:eastAsia="Times New Roman"/>
                <w:color w:val="000000"/>
                <w:kern w:val="0"/>
                <w:szCs w:val="28"/>
              </w:rPr>
              <w:t xml:space="preserve">Додавати або виключати при зміні товщини покриття на 0,5 см із гарячих асфальтобетонних щільних крупнозернистих сумішей </w:t>
            </w:r>
          </w:p>
        </w:tc>
        <w:tc>
          <w:tcPr>
            <w:tcW w:w="1289"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24</w:t>
            </w:r>
          </w:p>
        </w:tc>
        <w:tc>
          <w:tcPr>
            <w:tcW w:w="1351" w:type="dxa"/>
            <w:tcBorders>
              <w:top w:val="nil"/>
              <w:left w:val="nil"/>
              <w:bottom w:val="single" w:sz="4" w:space="0" w:color="auto"/>
              <w:right w:val="single" w:sz="4" w:space="0" w:color="auto"/>
            </w:tcBorders>
            <w:shd w:val="clear" w:color="auto" w:fill="auto"/>
            <w:noWrap/>
            <w:vAlign w:val="bottom"/>
            <w:hideMark/>
          </w:tcPr>
          <w:p w:rsidR="00B00E80" w:rsidRPr="00561074" w:rsidRDefault="00B00E80" w:rsidP="00B00E80">
            <w:pPr>
              <w:rPr>
                <w:rFonts w:eastAsia="Times New Roman"/>
                <w:color w:val="000000"/>
                <w:kern w:val="0"/>
                <w:szCs w:val="28"/>
              </w:rPr>
            </w:pPr>
            <w:r w:rsidRPr="00561074">
              <w:rPr>
                <w:rFonts w:eastAsia="Times New Roman"/>
                <w:color w:val="000000"/>
                <w:kern w:val="0"/>
                <w:szCs w:val="28"/>
              </w:rPr>
              <w:t> </w:t>
            </w:r>
          </w:p>
        </w:tc>
      </w:tr>
      <w:tr w:rsidR="00B00E80" w:rsidRPr="00561074" w:rsidTr="00B00E80">
        <w:trPr>
          <w:trHeight w:val="41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1</w:t>
            </w:r>
            <w:r>
              <w:rPr>
                <w:rFonts w:eastAsia="Times New Roman"/>
                <w:color w:val="000000"/>
                <w:kern w:val="0"/>
                <w:szCs w:val="28"/>
              </w:rPr>
              <w:t>3</w:t>
            </w:r>
          </w:p>
        </w:tc>
        <w:tc>
          <w:tcPr>
            <w:tcW w:w="5609" w:type="dxa"/>
            <w:tcBorders>
              <w:top w:val="nil"/>
              <w:left w:val="nil"/>
              <w:bottom w:val="single" w:sz="4" w:space="0" w:color="auto"/>
              <w:right w:val="single" w:sz="4" w:space="0" w:color="auto"/>
            </w:tcBorders>
            <w:shd w:val="clear" w:color="auto" w:fill="auto"/>
            <w:vAlign w:val="bottom"/>
            <w:hideMark/>
          </w:tcPr>
          <w:p w:rsidR="00B00E80" w:rsidRPr="00561074" w:rsidRDefault="00B00E80" w:rsidP="00B00E80">
            <w:pPr>
              <w:rPr>
                <w:rFonts w:eastAsia="Times New Roman"/>
                <w:color w:val="000000"/>
                <w:kern w:val="0"/>
                <w:szCs w:val="28"/>
              </w:rPr>
            </w:pPr>
            <w:r w:rsidRPr="00EE5BBC">
              <w:rPr>
                <w:rFonts w:eastAsia="Times New Roman"/>
                <w:color w:val="000000"/>
                <w:kern w:val="0"/>
                <w:szCs w:val="28"/>
              </w:rPr>
              <w:t>Розбирання бортов</w:t>
            </w:r>
            <w:r>
              <w:rPr>
                <w:rFonts w:eastAsia="Times New Roman"/>
                <w:color w:val="000000"/>
                <w:kern w:val="0"/>
                <w:szCs w:val="28"/>
              </w:rPr>
              <w:t>их</w:t>
            </w:r>
            <w:r w:rsidRPr="00EE5BBC">
              <w:rPr>
                <w:rFonts w:eastAsia="Times New Roman"/>
                <w:color w:val="000000"/>
                <w:kern w:val="0"/>
                <w:szCs w:val="28"/>
              </w:rPr>
              <w:t xml:space="preserve"> кам</w:t>
            </w:r>
            <w:r>
              <w:rPr>
                <w:rFonts w:eastAsia="Times New Roman"/>
                <w:color w:val="000000"/>
                <w:kern w:val="0"/>
                <w:szCs w:val="28"/>
              </w:rPr>
              <w:t>енів</w:t>
            </w:r>
          </w:p>
        </w:tc>
        <w:tc>
          <w:tcPr>
            <w:tcW w:w="1289"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8</w:t>
            </w:r>
          </w:p>
        </w:tc>
        <w:tc>
          <w:tcPr>
            <w:tcW w:w="1351" w:type="dxa"/>
            <w:tcBorders>
              <w:top w:val="nil"/>
              <w:left w:val="nil"/>
              <w:bottom w:val="single" w:sz="4" w:space="0" w:color="auto"/>
              <w:right w:val="single" w:sz="4" w:space="0" w:color="auto"/>
            </w:tcBorders>
            <w:shd w:val="clear" w:color="auto" w:fill="auto"/>
            <w:noWrap/>
            <w:vAlign w:val="bottom"/>
            <w:hideMark/>
          </w:tcPr>
          <w:p w:rsidR="00B00E80" w:rsidRPr="00561074" w:rsidRDefault="00B00E80" w:rsidP="00B00E80">
            <w:pPr>
              <w:rPr>
                <w:rFonts w:eastAsia="Times New Roman"/>
                <w:color w:val="000000"/>
                <w:kern w:val="0"/>
                <w:szCs w:val="28"/>
              </w:rPr>
            </w:pPr>
            <w:r w:rsidRPr="00561074">
              <w:rPr>
                <w:rFonts w:eastAsia="Times New Roman"/>
                <w:color w:val="000000"/>
                <w:kern w:val="0"/>
                <w:szCs w:val="28"/>
              </w:rPr>
              <w:t> </w:t>
            </w:r>
          </w:p>
        </w:tc>
      </w:tr>
      <w:tr w:rsidR="00B00E80" w:rsidRPr="00561074" w:rsidTr="00561074">
        <w:trPr>
          <w:trHeight w:val="87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1</w:t>
            </w:r>
            <w:r>
              <w:rPr>
                <w:rFonts w:eastAsia="Times New Roman"/>
                <w:color w:val="000000"/>
                <w:kern w:val="0"/>
                <w:szCs w:val="28"/>
              </w:rPr>
              <w:t>4</w:t>
            </w:r>
          </w:p>
        </w:tc>
        <w:tc>
          <w:tcPr>
            <w:tcW w:w="5609" w:type="dxa"/>
            <w:tcBorders>
              <w:top w:val="nil"/>
              <w:left w:val="nil"/>
              <w:bottom w:val="single" w:sz="4" w:space="0" w:color="auto"/>
              <w:right w:val="single" w:sz="4" w:space="0" w:color="auto"/>
            </w:tcBorders>
            <w:shd w:val="clear" w:color="auto" w:fill="auto"/>
            <w:vAlign w:val="bottom"/>
            <w:hideMark/>
          </w:tcPr>
          <w:p w:rsidR="00B00E80" w:rsidRPr="00561074" w:rsidRDefault="00B00E80" w:rsidP="00B00E80">
            <w:pPr>
              <w:rPr>
                <w:rFonts w:eastAsia="Times New Roman"/>
                <w:color w:val="000000"/>
                <w:kern w:val="0"/>
                <w:szCs w:val="28"/>
              </w:rPr>
            </w:pPr>
            <w:r w:rsidRPr="00EE5BBC">
              <w:rPr>
                <w:rFonts w:eastAsia="Times New Roman"/>
                <w:color w:val="000000"/>
                <w:kern w:val="0"/>
                <w:szCs w:val="28"/>
              </w:rPr>
              <w:t>Установка бортового каміння бетонного при інших видах покриттів (матеріали від демонтажу)</w:t>
            </w:r>
          </w:p>
        </w:tc>
        <w:tc>
          <w:tcPr>
            <w:tcW w:w="1289"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B00E80" w:rsidRPr="00561074" w:rsidRDefault="00B00E80" w:rsidP="00B00E80">
            <w:pPr>
              <w:jc w:val="center"/>
              <w:rPr>
                <w:rFonts w:eastAsia="Times New Roman"/>
                <w:color w:val="000000"/>
                <w:kern w:val="0"/>
                <w:szCs w:val="28"/>
              </w:rPr>
            </w:pPr>
            <w:r w:rsidRPr="00561074">
              <w:rPr>
                <w:rFonts w:eastAsia="Times New Roman"/>
                <w:color w:val="000000"/>
                <w:kern w:val="0"/>
                <w:szCs w:val="28"/>
              </w:rPr>
              <w:t>8</w:t>
            </w:r>
          </w:p>
        </w:tc>
        <w:tc>
          <w:tcPr>
            <w:tcW w:w="1351" w:type="dxa"/>
            <w:tcBorders>
              <w:top w:val="nil"/>
              <w:left w:val="nil"/>
              <w:bottom w:val="single" w:sz="4" w:space="0" w:color="auto"/>
              <w:right w:val="single" w:sz="4" w:space="0" w:color="auto"/>
            </w:tcBorders>
            <w:shd w:val="clear" w:color="auto" w:fill="auto"/>
            <w:noWrap/>
            <w:vAlign w:val="bottom"/>
            <w:hideMark/>
          </w:tcPr>
          <w:p w:rsidR="00B00E80" w:rsidRPr="00561074" w:rsidRDefault="00B00E80" w:rsidP="00B00E80">
            <w:pPr>
              <w:rPr>
                <w:rFonts w:eastAsia="Times New Roman"/>
                <w:color w:val="000000"/>
                <w:kern w:val="0"/>
                <w:szCs w:val="28"/>
              </w:rPr>
            </w:pPr>
            <w:r w:rsidRPr="00561074">
              <w:rPr>
                <w:rFonts w:eastAsia="Times New Roman"/>
                <w:color w:val="000000"/>
                <w:kern w:val="0"/>
                <w:szCs w:val="28"/>
              </w:rPr>
              <w:t> </w:t>
            </w:r>
          </w:p>
        </w:tc>
      </w:tr>
      <w:tr w:rsidR="00561074" w:rsidRPr="00561074" w:rsidTr="00561074">
        <w:trPr>
          <w:trHeight w:val="300"/>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61074" w:rsidRPr="00561074" w:rsidRDefault="00561074" w:rsidP="00561074">
            <w:pPr>
              <w:jc w:val="center"/>
              <w:rPr>
                <w:rFonts w:eastAsia="Times New Roman"/>
                <w:color w:val="000000"/>
                <w:kern w:val="0"/>
                <w:szCs w:val="28"/>
              </w:rPr>
            </w:pPr>
            <w:r w:rsidRPr="00561074">
              <w:rPr>
                <w:rFonts w:eastAsia="Times New Roman"/>
                <w:color w:val="000000"/>
                <w:kern w:val="0"/>
                <w:szCs w:val="28"/>
              </w:rPr>
              <w:t xml:space="preserve"> </w:t>
            </w:r>
            <w:r w:rsidRPr="00561074">
              <w:rPr>
                <w:rFonts w:eastAsia="Times New Roman"/>
                <w:b/>
                <w:bCs/>
                <w:kern w:val="0"/>
                <w:szCs w:val="28"/>
              </w:rPr>
              <w:t>Розділ 3. Демонтажні роботи</w:t>
            </w:r>
          </w:p>
        </w:tc>
      </w:tr>
      <w:tr w:rsidR="001E2DA3" w:rsidRPr="00561074" w:rsidTr="00561074">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Pr>
                <w:rFonts w:eastAsia="Times New Roman"/>
                <w:color w:val="000000"/>
                <w:kern w:val="0"/>
                <w:szCs w:val="28"/>
              </w:rPr>
              <w:t>15</w:t>
            </w:r>
          </w:p>
        </w:tc>
        <w:tc>
          <w:tcPr>
            <w:tcW w:w="5609" w:type="dxa"/>
            <w:tcBorders>
              <w:top w:val="nil"/>
              <w:left w:val="nil"/>
              <w:bottom w:val="single" w:sz="4" w:space="0" w:color="auto"/>
              <w:right w:val="single" w:sz="4" w:space="0" w:color="auto"/>
            </w:tcBorders>
            <w:shd w:val="clear" w:color="auto" w:fill="auto"/>
            <w:noWrap/>
            <w:vAlign w:val="bottom"/>
            <w:hideMark/>
          </w:tcPr>
          <w:p w:rsidR="001E2DA3" w:rsidRPr="00561074" w:rsidRDefault="001E2DA3" w:rsidP="001E2DA3">
            <w:pPr>
              <w:rPr>
                <w:rFonts w:eastAsia="Times New Roman"/>
                <w:color w:val="000000"/>
                <w:kern w:val="0"/>
                <w:szCs w:val="28"/>
              </w:rPr>
            </w:pPr>
            <w:r w:rsidRPr="00EE5BBC">
              <w:rPr>
                <w:rFonts w:eastAsia="Times New Roman"/>
                <w:color w:val="000000"/>
                <w:kern w:val="0"/>
                <w:szCs w:val="28"/>
              </w:rPr>
              <w:t>Демонтаж плит перекриття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proofErr w:type="spellStart"/>
            <w:r w:rsidRPr="00561074">
              <w:rPr>
                <w:rFonts w:eastAsia="Times New Roman"/>
                <w:color w:val="000000"/>
                <w:kern w:val="0"/>
                <w:szCs w:val="28"/>
              </w:rPr>
              <w:t>шт</w:t>
            </w:r>
            <w:proofErr w:type="spellEnd"/>
          </w:p>
        </w:tc>
        <w:tc>
          <w:tcPr>
            <w:tcW w:w="1337" w:type="dxa"/>
            <w:tcBorders>
              <w:top w:val="nil"/>
              <w:left w:val="nil"/>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sidRPr="00561074">
              <w:rPr>
                <w:rFonts w:eastAsia="Times New Roman"/>
                <w:color w:val="000000"/>
                <w:kern w:val="0"/>
                <w:szCs w:val="28"/>
              </w:rPr>
              <w:t>52</w:t>
            </w:r>
          </w:p>
        </w:tc>
        <w:tc>
          <w:tcPr>
            <w:tcW w:w="1351" w:type="dxa"/>
            <w:tcBorders>
              <w:top w:val="nil"/>
              <w:left w:val="nil"/>
              <w:bottom w:val="single" w:sz="4" w:space="0" w:color="auto"/>
              <w:right w:val="single" w:sz="4" w:space="0" w:color="auto"/>
            </w:tcBorders>
            <w:shd w:val="clear" w:color="auto" w:fill="auto"/>
            <w:noWrap/>
            <w:vAlign w:val="bottom"/>
            <w:hideMark/>
          </w:tcPr>
          <w:p w:rsidR="001E2DA3" w:rsidRPr="00561074" w:rsidRDefault="001E2DA3" w:rsidP="001E2DA3">
            <w:pPr>
              <w:rPr>
                <w:rFonts w:eastAsia="Times New Roman"/>
                <w:color w:val="000000"/>
                <w:kern w:val="0"/>
                <w:szCs w:val="28"/>
              </w:rPr>
            </w:pPr>
            <w:r w:rsidRPr="00561074">
              <w:rPr>
                <w:rFonts w:eastAsia="Times New Roman"/>
                <w:color w:val="000000"/>
                <w:kern w:val="0"/>
                <w:szCs w:val="28"/>
              </w:rPr>
              <w:t> </w:t>
            </w:r>
          </w:p>
        </w:tc>
      </w:tr>
      <w:tr w:rsidR="001E2DA3" w:rsidRPr="00561074" w:rsidTr="00561074">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Pr>
                <w:rFonts w:eastAsia="Times New Roman"/>
                <w:color w:val="000000"/>
                <w:kern w:val="0"/>
                <w:szCs w:val="28"/>
              </w:rPr>
              <w:t>16</w:t>
            </w:r>
          </w:p>
        </w:tc>
        <w:tc>
          <w:tcPr>
            <w:tcW w:w="5609" w:type="dxa"/>
            <w:tcBorders>
              <w:top w:val="nil"/>
              <w:left w:val="nil"/>
              <w:bottom w:val="single" w:sz="4" w:space="0" w:color="auto"/>
              <w:right w:val="single" w:sz="4" w:space="0" w:color="auto"/>
            </w:tcBorders>
            <w:shd w:val="clear" w:color="auto" w:fill="auto"/>
            <w:noWrap/>
            <w:vAlign w:val="bottom"/>
            <w:hideMark/>
          </w:tcPr>
          <w:p w:rsidR="001E2DA3" w:rsidRPr="00561074" w:rsidRDefault="001E2DA3" w:rsidP="001E2DA3">
            <w:pPr>
              <w:rPr>
                <w:rFonts w:eastAsia="Times New Roman"/>
                <w:color w:val="000000"/>
                <w:kern w:val="0"/>
                <w:szCs w:val="28"/>
              </w:rPr>
            </w:pPr>
            <w:r w:rsidRPr="00EE5BBC">
              <w:rPr>
                <w:rFonts w:eastAsia="Times New Roman"/>
                <w:color w:val="000000"/>
                <w:kern w:val="0"/>
                <w:szCs w:val="28"/>
              </w:rPr>
              <w:t>Демонт</w:t>
            </w:r>
            <w:r>
              <w:rPr>
                <w:rFonts w:eastAsia="Times New Roman"/>
                <w:color w:val="000000"/>
                <w:kern w:val="0"/>
                <w:szCs w:val="28"/>
              </w:rPr>
              <w:t>а</w:t>
            </w:r>
            <w:r w:rsidRPr="00EE5BBC">
              <w:rPr>
                <w:rFonts w:eastAsia="Times New Roman"/>
                <w:color w:val="000000"/>
                <w:kern w:val="0"/>
                <w:szCs w:val="28"/>
              </w:rPr>
              <w:t>ж непрохідних каналів</w:t>
            </w:r>
          </w:p>
        </w:tc>
        <w:tc>
          <w:tcPr>
            <w:tcW w:w="1289" w:type="dxa"/>
            <w:tcBorders>
              <w:top w:val="nil"/>
              <w:left w:val="nil"/>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sidRPr="00561074">
              <w:rPr>
                <w:rFonts w:eastAsia="Times New Roman"/>
                <w:color w:val="000000"/>
                <w:kern w:val="0"/>
                <w:szCs w:val="28"/>
              </w:rPr>
              <w:t>м3</w:t>
            </w:r>
          </w:p>
        </w:tc>
        <w:tc>
          <w:tcPr>
            <w:tcW w:w="1337" w:type="dxa"/>
            <w:tcBorders>
              <w:top w:val="nil"/>
              <w:left w:val="nil"/>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sidRPr="00561074">
              <w:rPr>
                <w:rFonts w:eastAsia="Times New Roman"/>
                <w:color w:val="000000"/>
                <w:kern w:val="0"/>
                <w:szCs w:val="28"/>
              </w:rPr>
              <w:t>38</w:t>
            </w:r>
          </w:p>
        </w:tc>
        <w:tc>
          <w:tcPr>
            <w:tcW w:w="1351" w:type="dxa"/>
            <w:tcBorders>
              <w:top w:val="nil"/>
              <w:left w:val="nil"/>
              <w:bottom w:val="single" w:sz="4" w:space="0" w:color="auto"/>
              <w:right w:val="single" w:sz="4" w:space="0" w:color="auto"/>
            </w:tcBorders>
            <w:shd w:val="clear" w:color="auto" w:fill="auto"/>
            <w:noWrap/>
            <w:vAlign w:val="bottom"/>
            <w:hideMark/>
          </w:tcPr>
          <w:p w:rsidR="001E2DA3" w:rsidRPr="00561074" w:rsidRDefault="001E2DA3" w:rsidP="001E2DA3">
            <w:pPr>
              <w:rPr>
                <w:rFonts w:eastAsia="Times New Roman"/>
                <w:color w:val="000000"/>
                <w:kern w:val="0"/>
                <w:szCs w:val="28"/>
              </w:rPr>
            </w:pPr>
            <w:r w:rsidRPr="00561074">
              <w:rPr>
                <w:rFonts w:eastAsia="Times New Roman"/>
                <w:color w:val="000000"/>
                <w:kern w:val="0"/>
                <w:szCs w:val="28"/>
              </w:rPr>
              <w:t> </w:t>
            </w:r>
          </w:p>
        </w:tc>
      </w:tr>
      <w:tr w:rsidR="001E2DA3" w:rsidRPr="00561074" w:rsidTr="001E2DA3">
        <w:trPr>
          <w:trHeight w:val="43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Pr>
                <w:rFonts w:eastAsia="Times New Roman"/>
                <w:color w:val="000000"/>
                <w:kern w:val="0"/>
                <w:szCs w:val="28"/>
              </w:rPr>
              <w:t>17</w:t>
            </w:r>
          </w:p>
        </w:tc>
        <w:tc>
          <w:tcPr>
            <w:tcW w:w="5609" w:type="dxa"/>
            <w:tcBorders>
              <w:top w:val="nil"/>
              <w:left w:val="nil"/>
              <w:bottom w:val="single" w:sz="4" w:space="0" w:color="auto"/>
              <w:right w:val="single" w:sz="4" w:space="0" w:color="auto"/>
            </w:tcBorders>
            <w:shd w:val="clear" w:color="auto" w:fill="auto"/>
            <w:vAlign w:val="bottom"/>
            <w:hideMark/>
          </w:tcPr>
          <w:p w:rsidR="001E2DA3" w:rsidRPr="00561074" w:rsidRDefault="001E2DA3" w:rsidP="001E2DA3">
            <w:pPr>
              <w:rPr>
                <w:rFonts w:eastAsia="Times New Roman"/>
                <w:color w:val="000000"/>
                <w:kern w:val="0"/>
                <w:szCs w:val="28"/>
              </w:rPr>
            </w:pPr>
            <w:r w:rsidRPr="00EE5BBC">
              <w:rPr>
                <w:rFonts w:eastAsia="Times New Roman"/>
                <w:color w:val="000000"/>
                <w:kern w:val="0"/>
                <w:szCs w:val="28"/>
              </w:rPr>
              <w:t>Демонтаж бетонних опорних подушок</w:t>
            </w:r>
          </w:p>
        </w:tc>
        <w:tc>
          <w:tcPr>
            <w:tcW w:w="1289" w:type="dxa"/>
            <w:tcBorders>
              <w:top w:val="nil"/>
              <w:left w:val="nil"/>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proofErr w:type="spellStart"/>
            <w:r w:rsidRPr="00561074">
              <w:rPr>
                <w:rFonts w:eastAsia="Times New Roman"/>
                <w:color w:val="000000"/>
                <w:kern w:val="0"/>
                <w:szCs w:val="28"/>
              </w:rPr>
              <w:t>шт</w:t>
            </w:r>
            <w:proofErr w:type="spellEnd"/>
          </w:p>
        </w:tc>
        <w:tc>
          <w:tcPr>
            <w:tcW w:w="1337" w:type="dxa"/>
            <w:tcBorders>
              <w:top w:val="nil"/>
              <w:left w:val="nil"/>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sidRPr="00561074">
              <w:rPr>
                <w:rFonts w:eastAsia="Times New Roman"/>
                <w:color w:val="000000"/>
                <w:kern w:val="0"/>
                <w:szCs w:val="28"/>
              </w:rPr>
              <w:t>1</w:t>
            </w:r>
            <w:r>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noWrap/>
            <w:vAlign w:val="bottom"/>
            <w:hideMark/>
          </w:tcPr>
          <w:p w:rsidR="001E2DA3" w:rsidRPr="00561074" w:rsidRDefault="001E2DA3" w:rsidP="001E2DA3">
            <w:pPr>
              <w:rPr>
                <w:rFonts w:eastAsia="Times New Roman"/>
                <w:color w:val="000000"/>
                <w:kern w:val="0"/>
                <w:szCs w:val="28"/>
              </w:rPr>
            </w:pPr>
            <w:r w:rsidRPr="00561074">
              <w:rPr>
                <w:rFonts w:eastAsia="Times New Roman"/>
                <w:color w:val="000000"/>
                <w:kern w:val="0"/>
                <w:szCs w:val="28"/>
              </w:rPr>
              <w:t> </w:t>
            </w:r>
          </w:p>
        </w:tc>
      </w:tr>
      <w:tr w:rsidR="001E2DA3" w:rsidRPr="00561074" w:rsidTr="00561074">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Pr>
                <w:rFonts w:eastAsia="Times New Roman"/>
                <w:color w:val="000000"/>
                <w:kern w:val="0"/>
                <w:szCs w:val="28"/>
              </w:rPr>
              <w:t>18</w:t>
            </w:r>
          </w:p>
        </w:tc>
        <w:tc>
          <w:tcPr>
            <w:tcW w:w="5609" w:type="dxa"/>
            <w:tcBorders>
              <w:top w:val="nil"/>
              <w:left w:val="nil"/>
              <w:bottom w:val="single" w:sz="4" w:space="0" w:color="auto"/>
              <w:right w:val="single" w:sz="4" w:space="0" w:color="auto"/>
            </w:tcBorders>
            <w:shd w:val="clear" w:color="auto" w:fill="auto"/>
            <w:vAlign w:val="bottom"/>
            <w:hideMark/>
          </w:tcPr>
          <w:p w:rsidR="001E2DA3" w:rsidRPr="00561074" w:rsidRDefault="001E2DA3" w:rsidP="001E2DA3">
            <w:pPr>
              <w:rPr>
                <w:rFonts w:eastAsia="Times New Roman"/>
                <w:color w:val="000000"/>
                <w:kern w:val="0"/>
                <w:szCs w:val="28"/>
              </w:rPr>
            </w:pPr>
            <w:r w:rsidRPr="00EE5BBC">
              <w:rPr>
                <w:rFonts w:eastAsia="Times New Roman"/>
                <w:color w:val="000000"/>
                <w:kern w:val="0"/>
                <w:szCs w:val="28"/>
              </w:rPr>
              <w:t>Демонтаж трубопроводів в прохідному каналі, діаметр труб 530х8 мм</w:t>
            </w:r>
          </w:p>
        </w:tc>
        <w:tc>
          <w:tcPr>
            <w:tcW w:w="1289" w:type="dxa"/>
            <w:tcBorders>
              <w:top w:val="nil"/>
              <w:left w:val="nil"/>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sidRPr="00561074">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1E2DA3" w:rsidRPr="00561074" w:rsidRDefault="001E2DA3" w:rsidP="001E2DA3">
            <w:pPr>
              <w:jc w:val="center"/>
              <w:rPr>
                <w:rFonts w:eastAsia="Times New Roman"/>
                <w:color w:val="000000"/>
                <w:kern w:val="0"/>
                <w:szCs w:val="28"/>
              </w:rPr>
            </w:pPr>
            <w:r w:rsidRPr="00561074">
              <w:rPr>
                <w:rFonts w:eastAsia="Times New Roman"/>
                <w:color w:val="000000"/>
                <w:kern w:val="0"/>
                <w:szCs w:val="28"/>
              </w:rPr>
              <w:t>2</w:t>
            </w:r>
            <w:r>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noWrap/>
            <w:vAlign w:val="bottom"/>
            <w:hideMark/>
          </w:tcPr>
          <w:p w:rsidR="001E2DA3" w:rsidRPr="00561074" w:rsidRDefault="001E2DA3" w:rsidP="001E2DA3">
            <w:pPr>
              <w:rPr>
                <w:rFonts w:eastAsia="Times New Roman"/>
                <w:color w:val="000000"/>
                <w:kern w:val="0"/>
                <w:szCs w:val="28"/>
              </w:rPr>
            </w:pPr>
            <w:r w:rsidRPr="00561074">
              <w:rPr>
                <w:rFonts w:eastAsia="Times New Roman"/>
                <w:color w:val="000000"/>
                <w:kern w:val="0"/>
                <w:szCs w:val="28"/>
              </w:rPr>
              <w:t> </w:t>
            </w:r>
          </w:p>
        </w:tc>
      </w:tr>
      <w:tr w:rsidR="00561074" w:rsidRPr="00561074" w:rsidTr="00561074">
        <w:trPr>
          <w:trHeight w:val="300"/>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61074" w:rsidRPr="00561074" w:rsidRDefault="00561074" w:rsidP="00561074">
            <w:pPr>
              <w:jc w:val="center"/>
              <w:rPr>
                <w:rFonts w:eastAsia="Times New Roman"/>
                <w:kern w:val="0"/>
                <w:szCs w:val="28"/>
              </w:rPr>
            </w:pPr>
            <w:r w:rsidRPr="00561074">
              <w:rPr>
                <w:rFonts w:eastAsia="Times New Roman"/>
                <w:kern w:val="0"/>
                <w:szCs w:val="28"/>
              </w:rPr>
              <w:t xml:space="preserve"> </w:t>
            </w:r>
            <w:r w:rsidRPr="00561074">
              <w:rPr>
                <w:rFonts w:eastAsia="Times New Roman"/>
                <w:b/>
                <w:bCs/>
                <w:kern w:val="0"/>
                <w:szCs w:val="28"/>
              </w:rPr>
              <w:t>Розділ 4. Проклад</w:t>
            </w:r>
            <w:r w:rsidR="0057601F">
              <w:rPr>
                <w:rFonts w:eastAsia="Times New Roman"/>
                <w:b/>
                <w:bCs/>
                <w:kern w:val="0"/>
                <w:szCs w:val="28"/>
              </w:rPr>
              <w:t>ання</w:t>
            </w:r>
            <w:r w:rsidRPr="00561074">
              <w:rPr>
                <w:rFonts w:eastAsia="Times New Roman"/>
                <w:b/>
                <w:bCs/>
                <w:kern w:val="0"/>
                <w:szCs w:val="28"/>
              </w:rPr>
              <w:t xml:space="preserve"> теплотраси</w:t>
            </w:r>
          </w:p>
        </w:tc>
      </w:tr>
      <w:tr w:rsidR="00033F8E" w:rsidRPr="00561074" w:rsidTr="00E620C0">
        <w:trPr>
          <w:trHeight w:val="141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Pr>
                <w:rFonts w:eastAsia="Times New Roman"/>
                <w:color w:val="000000"/>
                <w:kern w:val="0"/>
                <w:szCs w:val="28"/>
              </w:rPr>
              <w:t>19</w:t>
            </w:r>
          </w:p>
        </w:tc>
        <w:tc>
          <w:tcPr>
            <w:tcW w:w="5609" w:type="dxa"/>
            <w:tcBorders>
              <w:top w:val="nil"/>
              <w:left w:val="nil"/>
              <w:bottom w:val="single" w:sz="4" w:space="0" w:color="auto"/>
              <w:right w:val="single" w:sz="4" w:space="0" w:color="auto"/>
            </w:tcBorders>
            <w:shd w:val="clear" w:color="auto" w:fill="auto"/>
            <w:vAlign w:val="bottom"/>
            <w:hideMark/>
          </w:tcPr>
          <w:p w:rsidR="00033F8E" w:rsidRPr="00561074" w:rsidRDefault="00033F8E" w:rsidP="00033F8E">
            <w:pPr>
              <w:rPr>
                <w:rFonts w:eastAsia="Times New Roman"/>
                <w:color w:val="000000"/>
                <w:kern w:val="0"/>
                <w:szCs w:val="28"/>
              </w:rPr>
            </w:pPr>
            <w:r w:rsidRPr="00EE5BBC">
              <w:rPr>
                <w:rFonts w:eastAsia="Times New Roman"/>
                <w:color w:val="000000"/>
                <w:kern w:val="0"/>
                <w:szCs w:val="28"/>
              </w:rPr>
              <w:t>Безканальне прокладання теплогідроізольованих трубопроводів діаметром 530 мм [пінополіуретанова ізоляція із зовнішньою оболонковою з поліетилену] при умовному тиску 1,6 МПа</w:t>
            </w:r>
          </w:p>
        </w:tc>
        <w:tc>
          <w:tcPr>
            <w:tcW w:w="1289" w:type="dxa"/>
            <w:tcBorders>
              <w:top w:val="nil"/>
              <w:left w:val="nil"/>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sidRPr="00561074">
              <w:rPr>
                <w:rFonts w:eastAsia="Times New Roman"/>
                <w:color w:val="000000"/>
                <w:kern w:val="0"/>
                <w:szCs w:val="28"/>
              </w:rPr>
              <w:t>м</w:t>
            </w:r>
          </w:p>
        </w:tc>
        <w:tc>
          <w:tcPr>
            <w:tcW w:w="1337" w:type="dxa"/>
            <w:tcBorders>
              <w:top w:val="nil"/>
              <w:left w:val="nil"/>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sidRPr="00561074">
              <w:rPr>
                <w:rFonts w:eastAsia="Times New Roman"/>
                <w:color w:val="000000"/>
                <w:kern w:val="0"/>
                <w:szCs w:val="28"/>
              </w:rPr>
              <w:t>2</w:t>
            </w:r>
            <w:r>
              <w:rPr>
                <w:rFonts w:eastAsia="Times New Roman"/>
                <w:color w:val="000000"/>
                <w:kern w:val="0"/>
                <w:szCs w:val="28"/>
              </w:rPr>
              <w:t>00</w:t>
            </w:r>
          </w:p>
        </w:tc>
        <w:tc>
          <w:tcPr>
            <w:tcW w:w="1351" w:type="dxa"/>
            <w:tcBorders>
              <w:top w:val="nil"/>
              <w:left w:val="nil"/>
              <w:bottom w:val="single" w:sz="4" w:space="0" w:color="auto"/>
              <w:right w:val="single" w:sz="4" w:space="0" w:color="auto"/>
            </w:tcBorders>
            <w:shd w:val="clear" w:color="auto" w:fill="auto"/>
            <w:noWrap/>
            <w:vAlign w:val="bottom"/>
            <w:hideMark/>
          </w:tcPr>
          <w:p w:rsidR="00033F8E" w:rsidRPr="00561074" w:rsidRDefault="00033F8E" w:rsidP="00033F8E">
            <w:pPr>
              <w:rPr>
                <w:rFonts w:eastAsia="Times New Roman"/>
                <w:color w:val="000000"/>
                <w:kern w:val="0"/>
                <w:szCs w:val="28"/>
              </w:rPr>
            </w:pPr>
            <w:r w:rsidRPr="00561074">
              <w:rPr>
                <w:rFonts w:eastAsia="Times New Roman"/>
                <w:color w:val="000000"/>
                <w:kern w:val="0"/>
                <w:szCs w:val="28"/>
              </w:rPr>
              <w:t> </w:t>
            </w:r>
          </w:p>
        </w:tc>
      </w:tr>
      <w:tr w:rsidR="00033F8E" w:rsidRPr="00561074" w:rsidTr="00E620C0">
        <w:trPr>
          <w:trHeight w:val="585"/>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Pr>
                <w:rFonts w:eastAsia="Times New Roman"/>
                <w:color w:val="000000"/>
                <w:kern w:val="0"/>
                <w:szCs w:val="28"/>
              </w:rPr>
              <w:lastRenderedPageBreak/>
              <w:t>2</w:t>
            </w:r>
            <w:r w:rsidRPr="00561074">
              <w:rPr>
                <w:rFonts w:eastAsia="Times New Roman"/>
                <w:color w:val="000000"/>
                <w:kern w:val="0"/>
                <w:szCs w:val="28"/>
              </w:rPr>
              <w:t>0</w:t>
            </w:r>
          </w:p>
        </w:tc>
        <w:tc>
          <w:tcPr>
            <w:tcW w:w="56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3F8E" w:rsidRPr="00561074" w:rsidRDefault="00033F8E" w:rsidP="00033F8E">
            <w:pPr>
              <w:rPr>
                <w:rFonts w:eastAsia="Times New Roman"/>
                <w:color w:val="000000"/>
                <w:kern w:val="0"/>
                <w:szCs w:val="28"/>
              </w:rPr>
            </w:pPr>
            <w:r w:rsidRPr="00EE5BBC">
              <w:rPr>
                <w:rFonts w:eastAsia="Times New Roman"/>
                <w:color w:val="000000"/>
                <w:kern w:val="0"/>
                <w:szCs w:val="28"/>
              </w:rPr>
              <w:t xml:space="preserve">Прокладання трубопроводів </w:t>
            </w:r>
            <w:r>
              <w:rPr>
                <w:rFonts w:eastAsia="Times New Roman"/>
                <w:color w:val="000000"/>
                <w:kern w:val="0"/>
                <w:szCs w:val="28"/>
              </w:rPr>
              <w:t>Ø</w:t>
            </w:r>
            <w:r w:rsidRPr="00EE5BBC">
              <w:rPr>
                <w:rFonts w:eastAsia="Times New Roman"/>
                <w:color w:val="000000"/>
                <w:kern w:val="0"/>
                <w:szCs w:val="28"/>
              </w:rPr>
              <w:t xml:space="preserve"> 830 мм (</w:t>
            </w:r>
            <w:r>
              <w:rPr>
                <w:rFonts w:eastAsia="Times New Roman"/>
                <w:color w:val="000000"/>
                <w:kern w:val="0"/>
                <w:szCs w:val="28"/>
              </w:rPr>
              <w:t>улаштування</w:t>
            </w:r>
            <w:r w:rsidRPr="00EE5BBC">
              <w:rPr>
                <w:rFonts w:eastAsia="Times New Roman"/>
                <w:color w:val="000000"/>
                <w:kern w:val="0"/>
                <w:szCs w:val="28"/>
              </w:rPr>
              <w:t xml:space="preserve"> гільз)</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sidRPr="00561074">
              <w:rPr>
                <w:rFonts w:eastAsia="Times New Roman"/>
                <w:color w:val="000000"/>
                <w:kern w:val="0"/>
                <w:szCs w:val="28"/>
              </w:rPr>
              <w:t>м</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sidRPr="00561074">
              <w:rPr>
                <w:rFonts w:eastAsia="Times New Roman"/>
                <w:color w:val="000000"/>
                <w:kern w:val="0"/>
                <w:szCs w:val="28"/>
              </w:rPr>
              <w:t>1</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F8E" w:rsidRPr="00561074" w:rsidRDefault="00033F8E" w:rsidP="00033F8E">
            <w:pPr>
              <w:rPr>
                <w:rFonts w:eastAsia="Times New Roman"/>
                <w:color w:val="000000"/>
                <w:kern w:val="0"/>
                <w:szCs w:val="28"/>
              </w:rPr>
            </w:pPr>
            <w:r w:rsidRPr="00561074">
              <w:rPr>
                <w:rFonts w:eastAsia="Times New Roman"/>
                <w:color w:val="000000"/>
                <w:kern w:val="0"/>
                <w:szCs w:val="28"/>
              </w:rPr>
              <w:t> </w:t>
            </w:r>
          </w:p>
        </w:tc>
      </w:tr>
      <w:tr w:rsidR="00033F8E" w:rsidRPr="00561074" w:rsidTr="00E620C0">
        <w:trPr>
          <w:trHeight w:val="870"/>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Pr>
                <w:rFonts w:eastAsia="Times New Roman"/>
                <w:color w:val="000000"/>
                <w:kern w:val="0"/>
                <w:szCs w:val="28"/>
              </w:rPr>
              <w:t>21</w:t>
            </w:r>
          </w:p>
        </w:tc>
        <w:tc>
          <w:tcPr>
            <w:tcW w:w="5609" w:type="dxa"/>
            <w:tcBorders>
              <w:top w:val="single" w:sz="4" w:space="0" w:color="auto"/>
              <w:left w:val="nil"/>
              <w:bottom w:val="single" w:sz="4" w:space="0" w:color="auto"/>
              <w:right w:val="single" w:sz="4" w:space="0" w:color="auto"/>
            </w:tcBorders>
            <w:shd w:val="clear" w:color="auto" w:fill="auto"/>
            <w:vAlign w:val="bottom"/>
            <w:hideMark/>
          </w:tcPr>
          <w:p w:rsidR="00033F8E" w:rsidRPr="00561074" w:rsidRDefault="00033F8E" w:rsidP="00033F8E">
            <w:pPr>
              <w:rPr>
                <w:rFonts w:eastAsia="Times New Roman"/>
                <w:color w:val="000000"/>
                <w:kern w:val="0"/>
                <w:szCs w:val="28"/>
              </w:rPr>
            </w:pPr>
            <w:r w:rsidRPr="002D2EE5">
              <w:rPr>
                <w:rFonts w:eastAsia="Times New Roman"/>
                <w:color w:val="000000"/>
                <w:kern w:val="0"/>
                <w:szCs w:val="28"/>
              </w:rPr>
              <w:t>Ультразвуковий контроль якості зварних з'єднань,</w:t>
            </w:r>
            <w:r>
              <w:rPr>
                <w:rFonts w:eastAsia="Times New Roman"/>
                <w:color w:val="000000"/>
                <w:kern w:val="0"/>
                <w:szCs w:val="28"/>
              </w:rPr>
              <w:t xml:space="preserve"> </w:t>
            </w:r>
            <w:r w:rsidRPr="002D2EE5">
              <w:rPr>
                <w:rFonts w:eastAsia="Times New Roman"/>
                <w:color w:val="000000"/>
                <w:kern w:val="0"/>
                <w:szCs w:val="28"/>
              </w:rPr>
              <w:t>положення шва нижнє й вертикальне, товщина металу</w:t>
            </w:r>
            <w:r>
              <w:rPr>
                <w:rFonts w:eastAsia="Times New Roman"/>
                <w:color w:val="000000"/>
                <w:kern w:val="0"/>
                <w:szCs w:val="28"/>
              </w:rPr>
              <w:t xml:space="preserve"> </w:t>
            </w:r>
            <w:r w:rsidRPr="002D2EE5">
              <w:rPr>
                <w:rFonts w:eastAsia="Times New Roman"/>
                <w:color w:val="000000"/>
                <w:kern w:val="0"/>
                <w:szCs w:val="28"/>
              </w:rPr>
              <w:t>до 10 мм</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sidRPr="00273E62">
              <w:rPr>
                <w:rFonts w:eastAsia="Times New Roman"/>
                <w:color w:val="000000"/>
                <w:kern w:val="0"/>
                <w:szCs w:val="28"/>
              </w:rPr>
              <w:t>м шва</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Pr>
                <w:rFonts w:eastAsia="Times New Roman"/>
                <w:color w:val="000000"/>
                <w:kern w:val="0"/>
                <w:szCs w:val="28"/>
              </w:rPr>
              <w:t>4,851</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033F8E" w:rsidRPr="00561074" w:rsidRDefault="00033F8E" w:rsidP="00033F8E">
            <w:pPr>
              <w:rPr>
                <w:rFonts w:eastAsia="Times New Roman"/>
                <w:color w:val="000000"/>
                <w:kern w:val="0"/>
                <w:szCs w:val="28"/>
              </w:rPr>
            </w:pPr>
            <w:r w:rsidRPr="00561074">
              <w:rPr>
                <w:rFonts w:eastAsia="Times New Roman"/>
                <w:color w:val="000000"/>
                <w:kern w:val="0"/>
                <w:szCs w:val="28"/>
              </w:rPr>
              <w:t> </w:t>
            </w:r>
          </w:p>
        </w:tc>
      </w:tr>
      <w:tr w:rsidR="00033F8E" w:rsidRPr="00561074" w:rsidTr="00561074">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Pr>
                <w:rFonts w:eastAsia="Times New Roman"/>
                <w:color w:val="000000"/>
                <w:kern w:val="0"/>
                <w:szCs w:val="28"/>
              </w:rPr>
              <w:t>22</w:t>
            </w:r>
          </w:p>
        </w:tc>
        <w:tc>
          <w:tcPr>
            <w:tcW w:w="5609" w:type="dxa"/>
            <w:tcBorders>
              <w:top w:val="nil"/>
              <w:left w:val="nil"/>
              <w:bottom w:val="single" w:sz="4" w:space="0" w:color="auto"/>
              <w:right w:val="single" w:sz="4" w:space="0" w:color="auto"/>
            </w:tcBorders>
            <w:shd w:val="clear" w:color="auto" w:fill="auto"/>
            <w:vAlign w:val="bottom"/>
            <w:hideMark/>
          </w:tcPr>
          <w:p w:rsidR="00033F8E" w:rsidRPr="00561074" w:rsidRDefault="00033F8E" w:rsidP="00033F8E">
            <w:pPr>
              <w:rPr>
                <w:rFonts w:eastAsia="Times New Roman"/>
                <w:color w:val="000000"/>
                <w:kern w:val="0"/>
                <w:szCs w:val="28"/>
              </w:rPr>
            </w:pPr>
            <w:r w:rsidRPr="002D2EE5">
              <w:rPr>
                <w:rFonts w:eastAsia="Times New Roman"/>
                <w:color w:val="000000"/>
                <w:kern w:val="0"/>
                <w:szCs w:val="28"/>
              </w:rPr>
              <w:t>Ґрунтування металевих поверхонь за один раз</w:t>
            </w:r>
            <w:r>
              <w:rPr>
                <w:rFonts w:eastAsia="Times New Roman"/>
                <w:color w:val="000000"/>
                <w:kern w:val="0"/>
                <w:szCs w:val="28"/>
              </w:rPr>
              <w:t xml:space="preserve"> </w:t>
            </w:r>
            <w:r w:rsidRPr="002D2EE5">
              <w:rPr>
                <w:rFonts w:eastAsia="Times New Roman"/>
                <w:color w:val="000000"/>
                <w:kern w:val="0"/>
                <w:szCs w:val="28"/>
              </w:rPr>
              <w:t>ґрунтовкою ГФ-021</w:t>
            </w:r>
          </w:p>
        </w:tc>
        <w:tc>
          <w:tcPr>
            <w:tcW w:w="1289" w:type="dxa"/>
            <w:tcBorders>
              <w:top w:val="nil"/>
              <w:left w:val="nil"/>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sidRPr="00561074">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sidRPr="00561074">
              <w:rPr>
                <w:rFonts w:eastAsia="Times New Roman"/>
                <w:color w:val="000000"/>
                <w:kern w:val="0"/>
                <w:szCs w:val="28"/>
              </w:rPr>
              <w:t>13</w:t>
            </w:r>
            <w:r>
              <w:rPr>
                <w:rFonts w:eastAsia="Times New Roman"/>
                <w:color w:val="000000"/>
                <w:kern w:val="0"/>
                <w:szCs w:val="28"/>
              </w:rPr>
              <w:t>,</w:t>
            </w:r>
            <w:r w:rsidRPr="00561074">
              <w:rPr>
                <w:rFonts w:eastAsia="Times New Roman"/>
                <w:color w:val="000000"/>
                <w:kern w:val="0"/>
                <w:szCs w:val="28"/>
              </w:rPr>
              <w:t>986</w:t>
            </w:r>
          </w:p>
        </w:tc>
        <w:tc>
          <w:tcPr>
            <w:tcW w:w="1351" w:type="dxa"/>
            <w:tcBorders>
              <w:top w:val="nil"/>
              <w:left w:val="nil"/>
              <w:bottom w:val="single" w:sz="4" w:space="0" w:color="auto"/>
              <w:right w:val="single" w:sz="4" w:space="0" w:color="auto"/>
            </w:tcBorders>
            <w:shd w:val="clear" w:color="auto" w:fill="auto"/>
            <w:noWrap/>
            <w:vAlign w:val="bottom"/>
            <w:hideMark/>
          </w:tcPr>
          <w:p w:rsidR="00033F8E" w:rsidRPr="00561074" w:rsidRDefault="00033F8E" w:rsidP="00033F8E">
            <w:pPr>
              <w:rPr>
                <w:rFonts w:eastAsia="Times New Roman"/>
                <w:color w:val="000000"/>
                <w:kern w:val="0"/>
                <w:szCs w:val="28"/>
              </w:rPr>
            </w:pPr>
            <w:r w:rsidRPr="00561074">
              <w:rPr>
                <w:rFonts w:eastAsia="Times New Roman"/>
                <w:color w:val="000000"/>
                <w:kern w:val="0"/>
                <w:szCs w:val="28"/>
              </w:rPr>
              <w:t> </w:t>
            </w:r>
          </w:p>
        </w:tc>
      </w:tr>
      <w:tr w:rsidR="00033F8E" w:rsidRPr="00561074" w:rsidTr="00561074">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Pr>
                <w:rFonts w:eastAsia="Times New Roman"/>
                <w:color w:val="000000"/>
                <w:kern w:val="0"/>
                <w:szCs w:val="28"/>
              </w:rPr>
              <w:t>23</w:t>
            </w:r>
          </w:p>
        </w:tc>
        <w:tc>
          <w:tcPr>
            <w:tcW w:w="5609" w:type="dxa"/>
            <w:tcBorders>
              <w:top w:val="nil"/>
              <w:left w:val="nil"/>
              <w:bottom w:val="single" w:sz="4" w:space="0" w:color="auto"/>
              <w:right w:val="single" w:sz="4" w:space="0" w:color="auto"/>
            </w:tcBorders>
            <w:shd w:val="clear" w:color="auto" w:fill="auto"/>
            <w:vAlign w:val="bottom"/>
            <w:hideMark/>
          </w:tcPr>
          <w:p w:rsidR="00033F8E" w:rsidRPr="00561074" w:rsidRDefault="00033F8E" w:rsidP="00033F8E">
            <w:pPr>
              <w:rPr>
                <w:rFonts w:eastAsia="Times New Roman"/>
                <w:color w:val="000000"/>
                <w:kern w:val="0"/>
                <w:szCs w:val="28"/>
              </w:rPr>
            </w:pPr>
            <w:r w:rsidRPr="002D2EE5">
              <w:rPr>
                <w:rFonts w:eastAsia="Times New Roman"/>
                <w:color w:val="000000"/>
                <w:kern w:val="0"/>
                <w:szCs w:val="28"/>
              </w:rPr>
              <w:t>Фарбування металевих поґрунтованих поверхонь</w:t>
            </w:r>
            <w:r>
              <w:rPr>
                <w:rFonts w:eastAsia="Times New Roman"/>
                <w:color w:val="000000"/>
                <w:kern w:val="0"/>
                <w:szCs w:val="28"/>
              </w:rPr>
              <w:t xml:space="preserve"> </w:t>
            </w:r>
            <w:r w:rsidRPr="002D2EE5">
              <w:rPr>
                <w:rFonts w:eastAsia="Times New Roman"/>
                <w:color w:val="000000"/>
                <w:kern w:val="0"/>
                <w:szCs w:val="28"/>
              </w:rPr>
              <w:t>емаллю КО-88</w:t>
            </w:r>
          </w:p>
        </w:tc>
        <w:tc>
          <w:tcPr>
            <w:tcW w:w="1289" w:type="dxa"/>
            <w:tcBorders>
              <w:top w:val="nil"/>
              <w:left w:val="nil"/>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sidRPr="00561074">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033F8E" w:rsidRPr="00561074" w:rsidRDefault="00033F8E" w:rsidP="00033F8E">
            <w:pPr>
              <w:jc w:val="center"/>
              <w:rPr>
                <w:rFonts w:eastAsia="Times New Roman"/>
                <w:color w:val="000000"/>
                <w:kern w:val="0"/>
                <w:szCs w:val="28"/>
              </w:rPr>
            </w:pPr>
            <w:r w:rsidRPr="00561074">
              <w:rPr>
                <w:rFonts w:eastAsia="Times New Roman"/>
                <w:color w:val="000000"/>
                <w:kern w:val="0"/>
                <w:szCs w:val="28"/>
              </w:rPr>
              <w:t>13</w:t>
            </w:r>
            <w:r>
              <w:rPr>
                <w:rFonts w:eastAsia="Times New Roman"/>
                <w:color w:val="000000"/>
                <w:kern w:val="0"/>
                <w:szCs w:val="28"/>
              </w:rPr>
              <w:t>,</w:t>
            </w:r>
            <w:r w:rsidRPr="00561074">
              <w:rPr>
                <w:rFonts w:eastAsia="Times New Roman"/>
                <w:color w:val="000000"/>
                <w:kern w:val="0"/>
                <w:szCs w:val="28"/>
              </w:rPr>
              <w:t>986</w:t>
            </w:r>
          </w:p>
        </w:tc>
        <w:tc>
          <w:tcPr>
            <w:tcW w:w="1351" w:type="dxa"/>
            <w:tcBorders>
              <w:top w:val="nil"/>
              <w:left w:val="nil"/>
              <w:bottom w:val="single" w:sz="4" w:space="0" w:color="auto"/>
              <w:right w:val="single" w:sz="4" w:space="0" w:color="auto"/>
            </w:tcBorders>
            <w:shd w:val="clear" w:color="auto" w:fill="auto"/>
            <w:noWrap/>
            <w:vAlign w:val="bottom"/>
            <w:hideMark/>
          </w:tcPr>
          <w:p w:rsidR="00033F8E" w:rsidRPr="00561074" w:rsidRDefault="00033F8E" w:rsidP="00033F8E">
            <w:pPr>
              <w:rPr>
                <w:rFonts w:eastAsia="Times New Roman"/>
                <w:color w:val="000000"/>
                <w:kern w:val="0"/>
                <w:szCs w:val="28"/>
              </w:rPr>
            </w:pPr>
            <w:r w:rsidRPr="00561074">
              <w:rPr>
                <w:rFonts w:eastAsia="Times New Roman"/>
                <w:color w:val="000000"/>
                <w:kern w:val="0"/>
                <w:szCs w:val="28"/>
              </w:rPr>
              <w:t> </w:t>
            </w:r>
          </w:p>
        </w:tc>
      </w:tr>
      <w:tr w:rsidR="00561074" w:rsidRPr="00561074" w:rsidTr="00561074">
        <w:trPr>
          <w:trHeight w:val="300"/>
        </w:trPr>
        <w:tc>
          <w:tcPr>
            <w:tcW w:w="10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kern w:val="0"/>
                <w:szCs w:val="28"/>
              </w:rPr>
            </w:pPr>
            <w:r w:rsidRPr="00561074">
              <w:rPr>
                <w:rFonts w:eastAsia="Times New Roman"/>
                <w:kern w:val="0"/>
                <w:szCs w:val="28"/>
              </w:rPr>
              <w:t xml:space="preserve"> </w:t>
            </w:r>
            <w:r w:rsidRPr="00561074">
              <w:rPr>
                <w:rFonts w:eastAsia="Times New Roman"/>
                <w:b/>
                <w:bCs/>
                <w:kern w:val="0"/>
                <w:szCs w:val="28"/>
              </w:rPr>
              <w:t xml:space="preserve"> Розділ 5. Будівельні роботи</w:t>
            </w:r>
          </w:p>
        </w:tc>
      </w:tr>
      <w:tr w:rsidR="005F7806" w:rsidRPr="00561074" w:rsidTr="00561074">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Pr>
                <w:rFonts w:eastAsia="Times New Roman"/>
                <w:kern w:val="0"/>
                <w:szCs w:val="28"/>
              </w:rPr>
              <w:t>24</w:t>
            </w:r>
          </w:p>
        </w:tc>
        <w:tc>
          <w:tcPr>
            <w:tcW w:w="5609" w:type="dxa"/>
            <w:tcBorders>
              <w:top w:val="nil"/>
              <w:left w:val="nil"/>
              <w:bottom w:val="single" w:sz="4" w:space="0" w:color="auto"/>
              <w:right w:val="single" w:sz="4" w:space="0" w:color="auto"/>
            </w:tcBorders>
            <w:shd w:val="clear" w:color="auto" w:fill="auto"/>
            <w:vAlign w:val="bottom"/>
            <w:hideMark/>
          </w:tcPr>
          <w:p w:rsidR="005F7806" w:rsidRPr="00561074" w:rsidRDefault="005F7806" w:rsidP="005F7806">
            <w:pPr>
              <w:rPr>
                <w:rFonts w:eastAsia="Times New Roman"/>
                <w:color w:val="000000"/>
                <w:kern w:val="0"/>
                <w:szCs w:val="28"/>
              </w:rPr>
            </w:pPr>
            <w:r w:rsidRPr="00EE5BBC">
              <w:rPr>
                <w:rFonts w:eastAsia="Times New Roman"/>
                <w:color w:val="000000"/>
                <w:kern w:val="0"/>
                <w:szCs w:val="28"/>
              </w:rPr>
              <w:t>Монтаж стінки каналу</w:t>
            </w:r>
          </w:p>
        </w:tc>
        <w:tc>
          <w:tcPr>
            <w:tcW w:w="1289"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sidRPr="00EE5BBC">
              <w:rPr>
                <w:rFonts w:eastAsia="Times New Roman"/>
                <w:kern w:val="0"/>
                <w:szCs w:val="28"/>
              </w:rPr>
              <w:t>м3</w:t>
            </w:r>
          </w:p>
        </w:tc>
        <w:tc>
          <w:tcPr>
            <w:tcW w:w="1337"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sidRPr="00EE5BBC">
              <w:rPr>
                <w:rFonts w:eastAsia="Times New Roman"/>
                <w:kern w:val="0"/>
                <w:szCs w:val="28"/>
              </w:rPr>
              <w:t>0,06</w:t>
            </w:r>
          </w:p>
        </w:tc>
        <w:tc>
          <w:tcPr>
            <w:tcW w:w="1351"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sidRPr="00561074">
              <w:rPr>
                <w:rFonts w:eastAsia="Times New Roman"/>
                <w:kern w:val="0"/>
                <w:szCs w:val="28"/>
              </w:rPr>
              <w:t> </w:t>
            </w:r>
          </w:p>
        </w:tc>
      </w:tr>
      <w:tr w:rsidR="005F7806" w:rsidRPr="00561074" w:rsidTr="00561074">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Pr>
                <w:rFonts w:eastAsia="Times New Roman"/>
                <w:kern w:val="0"/>
                <w:szCs w:val="28"/>
              </w:rPr>
              <w:t>25</w:t>
            </w:r>
          </w:p>
        </w:tc>
        <w:tc>
          <w:tcPr>
            <w:tcW w:w="5609" w:type="dxa"/>
            <w:tcBorders>
              <w:top w:val="nil"/>
              <w:left w:val="nil"/>
              <w:bottom w:val="single" w:sz="4" w:space="0" w:color="auto"/>
              <w:right w:val="single" w:sz="4" w:space="0" w:color="auto"/>
            </w:tcBorders>
            <w:shd w:val="clear" w:color="auto" w:fill="auto"/>
            <w:vAlign w:val="bottom"/>
            <w:hideMark/>
          </w:tcPr>
          <w:p w:rsidR="005F7806" w:rsidRPr="00561074" w:rsidRDefault="005F7806" w:rsidP="005F7806">
            <w:pPr>
              <w:rPr>
                <w:rFonts w:eastAsia="Times New Roman"/>
                <w:color w:val="000000"/>
                <w:kern w:val="0"/>
                <w:szCs w:val="28"/>
              </w:rPr>
            </w:pPr>
            <w:r w:rsidRPr="00EE5BBC">
              <w:rPr>
                <w:rFonts w:eastAsia="Times New Roman"/>
                <w:color w:val="000000"/>
                <w:kern w:val="0"/>
                <w:szCs w:val="28"/>
              </w:rPr>
              <w:t>Штукатурка стінки камери та каналу</w:t>
            </w:r>
          </w:p>
        </w:tc>
        <w:tc>
          <w:tcPr>
            <w:tcW w:w="1289"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sidRPr="00EE5BBC">
              <w:rPr>
                <w:rFonts w:eastAsia="Times New Roman"/>
                <w:kern w:val="0"/>
                <w:szCs w:val="28"/>
              </w:rPr>
              <w:t>м2</w:t>
            </w:r>
          </w:p>
        </w:tc>
        <w:tc>
          <w:tcPr>
            <w:tcW w:w="1337"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sidRPr="00EE5BBC">
              <w:rPr>
                <w:rFonts w:eastAsia="Times New Roman"/>
                <w:kern w:val="0"/>
                <w:szCs w:val="28"/>
              </w:rPr>
              <w:t>0,54</w:t>
            </w:r>
          </w:p>
        </w:tc>
        <w:tc>
          <w:tcPr>
            <w:tcW w:w="1351"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sidRPr="00561074">
              <w:rPr>
                <w:rFonts w:eastAsia="Times New Roman"/>
                <w:kern w:val="0"/>
                <w:szCs w:val="28"/>
              </w:rPr>
              <w:t> </w:t>
            </w:r>
          </w:p>
        </w:tc>
      </w:tr>
      <w:tr w:rsidR="005F7806" w:rsidRPr="00561074" w:rsidTr="00561074">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Pr>
                <w:rFonts w:eastAsia="Times New Roman"/>
                <w:kern w:val="0"/>
                <w:szCs w:val="28"/>
              </w:rPr>
              <w:t>26</w:t>
            </w:r>
          </w:p>
        </w:tc>
        <w:tc>
          <w:tcPr>
            <w:tcW w:w="5609" w:type="dxa"/>
            <w:tcBorders>
              <w:top w:val="nil"/>
              <w:left w:val="nil"/>
              <w:bottom w:val="single" w:sz="4" w:space="0" w:color="auto"/>
              <w:right w:val="single" w:sz="4" w:space="0" w:color="auto"/>
            </w:tcBorders>
            <w:shd w:val="clear" w:color="auto" w:fill="auto"/>
            <w:vAlign w:val="bottom"/>
            <w:hideMark/>
          </w:tcPr>
          <w:p w:rsidR="005F7806" w:rsidRPr="00561074" w:rsidRDefault="005F7806" w:rsidP="005F7806">
            <w:pPr>
              <w:rPr>
                <w:rFonts w:eastAsia="Times New Roman"/>
                <w:color w:val="000000"/>
                <w:kern w:val="0"/>
                <w:szCs w:val="28"/>
              </w:rPr>
            </w:pPr>
            <w:r w:rsidRPr="00EE5BBC">
              <w:rPr>
                <w:rFonts w:eastAsia="Times New Roman"/>
                <w:color w:val="000000"/>
                <w:kern w:val="0"/>
                <w:szCs w:val="28"/>
              </w:rPr>
              <w:t>Гідроізоляція стінки каналу та камери</w:t>
            </w:r>
          </w:p>
        </w:tc>
        <w:tc>
          <w:tcPr>
            <w:tcW w:w="1289"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sidRPr="00EE5BBC">
              <w:rPr>
                <w:rFonts w:eastAsia="Times New Roman"/>
                <w:kern w:val="0"/>
                <w:szCs w:val="28"/>
              </w:rPr>
              <w:t>м2</w:t>
            </w:r>
          </w:p>
        </w:tc>
        <w:tc>
          <w:tcPr>
            <w:tcW w:w="1337"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sidRPr="00EE5BBC">
              <w:rPr>
                <w:rFonts w:eastAsia="Times New Roman"/>
                <w:kern w:val="0"/>
                <w:szCs w:val="28"/>
              </w:rPr>
              <w:t>0,54</w:t>
            </w:r>
          </w:p>
        </w:tc>
        <w:tc>
          <w:tcPr>
            <w:tcW w:w="1351"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kern w:val="0"/>
                <w:szCs w:val="28"/>
              </w:rPr>
            </w:pPr>
            <w:r w:rsidRPr="00561074">
              <w:rPr>
                <w:rFonts w:eastAsia="Times New Roman"/>
                <w:kern w:val="0"/>
                <w:szCs w:val="28"/>
              </w:rPr>
              <w:t> </w:t>
            </w:r>
          </w:p>
        </w:tc>
      </w:tr>
      <w:tr w:rsidR="00561074" w:rsidRPr="00561074" w:rsidTr="00561074">
        <w:trPr>
          <w:trHeight w:val="300"/>
        </w:trPr>
        <w:tc>
          <w:tcPr>
            <w:tcW w:w="10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61074" w:rsidRPr="00561074" w:rsidRDefault="00561074" w:rsidP="00561074">
            <w:pPr>
              <w:jc w:val="center"/>
              <w:rPr>
                <w:rFonts w:eastAsia="Times New Roman"/>
                <w:kern w:val="0"/>
                <w:szCs w:val="28"/>
              </w:rPr>
            </w:pPr>
            <w:r w:rsidRPr="00561074">
              <w:rPr>
                <w:rFonts w:eastAsia="Times New Roman"/>
                <w:kern w:val="0"/>
                <w:szCs w:val="28"/>
              </w:rPr>
              <w:t xml:space="preserve"> </w:t>
            </w:r>
            <w:r w:rsidRPr="00561074">
              <w:rPr>
                <w:rFonts w:eastAsia="Times New Roman"/>
                <w:b/>
                <w:bCs/>
                <w:kern w:val="0"/>
                <w:szCs w:val="28"/>
              </w:rPr>
              <w:t xml:space="preserve"> Розділ 6. Благоустрій</w:t>
            </w:r>
          </w:p>
        </w:tc>
      </w:tr>
      <w:tr w:rsidR="005F7806" w:rsidRPr="00561074" w:rsidTr="00561074">
        <w:trPr>
          <w:trHeight w:val="58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F7806" w:rsidRPr="00561074" w:rsidRDefault="002340FA" w:rsidP="005F7806">
            <w:pPr>
              <w:jc w:val="center"/>
              <w:rPr>
                <w:rFonts w:eastAsia="Times New Roman"/>
                <w:color w:val="000000"/>
                <w:kern w:val="0"/>
                <w:szCs w:val="28"/>
              </w:rPr>
            </w:pPr>
            <w:r>
              <w:rPr>
                <w:rFonts w:eastAsia="Times New Roman"/>
                <w:color w:val="000000"/>
                <w:kern w:val="0"/>
                <w:szCs w:val="28"/>
              </w:rPr>
              <w:t>27</w:t>
            </w:r>
          </w:p>
        </w:tc>
        <w:tc>
          <w:tcPr>
            <w:tcW w:w="5609" w:type="dxa"/>
            <w:tcBorders>
              <w:top w:val="nil"/>
              <w:left w:val="nil"/>
              <w:bottom w:val="single" w:sz="4" w:space="0" w:color="auto"/>
              <w:right w:val="single" w:sz="4" w:space="0" w:color="auto"/>
            </w:tcBorders>
            <w:shd w:val="clear" w:color="auto" w:fill="auto"/>
            <w:vAlign w:val="bottom"/>
            <w:hideMark/>
          </w:tcPr>
          <w:p w:rsidR="005F7806" w:rsidRPr="00561074" w:rsidRDefault="005F7806" w:rsidP="005F7806">
            <w:pPr>
              <w:rPr>
                <w:rFonts w:eastAsia="Times New Roman"/>
                <w:color w:val="000000"/>
                <w:kern w:val="0"/>
                <w:szCs w:val="28"/>
              </w:rPr>
            </w:pPr>
            <w:r w:rsidRPr="00EE5BBC">
              <w:rPr>
                <w:rFonts w:eastAsia="Times New Roman"/>
                <w:color w:val="000000"/>
                <w:kern w:val="0"/>
                <w:szCs w:val="28"/>
              </w:rPr>
              <w:t>Планування ділянки механізованим способом</w:t>
            </w:r>
          </w:p>
        </w:tc>
        <w:tc>
          <w:tcPr>
            <w:tcW w:w="1289" w:type="dxa"/>
            <w:tcBorders>
              <w:top w:val="nil"/>
              <w:left w:val="nil"/>
              <w:bottom w:val="single" w:sz="4" w:space="0" w:color="auto"/>
              <w:right w:val="single" w:sz="4" w:space="0" w:color="auto"/>
            </w:tcBorders>
            <w:shd w:val="clear" w:color="auto" w:fill="auto"/>
            <w:noWrap/>
            <w:vAlign w:val="center"/>
            <w:hideMark/>
          </w:tcPr>
          <w:p w:rsidR="005F7806" w:rsidRPr="00561074" w:rsidRDefault="005F7806" w:rsidP="005F7806">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vAlign w:val="center"/>
            <w:hideMark/>
          </w:tcPr>
          <w:p w:rsidR="005F7806" w:rsidRPr="00561074" w:rsidRDefault="005F7806" w:rsidP="005F7806">
            <w:pPr>
              <w:jc w:val="center"/>
              <w:rPr>
                <w:rFonts w:eastAsia="Times New Roman"/>
                <w:color w:val="000000"/>
                <w:kern w:val="0"/>
                <w:szCs w:val="28"/>
              </w:rPr>
            </w:pPr>
            <w:r w:rsidRPr="00561074">
              <w:rPr>
                <w:rFonts w:eastAsia="Times New Roman"/>
                <w:color w:val="000000"/>
                <w:kern w:val="0"/>
                <w:szCs w:val="28"/>
              </w:rPr>
              <w:t>210</w:t>
            </w:r>
          </w:p>
        </w:tc>
        <w:tc>
          <w:tcPr>
            <w:tcW w:w="1351" w:type="dxa"/>
            <w:tcBorders>
              <w:top w:val="nil"/>
              <w:left w:val="nil"/>
              <w:bottom w:val="single" w:sz="4" w:space="0" w:color="auto"/>
              <w:right w:val="single" w:sz="4" w:space="0" w:color="auto"/>
            </w:tcBorders>
            <w:shd w:val="clear" w:color="auto" w:fill="auto"/>
            <w:noWrap/>
            <w:vAlign w:val="bottom"/>
            <w:hideMark/>
          </w:tcPr>
          <w:p w:rsidR="005F7806" w:rsidRPr="00561074" w:rsidRDefault="005F7806" w:rsidP="005F7806">
            <w:pPr>
              <w:rPr>
                <w:rFonts w:eastAsia="Times New Roman"/>
                <w:color w:val="000000"/>
                <w:kern w:val="0"/>
                <w:szCs w:val="28"/>
              </w:rPr>
            </w:pPr>
            <w:r w:rsidRPr="00561074">
              <w:rPr>
                <w:rFonts w:eastAsia="Times New Roman"/>
                <w:color w:val="000000"/>
                <w:kern w:val="0"/>
                <w:szCs w:val="28"/>
              </w:rPr>
              <w:t> </w:t>
            </w:r>
          </w:p>
        </w:tc>
      </w:tr>
      <w:tr w:rsidR="005F7806" w:rsidRPr="00561074" w:rsidTr="00561074">
        <w:trPr>
          <w:trHeight w:val="144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F7806" w:rsidRPr="00561074" w:rsidRDefault="002340FA" w:rsidP="005F7806">
            <w:pPr>
              <w:jc w:val="center"/>
              <w:rPr>
                <w:rFonts w:eastAsia="Times New Roman"/>
                <w:color w:val="000000"/>
                <w:kern w:val="0"/>
                <w:szCs w:val="28"/>
              </w:rPr>
            </w:pPr>
            <w:r>
              <w:rPr>
                <w:rFonts w:eastAsia="Times New Roman"/>
                <w:color w:val="000000"/>
                <w:kern w:val="0"/>
                <w:szCs w:val="28"/>
              </w:rPr>
              <w:t>28</w:t>
            </w:r>
          </w:p>
        </w:tc>
        <w:tc>
          <w:tcPr>
            <w:tcW w:w="5609" w:type="dxa"/>
            <w:tcBorders>
              <w:top w:val="nil"/>
              <w:left w:val="nil"/>
              <w:bottom w:val="single" w:sz="4" w:space="0" w:color="auto"/>
              <w:right w:val="single" w:sz="4" w:space="0" w:color="auto"/>
            </w:tcBorders>
            <w:shd w:val="clear" w:color="auto" w:fill="auto"/>
            <w:vAlign w:val="bottom"/>
            <w:hideMark/>
          </w:tcPr>
          <w:p w:rsidR="005F7806" w:rsidRPr="00561074" w:rsidRDefault="005F7806" w:rsidP="005F7806">
            <w:pPr>
              <w:rPr>
                <w:rFonts w:eastAsia="Times New Roman"/>
                <w:color w:val="000000"/>
                <w:kern w:val="0"/>
                <w:szCs w:val="28"/>
              </w:rPr>
            </w:pPr>
            <w:r w:rsidRPr="00EE5BBC">
              <w:rPr>
                <w:rFonts w:eastAsia="Times New Roman"/>
                <w:color w:val="000000"/>
                <w:kern w:val="0"/>
                <w:szCs w:val="28"/>
              </w:rPr>
              <w:t>Підготовка ґрунту механізованим</w:t>
            </w:r>
            <w:r w:rsidRPr="00EE5BBC">
              <w:rPr>
                <w:rFonts w:eastAsia="Times New Roman"/>
                <w:color w:val="000000"/>
                <w:kern w:val="0"/>
                <w:szCs w:val="28"/>
              </w:rPr>
              <w:br/>
              <w:t>способом для влаштування партерного та</w:t>
            </w:r>
            <w:r w:rsidRPr="00EE5BBC">
              <w:rPr>
                <w:rFonts w:eastAsia="Times New Roman"/>
                <w:color w:val="000000"/>
                <w:kern w:val="0"/>
                <w:szCs w:val="28"/>
              </w:rPr>
              <w:br/>
              <w:t>звичайного газону із внесенням</w:t>
            </w:r>
            <w:r w:rsidRPr="00EE5BBC">
              <w:rPr>
                <w:rFonts w:eastAsia="Times New Roman"/>
                <w:color w:val="000000"/>
                <w:kern w:val="0"/>
                <w:szCs w:val="28"/>
              </w:rPr>
              <w:br/>
              <w:t>рослинної землі шаром 15 см</w:t>
            </w:r>
          </w:p>
        </w:tc>
        <w:tc>
          <w:tcPr>
            <w:tcW w:w="1289" w:type="dxa"/>
            <w:tcBorders>
              <w:top w:val="nil"/>
              <w:left w:val="nil"/>
              <w:bottom w:val="single" w:sz="4" w:space="0" w:color="auto"/>
              <w:right w:val="single" w:sz="4" w:space="0" w:color="auto"/>
            </w:tcBorders>
            <w:shd w:val="clear" w:color="auto" w:fill="auto"/>
            <w:noWrap/>
            <w:vAlign w:val="center"/>
            <w:hideMark/>
          </w:tcPr>
          <w:p w:rsidR="005F7806" w:rsidRPr="00561074" w:rsidRDefault="005F7806" w:rsidP="005F7806">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5F7806" w:rsidRPr="00561074" w:rsidRDefault="005F7806" w:rsidP="005F7806">
            <w:pPr>
              <w:jc w:val="center"/>
              <w:rPr>
                <w:rFonts w:eastAsia="Times New Roman"/>
                <w:color w:val="000000"/>
                <w:kern w:val="0"/>
                <w:szCs w:val="28"/>
              </w:rPr>
            </w:pPr>
            <w:r w:rsidRPr="00561074">
              <w:rPr>
                <w:rFonts w:eastAsia="Times New Roman"/>
                <w:color w:val="000000"/>
                <w:kern w:val="0"/>
                <w:szCs w:val="28"/>
              </w:rPr>
              <w:t>210</w:t>
            </w:r>
          </w:p>
        </w:tc>
        <w:tc>
          <w:tcPr>
            <w:tcW w:w="1351" w:type="dxa"/>
            <w:tcBorders>
              <w:top w:val="nil"/>
              <w:left w:val="nil"/>
              <w:bottom w:val="single" w:sz="4" w:space="0" w:color="auto"/>
              <w:right w:val="single" w:sz="4" w:space="0" w:color="auto"/>
            </w:tcBorders>
            <w:shd w:val="clear" w:color="auto" w:fill="auto"/>
            <w:noWrap/>
            <w:vAlign w:val="bottom"/>
            <w:hideMark/>
          </w:tcPr>
          <w:p w:rsidR="005F7806" w:rsidRPr="00561074" w:rsidRDefault="005F7806" w:rsidP="005F7806">
            <w:pPr>
              <w:rPr>
                <w:rFonts w:eastAsia="Times New Roman"/>
                <w:color w:val="000000"/>
                <w:kern w:val="0"/>
                <w:szCs w:val="28"/>
              </w:rPr>
            </w:pPr>
            <w:r w:rsidRPr="00561074">
              <w:rPr>
                <w:rFonts w:eastAsia="Times New Roman"/>
                <w:color w:val="000000"/>
                <w:kern w:val="0"/>
                <w:szCs w:val="28"/>
              </w:rPr>
              <w:t> </w:t>
            </w:r>
          </w:p>
        </w:tc>
      </w:tr>
      <w:tr w:rsidR="005F7806" w:rsidRPr="00561074" w:rsidTr="00561074">
        <w:trPr>
          <w:trHeight w:val="87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F7806" w:rsidRPr="00561074" w:rsidRDefault="002340FA" w:rsidP="005F7806">
            <w:pPr>
              <w:jc w:val="center"/>
              <w:rPr>
                <w:rFonts w:eastAsia="Times New Roman"/>
                <w:color w:val="000000"/>
                <w:kern w:val="0"/>
                <w:szCs w:val="28"/>
              </w:rPr>
            </w:pPr>
            <w:r>
              <w:rPr>
                <w:rFonts w:eastAsia="Times New Roman"/>
                <w:color w:val="000000"/>
                <w:kern w:val="0"/>
                <w:szCs w:val="28"/>
              </w:rPr>
              <w:t>29</w:t>
            </w:r>
          </w:p>
        </w:tc>
        <w:tc>
          <w:tcPr>
            <w:tcW w:w="5609" w:type="dxa"/>
            <w:tcBorders>
              <w:top w:val="nil"/>
              <w:left w:val="nil"/>
              <w:bottom w:val="single" w:sz="4" w:space="0" w:color="auto"/>
              <w:right w:val="single" w:sz="4" w:space="0" w:color="auto"/>
            </w:tcBorders>
            <w:shd w:val="clear" w:color="auto" w:fill="auto"/>
            <w:vAlign w:val="bottom"/>
            <w:hideMark/>
          </w:tcPr>
          <w:p w:rsidR="005F7806" w:rsidRPr="00561074" w:rsidRDefault="005F7806" w:rsidP="005F7806">
            <w:pPr>
              <w:rPr>
                <w:rFonts w:eastAsia="Times New Roman"/>
                <w:color w:val="000000"/>
                <w:kern w:val="0"/>
                <w:szCs w:val="28"/>
              </w:rPr>
            </w:pPr>
            <w:r w:rsidRPr="00EE5BBC">
              <w:rPr>
                <w:rFonts w:eastAsia="Times New Roman"/>
                <w:color w:val="000000"/>
                <w:kern w:val="0"/>
                <w:szCs w:val="28"/>
              </w:rPr>
              <w:t>Посів газонів партерних, мавританських та</w:t>
            </w:r>
            <w:r w:rsidRPr="00EE5BBC">
              <w:rPr>
                <w:rFonts w:eastAsia="Times New Roman"/>
                <w:color w:val="000000"/>
                <w:kern w:val="0"/>
                <w:szCs w:val="28"/>
              </w:rPr>
              <w:br/>
              <w:t>звичайних вручну</w:t>
            </w:r>
          </w:p>
        </w:tc>
        <w:tc>
          <w:tcPr>
            <w:tcW w:w="1289" w:type="dxa"/>
            <w:tcBorders>
              <w:top w:val="nil"/>
              <w:left w:val="nil"/>
              <w:bottom w:val="single" w:sz="4" w:space="0" w:color="auto"/>
              <w:right w:val="single" w:sz="4" w:space="0" w:color="auto"/>
            </w:tcBorders>
            <w:shd w:val="clear" w:color="auto" w:fill="auto"/>
            <w:noWrap/>
            <w:vAlign w:val="center"/>
            <w:hideMark/>
          </w:tcPr>
          <w:p w:rsidR="005F7806" w:rsidRPr="00561074" w:rsidRDefault="005F7806" w:rsidP="005F7806">
            <w:pPr>
              <w:jc w:val="center"/>
              <w:rPr>
                <w:rFonts w:eastAsia="Times New Roman"/>
                <w:color w:val="000000"/>
                <w:kern w:val="0"/>
                <w:szCs w:val="28"/>
              </w:rPr>
            </w:pPr>
            <w:r w:rsidRPr="00EE5BBC">
              <w:rPr>
                <w:rFonts w:eastAsia="Times New Roman"/>
                <w:color w:val="000000"/>
                <w:kern w:val="0"/>
                <w:szCs w:val="28"/>
              </w:rPr>
              <w:t>м2</w:t>
            </w:r>
          </w:p>
        </w:tc>
        <w:tc>
          <w:tcPr>
            <w:tcW w:w="1337" w:type="dxa"/>
            <w:tcBorders>
              <w:top w:val="nil"/>
              <w:left w:val="nil"/>
              <w:bottom w:val="single" w:sz="4" w:space="0" w:color="auto"/>
              <w:right w:val="single" w:sz="4" w:space="0" w:color="auto"/>
            </w:tcBorders>
            <w:shd w:val="clear" w:color="auto" w:fill="auto"/>
            <w:noWrap/>
            <w:vAlign w:val="center"/>
            <w:hideMark/>
          </w:tcPr>
          <w:p w:rsidR="005F7806" w:rsidRPr="00561074" w:rsidRDefault="005F7806" w:rsidP="005F7806">
            <w:pPr>
              <w:jc w:val="center"/>
              <w:rPr>
                <w:rFonts w:eastAsia="Times New Roman"/>
                <w:color w:val="000000"/>
                <w:kern w:val="0"/>
                <w:szCs w:val="28"/>
              </w:rPr>
            </w:pPr>
            <w:r w:rsidRPr="00561074">
              <w:rPr>
                <w:rFonts w:eastAsia="Times New Roman"/>
                <w:color w:val="000000"/>
                <w:kern w:val="0"/>
                <w:szCs w:val="28"/>
              </w:rPr>
              <w:t>210</w:t>
            </w:r>
          </w:p>
        </w:tc>
        <w:tc>
          <w:tcPr>
            <w:tcW w:w="1351" w:type="dxa"/>
            <w:tcBorders>
              <w:top w:val="nil"/>
              <w:left w:val="nil"/>
              <w:bottom w:val="single" w:sz="4" w:space="0" w:color="auto"/>
              <w:right w:val="single" w:sz="4" w:space="0" w:color="auto"/>
            </w:tcBorders>
            <w:shd w:val="clear" w:color="auto" w:fill="auto"/>
            <w:noWrap/>
            <w:vAlign w:val="bottom"/>
            <w:hideMark/>
          </w:tcPr>
          <w:p w:rsidR="005F7806" w:rsidRPr="00561074" w:rsidRDefault="005F7806" w:rsidP="005F7806">
            <w:pPr>
              <w:rPr>
                <w:rFonts w:eastAsia="Times New Roman"/>
                <w:color w:val="000000"/>
                <w:kern w:val="0"/>
                <w:szCs w:val="28"/>
              </w:rPr>
            </w:pPr>
            <w:r w:rsidRPr="00561074">
              <w:rPr>
                <w:rFonts w:eastAsia="Times New Roman"/>
                <w:color w:val="000000"/>
                <w:kern w:val="0"/>
                <w:szCs w:val="28"/>
              </w:rPr>
              <w:t> </w:t>
            </w:r>
          </w:p>
        </w:tc>
      </w:tr>
    </w:tbl>
    <w:p w:rsidR="00AB6C96" w:rsidRDefault="00AB6C96" w:rsidP="009C46BB">
      <w:pPr>
        <w:spacing w:line="360" w:lineRule="auto"/>
        <w:ind w:firstLine="851"/>
        <w:jc w:val="both"/>
      </w:pPr>
    </w:p>
    <w:p w:rsidR="00E32FE9" w:rsidRDefault="00E32FE9" w:rsidP="009C46BB">
      <w:pPr>
        <w:spacing w:line="360" w:lineRule="auto"/>
        <w:ind w:firstLine="851"/>
        <w:jc w:val="both"/>
      </w:pPr>
      <w:r>
        <w:t>Заходом передбачено відновлення благоустрою та проїзної частини вулиць після виконання робіт з реконструкції тепломагістралі.</w:t>
      </w:r>
    </w:p>
    <w:p w:rsidR="006F7F85" w:rsidRDefault="0051568A" w:rsidP="009C46BB">
      <w:pPr>
        <w:spacing w:line="360" w:lineRule="auto"/>
        <w:ind w:firstLine="851"/>
        <w:jc w:val="both"/>
      </w:pPr>
      <w:r>
        <w:t xml:space="preserve">Таким чином за п’ять років можливо виконати заміну всієї ділянки теплотраси по бульвару </w:t>
      </w:r>
      <w:r w:rsidR="002340FA">
        <w:t xml:space="preserve">Олександру </w:t>
      </w:r>
      <w:r>
        <w:t>Довженка.</w:t>
      </w:r>
    </w:p>
    <w:p w:rsidR="00AB6C96" w:rsidRDefault="00AB6C96">
      <w:pPr>
        <w:rPr>
          <w:rFonts w:eastAsia="Times New Roman"/>
          <w:b/>
          <w:bCs/>
          <w:kern w:val="0"/>
          <w:szCs w:val="36"/>
          <w:lang w:eastAsia="ru-RU"/>
        </w:rPr>
      </w:pPr>
      <w:r>
        <w:br w:type="page"/>
      </w:r>
    </w:p>
    <w:p w:rsidR="00C9603D" w:rsidRPr="00E96BA6" w:rsidRDefault="004734E7" w:rsidP="004734E7">
      <w:pPr>
        <w:pStyle w:val="2"/>
        <w:rPr>
          <w:lang w:val="uk-UA"/>
        </w:rPr>
      </w:pPr>
      <w:bookmarkStart w:id="37" w:name="_Toc150966988"/>
      <w:r w:rsidRPr="00E96BA6">
        <w:rPr>
          <w:lang w:val="uk-UA"/>
        </w:rPr>
        <w:lastRenderedPageBreak/>
        <w:t xml:space="preserve">Техніко-економічне </w:t>
      </w:r>
      <w:r w:rsidR="00C9603D" w:rsidRPr="00E96BA6">
        <w:rPr>
          <w:lang w:val="uk-UA"/>
        </w:rPr>
        <w:t>обґрунтування</w:t>
      </w:r>
      <w:r w:rsidRPr="00E96BA6">
        <w:rPr>
          <w:lang w:val="uk-UA"/>
        </w:rPr>
        <w:t xml:space="preserve"> необхідності та доцільності впровадження заходів</w:t>
      </w:r>
      <w:bookmarkEnd w:id="37"/>
    </w:p>
    <w:p w:rsidR="00204FC9" w:rsidRDefault="00933A94" w:rsidP="009D56B4">
      <w:pPr>
        <w:spacing w:line="360" w:lineRule="auto"/>
        <w:ind w:firstLine="851"/>
        <w:jc w:val="both"/>
      </w:pPr>
      <w:r>
        <w:t>Ре</w:t>
      </w:r>
      <w:r w:rsidR="005B280D">
        <w:t>конструкці</w:t>
      </w:r>
      <w:r>
        <w:t>єю</w:t>
      </w:r>
      <w:r w:rsidR="005B280D">
        <w:t xml:space="preserve"> тепломагістралі по бульвару </w:t>
      </w:r>
      <w:r w:rsidR="00915C81">
        <w:t xml:space="preserve">Олександра </w:t>
      </w:r>
      <w:r w:rsidR="005B280D">
        <w:t xml:space="preserve">Довженко передбачено заміну існуючих трубопроводів прямої та зворотної мережної води. </w:t>
      </w:r>
      <w:r w:rsidR="009D56B4">
        <w:t>Існуюча схема прокладання трубопроводів – підземна канальна, пропонована схема прокладання після реалізації інвестиційної програми – підземна безканальна. Вибір способу прокладання обумовлено пунктом 11.1 ДБН В.2.5.39:2008 «Інженерне обладнання будинків і споруд. Зовнішні мережі та споруди. Теплові мережі»</w:t>
      </w:r>
      <w:r w:rsidR="007F3B93">
        <w:t>.</w:t>
      </w:r>
      <w:r w:rsidR="009D56B4">
        <w:t xml:space="preserve"> </w:t>
      </w:r>
      <w:r w:rsidR="006D69C5">
        <w:t xml:space="preserve">Основні техніко-економічні показники реконструкції тепломагістралі </w:t>
      </w:r>
      <w:r w:rsidR="006D69C5" w:rsidRPr="00F95830">
        <w:t>по бульвару Довженко від ТК-6 до проспекту Шевченко</w:t>
      </w:r>
      <w:r w:rsidR="00F069D2">
        <w:t xml:space="preserve">, а також результат розрахунків втрат теплової енергії на ділянці, що підлягає реконструкції, </w:t>
      </w:r>
      <w:r w:rsidR="006D69C5">
        <w:t xml:space="preserve"> </w:t>
      </w:r>
      <w:r w:rsidR="00F069D2">
        <w:t xml:space="preserve">наведено </w:t>
      </w:r>
      <w:r w:rsidR="006D69C5">
        <w:t xml:space="preserve">у таблиці </w:t>
      </w:r>
      <w:r w:rsidR="00835E96">
        <w:t>3</w:t>
      </w:r>
      <w:r w:rsidR="006D69C5">
        <w:t>.</w:t>
      </w:r>
    </w:p>
    <w:p w:rsidR="00566CA6" w:rsidRDefault="00566CA6" w:rsidP="00566CA6">
      <w:pPr>
        <w:spacing w:line="360" w:lineRule="auto"/>
        <w:ind w:firstLine="851"/>
        <w:jc w:val="right"/>
      </w:pPr>
      <w:r>
        <w:t xml:space="preserve">Таблиця </w:t>
      </w:r>
      <w:r w:rsidR="00835E96">
        <w:t>3</w:t>
      </w:r>
    </w:p>
    <w:tbl>
      <w:tblPr>
        <w:tblW w:w="10059" w:type="dxa"/>
        <w:tblCellMar>
          <w:left w:w="0" w:type="dxa"/>
          <w:right w:w="0" w:type="dxa"/>
        </w:tblCellMar>
        <w:tblLook w:val="04A0"/>
      </w:tblPr>
      <w:tblGrid>
        <w:gridCol w:w="460"/>
        <w:gridCol w:w="3504"/>
        <w:gridCol w:w="1604"/>
        <w:gridCol w:w="2223"/>
        <w:gridCol w:w="2268"/>
      </w:tblGrid>
      <w:tr w:rsidR="00204FC9" w:rsidRPr="00204FC9" w:rsidTr="00204FC9">
        <w:trPr>
          <w:trHeight w:val="135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FC9" w:rsidRPr="00204FC9" w:rsidRDefault="00204FC9">
            <w:pPr>
              <w:jc w:val="center"/>
              <w:rPr>
                <w:color w:val="000000"/>
                <w:sz w:val="24"/>
                <w:szCs w:val="24"/>
              </w:rPr>
            </w:pPr>
            <w:r w:rsidRPr="00204FC9">
              <w:rPr>
                <w:color w:val="000000"/>
                <w:sz w:val="24"/>
                <w:szCs w:val="24"/>
              </w:rPr>
              <w:t>№ п/п</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204FC9" w:rsidRPr="00204FC9" w:rsidRDefault="00204FC9">
            <w:pPr>
              <w:jc w:val="center"/>
              <w:rPr>
                <w:color w:val="000000"/>
                <w:sz w:val="24"/>
                <w:szCs w:val="24"/>
              </w:rPr>
            </w:pPr>
            <w:r w:rsidRPr="00204FC9">
              <w:rPr>
                <w:color w:val="000000"/>
                <w:sz w:val="24"/>
                <w:szCs w:val="24"/>
              </w:rPr>
              <w:t>Показник</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204FC9" w:rsidRPr="00204FC9" w:rsidRDefault="00204FC9">
            <w:pPr>
              <w:jc w:val="center"/>
              <w:rPr>
                <w:color w:val="000000"/>
                <w:sz w:val="24"/>
                <w:szCs w:val="24"/>
              </w:rPr>
            </w:pPr>
            <w:r w:rsidRPr="00204FC9">
              <w:rPr>
                <w:color w:val="000000"/>
                <w:sz w:val="24"/>
                <w:szCs w:val="24"/>
              </w:rPr>
              <w:t>од. виміру</w:t>
            </w:r>
          </w:p>
        </w:tc>
        <w:tc>
          <w:tcPr>
            <w:tcW w:w="2223" w:type="dxa"/>
            <w:tcBorders>
              <w:top w:val="single" w:sz="4" w:space="0" w:color="auto"/>
              <w:left w:val="nil"/>
              <w:bottom w:val="single" w:sz="4" w:space="0" w:color="auto"/>
              <w:right w:val="single" w:sz="4" w:space="0" w:color="auto"/>
            </w:tcBorders>
            <w:shd w:val="clear" w:color="auto" w:fill="auto"/>
            <w:vAlign w:val="center"/>
            <w:hideMark/>
          </w:tcPr>
          <w:p w:rsidR="00204FC9" w:rsidRPr="00204FC9" w:rsidRDefault="00204FC9">
            <w:pPr>
              <w:jc w:val="center"/>
              <w:rPr>
                <w:color w:val="000000"/>
                <w:sz w:val="24"/>
                <w:szCs w:val="24"/>
              </w:rPr>
            </w:pPr>
            <w:r w:rsidRPr="00204FC9">
              <w:rPr>
                <w:color w:val="000000"/>
                <w:sz w:val="24"/>
                <w:szCs w:val="24"/>
              </w:rPr>
              <w:t>Існуюча схема пр</w:t>
            </w:r>
            <w:r>
              <w:rPr>
                <w:color w:val="000000"/>
                <w:sz w:val="24"/>
                <w:szCs w:val="24"/>
              </w:rPr>
              <w:t>о</w:t>
            </w:r>
            <w:r w:rsidRPr="00204FC9">
              <w:rPr>
                <w:color w:val="000000"/>
                <w:sz w:val="24"/>
                <w:szCs w:val="24"/>
              </w:rPr>
              <w:t>кладки теплової мережі (прокладка підземна в н</w:t>
            </w:r>
            <w:r>
              <w:rPr>
                <w:color w:val="000000"/>
                <w:sz w:val="24"/>
                <w:szCs w:val="24"/>
              </w:rPr>
              <w:t>е</w:t>
            </w:r>
            <w:r w:rsidRPr="00204FC9">
              <w:rPr>
                <w:color w:val="000000"/>
                <w:sz w:val="24"/>
                <w:szCs w:val="24"/>
              </w:rPr>
              <w:t>прохідних каналах)</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04FC9" w:rsidRPr="00204FC9" w:rsidRDefault="00204FC9">
            <w:pPr>
              <w:jc w:val="center"/>
              <w:rPr>
                <w:color w:val="000000"/>
                <w:sz w:val="24"/>
                <w:szCs w:val="24"/>
              </w:rPr>
            </w:pPr>
            <w:r w:rsidRPr="00204FC9">
              <w:rPr>
                <w:color w:val="000000"/>
                <w:sz w:val="24"/>
                <w:szCs w:val="24"/>
              </w:rPr>
              <w:t>Пропонована схема після реалізації ІП (підземна безканальна прокладка)</w:t>
            </w:r>
          </w:p>
        </w:tc>
      </w:tr>
      <w:tr w:rsidR="00204FC9" w:rsidRPr="00204FC9" w:rsidTr="00204FC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04FC9" w:rsidRPr="00204FC9" w:rsidRDefault="00204FC9">
            <w:pPr>
              <w:jc w:val="center"/>
              <w:rPr>
                <w:color w:val="000000"/>
                <w:sz w:val="24"/>
                <w:szCs w:val="24"/>
              </w:rPr>
            </w:pPr>
            <w:r w:rsidRPr="00204FC9">
              <w:rPr>
                <w:color w:val="000000"/>
                <w:sz w:val="24"/>
                <w:szCs w:val="24"/>
              </w:rPr>
              <w:t>1</w:t>
            </w:r>
          </w:p>
        </w:tc>
        <w:tc>
          <w:tcPr>
            <w:tcW w:w="3504" w:type="dxa"/>
            <w:tcBorders>
              <w:top w:val="nil"/>
              <w:left w:val="nil"/>
              <w:bottom w:val="single" w:sz="4" w:space="0" w:color="auto"/>
              <w:right w:val="single" w:sz="4" w:space="0" w:color="auto"/>
            </w:tcBorders>
            <w:shd w:val="clear" w:color="auto" w:fill="auto"/>
            <w:vAlign w:val="center"/>
            <w:hideMark/>
          </w:tcPr>
          <w:p w:rsidR="00204FC9" w:rsidRPr="00204FC9" w:rsidRDefault="00204FC9">
            <w:pPr>
              <w:jc w:val="center"/>
              <w:rPr>
                <w:color w:val="000000"/>
                <w:sz w:val="24"/>
                <w:szCs w:val="24"/>
              </w:rPr>
            </w:pPr>
            <w:r w:rsidRPr="00204FC9">
              <w:rPr>
                <w:color w:val="000000"/>
                <w:sz w:val="24"/>
                <w:szCs w:val="24"/>
              </w:rPr>
              <w:t>2</w:t>
            </w:r>
          </w:p>
        </w:tc>
        <w:tc>
          <w:tcPr>
            <w:tcW w:w="1604" w:type="dxa"/>
            <w:tcBorders>
              <w:top w:val="nil"/>
              <w:left w:val="nil"/>
              <w:bottom w:val="single" w:sz="4" w:space="0" w:color="auto"/>
              <w:right w:val="single" w:sz="4" w:space="0" w:color="auto"/>
            </w:tcBorders>
            <w:shd w:val="clear" w:color="auto" w:fill="auto"/>
            <w:vAlign w:val="center"/>
            <w:hideMark/>
          </w:tcPr>
          <w:p w:rsidR="00204FC9" w:rsidRPr="00204FC9" w:rsidRDefault="00204FC9">
            <w:pPr>
              <w:jc w:val="center"/>
              <w:rPr>
                <w:color w:val="000000"/>
                <w:sz w:val="24"/>
                <w:szCs w:val="24"/>
              </w:rPr>
            </w:pPr>
            <w:r w:rsidRPr="00204FC9">
              <w:rPr>
                <w:color w:val="000000"/>
                <w:sz w:val="24"/>
                <w:szCs w:val="24"/>
              </w:rPr>
              <w:t>3</w:t>
            </w:r>
          </w:p>
        </w:tc>
        <w:tc>
          <w:tcPr>
            <w:tcW w:w="2223" w:type="dxa"/>
            <w:tcBorders>
              <w:top w:val="nil"/>
              <w:left w:val="nil"/>
              <w:bottom w:val="single" w:sz="4" w:space="0" w:color="auto"/>
              <w:right w:val="single" w:sz="4" w:space="0" w:color="auto"/>
            </w:tcBorders>
            <w:shd w:val="clear" w:color="auto" w:fill="auto"/>
            <w:vAlign w:val="center"/>
            <w:hideMark/>
          </w:tcPr>
          <w:p w:rsidR="00204FC9" w:rsidRPr="00204FC9" w:rsidRDefault="00204FC9">
            <w:pPr>
              <w:jc w:val="center"/>
              <w:rPr>
                <w:color w:val="000000"/>
                <w:sz w:val="24"/>
                <w:szCs w:val="24"/>
              </w:rPr>
            </w:pPr>
            <w:r w:rsidRPr="00204FC9">
              <w:rPr>
                <w:color w:val="000000"/>
                <w:sz w:val="24"/>
                <w:szCs w:val="24"/>
              </w:rPr>
              <w:t>4</w:t>
            </w:r>
          </w:p>
        </w:tc>
        <w:tc>
          <w:tcPr>
            <w:tcW w:w="2268" w:type="dxa"/>
            <w:tcBorders>
              <w:top w:val="nil"/>
              <w:left w:val="nil"/>
              <w:bottom w:val="single" w:sz="4" w:space="0" w:color="auto"/>
              <w:right w:val="single" w:sz="4" w:space="0" w:color="auto"/>
            </w:tcBorders>
            <w:shd w:val="clear" w:color="auto" w:fill="auto"/>
            <w:vAlign w:val="center"/>
            <w:hideMark/>
          </w:tcPr>
          <w:p w:rsidR="00204FC9" w:rsidRPr="00204FC9" w:rsidRDefault="00204FC9">
            <w:pPr>
              <w:jc w:val="center"/>
              <w:rPr>
                <w:color w:val="000000"/>
                <w:sz w:val="24"/>
                <w:szCs w:val="24"/>
              </w:rPr>
            </w:pPr>
            <w:r w:rsidRPr="00204FC9">
              <w:rPr>
                <w:color w:val="000000"/>
                <w:sz w:val="24"/>
                <w:szCs w:val="24"/>
              </w:rPr>
              <w:t>8</w:t>
            </w:r>
          </w:p>
        </w:tc>
      </w:tr>
      <w:tr w:rsidR="0000172E" w:rsidRPr="00204FC9" w:rsidTr="00D5369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Діаметр зовнішній подавального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м</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0,53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0,53</w:t>
            </w:r>
          </w:p>
        </w:tc>
      </w:tr>
      <w:tr w:rsidR="0000172E" w:rsidRPr="00204FC9" w:rsidTr="00D5369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2</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Діаметр зовнішній зворотного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0,53</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0,53</w:t>
            </w:r>
          </w:p>
        </w:tc>
      </w:tr>
      <w:tr w:rsidR="0000172E" w:rsidRPr="00204FC9" w:rsidTr="00D53695">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3</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Глибина залягання осі трубопроводу підземної прокладки</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2,4</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2,4</w:t>
            </w:r>
          </w:p>
        </w:tc>
      </w:tr>
      <w:tr w:rsidR="0000172E" w:rsidRPr="00204FC9" w:rsidTr="00D5369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4</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Ширина внутрішня каналу</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2,4</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Х</w:t>
            </w:r>
          </w:p>
        </w:tc>
      </w:tr>
      <w:tr w:rsidR="0000172E" w:rsidRPr="00204FC9" w:rsidTr="00D5369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5</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Висота внутрішня каналу</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1</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Х</w:t>
            </w:r>
          </w:p>
        </w:tc>
      </w:tr>
      <w:tr w:rsidR="0000172E" w:rsidRPr="00204FC9" w:rsidTr="00D5369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6</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Ширина стінки каналу</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0,08</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Х</w:t>
            </w:r>
          </w:p>
        </w:tc>
      </w:tr>
      <w:tr w:rsidR="0000172E" w:rsidRPr="00204FC9" w:rsidTr="00D53695">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7</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 xml:space="preserve">Відстань між осями трубопроводів </w:t>
            </w:r>
            <w:r>
              <w:rPr>
                <w:color w:val="000000"/>
                <w:sz w:val="24"/>
                <w:szCs w:val="24"/>
              </w:rPr>
              <w:t>прям</w:t>
            </w:r>
            <w:r w:rsidRPr="00204FC9">
              <w:rPr>
                <w:color w:val="000000"/>
                <w:sz w:val="24"/>
                <w:szCs w:val="24"/>
              </w:rPr>
              <w:t>ого і зворотного</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Х</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0,85</w:t>
            </w:r>
          </w:p>
        </w:tc>
      </w:tr>
      <w:tr w:rsidR="0000172E" w:rsidRPr="00204FC9" w:rsidTr="0056177A">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8</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Температура води у подавальному трубопроводі</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70,56</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70,56</w:t>
            </w:r>
          </w:p>
        </w:tc>
      </w:tr>
      <w:tr w:rsidR="0000172E" w:rsidRPr="00204FC9" w:rsidTr="0056177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9</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Температура води у зворотному трубопроводі</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37,75</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37,75</w:t>
            </w:r>
          </w:p>
        </w:tc>
      </w:tr>
      <w:tr w:rsidR="0000172E" w:rsidRPr="00204FC9" w:rsidTr="0056177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10</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Температура  повітря в каналі</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29,88</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Х</w:t>
            </w:r>
          </w:p>
        </w:tc>
      </w:tr>
      <w:tr w:rsidR="0000172E" w:rsidRPr="00204FC9" w:rsidTr="0000172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11</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Температура ґрунт</w:t>
            </w:r>
            <w:r>
              <w:rPr>
                <w:color w:val="000000"/>
                <w:sz w:val="24"/>
                <w:szCs w:val="24"/>
              </w:rPr>
              <w:t>у</w:t>
            </w:r>
            <w:r w:rsidRPr="00204FC9">
              <w:rPr>
                <w:color w:val="000000"/>
                <w:sz w:val="24"/>
                <w:szCs w:val="24"/>
              </w:rPr>
              <w:t xml:space="preserve"> на глибині розташування осі  трубопроводів підземної прокладки </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5,00</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5,00</w:t>
            </w:r>
          </w:p>
        </w:tc>
      </w:tr>
      <w:tr w:rsidR="0000172E" w:rsidRPr="00204FC9" w:rsidTr="0000172E">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12</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 xml:space="preserve">Коефіцієнт тепловіддачі від трубопроводу до  повітря у каналі </w:t>
            </w:r>
            <w:r w:rsidRPr="00204FC9">
              <w:rPr>
                <w:color w:val="000000"/>
                <w:sz w:val="24"/>
                <w:szCs w:val="24"/>
              </w:rPr>
              <w:lastRenderedPageBreak/>
              <w:t>та від повітря до стінки каналу</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lastRenderedPageBreak/>
              <w:t>Вт/</w:t>
            </w:r>
            <w:proofErr w:type="spellStart"/>
            <w:r w:rsidRPr="00204FC9">
              <w:rPr>
                <w:color w:val="000000"/>
                <w:sz w:val="24"/>
                <w:szCs w:val="24"/>
              </w:rPr>
              <w:t>м.кв</w:t>
            </w:r>
            <w:proofErr w:type="spellEnd"/>
            <w:r w:rsidRPr="00204FC9">
              <w:rPr>
                <w:color w:val="000000"/>
                <w:sz w:val="24"/>
                <w:szCs w:val="24"/>
              </w:rPr>
              <w:t>/</w:t>
            </w:r>
            <w:proofErr w:type="spellStart"/>
            <w:r w:rsidRPr="00204FC9">
              <w:rPr>
                <w:color w:val="000000"/>
                <w:sz w:val="24"/>
                <w:szCs w:val="24"/>
              </w:rPr>
              <w:t>год</w:t>
            </w:r>
            <w:proofErr w:type="spellEnd"/>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Х</w:t>
            </w:r>
          </w:p>
        </w:tc>
      </w:tr>
      <w:tr w:rsidR="0000172E" w:rsidRPr="00204FC9" w:rsidTr="00D5369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lastRenderedPageBreak/>
              <w:t>13</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Коефіцієнт теплопровідності ґрунт</w:t>
            </w:r>
            <w:r>
              <w:rPr>
                <w:color w:val="000000"/>
                <w:sz w:val="24"/>
                <w:szCs w:val="24"/>
              </w:rPr>
              <w:t>у</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Вт/м/град С</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2,2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2,2</w:t>
            </w:r>
          </w:p>
        </w:tc>
      </w:tr>
      <w:tr w:rsidR="0000172E" w:rsidRPr="00204FC9" w:rsidTr="00D5369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14</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Коефіцієнт теплопровідності матеріалу каналу</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Вт/м/град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1,69</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Х</w:t>
            </w:r>
          </w:p>
        </w:tc>
      </w:tr>
      <w:tr w:rsidR="0000172E" w:rsidRPr="00204FC9" w:rsidTr="00D5369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15</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Товщина ізоляції подавального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0,05</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0,09</w:t>
            </w:r>
          </w:p>
        </w:tc>
      </w:tr>
      <w:tr w:rsidR="0000172E" w:rsidRPr="00204FC9" w:rsidTr="00D5369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16</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Товщина ізоляції  зворотного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м</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0,05</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0,09</w:t>
            </w:r>
          </w:p>
        </w:tc>
      </w:tr>
      <w:tr w:rsidR="0000172E" w:rsidRPr="00204FC9" w:rsidTr="00D53695">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17</w:t>
            </w:r>
          </w:p>
        </w:tc>
        <w:tc>
          <w:tcPr>
            <w:tcW w:w="35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Коефіцієнт теплопровідності  ізоляції подавального трубопроводу</w:t>
            </w:r>
          </w:p>
        </w:tc>
        <w:tc>
          <w:tcPr>
            <w:tcW w:w="1604" w:type="dxa"/>
            <w:tcBorders>
              <w:top w:val="nil"/>
              <w:left w:val="nil"/>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Вт/м/град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0,059</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0,033</w:t>
            </w:r>
          </w:p>
        </w:tc>
      </w:tr>
      <w:tr w:rsidR="0000172E" w:rsidRPr="00204FC9" w:rsidTr="00D5369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18</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204FC9" w:rsidRDefault="0000172E" w:rsidP="0000172E">
            <w:pPr>
              <w:rPr>
                <w:color w:val="000000"/>
                <w:sz w:val="24"/>
                <w:szCs w:val="24"/>
              </w:rPr>
            </w:pPr>
            <w:r w:rsidRPr="00204FC9">
              <w:rPr>
                <w:color w:val="000000"/>
                <w:sz w:val="24"/>
                <w:szCs w:val="24"/>
              </w:rPr>
              <w:t>Коефіцієнт теплопровідності  ізоляції зворотного трубопроводу</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72E" w:rsidRPr="00204FC9" w:rsidRDefault="0000172E" w:rsidP="0000172E">
            <w:pPr>
              <w:jc w:val="center"/>
              <w:rPr>
                <w:color w:val="000000"/>
                <w:sz w:val="24"/>
                <w:szCs w:val="24"/>
              </w:rPr>
            </w:pPr>
            <w:r w:rsidRPr="00204FC9">
              <w:rPr>
                <w:color w:val="000000"/>
                <w:sz w:val="24"/>
                <w:szCs w:val="24"/>
              </w:rPr>
              <w:t>Вт/м/град С</w:t>
            </w:r>
          </w:p>
        </w:tc>
        <w:tc>
          <w:tcPr>
            <w:tcW w:w="2223" w:type="dxa"/>
            <w:tcBorders>
              <w:top w:val="nil"/>
              <w:left w:val="single" w:sz="4" w:space="0" w:color="auto"/>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0,057</w:t>
            </w:r>
          </w:p>
        </w:tc>
        <w:tc>
          <w:tcPr>
            <w:tcW w:w="2268" w:type="dxa"/>
            <w:tcBorders>
              <w:top w:val="nil"/>
              <w:left w:val="nil"/>
              <w:bottom w:val="single" w:sz="4" w:space="0" w:color="auto"/>
              <w:right w:val="single" w:sz="4" w:space="0" w:color="auto"/>
            </w:tcBorders>
            <w:shd w:val="clear" w:color="auto" w:fill="auto"/>
            <w:vAlign w:val="center"/>
            <w:hideMark/>
          </w:tcPr>
          <w:p w:rsidR="0000172E" w:rsidRPr="0000172E" w:rsidRDefault="0000172E" w:rsidP="0000172E">
            <w:pPr>
              <w:jc w:val="center"/>
              <w:rPr>
                <w:color w:val="000000"/>
                <w:sz w:val="24"/>
                <w:szCs w:val="24"/>
              </w:rPr>
            </w:pPr>
            <w:r w:rsidRPr="0000172E">
              <w:rPr>
                <w:color w:val="000000"/>
                <w:sz w:val="24"/>
                <w:szCs w:val="24"/>
              </w:rPr>
              <w:t>0,033</w:t>
            </w:r>
          </w:p>
        </w:tc>
      </w:tr>
      <w:tr w:rsidR="0000172E" w:rsidRPr="00204FC9" w:rsidTr="0056177A">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19</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00172E" w:rsidRPr="00D53695" w:rsidRDefault="0000172E" w:rsidP="0000172E">
            <w:pPr>
              <w:rPr>
                <w:bCs/>
                <w:color w:val="000000"/>
                <w:sz w:val="24"/>
                <w:szCs w:val="24"/>
              </w:rPr>
            </w:pPr>
            <w:r w:rsidRPr="00D53695">
              <w:rPr>
                <w:bCs/>
                <w:color w:val="000000"/>
                <w:sz w:val="24"/>
                <w:szCs w:val="24"/>
              </w:rPr>
              <w:t>Питомі теплові втрати подавального трубопроводу</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00172E" w:rsidRPr="00D53695" w:rsidRDefault="0000172E" w:rsidP="0000172E">
            <w:pPr>
              <w:jc w:val="center"/>
              <w:rPr>
                <w:bCs/>
                <w:color w:val="000000"/>
                <w:sz w:val="24"/>
                <w:szCs w:val="24"/>
              </w:rPr>
            </w:pPr>
            <w:r w:rsidRPr="00D53695">
              <w:rPr>
                <w:bCs/>
                <w:color w:val="000000"/>
                <w:sz w:val="24"/>
                <w:szCs w:val="24"/>
              </w:rPr>
              <w:t>ккал/</w:t>
            </w:r>
            <w:proofErr w:type="spellStart"/>
            <w:r w:rsidRPr="00D53695">
              <w:rPr>
                <w:bCs/>
                <w:color w:val="000000"/>
                <w:sz w:val="24"/>
                <w:szCs w:val="24"/>
              </w:rPr>
              <w:t>год</w:t>
            </w:r>
            <w:proofErr w:type="spellEnd"/>
            <w:r w:rsidRPr="00D53695">
              <w:rPr>
                <w:bCs/>
                <w:color w:val="000000"/>
                <w:sz w:val="24"/>
                <w:szCs w:val="24"/>
              </w:rPr>
              <w:t>/</w:t>
            </w:r>
            <w:proofErr w:type="spellStart"/>
            <w:r w:rsidRPr="00D53695">
              <w:rPr>
                <w:bCs/>
                <w:color w:val="000000"/>
                <w:sz w:val="24"/>
                <w:szCs w:val="24"/>
              </w:rPr>
              <w:t>м.пог</w:t>
            </w:r>
            <w:proofErr w:type="spellEnd"/>
          </w:p>
        </w:tc>
        <w:tc>
          <w:tcPr>
            <w:tcW w:w="2223" w:type="dxa"/>
            <w:vMerge w:val="restart"/>
            <w:tcBorders>
              <w:top w:val="nil"/>
              <w:left w:val="single" w:sz="4" w:space="0" w:color="auto"/>
              <w:bottom w:val="single" w:sz="4" w:space="0" w:color="000000"/>
              <w:right w:val="single" w:sz="4" w:space="0" w:color="auto"/>
            </w:tcBorders>
            <w:shd w:val="clear" w:color="auto" w:fill="auto"/>
            <w:vAlign w:val="center"/>
            <w:hideMark/>
          </w:tcPr>
          <w:p w:rsidR="0000172E" w:rsidRPr="00D53695" w:rsidRDefault="0000172E" w:rsidP="0000172E">
            <w:pPr>
              <w:jc w:val="center"/>
              <w:rPr>
                <w:bCs/>
                <w:color w:val="000000"/>
                <w:sz w:val="24"/>
                <w:szCs w:val="24"/>
              </w:rPr>
            </w:pPr>
            <w:r w:rsidRPr="00D53695">
              <w:rPr>
                <w:bCs/>
                <w:color w:val="000000"/>
                <w:sz w:val="24"/>
                <w:szCs w:val="24"/>
              </w:rPr>
              <w:t>94,16</w:t>
            </w:r>
          </w:p>
        </w:tc>
        <w:tc>
          <w:tcPr>
            <w:tcW w:w="2268" w:type="dxa"/>
            <w:tcBorders>
              <w:top w:val="nil"/>
              <w:left w:val="nil"/>
              <w:bottom w:val="single" w:sz="4" w:space="0" w:color="auto"/>
              <w:right w:val="single" w:sz="4" w:space="0" w:color="auto"/>
            </w:tcBorders>
            <w:shd w:val="clear" w:color="auto" w:fill="auto"/>
            <w:vAlign w:val="center"/>
            <w:hideMark/>
          </w:tcPr>
          <w:p w:rsidR="0000172E" w:rsidRPr="00D53695" w:rsidRDefault="0000172E" w:rsidP="0000172E">
            <w:pPr>
              <w:jc w:val="center"/>
              <w:rPr>
                <w:bCs/>
                <w:color w:val="000000"/>
                <w:sz w:val="24"/>
                <w:szCs w:val="24"/>
              </w:rPr>
            </w:pPr>
            <w:r w:rsidRPr="00D53695">
              <w:rPr>
                <w:bCs/>
                <w:color w:val="000000"/>
                <w:sz w:val="24"/>
                <w:szCs w:val="24"/>
              </w:rPr>
              <w:t>39,20</w:t>
            </w:r>
          </w:p>
        </w:tc>
      </w:tr>
      <w:tr w:rsidR="0000172E" w:rsidRPr="00204FC9" w:rsidTr="00D5369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72E" w:rsidRPr="00204FC9" w:rsidRDefault="0000172E" w:rsidP="0000172E">
            <w:pPr>
              <w:jc w:val="center"/>
              <w:rPr>
                <w:color w:val="000000"/>
                <w:sz w:val="24"/>
                <w:szCs w:val="24"/>
              </w:rPr>
            </w:pPr>
            <w:r w:rsidRPr="00204FC9">
              <w:rPr>
                <w:color w:val="000000"/>
                <w:sz w:val="24"/>
                <w:szCs w:val="24"/>
              </w:rPr>
              <w:t>20</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rsidR="0000172E" w:rsidRPr="00D53695" w:rsidRDefault="0000172E" w:rsidP="0000172E">
            <w:pPr>
              <w:rPr>
                <w:bCs/>
                <w:color w:val="000000"/>
                <w:sz w:val="24"/>
                <w:szCs w:val="24"/>
              </w:rPr>
            </w:pPr>
            <w:r w:rsidRPr="00D53695">
              <w:rPr>
                <w:bCs/>
                <w:color w:val="000000"/>
                <w:sz w:val="24"/>
                <w:szCs w:val="24"/>
              </w:rPr>
              <w:t>Питомі теплові втрати зворотного  трубопроводу</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00172E" w:rsidRPr="00D53695" w:rsidRDefault="0000172E" w:rsidP="0000172E">
            <w:pPr>
              <w:jc w:val="center"/>
              <w:rPr>
                <w:bCs/>
                <w:color w:val="000000"/>
                <w:sz w:val="24"/>
                <w:szCs w:val="24"/>
              </w:rPr>
            </w:pPr>
            <w:r w:rsidRPr="00D53695">
              <w:rPr>
                <w:bCs/>
                <w:color w:val="000000"/>
                <w:sz w:val="24"/>
                <w:szCs w:val="24"/>
              </w:rPr>
              <w:t>ккал/</w:t>
            </w:r>
            <w:proofErr w:type="spellStart"/>
            <w:r w:rsidRPr="00D53695">
              <w:rPr>
                <w:bCs/>
                <w:color w:val="000000"/>
                <w:sz w:val="24"/>
                <w:szCs w:val="24"/>
              </w:rPr>
              <w:t>год</w:t>
            </w:r>
            <w:proofErr w:type="spellEnd"/>
            <w:r w:rsidRPr="00D53695">
              <w:rPr>
                <w:bCs/>
                <w:color w:val="000000"/>
                <w:sz w:val="24"/>
                <w:szCs w:val="24"/>
              </w:rPr>
              <w:t xml:space="preserve"> /</w:t>
            </w:r>
            <w:proofErr w:type="spellStart"/>
            <w:r w:rsidRPr="00D53695">
              <w:rPr>
                <w:bCs/>
                <w:color w:val="000000"/>
                <w:sz w:val="24"/>
                <w:szCs w:val="24"/>
              </w:rPr>
              <w:t>м.пог</w:t>
            </w:r>
            <w:proofErr w:type="spellEnd"/>
          </w:p>
        </w:tc>
        <w:tc>
          <w:tcPr>
            <w:tcW w:w="2223" w:type="dxa"/>
            <w:vMerge/>
            <w:tcBorders>
              <w:top w:val="nil"/>
              <w:left w:val="single" w:sz="4" w:space="0" w:color="auto"/>
              <w:bottom w:val="single" w:sz="4" w:space="0" w:color="000000"/>
              <w:right w:val="single" w:sz="4" w:space="0" w:color="auto"/>
            </w:tcBorders>
            <w:shd w:val="clear" w:color="auto" w:fill="auto"/>
            <w:vAlign w:val="center"/>
            <w:hideMark/>
          </w:tcPr>
          <w:p w:rsidR="0000172E" w:rsidRPr="00D53695" w:rsidRDefault="0000172E" w:rsidP="0000172E">
            <w:pPr>
              <w:rPr>
                <w:bCs/>
                <w:color w:val="000000"/>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00172E" w:rsidRPr="00D53695" w:rsidRDefault="0000172E" w:rsidP="0000172E">
            <w:pPr>
              <w:jc w:val="center"/>
              <w:rPr>
                <w:bCs/>
                <w:color w:val="000000"/>
                <w:sz w:val="24"/>
                <w:szCs w:val="24"/>
              </w:rPr>
            </w:pPr>
            <w:r w:rsidRPr="00D53695">
              <w:rPr>
                <w:bCs/>
                <w:color w:val="000000"/>
                <w:sz w:val="24"/>
                <w:szCs w:val="24"/>
              </w:rPr>
              <w:t>17,16</w:t>
            </w:r>
          </w:p>
        </w:tc>
      </w:tr>
      <w:tr w:rsidR="00D53695" w:rsidRPr="00204FC9" w:rsidTr="00D5369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53695" w:rsidRDefault="00D53695" w:rsidP="0000172E">
            <w:pPr>
              <w:jc w:val="center"/>
              <w:rPr>
                <w:color w:val="000000"/>
                <w:sz w:val="24"/>
                <w:szCs w:val="24"/>
              </w:rPr>
            </w:pPr>
          </w:p>
        </w:tc>
        <w:tc>
          <w:tcPr>
            <w:tcW w:w="3504" w:type="dxa"/>
            <w:tcBorders>
              <w:top w:val="single" w:sz="4" w:space="0" w:color="auto"/>
              <w:left w:val="nil"/>
              <w:bottom w:val="single" w:sz="4" w:space="0" w:color="auto"/>
              <w:right w:val="single" w:sz="4" w:space="0" w:color="auto"/>
            </w:tcBorders>
            <w:shd w:val="clear" w:color="auto" w:fill="auto"/>
            <w:vAlign w:val="center"/>
          </w:tcPr>
          <w:p w:rsidR="00D53695" w:rsidRPr="00D53695" w:rsidRDefault="00D53695" w:rsidP="0000172E">
            <w:pPr>
              <w:rPr>
                <w:bCs/>
                <w:color w:val="000000"/>
                <w:sz w:val="24"/>
                <w:szCs w:val="24"/>
              </w:rPr>
            </w:pPr>
            <w:r w:rsidRPr="00D53695">
              <w:rPr>
                <w:bCs/>
                <w:color w:val="000000"/>
                <w:sz w:val="24"/>
                <w:szCs w:val="24"/>
              </w:rPr>
              <w:t>Протяжність теплотраси у однотрубному обчисленні</w:t>
            </w:r>
          </w:p>
        </w:tc>
        <w:tc>
          <w:tcPr>
            <w:tcW w:w="1604" w:type="dxa"/>
            <w:tcBorders>
              <w:top w:val="single" w:sz="4" w:space="0" w:color="auto"/>
              <w:left w:val="nil"/>
              <w:bottom w:val="single" w:sz="4" w:space="0" w:color="auto"/>
              <w:right w:val="single" w:sz="4" w:space="0" w:color="auto"/>
            </w:tcBorders>
            <w:shd w:val="clear" w:color="auto" w:fill="auto"/>
            <w:vAlign w:val="center"/>
          </w:tcPr>
          <w:p w:rsidR="00D53695" w:rsidRPr="00D53695" w:rsidRDefault="00D53695" w:rsidP="0000172E">
            <w:pPr>
              <w:jc w:val="center"/>
              <w:rPr>
                <w:bCs/>
                <w:color w:val="000000"/>
                <w:sz w:val="24"/>
                <w:szCs w:val="24"/>
              </w:rPr>
            </w:pPr>
            <w:r w:rsidRPr="00D53695">
              <w:rPr>
                <w:bCs/>
                <w:color w:val="000000"/>
                <w:sz w:val="24"/>
                <w:szCs w:val="24"/>
              </w:rPr>
              <w:t>м</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D53695" w:rsidRPr="00D53695" w:rsidRDefault="00D53695" w:rsidP="0000172E">
            <w:pPr>
              <w:jc w:val="center"/>
              <w:rPr>
                <w:bCs/>
                <w:color w:val="000000"/>
                <w:sz w:val="24"/>
                <w:szCs w:val="24"/>
              </w:rPr>
            </w:pPr>
            <w:r w:rsidRPr="00D53695">
              <w:rPr>
                <w:bCs/>
                <w:color w:val="000000"/>
                <w:sz w:val="24"/>
                <w:szCs w:val="24"/>
              </w:rPr>
              <w:t>900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53695" w:rsidRPr="00D53695" w:rsidRDefault="00D53695" w:rsidP="0000172E">
            <w:pPr>
              <w:jc w:val="center"/>
              <w:rPr>
                <w:bCs/>
                <w:color w:val="000000"/>
                <w:sz w:val="24"/>
                <w:szCs w:val="24"/>
              </w:rPr>
            </w:pPr>
            <w:r w:rsidRPr="00D53695">
              <w:rPr>
                <w:bCs/>
                <w:color w:val="000000"/>
                <w:sz w:val="24"/>
                <w:szCs w:val="24"/>
              </w:rPr>
              <w:t>900</w:t>
            </w:r>
          </w:p>
        </w:tc>
      </w:tr>
      <w:tr w:rsidR="00D53695" w:rsidRPr="00204FC9" w:rsidTr="00D5369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53695" w:rsidRDefault="00D53695" w:rsidP="0000172E">
            <w:pPr>
              <w:jc w:val="center"/>
              <w:rPr>
                <w:color w:val="000000"/>
                <w:sz w:val="24"/>
                <w:szCs w:val="24"/>
              </w:rPr>
            </w:pPr>
          </w:p>
        </w:tc>
        <w:tc>
          <w:tcPr>
            <w:tcW w:w="3504" w:type="dxa"/>
            <w:tcBorders>
              <w:top w:val="single" w:sz="4" w:space="0" w:color="auto"/>
              <w:left w:val="nil"/>
              <w:bottom w:val="single" w:sz="4" w:space="0" w:color="auto"/>
              <w:right w:val="single" w:sz="4" w:space="0" w:color="auto"/>
            </w:tcBorders>
            <w:shd w:val="clear" w:color="auto" w:fill="auto"/>
            <w:vAlign w:val="center"/>
          </w:tcPr>
          <w:p w:rsidR="00D53695" w:rsidRPr="00D53695" w:rsidRDefault="00D53695" w:rsidP="0000172E">
            <w:pPr>
              <w:rPr>
                <w:bCs/>
                <w:color w:val="000000"/>
                <w:sz w:val="24"/>
                <w:szCs w:val="24"/>
              </w:rPr>
            </w:pPr>
            <w:r w:rsidRPr="00D53695">
              <w:rPr>
                <w:bCs/>
                <w:color w:val="000000"/>
                <w:sz w:val="24"/>
                <w:szCs w:val="24"/>
              </w:rPr>
              <w:t>Час роботи тепломережі</w:t>
            </w:r>
          </w:p>
        </w:tc>
        <w:tc>
          <w:tcPr>
            <w:tcW w:w="1604" w:type="dxa"/>
            <w:tcBorders>
              <w:top w:val="single" w:sz="4" w:space="0" w:color="auto"/>
              <w:left w:val="nil"/>
              <w:bottom w:val="single" w:sz="4" w:space="0" w:color="auto"/>
              <w:right w:val="single" w:sz="4" w:space="0" w:color="auto"/>
            </w:tcBorders>
            <w:shd w:val="clear" w:color="auto" w:fill="auto"/>
            <w:vAlign w:val="center"/>
          </w:tcPr>
          <w:p w:rsidR="00D53695" w:rsidRPr="00D53695" w:rsidRDefault="00D53695" w:rsidP="0000172E">
            <w:pPr>
              <w:jc w:val="center"/>
              <w:rPr>
                <w:bCs/>
                <w:color w:val="000000"/>
                <w:sz w:val="24"/>
                <w:szCs w:val="24"/>
              </w:rPr>
            </w:pPr>
            <w:r w:rsidRPr="00D53695">
              <w:rPr>
                <w:bCs/>
                <w:color w:val="000000"/>
                <w:sz w:val="24"/>
                <w:szCs w:val="24"/>
              </w:rPr>
              <w:t>год</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D53695" w:rsidRPr="00D53695" w:rsidRDefault="00D53695" w:rsidP="0000172E">
            <w:pPr>
              <w:jc w:val="center"/>
              <w:rPr>
                <w:bCs/>
                <w:color w:val="000000"/>
                <w:sz w:val="24"/>
                <w:szCs w:val="24"/>
              </w:rPr>
            </w:pPr>
            <w:r w:rsidRPr="00D53695">
              <w:rPr>
                <w:bCs/>
                <w:color w:val="000000"/>
                <w:sz w:val="24"/>
                <w:szCs w:val="24"/>
              </w:rPr>
              <w:t>8400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53695" w:rsidRPr="00D53695" w:rsidRDefault="00D53695" w:rsidP="0000172E">
            <w:pPr>
              <w:jc w:val="center"/>
              <w:rPr>
                <w:bCs/>
                <w:color w:val="000000"/>
                <w:sz w:val="24"/>
                <w:szCs w:val="24"/>
              </w:rPr>
            </w:pPr>
            <w:r w:rsidRPr="00D53695">
              <w:rPr>
                <w:bCs/>
                <w:color w:val="000000"/>
                <w:sz w:val="24"/>
                <w:szCs w:val="24"/>
              </w:rPr>
              <w:t>8400</w:t>
            </w:r>
          </w:p>
        </w:tc>
      </w:tr>
      <w:tr w:rsidR="0000172E" w:rsidRPr="00204FC9" w:rsidTr="00D5369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0172E" w:rsidRPr="00204FC9" w:rsidRDefault="0000172E" w:rsidP="0000172E">
            <w:pPr>
              <w:jc w:val="center"/>
              <w:rPr>
                <w:color w:val="000000"/>
                <w:sz w:val="24"/>
                <w:szCs w:val="24"/>
              </w:rPr>
            </w:pPr>
            <w:r>
              <w:rPr>
                <w:color w:val="000000"/>
                <w:sz w:val="24"/>
                <w:szCs w:val="24"/>
              </w:rPr>
              <w:t>21</w:t>
            </w:r>
          </w:p>
        </w:tc>
        <w:tc>
          <w:tcPr>
            <w:tcW w:w="3504" w:type="dxa"/>
            <w:tcBorders>
              <w:top w:val="single" w:sz="4" w:space="0" w:color="auto"/>
              <w:left w:val="nil"/>
              <w:bottom w:val="single" w:sz="4" w:space="0" w:color="auto"/>
              <w:right w:val="single" w:sz="4" w:space="0" w:color="auto"/>
            </w:tcBorders>
            <w:shd w:val="clear" w:color="auto" w:fill="auto"/>
            <w:vAlign w:val="center"/>
          </w:tcPr>
          <w:p w:rsidR="0000172E" w:rsidRPr="00204FC9" w:rsidRDefault="0000172E" w:rsidP="0000172E">
            <w:pPr>
              <w:rPr>
                <w:b/>
                <w:bCs/>
                <w:color w:val="000000"/>
                <w:sz w:val="24"/>
                <w:szCs w:val="24"/>
              </w:rPr>
            </w:pPr>
            <w:r w:rsidRPr="00AF2027">
              <w:rPr>
                <w:b/>
                <w:bCs/>
                <w:color w:val="000000"/>
                <w:sz w:val="24"/>
                <w:szCs w:val="24"/>
              </w:rPr>
              <w:t xml:space="preserve">Втрати теплової енергії на ділянці теплової мережі, що планується </w:t>
            </w:r>
            <w:r>
              <w:rPr>
                <w:b/>
                <w:bCs/>
                <w:color w:val="000000"/>
                <w:sz w:val="24"/>
                <w:szCs w:val="24"/>
              </w:rPr>
              <w:t xml:space="preserve">до </w:t>
            </w:r>
            <w:r w:rsidRPr="00AF2027">
              <w:rPr>
                <w:b/>
                <w:bCs/>
                <w:color w:val="000000"/>
                <w:sz w:val="24"/>
                <w:szCs w:val="24"/>
              </w:rPr>
              <w:t>реконстру</w:t>
            </w:r>
            <w:r>
              <w:rPr>
                <w:b/>
                <w:bCs/>
                <w:color w:val="000000"/>
                <w:sz w:val="24"/>
                <w:szCs w:val="24"/>
              </w:rPr>
              <w:t>кції</w:t>
            </w:r>
            <w:r w:rsidRPr="00AF2027">
              <w:rPr>
                <w:b/>
                <w:bCs/>
                <w:color w:val="000000"/>
                <w:sz w:val="24"/>
                <w:szCs w:val="24"/>
              </w:rPr>
              <w:t xml:space="preserve"> </w:t>
            </w:r>
          </w:p>
        </w:tc>
        <w:tc>
          <w:tcPr>
            <w:tcW w:w="1604" w:type="dxa"/>
            <w:tcBorders>
              <w:top w:val="single" w:sz="4" w:space="0" w:color="auto"/>
              <w:left w:val="nil"/>
              <w:bottom w:val="single" w:sz="4" w:space="0" w:color="auto"/>
              <w:right w:val="single" w:sz="4" w:space="0" w:color="auto"/>
            </w:tcBorders>
            <w:shd w:val="clear" w:color="auto" w:fill="auto"/>
            <w:vAlign w:val="center"/>
          </w:tcPr>
          <w:p w:rsidR="0000172E" w:rsidRPr="00204FC9" w:rsidRDefault="0000172E" w:rsidP="0000172E">
            <w:pPr>
              <w:jc w:val="center"/>
              <w:rPr>
                <w:b/>
                <w:bCs/>
                <w:color w:val="000000"/>
                <w:sz w:val="24"/>
                <w:szCs w:val="24"/>
              </w:rPr>
            </w:pPr>
            <w:proofErr w:type="spellStart"/>
            <w:r>
              <w:rPr>
                <w:b/>
                <w:bCs/>
                <w:color w:val="000000"/>
                <w:sz w:val="24"/>
                <w:szCs w:val="24"/>
              </w:rPr>
              <w:t>Гкал</w:t>
            </w:r>
            <w:proofErr w:type="spellEnd"/>
            <w:r>
              <w:rPr>
                <w:b/>
                <w:bCs/>
                <w:color w:val="000000"/>
                <w:sz w:val="24"/>
                <w:szCs w:val="24"/>
              </w:rPr>
              <w:t>/рік</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00172E" w:rsidRPr="0000172E" w:rsidRDefault="00386EE4" w:rsidP="0000172E">
            <w:pPr>
              <w:jc w:val="center"/>
              <w:rPr>
                <w:b/>
                <w:bCs/>
                <w:color w:val="000000"/>
                <w:sz w:val="24"/>
                <w:szCs w:val="24"/>
              </w:rPr>
            </w:pPr>
            <w:r>
              <w:rPr>
                <w:b/>
                <w:bCs/>
                <w:color w:val="000000"/>
                <w:sz w:val="24"/>
                <w:szCs w:val="24"/>
              </w:rPr>
              <w:t>355,91</w:t>
            </w:r>
          </w:p>
        </w:tc>
        <w:tc>
          <w:tcPr>
            <w:tcW w:w="2268" w:type="dxa"/>
            <w:tcBorders>
              <w:top w:val="single" w:sz="4" w:space="0" w:color="auto"/>
              <w:left w:val="nil"/>
              <w:bottom w:val="single" w:sz="4" w:space="0" w:color="auto"/>
              <w:right w:val="single" w:sz="4" w:space="0" w:color="auto"/>
            </w:tcBorders>
            <w:shd w:val="clear" w:color="auto" w:fill="auto"/>
            <w:vAlign w:val="center"/>
          </w:tcPr>
          <w:p w:rsidR="0000172E" w:rsidRPr="0000172E" w:rsidRDefault="00386EE4" w:rsidP="0000172E">
            <w:pPr>
              <w:jc w:val="center"/>
              <w:rPr>
                <w:b/>
                <w:bCs/>
                <w:color w:val="000000"/>
                <w:sz w:val="24"/>
                <w:szCs w:val="24"/>
              </w:rPr>
            </w:pPr>
            <w:r>
              <w:rPr>
                <w:b/>
                <w:bCs/>
                <w:color w:val="000000"/>
                <w:sz w:val="24"/>
                <w:szCs w:val="24"/>
              </w:rPr>
              <w:t>106,51</w:t>
            </w:r>
          </w:p>
        </w:tc>
      </w:tr>
    </w:tbl>
    <w:p w:rsidR="006E4CD9" w:rsidRDefault="006E4CD9" w:rsidP="009D35B6">
      <w:pPr>
        <w:spacing w:line="360" w:lineRule="auto"/>
        <w:ind w:firstLine="851"/>
      </w:pPr>
    </w:p>
    <w:p w:rsidR="006E4CD9" w:rsidRPr="00AF2027" w:rsidRDefault="00F71730" w:rsidP="007F3B93">
      <w:pPr>
        <w:spacing w:line="360" w:lineRule="auto"/>
        <w:ind w:firstLine="851"/>
        <w:jc w:val="both"/>
      </w:pPr>
      <w:r w:rsidRPr="00D53695">
        <w:t>Як свідчать розрахунки</w:t>
      </w:r>
      <w:r w:rsidR="00AF2027" w:rsidRPr="00D53695">
        <w:t xml:space="preserve"> втрати теплової енергії на ділянці до реконструкції складають</w:t>
      </w:r>
      <w:r w:rsidR="00DF637F" w:rsidRPr="00D53695">
        <w:t xml:space="preserve"> 3</w:t>
      </w:r>
      <w:r w:rsidR="008072D1" w:rsidRPr="00D53695">
        <w:t>55</w:t>
      </w:r>
      <w:r w:rsidR="00DF637F" w:rsidRPr="00D53695">
        <w:t>,</w:t>
      </w:r>
      <w:r w:rsidR="008072D1" w:rsidRPr="00D53695">
        <w:t>91</w:t>
      </w:r>
      <w:r w:rsidR="00DF637F" w:rsidRPr="00D53695">
        <w:t xml:space="preserve"> </w:t>
      </w:r>
      <w:proofErr w:type="spellStart"/>
      <w:r w:rsidR="00DF637F" w:rsidRPr="00D53695">
        <w:t>Гкал</w:t>
      </w:r>
      <w:proofErr w:type="spellEnd"/>
      <w:r w:rsidR="00DF637F" w:rsidRPr="00D53695">
        <w:t xml:space="preserve">/рік, після реконструкції втрати теплової енергії на ділянці </w:t>
      </w:r>
      <w:r w:rsidR="00B00CCD" w:rsidRPr="00D53695">
        <w:t>складатимуть</w:t>
      </w:r>
      <w:r w:rsidR="00DF637F" w:rsidRPr="00D53695">
        <w:t xml:space="preserve"> 1</w:t>
      </w:r>
      <w:r w:rsidR="008072D1" w:rsidRPr="00D53695">
        <w:t>06</w:t>
      </w:r>
      <w:r w:rsidR="00DF637F" w:rsidRPr="00D53695">
        <w:t>,</w:t>
      </w:r>
      <w:r w:rsidR="008072D1" w:rsidRPr="00D53695">
        <w:t>5</w:t>
      </w:r>
      <w:r w:rsidR="00DF637F" w:rsidRPr="00D53695">
        <w:t xml:space="preserve">1 </w:t>
      </w:r>
      <w:proofErr w:type="spellStart"/>
      <w:r w:rsidR="00DF637F" w:rsidRPr="00D53695">
        <w:t>Гкал</w:t>
      </w:r>
      <w:proofErr w:type="spellEnd"/>
      <w:r w:rsidR="00DF637F" w:rsidRPr="00D53695">
        <w:t>/рік.</w:t>
      </w:r>
      <w:r w:rsidRPr="00D53695">
        <w:t xml:space="preserve"> Таким чином</w:t>
      </w:r>
      <w:r w:rsidR="00204FC9" w:rsidRPr="00D53695">
        <w:t xml:space="preserve"> </w:t>
      </w:r>
      <w:r w:rsidR="006E4CD9" w:rsidRPr="00D53695">
        <w:t>використання попередньо</w:t>
      </w:r>
      <w:r w:rsidR="007F3B93" w:rsidRPr="00D53695">
        <w:t xml:space="preserve"> </w:t>
      </w:r>
      <w:r w:rsidR="006E4CD9" w:rsidRPr="00D53695">
        <w:t>ізольованих трубних секцій на ділянці, що підлягає реконструкції</w:t>
      </w:r>
      <w:r w:rsidR="00AF2027" w:rsidRPr="00D53695">
        <w:t>,</w:t>
      </w:r>
      <w:r w:rsidR="006E4CD9" w:rsidRPr="00D53695">
        <w:t xml:space="preserve"> дозволить зменшити втрати теплової енергії на </w:t>
      </w:r>
      <w:r w:rsidR="008072D1" w:rsidRPr="00D53695">
        <w:t>29,92</w:t>
      </w:r>
      <w:r w:rsidR="006E4CD9" w:rsidRPr="00D53695">
        <w:t xml:space="preserve"> %</w:t>
      </w:r>
      <w:r w:rsidR="007F3B93" w:rsidRPr="00D53695">
        <w:t xml:space="preserve"> </w:t>
      </w:r>
      <w:r w:rsidR="00DF637F" w:rsidRPr="00D53695">
        <w:t xml:space="preserve">тобто на </w:t>
      </w:r>
      <w:r w:rsidR="007F3B93" w:rsidRPr="00D53695">
        <w:t>2</w:t>
      </w:r>
      <w:r w:rsidR="008072D1" w:rsidRPr="00D53695">
        <w:t>49</w:t>
      </w:r>
      <w:r w:rsidR="007F3B93" w:rsidRPr="00D53695">
        <w:t>,</w:t>
      </w:r>
      <w:r w:rsidR="008072D1" w:rsidRPr="00D53695">
        <w:t>39</w:t>
      </w:r>
      <w:r w:rsidR="007F3B93" w:rsidRPr="00D53695">
        <w:t xml:space="preserve"> </w:t>
      </w:r>
      <w:proofErr w:type="spellStart"/>
      <w:r w:rsidR="007F3B93" w:rsidRPr="00D53695">
        <w:t>Гкал</w:t>
      </w:r>
      <w:proofErr w:type="spellEnd"/>
      <w:r w:rsidR="00DF637F" w:rsidRPr="00D53695">
        <w:t>/рік</w:t>
      </w:r>
      <w:r w:rsidR="007F3B93" w:rsidRPr="00D53695">
        <w:t>.</w:t>
      </w:r>
    </w:p>
    <w:p w:rsidR="00C9603D" w:rsidRPr="00E96BA6" w:rsidRDefault="00C9603D" w:rsidP="009D35B6">
      <w:pPr>
        <w:spacing w:line="360" w:lineRule="auto"/>
        <w:ind w:firstLine="851"/>
        <w:rPr>
          <w:rFonts w:eastAsia="Times New Roman"/>
          <w:b/>
          <w:bCs/>
          <w:kern w:val="0"/>
          <w:szCs w:val="36"/>
          <w:lang w:eastAsia="ru-RU"/>
        </w:rPr>
      </w:pPr>
      <w:r w:rsidRPr="00E96BA6">
        <w:br w:type="page"/>
      </w:r>
    </w:p>
    <w:p w:rsidR="00C9603D" w:rsidRPr="00E96BA6" w:rsidRDefault="00C9603D" w:rsidP="00C9603D">
      <w:pPr>
        <w:pStyle w:val="2"/>
        <w:rPr>
          <w:lang w:val="uk-UA"/>
        </w:rPr>
      </w:pPr>
      <w:bookmarkStart w:id="38" w:name="_Toc150966989"/>
      <w:r w:rsidRPr="00E96BA6">
        <w:rPr>
          <w:lang w:val="uk-UA"/>
        </w:rPr>
        <w:lastRenderedPageBreak/>
        <w:t xml:space="preserve">Визначення </w:t>
      </w:r>
      <w:bookmarkStart w:id="39" w:name="_Hlk150968016"/>
      <w:r w:rsidRPr="00E96BA6">
        <w:rPr>
          <w:lang w:val="uk-UA"/>
        </w:rPr>
        <w:t>строку окупності та економічного ефекту від впровадження заходів інвестиційної програми</w:t>
      </w:r>
      <w:bookmarkEnd w:id="38"/>
      <w:bookmarkEnd w:id="39"/>
    </w:p>
    <w:p w:rsidR="00C9603D" w:rsidRPr="00E96BA6" w:rsidRDefault="00A37D69" w:rsidP="008304F6">
      <w:pPr>
        <w:spacing w:line="360" w:lineRule="auto"/>
        <w:ind w:firstLine="851"/>
        <w:jc w:val="both"/>
        <w:rPr>
          <w:rFonts w:eastAsia="Times New Roman"/>
          <w:b/>
          <w:bCs/>
          <w:kern w:val="0"/>
          <w:szCs w:val="36"/>
          <w:lang w:eastAsia="ru-RU"/>
        </w:rPr>
      </w:pPr>
      <w:bookmarkStart w:id="40" w:name="_Hlk150967987"/>
      <w:r w:rsidRPr="00A37D69">
        <w:t>За рахунок реконструкції тепломагістралі очікується позитивний економічний ефект за рахунок зменшення втрат теплової енергії під час її транспортування та зменшення витрат на виконання ремонтних робіт на ділянці. Проте згідно проведених розрахунків термін окупності заходу більше, ніж строк корисної експлуатації тепломагістралі. Тобто захід не окупиться за весь період експлуатації.</w:t>
      </w:r>
      <w:r w:rsidR="00E01BC6">
        <w:t>.</w:t>
      </w:r>
      <w:bookmarkEnd w:id="40"/>
      <w:r w:rsidR="00C9603D" w:rsidRPr="00E96BA6">
        <w:br w:type="page"/>
      </w:r>
    </w:p>
    <w:p w:rsidR="00C9603D" w:rsidRPr="00E96BA6" w:rsidRDefault="00C9603D" w:rsidP="00C9603D">
      <w:pPr>
        <w:pStyle w:val="2"/>
        <w:rPr>
          <w:lang w:val="uk-UA"/>
        </w:rPr>
      </w:pPr>
      <w:bookmarkStart w:id="41" w:name="_Toc150966990"/>
      <w:r w:rsidRPr="00E96BA6">
        <w:rPr>
          <w:lang w:val="uk-UA"/>
        </w:rPr>
        <w:lastRenderedPageBreak/>
        <w:t>Обґрунтування вартості запланованих заходів</w:t>
      </w:r>
      <w:bookmarkEnd w:id="41"/>
    </w:p>
    <w:p w:rsidR="00AF7BEF" w:rsidRDefault="00252B2E" w:rsidP="0020743B">
      <w:pPr>
        <w:spacing w:line="360" w:lineRule="auto"/>
        <w:ind w:firstLine="851"/>
        <w:jc w:val="both"/>
      </w:pPr>
      <w:r>
        <w:t xml:space="preserve">Вартість </w:t>
      </w:r>
      <w:r w:rsidR="00C074D4">
        <w:t>р</w:t>
      </w:r>
      <w:r>
        <w:t>еконструкці</w:t>
      </w:r>
      <w:r w:rsidR="0099154C">
        <w:t>я</w:t>
      </w:r>
      <w:r>
        <w:t xml:space="preserve"> тепломагістралі</w:t>
      </w:r>
      <w:r w:rsidR="00C074D4">
        <w:t xml:space="preserve"> по бульвару Олександра Довженка</w:t>
      </w:r>
      <w:r>
        <w:t xml:space="preserve"> від ТК-6 до проспекту Шевченка</w:t>
      </w:r>
      <w:r w:rsidR="00CA39CE">
        <w:t xml:space="preserve"> в</w:t>
      </w:r>
      <w:r w:rsidR="00571F3C">
        <w:t xml:space="preserve"> </w:t>
      </w:r>
      <w:r w:rsidR="00CA39CE">
        <w:t>місті Новий Розділ</w:t>
      </w:r>
      <w:r>
        <w:t xml:space="preserve"> розрахована відповідно до </w:t>
      </w:r>
      <w:r w:rsidR="00511560">
        <w:t>Настанови з визначення вартості будівництва (зі змінами), затвердженої наказом міністерства розвитку громад та територій України від 01.11.2021 № 281</w:t>
      </w:r>
      <w:r w:rsidR="0020743B">
        <w:t xml:space="preserve">, та складає </w:t>
      </w:r>
      <w:r w:rsidR="007954F5" w:rsidRPr="00584F8A">
        <w:t>12 023,9</w:t>
      </w:r>
      <w:r w:rsidR="00920AA7" w:rsidRPr="00584F8A">
        <w:t>6</w:t>
      </w:r>
      <w:r w:rsidR="0020743B" w:rsidRPr="00584F8A">
        <w:t xml:space="preserve"> тис. грн без урахування ПДВ</w:t>
      </w:r>
      <w:r w:rsidR="00543242" w:rsidRPr="00584F8A">
        <w:t xml:space="preserve">, у тому числі </w:t>
      </w:r>
      <w:r w:rsidR="00E6077A" w:rsidRPr="00584F8A">
        <w:t>у 2024 році</w:t>
      </w:r>
      <w:r w:rsidR="00E95ED6" w:rsidRPr="00584F8A">
        <w:t xml:space="preserve"> – </w:t>
      </w:r>
      <w:r w:rsidR="007954F5" w:rsidRPr="00584F8A">
        <w:t>1 437,76</w:t>
      </w:r>
      <w:r w:rsidR="006C4F04" w:rsidRPr="00584F8A">
        <w:t xml:space="preserve"> </w:t>
      </w:r>
      <w:r w:rsidR="00E95ED6" w:rsidRPr="00584F8A">
        <w:t>тис. грн</w:t>
      </w:r>
      <w:r w:rsidR="00E95ED6">
        <w:t xml:space="preserve"> без урахування ПДВ</w:t>
      </w:r>
      <w:r w:rsidR="00511560">
        <w:t xml:space="preserve">. </w:t>
      </w:r>
      <w:r w:rsidR="00831FC6" w:rsidRPr="00831FC6">
        <w:t>Виконання заходу передбачено господарським способом протягом п’яти років, у зв’язку з чим до вартості заходу включено лише вартість матеріалів у сумі 12 023,95 тис. грн без урахування ПДВ</w:t>
      </w:r>
      <w:r w:rsidR="00C074D4">
        <w:t xml:space="preserve"> (в</w:t>
      </w:r>
      <w:r w:rsidR="00C074D4" w:rsidRPr="00C074D4">
        <w:t>ідповідно до додатків 3, 4 Порядку</w:t>
      </w:r>
      <w:r w:rsidR="00C074D4">
        <w:t>)</w:t>
      </w:r>
      <w:r w:rsidR="00831FC6" w:rsidRPr="00831FC6">
        <w:t>, у тому числі у 2024 році – 1</w:t>
      </w:r>
      <w:r w:rsidR="00C074D4">
        <w:t> </w:t>
      </w:r>
      <w:r w:rsidR="00831FC6" w:rsidRPr="00831FC6">
        <w:t>437,76 тис. грн, у 2025 році – 2 642,75 тис. грн, у 2026 році – 2 642,75 тис. грн, 2027 році – 2 657,94 тис. грн, 2028 році – 2 642,7</w:t>
      </w:r>
      <w:r w:rsidR="00C24EE1" w:rsidRPr="00C24EE1">
        <w:t>6</w:t>
      </w:r>
      <w:r w:rsidR="00831FC6" w:rsidRPr="00831FC6">
        <w:t xml:space="preserve"> тис. грн</w:t>
      </w:r>
      <w:r w:rsidR="00CA39CE">
        <w:t xml:space="preserve">. </w:t>
      </w:r>
    </w:p>
    <w:p w:rsidR="00E95ED6" w:rsidRDefault="00835E96" w:rsidP="0020743B">
      <w:pPr>
        <w:spacing w:line="360" w:lineRule="auto"/>
        <w:ind w:firstLine="851"/>
        <w:jc w:val="both"/>
      </w:pPr>
      <w:r>
        <w:t>Кошторисні</w:t>
      </w:r>
      <w:r w:rsidR="000F4B0B">
        <w:t xml:space="preserve"> розрахун</w:t>
      </w:r>
      <w:r>
        <w:t>ки</w:t>
      </w:r>
      <w:r w:rsidR="000F4B0B">
        <w:t xml:space="preserve"> вартості будівництва </w:t>
      </w:r>
      <w:r w:rsidR="009066A3">
        <w:t>«</w:t>
      </w:r>
      <w:r w:rsidR="009066A3" w:rsidRPr="009066A3">
        <w:t xml:space="preserve">Реконструкція тепломагістралі по бульвару </w:t>
      </w:r>
      <w:r w:rsidR="007954F5">
        <w:t xml:space="preserve">Олександра </w:t>
      </w:r>
      <w:r w:rsidR="009066A3" w:rsidRPr="009066A3">
        <w:t xml:space="preserve">Довженка від ТК-6 до проспекту Шевченка </w:t>
      </w:r>
      <w:r w:rsidR="005B5CCC">
        <w:t xml:space="preserve">наведено у </w:t>
      </w:r>
      <w:r w:rsidR="005B5CCC" w:rsidRPr="00E32FE9">
        <w:t>додатк</w:t>
      </w:r>
      <w:r w:rsidRPr="00E32FE9">
        <w:t>у</w:t>
      </w:r>
      <w:r w:rsidR="005B5CCC" w:rsidRPr="00E32FE9">
        <w:t xml:space="preserve"> 1.</w:t>
      </w:r>
      <w:r w:rsidR="008500CB" w:rsidRPr="00E32FE9">
        <w:t xml:space="preserve"> </w:t>
      </w:r>
      <w:r w:rsidR="009066A3" w:rsidRPr="00E32FE9">
        <w:t>Вартість реалізації першо</w:t>
      </w:r>
      <w:r w:rsidR="00C074D4" w:rsidRPr="00E32FE9">
        <w:t>го етапу</w:t>
      </w:r>
      <w:r w:rsidR="009066A3" w:rsidRPr="00E32FE9">
        <w:t xml:space="preserve"> </w:t>
      </w:r>
      <w:r w:rsidR="00E32FE9">
        <w:t xml:space="preserve">у 2024 році </w:t>
      </w:r>
      <w:r w:rsidR="009066A3" w:rsidRPr="00E32FE9">
        <w:t xml:space="preserve">реконструкції </w:t>
      </w:r>
      <w:r w:rsidRPr="00E32FE9">
        <w:t xml:space="preserve">тепломагістралі по бульвару Олександра Довженка </w:t>
      </w:r>
      <w:r w:rsidR="009066A3" w:rsidRPr="00E32FE9">
        <w:t>визначена у додатк</w:t>
      </w:r>
      <w:r w:rsidRPr="00E32FE9">
        <w:t>у</w:t>
      </w:r>
      <w:r w:rsidR="009066A3" w:rsidRPr="00E32FE9">
        <w:t xml:space="preserve"> </w:t>
      </w:r>
      <w:r w:rsidRPr="00E32FE9">
        <w:t>2</w:t>
      </w:r>
      <w:r w:rsidR="009066A3" w:rsidRPr="00E32FE9">
        <w:t xml:space="preserve">. </w:t>
      </w:r>
      <w:r w:rsidR="001220F6" w:rsidRPr="00E32FE9">
        <w:t xml:space="preserve">Перелік </w:t>
      </w:r>
      <w:r w:rsidR="008A23CA" w:rsidRPr="00E32FE9">
        <w:t>та</w:t>
      </w:r>
      <w:r w:rsidR="008A23CA">
        <w:t xml:space="preserve"> вартість </w:t>
      </w:r>
      <w:r w:rsidR="001220F6">
        <w:t>матеріалів</w:t>
      </w:r>
      <w:r w:rsidR="008A23CA">
        <w:t xml:space="preserve">, які будуть використовуватись у 2024 році наведено у таблиці </w:t>
      </w:r>
      <w:r w:rsidR="007C16E5">
        <w:t>4</w:t>
      </w:r>
      <w:r w:rsidR="008A23CA">
        <w:t xml:space="preserve">. </w:t>
      </w:r>
      <w:r w:rsidR="008500CB">
        <w:t xml:space="preserve">Комерційні пропозиції вартості основних матеріалів та обладнання наведено у </w:t>
      </w:r>
      <w:r w:rsidR="008500CB" w:rsidRPr="00E32FE9">
        <w:t xml:space="preserve">додатку </w:t>
      </w:r>
      <w:r w:rsidRPr="00E32FE9">
        <w:t>3</w:t>
      </w:r>
      <w:r w:rsidR="008500CB" w:rsidRPr="00E32FE9">
        <w:t>.</w:t>
      </w:r>
    </w:p>
    <w:p w:rsidR="008A23CA" w:rsidRDefault="008A23CA" w:rsidP="00AF4ABD">
      <w:pPr>
        <w:spacing w:line="360" w:lineRule="auto"/>
        <w:ind w:firstLine="851"/>
        <w:jc w:val="right"/>
      </w:pPr>
      <w:r>
        <w:t xml:space="preserve">Таблиця </w:t>
      </w:r>
      <w:r w:rsidR="007C16E5">
        <w:t>4</w:t>
      </w:r>
    </w:p>
    <w:tbl>
      <w:tblPr>
        <w:tblW w:w="10133" w:type="dxa"/>
        <w:tblInd w:w="-5" w:type="dxa"/>
        <w:tblLook w:val="04A0"/>
      </w:tblPr>
      <w:tblGrid>
        <w:gridCol w:w="535"/>
        <w:gridCol w:w="4427"/>
        <w:gridCol w:w="1115"/>
        <w:gridCol w:w="1293"/>
        <w:gridCol w:w="1245"/>
        <w:gridCol w:w="11"/>
        <w:gridCol w:w="1507"/>
      </w:tblGrid>
      <w:tr w:rsidR="004D419E" w:rsidRPr="00D739EB" w:rsidTr="004D419E">
        <w:trPr>
          <w:trHeight w:val="1260"/>
        </w:trPr>
        <w:tc>
          <w:tcPr>
            <w:tcW w:w="5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 п/п</w:t>
            </w:r>
          </w:p>
        </w:tc>
        <w:tc>
          <w:tcPr>
            <w:tcW w:w="442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 xml:space="preserve">Найменування </w:t>
            </w:r>
          </w:p>
        </w:tc>
        <w:tc>
          <w:tcPr>
            <w:tcW w:w="11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Одиниця виміру</w:t>
            </w:r>
          </w:p>
        </w:tc>
        <w:tc>
          <w:tcPr>
            <w:tcW w:w="12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Кількість</w:t>
            </w:r>
          </w:p>
        </w:tc>
        <w:tc>
          <w:tcPr>
            <w:tcW w:w="12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Ціна за одиницю, грн без ПДВ</w:t>
            </w:r>
          </w:p>
        </w:tc>
        <w:tc>
          <w:tcPr>
            <w:tcW w:w="1515"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Вартість, грн без ПДВ</w:t>
            </w:r>
          </w:p>
        </w:tc>
      </w:tr>
      <w:tr w:rsidR="004D419E" w:rsidRPr="00D739EB" w:rsidTr="004D419E">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Труба сталева 830х8</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4,4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15 600,00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68 640,00</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Бітуми нафтові будівельні, марка БН-90/10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0,0016956</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38 000,00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64,43</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Бітуми нафтові будівельні, марка БН-70/30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0,000205</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35 000,00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7,18</w:t>
            </w:r>
          </w:p>
        </w:tc>
      </w:tr>
      <w:tr w:rsidR="004D419E" w:rsidRPr="00D739EB" w:rsidTr="004D419E">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4</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Кисень технічний газоподібний</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0,573</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70,52</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40,41</w:t>
            </w:r>
          </w:p>
        </w:tc>
      </w:tr>
      <w:tr w:rsidR="004D419E" w:rsidRPr="00D739EB" w:rsidTr="004D419E">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5</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Електроди, діаметр 4 мм, марка Э42</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0,023</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159 000,0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3 657,00</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6</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Бітуми нафтові дорожні БНД-40/60, вищий сорт</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0,19776</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19 000,00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3 757,44</w:t>
            </w:r>
          </w:p>
        </w:tc>
      </w:tr>
      <w:tr w:rsidR="004D419E" w:rsidRPr="00D739EB" w:rsidTr="004D419E">
        <w:trPr>
          <w:trHeight w:val="51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7</w:t>
            </w:r>
          </w:p>
        </w:tc>
        <w:tc>
          <w:tcPr>
            <w:tcW w:w="44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Бітуми нафтові дорожні БНД-40/60, перший сорт</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0,01776</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18 800,00</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333,89</w:t>
            </w:r>
          </w:p>
        </w:tc>
      </w:tr>
      <w:tr w:rsidR="004D419E" w:rsidRPr="00D739EB" w:rsidTr="004D419E">
        <w:trPr>
          <w:trHeight w:val="30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8</w:t>
            </w:r>
          </w:p>
        </w:tc>
        <w:tc>
          <w:tcPr>
            <w:tcW w:w="44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Бензин розчинник</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0,0006156</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92 226,60</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56,77</w:t>
            </w:r>
          </w:p>
        </w:tc>
      </w:tr>
      <w:tr w:rsidR="004D419E" w:rsidRPr="00D739EB" w:rsidTr="004D419E">
        <w:trPr>
          <w:trHeight w:val="30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lastRenderedPageBreak/>
              <w:t>9</w:t>
            </w:r>
          </w:p>
        </w:tc>
        <w:tc>
          <w:tcPr>
            <w:tcW w:w="44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Дрантя</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кг</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0,0054</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20,00</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0,11</w:t>
            </w:r>
          </w:p>
        </w:tc>
      </w:tr>
      <w:tr w:rsidR="004D419E" w:rsidRPr="00D739EB" w:rsidTr="004D419E">
        <w:trPr>
          <w:trHeight w:val="30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10</w:t>
            </w:r>
          </w:p>
        </w:tc>
        <w:tc>
          <w:tcPr>
            <w:tcW w:w="442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Пісок</w:t>
            </w:r>
          </w:p>
        </w:tc>
        <w:tc>
          <w:tcPr>
            <w:tcW w:w="11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182</w:t>
            </w:r>
          </w:p>
        </w:tc>
        <w:tc>
          <w:tcPr>
            <w:tcW w:w="124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633,33</w:t>
            </w:r>
          </w:p>
        </w:tc>
        <w:tc>
          <w:tcPr>
            <w:tcW w:w="151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115 266,06</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11</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Толь з грубозернистою засипкою, марка ТВК-350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м2</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0,072</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28,80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2,07</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12</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Труба ТІ 530х8//710 ПС ДСТУ Б В.2.5-31.2007</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100</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10 083,32</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1 008 332,00</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13</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proofErr w:type="spellStart"/>
            <w:r w:rsidRPr="00D739EB">
              <w:rPr>
                <w:rFonts w:eastAsia="Times New Roman"/>
                <w:color w:val="000000"/>
                <w:spacing w:val="-3"/>
                <w:kern w:val="0"/>
                <w:sz w:val="24"/>
                <w:szCs w:val="24"/>
              </w:rPr>
              <w:t>Колiно</w:t>
            </w:r>
            <w:proofErr w:type="spellEnd"/>
            <w:r w:rsidRPr="00D739EB">
              <w:rPr>
                <w:rFonts w:eastAsia="Times New Roman"/>
                <w:color w:val="000000"/>
                <w:spacing w:val="-3"/>
                <w:kern w:val="0"/>
                <w:sz w:val="24"/>
                <w:szCs w:val="24"/>
              </w:rPr>
              <w:t xml:space="preserve"> ТІ кр.з.90"530/710 </w:t>
            </w:r>
            <w:proofErr w:type="spellStart"/>
            <w:r w:rsidRPr="00D739EB">
              <w:rPr>
                <w:rFonts w:eastAsia="Times New Roman"/>
                <w:color w:val="000000"/>
                <w:spacing w:val="-3"/>
                <w:kern w:val="0"/>
                <w:sz w:val="24"/>
                <w:szCs w:val="24"/>
              </w:rPr>
              <w:t>ПС</w:t>
            </w:r>
            <w:proofErr w:type="spellEnd"/>
            <w:r w:rsidRPr="00D739EB">
              <w:rPr>
                <w:rFonts w:eastAsia="Times New Roman"/>
                <w:color w:val="000000"/>
                <w:spacing w:val="-3"/>
                <w:kern w:val="0"/>
                <w:sz w:val="24"/>
                <w:szCs w:val="24"/>
              </w:rPr>
              <w:t xml:space="preserve"> ДСТУ Б В.2.5-31:2007</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proofErr w:type="spellStart"/>
            <w:r w:rsidRPr="00D739EB">
              <w:rPr>
                <w:rFonts w:eastAsia="Times New Roman"/>
                <w:color w:val="000000"/>
                <w:spacing w:val="-3"/>
                <w:kern w:val="0"/>
                <w:sz w:val="24"/>
                <w:szCs w:val="24"/>
              </w:rPr>
              <w:t>шт</w:t>
            </w:r>
            <w:proofErr w:type="spellEnd"/>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34 515,69</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138 062,76</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14</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 xml:space="preserve">Захисна </w:t>
            </w:r>
            <w:proofErr w:type="spellStart"/>
            <w:r w:rsidRPr="00D739EB">
              <w:rPr>
                <w:rFonts w:eastAsia="Times New Roman"/>
                <w:color w:val="000000"/>
                <w:spacing w:val="-3"/>
                <w:kern w:val="0"/>
                <w:sz w:val="24"/>
                <w:szCs w:val="24"/>
              </w:rPr>
              <w:t>термозбiг.кiнц.муфта</w:t>
            </w:r>
            <w:proofErr w:type="spellEnd"/>
            <w:r w:rsidRPr="00D739EB">
              <w:rPr>
                <w:rFonts w:eastAsia="Times New Roman"/>
                <w:color w:val="000000"/>
                <w:spacing w:val="-3"/>
                <w:kern w:val="0"/>
                <w:sz w:val="24"/>
                <w:szCs w:val="24"/>
              </w:rPr>
              <w:t xml:space="preserve"> Д710 ГСТУ 34.016-2000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proofErr w:type="spellStart"/>
            <w:r w:rsidRPr="00D739EB">
              <w:rPr>
                <w:rFonts w:eastAsia="Times New Roman"/>
                <w:color w:val="000000"/>
                <w:spacing w:val="-3"/>
                <w:kern w:val="0"/>
                <w:sz w:val="24"/>
                <w:szCs w:val="24"/>
              </w:rPr>
              <w:t>шт</w:t>
            </w:r>
            <w:proofErr w:type="spellEnd"/>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1 856,13</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7 424,52</w:t>
            </w:r>
          </w:p>
        </w:tc>
      </w:tr>
      <w:tr w:rsidR="004D419E" w:rsidRPr="00D739EB" w:rsidTr="004D419E">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15</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Мати компенсаційні 360х1000х40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proofErr w:type="spellStart"/>
            <w:r w:rsidRPr="00D739EB">
              <w:rPr>
                <w:rFonts w:eastAsia="Times New Roman"/>
                <w:color w:val="000000"/>
                <w:spacing w:val="-3"/>
                <w:kern w:val="0"/>
                <w:sz w:val="24"/>
                <w:szCs w:val="24"/>
              </w:rPr>
              <w:t>шт</w:t>
            </w:r>
            <w:proofErr w:type="spellEnd"/>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16</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112,50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1 800,00</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16</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Ґрунтовка ГФ-021 червоно-коричнева</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0,00095904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99 305,83</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95,24</w:t>
            </w:r>
          </w:p>
        </w:tc>
      </w:tr>
      <w:tr w:rsidR="004D419E" w:rsidRPr="00D739EB" w:rsidTr="004D419E">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17</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Розчинник, марка Р-5</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0,0003197</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152 027,03</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48,60</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18</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Емаль КО-88 кремній-органічна термостійка срібляста</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0,0015984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244 166,00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390,27</w:t>
            </w:r>
          </w:p>
        </w:tc>
      </w:tr>
      <w:tr w:rsidR="004D419E" w:rsidRPr="00D739EB" w:rsidTr="004D419E">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19</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Щебінь із природного каменю для будівельних робіт, фракція 10-20 мм, марка М1000 і більше</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0,36</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1 041,67</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375,00</w:t>
            </w:r>
          </w:p>
        </w:tc>
      </w:tr>
      <w:tr w:rsidR="004D419E" w:rsidRPr="00D739EB" w:rsidTr="004D419E">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20</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Щебінь із природного каменю для будівельних робіт, фракція 20-40 мм, марка М1000 і більше</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0,3072</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958,33</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294,40</w:t>
            </w:r>
          </w:p>
        </w:tc>
      </w:tr>
      <w:tr w:rsidR="004D419E" w:rsidRPr="00D739EB" w:rsidTr="004D419E">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21</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Щебінь із природного каменю для будівельних робіт, фракція 40-70 мм, марка М1000 і більше</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6,7392</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916,67</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6 177,62</w:t>
            </w:r>
          </w:p>
        </w:tc>
      </w:tr>
      <w:tr w:rsidR="004D419E" w:rsidRPr="00D739EB" w:rsidTr="004D419E">
        <w:trPr>
          <w:trHeight w:val="153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22</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Суміші асфальтобетонні гарячі і теплі [асфальтобетон щільний] (дорожні)(аеродромні), що застосовуються у верхніх шарах покриттів, дрібнозернисті, тип В, марка 2</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3,3984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5 000,00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16 992,00</w:t>
            </w:r>
          </w:p>
        </w:tc>
      </w:tr>
      <w:tr w:rsidR="004D419E" w:rsidRPr="00D739EB" w:rsidTr="004D419E">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23</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Цегла керамічна одинарна повнотіла, розміри 250х120х65 мм, марка М100</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1000шт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0,2744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6 666,67</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1 829,33</w:t>
            </w:r>
          </w:p>
        </w:tc>
      </w:tr>
      <w:tr w:rsidR="004D419E" w:rsidRPr="00D739EB" w:rsidTr="004D419E">
        <w:trPr>
          <w:trHeight w:val="765"/>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24</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Суміші бетонні готові важкі, клас бетону В15 [М200], крупність заповнювача більше 40 мм</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0,472</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2 166,67</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1 022,67</w:t>
            </w:r>
          </w:p>
        </w:tc>
      </w:tr>
      <w:tr w:rsidR="004D419E" w:rsidRPr="00D739EB" w:rsidTr="004D419E">
        <w:trPr>
          <w:trHeight w:val="51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25</w:t>
            </w:r>
          </w:p>
        </w:tc>
        <w:tc>
          <w:tcPr>
            <w:tcW w:w="44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 xml:space="preserve">Розчин готовий </w:t>
            </w:r>
            <w:proofErr w:type="spellStart"/>
            <w:r w:rsidRPr="00D739EB">
              <w:rPr>
                <w:rFonts w:eastAsia="Times New Roman"/>
                <w:color w:val="000000"/>
                <w:spacing w:val="-3"/>
                <w:kern w:val="0"/>
                <w:sz w:val="24"/>
                <w:szCs w:val="24"/>
              </w:rPr>
              <w:t>кладковий</w:t>
            </w:r>
            <w:proofErr w:type="spellEnd"/>
            <w:r w:rsidRPr="00D739EB">
              <w:rPr>
                <w:rFonts w:eastAsia="Times New Roman"/>
                <w:color w:val="000000"/>
                <w:spacing w:val="-3"/>
                <w:kern w:val="0"/>
                <w:sz w:val="24"/>
                <w:szCs w:val="24"/>
              </w:rPr>
              <w:t xml:space="preserve"> важкий цементний, марка М100</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0,0048</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1 916,00</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9,20</w:t>
            </w:r>
          </w:p>
        </w:tc>
      </w:tr>
      <w:tr w:rsidR="004D419E" w:rsidRPr="00D739EB" w:rsidTr="004D419E">
        <w:trPr>
          <w:trHeight w:val="51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26</w:t>
            </w:r>
          </w:p>
        </w:tc>
        <w:tc>
          <w:tcPr>
            <w:tcW w:w="44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 xml:space="preserve">Розчин готовий </w:t>
            </w:r>
            <w:proofErr w:type="spellStart"/>
            <w:r w:rsidRPr="00D739EB">
              <w:rPr>
                <w:rFonts w:eastAsia="Times New Roman"/>
                <w:color w:val="000000"/>
                <w:spacing w:val="-3"/>
                <w:kern w:val="0"/>
                <w:sz w:val="24"/>
                <w:szCs w:val="24"/>
              </w:rPr>
              <w:t>кладковий</w:t>
            </w:r>
            <w:proofErr w:type="spellEnd"/>
            <w:r w:rsidRPr="00D739EB">
              <w:rPr>
                <w:rFonts w:eastAsia="Times New Roman"/>
                <w:color w:val="000000"/>
                <w:spacing w:val="-3"/>
                <w:kern w:val="0"/>
                <w:sz w:val="24"/>
                <w:szCs w:val="24"/>
              </w:rPr>
              <w:t xml:space="preserve"> важкий цементно-вапняковий, марка М50</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0,168</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1 791,67</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301,00</w:t>
            </w:r>
          </w:p>
        </w:tc>
      </w:tr>
      <w:tr w:rsidR="004D419E" w:rsidRPr="00D739EB" w:rsidTr="004D419E">
        <w:trPr>
          <w:trHeight w:val="51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27</w:t>
            </w:r>
          </w:p>
        </w:tc>
        <w:tc>
          <w:tcPr>
            <w:tcW w:w="44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Розчин готовий опоряджувальний цементно-вапняковий 1:1:6</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0,01631</w:t>
            </w:r>
          </w:p>
        </w:tc>
        <w:tc>
          <w:tcPr>
            <w:tcW w:w="1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1 958,33</w:t>
            </w:r>
          </w:p>
        </w:tc>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31,94</w:t>
            </w:r>
          </w:p>
        </w:tc>
      </w:tr>
      <w:tr w:rsidR="004D419E" w:rsidRPr="00D739EB" w:rsidTr="004D419E">
        <w:trPr>
          <w:trHeight w:val="300"/>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28</w:t>
            </w:r>
          </w:p>
        </w:tc>
        <w:tc>
          <w:tcPr>
            <w:tcW w:w="442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Земля рослинна</w:t>
            </w:r>
          </w:p>
        </w:tc>
        <w:tc>
          <w:tcPr>
            <w:tcW w:w="11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30,6</w:t>
            </w:r>
          </w:p>
        </w:tc>
        <w:tc>
          <w:tcPr>
            <w:tcW w:w="124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358,33</w:t>
            </w:r>
          </w:p>
        </w:tc>
        <w:tc>
          <w:tcPr>
            <w:tcW w:w="151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10 964,90</w:t>
            </w:r>
          </w:p>
        </w:tc>
      </w:tr>
      <w:tr w:rsidR="004D419E" w:rsidRPr="00D739EB" w:rsidTr="004D419E">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29</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Суміш насіння газонних трав</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ц</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0,0408</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18 333,00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747,99</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30</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 xml:space="preserve">Комплект ТІ </w:t>
            </w:r>
            <w:proofErr w:type="spellStart"/>
            <w:r w:rsidRPr="00D739EB">
              <w:rPr>
                <w:rFonts w:eastAsia="Times New Roman"/>
                <w:color w:val="000000"/>
                <w:spacing w:val="-3"/>
                <w:kern w:val="0"/>
                <w:sz w:val="24"/>
                <w:szCs w:val="24"/>
              </w:rPr>
              <w:t>стикiв</w:t>
            </w:r>
            <w:proofErr w:type="spellEnd"/>
            <w:r w:rsidRPr="00D739EB">
              <w:rPr>
                <w:rFonts w:eastAsia="Times New Roman"/>
                <w:color w:val="000000"/>
                <w:spacing w:val="-3"/>
                <w:kern w:val="0"/>
                <w:sz w:val="24"/>
                <w:szCs w:val="24"/>
              </w:rPr>
              <w:t xml:space="preserve"> Дн530/710 </w:t>
            </w:r>
            <w:proofErr w:type="spellStart"/>
            <w:r w:rsidRPr="00D739EB">
              <w:rPr>
                <w:rFonts w:eastAsia="Times New Roman"/>
                <w:color w:val="000000"/>
                <w:spacing w:val="-3"/>
                <w:kern w:val="0"/>
                <w:sz w:val="24"/>
                <w:szCs w:val="24"/>
              </w:rPr>
              <w:t>ПС</w:t>
            </w:r>
            <w:proofErr w:type="spellEnd"/>
            <w:r w:rsidRPr="00D739EB">
              <w:rPr>
                <w:rFonts w:eastAsia="Times New Roman"/>
                <w:color w:val="000000"/>
                <w:spacing w:val="-3"/>
                <w:kern w:val="0"/>
                <w:sz w:val="24"/>
                <w:szCs w:val="24"/>
              </w:rPr>
              <w:t>(муфта ТУ)</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комплект</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14</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3 637,24</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50 921,36</w:t>
            </w:r>
          </w:p>
        </w:tc>
      </w:tr>
      <w:tr w:rsidR="004D419E" w:rsidRPr="00D739EB" w:rsidTr="004D419E">
        <w:trPr>
          <w:trHeight w:val="51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31</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Стрічка сигнальна "Теплові мережі" 1</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110</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0,85</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93,50</w:t>
            </w:r>
          </w:p>
        </w:tc>
      </w:tr>
      <w:tr w:rsidR="004D419E" w:rsidRPr="00D739EB" w:rsidTr="004D419E">
        <w:trPr>
          <w:trHeight w:val="300"/>
        </w:trPr>
        <w:tc>
          <w:tcPr>
            <w:tcW w:w="53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32</w:t>
            </w:r>
          </w:p>
        </w:tc>
        <w:tc>
          <w:tcPr>
            <w:tcW w:w="44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rPr>
                <w:rFonts w:eastAsia="Times New Roman"/>
                <w:color w:val="000000"/>
                <w:kern w:val="0"/>
                <w:sz w:val="24"/>
                <w:szCs w:val="24"/>
              </w:rPr>
            </w:pPr>
            <w:r w:rsidRPr="00D739EB">
              <w:rPr>
                <w:rFonts w:eastAsia="Times New Roman"/>
                <w:color w:val="000000"/>
                <w:spacing w:val="-3"/>
                <w:kern w:val="0"/>
                <w:sz w:val="24"/>
                <w:szCs w:val="24"/>
              </w:rPr>
              <w:t>Пропан-бутан технічний</w:t>
            </w:r>
          </w:p>
        </w:tc>
        <w:tc>
          <w:tcPr>
            <w:tcW w:w="11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м3</w:t>
            </w:r>
          </w:p>
        </w:tc>
        <w:tc>
          <w:tcPr>
            <w:tcW w:w="12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spacing w:val="-3"/>
                <w:kern w:val="0"/>
                <w:sz w:val="24"/>
                <w:szCs w:val="24"/>
              </w:rPr>
              <w:t>0,148</w:t>
            </w:r>
          </w:p>
        </w:tc>
        <w:tc>
          <w:tcPr>
            <w:tcW w:w="12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143,00</w:t>
            </w:r>
          </w:p>
        </w:tc>
        <w:tc>
          <w:tcPr>
            <w:tcW w:w="1515"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D419E" w:rsidRPr="00D739EB" w:rsidRDefault="004D419E" w:rsidP="00530664">
            <w:pPr>
              <w:jc w:val="center"/>
              <w:rPr>
                <w:rFonts w:eastAsia="Times New Roman"/>
                <w:color w:val="000000"/>
                <w:kern w:val="0"/>
                <w:sz w:val="24"/>
                <w:szCs w:val="24"/>
              </w:rPr>
            </w:pPr>
            <w:r w:rsidRPr="00D739EB">
              <w:rPr>
                <w:rFonts w:eastAsia="Times New Roman"/>
                <w:color w:val="000000"/>
                <w:kern w:val="0"/>
                <w:sz w:val="24"/>
                <w:szCs w:val="24"/>
              </w:rPr>
              <w:t>21,16</w:t>
            </w:r>
          </w:p>
        </w:tc>
      </w:tr>
      <w:tr w:rsidR="004D419E" w:rsidRPr="00D739EB" w:rsidTr="004D419E">
        <w:trPr>
          <w:trHeight w:val="315"/>
        </w:trPr>
        <w:tc>
          <w:tcPr>
            <w:tcW w:w="8626"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4D419E" w:rsidRPr="00D739EB" w:rsidRDefault="004D419E" w:rsidP="005B3E31">
            <w:pPr>
              <w:jc w:val="right"/>
              <w:rPr>
                <w:rFonts w:eastAsia="Times New Roman"/>
                <w:b/>
                <w:bCs/>
                <w:color w:val="000000"/>
                <w:kern w:val="0"/>
                <w:sz w:val="24"/>
                <w:szCs w:val="24"/>
              </w:rPr>
            </w:pPr>
            <w:r w:rsidRPr="00D739EB">
              <w:rPr>
                <w:rFonts w:eastAsia="Times New Roman"/>
                <w:b/>
                <w:bCs/>
                <w:color w:val="000000"/>
                <w:kern w:val="0"/>
                <w:sz w:val="24"/>
                <w:szCs w:val="24"/>
              </w:rPr>
              <w:t>Всього, грн без ПДВ</w:t>
            </w:r>
          </w:p>
        </w:tc>
        <w:tc>
          <w:tcPr>
            <w:tcW w:w="1507" w:type="dxa"/>
            <w:tcBorders>
              <w:top w:val="single" w:sz="4" w:space="0" w:color="auto"/>
              <w:left w:val="nil"/>
              <w:bottom w:val="single" w:sz="4" w:space="0" w:color="auto"/>
              <w:right w:val="single" w:sz="4" w:space="0" w:color="auto"/>
            </w:tcBorders>
            <w:vAlign w:val="bottom"/>
          </w:tcPr>
          <w:p w:rsidR="004D419E" w:rsidRPr="00D739EB" w:rsidRDefault="004D419E" w:rsidP="005B3E31">
            <w:pPr>
              <w:jc w:val="both"/>
              <w:rPr>
                <w:rFonts w:eastAsia="Times New Roman"/>
                <w:b/>
                <w:bCs/>
                <w:color w:val="000000"/>
                <w:kern w:val="0"/>
                <w:sz w:val="24"/>
                <w:szCs w:val="24"/>
              </w:rPr>
            </w:pPr>
            <w:r w:rsidRPr="00D739EB">
              <w:rPr>
                <w:rFonts w:eastAsia="Times New Roman"/>
                <w:b/>
                <w:bCs/>
                <w:color w:val="000000"/>
                <w:kern w:val="0"/>
                <w:sz w:val="24"/>
                <w:szCs w:val="24"/>
              </w:rPr>
              <w:t>1 437 760,83</w:t>
            </w:r>
          </w:p>
        </w:tc>
      </w:tr>
    </w:tbl>
    <w:p w:rsidR="00C306DF" w:rsidRDefault="00C306DF" w:rsidP="00114627">
      <w:pPr>
        <w:pStyle w:val="1"/>
        <w:jc w:val="right"/>
      </w:pPr>
      <w:bookmarkStart w:id="42" w:name="_Toc150966991"/>
      <w:r>
        <w:lastRenderedPageBreak/>
        <w:t>Додаток 1</w:t>
      </w:r>
      <w:bookmarkEnd w:id="42"/>
    </w:p>
    <w:p w:rsidR="00BC40E4" w:rsidRDefault="00114627" w:rsidP="00114627">
      <w:pPr>
        <w:pStyle w:val="1"/>
        <w:jc w:val="right"/>
      </w:pPr>
      <w:bookmarkStart w:id="43" w:name="_Toc150966992"/>
      <w:r>
        <w:t>Акти гідравлічних випробувань</w:t>
      </w:r>
      <w:bookmarkEnd w:id="43"/>
    </w:p>
    <w:p w:rsidR="00DD4700" w:rsidRDefault="00DD4700" w:rsidP="009C4237">
      <w:pPr>
        <w:jc w:val="center"/>
      </w:pPr>
      <w:r>
        <w:rPr>
          <w:noProof/>
          <w:lang w:eastAsia="uk-UA"/>
        </w:rPr>
        <w:drawing>
          <wp:inline distT="0" distB="0" distL="0" distR="0">
            <wp:extent cx="5654100" cy="8665535"/>
            <wp:effectExtent l="0" t="0" r="381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кт гідравлічного випробування від 01.10.2021р.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8479" cy="8672246"/>
                    </a:xfrm>
                    <a:prstGeom prst="rect">
                      <a:avLst/>
                    </a:prstGeom>
                  </pic:spPr>
                </pic:pic>
              </a:graphicData>
            </a:graphic>
          </wp:inline>
        </w:drawing>
      </w:r>
    </w:p>
    <w:p w:rsidR="009C4237" w:rsidRDefault="009C4237" w:rsidP="009C4237">
      <w:pPr>
        <w:jc w:val="center"/>
      </w:pPr>
      <w:r>
        <w:rPr>
          <w:noProof/>
          <w:lang w:eastAsia="uk-UA"/>
        </w:rPr>
        <w:lastRenderedPageBreak/>
        <w:drawing>
          <wp:inline distT="0" distB="0" distL="0" distR="0">
            <wp:extent cx="6480175" cy="84816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кт гідравлічного випробування від 31.08.2022р.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8481695"/>
                    </a:xfrm>
                    <a:prstGeom prst="rect">
                      <a:avLst/>
                    </a:prstGeom>
                  </pic:spPr>
                </pic:pic>
              </a:graphicData>
            </a:graphic>
          </wp:inline>
        </w:drawing>
      </w:r>
    </w:p>
    <w:p w:rsidR="009C4237" w:rsidRDefault="009C4237" w:rsidP="00BC40E4"/>
    <w:p w:rsidR="009C4237" w:rsidRDefault="009C4237" w:rsidP="00BC40E4"/>
    <w:p w:rsidR="009C4237" w:rsidRDefault="009C4237" w:rsidP="00BC40E4"/>
    <w:p w:rsidR="00C306DF" w:rsidRDefault="009C4237" w:rsidP="009C4237">
      <w:pPr>
        <w:jc w:val="center"/>
      </w:pPr>
      <w:r>
        <w:rPr>
          <w:noProof/>
          <w:lang w:eastAsia="uk-UA"/>
        </w:rPr>
        <w:lastRenderedPageBreak/>
        <w:drawing>
          <wp:inline distT="0" distB="0" distL="0" distR="0">
            <wp:extent cx="6480175" cy="91528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кт гідравлічного випробування від 21.04.2023р.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52890"/>
                    </a:xfrm>
                    <a:prstGeom prst="rect">
                      <a:avLst/>
                    </a:prstGeom>
                  </pic:spPr>
                </pic:pic>
              </a:graphicData>
            </a:graphic>
          </wp:inline>
        </w:drawing>
      </w:r>
      <w:r w:rsidR="00C306DF">
        <w:br w:type="page"/>
      </w:r>
    </w:p>
    <w:p w:rsidR="00931734" w:rsidRDefault="00931734" w:rsidP="00E95ED6">
      <w:pPr>
        <w:pStyle w:val="1"/>
        <w:jc w:val="right"/>
        <w:sectPr w:rsidR="00931734" w:rsidSect="00FE7867">
          <w:pgSz w:w="11906" w:h="16838"/>
          <w:pgMar w:top="1135" w:right="567" w:bottom="1134" w:left="1134" w:header="709" w:footer="709" w:gutter="0"/>
          <w:cols w:space="708"/>
          <w:docGrid w:linePitch="360"/>
        </w:sectPr>
      </w:pPr>
    </w:p>
    <w:p w:rsidR="000F4B0B" w:rsidRDefault="00E95ED6" w:rsidP="00E95ED6">
      <w:pPr>
        <w:pStyle w:val="1"/>
        <w:jc w:val="right"/>
      </w:pPr>
      <w:bookmarkStart w:id="44" w:name="_Toc150966993"/>
      <w:r>
        <w:lastRenderedPageBreak/>
        <w:t xml:space="preserve">Додаток </w:t>
      </w:r>
      <w:r w:rsidR="009A4812">
        <w:t>2</w:t>
      </w:r>
      <w:bookmarkEnd w:id="44"/>
    </w:p>
    <w:p w:rsidR="00E95ED6" w:rsidRDefault="00835E96" w:rsidP="00E95ED6">
      <w:pPr>
        <w:pStyle w:val="1"/>
        <w:jc w:val="right"/>
      </w:pPr>
      <w:bookmarkStart w:id="45" w:name="_Toc150966994"/>
      <w:r>
        <w:t>К</w:t>
      </w:r>
      <w:r w:rsidR="00E95ED6">
        <w:t>ошторисн</w:t>
      </w:r>
      <w:r>
        <w:t>а</w:t>
      </w:r>
      <w:r w:rsidR="00E95ED6">
        <w:t xml:space="preserve"> </w:t>
      </w:r>
      <w:r>
        <w:t>документація</w:t>
      </w:r>
      <w:r w:rsidR="00E95ED6">
        <w:t xml:space="preserve"> вартості будівництва</w:t>
      </w:r>
      <w:bookmarkEnd w:id="45"/>
    </w:p>
    <w:tbl>
      <w:tblPr>
        <w:tblW w:w="0" w:type="auto"/>
        <w:tblLayout w:type="fixed"/>
        <w:tblCellMar>
          <w:left w:w="28" w:type="dxa"/>
          <w:right w:w="28" w:type="dxa"/>
        </w:tblCellMar>
        <w:tblLook w:val="0000"/>
      </w:tblPr>
      <w:tblGrid>
        <w:gridCol w:w="680"/>
        <w:gridCol w:w="1701"/>
        <w:gridCol w:w="5046"/>
        <w:gridCol w:w="1758"/>
        <w:gridCol w:w="1418"/>
        <w:gridCol w:w="1418"/>
        <w:gridCol w:w="1418"/>
        <w:gridCol w:w="226"/>
        <w:gridCol w:w="1192"/>
      </w:tblGrid>
      <w:tr w:rsidR="00931734" w:rsidRPr="00B6589C" w:rsidTr="00210766">
        <w:tc>
          <w:tcPr>
            <w:tcW w:w="13665" w:type="dxa"/>
            <w:gridSpan w:val="8"/>
            <w:tcBorders>
              <w:top w:val="nil"/>
              <w:left w:val="nil"/>
              <w:bottom w:val="nil"/>
              <w:right w:val="nil"/>
            </w:tcBorders>
          </w:tcPr>
          <w:p w:rsidR="00931734" w:rsidRPr="00B6589C" w:rsidRDefault="00931734" w:rsidP="00210766">
            <w:pPr>
              <w:keepLines/>
              <w:autoSpaceDE w:val="0"/>
              <w:autoSpaceDN w:val="0"/>
              <w:jc w:val="right"/>
              <w:rPr>
                <w:rFonts w:ascii="Arial" w:hAnsi="Arial" w:cs="Arial"/>
                <w:sz w:val="20"/>
                <w:szCs w:val="20"/>
              </w:rPr>
            </w:pPr>
          </w:p>
        </w:tc>
        <w:tc>
          <w:tcPr>
            <w:tcW w:w="1191" w:type="dxa"/>
            <w:tcBorders>
              <w:top w:val="nil"/>
              <w:left w:val="nil"/>
              <w:bottom w:val="nil"/>
              <w:right w:val="nil"/>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r>
      <w:tr w:rsidR="00931734" w:rsidRPr="00B6589C" w:rsidTr="00210766">
        <w:tc>
          <w:tcPr>
            <w:tcW w:w="14856" w:type="dxa"/>
            <w:gridSpan w:val="9"/>
            <w:tcBorders>
              <w:top w:val="nil"/>
              <w:left w:val="nil"/>
              <w:bottom w:val="nil"/>
              <w:right w:val="nil"/>
            </w:tcBorders>
          </w:tcPr>
          <w:p w:rsidR="00931734" w:rsidRPr="001A7B86" w:rsidRDefault="00931734" w:rsidP="00210766">
            <w:pPr>
              <w:autoSpaceDE w:val="0"/>
              <w:autoSpaceDN w:val="0"/>
              <w:adjustRightInd w:val="0"/>
              <w:rPr>
                <w:rFonts w:ascii="Arial" w:hAnsi="Arial" w:cs="Arial"/>
                <w:sz w:val="24"/>
                <w:szCs w:val="24"/>
              </w:rPr>
            </w:pPr>
            <w:r w:rsidRPr="001A7B86">
              <w:rPr>
                <w:rFonts w:ascii="Arial" w:hAnsi="Arial" w:cs="Arial"/>
                <w:sz w:val="24"/>
                <w:szCs w:val="24"/>
              </w:rPr>
              <w:t xml:space="preserve"> </w:t>
            </w:r>
            <w:r w:rsidR="001A7B86" w:rsidRPr="001A7B86">
              <w:rPr>
                <w:rFonts w:ascii="Arial" w:hAnsi="Arial" w:cs="Arial"/>
                <w:sz w:val="24"/>
                <w:szCs w:val="24"/>
              </w:rPr>
              <w:t>ТОВ «Нафтогаз Тепло»</w:t>
            </w: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i/>
                <w:iCs/>
                <w:spacing w:val="-3"/>
                <w:sz w:val="20"/>
                <w:szCs w:val="20"/>
              </w:rPr>
            </w:pPr>
            <w:r w:rsidRPr="00B6589C">
              <w:rPr>
                <w:rFonts w:ascii="Arial" w:hAnsi="Arial" w:cs="Arial"/>
                <w:i/>
                <w:iCs/>
                <w:spacing w:val="-3"/>
                <w:sz w:val="20"/>
                <w:szCs w:val="20"/>
              </w:rPr>
              <w:t xml:space="preserve">  ( назва організації, що затверджує )</w:t>
            </w:r>
          </w:p>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r>
      <w:tr w:rsidR="00931734" w:rsidRPr="00B6589C" w:rsidTr="00210766">
        <w:tc>
          <w:tcPr>
            <w:tcW w:w="7427" w:type="dxa"/>
            <w:gridSpan w:val="3"/>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c>
          <w:tcPr>
            <w:tcW w:w="7429" w:type="dxa"/>
            <w:gridSpan w:val="6"/>
            <w:tcBorders>
              <w:top w:val="nil"/>
              <w:left w:val="nil"/>
              <w:bottom w:val="nil"/>
              <w:right w:val="nil"/>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b/>
                <w:bCs/>
                <w:spacing w:val="-3"/>
                <w:sz w:val="20"/>
                <w:szCs w:val="20"/>
              </w:rPr>
              <w:t xml:space="preserve">Затверджено (схвалено)   </w:t>
            </w:r>
          </w:p>
        </w:tc>
      </w:tr>
      <w:tr w:rsidR="00931734" w:rsidRPr="00B6589C" w:rsidTr="00210766">
        <w:tc>
          <w:tcPr>
            <w:tcW w:w="7427" w:type="dxa"/>
            <w:gridSpan w:val="3"/>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c>
          <w:tcPr>
            <w:tcW w:w="7429" w:type="dxa"/>
            <w:gridSpan w:val="6"/>
            <w:tcBorders>
              <w:top w:val="nil"/>
              <w:left w:val="nil"/>
              <w:bottom w:val="nil"/>
              <w:right w:val="nil"/>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Зведений кошторисний розрахунок в сумі  17330,530 тис. грн.  </w:t>
            </w: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В тому числі зворотних сум  0 тис. грн.  </w:t>
            </w: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spacing w:val="-3"/>
                <w:sz w:val="20"/>
                <w:szCs w:val="20"/>
              </w:rPr>
            </w:pPr>
            <w:r w:rsidRPr="00B6589C">
              <w:rPr>
                <w:rFonts w:ascii="Arial" w:hAnsi="Arial" w:cs="Arial"/>
                <w:spacing w:val="-3"/>
                <w:sz w:val="20"/>
                <w:szCs w:val="20"/>
              </w:rPr>
              <w:t xml:space="preserve">   </w:t>
            </w:r>
          </w:p>
          <w:p w:rsidR="00931734" w:rsidRPr="00B6589C" w:rsidRDefault="00931734" w:rsidP="00210766">
            <w:pPr>
              <w:keepLines/>
              <w:autoSpaceDE w:val="0"/>
              <w:autoSpaceDN w:val="0"/>
              <w:rPr>
                <w:rFonts w:ascii="Arial" w:hAnsi="Arial" w:cs="Arial"/>
                <w:sz w:val="20"/>
                <w:szCs w:val="20"/>
              </w:rPr>
            </w:pP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i/>
                <w:iCs/>
                <w:spacing w:val="-3"/>
                <w:sz w:val="20"/>
                <w:szCs w:val="20"/>
              </w:rPr>
            </w:pPr>
            <w:r w:rsidRPr="00B6589C">
              <w:rPr>
                <w:rFonts w:ascii="Arial" w:hAnsi="Arial" w:cs="Arial"/>
                <w:i/>
                <w:iCs/>
                <w:spacing w:val="-3"/>
                <w:sz w:val="20"/>
                <w:szCs w:val="20"/>
              </w:rPr>
              <w:t xml:space="preserve">  (посилання на документ про затвердження)</w:t>
            </w:r>
          </w:p>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spacing w:val="-3"/>
                <w:sz w:val="20"/>
                <w:szCs w:val="20"/>
              </w:rPr>
            </w:pPr>
            <w:r w:rsidRPr="00B6589C">
              <w:rPr>
                <w:rFonts w:ascii="Arial" w:hAnsi="Arial" w:cs="Arial"/>
                <w:spacing w:val="-3"/>
                <w:sz w:val="20"/>
                <w:szCs w:val="20"/>
              </w:rPr>
              <w:t xml:space="preserve">  </w:t>
            </w:r>
          </w:p>
          <w:p w:rsidR="00931734" w:rsidRPr="00B6589C" w:rsidRDefault="00931734" w:rsidP="00210766">
            <w:pPr>
              <w:keepLines/>
              <w:autoSpaceDE w:val="0"/>
              <w:autoSpaceDN w:val="0"/>
              <w:rPr>
                <w:rFonts w:ascii="Arial" w:hAnsi="Arial" w:cs="Arial"/>
                <w:spacing w:val="-3"/>
                <w:sz w:val="20"/>
                <w:szCs w:val="20"/>
              </w:rPr>
            </w:pPr>
            <w:r w:rsidRPr="00B6589C">
              <w:rPr>
                <w:rFonts w:ascii="Arial" w:hAnsi="Arial" w:cs="Arial"/>
                <w:spacing w:val="-3"/>
                <w:sz w:val="20"/>
                <w:szCs w:val="20"/>
                <w:u w:val="single"/>
              </w:rPr>
              <w:t>"___" ______________________ 20__ р.</w:t>
            </w:r>
            <w:r w:rsidRPr="00B6589C">
              <w:rPr>
                <w:rFonts w:ascii="Arial" w:hAnsi="Arial" w:cs="Arial"/>
                <w:spacing w:val="-3"/>
                <w:sz w:val="20"/>
                <w:szCs w:val="20"/>
              </w:rPr>
              <w:t xml:space="preserve"> </w:t>
            </w:r>
          </w:p>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r>
      <w:tr w:rsidR="00931734" w:rsidRPr="00B6589C" w:rsidTr="00210766">
        <w:tc>
          <w:tcPr>
            <w:tcW w:w="7427" w:type="dxa"/>
            <w:gridSpan w:val="3"/>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c>
          <w:tcPr>
            <w:tcW w:w="7429" w:type="dxa"/>
            <w:gridSpan w:val="6"/>
            <w:tcBorders>
              <w:top w:val="nil"/>
              <w:left w:val="nil"/>
              <w:bottom w:val="nil"/>
              <w:right w:val="nil"/>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b/>
                <w:bCs/>
                <w:spacing w:val="-3"/>
                <w:sz w:val="20"/>
                <w:szCs w:val="20"/>
              </w:rPr>
              <w:t xml:space="preserve">ЗВЕДЕНИЙ КОШТОРИСНИЙ РОЗРАХУНОК ВАРТОСТІ ОБ`ЄКТА БУДІВНИЦТВА  №  </w:t>
            </w:r>
          </w:p>
        </w:tc>
      </w:tr>
      <w:tr w:rsidR="00931734" w:rsidRPr="00B6589C" w:rsidTr="00210766">
        <w:tc>
          <w:tcPr>
            <w:tcW w:w="7427" w:type="dxa"/>
            <w:gridSpan w:val="3"/>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c>
          <w:tcPr>
            <w:tcW w:w="7429" w:type="dxa"/>
            <w:gridSpan w:val="6"/>
            <w:tcBorders>
              <w:top w:val="nil"/>
              <w:left w:val="nil"/>
              <w:bottom w:val="nil"/>
              <w:right w:val="nil"/>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b/>
                <w:bCs/>
                <w:spacing w:val="-3"/>
                <w:sz w:val="20"/>
                <w:szCs w:val="20"/>
              </w:rPr>
              <w:t xml:space="preserve">Реконструкція тепломагістралі по бульвару Олександра Довженка від ТК-6 до проспекту Шевченка в місті Новий Розділ  </w:t>
            </w:r>
          </w:p>
        </w:tc>
      </w:tr>
      <w:tr w:rsidR="00931734" w:rsidRPr="00B6589C" w:rsidTr="00210766">
        <w:tc>
          <w:tcPr>
            <w:tcW w:w="7427" w:type="dxa"/>
            <w:gridSpan w:val="3"/>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c>
          <w:tcPr>
            <w:tcW w:w="7429" w:type="dxa"/>
            <w:gridSpan w:val="6"/>
            <w:tcBorders>
              <w:top w:val="nil"/>
              <w:left w:val="nil"/>
              <w:bottom w:val="nil"/>
              <w:right w:val="nil"/>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r>
      <w:tr w:rsidR="00931734" w:rsidRPr="00B6589C" w:rsidTr="00210766">
        <w:tc>
          <w:tcPr>
            <w:tcW w:w="14856"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Складений за поточними цінами станом на 9 листопада 2023 р.  </w:t>
            </w:r>
          </w:p>
        </w:tc>
      </w:tr>
      <w:tr w:rsidR="00931734" w:rsidRPr="00B6589C" w:rsidTr="00210766">
        <w:tc>
          <w:tcPr>
            <w:tcW w:w="680" w:type="dxa"/>
            <w:vMerge w:val="restart"/>
            <w:tcBorders>
              <w:top w:val="single" w:sz="4" w:space="0" w:color="auto"/>
              <w:left w:val="single" w:sz="4" w:space="0" w:color="auto"/>
              <w:bottom w:val="nil"/>
              <w:right w:val="single" w:sz="4" w:space="0" w:color="auto"/>
            </w:tcBorders>
            <w:vAlign w:val="center"/>
          </w:tcPr>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w:t>
            </w:r>
          </w:p>
          <w:p w:rsidR="00931734" w:rsidRPr="00B6589C" w:rsidRDefault="00931734" w:rsidP="00210766">
            <w:pPr>
              <w:keepLines/>
              <w:autoSpaceDE w:val="0"/>
              <w:autoSpaceDN w:val="0"/>
              <w:jc w:val="center"/>
              <w:rPr>
                <w:rFonts w:ascii="Arial" w:hAnsi="Arial" w:cs="Arial"/>
                <w:sz w:val="20"/>
                <w:szCs w:val="20"/>
              </w:rPr>
            </w:pPr>
            <w:proofErr w:type="spellStart"/>
            <w:r w:rsidRPr="00B6589C">
              <w:rPr>
                <w:rFonts w:ascii="Arial" w:hAnsi="Arial" w:cs="Arial"/>
                <w:spacing w:val="-3"/>
                <w:sz w:val="20"/>
                <w:szCs w:val="20"/>
              </w:rPr>
              <w:t>Ч.ч</w:t>
            </w:r>
            <w:proofErr w:type="spellEnd"/>
          </w:p>
        </w:tc>
        <w:tc>
          <w:tcPr>
            <w:tcW w:w="1701" w:type="dxa"/>
            <w:vMerge w:val="restart"/>
            <w:tcBorders>
              <w:top w:val="single" w:sz="4" w:space="0" w:color="auto"/>
              <w:left w:val="single" w:sz="4" w:space="0" w:color="auto"/>
              <w:bottom w:val="nil"/>
              <w:right w:val="single" w:sz="4" w:space="0" w:color="auto"/>
            </w:tcBorders>
            <w:vAlign w:val="center"/>
          </w:tcPr>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Номери</w:t>
            </w:r>
          </w:p>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кошторисів і</w:t>
            </w:r>
          </w:p>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кошторисних</w:t>
            </w:r>
          </w:p>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розрахунків</w:t>
            </w:r>
          </w:p>
        </w:tc>
        <w:tc>
          <w:tcPr>
            <w:tcW w:w="6804" w:type="dxa"/>
            <w:gridSpan w:val="2"/>
            <w:vMerge w:val="restart"/>
            <w:tcBorders>
              <w:top w:val="single" w:sz="4" w:space="0" w:color="auto"/>
              <w:left w:val="single" w:sz="4" w:space="0" w:color="auto"/>
              <w:bottom w:val="nil"/>
              <w:right w:val="single" w:sz="4" w:space="0" w:color="auto"/>
            </w:tcBorders>
            <w:vAlign w:val="center"/>
          </w:tcPr>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Найменування глав, будівель, споруд, лінійних об'єктів інженерно-</w:t>
            </w:r>
          </w:p>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транспортної інфраструктури, робіт і витрат</w:t>
            </w:r>
          </w:p>
        </w:tc>
        <w:tc>
          <w:tcPr>
            <w:tcW w:w="5672" w:type="dxa"/>
            <w:gridSpan w:val="5"/>
            <w:tcBorders>
              <w:top w:val="single" w:sz="4" w:space="0" w:color="auto"/>
              <w:left w:val="single" w:sz="4" w:space="0" w:color="auto"/>
              <w:bottom w:val="single" w:sz="4" w:space="0" w:color="auto"/>
              <w:right w:val="single" w:sz="4" w:space="0" w:color="auto"/>
            </w:tcBorders>
            <w:vAlign w:val="center"/>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Кошторисна вартість, </w:t>
            </w:r>
            <w:proofErr w:type="spellStart"/>
            <w:r w:rsidRPr="00B6589C">
              <w:rPr>
                <w:rFonts w:ascii="Arial" w:hAnsi="Arial" w:cs="Arial"/>
                <w:spacing w:val="-3"/>
                <w:sz w:val="20"/>
                <w:szCs w:val="20"/>
              </w:rPr>
              <w:t>тис.грн</w:t>
            </w:r>
            <w:proofErr w:type="spellEnd"/>
            <w:r w:rsidRPr="00B6589C">
              <w:rPr>
                <w:rFonts w:ascii="Arial" w:hAnsi="Arial" w:cs="Arial"/>
                <w:spacing w:val="-3"/>
                <w:sz w:val="20"/>
                <w:szCs w:val="20"/>
              </w:rPr>
              <w:t>.</w:t>
            </w:r>
          </w:p>
        </w:tc>
      </w:tr>
      <w:tr w:rsidR="00931734" w:rsidRPr="00B6589C" w:rsidTr="00210766">
        <w:tc>
          <w:tcPr>
            <w:tcW w:w="680" w:type="dxa"/>
            <w:vMerge/>
            <w:tcBorders>
              <w:top w:val="nil"/>
              <w:left w:val="single" w:sz="4" w:space="0" w:color="auto"/>
              <w:bottom w:val="single" w:sz="4" w:space="0" w:color="auto"/>
              <w:right w:val="single" w:sz="4"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701" w:type="dxa"/>
            <w:vMerge/>
            <w:tcBorders>
              <w:top w:val="nil"/>
              <w:left w:val="single" w:sz="4" w:space="0" w:color="auto"/>
              <w:bottom w:val="single" w:sz="4" w:space="0" w:color="auto"/>
              <w:right w:val="single" w:sz="4"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2"/>
            <w:vMerge/>
            <w:tcBorders>
              <w:top w:val="nil"/>
              <w:left w:val="single" w:sz="4" w:space="0" w:color="auto"/>
              <w:bottom w:val="single" w:sz="4" w:space="0" w:color="auto"/>
              <w:right w:val="single" w:sz="4"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будівельних</w:t>
            </w:r>
          </w:p>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робіт</w:t>
            </w:r>
          </w:p>
        </w:tc>
        <w:tc>
          <w:tcPr>
            <w:tcW w:w="1418" w:type="dxa"/>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устаткування,</w:t>
            </w:r>
          </w:p>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меблів та</w:t>
            </w:r>
          </w:p>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інвентарю</w:t>
            </w:r>
          </w:p>
        </w:tc>
        <w:tc>
          <w:tcPr>
            <w:tcW w:w="1418" w:type="dxa"/>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інших</w:t>
            </w:r>
          </w:p>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витрат</w:t>
            </w:r>
          </w:p>
        </w:tc>
        <w:tc>
          <w:tcPr>
            <w:tcW w:w="1418" w:type="dxa"/>
            <w:gridSpan w:val="2"/>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pacing w:val="-3"/>
                <w:sz w:val="20"/>
                <w:szCs w:val="20"/>
              </w:rPr>
            </w:pPr>
            <w:r w:rsidRPr="00B6589C">
              <w:rPr>
                <w:rFonts w:ascii="Arial" w:hAnsi="Arial" w:cs="Arial"/>
                <w:spacing w:val="-3"/>
                <w:sz w:val="20"/>
                <w:szCs w:val="20"/>
              </w:rPr>
              <w:t>загальна</w:t>
            </w:r>
          </w:p>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вартість</w:t>
            </w:r>
          </w:p>
        </w:tc>
      </w:tr>
      <w:tr w:rsidR="00931734" w:rsidRPr="00B6589C" w:rsidTr="00210766">
        <w:tc>
          <w:tcPr>
            <w:tcW w:w="680" w:type="dxa"/>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2</w:t>
            </w:r>
          </w:p>
        </w:tc>
        <w:tc>
          <w:tcPr>
            <w:tcW w:w="6804" w:type="dxa"/>
            <w:gridSpan w:val="2"/>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5</w:t>
            </w:r>
          </w:p>
        </w:tc>
        <w:tc>
          <w:tcPr>
            <w:tcW w:w="1418" w:type="dxa"/>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6</w:t>
            </w:r>
          </w:p>
        </w:tc>
        <w:tc>
          <w:tcPr>
            <w:tcW w:w="1418" w:type="dxa"/>
            <w:gridSpan w:val="2"/>
            <w:tcBorders>
              <w:top w:val="single" w:sz="4" w:space="0" w:color="auto"/>
              <w:left w:val="single" w:sz="4" w:space="0" w:color="auto"/>
              <w:bottom w:val="single" w:sz="4" w:space="0" w:color="auto"/>
              <w:right w:val="single" w:sz="4"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7</w:t>
            </w:r>
          </w:p>
        </w:tc>
      </w:tr>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c>
          <w:tcPr>
            <w:tcW w:w="1701" w:type="dxa"/>
            <w:tcBorders>
              <w:top w:val="nil"/>
              <w:left w:val="single" w:sz="8" w:space="0" w:color="auto"/>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b/>
                <w:bCs/>
                <w:spacing w:val="-3"/>
                <w:sz w:val="20"/>
                <w:szCs w:val="20"/>
              </w:rPr>
            </w:pPr>
            <w:r w:rsidRPr="00B6589C">
              <w:rPr>
                <w:rFonts w:ascii="Arial" w:hAnsi="Arial" w:cs="Arial"/>
                <w:b/>
                <w:bCs/>
                <w:spacing w:val="-3"/>
                <w:sz w:val="20"/>
                <w:szCs w:val="20"/>
              </w:rPr>
              <w:t xml:space="preserve">    </w:t>
            </w:r>
          </w:p>
          <w:p w:rsidR="00931734" w:rsidRPr="00B6589C" w:rsidRDefault="00931734" w:rsidP="00210766">
            <w:pPr>
              <w:keepLines/>
              <w:autoSpaceDE w:val="0"/>
              <w:autoSpaceDN w:val="0"/>
              <w:rPr>
                <w:rFonts w:ascii="Arial" w:hAnsi="Arial" w:cs="Arial"/>
                <w:b/>
                <w:bCs/>
                <w:spacing w:val="-3"/>
                <w:sz w:val="20"/>
                <w:szCs w:val="20"/>
              </w:rPr>
            </w:pPr>
            <w:r w:rsidRPr="00B6589C">
              <w:rPr>
                <w:rFonts w:ascii="Arial" w:hAnsi="Arial" w:cs="Arial"/>
                <w:b/>
                <w:bCs/>
                <w:spacing w:val="-3"/>
                <w:sz w:val="20"/>
                <w:szCs w:val="20"/>
              </w:rPr>
              <w:t>Глава 2. Об'єкти основного призначення</w:t>
            </w:r>
          </w:p>
          <w:p w:rsidR="00931734" w:rsidRPr="00B6589C" w:rsidRDefault="00931734" w:rsidP="00210766">
            <w:pPr>
              <w:keepLines/>
              <w:autoSpaceDE w:val="0"/>
              <w:autoSpaceDN w:val="0"/>
              <w:rPr>
                <w:rFonts w:ascii="Arial" w:hAnsi="Arial" w:cs="Arial"/>
                <w:sz w:val="20"/>
                <w:szCs w:val="20"/>
              </w:rPr>
            </w:pPr>
            <w:r w:rsidRPr="00B6589C">
              <w:rPr>
                <w:rFonts w:ascii="Arial" w:hAnsi="Arial" w:cs="Arial"/>
                <w:b/>
                <w:bCs/>
                <w:spacing w:val="-3"/>
                <w:sz w:val="20"/>
                <w:szCs w:val="20"/>
              </w:rPr>
              <w:t xml:space="preserve">    </w:t>
            </w:r>
          </w:p>
        </w:tc>
        <w:tc>
          <w:tcPr>
            <w:tcW w:w="1418" w:type="dxa"/>
            <w:tcBorders>
              <w:top w:val="nil"/>
              <w:left w:val="nil"/>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418" w:type="dxa"/>
            <w:tcBorders>
              <w:top w:val="nil"/>
              <w:left w:val="single" w:sz="8" w:space="0" w:color="auto"/>
              <w:bottom w:val="nil"/>
              <w:right w:val="nil"/>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418" w:type="dxa"/>
            <w:tcBorders>
              <w:top w:val="nil"/>
              <w:left w:val="single" w:sz="8" w:space="0" w:color="auto"/>
              <w:bottom w:val="nil"/>
              <w:right w:val="nil"/>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418" w:type="dxa"/>
            <w:gridSpan w:val="2"/>
            <w:tcBorders>
              <w:top w:val="nil"/>
              <w:left w:val="single" w:sz="8" w:space="0" w:color="auto"/>
              <w:bottom w:val="nil"/>
              <w:right w:val="single" w:sz="4"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r>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w:t>
            </w:r>
          </w:p>
        </w:tc>
        <w:tc>
          <w:tcPr>
            <w:tcW w:w="1701"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02-01</w:t>
            </w:r>
          </w:p>
        </w:tc>
        <w:tc>
          <w:tcPr>
            <w:tcW w:w="6804"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pacing w:val="-3"/>
                <w:sz w:val="20"/>
                <w:szCs w:val="20"/>
              </w:rPr>
            </w:pPr>
            <w:r w:rsidRPr="00B6589C">
              <w:rPr>
                <w:rFonts w:ascii="Arial" w:hAnsi="Arial" w:cs="Arial"/>
                <w:spacing w:val="-3"/>
                <w:sz w:val="20"/>
                <w:szCs w:val="20"/>
              </w:rPr>
              <w:t>тепломагістраль по бульвару Довженка від ТК-6 до проспекту Шевченка</w:t>
            </w:r>
          </w:p>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в місті Новий Розділ</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r>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701" w:type="dxa"/>
            <w:tcBorders>
              <w:top w:val="nil"/>
              <w:left w:val="nil"/>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w:t>
            </w:r>
          </w:p>
        </w:tc>
        <w:tc>
          <w:tcPr>
            <w:tcW w:w="1418"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w:t>
            </w:r>
          </w:p>
        </w:tc>
      </w:tr>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701" w:type="dxa"/>
            <w:tcBorders>
              <w:top w:val="nil"/>
              <w:left w:val="nil"/>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b/>
                <w:bCs/>
                <w:spacing w:val="-3"/>
                <w:sz w:val="20"/>
                <w:szCs w:val="20"/>
              </w:rPr>
              <w:t xml:space="preserve">Разом по </w:t>
            </w:r>
            <w:proofErr w:type="spellStart"/>
            <w:r w:rsidRPr="00B6589C">
              <w:rPr>
                <w:rFonts w:ascii="Arial" w:hAnsi="Arial" w:cs="Arial"/>
                <w:b/>
                <w:bCs/>
                <w:spacing w:val="-3"/>
                <w:sz w:val="20"/>
                <w:szCs w:val="20"/>
              </w:rPr>
              <w:t>главi</w:t>
            </w:r>
            <w:proofErr w:type="spellEnd"/>
            <w:r w:rsidRPr="00B6589C">
              <w:rPr>
                <w:rFonts w:ascii="Arial" w:hAnsi="Arial" w:cs="Arial"/>
                <w:b/>
                <w:bCs/>
                <w:spacing w:val="-3"/>
                <w:sz w:val="20"/>
                <w:szCs w:val="20"/>
              </w:rPr>
              <w:t xml:space="preserve"> 2:</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r>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701" w:type="dxa"/>
            <w:tcBorders>
              <w:top w:val="nil"/>
              <w:left w:val="nil"/>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b/>
                <w:bCs/>
                <w:spacing w:val="-3"/>
                <w:sz w:val="20"/>
                <w:szCs w:val="20"/>
              </w:rPr>
              <w:t>Разом по главах 1-7:</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r>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701" w:type="dxa"/>
            <w:tcBorders>
              <w:top w:val="nil"/>
              <w:left w:val="nil"/>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b/>
                <w:bCs/>
                <w:spacing w:val="-3"/>
                <w:sz w:val="20"/>
                <w:szCs w:val="20"/>
              </w:rPr>
              <w:t>Разом по главах 1-8:</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r>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701" w:type="dxa"/>
            <w:tcBorders>
              <w:top w:val="nil"/>
              <w:left w:val="nil"/>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b/>
                <w:bCs/>
                <w:spacing w:val="-3"/>
                <w:sz w:val="20"/>
                <w:szCs w:val="20"/>
              </w:rPr>
              <w:t>Разом по главах 1-9:</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r>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701" w:type="dxa"/>
            <w:tcBorders>
              <w:top w:val="nil"/>
              <w:left w:val="nil"/>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b/>
                <w:bCs/>
                <w:spacing w:val="-3"/>
                <w:sz w:val="20"/>
                <w:szCs w:val="20"/>
              </w:rPr>
              <w:t>Разом по главах 1-12:</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r>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701"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Настанова [4.43]</w:t>
            </w:r>
          </w:p>
        </w:tc>
        <w:tc>
          <w:tcPr>
            <w:tcW w:w="6804" w:type="dxa"/>
            <w:gridSpan w:val="2"/>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b/>
                <w:bCs/>
                <w:spacing w:val="-3"/>
                <w:sz w:val="20"/>
                <w:szCs w:val="20"/>
              </w:rPr>
              <w:t>Податок на додану вартість</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2888,422</w:t>
            </w:r>
          </w:p>
        </w:tc>
        <w:tc>
          <w:tcPr>
            <w:tcW w:w="1418" w:type="dxa"/>
            <w:gridSpan w:val="2"/>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2888,422</w:t>
            </w:r>
          </w:p>
        </w:tc>
      </w:tr>
    </w:tbl>
    <w:p w:rsidR="00931734" w:rsidRPr="00B6589C" w:rsidRDefault="00931734" w:rsidP="00931734">
      <w:pPr>
        <w:autoSpaceDE w:val="0"/>
        <w:autoSpaceDN w:val="0"/>
        <w:rPr>
          <w:sz w:val="2"/>
          <w:szCs w:val="2"/>
        </w:rPr>
        <w:sectPr w:rsidR="00931734" w:rsidRPr="00B6589C">
          <w:pgSz w:w="16840" w:h="11907" w:orient="landscape"/>
          <w:pgMar w:top="650" w:right="850" w:bottom="367" w:left="1134" w:header="720" w:footer="720" w:gutter="0"/>
          <w:cols w:space="709"/>
        </w:sectPr>
      </w:pPr>
    </w:p>
    <w:tbl>
      <w:tblPr>
        <w:tblW w:w="0" w:type="auto"/>
        <w:tblLayout w:type="fixed"/>
        <w:tblCellMar>
          <w:left w:w="28" w:type="dxa"/>
          <w:right w:w="28" w:type="dxa"/>
        </w:tblCellMar>
        <w:tblLook w:val="0000"/>
      </w:tblPr>
      <w:tblGrid>
        <w:gridCol w:w="680"/>
        <w:gridCol w:w="1701"/>
        <w:gridCol w:w="794"/>
        <w:gridCol w:w="3119"/>
        <w:gridCol w:w="2891"/>
        <w:gridCol w:w="1418"/>
        <w:gridCol w:w="1418"/>
        <w:gridCol w:w="1418"/>
        <w:gridCol w:w="1418"/>
      </w:tblGrid>
      <w:tr w:rsidR="00931734" w:rsidRPr="00B6589C" w:rsidTr="00210766">
        <w:tc>
          <w:tcPr>
            <w:tcW w:w="680" w:type="dxa"/>
            <w:tcBorders>
              <w:top w:val="nil"/>
              <w:left w:val="single" w:sz="8" w:space="0" w:color="auto"/>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lastRenderedPageBreak/>
              <w:t xml:space="preserve"> </w:t>
            </w:r>
          </w:p>
        </w:tc>
        <w:tc>
          <w:tcPr>
            <w:tcW w:w="1701" w:type="dxa"/>
            <w:tcBorders>
              <w:top w:val="nil"/>
              <w:left w:val="nil"/>
              <w:bottom w:val="nil"/>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3"/>
            <w:tcBorders>
              <w:top w:val="nil"/>
              <w:left w:val="nil"/>
              <w:bottom w:val="nil"/>
              <w:right w:val="single" w:sz="8" w:space="0" w:color="auto"/>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b/>
                <w:bCs/>
                <w:spacing w:val="-3"/>
                <w:sz w:val="20"/>
                <w:szCs w:val="20"/>
              </w:rPr>
              <w:t>Всього по зведеному кошторисному розрахунку</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14442,108</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2888,422</w:t>
            </w:r>
          </w:p>
        </w:tc>
        <w:tc>
          <w:tcPr>
            <w:tcW w:w="1418" w:type="dxa"/>
            <w:tcBorders>
              <w:top w:val="nil"/>
              <w:left w:val="nil"/>
              <w:bottom w:val="nil"/>
              <w:right w:val="single" w:sz="8" w:space="0" w:color="auto"/>
            </w:tcBorders>
          </w:tcPr>
          <w:p w:rsidR="00931734" w:rsidRPr="00B6589C" w:rsidRDefault="00931734" w:rsidP="00210766">
            <w:pPr>
              <w:keepLines/>
              <w:autoSpaceDE w:val="0"/>
              <w:autoSpaceDN w:val="0"/>
              <w:jc w:val="center"/>
              <w:rPr>
                <w:rFonts w:ascii="Arial" w:hAnsi="Arial" w:cs="Arial"/>
                <w:sz w:val="20"/>
                <w:szCs w:val="20"/>
              </w:rPr>
            </w:pPr>
            <w:r w:rsidRPr="00B6589C">
              <w:rPr>
                <w:rFonts w:ascii="Arial" w:hAnsi="Arial" w:cs="Arial"/>
                <w:spacing w:val="-3"/>
                <w:sz w:val="20"/>
                <w:szCs w:val="20"/>
              </w:rPr>
              <w:t>17330,530</w:t>
            </w:r>
          </w:p>
        </w:tc>
      </w:tr>
      <w:tr w:rsidR="00931734" w:rsidRPr="00B6589C" w:rsidTr="00210766">
        <w:tc>
          <w:tcPr>
            <w:tcW w:w="680" w:type="dxa"/>
            <w:tcBorders>
              <w:top w:val="nil"/>
              <w:left w:val="single" w:sz="8" w:space="0" w:color="auto"/>
              <w:bottom w:val="single" w:sz="8" w:space="0" w:color="auto"/>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701" w:type="dxa"/>
            <w:tcBorders>
              <w:top w:val="nil"/>
              <w:left w:val="nil"/>
              <w:bottom w:val="single" w:sz="8" w:space="0" w:color="auto"/>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6804" w:type="dxa"/>
            <w:gridSpan w:val="3"/>
            <w:tcBorders>
              <w:top w:val="nil"/>
              <w:left w:val="nil"/>
              <w:bottom w:val="single" w:sz="8" w:space="0" w:color="auto"/>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rsidR="00931734" w:rsidRPr="00B6589C" w:rsidRDefault="00931734" w:rsidP="00210766">
            <w:pPr>
              <w:autoSpaceDE w:val="0"/>
              <w:autoSpaceDN w:val="0"/>
              <w:adjustRightInd w:val="0"/>
              <w:rPr>
                <w:rFonts w:ascii="Arial" w:hAnsi="Arial" w:cs="Arial"/>
                <w:sz w:val="16"/>
                <w:szCs w:val="16"/>
              </w:rPr>
            </w:pPr>
            <w:r w:rsidRPr="00B6589C">
              <w:rPr>
                <w:rFonts w:ascii="Arial" w:hAnsi="Arial" w:cs="Arial"/>
                <w:sz w:val="16"/>
                <w:szCs w:val="16"/>
              </w:rPr>
              <w:t xml:space="preserve"> </w:t>
            </w:r>
          </w:p>
        </w:tc>
      </w:tr>
      <w:tr w:rsidR="00931734" w:rsidRPr="00B6589C" w:rsidTr="00210766">
        <w:tc>
          <w:tcPr>
            <w:tcW w:w="14857"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spacing w:val="-3"/>
                <w:sz w:val="20"/>
                <w:szCs w:val="20"/>
              </w:rPr>
            </w:pPr>
          </w:p>
          <w:p w:rsidR="00931734" w:rsidRPr="00B6589C" w:rsidRDefault="00931734" w:rsidP="00210766">
            <w:pPr>
              <w:keepLines/>
              <w:autoSpaceDE w:val="0"/>
              <w:autoSpaceDN w:val="0"/>
              <w:rPr>
                <w:rFonts w:ascii="Arial" w:hAnsi="Arial" w:cs="Arial"/>
                <w:spacing w:val="-3"/>
                <w:sz w:val="20"/>
                <w:szCs w:val="20"/>
              </w:rPr>
            </w:pPr>
          </w:p>
          <w:p w:rsidR="00931734" w:rsidRPr="00B6589C" w:rsidRDefault="00931734" w:rsidP="00210766">
            <w:pPr>
              <w:keepLines/>
              <w:autoSpaceDE w:val="0"/>
              <w:autoSpaceDN w:val="0"/>
              <w:rPr>
                <w:rFonts w:ascii="Arial" w:hAnsi="Arial" w:cs="Arial"/>
                <w:spacing w:val="-3"/>
                <w:sz w:val="20"/>
                <w:szCs w:val="20"/>
              </w:rPr>
            </w:pPr>
            <w:r w:rsidRPr="00B6589C">
              <w:rPr>
                <w:rFonts w:ascii="Arial" w:hAnsi="Arial" w:cs="Arial"/>
                <w:spacing w:val="-3"/>
                <w:sz w:val="20"/>
                <w:szCs w:val="20"/>
              </w:rPr>
              <w:t xml:space="preserve">   </w:t>
            </w:r>
          </w:p>
          <w:p w:rsidR="00931734" w:rsidRPr="00B6589C" w:rsidRDefault="00931734" w:rsidP="00210766">
            <w:pPr>
              <w:keepLines/>
              <w:autoSpaceDE w:val="0"/>
              <w:autoSpaceDN w:val="0"/>
              <w:rPr>
                <w:rFonts w:ascii="Arial" w:hAnsi="Arial" w:cs="Arial"/>
                <w:sz w:val="20"/>
                <w:szCs w:val="20"/>
              </w:rPr>
            </w:pPr>
          </w:p>
        </w:tc>
      </w:tr>
      <w:tr w:rsidR="00931734" w:rsidRPr="00B6589C" w:rsidTr="00210766">
        <w:tc>
          <w:tcPr>
            <w:tcW w:w="14857" w:type="dxa"/>
            <w:gridSpan w:val="9"/>
            <w:tcBorders>
              <w:top w:val="nil"/>
              <w:left w:val="nil"/>
              <w:bottom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r>
      <w:tr w:rsidR="00931734" w:rsidRPr="00B6589C" w:rsidTr="00210766">
        <w:tc>
          <w:tcPr>
            <w:tcW w:w="14857" w:type="dxa"/>
            <w:gridSpan w:val="9"/>
            <w:tcBorders>
              <w:top w:val="nil"/>
              <w:left w:val="nil"/>
              <w:right w:val="nil"/>
            </w:tcBorders>
          </w:tcPr>
          <w:p w:rsidR="00931734" w:rsidRPr="00B6589C" w:rsidRDefault="00931734" w:rsidP="00210766">
            <w:pPr>
              <w:keepLines/>
              <w:autoSpaceDE w:val="0"/>
              <w:autoSpaceDN w:val="0"/>
              <w:rPr>
                <w:rFonts w:ascii="Arial" w:hAnsi="Arial" w:cs="Arial"/>
                <w:sz w:val="20"/>
                <w:szCs w:val="20"/>
              </w:rPr>
            </w:pPr>
            <w:r w:rsidRPr="00B6589C">
              <w:rPr>
                <w:rFonts w:ascii="Arial" w:hAnsi="Arial" w:cs="Arial"/>
                <w:spacing w:val="-3"/>
                <w:sz w:val="20"/>
                <w:szCs w:val="20"/>
              </w:rPr>
              <w:t xml:space="preserve">  </w:t>
            </w:r>
          </w:p>
        </w:tc>
      </w:tr>
      <w:tr w:rsidR="00931734" w:rsidRPr="00B6589C" w:rsidTr="00210766">
        <w:tc>
          <w:tcPr>
            <w:tcW w:w="3175" w:type="dxa"/>
            <w:gridSpan w:val="3"/>
          </w:tcPr>
          <w:p w:rsidR="00931734" w:rsidRPr="00537F0D" w:rsidRDefault="00931734" w:rsidP="00210766">
            <w:pPr>
              <w:keepLines/>
              <w:autoSpaceDE w:val="0"/>
              <w:autoSpaceDN w:val="0"/>
              <w:rPr>
                <w:rFonts w:ascii="Arial" w:hAnsi="Arial" w:cs="Arial"/>
                <w:sz w:val="20"/>
                <w:szCs w:val="20"/>
              </w:rPr>
            </w:pPr>
            <w:r>
              <w:rPr>
                <w:rFonts w:ascii="Arial" w:hAnsi="Arial" w:cs="Arial"/>
                <w:spacing w:val="-3"/>
                <w:sz w:val="20"/>
                <w:szCs w:val="20"/>
              </w:rPr>
              <w:t>Генеральний Директор</w:t>
            </w:r>
            <w:r w:rsidRPr="00537F0D">
              <w:rPr>
                <w:rFonts w:ascii="Arial" w:hAnsi="Arial" w:cs="Arial"/>
                <w:spacing w:val="-3"/>
                <w:sz w:val="20"/>
                <w:szCs w:val="20"/>
              </w:rPr>
              <w:t xml:space="preserve"> </w:t>
            </w:r>
          </w:p>
        </w:tc>
        <w:tc>
          <w:tcPr>
            <w:tcW w:w="11682" w:type="dxa"/>
            <w:gridSpan w:val="6"/>
          </w:tcPr>
          <w:p w:rsidR="00931734" w:rsidRDefault="00931734" w:rsidP="00210766">
            <w:pPr>
              <w:keepLines/>
              <w:autoSpaceDE w:val="0"/>
              <w:autoSpaceDN w:val="0"/>
              <w:rPr>
                <w:rFonts w:ascii="Arial" w:hAnsi="Arial" w:cs="Arial"/>
                <w:sz w:val="20"/>
                <w:szCs w:val="20"/>
              </w:rPr>
            </w:pPr>
            <w:r w:rsidRPr="00537F0D">
              <w:rPr>
                <w:rFonts w:ascii="Arial" w:hAnsi="Arial" w:cs="Arial"/>
                <w:spacing w:val="-3"/>
                <w:sz w:val="20"/>
                <w:szCs w:val="20"/>
              </w:rPr>
              <w:t>__________________________</w:t>
            </w:r>
            <w:r>
              <w:rPr>
                <w:rFonts w:ascii="Arial" w:hAnsi="Arial" w:cs="Arial"/>
                <w:spacing w:val="-3"/>
                <w:sz w:val="20"/>
                <w:szCs w:val="20"/>
              </w:rPr>
              <w:t>Віталій МИХАЙЛЬО</w:t>
            </w:r>
          </w:p>
          <w:p w:rsidR="00931734" w:rsidRPr="00537F0D" w:rsidRDefault="00931734" w:rsidP="00210766">
            <w:pPr>
              <w:keepLines/>
              <w:autoSpaceDE w:val="0"/>
              <w:autoSpaceDN w:val="0"/>
              <w:rPr>
                <w:rFonts w:ascii="Arial" w:hAnsi="Arial" w:cs="Arial"/>
                <w:sz w:val="20"/>
                <w:szCs w:val="20"/>
              </w:rPr>
            </w:pPr>
          </w:p>
        </w:tc>
      </w:tr>
      <w:tr w:rsidR="00931734" w:rsidRPr="00B6589C" w:rsidTr="00210766">
        <w:tc>
          <w:tcPr>
            <w:tcW w:w="3175" w:type="dxa"/>
            <w:gridSpan w:val="3"/>
          </w:tcPr>
          <w:p w:rsidR="00931734" w:rsidRPr="00537F0D" w:rsidRDefault="00931734"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3119" w:type="dxa"/>
          </w:tcPr>
          <w:p w:rsidR="00931734" w:rsidRPr="00537F0D" w:rsidRDefault="00931734"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8563" w:type="dxa"/>
            <w:gridSpan w:val="5"/>
          </w:tcPr>
          <w:p w:rsidR="00931734" w:rsidRPr="00537F0D" w:rsidRDefault="00931734"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931734" w:rsidRPr="00B6589C" w:rsidTr="00210766">
        <w:tc>
          <w:tcPr>
            <w:tcW w:w="3175" w:type="dxa"/>
            <w:gridSpan w:val="3"/>
          </w:tcPr>
          <w:p w:rsidR="00931734" w:rsidRPr="00537F0D" w:rsidRDefault="00931734" w:rsidP="00210766">
            <w:pPr>
              <w:keepLines/>
              <w:autoSpaceDE w:val="0"/>
              <w:autoSpaceDN w:val="0"/>
              <w:rPr>
                <w:rFonts w:ascii="Arial" w:hAnsi="Arial" w:cs="Arial"/>
                <w:sz w:val="20"/>
                <w:szCs w:val="20"/>
              </w:rPr>
            </w:pPr>
            <w:r>
              <w:rPr>
                <w:rFonts w:ascii="Arial" w:hAnsi="Arial" w:cs="Arial"/>
                <w:spacing w:val="-3"/>
                <w:sz w:val="20"/>
                <w:szCs w:val="20"/>
              </w:rPr>
              <w:t>Директор технічний</w:t>
            </w:r>
          </w:p>
        </w:tc>
        <w:tc>
          <w:tcPr>
            <w:tcW w:w="11682" w:type="dxa"/>
            <w:gridSpan w:val="6"/>
          </w:tcPr>
          <w:p w:rsidR="00931734" w:rsidRPr="00537F0D" w:rsidRDefault="00931734" w:rsidP="00210766">
            <w:pPr>
              <w:keepLines/>
              <w:autoSpaceDE w:val="0"/>
              <w:autoSpaceDN w:val="0"/>
              <w:rPr>
                <w:rFonts w:ascii="Arial" w:hAnsi="Arial" w:cs="Arial"/>
                <w:sz w:val="20"/>
                <w:szCs w:val="20"/>
              </w:rPr>
            </w:pPr>
            <w:r w:rsidRPr="00537F0D">
              <w:rPr>
                <w:rFonts w:ascii="Arial" w:hAnsi="Arial" w:cs="Arial"/>
                <w:spacing w:val="-3"/>
                <w:sz w:val="20"/>
                <w:szCs w:val="20"/>
              </w:rPr>
              <w:t>__________________________</w:t>
            </w:r>
            <w:r>
              <w:rPr>
                <w:rFonts w:ascii="Arial" w:hAnsi="Arial" w:cs="Arial"/>
                <w:spacing w:val="-3"/>
                <w:sz w:val="20"/>
                <w:szCs w:val="20"/>
              </w:rPr>
              <w:t>Федір ШЕВЧЕНКО</w:t>
            </w:r>
          </w:p>
          <w:p w:rsidR="00931734" w:rsidRPr="00537F0D" w:rsidRDefault="00931734"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r>
      <w:tr w:rsidR="00931734" w:rsidRPr="00B6589C" w:rsidTr="00210766">
        <w:tc>
          <w:tcPr>
            <w:tcW w:w="3175" w:type="dxa"/>
            <w:gridSpan w:val="3"/>
          </w:tcPr>
          <w:p w:rsidR="00931734" w:rsidRPr="00537F0D" w:rsidRDefault="00931734"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3119" w:type="dxa"/>
          </w:tcPr>
          <w:p w:rsidR="00931734" w:rsidRPr="00537F0D" w:rsidRDefault="00931734"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8563" w:type="dxa"/>
            <w:gridSpan w:val="5"/>
          </w:tcPr>
          <w:p w:rsidR="00931734" w:rsidRPr="00537F0D" w:rsidRDefault="00931734"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931734" w:rsidRPr="00B6589C" w:rsidTr="00210766">
        <w:tc>
          <w:tcPr>
            <w:tcW w:w="3175" w:type="dxa"/>
            <w:gridSpan w:val="3"/>
          </w:tcPr>
          <w:p w:rsidR="00931734" w:rsidRPr="00537F0D" w:rsidRDefault="00931734" w:rsidP="00210766">
            <w:pPr>
              <w:keepLines/>
              <w:autoSpaceDE w:val="0"/>
              <w:autoSpaceDN w:val="0"/>
              <w:rPr>
                <w:rFonts w:ascii="Arial" w:hAnsi="Arial" w:cs="Arial"/>
                <w:spacing w:val="-3"/>
                <w:sz w:val="20"/>
                <w:szCs w:val="20"/>
              </w:rPr>
            </w:pPr>
            <w:r>
              <w:rPr>
                <w:rFonts w:ascii="Arial" w:hAnsi="Arial" w:cs="Arial"/>
                <w:spacing w:val="-3"/>
                <w:sz w:val="20"/>
                <w:szCs w:val="20"/>
              </w:rPr>
              <w:t>Начальник виробничо-технічного відділу (ТЕЦ)</w:t>
            </w:r>
          </w:p>
          <w:p w:rsidR="00931734" w:rsidRPr="00537F0D" w:rsidRDefault="00931734" w:rsidP="00210766">
            <w:pPr>
              <w:keepLines/>
              <w:autoSpaceDE w:val="0"/>
              <w:autoSpaceDN w:val="0"/>
              <w:rPr>
                <w:rFonts w:ascii="Arial" w:hAnsi="Arial" w:cs="Arial"/>
                <w:sz w:val="20"/>
                <w:szCs w:val="20"/>
              </w:rPr>
            </w:pPr>
          </w:p>
        </w:tc>
        <w:tc>
          <w:tcPr>
            <w:tcW w:w="11682" w:type="dxa"/>
            <w:gridSpan w:val="6"/>
          </w:tcPr>
          <w:p w:rsidR="00931734" w:rsidRPr="00537F0D" w:rsidRDefault="00931734" w:rsidP="00210766">
            <w:pPr>
              <w:keepLines/>
              <w:autoSpaceDE w:val="0"/>
              <w:autoSpaceDN w:val="0"/>
              <w:rPr>
                <w:rFonts w:ascii="Arial" w:hAnsi="Arial" w:cs="Arial"/>
                <w:sz w:val="20"/>
                <w:szCs w:val="20"/>
              </w:rPr>
            </w:pPr>
            <w:r w:rsidRPr="00537F0D">
              <w:rPr>
                <w:rFonts w:ascii="Arial" w:hAnsi="Arial" w:cs="Arial"/>
                <w:spacing w:val="-3"/>
                <w:sz w:val="20"/>
                <w:szCs w:val="20"/>
              </w:rPr>
              <w:t>__________________________</w:t>
            </w:r>
            <w:r>
              <w:rPr>
                <w:rFonts w:ascii="Arial" w:hAnsi="Arial" w:cs="Arial"/>
                <w:spacing w:val="-3"/>
                <w:sz w:val="20"/>
                <w:szCs w:val="20"/>
              </w:rPr>
              <w:t>Ігор КАЛАЧ</w:t>
            </w:r>
          </w:p>
          <w:p w:rsidR="00931734" w:rsidRPr="00537F0D" w:rsidRDefault="00931734"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r>
    </w:tbl>
    <w:p w:rsidR="00931734" w:rsidRPr="00B6589C" w:rsidRDefault="00931734" w:rsidP="00931734">
      <w:pPr>
        <w:autoSpaceDE w:val="0"/>
        <w:autoSpaceDN w:val="0"/>
        <w:rPr>
          <w:sz w:val="24"/>
          <w:szCs w:val="24"/>
        </w:rPr>
      </w:pPr>
    </w:p>
    <w:p w:rsidR="00931734" w:rsidRPr="00B6589C" w:rsidRDefault="00931734" w:rsidP="00931734">
      <w:pPr>
        <w:autoSpaceDE w:val="0"/>
        <w:autoSpaceDN w:val="0"/>
      </w:pPr>
      <w:r w:rsidRPr="00B6589C">
        <w:rPr>
          <w:sz w:val="24"/>
          <w:szCs w:val="24"/>
        </w:rPr>
        <w:t xml:space="preserve"> </w:t>
      </w:r>
    </w:p>
    <w:p w:rsidR="00E95ED6" w:rsidRDefault="00E95ED6">
      <w:r>
        <w:br w:type="page"/>
      </w:r>
    </w:p>
    <w:tbl>
      <w:tblPr>
        <w:tblW w:w="15082" w:type="dxa"/>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gridCol w:w="283"/>
      </w:tblGrid>
      <w:tr w:rsidR="00FC045A" w:rsidRPr="004801CC" w:rsidTr="00FC045A">
        <w:trPr>
          <w:jc w:val="center"/>
        </w:trPr>
        <w:tc>
          <w:tcPr>
            <w:tcW w:w="15082" w:type="dxa"/>
            <w:gridSpan w:val="11"/>
            <w:tcBorders>
              <w:top w:val="nil"/>
              <w:left w:val="nil"/>
              <w:bottom w:val="nil"/>
              <w:right w:val="nil"/>
            </w:tcBorders>
          </w:tcPr>
          <w:p w:rsidR="00FC045A" w:rsidRDefault="00FC045A" w:rsidP="00D76E90">
            <w:pPr>
              <w:keepLines/>
              <w:autoSpaceDE w:val="0"/>
              <w:autoSpaceDN w:val="0"/>
            </w:pPr>
            <w:r>
              <w:lastRenderedPageBreak/>
              <w:br w:type="page"/>
            </w:r>
          </w:p>
          <w:p w:rsidR="00FC045A" w:rsidRDefault="00FC045A" w:rsidP="00D76E90">
            <w:pPr>
              <w:keepLines/>
              <w:autoSpaceDE w:val="0"/>
              <w:autoSpaceDN w:val="0"/>
              <w:rPr>
                <w:rFonts w:ascii="Arial" w:hAnsi="Arial" w:cs="Arial"/>
                <w:spacing w:val="-3"/>
                <w:sz w:val="20"/>
                <w:szCs w:val="20"/>
              </w:rPr>
            </w:pP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Реконструкція тепломагістралі по бульвару</w:t>
            </w:r>
            <w:r w:rsidR="00280981">
              <w:rPr>
                <w:rFonts w:ascii="Arial" w:hAnsi="Arial" w:cs="Arial"/>
                <w:spacing w:val="-3"/>
                <w:sz w:val="20"/>
                <w:szCs w:val="20"/>
              </w:rPr>
              <w:t xml:space="preserve"> Олександра</w:t>
            </w:r>
            <w:r w:rsidRPr="004801CC">
              <w:rPr>
                <w:rFonts w:ascii="Arial" w:hAnsi="Arial" w:cs="Arial"/>
                <w:spacing w:val="-3"/>
                <w:sz w:val="20"/>
                <w:szCs w:val="20"/>
              </w:rPr>
              <w:t xml:space="preserve"> Довженка від ТК-6 до </w:t>
            </w:r>
            <w:proofErr w:type="spellStart"/>
            <w:r w:rsidRPr="004801CC">
              <w:rPr>
                <w:rFonts w:ascii="Arial" w:hAnsi="Arial" w:cs="Arial"/>
                <w:spacing w:val="-3"/>
                <w:sz w:val="20"/>
                <w:szCs w:val="20"/>
              </w:rPr>
              <w:t>проспекта</w:t>
            </w:r>
            <w:proofErr w:type="spellEnd"/>
            <w:r w:rsidRPr="004801CC">
              <w:rPr>
                <w:rFonts w:ascii="Arial" w:hAnsi="Arial" w:cs="Arial"/>
                <w:spacing w:val="-3"/>
                <w:sz w:val="20"/>
                <w:szCs w:val="20"/>
              </w:rPr>
              <w:t xml:space="preserve"> Шевченка в місті Новий Розділ </w:t>
            </w:r>
          </w:p>
        </w:tc>
      </w:tr>
      <w:tr w:rsidR="00FC045A" w:rsidRPr="004801CC" w:rsidTr="00FC045A">
        <w:trPr>
          <w:jc w:val="center"/>
        </w:trPr>
        <w:tc>
          <w:tcPr>
            <w:tcW w:w="15082" w:type="dxa"/>
            <w:gridSpan w:val="11"/>
            <w:tcBorders>
              <w:top w:val="nil"/>
              <w:left w:val="nil"/>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14799" w:type="dxa"/>
            <w:gridSpan w:val="10"/>
            <w:tcBorders>
              <w:top w:val="nil"/>
              <w:left w:val="nil"/>
              <w:bottom w:val="nil"/>
              <w:right w:val="nil"/>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b/>
                <w:bCs/>
                <w:spacing w:val="-3"/>
                <w:sz w:val="24"/>
                <w:szCs w:val="24"/>
              </w:rPr>
              <w:t xml:space="preserve"> Підсумкова відомість ресурсів</w:t>
            </w:r>
          </w:p>
        </w:tc>
      </w:tr>
      <w:tr w:rsidR="00FC045A" w:rsidRPr="004801CC" w:rsidTr="00FC045A">
        <w:trPr>
          <w:gridAfter w:val="1"/>
          <w:wAfter w:w="283" w:type="dxa"/>
          <w:jc w:val="center"/>
        </w:trPr>
        <w:tc>
          <w:tcPr>
            <w:tcW w:w="14799" w:type="dxa"/>
            <w:gridSpan w:val="10"/>
            <w:tcBorders>
              <w:top w:val="nil"/>
              <w:left w:val="nil"/>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14799" w:type="dxa"/>
            <w:gridSpan w:val="10"/>
            <w:tcBorders>
              <w:top w:val="nil"/>
              <w:left w:val="nil"/>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14799" w:type="dxa"/>
            <w:gridSpan w:val="10"/>
            <w:tcBorders>
              <w:top w:val="nil"/>
              <w:left w:val="nil"/>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vMerge w:val="restart"/>
            <w:tcBorders>
              <w:top w:val="single" w:sz="12" w:space="0" w:color="auto"/>
              <w:left w:val="single" w:sz="12" w:space="0" w:color="auto"/>
              <w:bottom w:val="nil"/>
              <w:right w:val="nil"/>
            </w:tcBorders>
            <w:vAlign w:val="center"/>
          </w:tcPr>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w:t>
            </w:r>
          </w:p>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Ч.ч</w:t>
            </w:r>
            <w:proofErr w:type="spellEnd"/>
            <w:r w:rsidRPr="004801CC">
              <w:rPr>
                <w:rFonts w:ascii="Arial" w:hAnsi="Arial" w:cs="Arial"/>
                <w:spacing w:val="-3"/>
                <w:sz w:val="20"/>
                <w:szCs w:val="20"/>
              </w:rPr>
              <w:t>.</w:t>
            </w:r>
          </w:p>
        </w:tc>
        <w:tc>
          <w:tcPr>
            <w:tcW w:w="1418" w:type="dxa"/>
            <w:vMerge w:val="restart"/>
            <w:tcBorders>
              <w:top w:val="single" w:sz="12" w:space="0" w:color="auto"/>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Шифр ресурсу</w:t>
            </w:r>
          </w:p>
        </w:tc>
        <w:tc>
          <w:tcPr>
            <w:tcW w:w="4253" w:type="dxa"/>
            <w:vMerge w:val="restart"/>
            <w:tcBorders>
              <w:top w:val="single" w:sz="12" w:space="0" w:color="auto"/>
              <w:left w:val="nil"/>
              <w:bottom w:val="nil"/>
              <w:right w:val="nil"/>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 xml:space="preserve">Найменування </w:t>
            </w:r>
          </w:p>
        </w:tc>
        <w:tc>
          <w:tcPr>
            <w:tcW w:w="1134" w:type="dxa"/>
            <w:vMerge w:val="restart"/>
            <w:tcBorders>
              <w:top w:val="single" w:sz="12" w:space="0" w:color="auto"/>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 xml:space="preserve">Одиниця </w:t>
            </w:r>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виміру</w:t>
            </w:r>
          </w:p>
        </w:tc>
        <w:tc>
          <w:tcPr>
            <w:tcW w:w="1247" w:type="dxa"/>
            <w:vMerge w:val="restart"/>
            <w:tcBorders>
              <w:top w:val="single" w:sz="12" w:space="0" w:color="auto"/>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Кількість</w:t>
            </w:r>
          </w:p>
        </w:tc>
        <w:tc>
          <w:tcPr>
            <w:tcW w:w="1134" w:type="dxa"/>
            <w:vMerge w:val="restart"/>
            <w:tcBorders>
              <w:top w:val="single" w:sz="12" w:space="0" w:color="auto"/>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 xml:space="preserve">Поточна </w:t>
            </w:r>
          </w:p>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ціна за</w:t>
            </w:r>
          </w:p>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одиницю,</w:t>
            </w:r>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грн.</w:t>
            </w:r>
          </w:p>
        </w:tc>
        <w:tc>
          <w:tcPr>
            <w:tcW w:w="3402" w:type="dxa"/>
            <w:gridSpan w:val="3"/>
            <w:tcBorders>
              <w:top w:val="single" w:sz="12" w:space="0" w:color="auto"/>
              <w:left w:val="single" w:sz="4" w:space="0" w:color="auto"/>
              <w:bottom w:val="single" w:sz="4" w:space="0" w:color="auto"/>
              <w:right w:val="nil"/>
            </w:tcBorders>
            <w:vAlign w:val="center"/>
          </w:tcPr>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у тому числі:</w:t>
            </w:r>
          </w:p>
          <w:p w:rsidR="00FC045A" w:rsidRPr="004801CC" w:rsidRDefault="00FC045A" w:rsidP="00D76E90">
            <w:pPr>
              <w:keepLines/>
              <w:autoSpaceDE w:val="0"/>
              <w:autoSpaceDN w:val="0"/>
              <w:jc w:val="center"/>
              <w:rPr>
                <w:rFonts w:ascii="Arial" w:hAnsi="Arial" w:cs="Arial"/>
                <w:sz w:val="20"/>
                <w:szCs w:val="20"/>
              </w:rPr>
            </w:pPr>
          </w:p>
        </w:tc>
        <w:tc>
          <w:tcPr>
            <w:tcW w:w="1644" w:type="dxa"/>
            <w:vMerge w:val="restart"/>
            <w:tcBorders>
              <w:top w:val="single" w:sz="12" w:space="0" w:color="auto"/>
              <w:left w:val="single" w:sz="4" w:space="0" w:color="auto"/>
              <w:bottom w:val="nil"/>
              <w:right w:val="single" w:sz="12" w:space="0" w:color="auto"/>
            </w:tcBorders>
            <w:vAlign w:val="center"/>
          </w:tcPr>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Обґрунтування</w:t>
            </w:r>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ціни</w:t>
            </w:r>
          </w:p>
        </w:tc>
      </w:tr>
      <w:tr w:rsidR="00FC045A" w:rsidRPr="004801CC" w:rsidTr="00FC045A">
        <w:trPr>
          <w:gridAfter w:val="1"/>
          <w:wAfter w:w="283" w:type="dxa"/>
          <w:jc w:val="center"/>
        </w:trPr>
        <w:tc>
          <w:tcPr>
            <w:tcW w:w="567" w:type="dxa"/>
            <w:vMerge/>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vMerge/>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vMerge/>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vMerge/>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vMerge/>
            <w:tcBorders>
              <w:top w:val="nil"/>
              <w:left w:val="single" w:sz="4" w:space="0" w:color="auto"/>
              <w:bottom w:val="nil"/>
              <w:right w:val="single" w:sz="4" w:space="0" w:color="auto"/>
            </w:tcBorders>
            <w:vAlign w:val="bottom"/>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відпускна</w:t>
            </w:r>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ціна, грн.</w:t>
            </w:r>
          </w:p>
        </w:tc>
        <w:tc>
          <w:tcPr>
            <w:tcW w:w="1134" w:type="dxa"/>
            <w:tcBorders>
              <w:top w:val="single" w:sz="4"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транс-</w:t>
            </w:r>
          </w:p>
          <w:p w:rsidR="00FC045A" w:rsidRPr="004801CC" w:rsidRDefault="00FC045A" w:rsidP="00D76E90">
            <w:pPr>
              <w:keepLines/>
              <w:autoSpaceDE w:val="0"/>
              <w:autoSpaceDN w:val="0"/>
              <w:jc w:val="center"/>
              <w:rPr>
                <w:rFonts w:ascii="Arial" w:hAnsi="Arial" w:cs="Arial"/>
                <w:spacing w:val="-3"/>
                <w:sz w:val="20"/>
                <w:szCs w:val="20"/>
              </w:rPr>
            </w:pPr>
            <w:proofErr w:type="spellStart"/>
            <w:r w:rsidRPr="004801CC">
              <w:rPr>
                <w:rFonts w:ascii="Arial" w:hAnsi="Arial" w:cs="Arial"/>
                <w:spacing w:val="-3"/>
                <w:sz w:val="20"/>
                <w:szCs w:val="20"/>
              </w:rPr>
              <w:t>портна</w:t>
            </w:r>
            <w:proofErr w:type="spellEnd"/>
          </w:p>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 xml:space="preserve">складова, </w:t>
            </w:r>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грн.</w:t>
            </w:r>
          </w:p>
        </w:tc>
        <w:tc>
          <w:tcPr>
            <w:tcW w:w="1134" w:type="dxa"/>
            <w:tcBorders>
              <w:top w:val="single" w:sz="4" w:space="0" w:color="auto"/>
              <w:left w:val="single" w:sz="4" w:space="0" w:color="auto"/>
              <w:bottom w:val="single" w:sz="4" w:space="0" w:color="auto"/>
              <w:right w:val="nil"/>
            </w:tcBorders>
            <w:vAlign w:val="center"/>
          </w:tcPr>
          <w:p w:rsidR="00FC045A" w:rsidRPr="004801CC" w:rsidRDefault="00FC045A" w:rsidP="00D76E90">
            <w:pPr>
              <w:keepLines/>
              <w:autoSpaceDE w:val="0"/>
              <w:autoSpaceDN w:val="0"/>
              <w:jc w:val="center"/>
              <w:rPr>
                <w:rFonts w:ascii="Arial" w:hAnsi="Arial" w:cs="Arial"/>
                <w:spacing w:val="-3"/>
                <w:sz w:val="20"/>
                <w:szCs w:val="20"/>
              </w:rPr>
            </w:pPr>
            <w:proofErr w:type="spellStart"/>
            <w:r w:rsidRPr="004801CC">
              <w:rPr>
                <w:rFonts w:ascii="Arial" w:hAnsi="Arial" w:cs="Arial"/>
                <w:spacing w:val="-3"/>
                <w:sz w:val="20"/>
                <w:szCs w:val="20"/>
              </w:rPr>
              <w:t>заготі-</w:t>
            </w:r>
            <w:proofErr w:type="spellEnd"/>
          </w:p>
          <w:p w:rsidR="00FC045A" w:rsidRPr="004801CC" w:rsidRDefault="00FC045A" w:rsidP="00D76E90">
            <w:pPr>
              <w:keepLines/>
              <w:autoSpaceDE w:val="0"/>
              <w:autoSpaceDN w:val="0"/>
              <w:jc w:val="center"/>
              <w:rPr>
                <w:rFonts w:ascii="Arial" w:hAnsi="Arial" w:cs="Arial"/>
                <w:spacing w:val="-3"/>
                <w:sz w:val="20"/>
                <w:szCs w:val="20"/>
              </w:rPr>
            </w:pPr>
            <w:proofErr w:type="spellStart"/>
            <w:r w:rsidRPr="004801CC">
              <w:rPr>
                <w:rFonts w:ascii="Arial" w:hAnsi="Arial" w:cs="Arial"/>
                <w:spacing w:val="-3"/>
                <w:sz w:val="20"/>
                <w:szCs w:val="20"/>
              </w:rPr>
              <w:t>вельно-</w:t>
            </w:r>
            <w:proofErr w:type="spellEnd"/>
          </w:p>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складські</w:t>
            </w:r>
          </w:p>
          <w:p w:rsidR="00FC045A" w:rsidRPr="004801CC" w:rsidRDefault="00FC045A" w:rsidP="00D76E90">
            <w:pPr>
              <w:keepLines/>
              <w:autoSpaceDE w:val="0"/>
              <w:autoSpaceDN w:val="0"/>
              <w:jc w:val="center"/>
              <w:rPr>
                <w:rFonts w:ascii="Arial" w:hAnsi="Arial" w:cs="Arial"/>
                <w:spacing w:val="-3"/>
                <w:sz w:val="20"/>
                <w:szCs w:val="20"/>
              </w:rPr>
            </w:pPr>
            <w:r w:rsidRPr="004801CC">
              <w:rPr>
                <w:rFonts w:ascii="Arial" w:hAnsi="Arial" w:cs="Arial"/>
                <w:spacing w:val="-3"/>
                <w:sz w:val="20"/>
                <w:szCs w:val="20"/>
              </w:rPr>
              <w:t>витрати,</w:t>
            </w:r>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грн.</w:t>
            </w:r>
          </w:p>
        </w:tc>
        <w:tc>
          <w:tcPr>
            <w:tcW w:w="1644" w:type="dxa"/>
            <w:vMerge/>
            <w:tcBorders>
              <w:top w:val="nil"/>
              <w:left w:val="single" w:sz="4" w:space="0" w:color="auto"/>
              <w:bottom w:val="nil"/>
              <w:right w:val="single" w:sz="12"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single" w:sz="4" w:space="0" w:color="auto"/>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всього, грн.</w:t>
            </w:r>
          </w:p>
        </w:tc>
        <w:tc>
          <w:tcPr>
            <w:tcW w:w="1134" w:type="dxa"/>
            <w:tcBorders>
              <w:top w:val="single" w:sz="4" w:space="0" w:color="auto"/>
              <w:left w:val="single" w:sz="4" w:space="0" w:color="auto"/>
              <w:bottom w:val="single" w:sz="4" w:space="0" w:color="auto"/>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всього, грн.</w:t>
            </w:r>
          </w:p>
        </w:tc>
        <w:tc>
          <w:tcPr>
            <w:tcW w:w="1134" w:type="dxa"/>
            <w:tcBorders>
              <w:top w:val="single" w:sz="4" w:space="0" w:color="auto"/>
              <w:left w:val="single" w:sz="4" w:space="0" w:color="auto"/>
              <w:bottom w:val="single" w:sz="4" w:space="0" w:color="auto"/>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всього, грн.</w:t>
            </w:r>
          </w:p>
        </w:tc>
        <w:tc>
          <w:tcPr>
            <w:tcW w:w="1134" w:type="dxa"/>
            <w:tcBorders>
              <w:top w:val="single" w:sz="4" w:space="0" w:color="auto"/>
              <w:left w:val="single" w:sz="4" w:space="0" w:color="auto"/>
              <w:bottom w:val="single" w:sz="4" w:space="0" w:color="auto"/>
              <w:right w:val="nil"/>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всього, грн.</w:t>
            </w:r>
          </w:p>
        </w:tc>
        <w:tc>
          <w:tcPr>
            <w:tcW w:w="1644" w:type="dxa"/>
            <w:vMerge/>
            <w:tcBorders>
              <w:top w:val="nil"/>
              <w:left w:val="single" w:sz="4" w:space="0" w:color="auto"/>
              <w:bottom w:val="single" w:sz="4" w:space="0" w:color="auto"/>
              <w:right w:val="single" w:sz="12"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single" w:sz="4" w:space="0" w:color="auto"/>
              <w:left w:val="single" w:sz="12"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2</w:t>
            </w:r>
          </w:p>
        </w:tc>
        <w:tc>
          <w:tcPr>
            <w:tcW w:w="4253" w:type="dxa"/>
            <w:tcBorders>
              <w:top w:val="single" w:sz="4"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4</w:t>
            </w:r>
          </w:p>
        </w:tc>
        <w:tc>
          <w:tcPr>
            <w:tcW w:w="1247" w:type="dxa"/>
            <w:tcBorders>
              <w:top w:val="single" w:sz="4"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8/9</w:t>
            </w:r>
          </w:p>
        </w:tc>
        <w:tc>
          <w:tcPr>
            <w:tcW w:w="1134" w:type="dxa"/>
            <w:tcBorders>
              <w:top w:val="single" w:sz="4"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10/11</w:t>
            </w:r>
          </w:p>
        </w:tc>
        <w:tc>
          <w:tcPr>
            <w:tcW w:w="1134" w:type="dxa"/>
            <w:tcBorders>
              <w:top w:val="single" w:sz="4" w:space="0" w:color="auto"/>
              <w:left w:val="single" w:sz="4" w:space="0" w:color="auto"/>
              <w:bottom w:val="single" w:sz="4" w:space="0" w:color="auto"/>
              <w:right w:val="nil"/>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12/13</w:t>
            </w:r>
          </w:p>
        </w:tc>
        <w:tc>
          <w:tcPr>
            <w:tcW w:w="1644" w:type="dxa"/>
            <w:tcBorders>
              <w:top w:val="single" w:sz="4" w:space="0" w:color="auto"/>
              <w:left w:val="single" w:sz="4" w:space="0" w:color="auto"/>
              <w:bottom w:val="single" w:sz="4" w:space="0" w:color="auto"/>
              <w:right w:val="single" w:sz="12"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14</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b/>
                <w:bCs/>
                <w:spacing w:val="-3"/>
                <w:sz w:val="20"/>
                <w:szCs w:val="20"/>
                <w:u w:val="single"/>
              </w:rPr>
              <w:t>I. Витрати труда</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 Витрати труда робітників-будівельників</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13599,96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68,20</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 xml:space="preserve"> Середній розряд робіт, що виконуються </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робітниками-будівельниками</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розряд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3,4</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27</w:t>
            </w:r>
          </w:p>
        </w:tc>
        <w:tc>
          <w:tcPr>
            <w:tcW w:w="4253" w:type="dxa"/>
            <w:tcBorders>
              <w:top w:val="nil"/>
              <w:left w:val="nil"/>
              <w:bottom w:val="nil"/>
              <w:right w:val="nil"/>
            </w:tcBorders>
            <w:vAlign w:val="center"/>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 Витрати труда робітників-монтажників</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98,39</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90,02</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 xml:space="preserve"> Середній розряд робіт, що виконуються</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робітниками-монтажниками</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розряд</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5,3</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 xml:space="preserve"> Витрати труда робітників, зайнятих</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керуванням та обслуговуванням машин</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2145,28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86,33</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 xml:space="preserve"> Середній розряд ланки робітників, зайнятих</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керуванням та обслуговуванням машин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розряд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5,0</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 xml:space="preserve"> Витрати  робітників, заробітна плата яких</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враховується в складі:</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7.1</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    загальновиробничих витрат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1017,12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115,37</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single" w:sz="4" w:space="0" w:color="auto"/>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single" w:sz="4" w:space="0" w:color="auto"/>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single" w:sz="4" w:space="0" w:color="auto"/>
              <w:bottom w:val="single" w:sz="4" w:space="0" w:color="auto"/>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single" w:sz="4" w:space="0" w:color="auto"/>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5671" w:type="dxa"/>
            <w:gridSpan w:val="2"/>
            <w:tcBorders>
              <w:top w:val="nil"/>
              <w:left w:val="single" w:sz="4"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vMerge w:val="restart"/>
            <w:tcBorders>
              <w:top w:val="nil"/>
              <w:left w:val="single" w:sz="4" w:space="0" w:color="auto"/>
              <w:bottom w:val="nil"/>
              <w:right w:val="single" w:sz="12"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5671" w:type="dxa"/>
            <w:gridSpan w:val="2"/>
            <w:tcBorders>
              <w:top w:val="nil"/>
              <w:left w:val="single" w:sz="4" w:space="0" w:color="auto"/>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  Разом  кошторисна трудомісткість</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16860,75</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vMerge/>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single" w:sz="4" w:space="0" w:color="auto"/>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5671" w:type="dxa"/>
            <w:gridSpan w:val="2"/>
            <w:tcBorders>
              <w:top w:val="nil"/>
              <w:left w:val="single" w:sz="4" w:space="0" w:color="auto"/>
              <w:bottom w:val="single" w:sz="4" w:space="0" w:color="auto"/>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vMerge/>
            <w:tcBorders>
              <w:top w:val="nil"/>
              <w:left w:val="single" w:sz="4" w:space="0" w:color="auto"/>
              <w:bottom w:val="single" w:sz="4" w:space="0" w:color="auto"/>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5671" w:type="dxa"/>
            <w:gridSpan w:val="2"/>
            <w:tcBorders>
              <w:top w:val="nil"/>
              <w:left w:val="single" w:sz="4"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vMerge w:val="restart"/>
            <w:tcBorders>
              <w:top w:val="nil"/>
              <w:left w:val="single" w:sz="4" w:space="0" w:color="auto"/>
              <w:bottom w:val="nil"/>
              <w:right w:val="single" w:sz="12"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5671" w:type="dxa"/>
            <w:gridSpan w:val="2"/>
            <w:tcBorders>
              <w:top w:val="nil"/>
              <w:left w:val="single" w:sz="4" w:space="0" w:color="auto"/>
              <w:bottom w:val="nil"/>
              <w:right w:val="nil"/>
            </w:tcBorders>
            <w:vAlign w:val="center"/>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  Середній розряд робіт</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розряд</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3,4</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vMerge/>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single" w:sz="4" w:space="0" w:color="auto"/>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5671" w:type="dxa"/>
            <w:gridSpan w:val="2"/>
            <w:tcBorders>
              <w:top w:val="nil"/>
              <w:left w:val="single" w:sz="4" w:space="0" w:color="auto"/>
              <w:bottom w:val="single" w:sz="4" w:space="0" w:color="auto"/>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vMerge/>
            <w:tcBorders>
              <w:top w:val="nil"/>
              <w:left w:val="single" w:sz="4" w:space="0" w:color="auto"/>
              <w:bottom w:val="single" w:sz="4" w:space="0" w:color="auto"/>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FC045A">
        <w:trPr>
          <w:gridAfter w:val="1"/>
          <w:wAfter w:w="283"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b/>
                <w:bCs/>
                <w:spacing w:val="-3"/>
                <w:sz w:val="20"/>
                <w:szCs w:val="20"/>
                <w:u w:val="single"/>
              </w:rPr>
              <w:t>II. Будівельні машини і механізми</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bl>
    <w:p w:rsidR="00FC045A" w:rsidRPr="004801CC" w:rsidRDefault="00FC045A" w:rsidP="00FC045A">
      <w:pPr>
        <w:autoSpaceDE w:val="0"/>
        <w:autoSpaceDN w:val="0"/>
        <w:rPr>
          <w:sz w:val="2"/>
          <w:szCs w:val="2"/>
        </w:rPr>
        <w:sectPr w:rsidR="00FC045A" w:rsidRPr="004801CC" w:rsidSect="00FC045A">
          <w:pgSz w:w="16840" w:h="11907" w:orient="landscape"/>
          <w:pgMar w:top="1276" w:right="850" w:bottom="3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FC045A" w:rsidRPr="004801CC" w:rsidTr="00D76E9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14</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КБМ201-12</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Автомобілі бортові, вантажопідйомність 5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92,9271</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333,8</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31019,07</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КБМ201-410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Трактори на пневмоколісному ходу,</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потужність 59 кВт [80 </w:t>
            </w:r>
            <w:proofErr w:type="spellStart"/>
            <w:r w:rsidRPr="004801CC">
              <w:rPr>
                <w:rFonts w:ascii="Arial" w:hAnsi="Arial" w:cs="Arial"/>
                <w:spacing w:val="-3"/>
                <w:sz w:val="20"/>
                <w:szCs w:val="20"/>
              </w:rPr>
              <w:t>к.с</w:t>
            </w:r>
            <w:proofErr w:type="spellEnd"/>
            <w:r w:rsidRPr="004801CC">
              <w:rPr>
                <w:rFonts w:ascii="Arial" w:hAnsi="Arial" w:cs="Arial"/>
                <w:spacing w:val="-3"/>
                <w:sz w:val="20"/>
                <w:szCs w:val="20"/>
              </w:rPr>
              <w:t>.]</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1,5876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480,23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762,41</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10</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КБМ202-1140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Крани на автомобільному ходу,</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вантажопідйомність 6,3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0,176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565,52</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99,53</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11</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КБМ202-1141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Крани на автомобільному ходу,</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вантажопідйомність 10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410,59872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577,43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237092,02</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КБМ202-1243</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Крани на гусеничному ходу,</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вантажопідйомність до 16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249,6372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515,79</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128760,37</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13</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КБМ203-101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Автонавантажувачі, вантажопідйомність 5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50,49198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492,14</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24849,12</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14</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КБМ203-850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Навантажувачі одноковшеві,</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вантажопідйомність 1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0,2231</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335,96</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74,95</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15</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КБМ203-1080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Підіймачі щоглові будівельні,</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вантажопідйомність 0,5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0,52573</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94,43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49,64</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16</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КБМ204-201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Агрегати зварювальні пересувні з</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бензиновим двигуном, з номінальним</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зварювальним струмом 250-400 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792,288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308,17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244159,39</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17</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КБМ204-202</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Агрегати зварювальні пересувні з</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дизельним двигуном, з номінальним</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зварювальним струмом 250-400 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454,922496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274,54</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124894,42</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18</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КБМ204-1000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Перетворювачі зварювальні з номінальним</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зварювальним струмом 315-500 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10,317888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7,3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75,32</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19</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КБМ205-101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Компресори пересувні з двигуном</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внутрішнього згоряння, тиск до 686 кПа [7</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ат], продуктивність 2,2 м3/</w:t>
            </w:r>
            <w:proofErr w:type="spellStart"/>
            <w:r w:rsidRPr="004801CC">
              <w:rPr>
                <w:rFonts w:ascii="Arial" w:hAnsi="Arial" w:cs="Arial"/>
                <w:spacing w:val="-3"/>
                <w:sz w:val="20"/>
                <w:szCs w:val="20"/>
              </w:rPr>
              <w:t>хв</w:t>
            </w:r>
            <w:proofErr w:type="spellEnd"/>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168,83616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301,1</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50836,57</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bl>
    <w:p w:rsidR="00FC045A" w:rsidRPr="004801CC" w:rsidRDefault="00FC045A" w:rsidP="00FC045A">
      <w:pPr>
        <w:autoSpaceDE w:val="0"/>
        <w:autoSpaceDN w:val="0"/>
        <w:rPr>
          <w:sz w:val="2"/>
          <w:szCs w:val="2"/>
        </w:rPr>
        <w:sectPr w:rsidR="00FC045A" w:rsidRPr="004801CC" w:rsidSect="00FC045A">
          <w:pgSz w:w="16840" w:h="11907" w:orient="landscape"/>
          <w:pgMar w:top="1135" w:right="850" w:bottom="3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FC045A" w:rsidRPr="004801CC" w:rsidTr="00D76E9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14</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20</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КБМ205-102</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Компресори пересувні з двигуном</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внутрішнього згоряння, тиск до 686 кПа [7</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ат], продуктивність 5 м3/</w:t>
            </w:r>
            <w:proofErr w:type="spellStart"/>
            <w:r w:rsidRPr="004801CC">
              <w:rPr>
                <w:rFonts w:ascii="Arial" w:hAnsi="Arial" w:cs="Arial"/>
                <w:spacing w:val="-3"/>
                <w:sz w:val="20"/>
                <w:szCs w:val="20"/>
              </w:rPr>
              <w:t>хв</w:t>
            </w:r>
            <w:proofErr w:type="spellEnd"/>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66,98664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347,38</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23269,82</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21</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КБМ205-401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Компресори пересувні з електродвигуном,</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тиск 600 </w:t>
            </w:r>
            <w:proofErr w:type="spellStart"/>
            <w:r w:rsidRPr="004801CC">
              <w:rPr>
                <w:rFonts w:ascii="Arial" w:hAnsi="Arial" w:cs="Arial"/>
                <w:spacing w:val="-3"/>
                <w:sz w:val="20"/>
                <w:szCs w:val="20"/>
              </w:rPr>
              <w:t>кПа</w:t>
            </w:r>
            <w:proofErr w:type="spellEnd"/>
            <w:r w:rsidRPr="004801CC">
              <w:rPr>
                <w:rFonts w:ascii="Arial" w:hAnsi="Arial" w:cs="Arial"/>
                <w:spacing w:val="-3"/>
                <w:sz w:val="20"/>
                <w:szCs w:val="20"/>
              </w:rPr>
              <w:t xml:space="preserve"> [6 ат], продуктивність 0,5 м3/</w:t>
            </w:r>
            <w:proofErr w:type="spellStart"/>
            <w:r w:rsidRPr="004801CC">
              <w:rPr>
                <w:rFonts w:ascii="Arial" w:hAnsi="Arial" w:cs="Arial"/>
                <w:spacing w:val="-3"/>
                <w:sz w:val="20"/>
                <w:szCs w:val="20"/>
              </w:rPr>
              <w:t>хв</w:t>
            </w:r>
            <w:proofErr w:type="spellEnd"/>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1,17882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5,16</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6,08</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22</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КБМ206-247</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Екскаватори одноковшеві дизельні на</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гусеничному ходу, місткість ковша 0,5 м3</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186,048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594,43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110592,51</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23</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КБМ206-337</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Екскаватори одноковшеві дизельні на</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пневмоколісному ходу, місткість ковша 0,25</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м3</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0,48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396,13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190,14</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24</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КБМ207-148</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Бульдозери, потужність 59 кВт [80 </w:t>
            </w:r>
            <w:proofErr w:type="spellStart"/>
            <w:r w:rsidRPr="004801CC">
              <w:rPr>
                <w:rFonts w:ascii="Arial" w:hAnsi="Arial" w:cs="Arial"/>
                <w:spacing w:val="-3"/>
                <w:sz w:val="20"/>
                <w:szCs w:val="20"/>
              </w:rPr>
              <w:t>к.с</w:t>
            </w:r>
            <w:proofErr w:type="spellEnd"/>
            <w:r w:rsidRPr="004801CC">
              <w:rPr>
                <w:rFonts w:ascii="Arial" w:hAnsi="Arial" w:cs="Arial"/>
                <w:spacing w:val="-3"/>
                <w:sz w:val="20"/>
                <w:szCs w:val="20"/>
              </w:rPr>
              <w:t>.]</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57,9156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529,12</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30644,30</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25</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КБМ212-102</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proofErr w:type="spellStart"/>
            <w:r w:rsidRPr="004801CC">
              <w:rPr>
                <w:rFonts w:ascii="Arial" w:hAnsi="Arial" w:cs="Arial"/>
                <w:spacing w:val="-3"/>
                <w:sz w:val="20"/>
                <w:szCs w:val="20"/>
              </w:rPr>
              <w:t>Автогудронатори</w:t>
            </w:r>
            <w:proofErr w:type="spellEnd"/>
            <w:r w:rsidRPr="004801CC">
              <w:rPr>
                <w:rFonts w:ascii="Arial" w:hAnsi="Arial" w:cs="Arial"/>
                <w:spacing w:val="-3"/>
                <w:sz w:val="20"/>
                <w:szCs w:val="20"/>
              </w:rPr>
              <w:t>, місткість 7000 л</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0,22512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848,7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191,06</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26</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КБМ212-202</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Автогрейдери середнього типу, потужність</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99 кВт [135 </w:t>
            </w:r>
            <w:proofErr w:type="spellStart"/>
            <w:r w:rsidRPr="004801CC">
              <w:rPr>
                <w:rFonts w:ascii="Arial" w:hAnsi="Arial" w:cs="Arial"/>
                <w:spacing w:val="-3"/>
                <w:sz w:val="20"/>
                <w:szCs w:val="20"/>
              </w:rPr>
              <w:t>к.с</w:t>
            </w:r>
            <w:proofErr w:type="spellEnd"/>
            <w:r w:rsidRPr="004801CC">
              <w:rPr>
                <w:rFonts w:ascii="Arial" w:hAnsi="Arial" w:cs="Arial"/>
                <w:spacing w:val="-3"/>
                <w:sz w:val="20"/>
                <w:szCs w:val="20"/>
              </w:rPr>
              <w:t>.]</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1,2096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933,69</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1129,39</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27</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КБМ212-906</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Котки дорожні самохідні вібраційні</w:t>
            </w:r>
          </w:p>
          <w:p w:rsidR="00FC045A" w:rsidRPr="004801CC" w:rsidRDefault="00FC045A" w:rsidP="00D76E90">
            <w:pPr>
              <w:keepLines/>
              <w:autoSpaceDE w:val="0"/>
              <w:autoSpaceDN w:val="0"/>
              <w:rPr>
                <w:rFonts w:ascii="Arial" w:hAnsi="Arial" w:cs="Arial"/>
                <w:sz w:val="20"/>
                <w:szCs w:val="20"/>
              </w:rPr>
            </w:pPr>
            <w:proofErr w:type="spellStart"/>
            <w:r w:rsidRPr="004801CC">
              <w:rPr>
                <w:rFonts w:ascii="Arial" w:hAnsi="Arial" w:cs="Arial"/>
                <w:spacing w:val="-3"/>
                <w:sz w:val="20"/>
                <w:szCs w:val="20"/>
              </w:rPr>
              <w:t>гладковальцеві</w:t>
            </w:r>
            <w:proofErr w:type="spellEnd"/>
            <w:r w:rsidRPr="004801CC">
              <w:rPr>
                <w:rFonts w:ascii="Arial" w:hAnsi="Arial" w:cs="Arial"/>
                <w:spacing w:val="-3"/>
                <w:sz w:val="20"/>
                <w:szCs w:val="20"/>
              </w:rPr>
              <w:t>, маса 8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1,04688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425,58</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445,53</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28</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КБМ212-907</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Котки дорожні самохідні вібраційні</w:t>
            </w:r>
          </w:p>
          <w:p w:rsidR="00FC045A" w:rsidRPr="004801CC" w:rsidRDefault="00FC045A" w:rsidP="00D76E90">
            <w:pPr>
              <w:keepLines/>
              <w:autoSpaceDE w:val="0"/>
              <w:autoSpaceDN w:val="0"/>
              <w:rPr>
                <w:rFonts w:ascii="Arial" w:hAnsi="Arial" w:cs="Arial"/>
                <w:sz w:val="20"/>
                <w:szCs w:val="20"/>
              </w:rPr>
            </w:pPr>
            <w:proofErr w:type="spellStart"/>
            <w:r w:rsidRPr="004801CC">
              <w:rPr>
                <w:rFonts w:ascii="Arial" w:hAnsi="Arial" w:cs="Arial"/>
                <w:spacing w:val="-3"/>
                <w:sz w:val="20"/>
                <w:szCs w:val="20"/>
              </w:rPr>
              <w:t>гладковальцеві</w:t>
            </w:r>
            <w:proofErr w:type="spellEnd"/>
            <w:r w:rsidRPr="004801CC">
              <w:rPr>
                <w:rFonts w:ascii="Arial" w:hAnsi="Arial" w:cs="Arial"/>
                <w:spacing w:val="-3"/>
                <w:sz w:val="20"/>
                <w:szCs w:val="20"/>
              </w:rPr>
              <w:t>, маса 13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2,68944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545,93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1468,25</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29</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КБМ212-1601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Машини поливально-мийні, місткість 6000 л</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0,2256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737,11</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166,29</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30</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КБМ212-1801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Розподільники щебеню та гравію</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0,048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459,85</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22,07</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31</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КБМ219-101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Насосні станції електричні стаціонарні,</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подача 50 м3/год, напір 50 м</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89,196984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135,54</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12089,76</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32</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КБМ233-803</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Молотки відбійні пневматичні, при роботі від</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пересувних компресорних станцій</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13,00032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5,39</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70,07</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bl>
    <w:p w:rsidR="00FC045A" w:rsidRPr="004801CC" w:rsidRDefault="00FC045A" w:rsidP="00FC045A">
      <w:pPr>
        <w:autoSpaceDE w:val="0"/>
        <w:autoSpaceDN w:val="0"/>
        <w:rPr>
          <w:sz w:val="2"/>
          <w:szCs w:val="2"/>
        </w:rPr>
        <w:sectPr w:rsidR="00FC045A" w:rsidRPr="004801CC" w:rsidSect="00FC045A">
          <w:pgSz w:w="16840" w:h="11907" w:orient="landscape"/>
          <w:pgMar w:top="1134" w:right="850" w:bottom="3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FC045A" w:rsidRPr="004801CC" w:rsidTr="00D76E9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14</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33</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КБМ233-1681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Щітки дорожні навісні на базі трактора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0,04128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414,29</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17,10</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34</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КБМ234-201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Агрегати фарбувальні з пневматичним</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розпилюванням для фарбування фасадів</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будівель, продуктивність 500 м3/год</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1,17882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4,49</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5,29</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b/>
                <w:bCs/>
                <w:spacing w:val="-3"/>
                <w:sz w:val="20"/>
                <w:szCs w:val="20"/>
              </w:rPr>
              <w:t xml:space="preserve"> Разом по розділу II</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b/>
                <w:bCs/>
                <w:spacing w:val="-3"/>
                <w:sz w:val="20"/>
                <w:szCs w:val="20"/>
              </w:rPr>
              <w:t>грн.</w:t>
            </w:r>
          </w:p>
        </w:tc>
        <w:tc>
          <w:tcPr>
            <w:tcW w:w="1247"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b/>
                <w:bCs/>
                <w:spacing w:val="-3"/>
                <w:sz w:val="20"/>
                <w:szCs w:val="20"/>
              </w:rPr>
              <w:t>1022980,47</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b/>
                <w:bCs/>
                <w:spacing w:val="-3"/>
                <w:sz w:val="20"/>
                <w:szCs w:val="20"/>
              </w:rPr>
              <w:t xml:space="preserve">      в тому числі енергоносії:</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Бензин</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4172,651</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Дизельне паливо</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8065,845</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Електроенергія</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кВт-год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806,472</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Стиснене повітря</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900,922</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Мастильні матеріали</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575,029</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Гідравлічна рідина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70,766</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keepLines/>
              <w:autoSpaceDE w:val="0"/>
              <w:autoSpaceDN w:val="0"/>
              <w:jc w:val="center"/>
              <w:rPr>
                <w:rFonts w:ascii="Arial" w:hAnsi="Arial" w:cs="Arial"/>
                <w:b/>
                <w:bCs/>
                <w:spacing w:val="-3"/>
                <w:sz w:val="20"/>
                <w:szCs w:val="20"/>
                <w:u w:val="single"/>
              </w:rPr>
            </w:pPr>
            <w:proofErr w:type="spellStart"/>
            <w:r w:rsidRPr="004801CC">
              <w:rPr>
                <w:rFonts w:ascii="Arial" w:hAnsi="Arial" w:cs="Arial"/>
                <w:b/>
                <w:bCs/>
                <w:spacing w:val="-3"/>
                <w:sz w:val="20"/>
                <w:szCs w:val="20"/>
                <w:u w:val="single"/>
              </w:rPr>
              <w:t>Будiвельнi</w:t>
            </w:r>
            <w:proofErr w:type="spellEnd"/>
            <w:r w:rsidRPr="004801CC">
              <w:rPr>
                <w:rFonts w:ascii="Arial" w:hAnsi="Arial" w:cs="Arial"/>
                <w:b/>
                <w:bCs/>
                <w:spacing w:val="-3"/>
                <w:sz w:val="20"/>
                <w:szCs w:val="20"/>
                <w:u w:val="single"/>
              </w:rPr>
              <w:t xml:space="preserve"> машини, </w:t>
            </w:r>
            <w:proofErr w:type="spellStart"/>
            <w:r w:rsidRPr="004801CC">
              <w:rPr>
                <w:rFonts w:ascii="Arial" w:hAnsi="Arial" w:cs="Arial"/>
                <w:b/>
                <w:bCs/>
                <w:spacing w:val="-3"/>
                <w:sz w:val="20"/>
                <w:szCs w:val="20"/>
                <w:u w:val="single"/>
              </w:rPr>
              <w:t>врахованi</w:t>
            </w:r>
            <w:proofErr w:type="spellEnd"/>
            <w:r w:rsidRPr="004801CC">
              <w:rPr>
                <w:rFonts w:ascii="Arial" w:hAnsi="Arial" w:cs="Arial"/>
                <w:b/>
                <w:bCs/>
                <w:spacing w:val="-3"/>
                <w:sz w:val="20"/>
                <w:szCs w:val="20"/>
                <w:u w:val="single"/>
              </w:rPr>
              <w:t xml:space="preserve"> в </w:t>
            </w:r>
            <w:proofErr w:type="spellStart"/>
            <w:r w:rsidRPr="004801CC">
              <w:rPr>
                <w:rFonts w:ascii="Arial" w:hAnsi="Arial" w:cs="Arial"/>
                <w:b/>
                <w:bCs/>
                <w:spacing w:val="-3"/>
                <w:sz w:val="20"/>
                <w:szCs w:val="20"/>
                <w:u w:val="single"/>
              </w:rPr>
              <w:t>складi</w:t>
            </w:r>
            <w:proofErr w:type="spellEnd"/>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b/>
                <w:bCs/>
                <w:spacing w:val="-3"/>
                <w:sz w:val="20"/>
                <w:szCs w:val="20"/>
                <w:u w:val="single"/>
              </w:rPr>
              <w:t>загальновиробничих витрат</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35</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КБМ203-405</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Лебідки електричні, тягове зусилля до 49,05</w:t>
            </w:r>
          </w:p>
          <w:p w:rsidR="00FC045A" w:rsidRPr="004801CC" w:rsidRDefault="00FC045A" w:rsidP="00D76E90">
            <w:pPr>
              <w:keepLines/>
              <w:autoSpaceDE w:val="0"/>
              <w:autoSpaceDN w:val="0"/>
              <w:rPr>
                <w:rFonts w:ascii="Arial" w:hAnsi="Arial" w:cs="Arial"/>
                <w:sz w:val="20"/>
                <w:szCs w:val="20"/>
              </w:rPr>
            </w:pPr>
            <w:proofErr w:type="spellStart"/>
            <w:r w:rsidRPr="004801CC">
              <w:rPr>
                <w:rFonts w:ascii="Arial" w:hAnsi="Arial" w:cs="Arial"/>
                <w:spacing w:val="-3"/>
                <w:sz w:val="20"/>
                <w:szCs w:val="20"/>
              </w:rPr>
              <w:t>кН</w:t>
            </w:r>
            <w:proofErr w:type="spellEnd"/>
            <w:r w:rsidRPr="004801CC">
              <w:rPr>
                <w:rFonts w:ascii="Arial" w:hAnsi="Arial" w:cs="Arial"/>
                <w:spacing w:val="-3"/>
                <w:sz w:val="20"/>
                <w:szCs w:val="20"/>
              </w:rPr>
              <w:t xml:space="preserve"> [5 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0,02664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36</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КБМ204-1801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Дефектоскопи ультразвукові імпульсні для</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просвічування виробу товщиною до 5000 мм</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97,23168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37</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КБМ233-1100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Трамбівки пневматичні при роботі від</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компресора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651,168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38</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КБМ270-106</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Апарат для газового зварювання і різання</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8,577</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39</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КБМ270-108</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Котли бітумні пересувні, місткість 400 л</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93,422304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40</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КБМ270-244</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Котки ручні, 30-40 кг</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маш</w:t>
            </w:r>
            <w:proofErr w:type="spellEnd"/>
            <w:r w:rsidRPr="004801CC">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9,1728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keepLines/>
              <w:autoSpaceDE w:val="0"/>
              <w:autoSpaceDN w:val="0"/>
              <w:jc w:val="center"/>
              <w:rPr>
                <w:rFonts w:ascii="Arial" w:hAnsi="Arial" w:cs="Arial"/>
                <w:b/>
                <w:bCs/>
                <w:spacing w:val="-3"/>
                <w:sz w:val="20"/>
                <w:szCs w:val="20"/>
                <w:u w:val="single"/>
              </w:rPr>
            </w:pPr>
            <w:r w:rsidRPr="004801CC">
              <w:rPr>
                <w:rFonts w:ascii="Arial" w:hAnsi="Arial" w:cs="Arial"/>
                <w:b/>
                <w:bCs/>
                <w:spacing w:val="-3"/>
                <w:sz w:val="20"/>
                <w:szCs w:val="20"/>
                <w:u w:val="single"/>
              </w:rPr>
              <w:t>III. Будівельні матеріали, вироби і</w:t>
            </w:r>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b/>
                <w:bCs/>
                <w:spacing w:val="-3"/>
                <w:sz w:val="20"/>
                <w:szCs w:val="20"/>
                <w:u w:val="single"/>
              </w:rPr>
              <w:t>комплекти</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41</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&amp;С1-1-9-8-1-</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П8</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Труба сталева 830х8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15600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131040,00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15600,00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131040,00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bl>
    <w:p w:rsidR="00FC045A" w:rsidRPr="004801CC" w:rsidRDefault="00FC045A" w:rsidP="00FC045A">
      <w:pPr>
        <w:autoSpaceDE w:val="0"/>
        <w:autoSpaceDN w:val="0"/>
        <w:rPr>
          <w:sz w:val="2"/>
          <w:szCs w:val="2"/>
        </w:rPr>
        <w:sectPr w:rsidR="00FC045A" w:rsidRPr="004801CC" w:rsidSect="00FC045A">
          <w:pgSz w:w="16840" w:h="11907" w:orient="landscape"/>
          <w:pgMar w:top="1276" w:right="850" w:bottom="3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FC045A" w:rsidRPr="004801CC" w:rsidTr="00D76E9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14</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42</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+С111-73</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Бітуми нафтові будівельні, марка БН-90/10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0,0050868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38000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193,30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38000,00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193,30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43</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+С111-74</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Бітуми нафтові будівельні, марка БН-70/30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0,0006156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35000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21,55</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35000,00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21,55</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44</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+С111-324</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Кисень технічний газоподібний</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5,157</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70,52</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363,65</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70,515</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363,65</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45</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+С111-1513</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Електроди, діаметр 4 мм, марка Э42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0,207</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159000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32913,00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159000,00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32913,00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46</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+С111-1553</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Бітуми нафтові дорожні БНД-40/60, вищий</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сорт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0,39552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19000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7514,88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19000,00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7514,88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47</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+С111-1554</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Бітуми нафтові дорожні БНД-40/60, перший</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сорт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0,03552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18800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667,78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18800,00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667,78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48</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+С111-1600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Бензин розчинник</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0,0018468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92226,6</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170,32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92226,60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170,32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49</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+С111-1608</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Дрантя</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0,0162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20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0,32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20,00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0,32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50</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&amp;С111-1710-1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Пісок</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1482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633,33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938595,06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633,33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938595,06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51</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+С111-1763</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Толь з грубозернистою засипкою, марка ТВК-</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350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м2</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0,144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28,8</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4,15</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28,80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4,15</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52</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&amp;С111-1796-</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1П</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Металобрухт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58,74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53</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&amp;С111-1796-</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1П</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варіант 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Металобрухт</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16,48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54</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&amp;С113-922-П</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варіант 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Труба ТІ 530х8//710 ПС ДСТУ Б В.2.5-31.</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2007</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892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10083,32</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8994321,44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10083,32</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8994321,44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bl>
    <w:p w:rsidR="00FC045A" w:rsidRPr="004801CC" w:rsidRDefault="00FC045A" w:rsidP="00FC045A">
      <w:pPr>
        <w:autoSpaceDE w:val="0"/>
        <w:autoSpaceDN w:val="0"/>
        <w:rPr>
          <w:sz w:val="2"/>
          <w:szCs w:val="2"/>
        </w:rPr>
        <w:sectPr w:rsidR="00FC045A" w:rsidRPr="004801CC" w:rsidSect="00FC045A">
          <w:pgSz w:w="16840" w:h="11907" w:orient="landscape"/>
          <w:pgMar w:top="1276" w:right="850" w:bottom="3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FC045A" w:rsidRPr="004801CC" w:rsidTr="00D76E9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14</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55</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&amp;С113-1466-4-</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П</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варіант 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proofErr w:type="spellStart"/>
            <w:r w:rsidRPr="004801CC">
              <w:rPr>
                <w:rFonts w:ascii="Arial" w:hAnsi="Arial" w:cs="Arial"/>
                <w:spacing w:val="-3"/>
                <w:sz w:val="20"/>
                <w:szCs w:val="20"/>
              </w:rPr>
              <w:t>Колiно</w:t>
            </w:r>
            <w:proofErr w:type="spellEnd"/>
            <w:r w:rsidRPr="004801CC">
              <w:rPr>
                <w:rFonts w:ascii="Arial" w:hAnsi="Arial" w:cs="Arial"/>
                <w:spacing w:val="-3"/>
                <w:sz w:val="20"/>
                <w:szCs w:val="20"/>
              </w:rPr>
              <w:t xml:space="preserve"> ТІ кр.з.90"530/710 </w:t>
            </w:r>
            <w:proofErr w:type="spellStart"/>
            <w:r w:rsidRPr="004801CC">
              <w:rPr>
                <w:rFonts w:ascii="Arial" w:hAnsi="Arial" w:cs="Arial"/>
                <w:spacing w:val="-3"/>
                <w:sz w:val="20"/>
                <w:szCs w:val="20"/>
              </w:rPr>
              <w:t>ПС</w:t>
            </w:r>
            <w:proofErr w:type="spellEnd"/>
            <w:r w:rsidRPr="004801CC">
              <w:rPr>
                <w:rFonts w:ascii="Arial" w:hAnsi="Arial" w:cs="Arial"/>
                <w:spacing w:val="-3"/>
                <w:sz w:val="20"/>
                <w:szCs w:val="20"/>
              </w:rPr>
              <w:t xml:space="preserve"> ДСТУ Б В.2.5-</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31:2007</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шт</w:t>
            </w:r>
            <w:proofErr w:type="spellEnd"/>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34515,69</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138062,76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34515,69</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138062,76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56</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&amp;С113-1466-4-</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П</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варіант 2</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 xml:space="preserve">Захисна </w:t>
            </w:r>
            <w:proofErr w:type="spellStart"/>
            <w:r w:rsidRPr="004801CC">
              <w:rPr>
                <w:rFonts w:ascii="Arial" w:hAnsi="Arial" w:cs="Arial"/>
                <w:spacing w:val="-3"/>
                <w:sz w:val="20"/>
                <w:szCs w:val="20"/>
              </w:rPr>
              <w:t>термозбiг.кiнц.муфта</w:t>
            </w:r>
            <w:proofErr w:type="spellEnd"/>
            <w:r w:rsidRPr="004801CC">
              <w:rPr>
                <w:rFonts w:ascii="Arial" w:hAnsi="Arial" w:cs="Arial"/>
                <w:spacing w:val="-3"/>
                <w:sz w:val="20"/>
                <w:szCs w:val="20"/>
              </w:rPr>
              <w:t xml:space="preserve"> Д710 ГСТУ 34.</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016-2000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шт</w:t>
            </w:r>
            <w:proofErr w:type="spellEnd"/>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1856,13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22273,56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1856,13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22273,56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57</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&amp;С113-1466-4-</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П</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варіант 3</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Компенсатор сильф. ТІ 530/710, L 125, Py16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шт</w:t>
            </w:r>
            <w:proofErr w:type="spellEnd"/>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156979,87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1255838,96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156979,87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1255838,96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58</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&amp;С114-64-П</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Мати компенсаційні 360х1000х40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proofErr w:type="spellStart"/>
            <w:r w:rsidRPr="004801CC">
              <w:rPr>
                <w:rFonts w:ascii="Arial" w:hAnsi="Arial" w:cs="Arial"/>
                <w:spacing w:val="-3"/>
                <w:sz w:val="20"/>
                <w:szCs w:val="20"/>
              </w:rPr>
              <w:t>шт</w:t>
            </w:r>
            <w:proofErr w:type="spellEnd"/>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112,5</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1800,00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112,50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1800,00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59</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+С1113-21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Ґрунтовка ГФ-021 червоно-коричнева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0,005994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99305,83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595,24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99305,83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595,24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60</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+С1113-157</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Розчинник, марка Р-5</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0,001998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152027,03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303,75</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152027,03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303,75</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61</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+С1113-250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Емаль КО-88 кремній-органічна термостійка</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срібляста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0,00999</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244166</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2439,22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244166,00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2439,22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62</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+С1421-9452</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Щебінь із природного каменю для</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будівельних робіт, фракція 10-20 мм, марка</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М1000 і більше</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0,72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1041,67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750,00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1041,67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750,00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63</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+С1421-9453</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Щебінь із природного каменю для</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будівельних робіт, фракція 20-40 мм, марка</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М1000 і більше</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0,6144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958,33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588,80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958,33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588,80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64</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+С1421-9454</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Щебінь із природного каменю для</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будівельних робіт, фракція 40-70 мм, марка</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М1000 і більше</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13,4784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916,67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12355,24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916,67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12355,24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65</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+С1421-9841</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варіант 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Суміші асфальтобетонні гарячі і теплі</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[асфальтобетон щільний]</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(дорожні)(аеродромні), що застосовуються у</w:t>
            </w:r>
          </w:p>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верхніх шарах покриттів, дрібнозернисті, тип</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 марка 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6,7968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33984,00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5000,00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33984,00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bl>
    <w:p w:rsidR="00FC045A" w:rsidRPr="004801CC" w:rsidRDefault="00FC045A" w:rsidP="00FC045A">
      <w:pPr>
        <w:autoSpaceDE w:val="0"/>
        <w:autoSpaceDN w:val="0"/>
        <w:rPr>
          <w:sz w:val="2"/>
          <w:szCs w:val="2"/>
        </w:rPr>
        <w:sectPr w:rsidR="00FC045A" w:rsidRPr="004801CC" w:rsidSect="00FC045A">
          <w:pgSz w:w="16840" w:h="11907" w:orient="landscape"/>
          <w:pgMar w:top="1276" w:right="850" w:bottom="3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FC045A" w:rsidRPr="004801CC" w:rsidTr="00D76E90">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14</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66</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+С1422-10936</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Цегла керамічна одинарна повнотіла,</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розміри 250х120х65 мм, марка М100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1000шт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0,36848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6666,67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2456,53</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6666,67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2456,53</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67</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+С1424-11600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Суміші бетонні готові важкі, клас бетону В15</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[М200], крупність заповнювача більше 40 мм</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0,944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2166,67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2045,34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2166,67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2045,34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68</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+С1425-11683</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 xml:space="preserve">Розчин готовий </w:t>
            </w:r>
            <w:proofErr w:type="spellStart"/>
            <w:r w:rsidRPr="004801CC">
              <w:rPr>
                <w:rFonts w:ascii="Arial" w:hAnsi="Arial" w:cs="Arial"/>
                <w:spacing w:val="-3"/>
                <w:sz w:val="20"/>
                <w:szCs w:val="20"/>
              </w:rPr>
              <w:t>кладковий</w:t>
            </w:r>
            <w:proofErr w:type="spellEnd"/>
            <w:r w:rsidRPr="004801CC">
              <w:rPr>
                <w:rFonts w:ascii="Arial" w:hAnsi="Arial" w:cs="Arial"/>
                <w:spacing w:val="-3"/>
                <w:sz w:val="20"/>
                <w:szCs w:val="20"/>
              </w:rPr>
              <w:t xml:space="preserve"> важкий</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цементний, марка М100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0,0096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1916</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18,39</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1916,00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18,39</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69</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+С1425-11688</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 xml:space="preserve">Розчин готовий </w:t>
            </w:r>
            <w:proofErr w:type="spellStart"/>
            <w:r w:rsidRPr="004801CC">
              <w:rPr>
                <w:rFonts w:ascii="Arial" w:hAnsi="Arial" w:cs="Arial"/>
                <w:spacing w:val="-3"/>
                <w:sz w:val="20"/>
                <w:szCs w:val="20"/>
              </w:rPr>
              <w:t>кладковий</w:t>
            </w:r>
            <w:proofErr w:type="spellEnd"/>
            <w:r w:rsidRPr="004801CC">
              <w:rPr>
                <w:rFonts w:ascii="Arial" w:hAnsi="Arial" w:cs="Arial"/>
                <w:spacing w:val="-3"/>
                <w:sz w:val="20"/>
                <w:szCs w:val="20"/>
              </w:rPr>
              <w:t xml:space="preserve"> важкий </w:t>
            </w:r>
            <w:proofErr w:type="spellStart"/>
            <w:r w:rsidRPr="004801CC">
              <w:rPr>
                <w:rFonts w:ascii="Arial" w:hAnsi="Arial" w:cs="Arial"/>
                <w:spacing w:val="-3"/>
                <w:sz w:val="20"/>
                <w:szCs w:val="20"/>
              </w:rPr>
              <w:t>цементно-</w:t>
            </w:r>
            <w:proofErr w:type="spellEnd"/>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вапняковий, марка М50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0,2256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1791,67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404,20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1791,67</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404,20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70</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+С1425-11702</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Розчин готовий опоряджувальний цементно-</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вапняковий 1:1:6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0,048924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1958,33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95,81</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1958,33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95,81</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71</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+С1429-110</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Земля рослинна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264,6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358,33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94814,12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358,33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94814,12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72</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+С1429-117</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Суміш насіння газонних трав</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ц</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0,3528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18333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6467,88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18333,00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6467,88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73</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pacing w:val="-3"/>
                <w:sz w:val="20"/>
                <w:szCs w:val="20"/>
              </w:rPr>
            </w:pPr>
            <w:r w:rsidRPr="004801CC">
              <w:rPr>
                <w:rFonts w:ascii="Arial" w:hAnsi="Arial" w:cs="Arial"/>
                <w:spacing w:val="-3"/>
                <w:sz w:val="20"/>
                <w:szCs w:val="20"/>
              </w:rPr>
              <w:t>+С1533-504</w:t>
            </w:r>
          </w:p>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варіант 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Комплект ТІ </w:t>
            </w:r>
            <w:proofErr w:type="spellStart"/>
            <w:r w:rsidRPr="004801CC">
              <w:rPr>
                <w:rFonts w:ascii="Arial" w:hAnsi="Arial" w:cs="Arial"/>
                <w:spacing w:val="-3"/>
                <w:sz w:val="20"/>
                <w:szCs w:val="20"/>
              </w:rPr>
              <w:t>стикiв</w:t>
            </w:r>
            <w:proofErr w:type="spellEnd"/>
            <w:r w:rsidRPr="004801CC">
              <w:rPr>
                <w:rFonts w:ascii="Arial" w:hAnsi="Arial" w:cs="Arial"/>
                <w:spacing w:val="-3"/>
                <w:sz w:val="20"/>
                <w:szCs w:val="20"/>
              </w:rPr>
              <w:t xml:space="preserve"> Дн530/710 </w:t>
            </w:r>
            <w:proofErr w:type="spellStart"/>
            <w:r w:rsidRPr="004801CC">
              <w:rPr>
                <w:rFonts w:ascii="Arial" w:hAnsi="Arial" w:cs="Arial"/>
                <w:spacing w:val="-3"/>
                <w:sz w:val="20"/>
                <w:szCs w:val="20"/>
              </w:rPr>
              <w:t>ПС</w:t>
            </w:r>
            <w:proofErr w:type="spellEnd"/>
            <w:r w:rsidRPr="004801CC">
              <w:rPr>
                <w:rFonts w:ascii="Arial" w:hAnsi="Arial" w:cs="Arial"/>
                <w:spacing w:val="-3"/>
                <w:sz w:val="20"/>
                <w:szCs w:val="20"/>
              </w:rPr>
              <w:t>(муфта ТУ)</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комплект</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94</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3637,24</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341900,56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3637,24</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341900,56</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74</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&amp;С1545-96-2</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Стрічка сигнальна "Теплові мережі" 1</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910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0,85</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773,50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0,85</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773,50</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75</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+С1546-66</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Пропан-бутан технічний</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1,332</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143</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190,48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143,00</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190,48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keepLines/>
              <w:autoSpaceDE w:val="0"/>
              <w:autoSpaceDN w:val="0"/>
              <w:jc w:val="center"/>
              <w:rPr>
                <w:rFonts w:ascii="Arial" w:hAnsi="Arial" w:cs="Arial"/>
                <w:spacing w:val="-3"/>
                <w:sz w:val="20"/>
                <w:szCs w:val="20"/>
              </w:rPr>
            </w:pPr>
            <w:proofErr w:type="spellStart"/>
            <w:r w:rsidRPr="004801CC">
              <w:rPr>
                <w:rFonts w:ascii="Arial" w:hAnsi="Arial" w:cs="Arial"/>
                <w:spacing w:val="-3"/>
                <w:sz w:val="20"/>
                <w:szCs w:val="20"/>
              </w:rPr>
              <w:t>Енергоносiї</w:t>
            </w:r>
            <w:proofErr w:type="spellEnd"/>
            <w:r w:rsidRPr="004801CC">
              <w:rPr>
                <w:rFonts w:ascii="Arial" w:hAnsi="Arial" w:cs="Arial"/>
                <w:spacing w:val="-3"/>
                <w:sz w:val="20"/>
                <w:szCs w:val="20"/>
              </w:rPr>
              <w:t xml:space="preserve"> машин, врахованих в </w:t>
            </w:r>
            <w:proofErr w:type="spellStart"/>
            <w:r w:rsidRPr="004801CC">
              <w:rPr>
                <w:rFonts w:ascii="Arial" w:hAnsi="Arial" w:cs="Arial"/>
                <w:spacing w:val="-3"/>
                <w:sz w:val="20"/>
                <w:szCs w:val="20"/>
              </w:rPr>
              <w:t>складi</w:t>
            </w:r>
            <w:proofErr w:type="spellEnd"/>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загальновиробничих витрат</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76</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С1999-9001</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Електроенергія</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кВт-год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2,9468</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D76E90">
        <w:trPr>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77</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С1999-9005</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Мастильні матеріали</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0,0003</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p>
        </w:tc>
        <w:tc>
          <w:tcPr>
            <w:tcW w:w="1644"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bl>
    <w:p w:rsidR="00FC045A" w:rsidRPr="004801CC" w:rsidRDefault="00FC045A" w:rsidP="00FC045A">
      <w:pPr>
        <w:autoSpaceDE w:val="0"/>
        <w:autoSpaceDN w:val="0"/>
        <w:rPr>
          <w:sz w:val="2"/>
          <w:szCs w:val="2"/>
        </w:rPr>
        <w:sectPr w:rsidR="00FC045A" w:rsidRPr="004801CC" w:rsidSect="00FC045A">
          <w:pgSz w:w="16840" w:h="11907" w:orient="landscape"/>
          <w:pgMar w:top="1135" w:right="850" w:bottom="367" w:left="1134" w:header="709" w:footer="709" w:gutter="0"/>
          <w:cols w:space="709"/>
        </w:sectPr>
      </w:pPr>
    </w:p>
    <w:tbl>
      <w:tblPr>
        <w:tblW w:w="15153" w:type="dxa"/>
        <w:jc w:val="center"/>
        <w:tblLayout w:type="fixed"/>
        <w:tblCellMar>
          <w:left w:w="28" w:type="dxa"/>
          <w:right w:w="28" w:type="dxa"/>
        </w:tblCellMar>
        <w:tblLook w:val="0000"/>
      </w:tblPr>
      <w:tblGrid>
        <w:gridCol w:w="567"/>
        <w:gridCol w:w="1418"/>
        <w:gridCol w:w="4253"/>
        <w:gridCol w:w="1134"/>
        <w:gridCol w:w="1247"/>
        <w:gridCol w:w="1289"/>
        <w:gridCol w:w="1276"/>
        <w:gridCol w:w="1134"/>
        <w:gridCol w:w="1134"/>
        <w:gridCol w:w="1645"/>
        <w:gridCol w:w="56"/>
      </w:tblGrid>
      <w:tr w:rsidR="00FC045A" w:rsidRPr="004801CC" w:rsidTr="00C24EE1">
        <w:trPr>
          <w:gridAfter w:val="1"/>
          <w:wAfter w:w="56" w:type="dxa"/>
          <w:jc w:val="center"/>
        </w:trPr>
        <w:tc>
          <w:tcPr>
            <w:tcW w:w="567" w:type="dxa"/>
            <w:tcBorders>
              <w:top w:val="single" w:sz="12" w:space="0" w:color="auto"/>
              <w:left w:val="single" w:sz="12"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5</w:t>
            </w:r>
          </w:p>
        </w:tc>
        <w:tc>
          <w:tcPr>
            <w:tcW w:w="1289"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6/7</w:t>
            </w:r>
          </w:p>
        </w:tc>
        <w:tc>
          <w:tcPr>
            <w:tcW w:w="1276"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12/13</w:t>
            </w:r>
          </w:p>
        </w:tc>
        <w:tc>
          <w:tcPr>
            <w:tcW w:w="1645" w:type="dxa"/>
            <w:tcBorders>
              <w:top w:val="single" w:sz="12" w:space="0" w:color="auto"/>
              <w:left w:val="single" w:sz="4" w:space="0" w:color="auto"/>
              <w:bottom w:val="single" w:sz="4" w:space="0" w:color="auto"/>
              <w:right w:val="single" w:sz="12"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14</w:t>
            </w:r>
          </w:p>
        </w:tc>
      </w:tr>
      <w:tr w:rsidR="00FC045A" w:rsidRPr="004801CC" w:rsidTr="00C24EE1">
        <w:trPr>
          <w:gridAfter w:val="1"/>
          <w:wAfter w:w="56"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78</w:t>
            </w:r>
          </w:p>
        </w:tc>
        <w:tc>
          <w:tcPr>
            <w:tcW w:w="1418" w:type="dxa"/>
            <w:tcBorders>
              <w:top w:val="nil"/>
              <w:left w:val="single" w:sz="4" w:space="0" w:color="auto"/>
              <w:bottom w:val="nil"/>
              <w:right w:val="single" w:sz="4" w:space="0" w:color="auto"/>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С1999-9009</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Дрова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11,2107</w:t>
            </w:r>
          </w:p>
        </w:tc>
        <w:tc>
          <w:tcPr>
            <w:tcW w:w="1289"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276"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pacing w:val="-3"/>
                <w:sz w:val="20"/>
                <w:szCs w:val="20"/>
                <w:u w:val="single"/>
              </w:rPr>
            </w:pPr>
            <w:r w:rsidRPr="004801CC">
              <w:rPr>
                <w:rFonts w:ascii="Arial" w:hAnsi="Arial" w:cs="Arial"/>
                <w:spacing w:val="-3"/>
                <w:sz w:val="20"/>
                <w:szCs w:val="20"/>
                <w:u w:val="single"/>
              </w:rPr>
              <w:t>__-__</w:t>
            </w:r>
          </w:p>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b/>
                <w:bCs/>
                <w:spacing w:val="-3"/>
                <w:sz w:val="20"/>
                <w:szCs w:val="20"/>
              </w:rPr>
              <w:t xml:space="preserve"> Разом по розділу III</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b/>
                <w:bCs/>
                <w:spacing w:val="-3"/>
                <w:sz w:val="20"/>
                <w:szCs w:val="20"/>
              </w:rPr>
              <w:t>грн.</w:t>
            </w:r>
          </w:p>
        </w:tc>
        <w:tc>
          <w:tcPr>
            <w:tcW w:w="1247"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89" w:type="dxa"/>
            <w:tcBorders>
              <w:top w:val="nil"/>
              <w:left w:val="single" w:sz="4" w:space="0" w:color="auto"/>
              <w:bottom w:val="nil"/>
              <w:right w:val="single" w:sz="4" w:space="0" w:color="auto"/>
            </w:tcBorders>
          </w:tcPr>
          <w:p w:rsidR="00FC045A" w:rsidRPr="00C24EE1" w:rsidRDefault="00FC045A" w:rsidP="00C24EE1">
            <w:pPr>
              <w:keepLines/>
              <w:autoSpaceDE w:val="0"/>
              <w:autoSpaceDN w:val="0"/>
              <w:jc w:val="right"/>
              <w:rPr>
                <w:rFonts w:ascii="Arial" w:hAnsi="Arial" w:cs="Arial"/>
                <w:sz w:val="20"/>
                <w:szCs w:val="20"/>
              </w:rPr>
            </w:pPr>
            <w:r w:rsidRPr="00C24EE1">
              <w:rPr>
                <w:rFonts w:ascii="Arial" w:hAnsi="Arial" w:cs="Arial"/>
                <w:b/>
                <w:bCs/>
                <w:spacing w:val="-3"/>
                <w:sz w:val="20"/>
                <w:szCs w:val="20"/>
              </w:rPr>
              <w:t>12023963,</w:t>
            </w:r>
            <w:r w:rsidR="00C24EE1">
              <w:rPr>
                <w:rFonts w:ascii="Arial" w:hAnsi="Arial" w:cs="Arial"/>
                <w:b/>
                <w:bCs/>
                <w:spacing w:val="-3"/>
                <w:sz w:val="20"/>
                <w:szCs w:val="20"/>
                <w:lang w:val="en-US"/>
              </w:rPr>
              <w:t>7</w:t>
            </w:r>
            <w:r w:rsidRPr="00C24EE1">
              <w:rPr>
                <w:rFonts w:ascii="Arial" w:hAnsi="Arial" w:cs="Arial"/>
                <w:b/>
                <w:bCs/>
                <w:spacing w:val="-3"/>
                <w:sz w:val="20"/>
                <w:szCs w:val="20"/>
              </w:rPr>
              <w:t>9</w:t>
            </w:r>
          </w:p>
        </w:tc>
        <w:tc>
          <w:tcPr>
            <w:tcW w:w="1276" w:type="dxa"/>
            <w:tcBorders>
              <w:top w:val="nil"/>
              <w:left w:val="single" w:sz="4" w:space="0" w:color="auto"/>
              <w:bottom w:val="nil"/>
              <w:right w:val="single" w:sz="4" w:space="0" w:color="auto"/>
            </w:tcBorders>
          </w:tcPr>
          <w:p w:rsidR="00FC045A" w:rsidRPr="00C24EE1" w:rsidRDefault="00FC045A" w:rsidP="00C24EE1">
            <w:pPr>
              <w:keepLines/>
              <w:autoSpaceDE w:val="0"/>
              <w:autoSpaceDN w:val="0"/>
              <w:rPr>
                <w:rFonts w:ascii="Arial" w:hAnsi="Arial" w:cs="Arial"/>
                <w:sz w:val="20"/>
                <w:szCs w:val="20"/>
              </w:rPr>
            </w:pPr>
            <w:r w:rsidRPr="00C24EE1">
              <w:rPr>
                <w:rFonts w:ascii="Arial" w:hAnsi="Arial" w:cs="Arial"/>
                <w:b/>
                <w:bCs/>
                <w:spacing w:val="-3"/>
                <w:sz w:val="20"/>
                <w:szCs w:val="20"/>
              </w:rPr>
              <w:t>12023963,79</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b/>
                <w:bCs/>
                <w:spacing w:val="-3"/>
                <w:sz w:val="20"/>
                <w:szCs w:val="20"/>
              </w:rPr>
              <w:t xml:space="preserve">  -  </w:t>
            </w:r>
          </w:p>
        </w:tc>
        <w:tc>
          <w:tcPr>
            <w:tcW w:w="1134" w:type="dxa"/>
            <w:tcBorders>
              <w:top w:val="nil"/>
              <w:left w:val="single" w:sz="4" w:space="0" w:color="auto"/>
              <w:bottom w:val="nil"/>
              <w:right w:val="nil"/>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b/>
                <w:bCs/>
                <w:spacing w:val="-3"/>
                <w:sz w:val="20"/>
                <w:szCs w:val="20"/>
              </w:rPr>
              <w:t xml:space="preserve">  -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b/>
                <w:bCs/>
                <w:spacing w:val="-3"/>
                <w:sz w:val="20"/>
                <w:szCs w:val="20"/>
              </w:rPr>
            </w:pPr>
            <w:r w:rsidRPr="004801CC">
              <w:rPr>
                <w:rFonts w:ascii="Arial" w:hAnsi="Arial" w:cs="Arial"/>
                <w:b/>
                <w:bCs/>
                <w:spacing w:val="-3"/>
                <w:sz w:val="20"/>
                <w:szCs w:val="20"/>
              </w:rPr>
              <w:t>Підсумкові витрати енергоносіїв</w:t>
            </w:r>
          </w:p>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b/>
                <w:bCs/>
                <w:spacing w:val="-3"/>
                <w:sz w:val="20"/>
                <w:szCs w:val="20"/>
              </w:rPr>
              <w:t>для усіх машин</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Електроенергія</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кВт-год</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809,418</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Стиснене повітря</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900,922</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Мастильні матеріали</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575,029</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Гідравлічна рідина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70,766</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Дрова</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11,211</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Бензин</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л</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5638,717</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Дизельне паливо</w:t>
            </w:r>
          </w:p>
        </w:tc>
        <w:tc>
          <w:tcPr>
            <w:tcW w:w="1134"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л</w:t>
            </w:r>
          </w:p>
        </w:tc>
        <w:tc>
          <w:tcPr>
            <w:tcW w:w="1247" w:type="dxa"/>
            <w:tcBorders>
              <w:top w:val="nil"/>
              <w:left w:val="single" w:sz="4" w:space="0" w:color="auto"/>
              <w:bottom w:val="nil"/>
              <w:right w:val="single" w:sz="4" w:space="0" w:color="auto"/>
            </w:tcBorders>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9489,23</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b/>
                <w:bCs/>
                <w:spacing w:val="-3"/>
                <w:sz w:val="20"/>
                <w:szCs w:val="20"/>
                <w:u w:val="single"/>
              </w:rPr>
              <w:t>Довідкові дані</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89"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gridAfter w:val="1"/>
          <w:wAfter w:w="56" w:type="dxa"/>
          <w:jc w:val="center"/>
        </w:trPr>
        <w:tc>
          <w:tcPr>
            <w:tcW w:w="567" w:type="dxa"/>
            <w:tcBorders>
              <w:top w:val="nil"/>
              <w:left w:val="single" w:sz="12" w:space="0" w:color="auto"/>
              <w:bottom w:val="nil"/>
              <w:right w:val="nil"/>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4253" w:type="dxa"/>
            <w:tcBorders>
              <w:top w:val="nil"/>
              <w:left w:val="nil"/>
              <w:bottom w:val="nil"/>
              <w:right w:val="nil"/>
            </w:tcBorders>
            <w:vAlign w:val="center"/>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Будівельне сміття</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т</w:t>
            </w:r>
          </w:p>
        </w:tc>
        <w:tc>
          <w:tcPr>
            <w:tcW w:w="1247" w:type="dxa"/>
            <w:tcBorders>
              <w:top w:val="nil"/>
              <w:left w:val="single" w:sz="4" w:space="0" w:color="auto"/>
              <w:bottom w:val="nil"/>
              <w:right w:val="single" w:sz="4" w:space="0" w:color="auto"/>
            </w:tcBorders>
            <w:vAlign w:val="center"/>
          </w:tcPr>
          <w:p w:rsidR="00FC045A" w:rsidRPr="004801CC" w:rsidRDefault="00FC045A" w:rsidP="00D76E90">
            <w:pPr>
              <w:keepLines/>
              <w:autoSpaceDE w:val="0"/>
              <w:autoSpaceDN w:val="0"/>
              <w:jc w:val="right"/>
              <w:rPr>
                <w:rFonts w:ascii="Arial" w:hAnsi="Arial" w:cs="Arial"/>
                <w:sz w:val="20"/>
                <w:szCs w:val="20"/>
              </w:rPr>
            </w:pPr>
            <w:r w:rsidRPr="004801CC">
              <w:rPr>
                <w:rFonts w:ascii="Arial" w:hAnsi="Arial" w:cs="Arial"/>
                <w:spacing w:val="-3"/>
                <w:sz w:val="20"/>
                <w:szCs w:val="20"/>
              </w:rPr>
              <w:t>26,229</w:t>
            </w:r>
          </w:p>
        </w:tc>
        <w:tc>
          <w:tcPr>
            <w:tcW w:w="1289"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276"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134" w:type="dxa"/>
            <w:tcBorders>
              <w:top w:val="nil"/>
              <w:left w:val="single" w:sz="4" w:space="0" w:color="auto"/>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c>
          <w:tcPr>
            <w:tcW w:w="1645" w:type="dxa"/>
            <w:tcBorders>
              <w:top w:val="nil"/>
              <w:left w:val="single" w:sz="4" w:space="0" w:color="auto"/>
              <w:bottom w:val="nil"/>
              <w:right w:val="single" w:sz="12" w:space="0" w:color="auto"/>
            </w:tcBorders>
            <w:vAlign w:val="center"/>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jc w:val="center"/>
        </w:trPr>
        <w:tc>
          <w:tcPr>
            <w:tcW w:w="15153" w:type="dxa"/>
            <w:gridSpan w:val="11"/>
            <w:tcBorders>
              <w:top w:val="single" w:sz="12" w:space="0" w:color="auto"/>
              <w:left w:val="nil"/>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Поточні ціни матеріальних ресурсів прийняті станом на "9 листопада"  2023 р.</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Символ '+' визначає, що параметри, які впливають на кошторисну ціну ресурсу, змінені користувачем.</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Символ &amp; визначає що ресурс </w:t>
            </w:r>
            <w:proofErr w:type="spellStart"/>
            <w:r w:rsidRPr="004801CC">
              <w:rPr>
                <w:rFonts w:ascii="Arial" w:hAnsi="Arial" w:cs="Arial"/>
                <w:spacing w:val="-3"/>
                <w:sz w:val="20"/>
                <w:szCs w:val="20"/>
              </w:rPr>
              <w:t>задан</w:t>
            </w:r>
            <w:proofErr w:type="spellEnd"/>
            <w:r w:rsidRPr="004801CC">
              <w:rPr>
                <w:rFonts w:ascii="Arial" w:hAnsi="Arial" w:cs="Arial"/>
                <w:spacing w:val="-3"/>
                <w:sz w:val="20"/>
                <w:szCs w:val="20"/>
              </w:rPr>
              <w:t xml:space="preserve"> користувачем.</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                                     Склав                     Начальник виробничо-технічного відділу (ТЕЦ)_____________________________________Ігор КАЛАЧ</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[посада, підпис ( ініціали, прізвище )]</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keepLines/>
              <w:autoSpaceDE w:val="0"/>
              <w:autoSpaceDN w:val="0"/>
              <w:rPr>
                <w:rFonts w:ascii="Arial" w:hAnsi="Arial" w:cs="Arial"/>
                <w:sz w:val="20"/>
                <w:szCs w:val="20"/>
              </w:rPr>
            </w:pPr>
            <w:r w:rsidRPr="004801CC">
              <w:rPr>
                <w:rFonts w:ascii="Arial" w:hAnsi="Arial" w:cs="Arial"/>
                <w:spacing w:val="-3"/>
                <w:sz w:val="20"/>
                <w:szCs w:val="20"/>
              </w:rPr>
              <w:t xml:space="preserve">                                     Перевірив               Начальник виробничо-технічного відділу (ТЕЦ)_____________________________________Ігор КАЛАЧ</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keepLines/>
              <w:autoSpaceDE w:val="0"/>
              <w:autoSpaceDN w:val="0"/>
              <w:jc w:val="center"/>
              <w:rPr>
                <w:rFonts w:ascii="Arial" w:hAnsi="Arial" w:cs="Arial"/>
                <w:sz w:val="20"/>
                <w:szCs w:val="20"/>
              </w:rPr>
            </w:pPr>
            <w:r w:rsidRPr="004801CC">
              <w:rPr>
                <w:rFonts w:ascii="Arial" w:hAnsi="Arial" w:cs="Arial"/>
                <w:spacing w:val="-3"/>
                <w:sz w:val="20"/>
                <w:szCs w:val="20"/>
              </w:rPr>
              <w:t>[посада, підпис ( ініціали, прізвище )]</w:t>
            </w:r>
          </w:p>
        </w:tc>
      </w:tr>
      <w:tr w:rsidR="00FC045A" w:rsidRPr="004801CC" w:rsidTr="00C24EE1">
        <w:trPr>
          <w:jc w:val="center"/>
        </w:trPr>
        <w:tc>
          <w:tcPr>
            <w:tcW w:w="15153" w:type="dxa"/>
            <w:gridSpan w:val="11"/>
            <w:tcBorders>
              <w:top w:val="nil"/>
              <w:left w:val="nil"/>
              <w:bottom w:val="nil"/>
              <w:right w:val="nil"/>
            </w:tcBorders>
          </w:tcPr>
          <w:p w:rsidR="00FC045A" w:rsidRPr="004801CC" w:rsidRDefault="00FC045A" w:rsidP="00D76E90">
            <w:pPr>
              <w:autoSpaceDE w:val="0"/>
              <w:autoSpaceDN w:val="0"/>
              <w:adjustRightInd w:val="0"/>
              <w:rPr>
                <w:rFonts w:ascii="Arial" w:hAnsi="Arial" w:cs="Arial"/>
                <w:sz w:val="16"/>
                <w:szCs w:val="16"/>
              </w:rPr>
            </w:pPr>
            <w:r w:rsidRPr="004801CC">
              <w:rPr>
                <w:rFonts w:ascii="Arial" w:hAnsi="Arial" w:cs="Arial"/>
                <w:sz w:val="16"/>
                <w:szCs w:val="16"/>
              </w:rPr>
              <w:t xml:space="preserve"> </w:t>
            </w:r>
          </w:p>
        </w:tc>
      </w:tr>
    </w:tbl>
    <w:p w:rsidR="00FC045A" w:rsidRPr="004801CC" w:rsidRDefault="00FC045A" w:rsidP="00FC045A">
      <w:pPr>
        <w:autoSpaceDE w:val="0"/>
        <w:autoSpaceDN w:val="0"/>
        <w:rPr>
          <w:sz w:val="24"/>
          <w:szCs w:val="24"/>
        </w:rPr>
      </w:pPr>
    </w:p>
    <w:p w:rsidR="00FC045A" w:rsidRPr="004801CC" w:rsidRDefault="00FC045A" w:rsidP="00FC045A">
      <w:pPr>
        <w:autoSpaceDE w:val="0"/>
        <w:autoSpaceDN w:val="0"/>
      </w:pPr>
      <w:r w:rsidRPr="004801CC">
        <w:rPr>
          <w:sz w:val="24"/>
          <w:szCs w:val="24"/>
        </w:rPr>
        <w:t xml:space="preserve"> </w:t>
      </w:r>
    </w:p>
    <w:p w:rsidR="00FC045A" w:rsidRDefault="00FC045A">
      <w:pPr>
        <w:rPr>
          <w:rFonts w:eastAsiaTheme="majorEastAsia" w:cstheme="majorBidi"/>
          <w:b/>
          <w:szCs w:val="32"/>
        </w:rPr>
      </w:pPr>
    </w:p>
    <w:p w:rsidR="000E580B" w:rsidRDefault="000E580B" w:rsidP="00E95ED6">
      <w:pPr>
        <w:pStyle w:val="1"/>
        <w:jc w:val="right"/>
        <w:sectPr w:rsidR="000E580B" w:rsidSect="00FC045A">
          <w:pgSz w:w="16838" w:h="11906" w:orient="landscape"/>
          <w:pgMar w:top="1276" w:right="1134" w:bottom="567" w:left="1134" w:header="709" w:footer="709" w:gutter="0"/>
          <w:cols w:space="708"/>
          <w:docGrid w:linePitch="360"/>
        </w:sectPr>
      </w:pPr>
    </w:p>
    <w:p w:rsidR="00E95ED6" w:rsidRDefault="00E95ED6" w:rsidP="00E95ED6">
      <w:pPr>
        <w:pStyle w:val="1"/>
        <w:jc w:val="right"/>
      </w:pPr>
      <w:bookmarkStart w:id="46" w:name="_Toc150966995"/>
      <w:r>
        <w:lastRenderedPageBreak/>
        <w:t xml:space="preserve">Додаток </w:t>
      </w:r>
      <w:r w:rsidR="009A4812">
        <w:t>3</w:t>
      </w:r>
      <w:bookmarkEnd w:id="46"/>
    </w:p>
    <w:p w:rsidR="00ED72DD" w:rsidRDefault="00835E96" w:rsidP="00E95ED6">
      <w:pPr>
        <w:pStyle w:val="1"/>
        <w:jc w:val="right"/>
      </w:pPr>
      <w:bookmarkStart w:id="47" w:name="_Toc150966996"/>
      <w:r w:rsidRPr="00835E96">
        <w:t>Кошторисна документація вартості будівництва</w:t>
      </w:r>
      <w:r>
        <w:t xml:space="preserve"> у 2024 році</w:t>
      </w:r>
      <w:bookmarkEnd w:id="47"/>
    </w:p>
    <w:tbl>
      <w:tblPr>
        <w:tblW w:w="14857" w:type="dxa"/>
        <w:tblLayout w:type="fixed"/>
        <w:tblCellMar>
          <w:left w:w="28" w:type="dxa"/>
          <w:right w:w="28" w:type="dxa"/>
        </w:tblCellMar>
        <w:tblLook w:val="0000"/>
      </w:tblPr>
      <w:tblGrid>
        <w:gridCol w:w="680"/>
        <w:gridCol w:w="1701"/>
        <w:gridCol w:w="5046"/>
        <w:gridCol w:w="1758"/>
        <w:gridCol w:w="1418"/>
        <w:gridCol w:w="1418"/>
        <w:gridCol w:w="1418"/>
        <w:gridCol w:w="226"/>
        <w:gridCol w:w="1192"/>
      </w:tblGrid>
      <w:tr w:rsidR="00ED72DD" w:rsidRPr="00537F0D" w:rsidTr="009141D7">
        <w:tc>
          <w:tcPr>
            <w:tcW w:w="13665" w:type="dxa"/>
            <w:gridSpan w:val="8"/>
            <w:tcBorders>
              <w:top w:val="nil"/>
              <w:left w:val="nil"/>
              <w:bottom w:val="nil"/>
              <w:right w:val="nil"/>
            </w:tcBorders>
          </w:tcPr>
          <w:p w:rsidR="00ED72DD" w:rsidRPr="00537F0D" w:rsidRDefault="00ED72DD" w:rsidP="009141D7">
            <w:pPr>
              <w:keepLines/>
              <w:autoSpaceDE w:val="0"/>
              <w:autoSpaceDN w:val="0"/>
              <w:rPr>
                <w:rFonts w:ascii="Arial" w:hAnsi="Arial" w:cs="Arial"/>
                <w:sz w:val="20"/>
                <w:szCs w:val="20"/>
              </w:rPr>
            </w:pPr>
          </w:p>
        </w:tc>
        <w:tc>
          <w:tcPr>
            <w:tcW w:w="1192" w:type="dxa"/>
            <w:tcBorders>
              <w:top w:val="nil"/>
              <w:left w:val="nil"/>
              <w:bottom w:val="nil"/>
              <w:right w:val="nil"/>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9141D7">
        <w:tc>
          <w:tcPr>
            <w:tcW w:w="14857" w:type="dxa"/>
            <w:gridSpan w:val="9"/>
            <w:tcBorders>
              <w:top w:val="nil"/>
              <w:left w:val="nil"/>
              <w:bottom w:val="nil"/>
              <w:right w:val="nil"/>
            </w:tcBorders>
          </w:tcPr>
          <w:p w:rsidR="00ED72DD" w:rsidRPr="001A7B86" w:rsidRDefault="00ED72DD" w:rsidP="00210766">
            <w:pPr>
              <w:autoSpaceDE w:val="0"/>
              <w:autoSpaceDN w:val="0"/>
              <w:adjustRightInd w:val="0"/>
              <w:rPr>
                <w:rFonts w:ascii="Arial" w:hAnsi="Arial" w:cs="Arial"/>
                <w:sz w:val="24"/>
                <w:szCs w:val="24"/>
              </w:rPr>
            </w:pPr>
            <w:r w:rsidRPr="00537F0D">
              <w:rPr>
                <w:rFonts w:ascii="Arial" w:hAnsi="Arial" w:cs="Arial"/>
                <w:sz w:val="16"/>
                <w:szCs w:val="16"/>
              </w:rPr>
              <w:t xml:space="preserve"> </w:t>
            </w:r>
            <w:r w:rsidR="001A7B86" w:rsidRPr="001A7B86">
              <w:rPr>
                <w:rFonts w:ascii="Arial" w:hAnsi="Arial" w:cs="Arial"/>
                <w:sz w:val="24"/>
                <w:szCs w:val="24"/>
              </w:rPr>
              <w:t>ТОВ «Нафтогаз Тепло»</w:t>
            </w:r>
          </w:p>
        </w:tc>
      </w:tr>
      <w:tr w:rsidR="00ED72DD" w:rsidRPr="00537F0D" w:rsidTr="009141D7">
        <w:tc>
          <w:tcPr>
            <w:tcW w:w="14857" w:type="dxa"/>
            <w:gridSpan w:val="9"/>
            <w:tcBorders>
              <w:top w:val="nil"/>
              <w:left w:val="nil"/>
              <w:bottom w:val="nil"/>
              <w:right w:val="nil"/>
            </w:tcBorders>
          </w:tcPr>
          <w:p w:rsidR="00ED72DD" w:rsidRPr="00537F0D" w:rsidRDefault="00ED72DD" w:rsidP="00210766">
            <w:pPr>
              <w:keepLines/>
              <w:autoSpaceDE w:val="0"/>
              <w:autoSpaceDN w:val="0"/>
              <w:rPr>
                <w:rFonts w:ascii="Arial" w:hAnsi="Arial" w:cs="Arial"/>
                <w:i/>
                <w:iCs/>
                <w:spacing w:val="-3"/>
                <w:sz w:val="20"/>
                <w:szCs w:val="20"/>
              </w:rPr>
            </w:pPr>
            <w:r w:rsidRPr="00537F0D">
              <w:rPr>
                <w:rFonts w:ascii="Arial" w:hAnsi="Arial" w:cs="Arial"/>
                <w:i/>
                <w:iCs/>
                <w:spacing w:val="-3"/>
                <w:sz w:val="20"/>
                <w:szCs w:val="20"/>
              </w:rPr>
              <w:t xml:space="preserve">  ( назва організації, що затверджує )</w:t>
            </w:r>
          </w:p>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r>
      <w:tr w:rsidR="00ED72DD" w:rsidRPr="00537F0D" w:rsidTr="009141D7">
        <w:tc>
          <w:tcPr>
            <w:tcW w:w="7427" w:type="dxa"/>
            <w:gridSpan w:val="3"/>
            <w:tcBorders>
              <w:top w:val="nil"/>
              <w:left w:val="nil"/>
              <w:bottom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c>
          <w:tcPr>
            <w:tcW w:w="7430" w:type="dxa"/>
            <w:gridSpan w:val="6"/>
            <w:tcBorders>
              <w:top w:val="nil"/>
              <w:left w:val="nil"/>
              <w:bottom w:val="nil"/>
              <w:right w:val="nil"/>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9141D7">
        <w:tc>
          <w:tcPr>
            <w:tcW w:w="14857" w:type="dxa"/>
            <w:gridSpan w:val="9"/>
            <w:tcBorders>
              <w:top w:val="nil"/>
              <w:left w:val="nil"/>
              <w:bottom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b/>
                <w:bCs/>
                <w:spacing w:val="-3"/>
                <w:sz w:val="20"/>
                <w:szCs w:val="20"/>
              </w:rPr>
              <w:t xml:space="preserve">Затверджено (схвалено)   </w:t>
            </w:r>
          </w:p>
        </w:tc>
      </w:tr>
      <w:tr w:rsidR="00ED72DD" w:rsidRPr="00537F0D" w:rsidTr="009141D7">
        <w:tc>
          <w:tcPr>
            <w:tcW w:w="7427" w:type="dxa"/>
            <w:gridSpan w:val="3"/>
            <w:tcBorders>
              <w:top w:val="nil"/>
              <w:left w:val="nil"/>
              <w:bottom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c>
          <w:tcPr>
            <w:tcW w:w="7430" w:type="dxa"/>
            <w:gridSpan w:val="6"/>
            <w:tcBorders>
              <w:top w:val="nil"/>
              <w:left w:val="nil"/>
              <w:bottom w:val="nil"/>
              <w:right w:val="nil"/>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9141D7">
        <w:tc>
          <w:tcPr>
            <w:tcW w:w="14857" w:type="dxa"/>
            <w:gridSpan w:val="9"/>
            <w:tcBorders>
              <w:top w:val="nil"/>
              <w:left w:val="nil"/>
              <w:bottom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Зведений кошторисний розрахунок в сумі  2052,893 тис. грн.  </w:t>
            </w:r>
          </w:p>
        </w:tc>
      </w:tr>
      <w:tr w:rsidR="00ED72DD" w:rsidRPr="00537F0D" w:rsidTr="009141D7">
        <w:tc>
          <w:tcPr>
            <w:tcW w:w="14857" w:type="dxa"/>
            <w:gridSpan w:val="9"/>
            <w:tcBorders>
              <w:top w:val="nil"/>
              <w:left w:val="nil"/>
              <w:bottom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В тому числі зворотних сум  0 тис. грн.  </w:t>
            </w:r>
          </w:p>
        </w:tc>
      </w:tr>
      <w:tr w:rsidR="00ED72DD" w:rsidRPr="00537F0D" w:rsidTr="009141D7">
        <w:tc>
          <w:tcPr>
            <w:tcW w:w="14857" w:type="dxa"/>
            <w:gridSpan w:val="9"/>
            <w:tcBorders>
              <w:top w:val="nil"/>
              <w:left w:val="nil"/>
              <w:bottom w:val="nil"/>
              <w:right w:val="nil"/>
            </w:tcBorders>
          </w:tcPr>
          <w:p w:rsidR="00ED72DD" w:rsidRPr="00537F0D" w:rsidRDefault="00ED72DD" w:rsidP="00210766">
            <w:pPr>
              <w:keepLines/>
              <w:autoSpaceDE w:val="0"/>
              <w:autoSpaceDN w:val="0"/>
              <w:rPr>
                <w:rFonts w:ascii="Arial" w:hAnsi="Arial" w:cs="Arial"/>
                <w:spacing w:val="-3"/>
                <w:sz w:val="20"/>
                <w:szCs w:val="20"/>
              </w:rPr>
            </w:pPr>
            <w:r w:rsidRPr="00537F0D">
              <w:rPr>
                <w:rFonts w:ascii="Arial" w:hAnsi="Arial" w:cs="Arial"/>
                <w:spacing w:val="-3"/>
                <w:sz w:val="20"/>
                <w:szCs w:val="20"/>
              </w:rPr>
              <w:t xml:space="preserve">   </w:t>
            </w:r>
          </w:p>
          <w:p w:rsidR="00ED72DD" w:rsidRPr="00537F0D" w:rsidRDefault="00ED72DD" w:rsidP="00210766">
            <w:pPr>
              <w:keepLines/>
              <w:autoSpaceDE w:val="0"/>
              <w:autoSpaceDN w:val="0"/>
              <w:rPr>
                <w:rFonts w:ascii="Arial" w:hAnsi="Arial" w:cs="Arial"/>
                <w:sz w:val="20"/>
                <w:szCs w:val="20"/>
              </w:rPr>
            </w:pPr>
          </w:p>
        </w:tc>
      </w:tr>
      <w:tr w:rsidR="00ED72DD" w:rsidRPr="00537F0D" w:rsidTr="009141D7">
        <w:tc>
          <w:tcPr>
            <w:tcW w:w="14857" w:type="dxa"/>
            <w:gridSpan w:val="9"/>
            <w:tcBorders>
              <w:top w:val="nil"/>
              <w:left w:val="nil"/>
              <w:bottom w:val="nil"/>
              <w:right w:val="nil"/>
            </w:tcBorders>
          </w:tcPr>
          <w:p w:rsidR="00ED72DD" w:rsidRPr="00537F0D" w:rsidRDefault="00ED72DD" w:rsidP="00210766">
            <w:pPr>
              <w:keepLines/>
              <w:autoSpaceDE w:val="0"/>
              <w:autoSpaceDN w:val="0"/>
              <w:rPr>
                <w:rFonts w:ascii="Arial" w:hAnsi="Arial" w:cs="Arial"/>
                <w:i/>
                <w:iCs/>
                <w:spacing w:val="-3"/>
                <w:sz w:val="20"/>
                <w:szCs w:val="20"/>
              </w:rPr>
            </w:pPr>
            <w:r w:rsidRPr="00537F0D">
              <w:rPr>
                <w:rFonts w:ascii="Arial" w:hAnsi="Arial" w:cs="Arial"/>
                <w:i/>
                <w:iCs/>
                <w:spacing w:val="-3"/>
                <w:sz w:val="20"/>
                <w:szCs w:val="20"/>
              </w:rPr>
              <w:t xml:space="preserve">  (посилання на документ про затвердження)</w:t>
            </w:r>
          </w:p>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r>
      <w:tr w:rsidR="00ED72DD" w:rsidRPr="00537F0D" w:rsidTr="009141D7">
        <w:tc>
          <w:tcPr>
            <w:tcW w:w="7427" w:type="dxa"/>
            <w:gridSpan w:val="3"/>
            <w:tcBorders>
              <w:top w:val="nil"/>
              <w:left w:val="nil"/>
              <w:bottom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c>
          <w:tcPr>
            <w:tcW w:w="7430" w:type="dxa"/>
            <w:gridSpan w:val="6"/>
            <w:tcBorders>
              <w:top w:val="nil"/>
              <w:left w:val="nil"/>
              <w:bottom w:val="nil"/>
              <w:right w:val="nil"/>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9141D7">
        <w:tc>
          <w:tcPr>
            <w:tcW w:w="14857" w:type="dxa"/>
            <w:gridSpan w:val="9"/>
            <w:tcBorders>
              <w:top w:val="nil"/>
              <w:left w:val="nil"/>
              <w:bottom w:val="nil"/>
              <w:right w:val="nil"/>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b/>
                <w:bCs/>
                <w:spacing w:val="-3"/>
                <w:sz w:val="20"/>
                <w:szCs w:val="20"/>
              </w:rPr>
              <w:t xml:space="preserve">ЗВЕДЕНИЙ КОШТОРИСНИЙ РОЗРАХУНОК ВАРТОСТІ ОБ`ЄКТА БУДІВНИЦТВА  №  </w:t>
            </w:r>
          </w:p>
        </w:tc>
      </w:tr>
      <w:tr w:rsidR="00ED72DD" w:rsidRPr="00537F0D" w:rsidTr="009141D7">
        <w:tc>
          <w:tcPr>
            <w:tcW w:w="7427" w:type="dxa"/>
            <w:gridSpan w:val="3"/>
            <w:tcBorders>
              <w:top w:val="nil"/>
              <w:left w:val="nil"/>
              <w:bottom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c>
          <w:tcPr>
            <w:tcW w:w="7430" w:type="dxa"/>
            <w:gridSpan w:val="6"/>
            <w:tcBorders>
              <w:top w:val="nil"/>
              <w:left w:val="nil"/>
              <w:bottom w:val="nil"/>
              <w:right w:val="nil"/>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9141D7">
        <w:tc>
          <w:tcPr>
            <w:tcW w:w="14857" w:type="dxa"/>
            <w:gridSpan w:val="9"/>
            <w:tcBorders>
              <w:top w:val="nil"/>
              <w:left w:val="nil"/>
              <w:bottom w:val="nil"/>
              <w:right w:val="nil"/>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b/>
                <w:bCs/>
                <w:spacing w:val="-3"/>
                <w:sz w:val="20"/>
                <w:szCs w:val="20"/>
              </w:rPr>
              <w:t>Реконструкція тепломагістралі по бульвару Олександра Довженка від ТК-6 до проспекту Шевченка в місті Новий Розділ</w:t>
            </w:r>
            <w:r>
              <w:rPr>
                <w:rFonts w:ascii="Arial" w:hAnsi="Arial" w:cs="Arial"/>
                <w:b/>
                <w:bCs/>
                <w:spacing w:val="-3"/>
                <w:sz w:val="20"/>
                <w:szCs w:val="20"/>
              </w:rPr>
              <w:t xml:space="preserve"> у 2024 році</w:t>
            </w:r>
            <w:r w:rsidRPr="00537F0D">
              <w:rPr>
                <w:rFonts w:ascii="Arial" w:hAnsi="Arial" w:cs="Arial"/>
                <w:b/>
                <w:bCs/>
                <w:spacing w:val="-3"/>
                <w:sz w:val="20"/>
                <w:szCs w:val="20"/>
              </w:rPr>
              <w:t xml:space="preserve">  </w:t>
            </w:r>
          </w:p>
        </w:tc>
      </w:tr>
      <w:tr w:rsidR="00ED72DD" w:rsidRPr="00537F0D" w:rsidTr="009141D7">
        <w:tc>
          <w:tcPr>
            <w:tcW w:w="7427" w:type="dxa"/>
            <w:gridSpan w:val="3"/>
            <w:tcBorders>
              <w:top w:val="nil"/>
              <w:left w:val="nil"/>
              <w:bottom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c>
          <w:tcPr>
            <w:tcW w:w="7430" w:type="dxa"/>
            <w:gridSpan w:val="6"/>
            <w:tcBorders>
              <w:top w:val="nil"/>
              <w:left w:val="nil"/>
              <w:bottom w:val="nil"/>
              <w:right w:val="nil"/>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9141D7">
        <w:tc>
          <w:tcPr>
            <w:tcW w:w="14857" w:type="dxa"/>
            <w:gridSpan w:val="9"/>
            <w:tcBorders>
              <w:top w:val="nil"/>
              <w:left w:val="nil"/>
              <w:bottom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Складений за поточними цінами станом на 9 листопада 2023 р.  </w:t>
            </w:r>
          </w:p>
        </w:tc>
      </w:tr>
      <w:tr w:rsidR="00ED72DD" w:rsidRPr="00537F0D" w:rsidTr="009141D7">
        <w:tc>
          <w:tcPr>
            <w:tcW w:w="680" w:type="dxa"/>
            <w:vMerge w:val="restart"/>
            <w:tcBorders>
              <w:top w:val="single" w:sz="4" w:space="0" w:color="auto"/>
              <w:left w:val="single" w:sz="4" w:space="0" w:color="auto"/>
              <w:bottom w:val="nil"/>
              <w:right w:val="single" w:sz="4" w:space="0" w:color="auto"/>
            </w:tcBorders>
            <w:vAlign w:val="center"/>
          </w:tcPr>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w:t>
            </w:r>
          </w:p>
          <w:p w:rsidR="00ED72DD" w:rsidRPr="00537F0D" w:rsidRDefault="00ED72DD" w:rsidP="00210766">
            <w:pPr>
              <w:keepLines/>
              <w:autoSpaceDE w:val="0"/>
              <w:autoSpaceDN w:val="0"/>
              <w:jc w:val="center"/>
              <w:rPr>
                <w:rFonts w:ascii="Arial" w:hAnsi="Arial" w:cs="Arial"/>
                <w:sz w:val="20"/>
                <w:szCs w:val="20"/>
              </w:rPr>
            </w:pPr>
            <w:proofErr w:type="spellStart"/>
            <w:r w:rsidRPr="00537F0D">
              <w:rPr>
                <w:rFonts w:ascii="Arial" w:hAnsi="Arial" w:cs="Arial"/>
                <w:spacing w:val="-3"/>
                <w:sz w:val="20"/>
                <w:szCs w:val="20"/>
              </w:rPr>
              <w:t>Ч.ч</w:t>
            </w:r>
            <w:proofErr w:type="spellEnd"/>
          </w:p>
        </w:tc>
        <w:tc>
          <w:tcPr>
            <w:tcW w:w="1701" w:type="dxa"/>
            <w:vMerge w:val="restart"/>
            <w:tcBorders>
              <w:top w:val="single" w:sz="4" w:space="0" w:color="auto"/>
              <w:left w:val="single" w:sz="4" w:space="0" w:color="auto"/>
              <w:bottom w:val="nil"/>
              <w:right w:val="single" w:sz="4" w:space="0" w:color="auto"/>
            </w:tcBorders>
            <w:vAlign w:val="center"/>
          </w:tcPr>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Номери</w:t>
            </w:r>
          </w:p>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кошторисів і</w:t>
            </w:r>
          </w:p>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кошторисних</w:t>
            </w:r>
          </w:p>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розрахунків</w:t>
            </w:r>
          </w:p>
        </w:tc>
        <w:tc>
          <w:tcPr>
            <w:tcW w:w="6804" w:type="dxa"/>
            <w:gridSpan w:val="2"/>
            <w:vMerge w:val="restart"/>
            <w:tcBorders>
              <w:top w:val="single" w:sz="4" w:space="0" w:color="auto"/>
              <w:left w:val="single" w:sz="4" w:space="0" w:color="auto"/>
              <w:bottom w:val="nil"/>
              <w:right w:val="single" w:sz="4" w:space="0" w:color="auto"/>
            </w:tcBorders>
            <w:vAlign w:val="center"/>
          </w:tcPr>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Найменування глав, будівель, споруд, лінійних об'єктів інженерно-</w:t>
            </w:r>
          </w:p>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транспортної інфраструктури, робіт і витрат</w:t>
            </w:r>
          </w:p>
        </w:tc>
        <w:tc>
          <w:tcPr>
            <w:tcW w:w="5672" w:type="dxa"/>
            <w:gridSpan w:val="5"/>
            <w:tcBorders>
              <w:top w:val="single" w:sz="4" w:space="0" w:color="auto"/>
              <w:left w:val="single" w:sz="4" w:space="0" w:color="auto"/>
              <w:bottom w:val="single" w:sz="4" w:space="0" w:color="auto"/>
              <w:right w:val="single" w:sz="4" w:space="0" w:color="auto"/>
            </w:tcBorders>
            <w:vAlign w:val="center"/>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Кошторисна вартість, </w:t>
            </w:r>
            <w:proofErr w:type="spellStart"/>
            <w:r w:rsidRPr="00537F0D">
              <w:rPr>
                <w:rFonts w:ascii="Arial" w:hAnsi="Arial" w:cs="Arial"/>
                <w:spacing w:val="-3"/>
                <w:sz w:val="20"/>
                <w:szCs w:val="20"/>
              </w:rPr>
              <w:t>тис.грн</w:t>
            </w:r>
            <w:proofErr w:type="spellEnd"/>
            <w:r w:rsidRPr="00537F0D">
              <w:rPr>
                <w:rFonts w:ascii="Arial" w:hAnsi="Arial" w:cs="Arial"/>
                <w:spacing w:val="-3"/>
                <w:sz w:val="20"/>
                <w:szCs w:val="20"/>
              </w:rPr>
              <w:t>.</w:t>
            </w:r>
          </w:p>
        </w:tc>
      </w:tr>
      <w:tr w:rsidR="00ED72DD" w:rsidRPr="00537F0D" w:rsidTr="009141D7">
        <w:tc>
          <w:tcPr>
            <w:tcW w:w="680" w:type="dxa"/>
            <w:vMerge/>
            <w:tcBorders>
              <w:top w:val="nil"/>
              <w:left w:val="single" w:sz="4" w:space="0" w:color="auto"/>
              <w:bottom w:val="single" w:sz="4" w:space="0" w:color="auto"/>
              <w:right w:val="single" w:sz="4"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701" w:type="dxa"/>
            <w:vMerge/>
            <w:tcBorders>
              <w:top w:val="nil"/>
              <w:left w:val="single" w:sz="4" w:space="0" w:color="auto"/>
              <w:bottom w:val="single" w:sz="4" w:space="0" w:color="auto"/>
              <w:right w:val="single" w:sz="4"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2"/>
            <w:vMerge/>
            <w:tcBorders>
              <w:top w:val="nil"/>
              <w:left w:val="single" w:sz="4" w:space="0" w:color="auto"/>
              <w:bottom w:val="single" w:sz="4" w:space="0" w:color="auto"/>
              <w:right w:val="single" w:sz="4"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будівельних</w:t>
            </w:r>
          </w:p>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робіт</w:t>
            </w:r>
          </w:p>
        </w:tc>
        <w:tc>
          <w:tcPr>
            <w:tcW w:w="1418" w:type="dxa"/>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устаткування,</w:t>
            </w:r>
          </w:p>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меблів та</w:t>
            </w:r>
          </w:p>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інвентарю</w:t>
            </w:r>
          </w:p>
        </w:tc>
        <w:tc>
          <w:tcPr>
            <w:tcW w:w="1418" w:type="dxa"/>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інших</w:t>
            </w:r>
          </w:p>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витрат</w:t>
            </w:r>
          </w:p>
        </w:tc>
        <w:tc>
          <w:tcPr>
            <w:tcW w:w="1418" w:type="dxa"/>
            <w:gridSpan w:val="2"/>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pacing w:val="-3"/>
                <w:sz w:val="20"/>
                <w:szCs w:val="20"/>
              </w:rPr>
            </w:pPr>
            <w:r w:rsidRPr="00537F0D">
              <w:rPr>
                <w:rFonts w:ascii="Arial" w:hAnsi="Arial" w:cs="Arial"/>
                <w:spacing w:val="-3"/>
                <w:sz w:val="20"/>
                <w:szCs w:val="20"/>
              </w:rPr>
              <w:t>загальна</w:t>
            </w:r>
          </w:p>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вартість</w:t>
            </w:r>
          </w:p>
        </w:tc>
      </w:tr>
      <w:tr w:rsidR="00ED72DD" w:rsidRPr="00537F0D" w:rsidTr="009141D7">
        <w:tc>
          <w:tcPr>
            <w:tcW w:w="680" w:type="dxa"/>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2</w:t>
            </w:r>
          </w:p>
        </w:tc>
        <w:tc>
          <w:tcPr>
            <w:tcW w:w="6804" w:type="dxa"/>
            <w:gridSpan w:val="2"/>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5</w:t>
            </w:r>
          </w:p>
        </w:tc>
        <w:tc>
          <w:tcPr>
            <w:tcW w:w="1418" w:type="dxa"/>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6</w:t>
            </w:r>
          </w:p>
        </w:tc>
        <w:tc>
          <w:tcPr>
            <w:tcW w:w="1418" w:type="dxa"/>
            <w:gridSpan w:val="2"/>
            <w:tcBorders>
              <w:top w:val="single" w:sz="4" w:space="0" w:color="auto"/>
              <w:left w:val="single" w:sz="4" w:space="0" w:color="auto"/>
              <w:bottom w:val="single" w:sz="4" w:space="0" w:color="auto"/>
              <w:right w:val="single" w:sz="4"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7</w:t>
            </w:r>
          </w:p>
        </w:tc>
      </w:tr>
      <w:tr w:rsidR="00ED72DD" w:rsidRPr="00537F0D" w:rsidTr="009141D7">
        <w:tc>
          <w:tcPr>
            <w:tcW w:w="680" w:type="dxa"/>
            <w:tcBorders>
              <w:top w:val="nil"/>
              <w:left w:val="single" w:sz="8" w:space="0" w:color="auto"/>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c>
          <w:tcPr>
            <w:tcW w:w="1701" w:type="dxa"/>
            <w:tcBorders>
              <w:top w:val="nil"/>
              <w:left w:val="single" w:sz="8" w:space="0" w:color="auto"/>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b/>
                <w:bCs/>
                <w:spacing w:val="-3"/>
                <w:sz w:val="20"/>
                <w:szCs w:val="20"/>
              </w:rPr>
            </w:pPr>
            <w:r w:rsidRPr="00537F0D">
              <w:rPr>
                <w:rFonts w:ascii="Arial" w:hAnsi="Arial" w:cs="Arial"/>
                <w:b/>
                <w:bCs/>
                <w:spacing w:val="-3"/>
                <w:sz w:val="20"/>
                <w:szCs w:val="20"/>
              </w:rPr>
              <w:t xml:space="preserve">    </w:t>
            </w:r>
          </w:p>
          <w:p w:rsidR="00ED72DD" w:rsidRPr="00537F0D" w:rsidRDefault="00ED72DD" w:rsidP="00210766">
            <w:pPr>
              <w:keepLines/>
              <w:autoSpaceDE w:val="0"/>
              <w:autoSpaceDN w:val="0"/>
              <w:rPr>
                <w:rFonts w:ascii="Arial" w:hAnsi="Arial" w:cs="Arial"/>
                <w:b/>
                <w:bCs/>
                <w:spacing w:val="-3"/>
                <w:sz w:val="20"/>
                <w:szCs w:val="20"/>
              </w:rPr>
            </w:pPr>
            <w:r w:rsidRPr="00537F0D">
              <w:rPr>
                <w:rFonts w:ascii="Arial" w:hAnsi="Arial" w:cs="Arial"/>
                <w:b/>
                <w:bCs/>
                <w:spacing w:val="-3"/>
                <w:sz w:val="20"/>
                <w:szCs w:val="20"/>
              </w:rPr>
              <w:t>Глава 2. Об'єкти основного призначення</w:t>
            </w:r>
          </w:p>
          <w:p w:rsidR="00ED72DD" w:rsidRPr="00537F0D" w:rsidRDefault="00ED72DD" w:rsidP="00210766">
            <w:pPr>
              <w:keepLines/>
              <w:autoSpaceDE w:val="0"/>
              <w:autoSpaceDN w:val="0"/>
              <w:rPr>
                <w:rFonts w:ascii="Arial" w:hAnsi="Arial" w:cs="Arial"/>
                <w:sz w:val="20"/>
                <w:szCs w:val="20"/>
              </w:rPr>
            </w:pPr>
            <w:r w:rsidRPr="00537F0D">
              <w:rPr>
                <w:rFonts w:ascii="Arial" w:hAnsi="Arial" w:cs="Arial"/>
                <w:b/>
                <w:bCs/>
                <w:spacing w:val="-3"/>
                <w:sz w:val="20"/>
                <w:szCs w:val="20"/>
              </w:rPr>
              <w:t xml:space="preserve">    </w:t>
            </w:r>
          </w:p>
        </w:tc>
        <w:tc>
          <w:tcPr>
            <w:tcW w:w="1418" w:type="dxa"/>
            <w:tcBorders>
              <w:top w:val="nil"/>
              <w:left w:val="nil"/>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418" w:type="dxa"/>
            <w:tcBorders>
              <w:top w:val="nil"/>
              <w:left w:val="single" w:sz="8" w:space="0" w:color="auto"/>
              <w:bottom w:val="nil"/>
              <w:right w:val="nil"/>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418" w:type="dxa"/>
            <w:tcBorders>
              <w:top w:val="nil"/>
              <w:left w:val="single" w:sz="8" w:space="0" w:color="auto"/>
              <w:bottom w:val="nil"/>
              <w:right w:val="nil"/>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418" w:type="dxa"/>
            <w:gridSpan w:val="2"/>
            <w:tcBorders>
              <w:top w:val="nil"/>
              <w:left w:val="single" w:sz="8" w:space="0" w:color="auto"/>
              <w:bottom w:val="nil"/>
              <w:right w:val="single" w:sz="4"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9141D7">
        <w:tc>
          <w:tcPr>
            <w:tcW w:w="680" w:type="dxa"/>
            <w:tcBorders>
              <w:top w:val="nil"/>
              <w:left w:val="single" w:sz="8" w:space="0" w:color="auto"/>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w:t>
            </w:r>
          </w:p>
        </w:tc>
        <w:tc>
          <w:tcPr>
            <w:tcW w:w="1701"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02-01</w:t>
            </w:r>
          </w:p>
        </w:tc>
        <w:tc>
          <w:tcPr>
            <w:tcW w:w="6804"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pacing w:val="-3"/>
                <w:sz w:val="20"/>
                <w:szCs w:val="20"/>
              </w:rPr>
            </w:pPr>
            <w:r w:rsidRPr="00537F0D">
              <w:rPr>
                <w:rFonts w:ascii="Arial" w:hAnsi="Arial" w:cs="Arial"/>
                <w:spacing w:val="-3"/>
                <w:sz w:val="20"/>
                <w:szCs w:val="20"/>
              </w:rPr>
              <w:t>тепломагістраль по бульвару Довженка від ТК-6 до проспекту Шевченка</w:t>
            </w:r>
          </w:p>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в місті Новий Розділ</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r>
      <w:tr w:rsidR="00ED72DD" w:rsidRPr="00537F0D" w:rsidTr="009141D7">
        <w:tc>
          <w:tcPr>
            <w:tcW w:w="680" w:type="dxa"/>
            <w:tcBorders>
              <w:top w:val="nil"/>
              <w:left w:val="single" w:sz="8" w:space="0" w:color="auto"/>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701" w:type="dxa"/>
            <w:tcBorders>
              <w:top w:val="nil"/>
              <w:left w:val="nil"/>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w:t>
            </w:r>
          </w:p>
        </w:tc>
        <w:tc>
          <w:tcPr>
            <w:tcW w:w="1418"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w:t>
            </w:r>
          </w:p>
        </w:tc>
      </w:tr>
      <w:tr w:rsidR="00ED72DD" w:rsidRPr="00537F0D" w:rsidTr="009141D7">
        <w:tc>
          <w:tcPr>
            <w:tcW w:w="680" w:type="dxa"/>
            <w:tcBorders>
              <w:top w:val="nil"/>
              <w:left w:val="single" w:sz="8" w:space="0" w:color="auto"/>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701" w:type="dxa"/>
            <w:tcBorders>
              <w:top w:val="nil"/>
              <w:left w:val="nil"/>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b/>
                <w:bCs/>
                <w:spacing w:val="-3"/>
                <w:sz w:val="20"/>
                <w:szCs w:val="20"/>
              </w:rPr>
              <w:t xml:space="preserve">Разом по </w:t>
            </w:r>
            <w:proofErr w:type="spellStart"/>
            <w:r w:rsidRPr="00537F0D">
              <w:rPr>
                <w:rFonts w:ascii="Arial" w:hAnsi="Arial" w:cs="Arial"/>
                <w:b/>
                <w:bCs/>
                <w:spacing w:val="-3"/>
                <w:sz w:val="20"/>
                <w:szCs w:val="20"/>
              </w:rPr>
              <w:t>главi</w:t>
            </w:r>
            <w:proofErr w:type="spellEnd"/>
            <w:r w:rsidRPr="00537F0D">
              <w:rPr>
                <w:rFonts w:ascii="Arial" w:hAnsi="Arial" w:cs="Arial"/>
                <w:b/>
                <w:bCs/>
                <w:spacing w:val="-3"/>
                <w:sz w:val="20"/>
                <w:szCs w:val="20"/>
              </w:rPr>
              <w:t xml:space="preserve"> 2:</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r>
      <w:tr w:rsidR="00ED72DD" w:rsidRPr="00537F0D" w:rsidTr="009141D7">
        <w:tc>
          <w:tcPr>
            <w:tcW w:w="680" w:type="dxa"/>
            <w:tcBorders>
              <w:top w:val="nil"/>
              <w:left w:val="single" w:sz="8" w:space="0" w:color="auto"/>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701" w:type="dxa"/>
            <w:tcBorders>
              <w:top w:val="nil"/>
              <w:left w:val="nil"/>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b/>
                <w:bCs/>
                <w:spacing w:val="-3"/>
                <w:sz w:val="20"/>
                <w:szCs w:val="20"/>
              </w:rPr>
              <w:t>Разом по главах 1-7:</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r>
      <w:tr w:rsidR="00ED72DD" w:rsidRPr="00537F0D" w:rsidTr="009141D7">
        <w:tc>
          <w:tcPr>
            <w:tcW w:w="680" w:type="dxa"/>
            <w:tcBorders>
              <w:top w:val="nil"/>
              <w:left w:val="single" w:sz="8" w:space="0" w:color="auto"/>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701" w:type="dxa"/>
            <w:tcBorders>
              <w:top w:val="nil"/>
              <w:left w:val="nil"/>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b/>
                <w:bCs/>
                <w:spacing w:val="-3"/>
                <w:sz w:val="20"/>
                <w:szCs w:val="20"/>
              </w:rPr>
              <w:t>Разом по главах 1-8:</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r>
      <w:tr w:rsidR="00ED72DD" w:rsidRPr="00537F0D" w:rsidTr="009141D7">
        <w:tc>
          <w:tcPr>
            <w:tcW w:w="680" w:type="dxa"/>
            <w:tcBorders>
              <w:top w:val="nil"/>
              <w:left w:val="single" w:sz="8" w:space="0" w:color="auto"/>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701" w:type="dxa"/>
            <w:tcBorders>
              <w:top w:val="nil"/>
              <w:left w:val="nil"/>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b/>
                <w:bCs/>
                <w:spacing w:val="-3"/>
                <w:sz w:val="20"/>
                <w:szCs w:val="20"/>
              </w:rPr>
              <w:t>Разом по главах 1-9:</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r>
      <w:tr w:rsidR="00ED72DD" w:rsidRPr="00537F0D" w:rsidTr="009141D7">
        <w:tc>
          <w:tcPr>
            <w:tcW w:w="680" w:type="dxa"/>
            <w:tcBorders>
              <w:top w:val="nil"/>
              <w:left w:val="single" w:sz="8" w:space="0" w:color="auto"/>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701" w:type="dxa"/>
            <w:tcBorders>
              <w:top w:val="nil"/>
              <w:left w:val="nil"/>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b/>
                <w:bCs/>
                <w:spacing w:val="-3"/>
                <w:sz w:val="20"/>
                <w:szCs w:val="20"/>
              </w:rPr>
              <w:t>Разом по главах 1-12:</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gridSpan w:val="2"/>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r>
      <w:tr w:rsidR="00ED72DD" w:rsidRPr="00537F0D" w:rsidTr="009141D7">
        <w:tc>
          <w:tcPr>
            <w:tcW w:w="680" w:type="dxa"/>
            <w:tcBorders>
              <w:top w:val="nil"/>
              <w:left w:val="single" w:sz="8" w:space="0" w:color="auto"/>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701"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Настанова [4.43]</w:t>
            </w:r>
          </w:p>
        </w:tc>
        <w:tc>
          <w:tcPr>
            <w:tcW w:w="6804" w:type="dxa"/>
            <w:gridSpan w:val="2"/>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b/>
                <w:bCs/>
                <w:spacing w:val="-3"/>
                <w:sz w:val="20"/>
                <w:szCs w:val="20"/>
              </w:rPr>
              <w:t>Податок на додану вартість</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342,149</w:t>
            </w:r>
          </w:p>
        </w:tc>
        <w:tc>
          <w:tcPr>
            <w:tcW w:w="1418" w:type="dxa"/>
            <w:gridSpan w:val="2"/>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342,149</w:t>
            </w:r>
          </w:p>
        </w:tc>
      </w:tr>
    </w:tbl>
    <w:p w:rsidR="00ED72DD" w:rsidRPr="00537F0D" w:rsidRDefault="00ED72DD" w:rsidP="00ED72DD">
      <w:pPr>
        <w:autoSpaceDE w:val="0"/>
        <w:autoSpaceDN w:val="0"/>
        <w:rPr>
          <w:sz w:val="2"/>
          <w:szCs w:val="2"/>
        </w:rPr>
        <w:sectPr w:rsidR="00ED72DD" w:rsidRPr="00537F0D" w:rsidSect="00931734">
          <w:pgSz w:w="16838" w:h="11906" w:orient="landscape"/>
          <w:pgMar w:top="1134" w:right="1134" w:bottom="567" w:left="1134" w:header="720" w:footer="720" w:gutter="0"/>
          <w:cols w:space="709"/>
        </w:sectPr>
      </w:pPr>
    </w:p>
    <w:tbl>
      <w:tblPr>
        <w:tblW w:w="0" w:type="auto"/>
        <w:tblLayout w:type="fixed"/>
        <w:tblCellMar>
          <w:left w:w="28" w:type="dxa"/>
          <w:right w:w="28" w:type="dxa"/>
        </w:tblCellMar>
        <w:tblLook w:val="0000"/>
      </w:tblPr>
      <w:tblGrid>
        <w:gridCol w:w="680"/>
        <w:gridCol w:w="1701"/>
        <w:gridCol w:w="794"/>
        <w:gridCol w:w="3119"/>
        <w:gridCol w:w="2891"/>
        <w:gridCol w:w="1418"/>
        <w:gridCol w:w="1418"/>
        <w:gridCol w:w="1418"/>
        <w:gridCol w:w="1418"/>
      </w:tblGrid>
      <w:tr w:rsidR="00ED72DD" w:rsidRPr="00537F0D" w:rsidTr="00210766">
        <w:tc>
          <w:tcPr>
            <w:tcW w:w="680" w:type="dxa"/>
            <w:tcBorders>
              <w:top w:val="nil"/>
              <w:left w:val="single" w:sz="8" w:space="0" w:color="auto"/>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lastRenderedPageBreak/>
              <w:t xml:space="preserve"> </w:t>
            </w:r>
          </w:p>
        </w:tc>
        <w:tc>
          <w:tcPr>
            <w:tcW w:w="1701" w:type="dxa"/>
            <w:tcBorders>
              <w:top w:val="nil"/>
              <w:left w:val="nil"/>
              <w:bottom w:val="nil"/>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3"/>
            <w:tcBorders>
              <w:top w:val="nil"/>
              <w:left w:val="nil"/>
              <w:bottom w:val="nil"/>
              <w:right w:val="single" w:sz="8" w:space="0" w:color="auto"/>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b/>
                <w:bCs/>
                <w:spacing w:val="-3"/>
                <w:sz w:val="20"/>
                <w:szCs w:val="20"/>
              </w:rPr>
              <w:t>Всього по зведеному кошторисному розрахунку</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1710,744</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 xml:space="preserve">  -  </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342,149</w:t>
            </w:r>
          </w:p>
        </w:tc>
        <w:tc>
          <w:tcPr>
            <w:tcW w:w="1418" w:type="dxa"/>
            <w:tcBorders>
              <w:top w:val="nil"/>
              <w:left w:val="nil"/>
              <w:bottom w:val="nil"/>
              <w:right w:val="single" w:sz="8" w:space="0" w:color="auto"/>
            </w:tcBorders>
          </w:tcPr>
          <w:p w:rsidR="00ED72DD" w:rsidRPr="00537F0D" w:rsidRDefault="00ED72DD" w:rsidP="00210766">
            <w:pPr>
              <w:keepLines/>
              <w:autoSpaceDE w:val="0"/>
              <w:autoSpaceDN w:val="0"/>
              <w:jc w:val="center"/>
              <w:rPr>
                <w:rFonts w:ascii="Arial" w:hAnsi="Arial" w:cs="Arial"/>
                <w:sz w:val="20"/>
                <w:szCs w:val="20"/>
              </w:rPr>
            </w:pPr>
            <w:r w:rsidRPr="00537F0D">
              <w:rPr>
                <w:rFonts w:ascii="Arial" w:hAnsi="Arial" w:cs="Arial"/>
                <w:spacing w:val="-3"/>
                <w:sz w:val="20"/>
                <w:szCs w:val="20"/>
              </w:rPr>
              <w:t>2052,893</w:t>
            </w:r>
          </w:p>
        </w:tc>
      </w:tr>
      <w:tr w:rsidR="00ED72DD" w:rsidRPr="00537F0D" w:rsidTr="00210766">
        <w:tc>
          <w:tcPr>
            <w:tcW w:w="680" w:type="dxa"/>
            <w:tcBorders>
              <w:top w:val="nil"/>
              <w:left w:val="single" w:sz="8" w:space="0" w:color="auto"/>
              <w:bottom w:val="single" w:sz="8" w:space="0" w:color="auto"/>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701" w:type="dxa"/>
            <w:tcBorders>
              <w:top w:val="nil"/>
              <w:left w:val="nil"/>
              <w:bottom w:val="single" w:sz="8" w:space="0" w:color="auto"/>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6804" w:type="dxa"/>
            <w:gridSpan w:val="3"/>
            <w:tcBorders>
              <w:top w:val="nil"/>
              <w:left w:val="nil"/>
              <w:bottom w:val="single" w:sz="8" w:space="0" w:color="auto"/>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210766">
        <w:tc>
          <w:tcPr>
            <w:tcW w:w="14857" w:type="dxa"/>
            <w:gridSpan w:val="9"/>
            <w:tcBorders>
              <w:top w:val="nil"/>
              <w:left w:val="nil"/>
              <w:bottom w:val="nil"/>
              <w:right w:val="nil"/>
            </w:tcBorders>
          </w:tcPr>
          <w:p w:rsidR="00ED72DD" w:rsidRPr="00537F0D" w:rsidRDefault="00ED72DD" w:rsidP="00210766">
            <w:pPr>
              <w:keepLines/>
              <w:autoSpaceDE w:val="0"/>
              <w:autoSpaceDN w:val="0"/>
              <w:rPr>
                <w:rFonts w:ascii="Arial" w:hAnsi="Arial" w:cs="Arial"/>
                <w:spacing w:val="-3"/>
                <w:sz w:val="20"/>
                <w:szCs w:val="20"/>
              </w:rPr>
            </w:pPr>
          </w:p>
          <w:p w:rsidR="00ED72DD" w:rsidRPr="00537F0D" w:rsidRDefault="00ED72DD" w:rsidP="00210766">
            <w:pPr>
              <w:keepLines/>
              <w:autoSpaceDE w:val="0"/>
              <w:autoSpaceDN w:val="0"/>
              <w:rPr>
                <w:rFonts w:ascii="Arial" w:hAnsi="Arial" w:cs="Arial"/>
                <w:spacing w:val="-3"/>
                <w:sz w:val="20"/>
                <w:szCs w:val="20"/>
              </w:rPr>
            </w:pPr>
          </w:p>
          <w:p w:rsidR="00ED72DD" w:rsidRPr="00537F0D" w:rsidRDefault="00ED72DD" w:rsidP="00210766">
            <w:pPr>
              <w:keepLines/>
              <w:autoSpaceDE w:val="0"/>
              <w:autoSpaceDN w:val="0"/>
              <w:rPr>
                <w:rFonts w:ascii="Arial" w:hAnsi="Arial" w:cs="Arial"/>
                <w:spacing w:val="-3"/>
                <w:sz w:val="20"/>
                <w:szCs w:val="20"/>
              </w:rPr>
            </w:pPr>
            <w:r w:rsidRPr="00537F0D">
              <w:rPr>
                <w:rFonts w:ascii="Arial" w:hAnsi="Arial" w:cs="Arial"/>
                <w:spacing w:val="-3"/>
                <w:sz w:val="20"/>
                <w:szCs w:val="20"/>
              </w:rPr>
              <w:t xml:space="preserve">   </w:t>
            </w:r>
          </w:p>
          <w:p w:rsidR="00ED72DD" w:rsidRPr="00537F0D" w:rsidRDefault="00ED72DD" w:rsidP="00210766">
            <w:pPr>
              <w:keepLines/>
              <w:autoSpaceDE w:val="0"/>
              <w:autoSpaceDN w:val="0"/>
              <w:rPr>
                <w:rFonts w:ascii="Arial" w:hAnsi="Arial" w:cs="Arial"/>
                <w:sz w:val="20"/>
                <w:szCs w:val="20"/>
              </w:rPr>
            </w:pPr>
          </w:p>
        </w:tc>
      </w:tr>
      <w:tr w:rsidR="00ED72DD" w:rsidRPr="00537F0D" w:rsidTr="00210766">
        <w:tc>
          <w:tcPr>
            <w:tcW w:w="14857" w:type="dxa"/>
            <w:gridSpan w:val="9"/>
            <w:tcBorders>
              <w:top w:val="nil"/>
              <w:left w:val="nil"/>
              <w:right w:val="nil"/>
            </w:tcBorders>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r>
      <w:tr w:rsidR="00ED72DD" w:rsidRPr="00537F0D" w:rsidTr="00210766">
        <w:tc>
          <w:tcPr>
            <w:tcW w:w="14857" w:type="dxa"/>
            <w:gridSpan w:val="9"/>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r>
      <w:tr w:rsidR="00ED72DD" w:rsidRPr="00537F0D" w:rsidTr="00210766">
        <w:tc>
          <w:tcPr>
            <w:tcW w:w="3175" w:type="dxa"/>
            <w:gridSpan w:val="3"/>
          </w:tcPr>
          <w:p w:rsidR="00ED72DD" w:rsidRPr="00537F0D" w:rsidRDefault="00ED72DD" w:rsidP="00210766">
            <w:pPr>
              <w:keepLines/>
              <w:autoSpaceDE w:val="0"/>
              <w:autoSpaceDN w:val="0"/>
              <w:rPr>
                <w:rFonts w:ascii="Arial" w:hAnsi="Arial" w:cs="Arial"/>
                <w:sz w:val="20"/>
                <w:szCs w:val="20"/>
              </w:rPr>
            </w:pPr>
            <w:r>
              <w:rPr>
                <w:rFonts w:ascii="Arial" w:hAnsi="Arial" w:cs="Arial"/>
                <w:spacing w:val="-3"/>
                <w:sz w:val="20"/>
                <w:szCs w:val="20"/>
              </w:rPr>
              <w:t>Генеральний Директор</w:t>
            </w:r>
            <w:r w:rsidRPr="00537F0D">
              <w:rPr>
                <w:rFonts w:ascii="Arial" w:hAnsi="Arial" w:cs="Arial"/>
                <w:spacing w:val="-3"/>
                <w:sz w:val="20"/>
                <w:szCs w:val="20"/>
              </w:rPr>
              <w:t xml:space="preserve"> </w:t>
            </w:r>
          </w:p>
        </w:tc>
        <w:tc>
          <w:tcPr>
            <w:tcW w:w="11682" w:type="dxa"/>
            <w:gridSpan w:val="6"/>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__________________________</w:t>
            </w:r>
            <w:r>
              <w:rPr>
                <w:rFonts w:ascii="Arial" w:hAnsi="Arial" w:cs="Arial"/>
                <w:spacing w:val="-3"/>
                <w:sz w:val="20"/>
                <w:szCs w:val="20"/>
              </w:rPr>
              <w:t>Віталій МИХАЙЛЬО</w:t>
            </w:r>
          </w:p>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r>
      <w:tr w:rsidR="00ED72DD" w:rsidRPr="00537F0D" w:rsidTr="00210766">
        <w:tc>
          <w:tcPr>
            <w:tcW w:w="3175" w:type="dxa"/>
            <w:gridSpan w:val="3"/>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3119" w:type="dxa"/>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8563" w:type="dxa"/>
            <w:gridSpan w:val="5"/>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210766">
        <w:tc>
          <w:tcPr>
            <w:tcW w:w="3175" w:type="dxa"/>
            <w:gridSpan w:val="3"/>
          </w:tcPr>
          <w:p w:rsidR="00ED72DD" w:rsidRPr="00537F0D" w:rsidRDefault="00ED72DD" w:rsidP="00210766">
            <w:pPr>
              <w:keepLines/>
              <w:autoSpaceDE w:val="0"/>
              <w:autoSpaceDN w:val="0"/>
              <w:rPr>
                <w:rFonts w:ascii="Arial" w:hAnsi="Arial" w:cs="Arial"/>
                <w:sz w:val="20"/>
                <w:szCs w:val="20"/>
              </w:rPr>
            </w:pPr>
            <w:r>
              <w:rPr>
                <w:rFonts w:ascii="Arial" w:hAnsi="Arial" w:cs="Arial"/>
                <w:spacing w:val="-3"/>
                <w:sz w:val="20"/>
                <w:szCs w:val="20"/>
              </w:rPr>
              <w:t>Директор технічний</w:t>
            </w:r>
          </w:p>
        </w:tc>
        <w:tc>
          <w:tcPr>
            <w:tcW w:w="11682" w:type="dxa"/>
            <w:gridSpan w:val="6"/>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__________________________</w:t>
            </w:r>
            <w:r>
              <w:rPr>
                <w:rFonts w:ascii="Arial" w:hAnsi="Arial" w:cs="Arial"/>
                <w:spacing w:val="-3"/>
                <w:sz w:val="20"/>
                <w:szCs w:val="20"/>
              </w:rPr>
              <w:t>Федір ШЕВЧЕНКО</w:t>
            </w:r>
          </w:p>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r>
      <w:tr w:rsidR="00ED72DD" w:rsidRPr="00537F0D" w:rsidTr="00210766">
        <w:tc>
          <w:tcPr>
            <w:tcW w:w="3175" w:type="dxa"/>
            <w:gridSpan w:val="3"/>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3119" w:type="dxa"/>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c>
          <w:tcPr>
            <w:tcW w:w="8563" w:type="dxa"/>
            <w:gridSpan w:val="5"/>
          </w:tcPr>
          <w:p w:rsidR="00ED72DD" w:rsidRPr="00537F0D" w:rsidRDefault="00ED72DD" w:rsidP="00210766">
            <w:pPr>
              <w:autoSpaceDE w:val="0"/>
              <w:autoSpaceDN w:val="0"/>
              <w:adjustRightInd w:val="0"/>
              <w:rPr>
                <w:rFonts w:ascii="Arial" w:hAnsi="Arial" w:cs="Arial"/>
                <w:sz w:val="16"/>
                <w:szCs w:val="16"/>
              </w:rPr>
            </w:pPr>
            <w:r w:rsidRPr="00537F0D">
              <w:rPr>
                <w:rFonts w:ascii="Arial" w:hAnsi="Arial" w:cs="Arial"/>
                <w:sz w:val="16"/>
                <w:szCs w:val="16"/>
              </w:rPr>
              <w:t xml:space="preserve"> </w:t>
            </w:r>
          </w:p>
        </w:tc>
      </w:tr>
      <w:tr w:rsidR="00ED72DD" w:rsidRPr="00537F0D" w:rsidTr="00210766">
        <w:tc>
          <w:tcPr>
            <w:tcW w:w="3175" w:type="dxa"/>
            <w:gridSpan w:val="3"/>
          </w:tcPr>
          <w:p w:rsidR="00ED72DD" w:rsidRPr="00537F0D" w:rsidRDefault="00ED72DD" w:rsidP="00210766">
            <w:pPr>
              <w:keepLines/>
              <w:autoSpaceDE w:val="0"/>
              <w:autoSpaceDN w:val="0"/>
              <w:rPr>
                <w:rFonts w:ascii="Arial" w:hAnsi="Arial" w:cs="Arial"/>
                <w:spacing w:val="-3"/>
                <w:sz w:val="20"/>
                <w:szCs w:val="20"/>
              </w:rPr>
            </w:pPr>
            <w:r>
              <w:rPr>
                <w:rFonts w:ascii="Arial" w:hAnsi="Arial" w:cs="Arial"/>
                <w:spacing w:val="-3"/>
                <w:sz w:val="20"/>
                <w:szCs w:val="20"/>
              </w:rPr>
              <w:t>Начальник виробничо-технічного відділу (ТЕЦ)</w:t>
            </w:r>
          </w:p>
          <w:p w:rsidR="00ED72DD" w:rsidRPr="00537F0D" w:rsidRDefault="00ED72DD" w:rsidP="00210766">
            <w:pPr>
              <w:keepLines/>
              <w:autoSpaceDE w:val="0"/>
              <w:autoSpaceDN w:val="0"/>
              <w:rPr>
                <w:rFonts w:ascii="Arial" w:hAnsi="Arial" w:cs="Arial"/>
                <w:sz w:val="20"/>
                <w:szCs w:val="20"/>
              </w:rPr>
            </w:pPr>
          </w:p>
        </w:tc>
        <w:tc>
          <w:tcPr>
            <w:tcW w:w="11682" w:type="dxa"/>
            <w:gridSpan w:val="6"/>
          </w:tcPr>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__________________________</w:t>
            </w:r>
            <w:r>
              <w:rPr>
                <w:rFonts w:ascii="Arial" w:hAnsi="Arial" w:cs="Arial"/>
                <w:spacing w:val="-3"/>
                <w:sz w:val="20"/>
                <w:szCs w:val="20"/>
              </w:rPr>
              <w:t>Ігор КАЛАЧ</w:t>
            </w:r>
          </w:p>
          <w:p w:rsidR="00ED72DD" w:rsidRPr="00537F0D" w:rsidRDefault="00ED72DD" w:rsidP="00210766">
            <w:pPr>
              <w:keepLines/>
              <w:autoSpaceDE w:val="0"/>
              <w:autoSpaceDN w:val="0"/>
              <w:rPr>
                <w:rFonts w:ascii="Arial" w:hAnsi="Arial" w:cs="Arial"/>
                <w:sz w:val="20"/>
                <w:szCs w:val="20"/>
              </w:rPr>
            </w:pPr>
            <w:r w:rsidRPr="00537F0D">
              <w:rPr>
                <w:rFonts w:ascii="Arial" w:hAnsi="Arial" w:cs="Arial"/>
                <w:spacing w:val="-3"/>
                <w:sz w:val="20"/>
                <w:szCs w:val="20"/>
              </w:rPr>
              <w:t xml:space="preserve">  </w:t>
            </w:r>
          </w:p>
        </w:tc>
      </w:tr>
    </w:tbl>
    <w:p w:rsidR="00ED72DD" w:rsidRPr="00537F0D" w:rsidRDefault="00ED72DD" w:rsidP="00ED72DD">
      <w:pPr>
        <w:autoSpaceDE w:val="0"/>
        <w:autoSpaceDN w:val="0"/>
        <w:rPr>
          <w:sz w:val="24"/>
          <w:szCs w:val="24"/>
        </w:rPr>
      </w:pPr>
    </w:p>
    <w:p w:rsidR="00ED72DD" w:rsidRPr="00537F0D" w:rsidRDefault="00ED72DD" w:rsidP="00ED72DD">
      <w:pPr>
        <w:autoSpaceDE w:val="0"/>
        <w:autoSpaceDN w:val="0"/>
      </w:pPr>
      <w:r w:rsidRPr="00537F0D">
        <w:rPr>
          <w:sz w:val="24"/>
          <w:szCs w:val="24"/>
        </w:rPr>
        <w:t xml:space="preserve"> </w:t>
      </w:r>
    </w:p>
    <w:p w:rsidR="00ED72DD" w:rsidRDefault="00ED72DD">
      <w:pPr>
        <w:rPr>
          <w:rFonts w:eastAsiaTheme="majorEastAsia" w:cstheme="majorBidi"/>
          <w:b/>
          <w:szCs w:val="32"/>
        </w:rPr>
      </w:pPr>
      <w:r>
        <w:br w:type="page"/>
      </w:r>
    </w:p>
    <w:p w:rsidR="000149AA" w:rsidRDefault="000149AA" w:rsidP="00E95ED6">
      <w:pPr>
        <w:pStyle w:val="1"/>
        <w:jc w:val="right"/>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gridCol w:w="283"/>
      </w:tblGrid>
      <w:tr w:rsidR="000E580B" w:rsidRPr="00B74194" w:rsidTr="00210766">
        <w:trPr>
          <w:jc w:val="center"/>
        </w:trPr>
        <w:tc>
          <w:tcPr>
            <w:tcW w:w="15082" w:type="dxa"/>
            <w:gridSpan w:val="11"/>
            <w:tcBorders>
              <w:top w:val="nil"/>
              <w:left w:val="nil"/>
              <w:bottom w:val="nil"/>
              <w:right w:val="nil"/>
            </w:tcBorders>
          </w:tcPr>
          <w:p w:rsidR="000E580B" w:rsidRDefault="000E580B" w:rsidP="00210766">
            <w:pPr>
              <w:keepLines/>
              <w:autoSpaceDE w:val="0"/>
              <w:autoSpaceDN w:val="0"/>
              <w:rPr>
                <w:rFonts w:ascii="Arial" w:hAnsi="Arial" w:cs="Arial"/>
                <w:spacing w:val="-3"/>
                <w:sz w:val="20"/>
                <w:szCs w:val="20"/>
              </w:rPr>
            </w:pP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Реконструкція тепломагістралі по бульвару </w:t>
            </w:r>
            <w:r>
              <w:rPr>
                <w:rFonts w:ascii="Arial" w:hAnsi="Arial" w:cs="Arial"/>
                <w:spacing w:val="-3"/>
                <w:sz w:val="20"/>
                <w:szCs w:val="20"/>
              </w:rPr>
              <w:t xml:space="preserve">Олександра </w:t>
            </w:r>
            <w:r w:rsidRPr="00B74194">
              <w:rPr>
                <w:rFonts w:ascii="Arial" w:hAnsi="Arial" w:cs="Arial"/>
                <w:spacing w:val="-3"/>
                <w:sz w:val="20"/>
                <w:szCs w:val="20"/>
              </w:rPr>
              <w:t>Довженка від ТК-6 до проспекту Шевченка в місті Новий Розділ</w:t>
            </w:r>
            <w:r w:rsidR="00A2178E">
              <w:rPr>
                <w:rFonts w:ascii="Arial" w:hAnsi="Arial" w:cs="Arial"/>
                <w:spacing w:val="-3"/>
                <w:sz w:val="20"/>
                <w:szCs w:val="20"/>
              </w:rPr>
              <w:t xml:space="preserve"> у 2024 році</w:t>
            </w:r>
            <w:r w:rsidRPr="00B74194">
              <w:rPr>
                <w:rFonts w:ascii="Arial" w:hAnsi="Arial" w:cs="Arial"/>
                <w:spacing w:val="-3"/>
                <w:sz w:val="20"/>
                <w:szCs w:val="20"/>
              </w:rPr>
              <w:t xml:space="preserve"> </w:t>
            </w:r>
          </w:p>
        </w:tc>
      </w:tr>
      <w:tr w:rsidR="000E580B" w:rsidRPr="00B74194" w:rsidTr="00210766">
        <w:trPr>
          <w:jc w:val="center"/>
        </w:trPr>
        <w:tc>
          <w:tcPr>
            <w:tcW w:w="15082" w:type="dxa"/>
            <w:gridSpan w:val="11"/>
            <w:tcBorders>
              <w:top w:val="nil"/>
              <w:left w:val="nil"/>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340" w:type="dxa"/>
          <w:jc w:val="center"/>
        </w:trPr>
        <w:tc>
          <w:tcPr>
            <w:tcW w:w="14742" w:type="dxa"/>
            <w:gridSpan w:val="10"/>
            <w:tcBorders>
              <w:top w:val="nil"/>
              <w:left w:val="nil"/>
              <w:bottom w:val="nil"/>
              <w:right w:val="nil"/>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b/>
                <w:bCs/>
                <w:spacing w:val="-3"/>
                <w:sz w:val="24"/>
                <w:szCs w:val="24"/>
              </w:rPr>
              <w:t xml:space="preserve"> </w:t>
            </w:r>
            <w:r w:rsidR="00210766" w:rsidRPr="00B74194">
              <w:rPr>
                <w:rFonts w:ascii="Arial" w:hAnsi="Arial" w:cs="Arial"/>
                <w:b/>
                <w:bCs/>
                <w:spacing w:val="-3"/>
                <w:sz w:val="24"/>
                <w:szCs w:val="24"/>
              </w:rPr>
              <w:t>Підсумкова</w:t>
            </w:r>
            <w:r w:rsidRPr="00B74194">
              <w:rPr>
                <w:rFonts w:ascii="Arial" w:hAnsi="Arial" w:cs="Arial"/>
                <w:b/>
                <w:bCs/>
                <w:spacing w:val="-3"/>
                <w:sz w:val="24"/>
                <w:szCs w:val="24"/>
              </w:rPr>
              <w:t xml:space="preserve"> </w:t>
            </w:r>
            <w:r w:rsidR="00210766" w:rsidRPr="00B74194">
              <w:rPr>
                <w:rFonts w:ascii="Arial" w:hAnsi="Arial" w:cs="Arial"/>
                <w:b/>
                <w:bCs/>
                <w:spacing w:val="-3"/>
                <w:sz w:val="24"/>
                <w:szCs w:val="24"/>
              </w:rPr>
              <w:t>відомість</w:t>
            </w:r>
            <w:r w:rsidRPr="00B74194">
              <w:rPr>
                <w:rFonts w:ascii="Arial" w:hAnsi="Arial" w:cs="Arial"/>
                <w:b/>
                <w:bCs/>
                <w:spacing w:val="-3"/>
                <w:sz w:val="24"/>
                <w:szCs w:val="24"/>
              </w:rPr>
              <w:t xml:space="preserve"> </w:t>
            </w:r>
            <w:r w:rsidR="00210766" w:rsidRPr="00B74194">
              <w:rPr>
                <w:rFonts w:ascii="Arial" w:hAnsi="Arial" w:cs="Arial"/>
                <w:b/>
                <w:bCs/>
                <w:spacing w:val="-3"/>
                <w:sz w:val="24"/>
                <w:szCs w:val="24"/>
              </w:rPr>
              <w:t>ресурсів</w:t>
            </w:r>
          </w:p>
        </w:tc>
      </w:tr>
      <w:tr w:rsidR="000E580B" w:rsidRPr="00B74194" w:rsidTr="00210766">
        <w:trPr>
          <w:gridAfter w:val="1"/>
          <w:wAfter w:w="340" w:type="dxa"/>
          <w:jc w:val="center"/>
        </w:trPr>
        <w:tc>
          <w:tcPr>
            <w:tcW w:w="14742" w:type="dxa"/>
            <w:gridSpan w:val="10"/>
            <w:tcBorders>
              <w:top w:val="nil"/>
              <w:left w:val="nil"/>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340" w:type="dxa"/>
          <w:jc w:val="center"/>
        </w:trPr>
        <w:tc>
          <w:tcPr>
            <w:tcW w:w="14742" w:type="dxa"/>
            <w:gridSpan w:val="10"/>
            <w:tcBorders>
              <w:top w:val="nil"/>
              <w:left w:val="nil"/>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340" w:type="dxa"/>
          <w:jc w:val="center"/>
        </w:trPr>
        <w:tc>
          <w:tcPr>
            <w:tcW w:w="14742" w:type="dxa"/>
            <w:gridSpan w:val="10"/>
            <w:tcBorders>
              <w:top w:val="nil"/>
              <w:left w:val="nil"/>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vMerge w:val="restart"/>
            <w:tcBorders>
              <w:top w:val="single" w:sz="12" w:space="0" w:color="auto"/>
              <w:left w:val="single" w:sz="12" w:space="0" w:color="auto"/>
              <w:bottom w:val="nil"/>
              <w:right w:val="nil"/>
            </w:tcBorders>
            <w:vAlign w:val="center"/>
          </w:tcPr>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w:t>
            </w:r>
          </w:p>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Ч.ч</w:t>
            </w:r>
            <w:proofErr w:type="spellEnd"/>
            <w:r w:rsidRPr="00B74194">
              <w:rPr>
                <w:rFonts w:ascii="Arial" w:hAnsi="Arial" w:cs="Arial"/>
                <w:spacing w:val="-3"/>
                <w:sz w:val="20"/>
                <w:szCs w:val="20"/>
              </w:rPr>
              <w:t>.</w:t>
            </w:r>
          </w:p>
        </w:tc>
        <w:tc>
          <w:tcPr>
            <w:tcW w:w="1418" w:type="dxa"/>
            <w:vMerge w:val="restart"/>
            <w:tcBorders>
              <w:top w:val="single" w:sz="12" w:space="0" w:color="auto"/>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Шифр ресурсу</w:t>
            </w:r>
          </w:p>
        </w:tc>
        <w:tc>
          <w:tcPr>
            <w:tcW w:w="4253" w:type="dxa"/>
            <w:vMerge w:val="restart"/>
            <w:tcBorders>
              <w:top w:val="single" w:sz="12" w:space="0" w:color="auto"/>
              <w:left w:val="nil"/>
              <w:bottom w:val="nil"/>
              <w:right w:val="nil"/>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 xml:space="preserve">Найменування </w:t>
            </w:r>
          </w:p>
        </w:tc>
        <w:tc>
          <w:tcPr>
            <w:tcW w:w="1134" w:type="dxa"/>
            <w:vMerge w:val="restart"/>
            <w:tcBorders>
              <w:top w:val="single" w:sz="12" w:space="0" w:color="auto"/>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 xml:space="preserve">Одиниця </w:t>
            </w:r>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виміру</w:t>
            </w:r>
          </w:p>
        </w:tc>
        <w:tc>
          <w:tcPr>
            <w:tcW w:w="1247" w:type="dxa"/>
            <w:vMerge w:val="restart"/>
            <w:tcBorders>
              <w:top w:val="single" w:sz="12" w:space="0" w:color="auto"/>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Кількість</w:t>
            </w:r>
          </w:p>
        </w:tc>
        <w:tc>
          <w:tcPr>
            <w:tcW w:w="1134" w:type="dxa"/>
            <w:vMerge w:val="restart"/>
            <w:tcBorders>
              <w:top w:val="single" w:sz="12" w:space="0" w:color="auto"/>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 xml:space="preserve">Поточна </w:t>
            </w:r>
          </w:p>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ціна за</w:t>
            </w:r>
          </w:p>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одиницю,</w:t>
            </w:r>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грн.</w:t>
            </w:r>
          </w:p>
        </w:tc>
        <w:tc>
          <w:tcPr>
            <w:tcW w:w="3402" w:type="dxa"/>
            <w:gridSpan w:val="3"/>
            <w:tcBorders>
              <w:top w:val="single" w:sz="12" w:space="0" w:color="auto"/>
              <w:left w:val="single" w:sz="4" w:space="0" w:color="auto"/>
              <w:bottom w:val="single" w:sz="4" w:space="0" w:color="auto"/>
              <w:right w:val="nil"/>
            </w:tcBorders>
            <w:vAlign w:val="center"/>
          </w:tcPr>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у тому числі:</w:t>
            </w:r>
          </w:p>
          <w:p w:rsidR="000E580B" w:rsidRPr="00B74194" w:rsidRDefault="000E580B" w:rsidP="00210766">
            <w:pPr>
              <w:keepLines/>
              <w:autoSpaceDE w:val="0"/>
              <w:autoSpaceDN w:val="0"/>
              <w:jc w:val="center"/>
              <w:rPr>
                <w:rFonts w:ascii="Arial" w:hAnsi="Arial" w:cs="Arial"/>
                <w:sz w:val="20"/>
                <w:szCs w:val="20"/>
              </w:rPr>
            </w:pPr>
          </w:p>
        </w:tc>
        <w:tc>
          <w:tcPr>
            <w:tcW w:w="1644" w:type="dxa"/>
            <w:vMerge w:val="restart"/>
            <w:tcBorders>
              <w:top w:val="single" w:sz="12" w:space="0" w:color="auto"/>
              <w:left w:val="single" w:sz="4" w:space="0" w:color="auto"/>
              <w:bottom w:val="nil"/>
              <w:right w:val="single" w:sz="12" w:space="0" w:color="auto"/>
            </w:tcBorders>
            <w:vAlign w:val="center"/>
          </w:tcPr>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Обґрунтування</w:t>
            </w:r>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ціни</w:t>
            </w:r>
          </w:p>
        </w:tc>
      </w:tr>
      <w:tr w:rsidR="000E580B" w:rsidRPr="00B74194" w:rsidTr="00210766">
        <w:trPr>
          <w:gridAfter w:val="1"/>
          <w:wAfter w:w="283" w:type="dxa"/>
          <w:jc w:val="center"/>
        </w:trPr>
        <w:tc>
          <w:tcPr>
            <w:tcW w:w="567" w:type="dxa"/>
            <w:vMerge/>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vMerge/>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vMerge/>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vMerge/>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vMerge/>
            <w:tcBorders>
              <w:top w:val="nil"/>
              <w:left w:val="single" w:sz="4" w:space="0" w:color="auto"/>
              <w:bottom w:val="nil"/>
              <w:right w:val="single" w:sz="4" w:space="0" w:color="auto"/>
            </w:tcBorders>
            <w:vAlign w:val="bottom"/>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відпускна</w:t>
            </w:r>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ціна, грн.</w:t>
            </w:r>
          </w:p>
        </w:tc>
        <w:tc>
          <w:tcPr>
            <w:tcW w:w="1134" w:type="dxa"/>
            <w:tcBorders>
              <w:top w:val="single" w:sz="4"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транс-</w:t>
            </w:r>
          </w:p>
          <w:p w:rsidR="000E580B" w:rsidRPr="00B74194" w:rsidRDefault="000E580B" w:rsidP="00210766">
            <w:pPr>
              <w:keepLines/>
              <w:autoSpaceDE w:val="0"/>
              <w:autoSpaceDN w:val="0"/>
              <w:jc w:val="center"/>
              <w:rPr>
                <w:rFonts w:ascii="Arial" w:hAnsi="Arial" w:cs="Arial"/>
                <w:spacing w:val="-3"/>
                <w:sz w:val="20"/>
                <w:szCs w:val="20"/>
              </w:rPr>
            </w:pPr>
            <w:proofErr w:type="spellStart"/>
            <w:r w:rsidRPr="00B74194">
              <w:rPr>
                <w:rFonts w:ascii="Arial" w:hAnsi="Arial" w:cs="Arial"/>
                <w:spacing w:val="-3"/>
                <w:sz w:val="20"/>
                <w:szCs w:val="20"/>
              </w:rPr>
              <w:t>портна</w:t>
            </w:r>
            <w:proofErr w:type="spellEnd"/>
          </w:p>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 xml:space="preserve">складова, </w:t>
            </w:r>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грн.</w:t>
            </w:r>
          </w:p>
        </w:tc>
        <w:tc>
          <w:tcPr>
            <w:tcW w:w="1134" w:type="dxa"/>
            <w:tcBorders>
              <w:top w:val="single" w:sz="4" w:space="0" w:color="auto"/>
              <w:left w:val="single" w:sz="4" w:space="0" w:color="auto"/>
              <w:bottom w:val="single" w:sz="4" w:space="0" w:color="auto"/>
              <w:right w:val="nil"/>
            </w:tcBorders>
            <w:vAlign w:val="center"/>
          </w:tcPr>
          <w:p w:rsidR="000E580B" w:rsidRPr="00B74194" w:rsidRDefault="000E580B" w:rsidP="00210766">
            <w:pPr>
              <w:keepLines/>
              <w:autoSpaceDE w:val="0"/>
              <w:autoSpaceDN w:val="0"/>
              <w:jc w:val="center"/>
              <w:rPr>
                <w:rFonts w:ascii="Arial" w:hAnsi="Arial" w:cs="Arial"/>
                <w:spacing w:val="-3"/>
                <w:sz w:val="20"/>
                <w:szCs w:val="20"/>
              </w:rPr>
            </w:pPr>
            <w:proofErr w:type="spellStart"/>
            <w:r w:rsidRPr="00B74194">
              <w:rPr>
                <w:rFonts w:ascii="Arial" w:hAnsi="Arial" w:cs="Arial"/>
                <w:spacing w:val="-3"/>
                <w:sz w:val="20"/>
                <w:szCs w:val="20"/>
              </w:rPr>
              <w:t>заготі-</w:t>
            </w:r>
            <w:proofErr w:type="spellEnd"/>
          </w:p>
          <w:p w:rsidR="000E580B" w:rsidRPr="00B74194" w:rsidRDefault="000E580B" w:rsidP="00210766">
            <w:pPr>
              <w:keepLines/>
              <w:autoSpaceDE w:val="0"/>
              <w:autoSpaceDN w:val="0"/>
              <w:jc w:val="center"/>
              <w:rPr>
                <w:rFonts w:ascii="Arial" w:hAnsi="Arial" w:cs="Arial"/>
                <w:spacing w:val="-3"/>
                <w:sz w:val="20"/>
                <w:szCs w:val="20"/>
              </w:rPr>
            </w:pPr>
            <w:proofErr w:type="spellStart"/>
            <w:r w:rsidRPr="00B74194">
              <w:rPr>
                <w:rFonts w:ascii="Arial" w:hAnsi="Arial" w:cs="Arial"/>
                <w:spacing w:val="-3"/>
                <w:sz w:val="20"/>
                <w:szCs w:val="20"/>
              </w:rPr>
              <w:t>вельно-</w:t>
            </w:r>
            <w:proofErr w:type="spellEnd"/>
          </w:p>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складські</w:t>
            </w:r>
          </w:p>
          <w:p w:rsidR="000E580B" w:rsidRPr="00B74194" w:rsidRDefault="000E580B" w:rsidP="00210766">
            <w:pPr>
              <w:keepLines/>
              <w:autoSpaceDE w:val="0"/>
              <w:autoSpaceDN w:val="0"/>
              <w:jc w:val="center"/>
              <w:rPr>
                <w:rFonts w:ascii="Arial" w:hAnsi="Arial" w:cs="Arial"/>
                <w:spacing w:val="-3"/>
                <w:sz w:val="20"/>
                <w:szCs w:val="20"/>
              </w:rPr>
            </w:pPr>
            <w:r w:rsidRPr="00B74194">
              <w:rPr>
                <w:rFonts w:ascii="Arial" w:hAnsi="Arial" w:cs="Arial"/>
                <w:spacing w:val="-3"/>
                <w:sz w:val="20"/>
                <w:szCs w:val="20"/>
              </w:rPr>
              <w:t>витрати,</w:t>
            </w:r>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грн.</w:t>
            </w:r>
          </w:p>
        </w:tc>
        <w:tc>
          <w:tcPr>
            <w:tcW w:w="1644" w:type="dxa"/>
            <w:vMerge/>
            <w:tcBorders>
              <w:top w:val="nil"/>
              <w:left w:val="single" w:sz="4" w:space="0" w:color="auto"/>
              <w:bottom w:val="nil"/>
              <w:right w:val="single" w:sz="12"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single" w:sz="4" w:space="0" w:color="auto"/>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всього, грн.</w:t>
            </w:r>
          </w:p>
        </w:tc>
        <w:tc>
          <w:tcPr>
            <w:tcW w:w="1134" w:type="dxa"/>
            <w:tcBorders>
              <w:top w:val="single" w:sz="4" w:space="0" w:color="auto"/>
              <w:left w:val="single" w:sz="4" w:space="0" w:color="auto"/>
              <w:bottom w:val="single" w:sz="4" w:space="0" w:color="auto"/>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всього, грн.</w:t>
            </w:r>
          </w:p>
        </w:tc>
        <w:tc>
          <w:tcPr>
            <w:tcW w:w="1134" w:type="dxa"/>
            <w:tcBorders>
              <w:top w:val="single" w:sz="4" w:space="0" w:color="auto"/>
              <w:left w:val="single" w:sz="4" w:space="0" w:color="auto"/>
              <w:bottom w:val="single" w:sz="4" w:space="0" w:color="auto"/>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всього, грн.</w:t>
            </w:r>
          </w:p>
        </w:tc>
        <w:tc>
          <w:tcPr>
            <w:tcW w:w="1134" w:type="dxa"/>
            <w:tcBorders>
              <w:top w:val="single" w:sz="4" w:space="0" w:color="auto"/>
              <w:left w:val="single" w:sz="4" w:space="0" w:color="auto"/>
              <w:bottom w:val="single" w:sz="4" w:space="0" w:color="auto"/>
              <w:right w:val="nil"/>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всього, грн.</w:t>
            </w:r>
          </w:p>
        </w:tc>
        <w:tc>
          <w:tcPr>
            <w:tcW w:w="1644" w:type="dxa"/>
            <w:vMerge/>
            <w:tcBorders>
              <w:top w:val="nil"/>
              <w:left w:val="single" w:sz="4" w:space="0" w:color="auto"/>
              <w:bottom w:val="single" w:sz="4" w:space="0" w:color="auto"/>
              <w:right w:val="single" w:sz="12"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26" w:type="dxa"/>
          <w:jc w:val="center"/>
        </w:trPr>
        <w:tc>
          <w:tcPr>
            <w:tcW w:w="567" w:type="dxa"/>
            <w:tcBorders>
              <w:top w:val="single" w:sz="4" w:space="0" w:color="auto"/>
              <w:left w:val="single" w:sz="12"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2</w:t>
            </w:r>
          </w:p>
        </w:tc>
        <w:tc>
          <w:tcPr>
            <w:tcW w:w="4253" w:type="dxa"/>
            <w:tcBorders>
              <w:top w:val="single" w:sz="4"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4</w:t>
            </w:r>
          </w:p>
        </w:tc>
        <w:tc>
          <w:tcPr>
            <w:tcW w:w="1247" w:type="dxa"/>
            <w:tcBorders>
              <w:top w:val="single" w:sz="4"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8/9</w:t>
            </w:r>
          </w:p>
        </w:tc>
        <w:tc>
          <w:tcPr>
            <w:tcW w:w="1134" w:type="dxa"/>
            <w:tcBorders>
              <w:top w:val="single" w:sz="4"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10/11</w:t>
            </w:r>
          </w:p>
        </w:tc>
        <w:tc>
          <w:tcPr>
            <w:tcW w:w="1134" w:type="dxa"/>
            <w:tcBorders>
              <w:top w:val="single" w:sz="4" w:space="0" w:color="auto"/>
              <w:left w:val="single" w:sz="4" w:space="0" w:color="auto"/>
              <w:bottom w:val="single" w:sz="4" w:space="0" w:color="auto"/>
              <w:right w:val="nil"/>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12/13</w:t>
            </w:r>
          </w:p>
        </w:tc>
        <w:tc>
          <w:tcPr>
            <w:tcW w:w="1644" w:type="dxa"/>
            <w:tcBorders>
              <w:top w:val="single" w:sz="4" w:space="0" w:color="auto"/>
              <w:left w:val="single" w:sz="4" w:space="0" w:color="auto"/>
              <w:bottom w:val="single" w:sz="4" w:space="0" w:color="auto"/>
              <w:right w:val="single" w:sz="12"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14</w:t>
            </w:r>
          </w:p>
        </w:tc>
      </w:tr>
      <w:tr w:rsidR="000E580B" w:rsidRPr="00B74194" w:rsidTr="00210766">
        <w:trPr>
          <w:gridAfter w:val="1"/>
          <w:wAfter w:w="283" w:type="dxa"/>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b/>
                <w:bCs/>
                <w:spacing w:val="-3"/>
                <w:sz w:val="20"/>
                <w:szCs w:val="20"/>
                <w:u w:val="single"/>
              </w:rPr>
              <w:t>I. Витрати труда</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 Витрати труда робітників-будівельників</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1468,28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68,63</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 xml:space="preserve"> Середній розряд робіт, що виконуються </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робітниками-будівельниками</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розряд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3,4</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vAlign w:val="center"/>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27</w:t>
            </w:r>
          </w:p>
        </w:tc>
        <w:tc>
          <w:tcPr>
            <w:tcW w:w="4253" w:type="dxa"/>
            <w:tcBorders>
              <w:top w:val="nil"/>
              <w:left w:val="nil"/>
              <w:bottom w:val="nil"/>
              <w:right w:val="nil"/>
            </w:tcBorders>
            <w:vAlign w:val="center"/>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 Витрати труда робітників-монтажників</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16,71</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90,02</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vAlign w:val="center"/>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 xml:space="preserve"> Середній розряд робіт, що виконуються</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робітниками-монтажниками</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розряд</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5,3</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 xml:space="preserve"> Витрати труда робітників, зайнятих</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керуванням та обслуговуванням машин</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255,11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86,14</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 xml:space="preserve"> Середній розряд ланки робітників, зайнятих</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керуванням та обслуговуванням машин </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розряд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5,0</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 xml:space="preserve"> Витрати  робітників, заробітна плата яких</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враховується в складі:</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7.1</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    загальновиробничих витрат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110,81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115,39</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single" w:sz="4" w:space="0" w:color="auto"/>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single" w:sz="4" w:space="0" w:color="auto"/>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single" w:sz="4" w:space="0" w:color="auto"/>
              <w:bottom w:val="single" w:sz="4" w:space="0" w:color="auto"/>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single" w:sz="4" w:space="0" w:color="auto"/>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5671" w:type="dxa"/>
            <w:gridSpan w:val="2"/>
            <w:tcBorders>
              <w:top w:val="nil"/>
              <w:left w:val="single" w:sz="4"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vMerge w:val="restart"/>
            <w:tcBorders>
              <w:top w:val="nil"/>
              <w:left w:val="single" w:sz="4" w:space="0" w:color="auto"/>
              <w:bottom w:val="nil"/>
              <w:right w:val="single" w:sz="12"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5671" w:type="dxa"/>
            <w:gridSpan w:val="2"/>
            <w:tcBorders>
              <w:top w:val="nil"/>
              <w:left w:val="single" w:sz="4" w:space="0" w:color="auto"/>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  Разом  кошторисна трудомісткість</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люд.год</w:t>
            </w:r>
            <w:proofErr w:type="spellEnd"/>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1850,91</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vMerge/>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single" w:sz="4" w:space="0" w:color="auto"/>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5671" w:type="dxa"/>
            <w:gridSpan w:val="2"/>
            <w:tcBorders>
              <w:top w:val="nil"/>
              <w:left w:val="single" w:sz="4" w:space="0" w:color="auto"/>
              <w:bottom w:val="single" w:sz="4" w:space="0" w:color="auto"/>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vMerge/>
            <w:tcBorders>
              <w:top w:val="nil"/>
              <w:left w:val="single" w:sz="4" w:space="0" w:color="auto"/>
              <w:bottom w:val="single" w:sz="4" w:space="0" w:color="auto"/>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4" w:type="dxa"/>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5670" w:type="dxa"/>
            <w:gridSpan w:val="2"/>
            <w:tcBorders>
              <w:top w:val="nil"/>
              <w:left w:val="single" w:sz="4"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vMerge w:val="restart"/>
            <w:tcBorders>
              <w:top w:val="nil"/>
              <w:left w:val="single" w:sz="4" w:space="0" w:color="auto"/>
              <w:bottom w:val="nil"/>
              <w:right w:val="single" w:sz="12"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4" w:type="dxa"/>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5670" w:type="dxa"/>
            <w:gridSpan w:val="2"/>
            <w:tcBorders>
              <w:top w:val="nil"/>
              <w:left w:val="single" w:sz="4" w:space="0" w:color="auto"/>
              <w:bottom w:val="nil"/>
              <w:right w:val="nil"/>
            </w:tcBorders>
            <w:vAlign w:val="center"/>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  Середній розряд робіт</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розряд</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3,4</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vMerge/>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4" w:type="dxa"/>
          <w:jc w:val="center"/>
        </w:trPr>
        <w:tc>
          <w:tcPr>
            <w:tcW w:w="567" w:type="dxa"/>
            <w:tcBorders>
              <w:top w:val="nil"/>
              <w:left w:val="single" w:sz="12" w:space="0" w:color="auto"/>
              <w:bottom w:val="single" w:sz="4" w:space="0" w:color="auto"/>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5670" w:type="dxa"/>
            <w:gridSpan w:val="2"/>
            <w:tcBorders>
              <w:top w:val="nil"/>
              <w:left w:val="single" w:sz="4" w:space="0" w:color="auto"/>
              <w:bottom w:val="single" w:sz="4" w:space="0" w:color="auto"/>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vMerge/>
            <w:tcBorders>
              <w:top w:val="nil"/>
              <w:left w:val="single" w:sz="4" w:space="0" w:color="auto"/>
              <w:bottom w:val="single" w:sz="4" w:space="0" w:color="auto"/>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gridAfter w:val="1"/>
          <w:wAfter w:w="283" w:type="dxa"/>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b/>
                <w:bCs/>
                <w:spacing w:val="-3"/>
                <w:sz w:val="20"/>
                <w:szCs w:val="20"/>
                <w:u w:val="single"/>
              </w:rPr>
              <w:t>II. Будівельні машини і механізми</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bl>
    <w:p w:rsidR="000E580B" w:rsidRPr="00B74194" w:rsidRDefault="000E580B" w:rsidP="000E580B">
      <w:pPr>
        <w:autoSpaceDE w:val="0"/>
        <w:autoSpaceDN w:val="0"/>
        <w:rPr>
          <w:sz w:val="2"/>
          <w:szCs w:val="2"/>
        </w:rPr>
        <w:sectPr w:rsidR="000E580B" w:rsidRPr="00B74194" w:rsidSect="00931734">
          <w:headerReference w:type="default" r:id="rId15"/>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0E580B" w:rsidRPr="00B74194" w:rsidTr="00210766">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14</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8</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КБМ201-12</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Автомобілі бортові, вантажопідйомність 5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10,4483168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333,8</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3487,65</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КБМ201-410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Трактори на пневмоколісному ходу,</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потужність 59 кВт [80 </w:t>
            </w:r>
            <w:proofErr w:type="spellStart"/>
            <w:r w:rsidRPr="00B74194">
              <w:rPr>
                <w:rFonts w:ascii="Arial" w:hAnsi="Arial" w:cs="Arial"/>
                <w:spacing w:val="-3"/>
                <w:sz w:val="20"/>
                <w:szCs w:val="20"/>
              </w:rPr>
              <w:t>к.с</w:t>
            </w:r>
            <w:proofErr w:type="spellEnd"/>
            <w:r w:rsidRPr="00B74194">
              <w:rPr>
                <w:rFonts w:ascii="Arial" w:hAnsi="Arial" w:cs="Arial"/>
                <w:spacing w:val="-3"/>
                <w:sz w:val="20"/>
                <w:szCs w:val="20"/>
              </w:rPr>
              <w:t>.]</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0,1836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480,23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88,17</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КБМ202-1140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Крани на автомобільному ходу,</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вантажопідйомність 6,3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0,088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565,52</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49,77</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11</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КБМ202-1141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Крани на автомобільному ходу,</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вантажопідйомність 10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46,84512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577,43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27049,78</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12</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КБМ202-1243</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Крани на гусеничному ходу,</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вантажопідйомність до 16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28,1428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515,79</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14515,77</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13</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КБМ203-101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Автонавантажувачі, вантажопідйомність 5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5,6111968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492,14</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2761,49</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14</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КБМ203-850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Навантажувачі одноковшеві,</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вантажопідйомність 1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0,2231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335,96</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74,95</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15</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КБМ203-1080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Підіймачі щоглові будівельні,</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вантажопідйомність 0,5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0,379906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94,43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35,87</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16</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КБМ204-201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Агрегати зварювальні пересувні з</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бензиновим двигуном, з номінальним</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зварювальним струмом 250-400 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88,032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308,17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27128,82</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17</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КБМ204-202</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Агрегати зварювальні пересувні з</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дизельним двигуном, з номінальним</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зварювальним струмом 250-400 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54,087936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274,54</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14849,30</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18</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КБМ204-1000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Перетворювачі зварювальні з номінальним</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зварювальним струмом 315-500 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1,286208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7,3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9,39</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19</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КБМ205-101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Компресори пересувні з двигуном</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внутрішнього згоряння, тиск до 686 кПа [7</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ат], продуктивність 2,2 м3/</w:t>
            </w:r>
            <w:proofErr w:type="spellStart"/>
            <w:r w:rsidRPr="00B74194">
              <w:rPr>
                <w:rFonts w:ascii="Arial" w:hAnsi="Arial" w:cs="Arial"/>
                <w:spacing w:val="-3"/>
                <w:sz w:val="20"/>
                <w:szCs w:val="20"/>
              </w:rPr>
              <w:t>хв</w:t>
            </w:r>
            <w:proofErr w:type="spellEnd"/>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23,18608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301,1</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6981,33</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bl>
    <w:p w:rsidR="000E580B" w:rsidRPr="00B74194" w:rsidRDefault="000E580B" w:rsidP="000E580B">
      <w:pPr>
        <w:autoSpaceDE w:val="0"/>
        <w:autoSpaceDN w:val="0"/>
        <w:rPr>
          <w:sz w:val="2"/>
          <w:szCs w:val="2"/>
        </w:rPr>
        <w:sectPr w:rsidR="000E580B" w:rsidRPr="00B74194" w:rsidSect="00931734">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0E580B" w:rsidRPr="00B74194" w:rsidTr="00210766">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14</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20</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КБМ205-102</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Компресори пересувні з двигуном</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внутрішнього згоряння, тиск до 686 кПа [7</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ат], продуктивність 5 м3/</w:t>
            </w:r>
            <w:proofErr w:type="spellStart"/>
            <w:r w:rsidRPr="00B74194">
              <w:rPr>
                <w:rFonts w:ascii="Arial" w:hAnsi="Arial" w:cs="Arial"/>
                <w:spacing w:val="-3"/>
                <w:sz w:val="20"/>
                <w:szCs w:val="20"/>
              </w:rPr>
              <w:t>хв</w:t>
            </w:r>
            <w:proofErr w:type="spellEnd"/>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7,63224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347,38</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2651,29</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21</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КБМ205-401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Компресори пересувні з електродвигуном,</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тиск 600 </w:t>
            </w:r>
            <w:proofErr w:type="spellStart"/>
            <w:r w:rsidRPr="00B74194">
              <w:rPr>
                <w:rFonts w:ascii="Arial" w:hAnsi="Arial" w:cs="Arial"/>
                <w:spacing w:val="-3"/>
                <w:sz w:val="20"/>
                <w:szCs w:val="20"/>
              </w:rPr>
              <w:t>кПа</w:t>
            </w:r>
            <w:proofErr w:type="spellEnd"/>
            <w:r w:rsidRPr="00B74194">
              <w:rPr>
                <w:rFonts w:ascii="Arial" w:hAnsi="Arial" w:cs="Arial"/>
                <w:spacing w:val="-3"/>
                <w:sz w:val="20"/>
                <w:szCs w:val="20"/>
              </w:rPr>
              <w:t xml:space="preserve"> [6 ат], продуктивність 0,5 м3/</w:t>
            </w:r>
            <w:proofErr w:type="spellStart"/>
            <w:r w:rsidRPr="00B74194">
              <w:rPr>
                <w:rFonts w:ascii="Arial" w:hAnsi="Arial" w:cs="Arial"/>
                <w:spacing w:val="-3"/>
                <w:sz w:val="20"/>
                <w:szCs w:val="20"/>
              </w:rPr>
              <w:t>хв</w:t>
            </w:r>
            <w:proofErr w:type="spellEnd"/>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0,1886112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5,16</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0,97</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22</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КБМ206-247</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Екскаватори одноковшеві дизельні на</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гусеничному ходу, місткість ковша 0,5 м3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22,848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594,43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13581,54</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23</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КБМ206-337</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Екскаватори одноковшеві дизельні на</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пневмоколісному ходу, місткість ковша 0,25</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0,24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396,13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95,07</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24</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КБМ207-148</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Бульдозери, потужність 59 кВт [80 </w:t>
            </w:r>
            <w:proofErr w:type="spellStart"/>
            <w:r w:rsidRPr="00B74194">
              <w:rPr>
                <w:rFonts w:ascii="Arial" w:hAnsi="Arial" w:cs="Arial"/>
                <w:spacing w:val="-3"/>
                <w:sz w:val="20"/>
                <w:szCs w:val="20"/>
              </w:rPr>
              <w:t>к.с</w:t>
            </w:r>
            <w:proofErr w:type="spellEnd"/>
            <w:r w:rsidRPr="00B74194">
              <w:rPr>
                <w:rFonts w:ascii="Arial" w:hAnsi="Arial" w:cs="Arial"/>
                <w:spacing w:val="-3"/>
                <w:sz w:val="20"/>
                <w:szCs w:val="20"/>
              </w:rPr>
              <w:t>.]</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7,0556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529,12</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3733,26</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25</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КБМ212-102</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proofErr w:type="spellStart"/>
            <w:r w:rsidRPr="00B74194">
              <w:rPr>
                <w:rFonts w:ascii="Arial" w:hAnsi="Arial" w:cs="Arial"/>
                <w:spacing w:val="-3"/>
                <w:sz w:val="20"/>
                <w:szCs w:val="20"/>
              </w:rPr>
              <w:t>Автогудронатори</w:t>
            </w:r>
            <w:proofErr w:type="spellEnd"/>
            <w:r w:rsidRPr="00B74194">
              <w:rPr>
                <w:rFonts w:ascii="Arial" w:hAnsi="Arial" w:cs="Arial"/>
                <w:spacing w:val="-3"/>
                <w:sz w:val="20"/>
                <w:szCs w:val="20"/>
              </w:rPr>
              <w:t>, місткість 7000 л</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0,11256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848,7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95,53</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26</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КБМ212-202</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Автогрейдери середнього типу, потужність</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99 кВт [135 </w:t>
            </w:r>
            <w:proofErr w:type="spellStart"/>
            <w:r w:rsidRPr="00B74194">
              <w:rPr>
                <w:rFonts w:ascii="Arial" w:hAnsi="Arial" w:cs="Arial"/>
                <w:spacing w:val="-3"/>
                <w:sz w:val="20"/>
                <w:szCs w:val="20"/>
              </w:rPr>
              <w:t>к.с</w:t>
            </w:r>
            <w:proofErr w:type="spellEnd"/>
            <w:r w:rsidRPr="00B74194">
              <w:rPr>
                <w:rFonts w:ascii="Arial" w:hAnsi="Arial" w:cs="Arial"/>
                <w:spacing w:val="-3"/>
                <w:sz w:val="20"/>
                <w:szCs w:val="20"/>
              </w:rPr>
              <w:t>.]</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0,6048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933,69</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564,70</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27</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КБМ212-906</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Котки дорожні самохідні вібраційні</w:t>
            </w:r>
          </w:p>
          <w:p w:rsidR="000E580B" w:rsidRPr="00B74194" w:rsidRDefault="000E580B" w:rsidP="00210766">
            <w:pPr>
              <w:keepLines/>
              <w:autoSpaceDE w:val="0"/>
              <w:autoSpaceDN w:val="0"/>
              <w:rPr>
                <w:rFonts w:ascii="Arial" w:hAnsi="Arial" w:cs="Arial"/>
                <w:sz w:val="20"/>
                <w:szCs w:val="20"/>
              </w:rPr>
            </w:pPr>
            <w:proofErr w:type="spellStart"/>
            <w:r w:rsidRPr="00B74194">
              <w:rPr>
                <w:rFonts w:ascii="Arial" w:hAnsi="Arial" w:cs="Arial"/>
                <w:spacing w:val="-3"/>
                <w:sz w:val="20"/>
                <w:szCs w:val="20"/>
              </w:rPr>
              <w:t>гладковальцеві</w:t>
            </w:r>
            <w:proofErr w:type="spellEnd"/>
            <w:r w:rsidRPr="00B74194">
              <w:rPr>
                <w:rFonts w:ascii="Arial" w:hAnsi="Arial" w:cs="Arial"/>
                <w:spacing w:val="-3"/>
                <w:sz w:val="20"/>
                <w:szCs w:val="20"/>
              </w:rPr>
              <w:t>, маса 8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0,52344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425,58</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222,77</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28</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КБМ212-907</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Котки дорожні самохідні вібраційні</w:t>
            </w:r>
          </w:p>
          <w:p w:rsidR="000E580B" w:rsidRPr="00B74194" w:rsidRDefault="000E580B" w:rsidP="00210766">
            <w:pPr>
              <w:keepLines/>
              <w:autoSpaceDE w:val="0"/>
              <w:autoSpaceDN w:val="0"/>
              <w:rPr>
                <w:rFonts w:ascii="Arial" w:hAnsi="Arial" w:cs="Arial"/>
                <w:sz w:val="20"/>
                <w:szCs w:val="20"/>
              </w:rPr>
            </w:pPr>
            <w:proofErr w:type="spellStart"/>
            <w:r w:rsidRPr="00B74194">
              <w:rPr>
                <w:rFonts w:ascii="Arial" w:hAnsi="Arial" w:cs="Arial"/>
                <w:spacing w:val="-3"/>
                <w:sz w:val="20"/>
                <w:szCs w:val="20"/>
              </w:rPr>
              <w:t>гладковальцеві</w:t>
            </w:r>
            <w:proofErr w:type="spellEnd"/>
            <w:r w:rsidRPr="00B74194">
              <w:rPr>
                <w:rFonts w:ascii="Arial" w:hAnsi="Arial" w:cs="Arial"/>
                <w:spacing w:val="-3"/>
                <w:sz w:val="20"/>
                <w:szCs w:val="20"/>
              </w:rPr>
              <w:t>, маса 13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1,34472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545,93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734,12</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29</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КБМ212-1601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Машини поливально-мийні, місткість 6000 л</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0,1128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737,11</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83,15</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30</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КБМ212-1801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Розподільники щебеню та гравію</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0,024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459,85</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11,04</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31</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КБМ219-101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Насосні станції електричні стаціонарні,</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подача 50 м3/год, напір 50 м</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10,242744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135,54</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1388,30</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32</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КБМ233-803</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Молотки відбійні пневматичні, при роботі від</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пересувних компресорних станцій</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6,50016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5,39</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35,04</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bl>
    <w:p w:rsidR="000E580B" w:rsidRPr="00B74194" w:rsidRDefault="000E580B" w:rsidP="000E580B">
      <w:pPr>
        <w:autoSpaceDE w:val="0"/>
        <w:autoSpaceDN w:val="0"/>
        <w:rPr>
          <w:sz w:val="2"/>
          <w:szCs w:val="2"/>
        </w:rPr>
        <w:sectPr w:rsidR="000E580B" w:rsidRPr="00B74194" w:rsidSect="00931734">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0E580B" w:rsidRPr="00B74194" w:rsidTr="00210766">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14</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33</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КБМ233-1681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Щітки дорожні навісні на базі трактора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0,02064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414,29</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8,55</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34</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КБМ234-201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Агрегати фарбувальні з пневматичним</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розпилюванням для фарбування фасадів</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будівель, продуктивність 500 м3/год</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0,1886112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4,49</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0,85</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b/>
                <w:bCs/>
                <w:spacing w:val="-3"/>
                <w:sz w:val="20"/>
                <w:szCs w:val="20"/>
              </w:rPr>
              <w:t xml:space="preserve"> Разом по розділу II</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b/>
                <w:bCs/>
                <w:spacing w:val="-3"/>
                <w:sz w:val="20"/>
                <w:szCs w:val="20"/>
              </w:rPr>
              <w:t>грн.</w:t>
            </w:r>
          </w:p>
        </w:tc>
        <w:tc>
          <w:tcPr>
            <w:tcW w:w="1247"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b/>
                <w:bCs/>
                <w:spacing w:val="-3"/>
                <w:sz w:val="20"/>
                <w:szCs w:val="20"/>
              </w:rPr>
              <w:t>120238,47</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b/>
                <w:bCs/>
                <w:spacing w:val="-3"/>
                <w:sz w:val="20"/>
                <w:szCs w:val="20"/>
              </w:rPr>
              <w:t xml:space="preserve">      в тому числі енергоносії:</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Бензин</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466,01</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Дизельне паливо</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969,824</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Електроенергія</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кВт-год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94,435</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Стиснене повітря</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450,461</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Мастильні матеріали</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67,494</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Гідравлічна рідина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8,473</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keepLines/>
              <w:autoSpaceDE w:val="0"/>
              <w:autoSpaceDN w:val="0"/>
              <w:jc w:val="center"/>
              <w:rPr>
                <w:rFonts w:ascii="Arial" w:hAnsi="Arial" w:cs="Arial"/>
                <w:b/>
                <w:bCs/>
                <w:spacing w:val="-3"/>
                <w:sz w:val="20"/>
                <w:szCs w:val="20"/>
                <w:u w:val="single"/>
              </w:rPr>
            </w:pPr>
            <w:proofErr w:type="spellStart"/>
            <w:r w:rsidRPr="00B74194">
              <w:rPr>
                <w:rFonts w:ascii="Arial" w:hAnsi="Arial" w:cs="Arial"/>
                <w:b/>
                <w:bCs/>
                <w:spacing w:val="-3"/>
                <w:sz w:val="20"/>
                <w:szCs w:val="20"/>
                <w:u w:val="single"/>
              </w:rPr>
              <w:t>Будiвельнi</w:t>
            </w:r>
            <w:proofErr w:type="spellEnd"/>
            <w:r w:rsidRPr="00B74194">
              <w:rPr>
                <w:rFonts w:ascii="Arial" w:hAnsi="Arial" w:cs="Arial"/>
                <w:b/>
                <w:bCs/>
                <w:spacing w:val="-3"/>
                <w:sz w:val="20"/>
                <w:szCs w:val="20"/>
                <w:u w:val="single"/>
              </w:rPr>
              <w:t xml:space="preserve"> машини, </w:t>
            </w:r>
            <w:proofErr w:type="spellStart"/>
            <w:r w:rsidRPr="00B74194">
              <w:rPr>
                <w:rFonts w:ascii="Arial" w:hAnsi="Arial" w:cs="Arial"/>
                <w:b/>
                <w:bCs/>
                <w:spacing w:val="-3"/>
                <w:sz w:val="20"/>
                <w:szCs w:val="20"/>
                <w:u w:val="single"/>
              </w:rPr>
              <w:t>врахованi</w:t>
            </w:r>
            <w:proofErr w:type="spellEnd"/>
            <w:r w:rsidRPr="00B74194">
              <w:rPr>
                <w:rFonts w:ascii="Arial" w:hAnsi="Arial" w:cs="Arial"/>
                <w:b/>
                <w:bCs/>
                <w:spacing w:val="-3"/>
                <w:sz w:val="20"/>
                <w:szCs w:val="20"/>
                <w:u w:val="single"/>
              </w:rPr>
              <w:t xml:space="preserve"> в </w:t>
            </w:r>
            <w:proofErr w:type="spellStart"/>
            <w:r w:rsidRPr="00B74194">
              <w:rPr>
                <w:rFonts w:ascii="Arial" w:hAnsi="Arial" w:cs="Arial"/>
                <w:b/>
                <w:bCs/>
                <w:spacing w:val="-3"/>
                <w:sz w:val="20"/>
                <w:szCs w:val="20"/>
                <w:u w:val="single"/>
              </w:rPr>
              <w:t>складi</w:t>
            </w:r>
            <w:proofErr w:type="spellEnd"/>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b/>
                <w:bCs/>
                <w:spacing w:val="-3"/>
                <w:sz w:val="20"/>
                <w:szCs w:val="20"/>
                <w:u w:val="single"/>
              </w:rPr>
              <w:t>загальновиробничих витрат</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35</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КБМ203-405</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Лебідки електричні, тягове зусилля до 49,05</w:t>
            </w:r>
          </w:p>
          <w:p w:rsidR="000E580B" w:rsidRPr="00B74194" w:rsidRDefault="000E580B" w:rsidP="00210766">
            <w:pPr>
              <w:keepLines/>
              <w:autoSpaceDE w:val="0"/>
              <w:autoSpaceDN w:val="0"/>
              <w:rPr>
                <w:rFonts w:ascii="Arial" w:hAnsi="Arial" w:cs="Arial"/>
                <w:sz w:val="20"/>
                <w:szCs w:val="20"/>
              </w:rPr>
            </w:pPr>
            <w:proofErr w:type="spellStart"/>
            <w:r w:rsidRPr="00B74194">
              <w:rPr>
                <w:rFonts w:ascii="Arial" w:hAnsi="Arial" w:cs="Arial"/>
                <w:spacing w:val="-3"/>
                <w:sz w:val="20"/>
                <w:szCs w:val="20"/>
              </w:rPr>
              <w:t>кН</w:t>
            </w:r>
            <w:proofErr w:type="spellEnd"/>
            <w:r w:rsidRPr="00B74194">
              <w:rPr>
                <w:rFonts w:ascii="Arial" w:hAnsi="Arial" w:cs="Arial"/>
                <w:spacing w:val="-3"/>
                <w:sz w:val="20"/>
                <w:szCs w:val="20"/>
              </w:rPr>
              <w:t xml:space="preserve"> [5 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0,0042624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36</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КБМ204-1801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Дефектоскопи ультразвукові імпульсні для</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просвічування виробу товщиною до 5000 мм</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16,51104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37</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КБМ233-1100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Трамбівки пневматичні при роботі від</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компресора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79,968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38</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КБМ270-106</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Апарат для газового зварювання і різання</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0,953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39</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КБМ270-108</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Котли бітумні пересувні, місткість 400 л</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10,423168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40</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КБМ270-244</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Котки ручні, 30-40 кг</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маш</w:t>
            </w:r>
            <w:proofErr w:type="spellEnd"/>
            <w:r w:rsidRPr="00B74194">
              <w:rPr>
                <w:rFonts w:ascii="Arial" w:hAnsi="Arial" w:cs="Arial"/>
                <w:spacing w:val="-3"/>
                <w:sz w:val="20"/>
                <w:szCs w:val="20"/>
              </w:rPr>
              <w:t>. 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1,0608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keepLines/>
              <w:autoSpaceDE w:val="0"/>
              <w:autoSpaceDN w:val="0"/>
              <w:jc w:val="center"/>
              <w:rPr>
                <w:rFonts w:ascii="Arial" w:hAnsi="Arial" w:cs="Arial"/>
                <w:b/>
                <w:bCs/>
                <w:spacing w:val="-3"/>
                <w:sz w:val="20"/>
                <w:szCs w:val="20"/>
                <w:u w:val="single"/>
              </w:rPr>
            </w:pPr>
            <w:r w:rsidRPr="00B74194">
              <w:rPr>
                <w:rFonts w:ascii="Arial" w:hAnsi="Arial" w:cs="Arial"/>
                <w:b/>
                <w:bCs/>
                <w:spacing w:val="-3"/>
                <w:sz w:val="20"/>
                <w:szCs w:val="20"/>
                <w:u w:val="single"/>
              </w:rPr>
              <w:t>III. Будівельні матеріали, вироби і</w:t>
            </w:r>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b/>
                <w:bCs/>
                <w:spacing w:val="-3"/>
                <w:sz w:val="20"/>
                <w:szCs w:val="20"/>
                <w:u w:val="single"/>
              </w:rPr>
              <w:t>комплекти</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41</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&amp;С1-1-9-8-1-</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П8</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Труба сталева 830х8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15600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68640,00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15600,00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68640,00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bl>
    <w:p w:rsidR="000E580B" w:rsidRPr="00B74194" w:rsidRDefault="000E580B" w:rsidP="000E580B">
      <w:pPr>
        <w:autoSpaceDE w:val="0"/>
        <w:autoSpaceDN w:val="0"/>
        <w:rPr>
          <w:sz w:val="2"/>
          <w:szCs w:val="2"/>
        </w:rPr>
        <w:sectPr w:rsidR="000E580B" w:rsidRPr="00B74194" w:rsidSect="00931734">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0E580B" w:rsidRPr="00B74194" w:rsidTr="00210766">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14</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42</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+С111-73</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Бітуми нафтові будівельні, марка БН-90/10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0,0016956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38000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64,43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38000,00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64,43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43</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+С111-74</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Бітуми нафтові будівельні, марка БН-70/30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0,000205</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35000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7,18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35000,00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7,18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44</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+С111-324</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Кисень технічний газоподібний</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0,573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70,52</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40,41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70,515</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40,41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45</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+С111-1513</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Електроди, діаметр 4 мм, марка Э42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0,023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159000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3657,00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159000,00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3657,00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46</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+С111-1553</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Бітуми нафтові дорожні БНД-40/60, вищий</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сорт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0,19776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19000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3757,44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19000,00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3757,44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47</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+С111-1554</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Бітуми нафтові дорожні БНД-40/60, перший</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сорт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0,01776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18800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333,89</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18800,00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333,89</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48</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+С111-1600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Бензин розчинник</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0,0006156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92226,6</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56,77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92226,60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56,77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49</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+С111-1608</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Дрантя</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0,0054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20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20,00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50</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&amp;С111-1710-1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Пісок</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182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633,33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115266,06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633,33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115266,06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51</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+С111-1763</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Толь з грубозернистою засипкою, марка ТВК-</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350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м2</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0,072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28,8</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2,07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28,80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2,07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52</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&amp;С111-1796-</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1П</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Металобрухт</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53</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&amp;С113-922-П</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варіант 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Труба ТІ 530х8//710 ПС ДСТУ Б В.2.5-31.</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2007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10083,32</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1008332,00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10083,32</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1008332,00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54</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&amp;С113-1466-4-</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П</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варіант 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proofErr w:type="spellStart"/>
            <w:r w:rsidRPr="00B74194">
              <w:rPr>
                <w:rFonts w:ascii="Arial" w:hAnsi="Arial" w:cs="Arial"/>
                <w:spacing w:val="-3"/>
                <w:sz w:val="20"/>
                <w:szCs w:val="20"/>
              </w:rPr>
              <w:t>Колiно</w:t>
            </w:r>
            <w:proofErr w:type="spellEnd"/>
            <w:r w:rsidRPr="00B74194">
              <w:rPr>
                <w:rFonts w:ascii="Arial" w:hAnsi="Arial" w:cs="Arial"/>
                <w:spacing w:val="-3"/>
                <w:sz w:val="20"/>
                <w:szCs w:val="20"/>
              </w:rPr>
              <w:t xml:space="preserve"> ТІ кр.з.90"530/710 </w:t>
            </w:r>
            <w:proofErr w:type="spellStart"/>
            <w:r w:rsidRPr="00B74194">
              <w:rPr>
                <w:rFonts w:ascii="Arial" w:hAnsi="Arial" w:cs="Arial"/>
                <w:spacing w:val="-3"/>
                <w:sz w:val="20"/>
                <w:szCs w:val="20"/>
              </w:rPr>
              <w:t>ПС</w:t>
            </w:r>
            <w:proofErr w:type="spellEnd"/>
            <w:r w:rsidRPr="00B74194">
              <w:rPr>
                <w:rFonts w:ascii="Arial" w:hAnsi="Arial" w:cs="Arial"/>
                <w:spacing w:val="-3"/>
                <w:sz w:val="20"/>
                <w:szCs w:val="20"/>
              </w:rPr>
              <w:t xml:space="preserve"> ДСТУ Б В.2.5-</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31:2007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шт</w:t>
            </w:r>
            <w:proofErr w:type="spellEnd"/>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34515,69</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138062,76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34515,69</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138062,76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bl>
    <w:p w:rsidR="000E580B" w:rsidRPr="00B74194" w:rsidRDefault="000E580B" w:rsidP="000E580B">
      <w:pPr>
        <w:autoSpaceDE w:val="0"/>
        <w:autoSpaceDN w:val="0"/>
        <w:rPr>
          <w:sz w:val="2"/>
          <w:szCs w:val="2"/>
        </w:rPr>
        <w:sectPr w:rsidR="000E580B" w:rsidRPr="00B74194" w:rsidSect="00931734">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4"/>
      </w:tblGrid>
      <w:tr w:rsidR="000E580B" w:rsidRPr="00B74194" w:rsidTr="00210766">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14</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55</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&amp;С113-1466-4-</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П</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варіант 2</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 xml:space="preserve">Захисна </w:t>
            </w:r>
            <w:proofErr w:type="spellStart"/>
            <w:r w:rsidRPr="00B74194">
              <w:rPr>
                <w:rFonts w:ascii="Arial" w:hAnsi="Arial" w:cs="Arial"/>
                <w:spacing w:val="-3"/>
                <w:sz w:val="20"/>
                <w:szCs w:val="20"/>
              </w:rPr>
              <w:t>термозбiг.кiнц.муфта</w:t>
            </w:r>
            <w:proofErr w:type="spellEnd"/>
            <w:r w:rsidRPr="00B74194">
              <w:rPr>
                <w:rFonts w:ascii="Arial" w:hAnsi="Arial" w:cs="Arial"/>
                <w:spacing w:val="-3"/>
                <w:sz w:val="20"/>
                <w:szCs w:val="20"/>
              </w:rPr>
              <w:t xml:space="preserve"> Д710 ГСТУ 34.</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016-2000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шт</w:t>
            </w:r>
            <w:proofErr w:type="spellEnd"/>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1856,13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7424,52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1856,13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7424,52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56</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&amp;С114-64-П</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Мати компенсаційні 360х1000х40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proofErr w:type="spellStart"/>
            <w:r w:rsidRPr="00B74194">
              <w:rPr>
                <w:rFonts w:ascii="Arial" w:hAnsi="Arial" w:cs="Arial"/>
                <w:spacing w:val="-3"/>
                <w:sz w:val="20"/>
                <w:szCs w:val="20"/>
              </w:rPr>
              <w:t>шт</w:t>
            </w:r>
            <w:proofErr w:type="spellEnd"/>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112,5</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1800,00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112,50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1800,00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57</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+С1113-21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Ґрунтовка ГФ-021 червоно-коричнева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0,00095904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99305,83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95,24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99305,83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95,24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58</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+С1113-157</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Розчинник, марка Р-5</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0,0003197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152027,03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48,60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152027,03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48,60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59</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+С1113-250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Емаль КО-88 кремній-органічна термостійка</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срібляста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0,0015984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244166</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390,27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244166,00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390,27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60</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+С1421-9452</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Щебінь із природного каменю для</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будівельних робіт, фракція 10-20 мм, марка</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М1000 і більше</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0,36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1041,67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375,00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1041,67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375,00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61</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+С1421-9453</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Щебінь із природного каменю для</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будівельних робіт, фракція 20-40 мм, марка</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М1000 і більше</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0,3072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958,33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294,40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958,33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294,40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62</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+С1421-9454</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Щебінь із природного каменю для</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будівельних робіт, фракція 40-70 мм, марка</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М1000 і більше</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6,7392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916,67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6177,62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916,67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6177,62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63</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+С1421-9841</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варіант 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Суміші асфальтобетонні гарячі і теплі</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[асфальтобетон щільний]</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(дорожні)(аеродромні), що застосовуються у</w:t>
            </w:r>
          </w:p>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верхніх шарах покриттів, дрібнозернисті, тип</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 марка 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3,3984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16992,00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5000,00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16992,00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64</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+С1422-10936</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Цегла керамічна одинарна повнотіла,</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розміри 250х120х65 мм, марка М100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1000шт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0,2744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6666,67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1829,33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6666,67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1829,33</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65</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+С1424-11600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Суміші бетонні готові важкі, клас бетону В15</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[М200], крупність заповнювача більше 40 мм</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0,472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2166,67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1022,67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2166,67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1022,67</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bl>
    <w:p w:rsidR="000E580B" w:rsidRPr="00B74194" w:rsidRDefault="000E580B" w:rsidP="000E580B">
      <w:pPr>
        <w:autoSpaceDE w:val="0"/>
        <w:autoSpaceDN w:val="0"/>
        <w:rPr>
          <w:sz w:val="2"/>
          <w:szCs w:val="2"/>
        </w:rPr>
        <w:sectPr w:rsidR="000E580B" w:rsidRPr="00B74194" w:rsidSect="00931734">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5"/>
      </w:tblGrid>
      <w:tr w:rsidR="000E580B" w:rsidRPr="00B74194" w:rsidTr="00210766">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12/13</w:t>
            </w:r>
          </w:p>
        </w:tc>
        <w:tc>
          <w:tcPr>
            <w:tcW w:w="1644" w:type="dxa"/>
            <w:tcBorders>
              <w:top w:val="single" w:sz="12" w:space="0" w:color="auto"/>
              <w:left w:val="single" w:sz="4" w:space="0" w:color="auto"/>
              <w:bottom w:val="single" w:sz="4" w:space="0" w:color="auto"/>
              <w:right w:val="single" w:sz="12"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14</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66</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+С1425-11683</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 xml:space="preserve">Розчин готовий </w:t>
            </w:r>
            <w:proofErr w:type="spellStart"/>
            <w:r w:rsidRPr="00B74194">
              <w:rPr>
                <w:rFonts w:ascii="Arial" w:hAnsi="Arial" w:cs="Arial"/>
                <w:spacing w:val="-3"/>
                <w:sz w:val="20"/>
                <w:szCs w:val="20"/>
              </w:rPr>
              <w:t>кладковий</w:t>
            </w:r>
            <w:proofErr w:type="spellEnd"/>
            <w:r w:rsidRPr="00B74194">
              <w:rPr>
                <w:rFonts w:ascii="Arial" w:hAnsi="Arial" w:cs="Arial"/>
                <w:spacing w:val="-3"/>
                <w:sz w:val="20"/>
                <w:szCs w:val="20"/>
              </w:rPr>
              <w:t xml:space="preserve"> важкий</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цементний, марка М100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0,0048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1916</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9,20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1916,00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9,20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67</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+С1425-11688</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 xml:space="preserve">Розчин готовий </w:t>
            </w:r>
            <w:proofErr w:type="spellStart"/>
            <w:r w:rsidRPr="00B74194">
              <w:rPr>
                <w:rFonts w:ascii="Arial" w:hAnsi="Arial" w:cs="Arial"/>
                <w:spacing w:val="-3"/>
                <w:sz w:val="20"/>
                <w:szCs w:val="20"/>
              </w:rPr>
              <w:t>кладковий</w:t>
            </w:r>
            <w:proofErr w:type="spellEnd"/>
            <w:r w:rsidRPr="00B74194">
              <w:rPr>
                <w:rFonts w:ascii="Arial" w:hAnsi="Arial" w:cs="Arial"/>
                <w:spacing w:val="-3"/>
                <w:sz w:val="20"/>
                <w:szCs w:val="20"/>
              </w:rPr>
              <w:t xml:space="preserve"> важкий </w:t>
            </w:r>
            <w:proofErr w:type="spellStart"/>
            <w:r w:rsidRPr="00B74194">
              <w:rPr>
                <w:rFonts w:ascii="Arial" w:hAnsi="Arial" w:cs="Arial"/>
                <w:spacing w:val="-3"/>
                <w:sz w:val="20"/>
                <w:szCs w:val="20"/>
              </w:rPr>
              <w:t>цементно-</w:t>
            </w:r>
            <w:proofErr w:type="spellEnd"/>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вапняковий, марка М50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0,168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1791,67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301,00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1791,67</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301,00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68</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+С1425-11702</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Розчин готовий опоряджувальний цементно-</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вапняковий 1:1:6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0,01631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1958,33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31,94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1958,33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31,94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69</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+С1429-110</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Земля рослинна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30,6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358,33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10964,90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358,33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10964,90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70</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+С1429-117</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Суміш насіння газонних трав</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ц</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0,0408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18333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747,99</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18333,00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747,99</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71</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pacing w:val="-3"/>
                <w:sz w:val="20"/>
                <w:szCs w:val="20"/>
              </w:rPr>
            </w:pPr>
            <w:r w:rsidRPr="00B74194">
              <w:rPr>
                <w:rFonts w:ascii="Arial" w:hAnsi="Arial" w:cs="Arial"/>
                <w:spacing w:val="-3"/>
                <w:sz w:val="20"/>
                <w:szCs w:val="20"/>
              </w:rPr>
              <w:t>+С1533-504</w:t>
            </w:r>
          </w:p>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варіант 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Комплект ТІ </w:t>
            </w:r>
            <w:proofErr w:type="spellStart"/>
            <w:r w:rsidRPr="00B74194">
              <w:rPr>
                <w:rFonts w:ascii="Arial" w:hAnsi="Arial" w:cs="Arial"/>
                <w:spacing w:val="-3"/>
                <w:sz w:val="20"/>
                <w:szCs w:val="20"/>
              </w:rPr>
              <w:t>стикiв</w:t>
            </w:r>
            <w:proofErr w:type="spellEnd"/>
            <w:r w:rsidRPr="00B74194">
              <w:rPr>
                <w:rFonts w:ascii="Arial" w:hAnsi="Arial" w:cs="Arial"/>
                <w:spacing w:val="-3"/>
                <w:sz w:val="20"/>
                <w:szCs w:val="20"/>
              </w:rPr>
              <w:t xml:space="preserve"> Дн530/710 </w:t>
            </w:r>
            <w:proofErr w:type="spellStart"/>
            <w:r w:rsidRPr="00B74194">
              <w:rPr>
                <w:rFonts w:ascii="Arial" w:hAnsi="Arial" w:cs="Arial"/>
                <w:spacing w:val="-3"/>
                <w:sz w:val="20"/>
                <w:szCs w:val="20"/>
              </w:rPr>
              <w:t>ПС</w:t>
            </w:r>
            <w:proofErr w:type="spellEnd"/>
            <w:r w:rsidRPr="00B74194">
              <w:rPr>
                <w:rFonts w:ascii="Arial" w:hAnsi="Arial" w:cs="Arial"/>
                <w:spacing w:val="-3"/>
                <w:sz w:val="20"/>
                <w:szCs w:val="20"/>
              </w:rPr>
              <w:t>(муфта ТУ)</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комплект</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14</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3637,24</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50921,36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3637,24</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50921,36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72</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&amp;С1545-96-2</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Стрічка сигнальна "Теплові мережі" 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110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0,85</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93,50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0,85</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93,50</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73</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+С1546-66</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Пропан-бутан технічний</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0,148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143</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21,16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143,00</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21,16</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keepLines/>
              <w:autoSpaceDE w:val="0"/>
              <w:autoSpaceDN w:val="0"/>
              <w:jc w:val="center"/>
              <w:rPr>
                <w:rFonts w:ascii="Arial" w:hAnsi="Arial" w:cs="Arial"/>
                <w:spacing w:val="-3"/>
                <w:sz w:val="20"/>
                <w:szCs w:val="20"/>
              </w:rPr>
            </w:pPr>
            <w:proofErr w:type="spellStart"/>
            <w:r w:rsidRPr="00B74194">
              <w:rPr>
                <w:rFonts w:ascii="Arial" w:hAnsi="Arial" w:cs="Arial"/>
                <w:spacing w:val="-3"/>
                <w:sz w:val="20"/>
                <w:szCs w:val="20"/>
              </w:rPr>
              <w:t>Енергоносiї</w:t>
            </w:r>
            <w:proofErr w:type="spellEnd"/>
            <w:r w:rsidRPr="00B74194">
              <w:rPr>
                <w:rFonts w:ascii="Arial" w:hAnsi="Arial" w:cs="Arial"/>
                <w:spacing w:val="-3"/>
                <w:sz w:val="20"/>
                <w:szCs w:val="20"/>
              </w:rPr>
              <w:t xml:space="preserve"> машин, врахованих в </w:t>
            </w:r>
            <w:proofErr w:type="spellStart"/>
            <w:r w:rsidRPr="00B74194">
              <w:rPr>
                <w:rFonts w:ascii="Arial" w:hAnsi="Arial" w:cs="Arial"/>
                <w:spacing w:val="-3"/>
                <w:sz w:val="20"/>
                <w:szCs w:val="20"/>
              </w:rPr>
              <w:t>складi</w:t>
            </w:r>
            <w:proofErr w:type="spellEnd"/>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загальновиробничих витрат</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74</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С1999-9001</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Електроенергія</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кВт-год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0,5001</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75</w:t>
            </w:r>
          </w:p>
        </w:tc>
        <w:tc>
          <w:tcPr>
            <w:tcW w:w="1418" w:type="dxa"/>
            <w:tcBorders>
              <w:top w:val="nil"/>
              <w:left w:val="single" w:sz="4" w:space="0" w:color="auto"/>
              <w:bottom w:val="nil"/>
              <w:right w:val="single" w:sz="4" w:space="0" w:color="auto"/>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С1999-9009</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Дрова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1,2508</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pacing w:val="-3"/>
                <w:sz w:val="20"/>
                <w:szCs w:val="20"/>
                <w:u w:val="single"/>
              </w:rPr>
            </w:pPr>
            <w:r w:rsidRPr="00B74194">
              <w:rPr>
                <w:rFonts w:ascii="Arial" w:hAnsi="Arial" w:cs="Arial"/>
                <w:spacing w:val="-3"/>
                <w:sz w:val="20"/>
                <w:szCs w:val="20"/>
                <w:u w:val="single"/>
              </w:rPr>
              <w:t>__-__</w:t>
            </w:r>
          </w:p>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 xml:space="preserve">  -  </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b/>
                <w:bCs/>
                <w:spacing w:val="-3"/>
                <w:sz w:val="20"/>
                <w:szCs w:val="20"/>
              </w:rPr>
              <w:t xml:space="preserve"> Разом по розділу III</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b/>
                <w:bCs/>
                <w:spacing w:val="-3"/>
                <w:sz w:val="20"/>
                <w:szCs w:val="20"/>
              </w:rPr>
              <w:t>грн.</w:t>
            </w:r>
          </w:p>
        </w:tc>
        <w:tc>
          <w:tcPr>
            <w:tcW w:w="1247"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b/>
                <w:bCs/>
                <w:spacing w:val="-3"/>
                <w:sz w:val="20"/>
                <w:szCs w:val="20"/>
              </w:rPr>
              <w:t>1437760,82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b/>
                <w:bCs/>
                <w:spacing w:val="-3"/>
                <w:sz w:val="20"/>
                <w:szCs w:val="20"/>
              </w:rPr>
              <w:t>1437760,82</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b/>
                <w:bCs/>
                <w:spacing w:val="-3"/>
                <w:sz w:val="20"/>
                <w:szCs w:val="20"/>
              </w:rPr>
              <w:t xml:space="preserve">  -  </w:t>
            </w:r>
          </w:p>
        </w:tc>
        <w:tc>
          <w:tcPr>
            <w:tcW w:w="1134" w:type="dxa"/>
            <w:tcBorders>
              <w:top w:val="nil"/>
              <w:left w:val="single" w:sz="4" w:space="0" w:color="auto"/>
              <w:bottom w:val="nil"/>
              <w:right w:val="nil"/>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b/>
                <w:bCs/>
                <w:spacing w:val="-3"/>
                <w:sz w:val="20"/>
                <w:szCs w:val="20"/>
              </w:rPr>
              <w:t xml:space="preserve">  -  </w:t>
            </w:r>
          </w:p>
        </w:tc>
        <w:tc>
          <w:tcPr>
            <w:tcW w:w="1645"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b/>
                <w:bCs/>
                <w:spacing w:val="-3"/>
                <w:sz w:val="20"/>
                <w:szCs w:val="20"/>
              </w:rPr>
            </w:pPr>
            <w:r w:rsidRPr="00B74194">
              <w:rPr>
                <w:rFonts w:ascii="Arial" w:hAnsi="Arial" w:cs="Arial"/>
                <w:b/>
                <w:bCs/>
                <w:spacing w:val="-3"/>
                <w:sz w:val="20"/>
                <w:szCs w:val="20"/>
              </w:rPr>
              <w:t>Підсумкові витрати енергоносіїв</w:t>
            </w:r>
          </w:p>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b/>
                <w:bCs/>
                <w:spacing w:val="-3"/>
                <w:sz w:val="20"/>
                <w:szCs w:val="20"/>
              </w:rPr>
              <w:t>для усіх машин</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Електроенергія</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кВт-год</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94,935</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Стиснене повітря</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450,461</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Мастильні матеріали</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67,494</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Гідравлічна рідина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кг</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8,473</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4"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bl>
    <w:p w:rsidR="000E580B" w:rsidRPr="00B74194" w:rsidRDefault="000E580B" w:rsidP="000E580B">
      <w:pPr>
        <w:autoSpaceDE w:val="0"/>
        <w:autoSpaceDN w:val="0"/>
        <w:rPr>
          <w:sz w:val="2"/>
          <w:szCs w:val="2"/>
        </w:rPr>
        <w:sectPr w:rsidR="000E580B" w:rsidRPr="00B74194" w:rsidSect="00931734">
          <w:pgSz w:w="16838" w:h="11906" w:orient="landscape"/>
          <w:pgMar w:top="1134" w:right="1134" w:bottom="567" w:left="1134" w:header="709" w:footer="709" w:gutter="0"/>
          <w:cols w:space="709"/>
        </w:sectPr>
      </w:pPr>
    </w:p>
    <w:tbl>
      <w:tblPr>
        <w:tblW w:w="0" w:type="auto"/>
        <w:jc w:val="center"/>
        <w:tblLayout w:type="fixed"/>
        <w:tblCellMar>
          <w:left w:w="28" w:type="dxa"/>
          <w:right w:w="28" w:type="dxa"/>
        </w:tblCellMar>
        <w:tblLook w:val="0000"/>
      </w:tblPr>
      <w:tblGrid>
        <w:gridCol w:w="567"/>
        <w:gridCol w:w="1418"/>
        <w:gridCol w:w="4253"/>
        <w:gridCol w:w="1134"/>
        <w:gridCol w:w="1247"/>
        <w:gridCol w:w="1134"/>
        <w:gridCol w:w="1134"/>
        <w:gridCol w:w="1134"/>
        <w:gridCol w:w="1134"/>
        <w:gridCol w:w="1645"/>
      </w:tblGrid>
      <w:tr w:rsidR="000E580B" w:rsidRPr="00B74194" w:rsidTr="00210766">
        <w:trPr>
          <w:jc w:val="center"/>
        </w:trPr>
        <w:tc>
          <w:tcPr>
            <w:tcW w:w="567" w:type="dxa"/>
            <w:tcBorders>
              <w:top w:val="single" w:sz="12" w:space="0" w:color="auto"/>
              <w:left w:val="single" w:sz="12"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lastRenderedPageBreak/>
              <w:t>1</w:t>
            </w:r>
          </w:p>
        </w:tc>
        <w:tc>
          <w:tcPr>
            <w:tcW w:w="1418"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2</w:t>
            </w:r>
          </w:p>
        </w:tc>
        <w:tc>
          <w:tcPr>
            <w:tcW w:w="4253"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3</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4</w:t>
            </w:r>
          </w:p>
        </w:tc>
        <w:tc>
          <w:tcPr>
            <w:tcW w:w="1247"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6/7</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8/9</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10/11</w:t>
            </w:r>
          </w:p>
        </w:tc>
        <w:tc>
          <w:tcPr>
            <w:tcW w:w="1134" w:type="dxa"/>
            <w:tcBorders>
              <w:top w:val="single" w:sz="12" w:space="0" w:color="auto"/>
              <w:left w:val="single" w:sz="4" w:space="0" w:color="auto"/>
              <w:bottom w:val="single" w:sz="4" w:space="0" w:color="auto"/>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12/13</w:t>
            </w:r>
          </w:p>
        </w:tc>
        <w:tc>
          <w:tcPr>
            <w:tcW w:w="1645" w:type="dxa"/>
            <w:tcBorders>
              <w:top w:val="single" w:sz="12" w:space="0" w:color="auto"/>
              <w:left w:val="single" w:sz="4" w:space="0" w:color="auto"/>
              <w:bottom w:val="single" w:sz="4" w:space="0" w:color="auto"/>
              <w:right w:val="single" w:sz="12"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14</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Дрова</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м3</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1,251</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Бензин</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л</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629,743</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Дизельне паливо</w:t>
            </w:r>
          </w:p>
        </w:tc>
        <w:tc>
          <w:tcPr>
            <w:tcW w:w="1134"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л</w:t>
            </w:r>
          </w:p>
        </w:tc>
        <w:tc>
          <w:tcPr>
            <w:tcW w:w="1247" w:type="dxa"/>
            <w:tcBorders>
              <w:top w:val="nil"/>
              <w:left w:val="single" w:sz="4" w:space="0" w:color="auto"/>
              <w:bottom w:val="nil"/>
              <w:right w:val="single" w:sz="4" w:space="0" w:color="auto"/>
            </w:tcBorders>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1140,969</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b/>
                <w:bCs/>
                <w:spacing w:val="-3"/>
                <w:sz w:val="20"/>
                <w:szCs w:val="20"/>
                <w:u w:val="single"/>
              </w:rPr>
              <w:t>Довідкові дані</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5" w:type="dxa"/>
            <w:tcBorders>
              <w:top w:val="nil"/>
              <w:left w:val="single" w:sz="4" w:space="0" w:color="auto"/>
              <w:bottom w:val="nil"/>
              <w:right w:val="single" w:sz="12" w:space="0" w:color="auto"/>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567" w:type="dxa"/>
            <w:tcBorders>
              <w:top w:val="nil"/>
              <w:left w:val="single" w:sz="12" w:space="0" w:color="auto"/>
              <w:bottom w:val="nil"/>
              <w:right w:val="nil"/>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418"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4253" w:type="dxa"/>
            <w:tcBorders>
              <w:top w:val="nil"/>
              <w:left w:val="nil"/>
              <w:bottom w:val="nil"/>
              <w:right w:val="nil"/>
            </w:tcBorders>
            <w:vAlign w:val="center"/>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Будівельне сміття</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т</w:t>
            </w:r>
          </w:p>
        </w:tc>
        <w:tc>
          <w:tcPr>
            <w:tcW w:w="1247" w:type="dxa"/>
            <w:tcBorders>
              <w:top w:val="nil"/>
              <w:left w:val="single" w:sz="4" w:space="0" w:color="auto"/>
              <w:bottom w:val="nil"/>
              <w:right w:val="single" w:sz="4" w:space="0" w:color="auto"/>
            </w:tcBorders>
            <w:vAlign w:val="center"/>
          </w:tcPr>
          <w:p w:rsidR="000E580B" w:rsidRPr="00B74194" w:rsidRDefault="000E580B" w:rsidP="00210766">
            <w:pPr>
              <w:keepLines/>
              <w:autoSpaceDE w:val="0"/>
              <w:autoSpaceDN w:val="0"/>
              <w:jc w:val="right"/>
              <w:rPr>
                <w:rFonts w:ascii="Arial" w:hAnsi="Arial" w:cs="Arial"/>
                <w:sz w:val="20"/>
                <w:szCs w:val="20"/>
              </w:rPr>
            </w:pPr>
            <w:r w:rsidRPr="00B74194">
              <w:rPr>
                <w:rFonts w:ascii="Arial" w:hAnsi="Arial" w:cs="Arial"/>
                <w:spacing w:val="-3"/>
                <w:sz w:val="20"/>
                <w:szCs w:val="20"/>
              </w:rPr>
              <w:t>14,133</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single" w:sz="4"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134" w:type="dxa"/>
            <w:tcBorders>
              <w:top w:val="nil"/>
              <w:left w:val="single" w:sz="4" w:space="0" w:color="auto"/>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c>
          <w:tcPr>
            <w:tcW w:w="1645" w:type="dxa"/>
            <w:tcBorders>
              <w:top w:val="nil"/>
              <w:left w:val="single" w:sz="4" w:space="0" w:color="auto"/>
              <w:bottom w:val="nil"/>
              <w:right w:val="single" w:sz="12" w:space="0" w:color="auto"/>
            </w:tcBorders>
            <w:vAlign w:val="center"/>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14800" w:type="dxa"/>
            <w:gridSpan w:val="10"/>
            <w:tcBorders>
              <w:top w:val="single" w:sz="12" w:space="0" w:color="auto"/>
              <w:left w:val="nil"/>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Поточні ціни матеріальних ресурсів прийняті станом на "9 листопада"  2023 р.</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Символ '+' визначає, що параметри, які впливають на кошторисну ціну ресурсу, змінені користувачем.</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Символ &amp; визначає що ресурс </w:t>
            </w:r>
            <w:proofErr w:type="spellStart"/>
            <w:r w:rsidRPr="00B74194">
              <w:rPr>
                <w:rFonts w:ascii="Arial" w:hAnsi="Arial" w:cs="Arial"/>
                <w:spacing w:val="-3"/>
                <w:sz w:val="20"/>
                <w:szCs w:val="20"/>
              </w:rPr>
              <w:t>задан</w:t>
            </w:r>
            <w:proofErr w:type="spellEnd"/>
            <w:r w:rsidRPr="00B74194">
              <w:rPr>
                <w:rFonts w:ascii="Arial" w:hAnsi="Arial" w:cs="Arial"/>
                <w:spacing w:val="-3"/>
                <w:sz w:val="20"/>
                <w:szCs w:val="20"/>
              </w:rPr>
              <w:t xml:space="preserve"> користувачем.</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                                     Склав               </w:t>
            </w:r>
            <w:r>
              <w:rPr>
                <w:rFonts w:ascii="Arial" w:hAnsi="Arial" w:cs="Arial"/>
                <w:spacing w:val="-3"/>
                <w:sz w:val="20"/>
                <w:szCs w:val="20"/>
              </w:rPr>
              <w:t xml:space="preserve">      </w:t>
            </w:r>
            <w:r w:rsidRPr="00B74194">
              <w:rPr>
                <w:rFonts w:ascii="Arial" w:hAnsi="Arial" w:cs="Arial"/>
                <w:spacing w:val="-3"/>
                <w:sz w:val="20"/>
                <w:szCs w:val="20"/>
              </w:rPr>
              <w:t xml:space="preserve">Начальник </w:t>
            </w:r>
            <w:r>
              <w:rPr>
                <w:rFonts w:ascii="Arial" w:hAnsi="Arial" w:cs="Arial"/>
                <w:spacing w:val="-3"/>
                <w:sz w:val="20"/>
                <w:szCs w:val="20"/>
              </w:rPr>
              <w:t>виробничо-технічного відділу (ТЕЦ)</w:t>
            </w:r>
            <w:r w:rsidRPr="00B74194">
              <w:rPr>
                <w:rFonts w:ascii="Arial" w:hAnsi="Arial" w:cs="Arial"/>
                <w:spacing w:val="-3"/>
                <w:sz w:val="20"/>
                <w:szCs w:val="20"/>
              </w:rPr>
              <w:t>_____________________________________</w:t>
            </w:r>
            <w:r>
              <w:rPr>
                <w:rFonts w:ascii="Arial" w:hAnsi="Arial" w:cs="Arial"/>
                <w:spacing w:val="-3"/>
                <w:sz w:val="20"/>
                <w:szCs w:val="20"/>
              </w:rPr>
              <w:t>Ігор КАЛАЧ</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[посада, підпис ( ініціали, прізвище )]</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keepLines/>
              <w:autoSpaceDE w:val="0"/>
              <w:autoSpaceDN w:val="0"/>
              <w:rPr>
                <w:rFonts w:ascii="Arial" w:hAnsi="Arial" w:cs="Arial"/>
                <w:sz w:val="20"/>
                <w:szCs w:val="20"/>
              </w:rPr>
            </w:pPr>
            <w:r w:rsidRPr="00B74194">
              <w:rPr>
                <w:rFonts w:ascii="Arial" w:hAnsi="Arial" w:cs="Arial"/>
                <w:spacing w:val="-3"/>
                <w:sz w:val="20"/>
                <w:szCs w:val="20"/>
              </w:rPr>
              <w:t xml:space="preserve">                                     </w:t>
            </w:r>
            <w:r>
              <w:rPr>
                <w:rFonts w:ascii="Arial" w:hAnsi="Arial" w:cs="Arial"/>
                <w:spacing w:val="-3"/>
                <w:sz w:val="20"/>
                <w:szCs w:val="20"/>
              </w:rPr>
              <w:t>Перевірив</w:t>
            </w:r>
            <w:r w:rsidRPr="00B74194">
              <w:rPr>
                <w:rFonts w:ascii="Arial" w:hAnsi="Arial" w:cs="Arial"/>
                <w:spacing w:val="-3"/>
                <w:sz w:val="20"/>
                <w:szCs w:val="20"/>
              </w:rPr>
              <w:t xml:space="preserve">               Начальник </w:t>
            </w:r>
            <w:r>
              <w:rPr>
                <w:rFonts w:ascii="Arial" w:hAnsi="Arial" w:cs="Arial"/>
                <w:spacing w:val="-3"/>
                <w:sz w:val="20"/>
                <w:szCs w:val="20"/>
              </w:rPr>
              <w:t>виробничо-технічного відділу (ТЕЦ)</w:t>
            </w:r>
            <w:r w:rsidRPr="00B74194">
              <w:rPr>
                <w:rFonts w:ascii="Arial" w:hAnsi="Arial" w:cs="Arial"/>
                <w:spacing w:val="-3"/>
                <w:sz w:val="20"/>
                <w:szCs w:val="20"/>
              </w:rPr>
              <w:t>_____________________________________</w:t>
            </w:r>
            <w:r>
              <w:rPr>
                <w:rFonts w:ascii="Arial" w:hAnsi="Arial" w:cs="Arial"/>
                <w:spacing w:val="-3"/>
                <w:sz w:val="20"/>
                <w:szCs w:val="20"/>
              </w:rPr>
              <w:t>Ігор КАЛАЧ</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keepLines/>
              <w:autoSpaceDE w:val="0"/>
              <w:autoSpaceDN w:val="0"/>
              <w:jc w:val="center"/>
              <w:rPr>
                <w:rFonts w:ascii="Arial" w:hAnsi="Arial" w:cs="Arial"/>
                <w:sz w:val="20"/>
                <w:szCs w:val="20"/>
              </w:rPr>
            </w:pPr>
            <w:r w:rsidRPr="00B74194">
              <w:rPr>
                <w:rFonts w:ascii="Arial" w:hAnsi="Arial" w:cs="Arial"/>
                <w:spacing w:val="-3"/>
                <w:sz w:val="20"/>
                <w:szCs w:val="20"/>
              </w:rPr>
              <w:t>[посада, підпис ( ініціали, прізвище )]</w:t>
            </w:r>
          </w:p>
        </w:tc>
      </w:tr>
      <w:tr w:rsidR="000E580B" w:rsidRPr="00B74194" w:rsidTr="00210766">
        <w:trPr>
          <w:jc w:val="center"/>
        </w:trPr>
        <w:tc>
          <w:tcPr>
            <w:tcW w:w="14800" w:type="dxa"/>
            <w:gridSpan w:val="10"/>
            <w:tcBorders>
              <w:top w:val="nil"/>
              <w:left w:val="nil"/>
              <w:bottom w:val="nil"/>
              <w:right w:val="nil"/>
            </w:tcBorders>
          </w:tcPr>
          <w:p w:rsidR="000E580B" w:rsidRPr="00B74194" w:rsidRDefault="000E580B" w:rsidP="00210766">
            <w:pPr>
              <w:autoSpaceDE w:val="0"/>
              <w:autoSpaceDN w:val="0"/>
              <w:adjustRightInd w:val="0"/>
              <w:rPr>
                <w:rFonts w:ascii="Arial" w:hAnsi="Arial" w:cs="Arial"/>
                <w:sz w:val="16"/>
                <w:szCs w:val="16"/>
              </w:rPr>
            </w:pPr>
            <w:r w:rsidRPr="00B74194">
              <w:rPr>
                <w:rFonts w:ascii="Arial" w:hAnsi="Arial" w:cs="Arial"/>
                <w:sz w:val="16"/>
                <w:szCs w:val="16"/>
              </w:rPr>
              <w:t xml:space="preserve"> </w:t>
            </w:r>
          </w:p>
        </w:tc>
      </w:tr>
    </w:tbl>
    <w:p w:rsidR="000E580B" w:rsidRPr="00B74194" w:rsidRDefault="000E580B" w:rsidP="000E580B">
      <w:pPr>
        <w:autoSpaceDE w:val="0"/>
        <w:autoSpaceDN w:val="0"/>
        <w:rPr>
          <w:sz w:val="24"/>
          <w:szCs w:val="24"/>
        </w:rPr>
      </w:pPr>
    </w:p>
    <w:p w:rsidR="000E580B" w:rsidRPr="00B74194" w:rsidRDefault="000E580B" w:rsidP="000E580B">
      <w:pPr>
        <w:autoSpaceDE w:val="0"/>
        <w:autoSpaceDN w:val="0"/>
      </w:pPr>
      <w:r w:rsidRPr="00B74194">
        <w:rPr>
          <w:sz w:val="24"/>
          <w:szCs w:val="24"/>
        </w:rPr>
        <w:t xml:space="preserve"> </w:t>
      </w:r>
    </w:p>
    <w:p w:rsidR="000149AA" w:rsidRDefault="000149AA">
      <w:pPr>
        <w:rPr>
          <w:rFonts w:eastAsiaTheme="majorEastAsia" w:cstheme="majorBidi"/>
          <w:b/>
          <w:szCs w:val="32"/>
        </w:rPr>
      </w:pPr>
      <w:r>
        <w:br w:type="page"/>
      </w:r>
    </w:p>
    <w:p w:rsidR="001C4213" w:rsidRDefault="001C4213" w:rsidP="00E95ED6">
      <w:pPr>
        <w:pStyle w:val="1"/>
        <w:jc w:val="right"/>
        <w:sectPr w:rsidR="001C4213" w:rsidSect="00931734">
          <w:pgSz w:w="16838" w:h="11906" w:orient="landscape"/>
          <w:pgMar w:top="1134" w:right="1134" w:bottom="567" w:left="1134" w:header="709" w:footer="709" w:gutter="0"/>
          <w:cols w:space="708"/>
          <w:docGrid w:linePitch="360"/>
        </w:sectPr>
      </w:pPr>
    </w:p>
    <w:p w:rsidR="00E95ED6" w:rsidRDefault="000149AA" w:rsidP="00326814">
      <w:pPr>
        <w:pStyle w:val="1"/>
        <w:spacing w:before="0"/>
        <w:jc w:val="right"/>
      </w:pPr>
      <w:bookmarkStart w:id="48" w:name="_Toc150966997"/>
      <w:r>
        <w:lastRenderedPageBreak/>
        <w:t xml:space="preserve">Додаток </w:t>
      </w:r>
      <w:r w:rsidR="009A4812">
        <w:t>4</w:t>
      </w:r>
      <w:bookmarkEnd w:id="48"/>
    </w:p>
    <w:p w:rsidR="000149AA" w:rsidRDefault="00835E96" w:rsidP="00326814">
      <w:pPr>
        <w:pStyle w:val="1"/>
        <w:spacing w:before="0"/>
        <w:jc w:val="right"/>
      </w:pPr>
      <w:bookmarkStart w:id="49" w:name="_Toc150966998"/>
      <w:r>
        <w:t>Комерційні пропозиції</w:t>
      </w:r>
      <w:bookmarkEnd w:id="49"/>
    </w:p>
    <w:p w:rsidR="000149AA" w:rsidRDefault="00DF1D61">
      <w:pPr>
        <w:rPr>
          <w:rFonts w:eastAsiaTheme="majorEastAsia" w:cstheme="majorBidi"/>
          <w:b/>
          <w:szCs w:val="32"/>
        </w:rPr>
      </w:pPr>
      <w:r>
        <w:rPr>
          <w:rFonts w:eastAsiaTheme="majorEastAsia" w:cstheme="majorBidi"/>
          <w:b/>
          <w:noProof/>
          <w:szCs w:val="32"/>
          <w:lang w:eastAsia="uk-UA"/>
        </w:rPr>
        <w:drawing>
          <wp:inline distT="0" distB="0" distL="0" distR="0">
            <wp:extent cx="6412992" cy="8753856"/>
            <wp:effectExtent l="0" t="0" r="698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П Щебінь пісок 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2992" cy="8753856"/>
                    </a:xfrm>
                    <a:prstGeom prst="rect">
                      <a:avLst/>
                    </a:prstGeom>
                  </pic:spPr>
                </pic:pic>
              </a:graphicData>
            </a:graphic>
          </wp:inline>
        </w:drawing>
      </w:r>
    </w:p>
    <w:p w:rsidR="00DF1D61" w:rsidRDefault="00DF1D61">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63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П щебінь пісок розчини 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p w:rsidR="00DF1D61" w:rsidRDefault="00DF1D61">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427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руба 830 - 000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42730"/>
                    </a:xfrm>
                    <a:prstGeom prst="rect">
                      <a:avLst/>
                    </a:prstGeom>
                  </pic:spPr>
                </pic:pic>
              </a:graphicData>
            </a:graphic>
          </wp:inline>
        </w:drawing>
      </w:r>
    </w:p>
    <w:p w:rsidR="00DF1D61" w:rsidRDefault="00DF1D61">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63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руба 830 - 000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p w:rsidR="00DF1D61" w:rsidRDefault="00A35B20">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528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ітум - 000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52890"/>
                    </a:xfrm>
                    <a:prstGeom prst="rect">
                      <a:avLst/>
                    </a:prstGeom>
                  </pic:spPr>
                </pic:pic>
              </a:graphicData>
            </a:graphic>
          </wp:inline>
        </w:drawing>
      </w:r>
    </w:p>
    <w:p w:rsidR="00A35B20" w:rsidRDefault="00A35B20">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63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ітум - 000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p w:rsidR="00A35B20" w:rsidRDefault="00A961AA">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452691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исень - 000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4526915"/>
                    </a:xfrm>
                    <a:prstGeom prst="rect">
                      <a:avLst/>
                    </a:prstGeom>
                  </pic:spPr>
                </pic:pic>
              </a:graphicData>
            </a:graphic>
          </wp:inline>
        </w:drawing>
      </w:r>
      <w:r>
        <w:rPr>
          <w:rFonts w:eastAsiaTheme="majorEastAsia" w:cstheme="majorBidi"/>
          <w:b/>
          <w:noProof/>
          <w:szCs w:val="32"/>
          <w:lang w:eastAsia="uk-UA"/>
        </w:rPr>
        <w:lastRenderedPageBreak/>
        <w:drawing>
          <wp:inline distT="0" distB="0" distL="0" distR="0">
            <wp:extent cx="6480175" cy="916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исень - 000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r>
        <w:rPr>
          <w:rFonts w:eastAsiaTheme="majorEastAsia" w:cstheme="majorBidi"/>
          <w:b/>
          <w:noProof/>
          <w:szCs w:val="32"/>
          <w:lang w:eastAsia="uk-UA"/>
        </w:rPr>
        <w:lastRenderedPageBreak/>
        <w:drawing>
          <wp:inline distT="0" distB="0" distL="0" distR="0">
            <wp:extent cx="6480175" cy="9163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П газ.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p w:rsidR="00A961AA" w:rsidRDefault="00522524">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63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Трава - 000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r>
        <w:rPr>
          <w:rFonts w:eastAsiaTheme="majorEastAsia" w:cstheme="majorBidi"/>
          <w:b/>
          <w:noProof/>
          <w:szCs w:val="32"/>
          <w:lang w:eastAsia="uk-UA"/>
        </w:rPr>
        <w:lastRenderedPageBreak/>
        <w:drawing>
          <wp:inline distT="0" distB="0" distL="0" distR="0">
            <wp:extent cx="6480175" cy="9163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Трава - 00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p w:rsidR="00D739EB" w:rsidRDefault="0064771A">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598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П бензин калоша та стрічка.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59875"/>
                    </a:xfrm>
                    <a:prstGeom prst="rect">
                      <a:avLst/>
                    </a:prstGeom>
                  </pic:spPr>
                </pic:pic>
              </a:graphicData>
            </a:graphic>
          </wp:inline>
        </w:drawing>
      </w:r>
    </w:p>
    <w:p w:rsidR="0064771A" w:rsidRDefault="0064771A">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6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П Рубероїд.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p w:rsidR="0064771A" w:rsidRDefault="0064771A">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6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П розчинник електроди цегла бензин стрічка емаль.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p w:rsidR="0064771A" w:rsidRDefault="0064771A">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63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П Електроди емаль розчинник цегла грунтовка 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p w:rsidR="0064771A" w:rsidRDefault="005A768C">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63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ерший трубний завод ПІТ.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p w:rsidR="002345CA" w:rsidRPr="00326814" w:rsidRDefault="005A768C">
      <w:pPr>
        <w:rPr>
          <w:rFonts w:eastAsiaTheme="majorEastAsia" w:cstheme="majorBidi"/>
          <w:b/>
          <w:szCs w:val="32"/>
        </w:rPr>
      </w:pPr>
      <w:r>
        <w:rPr>
          <w:rFonts w:eastAsiaTheme="majorEastAsia" w:cstheme="majorBidi"/>
          <w:b/>
          <w:noProof/>
          <w:szCs w:val="32"/>
          <w:lang w:eastAsia="uk-UA"/>
        </w:rPr>
        <w:lastRenderedPageBreak/>
        <w:drawing>
          <wp:inline distT="0" distB="0" distL="0" distR="0">
            <wp:extent cx="6480175" cy="9163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ІТ 2.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175" cy="9163050"/>
                    </a:xfrm>
                    <a:prstGeom prst="rect">
                      <a:avLst/>
                    </a:prstGeom>
                  </pic:spPr>
                </pic:pic>
              </a:graphicData>
            </a:graphic>
          </wp:inline>
        </w:drawing>
      </w:r>
    </w:p>
    <w:sectPr w:rsidR="002345CA" w:rsidRPr="00326814" w:rsidSect="00763E3F">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E2B" w:rsidRDefault="00833E2B" w:rsidP="000E580B">
      <w:r>
        <w:separator/>
      </w:r>
    </w:p>
  </w:endnote>
  <w:endnote w:type="continuationSeparator" w:id="0">
    <w:p w:rsidR="00833E2B" w:rsidRDefault="00833E2B" w:rsidP="000E58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981" w:rsidRDefault="0028098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E2B" w:rsidRDefault="00833E2B" w:rsidP="000E580B">
      <w:r>
        <w:separator/>
      </w:r>
    </w:p>
  </w:footnote>
  <w:footnote w:type="continuationSeparator" w:id="0">
    <w:p w:rsidR="00833E2B" w:rsidRDefault="00833E2B" w:rsidP="000E58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981" w:rsidRPr="000E580B" w:rsidRDefault="00280981" w:rsidP="000E580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A4BB3"/>
    <w:multiLevelType w:val="hybridMultilevel"/>
    <w:tmpl w:val="C7988A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B431B81"/>
    <w:multiLevelType w:val="hybridMultilevel"/>
    <w:tmpl w:val="AA30A8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2C0E5321"/>
    <w:multiLevelType w:val="hybridMultilevel"/>
    <w:tmpl w:val="D93EAB58"/>
    <w:lvl w:ilvl="0" w:tplc="37BECB04">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
    <w:nsid w:val="30C124EB"/>
    <w:multiLevelType w:val="hybridMultilevel"/>
    <w:tmpl w:val="263083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4B153B17"/>
    <w:multiLevelType w:val="hybridMultilevel"/>
    <w:tmpl w:val="0B948B1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7ECF20A1"/>
    <w:multiLevelType w:val="hybridMultilevel"/>
    <w:tmpl w:val="7BA6342C"/>
    <w:lvl w:ilvl="0" w:tplc="FD8A3862">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proofState w:spelling="clean"/>
  <w:defaultTabStop w:val="708"/>
  <w:hyphenationZone w:val="425"/>
  <w:characterSpacingControl w:val="doNotCompress"/>
  <w:footnotePr>
    <w:footnote w:id="-1"/>
    <w:footnote w:id="0"/>
  </w:footnotePr>
  <w:endnotePr>
    <w:endnote w:id="-1"/>
    <w:endnote w:id="0"/>
  </w:endnotePr>
  <w:compat/>
  <w:rsids>
    <w:rsidRoot w:val="007A18F6"/>
    <w:rsid w:val="00000A68"/>
    <w:rsid w:val="00000E7A"/>
    <w:rsid w:val="0000172E"/>
    <w:rsid w:val="000126B9"/>
    <w:rsid w:val="000149AA"/>
    <w:rsid w:val="00022726"/>
    <w:rsid w:val="0003039A"/>
    <w:rsid w:val="00033F85"/>
    <w:rsid w:val="00033F8E"/>
    <w:rsid w:val="00046CC6"/>
    <w:rsid w:val="00050173"/>
    <w:rsid w:val="000545B6"/>
    <w:rsid w:val="00060268"/>
    <w:rsid w:val="000647B7"/>
    <w:rsid w:val="000A3C86"/>
    <w:rsid w:val="000B2BCD"/>
    <w:rsid w:val="000B6076"/>
    <w:rsid w:val="000B7122"/>
    <w:rsid w:val="000C7F6B"/>
    <w:rsid w:val="000D2EA3"/>
    <w:rsid w:val="000E0650"/>
    <w:rsid w:val="000E580B"/>
    <w:rsid w:val="000F3A0A"/>
    <w:rsid w:val="000F4B0B"/>
    <w:rsid w:val="000F65F1"/>
    <w:rsid w:val="00101865"/>
    <w:rsid w:val="00110E8A"/>
    <w:rsid w:val="001110EC"/>
    <w:rsid w:val="00114627"/>
    <w:rsid w:val="001220F6"/>
    <w:rsid w:val="0012492B"/>
    <w:rsid w:val="00126611"/>
    <w:rsid w:val="00127BC4"/>
    <w:rsid w:val="00131EAA"/>
    <w:rsid w:val="00132226"/>
    <w:rsid w:val="00141A80"/>
    <w:rsid w:val="00157041"/>
    <w:rsid w:val="00162AB8"/>
    <w:rsid w:val="00162C9F"/>
    <w:rsid w:val="0017135C"/>
    <w:rsid w:val="0019530C"/>
    <w:rsid w:val="001A7B86"/>
    <w:rsid w:val="001B0746"/>
    <w:rsid w:val="001B5B9A"/>
    <w:rsid w:val="001B6821"/>
    <w:rsid w:val="001B7D8A"/>
    <w:rsid w:val="001C4213"/>
    <w:rsid w:val="001D685C"/>
    <w:rsid w:val="001E2DA3"/>
    <w:rsid w:val="00204FC9"/>
    <w:rsid w:val="0020574A"/>
    <w:rsid w:val="0020743B"/>
    <w:rsid w:val="00207551"/>
    <w:rsid w:val="00207BA5"/>
    <w:rsid w:val="00210766"/>
    <w:rsid w:val="0022421C"/>
    <w:rsid w:val="0022580D"/>
    <w:rsid w:val="00230EB0"/>
    <w:rsid w:val="002340FA"/>
    <w:rsid w:val="00234343"/>
    <w:rsid w:val="002345CA"/>
    <w:rsid w:val="00243393"/>
    <w:rsid w:val="00244EB3"/>
    <w:rsid w:val="002500AA"/>
    <w:rsid w:val="002519D7"/>
    <w:rsid w:val="00252B2E"/>
    <w:rsid w:val="00272FEF"/>
    <w:rsid w:val="00273E62"/>
    <w:rsid w:val="00280981"/>
    <w:rsid w:val="002820EB"/>
    <w:rsid w:val="002840AC"/>
    <w:rsid w:val="00286750"/>
    <w:rsid w:val="002A23A7"/>
    <w:rsid w:val="002A3CC0"/>
    <w:rsid w:val="002A44C7"/>
    <w:rsid w:val="002A4D42"/>
    <w:rsid w:val="002A5735"/>
    <w:rsid w:val="002A6D69"/>
    <w:rsid w:val="002B13CE"/>
    <w:rsid w:val="002C0EB9"/>
    <w:rsid w:val="002C40EF"/>
    <w:rsid w:val="002C4B85"/>
    <w:rsid w:val="002D2EE5"/>
    <w:rsid w:val="002D5F75"/>
    <w:rsid w:val="002E250C"/>
    <w:rsid w:val="002E72AC"/>
    <w:rsid w:val="002F279B"/>
    <w:rsid w:val="002F6462"/>
    <w:rsid w:val="0030071E"/>
    <w:rsid w:val="00324A22"/>
    <w:rsid w:val="00326814"/>
    <w:rsid w:val="0033233C"/>
    <w:rsid w:val="00333732"/>
    <w:rsid w:val="00334048"/>
    <w:rsid w:val="00342FB5"/>
    <w:rsid w:val="003441C7"/>
    <w:rsid w:val="00345070"/>
    <w:rsid w:val="00376C4C"/>
    <w:rsid w:val="00381330"/>
    <w:rsid w:val="0038233C"/>
    <w:rsid w:val="00383A16"/>
    <w:rsid w:val="00386EE4"/>
    <w:rsid w:val="003963BE"/>
    <w:rsid w:val="003B3FA8"/>
    <w:rsid w:val="003B510D"/>
    <w:rsid w:val="003B5E55"/>
    <w:rsid w:val="003C15BB"/>
    <w:rsid w:val="003C3397"/>
    <w:rsid w:val="003C79E9"/>
    <w:rsid w:val="003D7C07"/>
    <w:rsid w:val="003F2FA3"/>
    <w:rsid w:val="003F6D6C"/>
    <w:rsid w:val="0040132E"/>
    <w:rsid w:val="00415DBD"/>
    <w:rsid w:val="00426453"/>
    <w:rsid w:val="00430FBB"/>
    <w:rsid w:val="00450A55"/>
    <w:rsid w:val="0046776E"/>
    <w:rsid w:val="004734E7"/>
    <w:rsid w:val="004812DB"/>
    <w:rsid w:val="004B2A77"/>
    <w:rsid w:val="004D0D91"/>
    <w:rsid w:val="004D3F90"/>
    <w:rsid w:val="004D419E"/>
    <w:rsid w:val="004D4AE1"/>
    <w:rsid w:val="004E2344"/>
    <w:rsid w:val="004F7C55"/>
    <w:rsid w:val="00511560"/>
    <w:rsid w:val="0051568A"/>
    <w:rsid w:val="00521A29"/>
    <w:rsid w:val="00522524"/>
    <w:rsid w:val="005227B3"/>
    <w:rsid w:val="00530664"/>
    <w:rsid w:val="00543242"/>
    <w:rsid w:val="0054729B"/>
    <w:rsid w:val="0054790C"/>
    <w:rsid w:val="00561074"/>
    <w:rsid w:val="0056177A"/>
    <w:rsid w:val="00566CA6"/>
    <w:rsid w:val="00571F3C"/>
    <w:rsid w:val="0057601F"/>
    <w:rsid w:val="00576667"/>
    <w:rsid w:val="00581D7F"/>
    <w:rsid w:val="00584F8A"/>
    <w:rsid w:val="005A768C"/>
    <w:rsid w:val="005B280D"/>
    <w:rsid w:val="005B3E31"/>
    <w:rsid w:val="005B481B"/>
    <w:rsid w:val="005B5CCC"/>
    <w:rsid w:val="005F7806"/>
    <w:rsid w:val="00601AB8"/>
    <w:rsid w:val="00604227"/>
    <w:rsid w:val="00625CC9"/>
    <w:rsid w:val="006276DB"/>
    <w:rsid w:val="00633C5D"/>
    <w:rsid w:val="00633E99"/>
    <w:rsid w:val="00635070"/>
    <w:rsid w:val="00635830"/>
    <w:rsid w:val="00640069"/>
    <w:rsid w:val="0064009E"/>
    <w:rsid w:val="00647517"/>
    <w:rsid w:val="0064771A"/>
    <w:rsid w:val="00651CB5"/>
    <w:rsid w:val="00651D06"/>
    <w:rsid w:val="00652D63"/>
    <w:rsid w:val="00655746"/>
    <w:rsid w:val="006645FA"/>
    <w:rsid w:val="006653C8"/>
    <w:rsid w:val="0067130A"/>
    <w:rsid w:val="006807F6"/>
    <w:rsid w:val="00683D33"/>
    <w:rsid w:val="006923C6"/>
    <w:rsid w:val="00696329"/>
    <w:rsid w:val="006A6474"/>
    <w:rsid w:val="006C4F04"/>
    <w:rsid w:val="006D69C5"/>
    <w:rsid w:val="006E4CD9"/>
    <w:rsid w:val="006F29D1"/>
    <w:rsid w:val="006F7F85"/>
    <w:rsid w:val="00723DD1"/>
    <w:rsid w:val="00763E3F"/>
    <w:rsid w:val="00772961"/>
    <w:rsid w:val="007954F5"/>
    <w:rsid w:val="007A18F6"/>
    <w:rsid w:val="007B1661"/>
    <w:rsid w:val="007C16E5"/>
    <w:rsid w:val="007C341E"/>
    <w:rsid w:val="007C5AF8"/>
    <w:rsid w:val="007D093D"/>
    <w:rsid w:val="007E6FD7"/>
    <w:rsid w:val="007F382C"/>
    <w:rsid w:val="007F3B93"/>
    <w:rsid w:val="007F63D2"/>
    <w:rsid w:val="008072D1"/>
    <w:rsid w:val="00807EA6"/>
    <w:rsid w:val="00814420"/>
    <w:rsid w:val="008304F6"/>
    <w:rsid w:val="00831FC6"/>
    <w:rsid w:val="00833E2B"/>
    <w:rsid w:val="00835E96"/>
    <w:rsid w:val="0083725E"/>
    <w:rsid w:val="00843001"/>
    <w:rsid w:val="008500CB"/>
    <w:rsid w:val="008666B6"/>
    <w:rsid w:val="008A23CA"/>
    <w:rsid w:val="008B04AC"/>
    <w:rsid w:val="008B74B8"/>
    <w:rsid w:val="008C23BB"/>
    <w:rsid w:val="008C67AD"/>
    <w:rsid w:val="008D4CAE"/>
    <w:rsid w:val="008E5887"/>
    <w:rsid w:val="008E6933"/>
    <w:rsid w:val="008F3F53"/>
    <w:rsid w:val="009066A3"/>
    <w:rsid w:val="009115A9"/>
    <w:rsid w:val="009141D7"/>
    <w:rsid w:val="00915C81"/>
    <w:rsid w:val="009204F4"/>
    <w:rsid w:val="00920AA7"/>
    <w:rsid w:val="009219FD"/>
    <w:rsid w:val="00931734"/>
    <w:rsid w:val="00933A94"/>
    <w:rsid w:val="00943F07"/>
    <w:rsid w:val="009818F7"/>
    <w:rsid w:val="0099154C"/>
    <w:rsid w:val="00996A39"/>
    <w:rsid w:val="009A3C23"/>
    <w:rsid w:val="009A4812"/>
    <w:rsid w:val="009B6306"/>
    <w:rsid w:val="009C4237"/>
    <w:rsid w:val="009C46BB"/>
    <w:rsid w:val="009C4E4C"/>
    <w:rsid w:val="009D35B6"/>
    <w:rsid w:val="009D56B4"/>
    <w:rsid w:val="00A11785"/>
    <w:rsid w:val="00A1716F"/>
    <w:rsid w:val="00A1763A"/>
    <w:rsid w:val="00A2178E"/>
    <w:rsid w:val="00A24EAC"/>
    <w:rsid w:val="00A31932"/>
    <w:rsid w:val="00A35B20"/>
    <w:rsid w:val="00A37D69"/>
    <w:rsid w:val="00A42498"/>
    <w:rsid w:val="00A51C33"/>
    <w:rsid w:val="00A55216"/>
    <w:rsid w:val="00A804DC"/>
    <w:rsid w:val="00A849BB"/>
    <w:rsid w:val="00A869B0"/>
    <w:rsid w:val="00A92481"/>
    <w:rsid w:val="00A961AA"/>
    <w:rsid w:val="00AA236F"/>
    <w:rsid w:val="00AB55CD"/>
    <w:rsid w:val="00AB6C96"/>
    <w:rsid w:val="00AD1A75"/>
    <w:rsid w:val="00AD3C38"/>
    <w:rsid w:val="00AE0436"/>
    <w:rsid w:val="00AE2B42"/>
    <w:rsid w:val="00AE333E"/>
    <w:rsid w:val="00AF16EA"/>
    <w:rsid w:val="00AF2027"/>
    <w:rsid w:val="00AF4ABD"/>
    <w:rsid w:val="00AF7BEF"/>
    <w:rsid w:val="00B00CCD"/>
    <w:rsid w:val="00B00E80"/>
    <w:rsid w:val="00B05FBC"/>
    <w:rsid w:val="00B107EC"/>
    <w:rsid w:val="00B116EB"/>
    <w:rsid w:val="00B531F6"/>
    <w:rsid w:val="00B67540"/>
    <w:rsid w:val="00B86DBC"/>
    <w:rsid w:val="00B97B36"/>
    <w:rsid w:val="00BC40E4"/>
    <w:rsid w:val="00BE589D"/>
    <w:rsid w:val="00BF0EC5"/>
    <w:rsid w:val="00BF546F"/>
    <w:rsid w:val="00C074D4"/>
    <w:rsid w:val="00C121F7"/>
    <w:rsid w:val="00C177F3"/>
    <w:rsid w:val="00C2177E"/>
    <w:rsid w:val="00C241AE"/>
    <w:rsid w:val="00C24EE1"/>
    <w:rsid w:val="00C25E62"/>
    <w:rsid w:val="00C306DF"/>
    <w:rsid w:val="00C4528E"/>
    <w:rsid w:val="00C54103"/>
    <w:rsid w:val="00C555FF"/>
    <w:rsid w:val="00C55F4C"/>
    <w:rsid w:val="00C62783"/>
    <w:rsid w:val="00C62B75"/>
    <w:rsid w:val="00C63094"/>
    <w:rsid w:val="00C9603D"/>
    <w:rsid w:val="00C96307"/>
    <w:rsid w:val="00CA2A9F"/>
    <w:rsid w:val="00CA39CE"/>
    <w:rsid w:val="00CB0573"/>
    <w:rsid w:val="00CB0B22"/>
    <w:rsid w:val="00CB5801"/>
    <w:rsid w:val="00CC18F7"/>
    <w:rsid w:val="00CD3B26"/>
    <w:rsid w:val="00CD471D"/>
    <w:rsid w:val="00CE2CC9"/>
    <w:rsid w:val="00CE329C"/>
    <w:rsid w:val="00CE41A0"/>
    <w:rsid w:val="00CF20E2"/>
    <w:rsid w:val="00D01810"/>
    <w:rsid w:val="00D15CB4"/>
    <w:rsid w:val="00D1783F"/>
    <w:rsid w:val="00D21BE1"/>
    <w:rsid w:val="00D3141D"/>
    <w:rsid w:val="00D316E0"/>
    <w:rsid w:val="00D327E4"/>
    <w:rsid w:val="00D3550A"/>
    <w:rsid w:val="00D45C1A"/>
    <w:rsid w:val="00D53695"/>
    <w:rsid w:val="00D60A87"/>
    <w:rsid w:val="00D739EB"/>
    <w:rsid w:val="00D76E90"/>
    <w:rsid w:val="00D774B9"/>
    <w:rsid w:val="00D80DAA"/>
    <w:rsid w:val="00D828B9"/>
    <w:rsid w:val="00D83E60"/>
    <w:rsid w:val="00D92439"/>
    <w:rsid w:val="00DA54AD"/>
    <w:rsid w:val="00DA76FC"/>
    <w:rsid w:val="00DB2E6A"/>
    <w:rsid w:val="00DB5E1C"/>
    <w:rsid w:val="00DB697B"/>
    <w:rsid w:val="00DC123F"/>
    <w:rsid w:val="00DD391E"/>
    <w:rsid w:val="00DD4700"/>
    <w:rsid w:val="00DE65BF"/>
    <w:rsid w:val="00DF1D61"/>
    <w:rsid w:val="00DF637F"/>
    <w:rsid w:val="00E00ABD"/>
    <w:rsid w:val="00E01BC6"/>
    <w:rsid w:val="00E05D25"/>
    <w:rsid w:val="00E146E7"/>
    <w:rsid w:val="00E269C6"/>
    <w:rsid w:val="00E26FA6"/>
    <w:rsid w:val="00E301FE"/>
    <w:rsid w:val="00E32FE9"/>
    <w:rsid w:val="00E6077A"/>
    <w:rsid w:val="00E620C0"/>
    <w:rsid w:val="00E84580"/>
    <w:rsid w:val="00E95ED6"/>
    <w:rsid w:val="00E96BA6"/>
    <w:rsid w:val="00EC63C3"/>
    <w:rsid w:val="00ED625C"/>
    <w:rsid w:val="00ED72DD"/>
    <w:rsid w:val="00EE3805"/>
    <w:rsid w:val="00EE5BBC"/>
    <w:rsid w:val="00EE6202"/>
    <w:rsid w:val="00EE6E95"/>
    <w:rsid w:val="00F023AD"/>
    <w:rsid w:val="00F062E5"/>
    <w:rsid w:val="00F069D2"/>
    <w:rsid w:val="00F132E5"/>
    <w:rsid w:val="00F27AE7"/>
    <w:rsid w:val="00F348A3"/>
    <w:rsid w:val="00F43F9C"/>
    <w:rsid w:val="00F45437"/>
    <w:rsid w:val="00F66022"/>
    <w:rsid w:val="00F70307"/>
    <w:rsid w:val="00F71730"/>
    <w:rsid w:val="00F85558"/>
    <w:rsid w:val="00F92AEE"/>
    <w:rsid w:val="00F95830"/>
    <w:rsid w:val="00F95C0F"/>
    <w:rsid w:val="00FA5825"/>
    <w:rsid w:val="00FB1CC9"/>
    <w:rsid w:val="00FB540A"/>
    <w:rsid w:val="00FC045A"/>
    <w:rsid w:val="00FC3B83"/>
    <w:rsid w:val="00FC44C0"/>
    <w:rsid w:val="00FC7824"/>
    <w:rsid w:val="00FD135E"/>
    <w:rsid w:val="00FD1662"/>
    <w:rsid w:val="00FD679C"/>
    <w:rsid w:val="00FE0268"/>
    <w:rsid w:val="00FE786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kern w:val="2"/>
        <w:sz w:val="28"/>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FA6"/>
  </w:style>
  <w:style w:type="paragraph" w:styleId="1">
    <w:name w:val="heading 1"/>
    <w:basedOn w:val="a"/>
    <w:next w:val="a"/>
    <w:link w:val="10"/>
    <w:uiPriority w:val="9"/>
    <w:qFormat/>
    <w:rsid w:val="000D2EA3"/>
    <w:pPr>
      <w:keepNext/>
      <w:keepLines/>
      <w:spacing w:before="240"/>
      <w:jc w:val="center"/>
      <w:outlineLvl w:val="0"/>
    </w:pPr>
    <w:rPr>
      <w:rFonts w:eastAsiaTheme="majorEastAsia" w:cstheme="majorBidi"/>
      <w:b/>
      <w:szCs w:val="32"/>
    </w:rPr>
  </w:style>
  <w:style w:type="paragraph" w:styleId="2">
    <w:name w:val="heading 2"/>
    <w:basedOn w:val="a"/>
    <w:link w:val="20"/>
    <w:qFormat/>
    <w:rsid w:val="004734E7"/>
    <w:pPr>
      <w:spacing w:beforeAutospacing="1" w:afterAutospacing="1"/>
      <w:outlineLvl w:val="1"/>
    </w:pPr>
    <w:rPr>
      <w:rFonts w:eastAsia="Times New Roman"/>
      <w:b/>
      <w:bCs/>
      <w:kern w:val="0"/>
      <w:szCs w:val="36"/>
      <w:lang w:val="ru-RU" w:eastAsia="ru-RU"/>
    </w:rPr>
  </w:style>
  <w:style w:type="paragraph" w:styleId="3">
    <w:name w:val="heading 3"/>
    <w:basedOn w:val="a"/>
    <w:next w:val="a"/>
    <w:link w:val="30"/>
    <w:unhideWhenUsed/>
    <w:qFormat/>
    <w:rsid w:val="00ED625C"/>
    <w:pPr>
      <w:keepNext/>
      <w:spacing w:before="240" w:after="60"/>
      <w:outlineLvl w:val="2"/>
    </w:pPr>
    <w:rPr>
      <w:rFonts w:asciiTheme="majorHAnsi" w:eastAsiaTheme="majorEastAsia" w:hAnsiTheme="majorHAnsi" w:cstheme="majorBidi"/>
      <w:b/>
      <w:bCs/>
      <w:kern w:val="0"/>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2EA3"/>
    <w:rPr>
      <w:rFonts w:eastAsiaTheme="majorEastAsia" w:cstheme="majorBidi"/>
      <w:b/>
      <w:szCs w:val="32"/>
    </w:rPr>
  </w:style>
  <w:style w:type="character" w:customStyle="1" w:styleId="20">
    <w:name w:val="Заголовок 2 Знак"/>
    <w:basedOn w:val="a0"/>
    <w:link w:val="2"/>
    <w:rsid w:val="004734E7"/>
    <w:rPr>
      <w:rFonts w:eastAsia="Times New Roman"/>
      <w:b/>
      <w:bCs/>
      <w:kern w:val="0"/>
      <w:szCs w:val="36"/>
      <w:lang w:val="ru-RU" w:eastAsia="ru-RU"/>
    </w:rPr>
  </w:style>
  <w:style w:type="character" w:customStyle="1" w:styleId="30">
    <w:name w:val="Заголовок 3 Знак"/>
    <w:basedOn w:val="a0"/>
    <w:link w:val="3"/>
    <w:semiHidden/>
    <w:rsid w:val="00ED625C"/>
    <w:rPr>
      <w:rFonts w:asciiTheme="majorHAnsi" w:eastAsiaTheme="majorEastAsia" w:hAnsiTheme="majorHAnsi" w:cstheme="majorBidi"/>
      <w:b/>
      <w:bCs/>
      <w:kern w:val="0"/>
      <w:sz w:val="26"/>
      <w:szCs w:val="26"/>
      <w:lang w:val="ru-RU" w:eastAsia="ru-RU"/>
    </w:rPr>
  </w:style>
  <w:style w:type="paragraph" w:customStyle="1" w:styleId="rvps14">
    <w:name w:val="rvps14"/>
    <w:basedOn w:val="a"/>
    <w:rsid w:val="007A18F6"/>
    <w:pPr>
      <w:spacing w:before="100" w:beforeAutospacing="1" w:after="100" w:afterAutospacing="1"/>
    </w:pPr>
    <w:rPr>
      <w:rFonts w:eastAsia="Times New Roman"/>
      <w:kern w:val="0"/>
      <w:sz w:val="24"/>
      <w:szCs w:val="24"/>
      <w:lang w:eastAsia="uk-UA"/>
    </w:rPr>
  </w:style>
  <w:style w:type="paragraph" w:customStyle="1" w:styleId="rvps7">
    <w:name w:val="rvps7"/>
    <w:basedOn w:val="a"/>
    <w:rsid w:val="007A18F6"/>
    <w:pPr>
      <w:spacing w:before="100" w:beforeAutospacing="1" w:after="100" w:afterAutospacing="1"/>
    </w:pPr>
    <w:rPr>
      <w:rFonts w:eastAsia="Times New Roman"/>
      <w:kern w:val="0"/>
      <w:sz w:val="24"/>
      <w:szCs w:val="24"/>
      <w:lang w:eastAsia="uk-UA"/>
    </w:rPr>
  </w:style>
  <w:style w:type="character" w:customStyle="1" w:styleId="rvts15">
    <w:name w:val="rvts15"/>
    <w:basedOn w:val="a0"/>
    <w:rsid w:val="007A18F6"/>
  </w:style>
  <w:style w:type="character" w:customStyle="1" w:styleId="rvts90">
    <w:name w:val="rvts90"/>
    <w:basedOn w:val="a0"/>
    <w:rsid w:val="007A18F6"/>
  </w:style>
  <w:style w:type="paragraph" w:customStyle="1" w:styleId="rvps12">
    <w:name w:val="rvps12"/>
    <w:basedOn w:val="a"/>
    <w:rsid w:val="007A18F6"/>
    <w:pPr>
      <w:spacing w:before="100" w:beforeAutospacing="1" w:after="100" w:afterAutospacing="1"/>
    </w:pPr>
    <w:rPr>
      <w:rFonts w:eastAsia="Times New Roman"/>
      <w:kern w:val="0"/>
      <w:sz w:val="24"/>
      <w:szCs w:val="24"/>
      <w:lang w:eastAsia="uk-UA"/>
    </w:rPr>
  </w:style>
  <w:style w:type="character" w:customStyle="1" w:styleId="rvts9">
    <w:name w:val="rvts9"/>
    <w:basedOn w:val="a0"/>
    <w:rsid w:val="007A18F6"/>
  </w:style>
  <w:style w:type="character" w:customStyle="1" w:styleId="rvts82">
    <w:name w:val="rvts82"/>
    <w:basedOn w:val="a0"/>
    <w:rsid w:val="007A18F6"/>
  </w:style>
  <w:style w:type="paragraph" w:styleId="a3">
    <w:name w:val="Normal (Web)"/>
    <w:basedOn w:val="a"/>
    <w:unhideWhenUsed/>
    <w:rsid w:val="00ED625C"/>
    <w:pPr>
      <w:spacing w:before="100" w:beforeAutospacing="1" w:after="100" w:afterAutospacing="1"/>
    </w:pPr>
    <w:rPr>
      <w:rFonts w:eastAsia="Times New Roman"/>
      <w:kern w:val="0"/>
      <w:sz w:val="24"/>
      <w:szCs w:val="24"/>
      <w:lang w:eastAsia="uk-UA"/>
    </w:rPr>
  </w:style>
  <w:style w:type="table" w:styleId="a4">
    <w:name w:val="Table Grid"/>
    <w:basedOn w:val="a1"/>
    <w:rsid w:val="00A1716F"/>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D2EA3"/>
    <w:pPr>
      <w:spacing w:after="160" w:line="259" w:lineRule="auto"/>
      <w:ind w:left="720"/>
      <w:contextualSpacing/>
    </w:pPr>
    <w:rPr>
      <w:rFonts w:asciiTheme="minorHAnsi" w:hAnsiTheme="minorHAnsi" w:cstheme="minorBidi"/>
      <w:kern w:val="0"/>
      <w:sz w:val="22"/>
    </w:rPr>
  </w:style>
  <w:style w:type="paragraph" w:styleId="a6">
    <w:name w:val="TOC Heading"/>
    <w:basedOn w:val="1"/>
    <w:next w:val="a"/>
    <w:uiPriority w:val="39"/>
    <w:unhideWhenUsed/>
    <w:qFormat/>
    <w:rsid w:val="004734E7"/>
    <w:pPr>
      <w:spacing w:line="259" w:lineRule="auto"/>
      <w:jc w:val="left"/>
      <w:outlineLvl w:val="9"/>
    </w:pPr>
    <w:rPr>
      <w:rFonts w:asciiTheme="majorHAnsi" w:hAnsiTheme="majorHAnsi"/>
      <w:b w:val="0"/>
      <w:color w:val="2F5496" w:themeColor="accent1" w:themeShade="BF"/>
      <w:kern w:val="0"/>
      <w:sz w:val="32"/>
    </w:rPr>
  </w:style>
  <w:style w:type="paragraph" w:styleId="31">
    <w:name w:val="toc 3"/>
    <w:basedOn w:val="a"/>
    <w:next w:val="a"/>
    <w:autoRedefine/>
    <w:uiPriority w:val="39"/>
    <w:unhideWhenUsed/>
    <w:rsid w:val="004734E7"/>
    <w:pPr>
      <w:spacing w:after="100"/>
      <w:ind w:left="560"/>
    </w:pPr>
  </w:style>
  <w:style w:type="paragraph" w:styleId="11">
    <w:name w:val="toc 1"/>
    <w:basedOn w:val="a"/>
    <w:next w:val="a"/>
    <w:autoRedefine/>
    <w:uiPriority w:val="39"/>
    <w:unhideWhenUsed/>
    <w:rsid w:val="004734E7"/>
    <w:pPr>
      <w:spacing w:after="100"/>
    </w:pPr>
  </w:style>
  <w:style w:type="character" w:styleId="a7">
    <w:name w:val="Hyperlink"/>
    <w:basedOn w:val="a0"/>
    <w:uiPriority w:val="99"/>
    <w:unhideWhenUsed/>
    <w:rsid w:val="004734E7"/>
    <w:rPr>
      <w:color w:val="0563C1" w:themeColor="hyperlink"/>
      <w:u w:val="single"/>
    </w:rPr>
  </w:style>
  <w:style w:type="paragraph" w:styleId="21">
    <w:name w:val="toc 2"/>
    <w:basedOn w:val="a"/>
    <w:next w:val="a"/>
    <w:autoRedefine/>
    <w:uiPriority w:val="39"/>
    <w:unhideWhenUsed/>
    <w:rsid w:val="004734E7"/>
    <w:pPr>
      <w:spacing w:after="100"/>
      <w:ind w:left="280"/>
    </w:pPr>
  </w:style>
  <w:style w:type="paragraph" w:customStyle="1" w:styleId="a8">
    <w:name w:val="Знак Знак"/>
    <w:basedOn w:val="a"/>
    <w:rsid w:val="00D01810"/>
    <w:rPr>
      <w:rFonts w:ascii="Verdana" w:eastAsia="Times New Roman" w:hAnsi="Verdana" w:cs="Verdana"/>
      <w:kern w:val="0"/>
      <w:sz w:val="20"/>
      <w:szCs w:val="20"/>
      <w:lang w:val="en-US"/>
    </w:rPr>
  </w:style>
  <w:style w:type="paragraph" w:styleId="a9">
    <w:name w:val="header"/>
    <w:basedOn w:val="a"/>
    <w:link w:val="aa"/>
    <w:uiPriority w:val="99"/>
    <w:unhideWhenUsed/>
    <w:rsid w:val="000E580B"/>
    <w:pPr>
      <w:tabs>
        <w:tab w:val="center" w:pos="4677"/>
        <w:tab w:val="right" w:pos="9355"/>
      </w:tabs>
    </w:pPr>
  </w:style>
  <w:style w:type="character" w:customStyle="1" w:styleId="aa">
    <w:name w:val="Верхний колонтитул Знак"/>
    <w:basedOn w:val="a0"/>
    <w:link w:val="a9"/>
    <w:uiPriority w:val="99"/>
    <w:rsid w:val="000E580B"/>
  </w:style>
  <w:style w:type="paragraph" w:styleId="ab">
    <w:name w:val="footer"/>
    <w:basedOn w:val="a"/>
    <w:link w:val="ac"/>
    <w:uiPriority w:val="99"/>
    <w:unhideWhenUsed/>
    <w:rsid w:val="000E580B"/>
    <w:pPr>
      <w:tabs>
        <w:tab w:val="center" w:pos="4677"/>
        <w:tab w:val="right" w:pos="9355"/>
      </w:tabs>
    </w:pPr>
  </w:style>
  <w:style w:type="character" w:customStyle="1" w:styleId="ac">
    <w:name w:val="Нижний колонтитул Знак"/>
    <w:basedOn w:val="a0"/>
    <w:link w:val="ab"/>
    <w:uiPriority w:val="99"/>
    <w:rsid w:val="000E580B"/>
  </w:style>
  <w:style w:type="paragraph" w:styleId="ad">
    <w:name w:val="Balloon Text"/>
    <w:basedOn w:val="a"/>
    <w:link w:val="ae"/>
    <w:uiPriority w:val="99"/>
    <w:semiHidden/>
    <w:unhideWhenUsed/>
    <w:rsid w:val="00280981"/>
    <w:rPr>
      <w:rFonts w:ascii="Segoe UI" w:hAnsi="Segoe UI" w:cs="Segoe UI"/>
      <w:sz w:val="18"/>
      <w:szCs w:val="18"/>
    </w:rPr>
  </w:style>
  <w:style w:type="character" w:customStyle="1" w:styleId="ae">
    <w:name w:val="Текст выноски Знак"/>
    <w:basedOn w:val="a0"/>
    <w:link w:val="ad"/>
    <w:uiPriority w:val="99"/>
    <w:semiHidden/>
    <w:rsid w:val="0028098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43761872">
      <w:bodyDiv w:val="1"/>
      <w:marLeft w:val="0"/>
      <w:marRight w:val="0"/>
      <w:marTop w:val="0"/>
      <w:marBottom w:val="0"/>
      <w:divBdr>
        <w:top w:val="none" w:sz="0" w:space="0" w:color="auto"/>
        <w:left w:val="none" w:sz="0" w:space="0" w:color="auto"/>
        <w:bottom w:val="none" w:sz="0" w:space="0" w:color="auto"/>
        <w:right w:val="none" w:sz="0" w:space="0" w:color="auto"/>
      </w:divBdr>
      <w:divsChild>
        <w:div w:id="2122992054">
          <w:marLeft w:val="0"/>
          <w:marRight w:val="0"/>
          <w:marTop w:val="0"/>
          <w:marBottom w:val="150"/>
          <w:divBdr>
            <w:top w:val="none" w:sz="0" w:space="0" w:color="auto"/>
            <w:left w:val="none" w:sz="0" w:space="0" w:color="auto"/>
            <w:bottom w:val="none" w:sz="0" w:space="0" w:color="auto"/>
            <w:right w:val="none" w:sz="0" w:space="0" w:color="auto"/>
          </w:divBdr>
        </w:div>
        <w:div w:id="882446357">
          <w:marLeft w:val="0"/>
          <w:marRight w:val="0"/>
          <w:marTop w:val="0"/>
          <w:marBottom w:val="150"/>
          <w:divBdr>
            <w:top w:val="none" w:sz="0" w:space="0" w:color="auto"/>
            <w:left w:val="none" w:sz="0" w:space="0" w:color="auto"/>
            <w:bottom w:val="none" w:sz="0" w:space="0" w:color="auto"/>
            <w:right w:val="none" w:sz="0" w:space="0" w:color="auto"/>
          </w:divBdr>
        </w:div>
        <w:div w:id="303588181">
          <w:marLeft w:val="0"/>
          <w:marRight w:val="0"/>
          <w:marTop w:val="0"/>
          <w:marBottom w:val="150"/>
          <w:divBdr>
            <w:top w:val="none" w:sz="0" w:space="0" w:color="auto"/>
            <w:left w:val="none" w:sz="0" w:space="0" w:color="auto"/>
            <w:bottom w:val="none" w:sz="0" w:space="0" w:color="auto"/>
            <w:right w:val="none" w:sz="0" w:space="0" w:color="auto"/>
          </w:divBdr>
        </w:div>
        <w:div w:id="1314870998">
          <w:marLeft w:val="0"/>
          <w:marRight w:val="0"/>
          <w:marTop w:val="0"/>
          <w:marBottom w:val="150"/>
          <w:divBdr>
            <w:top w:val="none" w:sz="0" w:space="0" w:color="auto"/>
            <w:left w:val="none" w:sz="0" w:space="0" w:color="auto"/>
            <w:bottom w:val="none" w:sz="0" w:space="0" w:color="auto"/>
            <w:right w:val="none" w:sz="0" w:space="0" w:color="auto"/>
          </w:divBdr>
        </w:div>
        <w:div w:id="1208294098">
          <w:marLeft w:val="0"/>
          <w:marRight w:val="0"/>
          <w:marTop w:val="0"/>
          <w:marBottom w:val="150"/>
          <w:divBdr>
            <w:top w:val="none" w:sz="0" w:space="0" w:color="auto"/>
            <w:left w:val="none" w:sz="0" w:space="0" w:color="auto"/>
            <w:bottom w:val="none" w:sz="0" w:space="0" w:color="auto"/>
            <w:right w:val="none" w:sz="0" w:space="0" w:color="auto"/>
          </w:divBdr>
        </w:div>
      </w:divsChild>
    </w:div>
    <w:div w:id="636759114">
      <w:bodyDiv w:val="1"/>
      <w:marLeft w:val="0"/>
      <w:marRight w:val="0"/>
      <w:marTop w:val="0"/>
      <w:marBottom w:val="0"/>
      <w:divBdr>
        <w:top w:val="none" w:sz="0" w:space="0" w:color="auto"/>
        <w:left w:val="none" w:sz="0" w:space="0" w:color="auto"/>
        <w:bottom w:val="none" w:sz="0" w:space="0" w:color="auto"/>
        <w:right w:val="none" w:sz="0" w:space="0" w:color="auto"/>
      </w:divBdr>
    </w:div>
    <w:div w:id="860708003">
      <w:bodyDiv w:val="1"/>
      <w:marLeft w:val="0"/>
      <w:marRight w:val="0"/>
      <w:marTop w:val="0"/>
      <w:marBottom w:val="0"/>
      <w:divBdr>
        <w:top w:val="none" w:sz="0" w:space="0" w:color="auto"/>
        <w:left w:val="none" w:sz="0" w:space="0" w:color="auto"/>
        <w:bottom w:val="none" w:sz="0" w:space="0" w:color="auto"/>
        <w:right w:val="none" w:sz="0" w:space="0" w:color="auto"/>
      </w:divBdr>
    </w:div>
    <w:div w:id="981814080">
      <w:bodyDiv w:val="1"/>
      <w:marLeft w:val="0"/>
      <w:marRight w:val="0"/>
      <w:marTop w:val="0"/>
      <w:marBottom w:val="0"/>
      <w:divBdr>
        <w:top w:val="none" w:sz="0" w:space="0" w:color="auto"/>
        <w:left w:val="none" w:sz="0" w:space="0" w:color="auto"/>
        <w:bottom w:val="none" w:sz="0" w:space="0" w:color="auto"/>
        <w:right w:val="none" w:sz="0" w:space="0" w:color="auto"/>
      </w:divBdr>
    </w:div>
    <w:div w:id="992681103">
      <w:bodyDiv w:val="1"/>
      <w:marLeft w:val="0"/>
      <w:marRight w:val="0"/>
      <w:marTop w:val="0"/>
      <w:marBottom w:val="0"/>
      <w:divBdr>
        <w:top w:val="none" w:sz="0" w:space="0" w:color="auto"/>
        <w:left w:val="none" w:sz="0" w:space="0" w:color="auto"/>
        <w:bottom w:val="none" w:sz="0" w:space="0" w:color="auto"/>
        <w:right w:val="none" w:sz="0" w:space="0" w:color="auto"/>
      </w:divBdr>
    </w:div>
    <w:div w:id="1320234100">
      <w:bodyDiv w:val="1"/>
      <w:marLeft w:val="0"/>
      <w:marRight w:val="0"/>
      <w:marTop w:val="0"/>
      <w:marBottom w:val="0"/>
      <w:divBdr>
        <w:top w:val="none" w:sz="0" w:space="0" w:color="auto"/>
        <w:left w:val="none" w:sz="0" w:space="0" w:color="auto"/>
        <w:bottom w:val="none" w:sz="0" w:space="0" w:color="auto"/>
        <w:right w:val="none" w:sz="0" w:space="0" w:color="auto"/>
      </w:divBdr>
    </w:div>
    <w:div w:id="1330870514">
      <w:bodyDiv w:val="1"/>
      <w:marLeft w:val="0"/>
      <w:marRight w:val="0"/>
      <w:marTop w:val="0"/>
      <w:marBottom w:val="0"/>
      <w:divBdr>
        <w:top w:val="none" w:sz="0" w:space="0" w:color="auto"/>
        <w:left w:val="none" w:sz="0" w:space="0" w:color="auto"/>
        <w:bottom w:val="none" w:sz="0" w:space="0" w:color="auto"/>
        <w:right w:val="none" w:sz="0" w:space="0" w:color="auto"/>
      </w:divBdr>
    </w:div>
    <w:div w:id="1489201558">
      <w:bodyDiv w:val="1"/>
      <w:marLeft w:val="0"/>
      <w:marRight w:val="0"/>
      <w:marTop w:val="0"/>
      <w:marBottom w:val="0"/>
      <w:divBdr>
        <w:top w:val="none" w:sz="0" w:space="0" w:color="auto"/>
        <w:left w:val="none" w:sz="0" w:space="0" w:color="auto"/>
        <w:bottom w:val="none" w:sz="0" w:space="0" w:color="auto"/>
        <w:right w:val="none" w:sz="0" w:space="0" w:color="auto"/>
      </w:divBdr>
    </w:div>
    <w:div w:id="1597977868">
      <w:bodyDiv w:val="1"/>
      <w:marLeft w:val="0"/>
      <w:marRight w:val="0"/>
      <w:marTop w:val="0"/>
      <w:marBottom w:val="0"/>
      <w:divBdr>
        <w:top w:val="none" w:sz="0" w:space="0" w:color="auto"/>
        <w:left w:val="none" w:sz="0" w:space="0" w:color="auto"/>
        <w:bottom w:val="none" w:sz="0" w:space="0" w:color="auto"/>
        <w:right w:val="none" w:sz="0" w:space="0" w:color="auto"/>
      </w:divBdr>
    </w:div>
    <w:div w:id="1817529222">
      <w:bodyDiv w:val="1"/>
      <w:marLeft w:val="0"/>
      <w:marRight w:val="0"/>
      <w:marTop w:val="0"/>
      <w:marBottom w:val="0"/>
      <w:divBdr>
        <w:top w:val="none" w:sz="0" w:space="0" w:color="auto"/>
        <w:left w:val="none" w:sz="0" w:space="0" w:color="auto"/>
        <w:bottom w:val="none" w:sz="0" w:space="0" w:color="auto"/>
        <w:right w:val="none" w:sz="0" w:space="0" w:color="auto"/>
      </w:divBdr>
    </w:div>
    <w:div w:id="1835875634">
      <w:bodyDiv w:val="1"/>
      <w:marLeft w:val="0"/>
      <w:marRight w:val="0"/>
      <w:marTop w:val="0"/>
      <w:marBottom w:val="0"/>
      <w:divBdr>
        <w:top w:val="none" w:sz="0" w:space="0" w:color="auto"/>
        <w:left w:val="none" w:sz="0" w:space="0" w:color="auto"/>
        <w:bottom w:val="none" w:sz="0" w:space="0" w:color="auto"/>
        <w:right w:val="none" w:sz="0" w:space="0" w:color="auto"/>
      </w:divBdr>
    </w:div>
    <w:div w:id="187904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5DAD0-1282-459B-8AF3-9F1198C2B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14613</TotalTime>
  <Pages>87</Pages>
  <Words>66732</Words>
  <Characters>38038</Characters>
  <Application>Microsoft Office Word</Application>
  <DocSecurity>0</DocSecurity>
  <Lines>316</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Кравченко Віталій Васильович</dc:creator>
  <cp:keywords/>
  <dc:description/>
  <cp:lastModifiedBy>Anatoliy</cp:lastModifiedBy>
  <cp:revision>260</cp:revision>
  <cp:lastPrinted>2023-11-16T09:04:00Z</cp:lastPrinted>
  <dcterms:created xsi:type="dcterms:W3CDTF">2023-10-30T14:09:00Z</dcterms:created>
  <dcterms:modified xsi:type="dcterms:W3CDTF">2023-12-07T14:22:00Z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2005687</vt:lpwstr>
  </property>
  <property fmtid="{D5CDD505-2E9C-101B-9397-08002B2CF9AE}" name="NXPowerLiteSettings" pid="3">
    <vt:lpwstr>C7000400038000</vt:lpwstr>
  </property>
  <property fmtid="{D5CDD505-2E9C-101B-9397-08002B2CF9AE}" name="NXPowerLiteVersion" pid="4">
    <vt:lpwstr>S10.0.0</vt:lpwstr>
  </property>
</Properties>
</file>