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72" w:rsidRPr="000A4ACD" w:rsidRDefault="003C4772" w:rsidP="003C47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A4ACD">
        <w:rPr>
          <w:rFonts w:ascii="Times New Roman" w:eastAsia="Times New Roman" w:hAnsi="Times New Roman"/>
          <w:sz w:val="24"/>
          <w:szCs w:val="24"/>
        </w:rPr>
        <w:t xml:space="preserve">Виконавець: </w:t>
      </w:r>
      <w:proofErr w:type="spellStart"/>
      <w:r w:rsidRPr="000A4ACD">
        <w:rPr>
          <w:rFonts w:ascii="Times New Roman" w:eastAsia="Times New Roman" w:hAnsi="Times New Roman"/>
          <w:sz w:val="24"/>
          <w:szCs w:val="24"/>
        </w:rPr>
        <w:t>Пасемко</w:t>
      </w:r>
      <w:proofErr w:type="spellEnd"/>
      <w:r w:rsidRPr="000A4ACD">
        <w:rPr>
          <w:rFonts w:ascii="Times New Roman" w:eastAsia="Times New Roman" w:hAnsi="Times New Roman"/>
          <w:sz w:val="24"/>
          <w:szCs w:val="24"/>
        </w:rPr>
        <w:t xml:space="preserve"> Н.А. – </w:t>
      </w:r>
      <w:proofErr w:type="spellStart"/>
      <w:r w:rsidRPr="000A4ACD">
        <w:rPr>
          <w:rFonts w:ascii="Times New Roman" w:eastAsia="Times New Roman" w:hAnsi="Times New Roman"/>
          <w:sz w:val="24"/>
          <w:szCs w:val="24"/>
        </w:rPr>
        <w:t>нач</w:t>
      </w:r>
      <w:proofErr w:type="spellEnd"/>
      <w:r w:rsidRPr="000A4AC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A4ACD">
        <w:rPr>
          <w:rFonts w:ascii="Times New Roman" w:eastAsia="Times New Roman" w:hAnsi="Times New Roman"/>
          <w:sz w:val="24"/>
          <w:szCs w:val="24"/>
        </w:rPr>
        <w:t>віділу</w:t>
      </w:r>
      <w:proofErr w:type="spellEnd"/>
      <w:r w:rsidRPr="000A4AC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4772" w:rsidRPr="000A4ACD" w:rsidRDefault="003C4772" w:rsidP="003C477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0A4ACD">
        <w:rPr>
          <w:rFonts w:ascii="Times New Roman" w:eastAsia="Times New Roman" w:hAnsi="Times New Roman"/>
          <w:sz w:val="24"/>
          <w:szCs w:val="24"/>
        </w:rPr>
        <w:t xml:space="preserve">КМ та приватизації </w:t>
      </w:r>
      <w:proofErr w:type="spellStart"/>
      <w:r w:rsidRPr="000A4ACD">
        <w:rPr>
          <w:rFonts w:ascii="Times New Roman" w:eastAsia="Times New Roman" w:hAnsi="Times New Roman"/>
          <w:sz w:val="24"/>
          <w:szCs w:val="24"/>
        </w:rPr>
        <w:t>упр-ння</w:t>
      </w:r>
      <w:proofErr w:type="spellEnd"/>
      <w:r w:rsidRPr="000A4ACD">
        <w:rPr>
          <w:rFonts w:ascii="Times New Roman" w:eastAsia="Times New Roman" w:hAnsi="Times New Roman"/>
          <w:sz w:val="24"/>
          <w:szCs w:val="24"/>
        </w:rPr>
        <w:t xml:space="preserve">  ЖКГ</w:t>
      </w:r>
    </w:p>
    <w:p w:rsidR="003C4772" w:rsidRPr="000A4ACD" w:rsidRDefault="003C4772" w:rsidP="003C47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4772" w:rsidRPr="000A4ACD" w:rsidRDefault="003C4772" w:rsidP="003C47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A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0A4ACD">
        <w:rPr>
          <w:rFonts w:ascii="Times New Roman" w:eastAsia="Times New Roman" w:hAnsi="Times New Roman"/>
          <w:sz w:val="24"/>
          <w:szCs w:val="24"/>
          <w:lang w:eastAsia="ru-RU"/>
        </w:rPr>
        <w:t>Нач.юридич</w:t>
      </w:r>
      <w:proofErr w:type="spellEnd"/>
      <w:r w:rsidRPr="000A4ACD">
        <w:rPr>
          <w:rFonts w:ascii="Times New Roman" w:eastAsia="Times New Roman" w:hAnsi="Times New Roman"/>
          <w:sz w:val="24"/>
          <w:szCs w:val="24"/>
          <w:lang w:eastAsia="ru-RU"/>
        </w:rPr>
        <w:t xml:space="preserve">. відділу </w:t>
      </w:r>
      <w:proofErr w:type="spellStart"/>
      <w:r w:rsidRPr="000A4ACD"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 w:rsidRPr="000A4ACD">
        <w:rPr>
          <w:rFonts w:ascii="Times New Roman" w:eastAsia="Times New Roman" w:hAnsi="Times New Roman"/>
          <w:sz w:val="24"/>
          <w:szCs w:val="24"/>
          <w:lang w:eastAsia="ru-RU"/>
        </w:rPr>
        <w:t xml:space="preserve"> Р.І._________</w:t>
      </w:r>
    </w:p>
    <w:p w:rsidR="003C4772" w:rsidRPr="000A4ACD" w:rsidRDefault="003C4772" w:rsidP="003C47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ACD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6810" cy="601345"/>
            <wp:effectExtent l="19050" t="0" r="0" b="0"/>
            <wp:docPr id="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72" w:rsidRPr="000A4ACD" w:rsidRDefault="003C4772" w:rsidP="003C47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4ACD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3C4772" w:rsidRPr="000A4ACD" w:rsidRDefault="003C4772" w:rsidP="003C47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4ACD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3C4772" w:rsidRPr="000A4ACD" w:rsidRDefault="003C4772" w:rsidP="003C47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4ACD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3C4772" w:rsidRPr="000A4ACD" w:rsidRDefault="003C4772" w:rsidP="003C47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4A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0A4ACD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 w:rsidRPr="000A4A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№ _____</w:t>
      </w:r>
    </w:p>
    <w:p w:rsidR="003C4772" w:rsidRPr="000A4ACD" w:rsidRDefault="003C4772" w:rsidP="003C47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ПРОЄКТ № 376</w:t>
      </w:r>
    </w:p>
    <w:p w:rsidR="003C4772" w:rsidRPr="000A4ACD" w:rsidRDefault="003C4772" w:rsidP="003C47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A4A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 2021 року</w:t>
      </w:r>
    </w:p>
    <w:p w:rsidR="003C4772" w:rsidRPr="00414EEB" w:rsidRDefault="003C4772" w:rsidP="003C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72" w:rsidRPr="00414EEB" w:rsidRDefault="003C4772" w:rsidP="003C4772">
      <w:pPr>
        <w:rPr>
          <w:rFonts w:ascii="Times New Roman" w:eastAsia="Calibri" w:hAnsi="Times New Roman" w:cs="Times New Roman"/>
          <w:sz w:val="26"/>
          <w:szCs w:val="26"/>
        </w:rPr>
      </w:pPr>
      <w:r w:rsidRPr="00414EE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</w:p>
    <w:p w:rsidR="003C4772" w:rsidRPr="00414EEB" w:rsidRDefault="003C4772" w:rsidP="003C4772">
      <w:pPr>
        <w:tabs>
          <w:tab w:val="left" w:pos="37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3C4772" w:rsidRPr="00414EEB" w:rsidRDefault="003C4772" w:rsidP="003C47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Про надання дозволу </w:t>
      </w:r>
      <w:proofErr w:type="spellStart"/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ФОП</w:t>
      </w:r>
      <w:proofErr w:type="spellEnd"/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spellStart"/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Кубаю</w:t>
      </w:r>
      <w:proofErr w:type="spellEnd"/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Р. В..</w:t>
      </w:r>
    </w:p>
    <w:p w:rsidR="003C4772" w:rsidRPr="00414EEB" w:rsidRDefault="003C4772" w:rsidP="003C47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на право тимчасового користування </w:t>
      </w:r>
    </w:p>
    <w:p w:rsidR="003C4772" w:rsidRPr="00414EEB" w:rsidRDefault="003C4772" w:rsidP="003C47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окремими елементами благоустрою</w:t>
      </w:r>
    </w:p>
    <w:p w:rsidR="003C4772" w:rsidRPr="00414EEB" w:rsidRDefault="003C4772" w:rsidP="003C47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комунальної власності на умовах оренди по пр. Шевченка </w:t>
      </w:r>
    </w:p>
    <w:p w:rsidR="003C4772" w:rsidRPr="00414EEB" w:rsidRDefault="003C4772" w:rsidP="003C47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розміщення пересувної тимчасової споруди</w:t>
      </w:r>
    </w:p>
    <w:p w:rsidR="003C4772" w:rsidRPr="00414EEB" w:rsidRDefault="003C4772" w:rsidP="003C4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772" w:rsidRPr="00414EEB" w:rsidRDefault="003C4772" w:rsidP="003C47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Розглянувши звернення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ФОП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Кубая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Романа Васильовича щодо дозволу на розміщення пересувної тимчасової споруди з метою продажу харчових продуктів на пр. Шевченка, відповідно до Порядку  </w:t>
      </w:r>
      <w:r w:rsidRPr="00414E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у</w:t>
      </w: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місті Новий Розділ, затвердженого рішенням міської ради від 25.07.2014 року № 637 та зі змінами до нього від 22.07.2016 року  №150, п. ”а” ч. 1 ст. 29, ч.1 ст.52, ст. 59, ч.1, ст.73 Закону України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„Про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місцеве самоврядування в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Україні”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виконавчий комітет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міської ради: </w:t>
      </w:r>
    </w:p>
    <w:p w:rsidR="003C4772" w:rsidRPr="00414EEB" w:rsidRDefault="003C4772" w:rsidP="003C477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C4772" w:rsidRPr="00414EEB" w:rsidRDefault="003C4772" w:rsidP="003C477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4EEB">
        <w:rPr>
          <w:rFonts w:ascii="Times New Roman" w:eastAsia="MS Mincho" w:hAnsi="Times New Roman" w:cs="Times New Roman"/>
          <w:sz w:val="24"/>
          <w:szCs w:val="24"/>
          <w:lang w:eastAsia="ru-RU"/>
        </w:rPr>
        <w:t>В И Р І Ш И В:</w:t>
      </w:r>
    </w:p>
    <w:p w:rsidR="003C4772" w:rsidRPr="00414EEB" w:rsidRDefault="003C4772" w:rsidP="003C477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C4772" w:rsidRPr="00414EEB" w:rsidRDefault="003C4772" w:rsidP="003C47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Надати дозвіл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ФОП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Кубаю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Роману Васильовичу  на право тимчасового користування окремими конструктивними елементами благоустрою комунальної власності для розміщення пересувної тимчасової споруди з метою продажу харчових продуктів на пр. Шевченка, між житловими будинками №38 та №40,  площею 30</w:t>
      </w:r>
      <w:r w:rsidRPr="00414EE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.0 м²</w:t>
      </w: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,  строком на 1 рік..</w:t>
      </w:r>
    </w:p>
    <w:p w:rsidR="003C4772" w:rsidRPr="00414EEB" w:rsidRDefault="003C4772" w:rsidP="003C4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2. 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ФОП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Кубаю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 В. в місячний термін укласти договір на право тимчасового користування окремими конструктивними елементами благоустрою комунальної власності на умовах оренди  для розміщення  тимчасових споруд  для  провадження  підприємницької діяльності у м. Новий Розділ.</w:t>
      </w:r>
    </w:p>
    <w:p w:rsidR="003C4772" w:rsidRPr="00414EEB" w:rsidRDefault="003C4772" w:rsidP="003C4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  Контроль за виконанням даного рішення покласти на першого заступника міського голови </w:t>
      </w:r>
      <w:proofErr w:type="spellStart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Гулія</w:t>
      </w:r>
      <w:proofErr w:type="spellEnd"/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М.М.</w:t>
      </w:r>
    </w:p>
    <w:p w:rsidR="003C4772" w:rsidRPr="00414EEB" w:rsidRDefault="003C4772" w:rsidP="003C4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772" w:rsidRPr="00414EEB" w:rsidRDefault="003C4772" w:rsidP="003C4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4772" w:rsidRPr="00414EEB" w:rsidRDefault="003C4772" w:rsidP="003C4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EEB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Ярина ЯЦЕНКО</w:t>
      </w:r>
    </w:p>
    <w:p w:rsidR="003C4772" w:rsidRPr="00414EEB" w:rsidRDefault="003C4772" w:rsidP="003C4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1EA" w:rsidRDefault="001341EA"/>
    <w:sectPr w:rsidR="001341EA" w:rsidSect="0013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772"/>
    <w:rsid w:val="001341EA"/>
    <w:rsid w:val="003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2021-10-20T05:51:00Z</dcterms:created>
  <dcterms:modified xsi:type="dcterms:W3CDTF">2021-10-20T05:51:00Z</dcterms:modified>
</cp:coreProperties>
</file>