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7A" w:rsidRDefault="001A667A" w:rsidP="001A667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14001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7A" w:rsidRDefault="001A667A" w:rsidP="001A6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К Р А Ї Н А</w:t>
      </w:r>
    </w:p>
    <w:p w:rsidR="001A667A" w:rsidRDefault="001A667A" w:rsidP="001A66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1A667A" w:rsidRDefault="001A667A" w:rsidP="001A66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1A667A" w:rsidRDefault="001A667A" w:rsidP="001A66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ВИКОНАВЧИЙ КОМІТЕТ</w:t>
      </w:r>
    </w:p>
    <w:p w:rsidR="001A667A" w:rsidRDefault="001A667A" w:rsidP="001A66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 971</w:t>
      </w:r>
    </w:p>
    <w:p w:rsidR="001A667A" w:rsidRDefault="001A667A" w:rsidP="001A667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67A" w:rsidRDefault="001A667A" w:rsidP="001A667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</w:t>
      </w:r>
    </w:p>
    <w:p w:rsidR="001A667A" w:rsidRDefault="001A667A" w:rsidP="001A667A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DE2070" w:rsidRPr="001A667A" w:rsidRDefault="001A667A" w:rsidP="00DE207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</w:p>
    <w:p w:rsidR="00DE2070" w:rsidRPr="004169D5" w:rsidRDefault="00DE2070" w:rsidP="00DE207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169D5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                                           </w:t>
      </w:r>
      <w:r w:rsidRPr="004169D5">
        <w:rPr>
          <w:rFonts w:ascii="Times New Roman" w:eastAsia="Times New Roman" w:hAnsi="Times New Roman"/>
          <w:iCs/>
          <w:sz w:val="24"/>
          <w:szCs w:val="24"/>
        </w:rPr>
        <w:t xml:space="preserve">                       </w:t>
      </w:r>
      <w:r w:rsidRPr="004169D5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>. Пасемко Н.А</w:t>
      </w:r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DE2070" w:rsidRPr="004169D5" w:rsidRDefault="00DE2070" w:rsidP="00DE2070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нач.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 w:rsidRPr="004169D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1A667A" w:rsidRDefault="001A667A" w:rsidP="001A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667A" w:rsidRDefault="001A667A" w:rsidP="001A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667A" w:rsidRDefault="001A667A" w:rsidP="001A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«_____»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лютого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2024  року</w:t>
      </w:r>
    </w:p>
    <w:p w:rsidR="00DE2070" w:rsidRPr="004169D5" w:rsidRDefault="00DE2070" w:rsidP="00DE2070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667A" w:rsidRDefault="00DE2070" w:rsidP="00DE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>Про погодження внесення змін до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 xml:space="preserve"> Програми</w:t>
      </w:r>
    </w:p>
    <w:p w:rsidR="001A667A" w:rsidRDefault="00DE2070" w:rsidP="00DE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4169D5">
        <w:rPr>
          <w:rFonts w:ascii="Times New Roman" w:hAnsi="Times New Roman"/>
          <w:bCs/>
          <w:sz w:val="24"/>
          <w:szCs w:val="24"/>
          <w:lang w:eastAsia="uk-UA"/>
        </w:rPr>
        <w:t xml:space="preserve"> приватизації </w:t>
      </w:r>
      <w:r w:rsidR="001A667A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 xml:space="preserve">майна комунальної власності </w:t>
      </w:r>
      <w:r w:rsidRPr="004169D5">
        <w:rPr>
          <w:rFonts w:ascii="Times New Roman" w:hAnsi="Times New Roman"/>
          <w:sz w:val="24"/>
          <w:szCs w:val="24"/>
          <w:lang w:eastAsia="uk-UA"/>
        </w:rPr>
        <w:t xml:space="preserve">на </w:t>
      </w:r>
    </w:p>
    <w:p w:rsidR="00DE2070" w:rsidRPr="001A667A" w:rsidRDefault="00DE2070" w:rsidP="00DE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4169D5">
        <w:rPr>
          <w:rFonts w:ascii="Times New Roman" w:hAnsi="Times New Roman"/>
          <w:sz w:val="24"/>
          <w:szCs w:val="24"/>
          <w:lang w:eastAsia="uk-UA"/>
        </w:rPr>
        <w:t>202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4</w:t>
      </w:r>
      <w:r w:rsidRPr="004169D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A667A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4169D5">
        <w:rPr>
          <w:rFonts w:ascii="Times New Roman" w:hAnsi="Times New Roman"/>
          <w:sz w:val="24"/>
          <w:szCs w:val="24"/>
          <w:lang w:eastAsia="uk-UA"/>
        </w:rPr>
        <w:t>та прогноз на 202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5</w:t>
      </w:r>
      <w:r w:rsidRPr="004169D5">
        <w:rPr>
          <w:rFonts w:ascii="Times New Roman" w:hAnsi="Times New Roman"/>
          <w:sz w:val="24"/>
          <w:szCs w:val="24"/>
          <w:lang w:eastAsia="uk-UA"/>
        </w:rPr>
        <w:t>-202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6</w:t>
      </w:r>
      <w:r w:rsidRPr="004169D5">
        <w:rPr>
          <w:rFonts w:ascii="Times New Roman" w:hAnsi="Times New Roman"/>
          <w:sz w:val="24"/>
          <w:szCs w:val="24"/>
          <w:lang w:eastAsia="uk-UA"/>
        </w:rPr>
        <w:t>рр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DE2070" w:rsidRPr="004169D5" w:rsidRDefault="00DE2070" w:rsidP="004169D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E2070" w:rsidRPr="004169D5" w:rsidRDefault="00DE2070" w:rsidP="00DE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 xml:space="preserve">Програми приватизації майна комунальної власності </w:t>
      </w:r>
      <w:r w:rsidRPr="004169D5">
        <w:rPr>
          <w:rFonts w:ascii="Times New Roman" w:hAnsi="Times New Roman"/>
          <w:sz w:val="24"/>
          <w:szCs w:val="24"/>
          <w:lang w:eastAsia="uk-UA"/>
        </w:rPr>
        <w:t>на 202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4</w:t>
      </w:r>
      <w:r w:rsidRPr="004169D5">
        <w:rPr>
          <w:rFonts w:ascii="Times New Roman" w:hAnsi="Times New Roman"/>
          <w:sz w:val="24"/>
          <w:szCs w:val="24"/>
          <w:lang w:eastAsia="uk-UA"/>
        </w:rPr>
        <w:t xml:space="preserve"> та прогноз на 202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5</w:t>
      </w:r>
      <w:r w:rsidRPr="004169D5">
        <w:rPr>
          <w:rFonts w:ascii="Times New Roman" w:hAnsi="Times New Roman"/>
          <w:sz w:val="24"/>
          <w:szCs w:val="24"/>
          <w:lang w:eastAsia="uk-UA"/>
        </w:rPr>
        <w:t>-202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6</w:t>
      </w:r>
      <w:r w:rsidRPr="004169D5">
        <w:rPr>
          <w:rFonts w:ascii="Times New Roman" w:hAnsi="Times New Roman"/>
          <w:sz w:val="24"/>
          <w:szCs w:val="24"/>
          <w:lang w:eastAsia="uk-UA"/>
        </w:rPr>
        <w:t>рр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.,  відповідно  до п.п.1 п. а ч.1 ст. 27, ст.29, п.1 ч.2 ст. 52 Закону України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</w:t>
      </w:r>
    </w:p>
    <w:p w:rsidR="00DE2070" w:rsidRPr="004169D5" w:rsidRDefault="00DE2070" w:rsidP="00DE20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2070" w:rsidRPr="004169D5" w:rsidRDefault="00DE2070" w:rsidP="00DE20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DE2070" w:rsidRPr="004169D5" w:rsidRDefault="00DE2070" w:rsidP="00DE20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77019" w:rsidRPr="004169D5" w:rsidRDefault="00DE2070" w:rsidP="00E7701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="004169D5"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77019" w:rsidRPr="004169D5">
        <w:rPr>
          <w:rFonts w:ascii="Times New Roman" w:hAnsi="Times New Roman"/>
          <w:bCs/>
          <w:sz w:val="24"/>
          <w:szCs w:val="24"/>
          <w:lang w:eastAsia="uk-UA"/>
        </w:rPr>
        <w:t xml:space="preserve">Програми приватизації майна комунальної власності </w:t>
      </w:r>
      <w:r w:rsidR="00E77019" w:rsidRPr="004169D5">
        <w:rPr>
          <w:rFonts w:ascii="Times New Roman" w:hAnsi="Times New Roman"/>
          <w:sz w:val="24"/>
          <w:szCs w:val="24"/>
          <w:lang w:eastAsia="uk-UA"/>
        </w:rPr>
        <w:t>на 2024  та прогноз на 2025-2026рр</w:t>
      </w:r>
      <w:r w:rsidR="00E77019" w:rsidRPr="004169D5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E77019" w:rsidRPr="004169D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E77019"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, затвердженої рішенням сесії Новороздільської міської ради від 19.12.2023р. № 1678,  а саме :  </w:t>
      </w:r>
    </w:p>
    <w:p w:rsidR="00E77019" w:rsidRPr="004169D5" w:rsidRDefault="00E77019" w:rsidP="00E7701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Завдання  1  </w:t>
      </w:r>
      <w:r w:rsidRPr="004169D5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Переліку завдань та заходів 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 xml:space="preserve">Програми приватизації майна комунальної власності </w:t>
      </w:r>
      <w:r w:rsidRPr="004169D5">
        <w:rPr>
          <w:rFonts w:ascii="Times New Roman" w:hAnsi="Times New Roman"/>
          <w:sz w:val="24"/>
          <w:szCs w:val="24"/>
          <w:lang w:eastAsia="uk-UA"/>
        </w:rPr>
        <w:t>на 2024 та прогноз на 2025-2026рр</w:t>
      </w:r>
      <w:r w:rsidRPr="004169D5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в частині на 2024р.  викласти в новій редакції згідно додатку 1.</w:t>
      </w:r>
    </w:p>
    <w:p w:rsidR="00DE2070" w:rsidRPr="004169D5" w:rsidRDefault="00DE2070" w:rsidP="00E7701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DE2070" w:rsidRPr="004169D5" w:rsidRDefault="00DE2070" w:rsidP="00DE20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DE2070" w:rsidRPr="004169D5" w:rsidRDefault="00DE2070" w:rsidP="00DE20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2070" w:rsidRPr="004169D5" w:rsidRDefault="00DE2070" w:rsidP="00DE20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2070" w:rsidRPr="004169D5" w:rsidRDefault="00DE2070" w:rsidP="00DE20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 ГОЛОВА </w:t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4169D5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DE2070" w:rsidRPr="004169D5" w:rsidRDefault="00DE2070" w:rsidP="00DE2070">
      <w:pPr>
        <w:rPr>
          <w:sz w:val="24"/>
          <w:szCs w:val="24"/>
        </w:rPr>
      </w:pPr>
    </w:p>
    <w:p w:rsidR="00DE2070" w:rsidRPr="004169D5" w:rsidRDefault="00DE2070" w:rsidP="00DE2070">
      <w:pPr>
        <w:rPr>
          <w:sz w:val="24"/>
          <w:szCs w:val="24"/>
        </w:rPr>
      </w:pPr>
    </w:p>
    <w:p w:rsidR="00DE2070" w:rsidRDefault="00DE2070" w:rsidP="00DE20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DE2070" w:rsidSect="00D67B7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:rsidR="00DE2070" w:rsidRPr="00E46B99" w:rsidRDefault="00DE2070" w:rsidP="00DE207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lang w:eastAsia="uk-UA"/>
        </w:rPr>
      </w:pPr>
      <w:r w:rsidRPr="00E46B99">
        <w:rPr>
          <w:rFonts w:ascii="Times New Roman" w:hAnsi="Times New Roman"/>
          <w:b/>
          <w:bCs/>
          <w:lang w:eastAsia="uk-UA"/>
        </w:rPr>
        <w:lastRenderedPageBreak/>
        <w:t>Додаток 1</w:t>
      </w:r>
    </w:p>
    <w:p w:rsidR="00DE2070" w:rsidRPr="00E46B99" w:rsidRDefault="00DE2070" w:rsidP="00DE20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Завдання та Заходи Програми приватизації майна комунальної власності 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на 202</w:t>
      </w:r>
      <w:r w:rsidR="00766484"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DE2070" w:rsidRPr="00E46B99" w:rsidRDefault="00DE2070" w:rsidP="00DE20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sz w:val="24"/>
          <w:szCs w:val="24"/>
          <w:lang w:eastAsia="uk-UA"/>
        </w:rPr>
        <w:t>та прогноз на 202</w:t>
      </w:r>
      <w:r w:rsidR="00766484">
        <w:rPr>
          <w:rFonts w:ascii="Times New Roman" w:hAnsi="Times New Roman"/>
          <w:b/>
          <w:sz w:val="24"/>
          <w:szCs w:val="24"/>
          <w:lang w:eastAsia="uk-UA"/>
        </w:rPr>
        <w:t>5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-202</w:t>
      </w:r>
      <w:r w:rsidR="00766484">
        <w:rPr>
          <w:rFonts w:ascii="Times New Roman" w:hAnsi="Times New Roman"/>
          <w:b/>
          <w:sz w:val="24"/>
          <w:szCs w:val="24"/>
          <w:lang w:eastAsia="uk-UA"/>
        </w:rPr>
        <w:t>6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рр</w:t>
      </w: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>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2533"/>
        <w:gridCol w:w="2360"/>
        <w:gridCol w:w="2409"/>
        <w:gridCol w:w="1452"/>
        <w:gridCol w:w="1559"/>
        <w:gridCol w:w="1500"/>
        <w:gridCol w:w="1332"/>
        <w:gridCol w:w="1812"/>
      </w:tblGrid>
      <w:tr w:rsidR="00DE2070" w:rsidRPr="00E46B99" w:rsidTr="0046072D">
        <w:trPr>
          <w:cantSplit/>
          <w:trHeight w:val="325"/>
        </w:trPr>
        <w:tc>
          <w:tcPr>
            <w:tcW w:w="636" w:type="dxa"/>
            <w:vMerge w:val="restart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33" w:type="dxa"/>
            <w:vMerge w:val="restart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360" w:type="dxa"/>
            <w:vMerge w:val="restart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861" w:type="dxa"/>
            <w:gridSpan w:val="2"/>
            <w:vMerge w:val="restart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vMerge w:val="restart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32" w:type="dxa"/>
            <w:gridSpan w:val="2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812" w:type="dxa"/>
            <w:vMerge w:val="restart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DE2070" w:rsidRPr="00E46B99" w:rsidTr="0046072D">
        <w:trPr>
          <w:cantSplit/>
          <w:trHeight w:val="283"/>
        </w:trPr>
        <w:tc>
          <w:tcPr>
            <w:tcW w:w="636" w:type="dxa"/>
            <w:vMerge/>
            <w:vAlign w:val="center"/>
          </w:tcPr>
          <w:p w:rsidR="00DE2070" w:rsidRPr="00E46B99" w:rsidRDefault="00DE2070" w:rsidP="00364D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DE2070" w:rsidRPr="00E46B99" w:rsidRDefault="00DE2070" w:rsidP="00364D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DE2070" w:rsidRPr="00E46B99" w:rsidRDefault="00DE2070" w:rsidP="00364D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61" w:type="dxa"/>
            <w:gridSpan w:val="2"/>
            <w:vMerge/>
            <w:vAlign w:val="center"/>
          </w:tcPr>
          <w:p w:rsidR="00DE2070" w:rsidRPr="00E46B99" w:rsidRDefault="00DE2070" w:rsidP="00364D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DE2070" w:rsidRPr="00E46B99" w:rsidRDefault="00DE2070" w:rsidP="00364D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332" w:type="dxa"/>
            <w:vAlign w:val="center"/>
          </w:tcPr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DE2070" w:rsidRPr="00E46B99" w:rsidRDefault="00DE2070" w:rsidP="00364D7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812" w:type="dxa"/>
            <w:vMerge/>
            <w:vAlign w:val="center"/>
          </w:tcPr>
          <w:p w:rsidR="00DE2070" w:rsidRPr="00E46B99" w:rsidRDefault="00DE2070" w:rsidP="00364D7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E2070" w:rsidRPr="007F753C" w:rsidTr="0046072D">
        <w:trPr>
          <w:cantSplit/>
          <w:trHeight w:val="237"/>
        </w:trPr>
        <w:tc>
          <w:tcPr>
            <w:tcW w:w="15593" w:type="dxa"/>
            <w:gridSpan w:val="9"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4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DE2070" w:rsidRPr="007F753C" w:rsidTr="0046072D">
        <w:trPr>
          <w:cantSplit/>
          <w:trHeight w:val="698"/>
        </w:trPr>
        <w:tc>
          <w:tcPr>
            <w:tcW w:w="636" w:type="dxa"/>
            <w:vMerge w:val="restart"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533" w:type="dxa"/>
            <w:vMerge w:val="restart"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Наповнення спеціального фонду міського </w:t>
            </w:r>
            <w:r w:rsidRPr="007F753C">
              <w:rPr>
                <w:rFonts w:ascii="Times New Roman" w:hAnsi="Times New Roman"/>
                <w:b/>
                <w:sz w:val="24"/>
                <w:szCs w:val="26"/>
                <w:lang w:eastAsia="uk-UA"/>
              </w:rPr>
              <w:t xml:space="preserve">бюджету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від  відчуження комунального </w:t>
            </w:r>
            <w:r w:rsid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нерухомого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майна, шляхом аукціону, –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Склад вогнетривких матеріалів </w:t>
            </w:r>
            <w:proofErr w:type="spellStart"/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</w:t>
            </w:r>
            <w:proofErr w:type="spellEnd"/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 пл.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1093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по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вул. Гірнича, </w:t>
            </w: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29-Г </w:t>
            </w:r>
            <w:proofErr w:type="spellStart"/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м.Новий</w:t>
            </w:r>
            <w:proofErr w:type="spellEnd"/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Розділ</w:t>
            </w:r>
          </w:p>
        </w:tc>
        <w:tc>
          <w:tcPr>
            <w:tcW w:w="2360" w:type="dxa"/>
            <w:vMerge w:val="restart"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E2070" w:rsidRPr="00B57FA1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  <w:r w:rsid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майна</w:t>
            </w: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DE2070" w:rsidRPr="007B11B7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DE2070" w:rsidRDefault="00E7701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9,2</w:t>
            </w:r>
          </w:p>
          <w:p w:rsidR="00DE2070" w:rsidRDefault="00DE2070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DE2070" w:rsidRPr="007B11B7" w:rsidRDefault="00DE2070" w:rsidP="00DE2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Міський бюджет</w:t>
            </w: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 w:val="restart"/>
          </w:tcPr>
          <w:p w:rsidR="00DE2070" w:rsidRDefault="0076648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9,2</w:t>
            </w:r>
            <w:r w:rsidR="00E7701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 w:val="restart"/>
          </w:tcPr>
          <w:p w:rsidR="00DE2070" w:rsidRPr="00326545" w:rsidRDefault="00DE2070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100% виконання плану надходжень до спец. фонду міського бюджету</w:t>
            </w:r>
          </w:p>
          <w:p w:rsidR="00DE2070" w:rsidRPr="00326545" w:rsidRDefault="00DE2070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E2070" w:rsidRPr="00326545" w:rsidRDefault="00DE2070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E2070" w:rsidRPr="007F753C" w:rsidRDefault="00DE2070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2070" w:rsidRPr="007F753C" w:rsidTr="0046072D">
        <w:trPr>
          <w:cantSplit/>
          <w:trHeight w:val="400"/>
        </w:trPr>
        <w:tc>
          <w:tcPr>
            <w:tcW w:w="636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техпаспорту</w:t>
            </w:r>
          </w:p>
          <w:p w:rsidR="00DE2070" w:rsidRDefault="00DE2070" w:rsidP="00DE2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</w:p>
          <w:p w:rsidR="00DE2070" w:rsidRDefault="00DE2070" w:rsidP="00DE2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</w:t>
            </w: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2070" w:rsidRPr="007F753C" w:rsidTr="0046072D">
        <w:trPr>
          <w:cantSplit/>
          <w:trHeight w:val="538"/>
        </w:trPr>
        <w:tc>
          <w:tcPr>
            <w:tcW w:w="636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DE2070" w:rsidRPr="00326545" w:rsidRDefault="00DE2070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DE2070" w:rsidRPr="00326545" w:rsidRDefault="00DE2070" w:rsidP="00DE2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Вартість 1 техпаспорту, грн. </w:t>
            </w:r>
          </w:p>
        </w:tc>
        <w:tc>
          <w:tcPr>
            <w:tcW w:w="1452" w:type="dxa"/>
          </w:tcPr>
          <w:p w:rsidR="00DE2070" w:rsidRDefault="00DE2070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DE2070" w:rsidRPr="00326545" w:rsidRDefault="00E77019" w:rsidP="00766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92</w:t>
            </w:r>
            <w:r w:rsidR="007664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DE207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E2070" w:rsidRPr="007F753C" w:rsidTr="0046072D">
        <w:trPr>
          <w:cantSplit/>
          <w:trHeight w:val="726"/>
        </w:trPr>
        <w:tc>
          <w:tcPr>
            <w:tcW w:w="636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DE2070" w:rsidRPr="00CC3604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 w:rsid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DE2070" w:rsidRPr="007B11B7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DE2070" w:rsidRPr="007B11B7" w:rsidRDefault="00DE2070" w:rsidP="00DE2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DE2070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</w:tcPr>
          <w:p w:rsidR="00DE2070" w:rsidRPr="007F753C" w:rsidRDefault="00DE2070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C3604" w:rsidRPr="007F753C" w:rsidTr="0046072D">
        <w:trPr>
          <w:cantSplit/>
          <w:trHeight w:val="330"/>
        </w:trPr>
        <w:tc>
          <w:tcPr>
            <w:tcW w:w="636" w:type="dxa"/>
            <w:vMerge/>
          </w:tcPr>
          <w:p w:rsidR="00CC3604" w:rsidRPr="007F753C" w:rsidRDefault="00CC3604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CC3604" w:rsidRPr="007F753C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 w:val="restart"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2</w:t>
            </w:r>
          </w:p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довідки на об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 майна </w:t>
            </w:r>
          </w:p>
        </w:tc>
        <w:tc>
          <w:tcPr>
            <w:tcW w:w="2409" w:type="dxa"/>
          </w:tcPr>
          <w:p w:rsidR="00CC3604" w:rsidRP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Затрат</w:t>
            </w:r>
          </w:p>
          <w:p w:rsidR="00CC3604" w:rsidRP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витрат  на послугу МБТІ</w:t>
            </w:r>
          </w:p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CC3604" w:rsidRPr="00E77019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CC3604" w:rsidRPr="00E77019" w:rsidRDefault="00CC3604" w:rsidP="00766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0,</w:t>
            </w:r>
            <w:r w:rsidR="007664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vMerge w:val="restart"/>
          </w:tcPr>
          <w:p w:rsidR="00CC3604" w:rsidRDefault="00CC3604" w:rsidP="00CC36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CC3604" w:rsidRDefault="00CC3604" w:rsidP="00CC36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CC3604" w:rsidRDefault="00E77019" w:rsidP="00766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0,</w:t>
            </w:r>
            <w:r w:rsidR="0076648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12" w:type="dxa"/>
            <w:vMerge/>
          </w:tcPr>
          <w:p w:rsidR="00CC3604" w:rsidRPr="007F753C" w:rsidRDefault="00CC3604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C3604" w:rsidRPr="007F753C" w:rsidTr="0046072D">
        <w:trPr>
          <w:cantSplit/>
          <w:trHeight w:val="375"/>
        </w:trPr>
        <w:tc>
          <w:tcPr>
            <w:tcW w:w="636" w:type="dxa"/>
            <w:vMerge/>
          </w:tcPr>
          <w:p w:rsidR="00CC3604" w:rsidRPr="007F753C" w:rsidRDefault="00CC3604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CC3604" w:rsidRPr="007F753C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CC3604" w:rsidRP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</w:t>
            </w:r>
          </w:p>
          <w:p w:rsidR="00CC3604" w:rsidRP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довідки на об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CC3604" w:rsidRPr="00E77019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CC3604" w:rsidRPr="00E77019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  <w:p w:rsidR="00CC3604" w:rsidRPr="00E77019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</w:tcPr>
          <w:p w:rsidR="00CC3604" w:rsidRPr="007F753C" w:rsidRDefault="00CC3604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C3604" w:rsidRPr="007F753C" w:rsidTr="0046072D">
        <w:trPr>
          <w:cantSplit/>
          <w:trHeight w:val="390"/>
        </w:trPr>
        <w:tc>
          <w:tcPr>
            <w:tcW w:w="636" w:type="dxa"/>
            <w:vMerge/>
          </w:tcPr>
          <w:p w:rsidR="00CC3604" w:rsidRPr="007F753C" w:rsidRDefault="00CC3604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CC3604" w:rsidRPr="007F753C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CC3604" w:rsidRPr="00326545" w:rsidRDefault="00CC3604" w:rsidP="00CC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CC3604" w:rsidRDefault="00CC3604" w:rsidP="00CC36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Вартість 1 довідки, грн.</w:t>
            </w:r>
          </w:p>
        </w:tc>
        <w:tc>
          <w:tcPr>
            <w:tcW w:w="1452" w:type="dxa"/>
          </w:tcPr>
          <w:p w:rsidR="00CC3604" w:rsidRPr="00E77019" w:rsidRDefault="00766484" w:rsidP="00766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800</w:t>
            </w:r>
            <w:r w:rsidR="00CC3604" w:rsidRP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59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CC3604" w:rsidRDefault="00CC3604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</w:tcPr>
          <w:p w:rsidR="00CC3604" w:rsidRPr="007F753C" w:rsidRDefault="00CC3604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780"/>
        </w:trPr>
        <w:tc>
          <w:tcPr>
            <w:tcW w:w="636" w:type="dxa"/>
            <w:vMerge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</w:tcPr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E77019" w:rsidRPr="00CC3604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E77019" w:rsidRPr="007B11B7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E77019" w:rsidRPr="007B11B7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</w:tcPr>
          <w:p w:rsidR="00E77019" w:rsidRPr="007F753C" w:rsidRDefault="00E77019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1204"/>
        </w:trPr>
        <w:tc>
          <w:tcPr>
            <w:tcW w:w="636" w:type="dxa"/>
            <w:vMerge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 w:val="restart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Проведення незалежної оцінки об’єкту для відчуження</w:t>
            </w:r>
          </w:p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</w:p>
          <w:p w:rsidR="00E77019" w:rsidRDefault="00E77019" w:rsidP="00E770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</w:t>
            </w: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оцінюва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ча,</w:t>
            </w:r>
          </w:p>
          <w:p w:rsidR="00E77019" w:rsidRDefault="00E77019" w:rsidP="00E770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559" w:type="dxa"/>
            <w:vMerge w:val="restart"/>
          </w:tcPr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77019" w:rsidRDefault="00E77019" w:rsidP="00294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000 грн.</w:t>
            </w:r>
          </w:p>
        </w:tc>
        <w:tc>
          <w:tcPr>
            <w:tcW w:w="1812" w:type="dxa"/>
            <w:vMerge/>
          </w:tcPr>
          <w:p w:rsidR="00E77019" w:rsidRPr="007F753C" w:rsidRDefault="00E77019" w:rsidP="0036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E77019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</w:t>
            </w:r>
            <w:r w:rsidRP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 xml:space="preserve">кількість </w:t>
            </w:r>
            <w:r w:rsidRPr="007F753C"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>звіт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>ів</w:t>
            </w:r>
            <w:r w:rsidRPr="007F753C"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 xml:space="preserve"> з незалежної оцінки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411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E77019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 xml:space="preserve">Вартість звіту з незалежної оцінки,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52" w:type="dxa"/>
          </w:tcPr>
          <w:p w:rsidR="00E77019" w:rsidRDefault="00E7701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E77019" w:rsidRDefault="00E7701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5000,0</w:t>
            </w:r>
          </w:p>
          <w:p w:rsidR="00E77019" w:rsidRPr="007F753C" w:rsidRDefault="00E77019" w:rsidP="00DE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E77019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E77019" w:rsidRPr="00CC3604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E77019" w:rsidRPr="007B11B7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E77019" w:rsidRPr="007B11B7" w:rsidRDefault="00E77019" w:rsidP="00364D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512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 w:val="restart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  <w:p w:rsidR="00E77019" w:rsidRPr="007F753C" w:rsidRDefault="00E77019" w:rsidP="00364D78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Укладення договору купівлі-продажу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послуга нотаріуса</w:t>
            </w:r>
          </w:p>
        </w:tc>
        <w:tc>
          <w:tcPr>
            <w:tcW w:w="1452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332" w:type="dxa"/>
            <w:vMerge w:val="restart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2% від вартості об’єкта відчуження</w:t>
            </w:r>
          </w:p>
        </w:tc>
        <w:tc>
          <w:tcPr>
            <w:tcW w:w="1812" w:type="dxa"/>
            <w:vMerge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договір купівлі-продажу</w:t>
            </w:r>
          </w:p>
        </w:tc>
        <w:tc>
          <w:tcPr>
            <w:tcW w:w="1452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E77019" w:rsidRPr="007B11B7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Одиниця (шт.)</w:t>
            </w:r>
          </w:p>
        </w:tc>
        <w:tc>
          <w:tcPr>
            <w:tcW w:w="1452" w:type="dxa"/>
          </w:tcPr>
          <w:p w:rsidR="00E77019" w:rsidRDefault="00E7701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E77019" w:rsidRPr="007B11B7" w:rsidRDefault="00E77019" w:rsidP="00DE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7019" w:rsidRPr="007F753C" w:rsidTr="0046072D">
        <w:trPr>
          <w:cantSplit/>
          <w:trHeight w:val="300"/>
        </w:trPr>
        <w:tc>
          <w:tcPr>
            <w:tcW w:w="636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E77019" w:rsidRPr="007F753C" w:rsidRDefault="00E77019" w:rsidP="0036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E77019" w:rsidRDefault="00E7701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  <w:p w:rsidR="00E77019" w:rsidRPr="007F753C" w:rsidRDefault="00E77019" w:rsidP="00DE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vMerge/>
            <w:vAlign w:val="center"/>
          </w:tcPr>
          <w:p w:rsidR="00E77019" w:rsidRPr="007F753C" w:rsidRDefault="00E77019" w:rsidP="0036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34591" w:rsidRDefault="00234591"/>
    <w:sectPr w:rsidR="00234591" w:rsidSect="00DE207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876"/>
    <w:multiLevelType w:val="hybridMultilevel"/>
    <w:tmpl w:val="166C6D86"/>
    <w:lvl w:ilvl="0" w:tplc="FC62F1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37200D"/>
    <w:multiLevelType w:val="hybridMultilevel"/>
    <w:tmpl w:val="F92C9818"/>
    <w:lvl w:ilvl="0" w:tplc="DC14853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9363B2"/>
    <w:multiLevelType w:val="hybridMultilevel"/>
    <w:tmpl w:val="E690E29A"/>
    <w:lvl w:ilvl="0" w:tplc="C1AA2BE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BC7D0B"/>
    <w:multiLevelType w:val="hybridMultilevel"/>
    <w:tmpl w:val="F6C6C23C"/>
    <w:lvl w:ilvl="0" w:tplc="C374EC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351"/>
    <w:rsid w:val="000020FB"/>
    <w:rsid w:val="000037C0"/>
    <w:rsid w:val="00007301"/>
    <w:rsid w:val="0001566D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E2C0C"/>
    <w:rsid w:val="00102BB2"/>
    <w:rsid w:val="001103F7"/>
    <w:rsid w:val="00111AF2"/>
    <w:rsid w:val="00115F48"/>
    <w:rsid w:val="00116C73"/>
    <w:rsid w:val="0013220E"/>
    <w:rsid w:val="001374E1"/>
    <w:rsid w:val="0014242C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552A"/>
    <w:rsid w:val="00196671"/>
    <w:rsid w:val="001A053B"/>
    <w:rsid w:val="001A3368"/>
    <w:rsid w:val="001A63C0"/>
    <w:rsid w:val="001A667A"/>
    <w:rsid w:val="001A7F98"/>
    <w:rsid w:val="001B2558"/>
    <w:rsid w:val="001B6AB9"/>
    <w:rsid w:val="001C29C9"/>
    <w:rsid w:val="001D4F9A"/>
    <w:rsid w:val="001E225B"/>
    <w:rsid w:val="001E26E9"/>
    <w:rsid w:val="001E76CB"/>
    <w:rsid w:val="001F1AAB"/>
    <w:rsid w:val="001F2AF8"/>
    <w:rsid w:val="001F37B0"/>
    <w:rsid w:val="001F789F"/>
    <w:rsid w:val="002004C6"/>
    <w:rsid w:val="00216164"/>
    <w:rsid w:val="0021652C"/>
    <w:rsid w:val="002179CF"/>
    <w:rsid w:val="00221D79"/>
    <w:rsid w:val="00231EE5"/>
    <w:rsid w:val="00234591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AEC"/>
    <w:rsid w:val="003F6249"/>
    <w:rsid w:val="00400342"/>
    <w:rsid w:val="004041DE"/>
    <w:rsid w:val="00404486"/>
    <w:rsid w:val="00405260"/>
    <w:rsid w:val="0040567E"/>
    <w:rsid w:val="00413784"/>
    <w:rsid w:val="004169D5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072D"/>
    <w:rsid w:val="00470737"/>
    <w:rsid w:val="00487C5C"/>
    <w:rsid w:val="00492EA9"/>
    <w:rsid w:val="004A12D4"/>
    <w:rsid w:val="004A1E48"/>
    <w:rsid w:val="004A3E67"/>
    <w:rsid w:val="004B4EC0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2FA5"/>
    <w:rsid w:val="00575C6C"/>
    <w:rsid w:val="005761D8"/>
    <w:rsid w:val="00577A37"/>
    <w:rsid w:val="00586E5F"/>
    <w:rsid w:val="0058713D"/>
    <w:rsid w:val="00587230"/>
    <w:rsid w:val="00587991"/>
    <w:rsid w:val="005A09EB"/>
    <w:rsid w:val="005A5454"/>
    <w:rsid w:val="005B0162"/>
    <w:rsid w:val="005B0745"/>
    <w:rsid w:val="005C0EA2"/>
    <w:rsid w:val="005C3979"/>
    <w:rsid w:val="005C673A"/>
    <w:rsid w:val="005C6CBE"/>
    <w:rsid w:val="005D08D3"/>
    <w:rsid w:val="005D1333"/>
    <w:rsid w:val="005D20C4"/>
    <w:rsid w:val="005D44D2"/>
    <w:rsid w:val="005D4F22"/>
    <w:rsid w:val="005D5726"/>
    <w:rsid w:val="005E1692"/>
    <w:rsid w:val="005E2DE7"/>
    <w:rsid w:val="005F4AD0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67F5"/>
    <w:rsid w:val="00667748"/>
    <w:rsid w:val="00667D20"/>
    <w:rsid w:val="00676403"/>
    <w:rsid w:val="00682135"/>
    <w:rsid w:val="006872E9"/>
    <w:rsid w:val="0069169A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66484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1E65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67351"/>
    <w:rsid w:val="00A71964"/>
    <w:rsid w:val="00A913AA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7606"/>
    <w:rsid w:val="00AD7AE4"/>
    <w:rsid w:val="00AE0CA3"/>
    <w:rsid w:val="00AE1FC6"/>
    <w:rsid w:val="00AE446F"/>
    <w:rsid w:val="00AE53B6"/>
    <w:rsid w:val="00AE53BD"/>
    <w:rsid w:val="00AE7D44"/>
    <w:rsid w:val="00AF5002"/>
    <w:rsid w:val="00AF6496"/>
    <w:rsid w:val="00B004BD"/>
    <w:rsid w:val="00B01CFC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22CC"/>
    <w:rsid w:val="00B65260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7666"/>
    <w:rsid w:val="00BC0023"/>
    <w:rsid w:val="00BC0276"/>
    <w:rsid w:val="00BC02AC"/>
    <w:rsid w:val="00BC6191"/>
    <w:rsid w:val="00BD0BF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5E8"/>
    <w:rsid w:val="00C9280A"/>
    <w:rsid w:val="00C92BF3"/>
    <w:rsid w:val="00CA0A81"/>
    <w:rsid w:val="00CA6BD9"/>
    <w:rsid w:val="00CB7C3B"/>
    <w:rsid w:val="00CC3604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7DC1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E2070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601C"/>
    <w:rsid w:val="00E77019"/>
    <w:rsid w:val="00E82FCD"/>
    <w:rsid w:val="00E831F8"/>
    <w:rsid w:val="00E9305A"/>
    <w:rsid w:val="00E939B8"/>
    <w:rsid w:val="00E97108"/>
    <w:rsid w:val="00EB1EFA"/>
    <w:rsid w:val="00EB3E94"/>
    <w:rsid w:val="00ED4AB9"/>
    <w:rsid w:val="00EE1EC8"/>
    <w:rsid w:val="00EE3073"/>
    <w:rsid w:val="00EE3A64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72633"/>
    <w:rsid w:val="00F7599E"/>
    <w:rsid w:val="00F76351"/>
    <w:rsid w:val="00F840B1"/>
    <w:rsid w:val="00F847B3"/>
    <w:rsid w:val="00F85F1A"/>
    <w:rsid w:val="00F94ECE"/>
    <w:rsid w:val="00FA673F"/>
    <w:rsid w:val="00FA6B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2024-02-02T09:13:00Z</cp:lastPrinted>
  <dcterms:created xsi:type="dcterms:W3CDTF">2024-02-02T08:32:00Z</dcterms:created>
  <dcterms:modified xsi:type="dcterms:W3CDTF">2024-02-19T21:02:00Z</dcterms:modified>
</cp:coreProperties>
</file>