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27" w:rsidRPr="0000208B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Pr="00C51BE4" w:rsidRDefault="00214027" w:rsidP="00214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</w:t>
      </w:r>
      <w:r w:rsidRPr="00C51BE4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uk-UA"/>
        </w:rPr>
        <w:drawing>
          <wp:inline distT="0" distB="0" distL="0" distR="0">
            <wp:extent cx="140398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27" w:rsidRPr="00C51BE4" w:rsidRDefault="00214027" w:rsidP="00214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51BE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 К </w:t>
      </w:r>
      <w:proofErr w:type="gramStart"/>
      <w:r w:rsidRPr="00C51BE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C51BE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А Ї Н А</w:t>
      </w:r>
    </w:p>
    <w:p w:rsidR="00214027" w:rsidRPr="00C51BE4" w:rsidRDefault="00214027" w:rsidP="0021402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 w:rsidRPr="00C51BE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НОВОРОЗДІЛЬСЬКА  МІСЬКА  РАДА</w:t>
      </w:r>
    </w:p>
    <w:p w:rsidR="00214027" w:rsidRPr="00C51BE4" w:rsidRDefault="00214027" w:rsidP="0021402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 w:rsidRPr="00C51BE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ЛЬВІВСЬКОЇ  ОБЛАСТІ</w:t>
      </w:r>
    </w:p>
    <w:p w:rsidR="00214027" w:rsidRPr="00C51BE4" w:rsidRDefault="00214027" w:rsidP="00214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51BE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ПРОЕКТ  </w:t>
      </w:r>
      <w:proofErr w:type="spellStart"/>
      <w:r w:rsidRPr="00C51BE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 </w:t>
      </w:r>
      <w:r w:rsidR="008E43BE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1795</w:t>
      </w:r>
    </w:p>
    <w:p w:rsidR="00214027" w:rsidRPr="00C51BE4" w:rsidRDefault="00214027" w:rsidP="0021402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                                                                               </w:t>
      </w:r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       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вик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Пасемко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Н.А</w:t>
      </w:r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  <w:t xml:space="preserve">   _________</w:t>
      </w:r>
    </w:p>
    <w:p w:rsidR="00214027" w:rsidRPr="00C51BE4" w:rsidRDefault="00214027" w:rsidP="00214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     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нач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Горін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Р. І.     _________</w:t>
      </w:r>
    </w:p>
    <w:p w:rsidR="00214027" w:rsidRPr="00C51BE4" w:rsidRDefault="00214027" w:rsidP="00214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</w:t>
      </w:r>
    </w:p>
    <w:p w:rsidR="00214027" w:rsidRPr="00C51BE4" w:rsidRDefault="00214027" w:rsidP="00214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нач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ЖКГ  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Білоус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А. М.    __________</w:t>
      </w:r>
    </w:p>
    <w:p w:rsidR="00214027" w:rsidRDefault="00214027" w:rsidP="00214027">
      <w:pPr>
        <w:jc w:val="both"/>
        <w:rPr>
          <w:sz w:val="26"/>
          <w:szCs w:val="26"/>
        </w:rPr>
      </w:pPr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                                                               </w:t>
      </w:r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перший заступник </w:t>
      </w:r>
      <w:proofErr w:type="spellStart"/>
      <w:proofErr w:type="gramStart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м</w:t>
      </w:r>
      <w:proofErr w:type="gramEnd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іського</w:t>
      </w:r>
      <w:proofErr w:type="spellEnd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голови</w:t>
      </w:r>
      <w:proofErr w:type="spellEnd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Гулій</w:t>
      </w:r>
      <w:proofErr w:type="spellEnd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М. М. __________</w:t>
      </w:r>
    </w:p>
    <w:p w:rsidR="00214027" w:rsidRDefault="00214027" w:rsidP="0021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 виконавчого директора</w:t>
      </w:r>
    </w:p>
    <w:p w:rsidR="00214027" w:rsidRDefault="00214027" w:rsidP="0021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дочірнього підприємства </w:t>
      </w:r>
      <w:r w:rsidRPr="0000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«Благоустрій» </w:t>
      </w:r>
    </w:p>
    <w:p w:rsidR="00214027" w:rsidRDefault="00214027" w:rsidP="0021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комунального підприємства</w:t>
      </w:r>
      <w:r w:rsidRPr="0000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00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Розділжитлосервіс</w:t>
      </w:r>
      <w:proofErr w:type="spellEnd"/>
      <w:r w:rsidRPr="0000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14027" w:rsidRDefault="00214027" w:rsidP="0021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міської ради</w:t>
      </w:r>
    </w:p>
    <w:p w:rsidR="00214027" w:rsidRPr="0000208B" w:rsidRDefault="00214027" w:rsidP="0021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4027" w:rsidRPr="0000208B" w:rsidRDefault="00214027" w:rsidP="0021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14027" w:rsidRPr="0000208B" w:rsidRDefault="00214027" w:rsidP="0021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4027" w:rsidRDefault="00214027" w:rsidP="002140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Заслухавши звіт виконавчого директора </w:t>
      </w:r>
      <w:proofErr w:type="spellStart"/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</w:t>
      </w:r>
      <w:proofErr w:type="spellEnd"/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«Благоустрій» </w:t>
      </w:r>
      <w:proofErr w:type="spellStart"/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</w:t>
      </w:r>
      <w:proofErr w:type="spellEnd"/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Розділжитлосервіс</w:t>
      </w:r>
      <w:proofErr w:type="spellEnd"/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Миколи Богдановича</w:t>
      </w: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взявши до уваги план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 рік</w:t>
      </w: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відповідно, </w:t>
      </w:r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ст. ст. 17, 26 Закону України </w:t>
      </w:r>
      <w:proofErr w:type="spellStart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місцеве самоврядування в </w:t>
      </w:r>
      <w:proofErr w:type="spellStart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0208B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сесія</w:t>
      </w:r>
      <w:proofErr w:type="spellEnd"/>
      <w:r w:rsidRPr="000020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00208B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0020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214027" w:rsidRPr="0000208B" w:rsidRDefault="00214027" w:rsidP="002140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21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9"/>
      </w:tblGrid>
      <w:tr w:rsidR="00214027" w:rsidRPr="0000208B" w:rsidTr="002528B4">
        <w:trPr>
          <w:tblCellSpacing w:w="15" w:type="dxa"/>
        </w:trPr>
        <w:tc>
          <w:tcPr>
            <w:tcW w:w="12119" w:type="dxa"/>
            <w:shd w:val="clear" w:color="auto" w:fill="FFFFFF"/>
            <w:vAlign w:val="center"/>
            <w:hideMark/>
          </w:tcPr>
          <w:p w:rsidR="00214027" w:rsidRDefault="00214027" w:rsidP="002528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02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И Р І Ш И Л А:</w:t>
            </w:r>
            <w:r w:rsidRPr="00002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214027" w:rsidRPr="0000208B" w:rsidRDefault="00214027" w:rsidP="002528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14027" w:rsidRPr="004F6C0B" w:rsidRDefault="00214027" w:rsidP="0021402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</w:pPr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 виконавчого директора  дочірнього підприємства  «Благоустрій» комунального підприємства «</w:t>
      </w:r>
      <w:proofErr w:type="spellStart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Розділжитлосервіс</w:t>
      </w:r>
      <w:proofErr w:type="spellEnd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proofErr w:type="spellStart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</w:t>
      </w:r>
      <w:proofErr w:type="spellStart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Поглода</w:t>
      </w:r>
      <w:proofErr w:type="spellEnd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Богдановича  за роботу у 2023 </w:t>
      </w:r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4F6C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 до відома.</w:t>
      </w:r>
      <w:r w:rsidRPr="004F6C0B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 xml:space="preserve"> </w:t>
      </w:r>
    </w:p>
    <w:p w:rsidR="00214027" w:rsidRPr="004F6C0B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Pr="0000208B" w:rsidRDefault="00214027" w:rsidP="0021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4027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Pr="0000208B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214027" w:rsidRDefault="00214027" w:rsidP="00214027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  <w:r w:rsidRPr="0000208B">
        <w:rPr>
          <w:rFonts w:eastAsia="Times New Roman"/>
          <w:color w:val="1B1D1F"/>
          <w:sz w:val="28"/>
          <w:szCs w:val="28"/>
          <w:lang w:eastAsia="uk-UA"/>
        </w:rPr>
        <w:t xml:space="preserve">МІСЬКИЙ  ГОЛОВА              </w:t>
      </w:r>
      <w:r w:rsidRPr="0000208B">
        <w:rPr>
          <w:rFonts w:eastAsia="Times New Roman"/>
          <w:color w:val="1B1D1F"/>
          <w:sz w:val="28"/>
          <w:szCs w:val="28"/>
          <w:lang w:eastAsia="uk-UA"/>
        </w:rPr>
        <w:tab/>
      </w:r>
      <w:r w:rsidRPr="0000208B">
        <w:rPr>
          <w:rFonts w:eastAsia="Times New Roman"/>
          <w:color w:val="1B1D1F"/>
          <w:sz w:val="28"/>
          <w:szCs w:val="28"/>
          <w:lang w:eastAsia="uk-UA"/>
        </w:rPr>
        <w:tab/>
      </w:r>
      <w:r w:rsidRPr="0000208B">
        <w:rPr>
          <w:rFonts w:eastAsia="Times New Roman"/>
          <w:color w:val="1B1D1F"/>
          <w:sz w:val="28"/>
          <w:szCs w:val="28"/>
          <w:lang w:eastAsia="uk-UA"/>
        </w:rPr>
        <w:tab/>
      </w:r>
      <w:r w:rsidRPr="0000208B">
        <w:rPr>
          <w:rFonts w:eastAsia="Times New Roman"/>
          <w:color w:val="1B1D1F"/>
          <w:sz w:val="28"/>
          <w:szCs w:val="28"/>
          <w:lang w:eastAsia="uk-UA"/>
        </w:rPr>
        <w:tab/>
        <w:t>Ярина  ЯЦЕНКО</w:t>
      </w:r>
    </w:p>
    <w:p w:rsidR="004163CB" w:rsidRDefault="004163CB"/>
    <w:p w:rsidR="008E43BE" w:rsidRDefault="008E43BE"/>
    <w:p w:rsidR="008E43BE" w:rsidRDefault="008E43BE"/>
    <w:p w:rsidR="008E43BE" w:rsidRDefault="008E43BE" w:rsidP="008E43B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Звіт про господарську діяльність </w:t>
      </w:r>
    </w:p>
    <w:p w:rsidR="008E43BE" w:rsidRDefault="008E43BE" w:rsidP="008E43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ДП</w:t>
      </w:r>
      <w:proofErr w:type="spellEnd"/>
      <w:r>
        <w:rPr>
          <w:b/>
          <w:sz w:val="28"/>
          <w:szCs w:val="28"/>
        </w:rPr>
        <w:t xml:space="preserve"> «Благоустрій» </w:t>
      </w:r>
      <w:proofErr w:type="spellStart"/>
      <w:r>
        <w:rPr>
          <w:b/>
          <w:sz w:val="28"/>
          <w:szCs w:val="28"/>
        </w:rPr>
        <w:t>КП</w:t>
      </w:r>
      <w:proofErr w:type="spellEnd"/>
      <w:r>
        <w:rPr>
          <w:b/>
          <w:sz w:val="28"/>
          <w:szCs w:val="28"/>
        </w:rPr>
        <w:t xml:space="preserve"> «РЖС» </w:t>
      </w:r>
      <w:proofErr w:type="spellStart"/>
      <w:r>
        <w:rPr>
          <w:b/>
          <w:sz w:val="28"/>
          <w:szCs w:val="28"/>
        </w:rPr>
        <w:t>Новороздільської</w:t>
      </w:r>
      <w:proofErr w:type="spellEnd"/>
      <w:r>
        <w:rPr>
          <w:b/>
          <w:sz w:val="28"/>
          <w:szCs w:val="28"/>
        </w:rPr>
        <w:t xml:space="preserve"> міської ради</w:t>
      </w:r>
    </w:p>
    <w:p w:rsidR="008E43BE" w:rsidRDefault="008E43BE" w:rsidP="008E4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2023 рік </w:t>
      </w:r>
    </w:p>
    <w:p w:rsidR="008E43BE" w:rsidRDefault="008E43BE" w:rsidP="008E43BE">
      <w:pPr>
        <w:ind w:firstLine="708"/>
        <w:jc w:val="both"/>
        <w:rPr>
          <w:sz w:val="28"/>
          <w:szCs w:val="28"/>
        </w:rPr>
      </w:pPr>
    </w:p>
    <w:p w:rsidR="008E43BE" w:rsidRDefault="008E43BE" w:rsidP="008E43B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«Благоустрій»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Розділжитлосервіс</w:t>
      </w:r>
      <w:proofErr w:type="spellEnd"/>
      <w:r>
        <w:rPr>
          <w:sz w:val="28"/>
          <w:szCs w:val="28"/>
        </w:rPr>
        <w:t xml:space="preserve">» НМР  створено за рішенням сесії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 «Про реструктуризацію ЖКУ» від 21.02.2001 року з метою здійснення ним господарської діяльності за окремими напрямками. </w:t>
      </w:r>
    </w:p>
    <w:p w:rsidR="008E43BE" w:rsidRDefault="008E43BE" w:rsidP="008E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Підприємство засноване на комунальній власності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ради, Засновником підприємства є Комунальне підприємство «</w:t>
      </w:r>
      <w:proofErr w:type="spellStart"/>
      <w:r>
        <w:rPr>
          <w:sz w:val="28"/>
          <w:szCs w:val="28"/>
        </w:rPr>
        <w:t>Розділжитлосервіс</w:t>
      </w:r>
      <w:proofErr w:type="spellEnd"/>
      <w:r>
        <w:rPr>
          <w:sz w:val="28"/>
          <w:szCs w:val="28"/>
        </w:rPr>
        <w:t xml:space="preserve">» НМР. </w:t>
      </w:r>
    </w:p>
    <w:p w:rsidR="008E43BE" w:rsidRDefault="008E43BE" w:rsidP="008E4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«Благоустрій» здійснює свою діяльність у відповідності до Конституції України, Законів, Постанов Кабінету Міністрів, Указів Президента, наказів керуючого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Розділжитлосервіс</w:t>
      </w:r>
      <w:proofErr w:type="spellEnd"/>
      <w:r>
        <w:rPr>
          <w:sz w:val="28"/>
          <w:szCs w:val="28"/>
        </w:rPr>
        <w:t xml:space="preserve">» НМР, Рішень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ради, Виконавчого комітету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ради, Розпоряджень міського голови та інших нормативно-правових актів. </w:t>
      </w:r>
    </w:p>
    <w:p w:rsidR="008E43BE" w:rsidRDefault="008E43BE" w:rsidP="008E4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Підприємство має самостійний баланс, розрахункові та інші рахунки в установах банків, має право від свого імені укладати договори. Здійснює фінансово-господарську діяльність як самостійна юридична особа. </w:t>
      </w:r>
    </w:p>
    <w:p w:rsidR="008E43BE" w:rsidRDefault="008E43BE" w:rsidP="008E4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напрямками діяльності підприємства є: </w:t>
      </w:r>
    </w:p>
    <w:p w:rsidR="008E43BE" w:rsidRDefault="008E43BE" w:rsidP="008E43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Озеленення та благоустрій населених пунктів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територіальної громади</w:t>
      </w:r>
    </w:p>
    <w:p w:rsidR="008E43BE" w:rsidRDefault="008E43BE" w:rsidP="008E43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Утримання центральних територій </w:t>
      </w:r>
    </w:p>
    <w:p w:rsidR="008E43BE" w:rsidRDefault="008E43BE" w:rsidP="008E43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Утримання території об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 xml:space="preserve"> благоустрою </w:t>
      </w:r>
    </w:p>
    <w:p w:rsidR="008E43BE" w:rsidRDefault="008E43BE" w:rsidP="008E43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поточних та ямкових ремонтів доріг та тротуарів</w:t>
      </w:r>
    </w:p>
    <w:p w:rsidR="008E43BE" w:rsidRDefault="008E43BE" w:rsidP="008E43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Утримання міського кладовища та кладовищ населених пунктів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ТГ. </w:t>
      </w:r>
    </w:p>
    <w:p w:rsidR="008E43BE" w:rsidRDefault="008E43BE" w:rsidP="008E43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Надання ритуальних послуг населенню міста. </w:t>
      </w:r>
    </w:p>
    <w:p w:rsidR="008E43BE" w:rsidRDefault="008E43BE" w:rsidP="008E43BE">
      <w:pPr>
        <w:jc w:val="both"/>
        <w:rPr>
          <w:sz w:val="28"/>
          <w:szCs w:val="28"/>
        </w:rPr>
      </w:pPr>
    </w:p>
    <w:p w:rsidR="008E43BE" w:rsidRDefault="008E43BE" w:rsidP="008E43BE">
      <w:pPr>
        <w:ind w:firstLine="43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реалізації заходів щодо благоустрою населених пунктів </w:t>
      </w:r>
      <w:proofErr w:type="spellStart"/>
      <w:r>
        <w:rPr>
          <w:bCs/>
          <w:sz w:val="28"/>
          <w:szCs w:val="28"/>
        </w:rPr>
        <w:t>Новороздільської</w:t>
      </w:r>
      <w:proofErr w:type="spellEnd"/>
      <w:r>
        <w:rPr>
          <w:bCs/>
          <w:sz w:val="28"/>
          <w:szCs w:val="28"/>
        </w:rPr>
        <w:t xml:space="preserve"> ТГ та утримання в належному стані центральних територій міста виділено фінансування з міського бюджету згідно Програми благоустрою на 2023 рік, зокрема, з благоустрою територій, їх озеленення, утримання центральних територій та тротуарів, утримання міського кладовища, </w:t>
      </w:r>
      <w:r>
        <w:rPr>
          <w:bCs/>
          <w:sz w:val="28"/>
          <w:szCs w:val="28"/>
        </w:rPr>
        <w:lastRenderedPageBreak/>
        <w:t xml:space="preserve">проведення поховань одиноких громадян  в сумі 9666218,00 грн. (Рішення сесії </w:t>
      </w:r>
      <w:proofErr w:type="spellStart"/>
      <w:r>
        <w:rPr>
          <w:bCs/>
          <w:sz w:val="28"/>
          <w:szCs w:val="28"/>
        </w:rPr>
        <w:t>Новороздільської</w:t>
      </w:r>
      <w:proofErr w:type="spellEnd"/>
      <w:r>
        <w:rPr>
          <w:bCs/>
          <w:sz w:val="28"/>
          <w:szCs w:val="28"/>
        </w:rPr>
        <w:t xml:space="preserve"> міської ради                   від 15.12.2022р. № 1269)</w:t>
      </w:r>
    </w:p>
    <w:p w:rsidR="008E43BE" w:rsidRDefault="008E43BE" w:rsidP="008E4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«Благоустрій» надано послуги згідно Програми на 2023 рік:</w:t>
      </w:r>
    </w:p>
    <w:p w:rsidR="008E43BE" w:rsidRDefault="008E43BE" w:rsidP="008E43B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роботи по благоустрою територій – 3587218,00 грн.</w:t>
      </w:r>
    </w:p>
    <w:p w:rsidR="008E43BE" w:rsidRDefault="008E43BE" w:rsidP="008E43B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озелененню територій – 1272000,00 грн.; </w:t>
      </w:r>
    </w:p>
    <w:p w:rsidR="008E43BE" w:rsidRDefault="008E43BE" w:rsidP="008E43B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прибиранню центральних територій – 4381360,25 грн.; </w:t>
      </w:r>
    </w:p>
    <w:p w:rsidR="008E43BE" w:rsidRDefault="008E43BE" w:rsidP="008E43B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утримання цвинтаря – 406000,00 грн.;</w:t>
      </w:r>
    </w:p>
    <w:p w:rsidR="008E43BE" w:rsidRDefault="008E43BE" w:rsidP="008E43BE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поховання одиноких громадян – 19639,75 грн.</w:t>
      </w:r>
    </w:p>
    <w:p w:rsidR="008E43BE" w:rsidRDefault="008E43BE" w:rsidP="008E43B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Роботи виконувалися як власними силами, так і залучалися сторонні організації. Залучалася додатково техніка по договорах: для розчистки від снігу центральних доріг, для здійснення робіт з благоустрою територій на загальну суму 1109320,00 грн. </w:t>
      </w:r>
    </w:p>
    <w:p w:rsidR="008E43BE" w:rsidRDefault="008E43BE" w:rsidP="008E43BE">
      <w:pPr>
        <w:ind w:firstLine="851"/>
        <w:rPr>
          <w:rFonts w:ascii="Times New Roman" w:hAnsi="Times New Roman"/>
          <w:sz w:val="16"/>
          <w:szCs w:val="16"/>
        </w:rPr>
      </w:pPr>
    </w:p>
    <w:p w:rsidR="008E43BE" w:rsidRDefault="008E43BE" w:rsidP="008E43B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міста та території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ТГ виконано такі основні види робіт:</w:t>
      </w:r>
    </w:p>
    <w:tbl>
      <w:tblPr>
        <w:tblW w:w="9300" w:type="dxa"/>
        <w:tblInd w:w="98" w:type="dxa"/>
        <w:tblLook w:val="04A0"/>
      </w:tblPr>
      <w:tblGrid>
        <w:gridCol w:w="960"/>
        <w:gridCol w:w="5924"/>
        <w:gridCol w:w="1135"/>
        <w:gridCol w:w="1281"/>
      </w:tblGrid>
      <w:tr w:rsidR="008E43BE" w:rsidTr="008E43BE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Найменування робіт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Од. виміру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Виконано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Посипання центральних доріг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1000м2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1374,2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Посипання центральних тротуарів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1000м2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903,8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Посипання дороги на цвинтар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1000м2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23,9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Прибирання центральних територій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1000м2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20530,6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Розчистка  тротуарів від снігу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1000м2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435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Підчистка  та вкорочування крон дерев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 xml:space="preserve">Розчистка бордюр, </w:t>
            </w:r>
            <w:proofErr w:type="spellStart"/>
            <w:r>
              <w:rPr>
                <w:rFonts w:ascii="Arial" w:hAnsi="Arial" w:cs="Arial"/>
              </w:rPr>
              <w:t>поребриків</w:t>
            </w:r>
            <w:proofErr w:type="spellEnd"/>
            <w:r>
              <w:rPr>
                <w:rFonts w:ascii="Arial" w:hAnsi="Arial" w:cs="Arial"/>
              </w:rPr>
              <w:t xml:space="preserve"> та тротуарних плит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1000м2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177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Вирубування дикої парослі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1000м2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50,3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Стрижка живоплоту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1000м2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46,5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Викошування газонів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1000м2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492,9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Робота автомашини ГАРЗ 3309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</w:rPr>
              <w:t>маш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1091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hAnsi="Arial" w:cs="Arial"/>
              </w:rPr>
              <w:t>Робота  автовишки АГП-18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</w:rPr>
              <w:t>маш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/>
              </w:rPr>
              <w:t>272</w:t>
            </w:r>
          </w:p>
        </w:tc>
      </w:tr>
      <w:tr w:rsidR="008E43BE" w:rsidTr="008E43BE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3BE" w:rsidRDefault="008E43BE">
            <w:pPr>
              <w:spacing w:line="256" w:lineRule="auto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hAnsi="Arial" w:cs="Arial"/>
              </w:rPr>
              <w:t xml:space="preserve">Робота трактора </w:t>
            </w:r>
            <w:r>
              <w:rPr>
                <w:rFonts w:ascii="Arial" w:hAnsi="Arial" w:cs="Arial"/>
                <w:lang w:val="en-US"/>
              </w:rPr>
              <w:t>LOVOL FT-504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</w:rPr>
              <w:t>маш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E43BE" w:rsidRDefault="008E43BE">
            <w:pPr>
              <w:spacing w:line="256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/>
              </w:rPr>
              <w:t>822,5</w:t>
            </w:r>
          </w:p>
        </w:tc>
      </w:tr>
    </w:tbl>
    <w:p w:rsidR="008E43BE" w:rsidRDefault="008E43BE" w:rsidP="008E43BE">
      <w:pPr>
        <w:spacing w:before="280" w:after="28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  <w:szCs w:val="28"/>
        </w:rPr>
        <w:t>Для реалізації передбачених Програмою заходів в 2023 році збільшено штат працівників на 13чол. (додатково введено дорожніх робітників, землекопів, лісоруба, інженера з охорони праці, інспектора з кадрів, механіка). На даний час на підприємстві прац</w:t>
      </w:r>
      <w:r>
        <w:rPr>
          <w:sz w:val="28"/>
          <w:szCs w:val="28"/>
        </w:rPr>
        <w:t xml:space="preserve">ює  30 чол. </w:t>
      </w:r>
    </w:p>
    <w:p w:rsidR="008E43BE" w:rsidRDefault="008E43BE" w:rsidP="008E43BE">
      <w:pPr>
        <w:spacing w:before="280" w:after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2023 рік прийнято 7 чол., звільнено – 4 чол. Наявні вакансії – 11 чол., а саме: лісоруб – 1чол., землекоп – 2 чол., садівник – 1 чол., прибиральник територій – 1 чол., дорожній робітник – 6 чол. Середній вік працівників по підприємству – 56 років.</w:t>
      </w:r>
    </w:p>
    <w:p w:rsidR="008E43BE" w:rsidRDefault="008E43BE" w:rsidP="008E43BE">
      <w:pPr>
        <w:spacing w:before="280" w:after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Сума виплаченої зарплати за 2023р. становить  4631899,90грн.; </w:t>
      </w:r>
      <w:proofErr w:type="spellStart"/>
      <w:r>
        <w:rPr>
          <w:sz w:val="28"/>
          <w:szCs w:val="28"/>
        </w:rPr>
        <w:t>нараховано</w:t>
      </w:r>
      <w:proofErr w:type="spellEnd"/>
      <w:r>
        <w:rPr>
          <w:sz w:val="28"/>
          <w:szCs w:val="28"/>
        </w:rPr>
        <w:t xml:space="preserve"> ЄСВ – 985032,66грн.; перераховано військовий збір – 69692,80грн.; перераховано ПДФО – 823686,28грн.; перераховано ПДВ – 1429383,50грн.   Заборгованості по заробітній платі та податках немає. </w:t>
      </w:r>
    </w:p>
    <w:p w:rsidR="008E43BE" w:rsidRDefault="008E43BE" w:rsidP="008E4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виконання робіт з благоустрою території громади, утримання центральних територій, а також для надання послуг іншим організаціям                         </w:t>
      </w: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«Благоустрій» використовує власну техніку: </w:t>
      </w:r>
    </w:p>
    <w:p w:rsidR="008E43BE" w:rsidRDefault="008E43BE" w:rsidP="008E43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автовишку АГП-18 </w:t>
      </w:r>
      <w:r>
        <w:rPr>
          <w:sz w:val="28"/>
          <w:szCs w:val="28"/>
        </w:rPr>
        <w:tab/>
        <w:t>(1983 рік випуску)</w:t>
      </w:r>
      <w:r>
        <w:rPr>
          <w:sz w:val="28"/>
          <w:szCs w:val="28"/>
        </w:rPr>
        <w:tab/>
      </w:r>
    </w:p>
    <w:p w:rsidR="008E43BE" w:rsidRDefault="008E43BE" w:rsidP="008E43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самоскид ГАЗ-3309 (2008 рік випуску)</w:t>
      </w:r>
    </w:p>
    <w:p w:rsidR="008E43BE" w:rsidRDefault="008E43BE" w:rsidP="008E43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трактор </w:t>
      </w:r>
      <w:r>
        <w:rPr>
          <w:sz w:val="28"/>
          <w:szCs w:val="28"/>
          <w:lang w:val="en-US"/>
        </w:rPr>
        <w:t>LOVOL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FT</w:t>
      </w:r>
      <w:r>
        <w:rPr>
          <w:sz w:val="28"/>
          <w:szCs w:val="28"/>
        </w:rPr>
        <w:t>504  (2020 рік випуску)</w:t>
      </w:r>
    </w:p>
    <w:p w:rsidR="008E43BE" w:rsidRDefault="008E43BE" w:rsidP="008E43BE">
      <w:pPr>
        <w:ind w:firstLine="851"/>
        <w:jc w:val="both"/>
        <w:rPr>
          <w:sz w:val="28"/>
          <w:szCs w:val="28"/>
        </w:rPr>
      </w:pPr>
    </w:p>
    <w:p w:rsidR="008E43BE" w:rsidRDefault="008E43BE" w:rsidP="008E43B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Крім виконання робіт згідно Програми благоустрою територій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  </w:t>
      </w:r>
      <w:proofErr w:type="spellStart"/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 xml:space="preserve"> «Благоустрій» реалізувало послуги  на суму – 860817,00грн., в т.ч.: </w:t>
      </w:r>
    </w:p>
    <w:p w:rsidR="008E43BE" w:rsidRDefault="008E43BE" w:rsidP="008E43BE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Ритуальні послуги – 665249,00 грн. (населення – 431900,00 грн., поховання загиблих героїв – 233349,00грн.). Всього здійснено поховання – 220 чол. </w:t>
      </w:r>
    </w:p>
    <w:p w:rsidR="008E43BE" w:rsidRDefault="008E43BE" w:rsidP="008E43B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Надано послуг власною </w:t>
      </w:r>
      <w:proofErr w:type="spellStart"/>
      <w:r>
        <w:rPr>
          <w:sz w:val="28"/>
          <w:szCs w:val="28"/>
        </w:rPr>
        <w:t>автотехнікою</w:t>
      </w:r>
      <w:proofErr w:type="spellEnd"/>
      <w:r>
        <w:rPr>
          <w:sz w:val="28"/>
          <w:szCs w:val="28"/>
        </w:rPr>
        <w:t xml:space="preserve"> за договорами стороннім організаціям та ін. – 195568,00 грн. </w:t>
      </w:r>
    </w:p>
    <w:p w:rsidR="008E43BE" w:rsidRDefault="008E43BE" w:rsidP="008E43BE">
      <w:pPr>
        <w:ind w:firstLine="426"/>
        <w:rPr>
          <w:sz w:val="28"/>
          <w:szCs w:val="28"/>
        </w:rPr>
      </w:pPr>
    </w:p>
    <w:p w:rsidR="008E43BE" w:rsidRDefault="008E43BE" w:rsidP="008E43B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кошти, отримані  від господарської діяльності Підприємство придбало матеріали на суму 455700,00грн., запчастини – 48100,00грн. (в т.ч. шини – 25400,00грн.), інвентар – 21300,00грн. (зокрема відбійний молоток – 7300,00грн., драбина алюмінієва – 6800,00грн.), спецодяг – 20330,00грн. та здійснило оплату послуг (водопостачання, постачання електричної енергії, теплової енергії, оплата за зберігання транспортних засобів підприємства).</w:t>
      </w:r>
    </w:p>
    <w:p w:rsidR="008E43BE" w:rsidRDefault="008E43BE" w:rsidP="008E43BE">
      <w:pPr>
        <w:rPr>
          <w:sz w:val="20"/>
          <w:szCs w:val="20"/>
        </w:rPr>
      </w:pPr>
    </w:p>
    <w:p w:rsidR="008E43BE" w:rsidRDefault="008E43BE" w:rsidP="008E43BE"/>
    <w:p w:rsidR="008E43BE" w:rsidRDefault="008E43BE" w:rsidP="008E43BE">
      <w:pPr>
        <w:ind w:firstLine="1418"/>
        <w:rPr>
          <w:sz w:val="28"/>
        </w:rPr>
      </w:pPr>
      <w:r>
        <w:rPr>
          <w:sz w:val="28"/>
        </w:rPr>
        <w:t xml:space="preserve">Виконавчий директор                                              </w:t>
      </w:r>
      <w:proofErr w:type="spellStart"/>
      <w:r>
        <w:rPr>
          <w:sz w:val="28"/>
        </w:rPr>
        <w:t>Поглод</w:t>
      </w:r>
      <w:proofErr w:type="spellEnd"/>
      <w:r>
        <w:rPr>
          <w:sz w:val="28"/>
        </w:rPr>
        <w:t xml:space="preserve"> М.Б. </w:t>
      </w:r>
    </w:p>
    <w:p w:rsidR="008E43BE" w:rsidRDefault="008E43BE" w:rsidP="008E43BE">
      <w:pPr>
        <w:rPr>
          <w:sz w:val="20"/>
        </w:rPr>
      </w:pPr>
      <w:bookmarkStart w:id="0" w:name="_GoBack"/>
      <w:bookmarkEnd w:id="0"/>
    </w:p>
    <w:p w:rsidR="008E43BE" w:rsidRDefault="008E43BE"/>
    <w:sectPr w:rsidR="008E43BE" w:rsidSect="004163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07B22"/>
    <w:multiLevelType w:val="hybridMultilevel"/>
    <w:tmpl w:val="404C25DA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31DA8"/>
    <w:multiLevelType w:val="hybridMultilevel"/>
    <w:tmpl w:val="B1AA799A"/>
    <w:lvl w:ilvl="0" w:tplc="A53438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B7FC4"/>
    <w:multiLevelType w:val="hybridMultilevel"/>
    <w:tmpl w:val="286E5E88"/>
    <w:lvl w:ilvl="0" w:tplc="C8E233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14027"/>
    <w:rsid w:val="00214027"/>
    <w:rsid w:val="0037329C"/>
    <w:rsid w:val="004163CB"/>
    <w:rsid w:val="008E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02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4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4216</Words>
  <Characters>2404</Characters>
  <Application>Microsoft Office Word</Application>
  <DocSecurity>0</DocSecurity>
  <Lines>20</Lines>
  <Paragraphs>13</Paragraphs>
  <ScaleCrop>false</ScaleCrop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2024-03-22T15:45:00Z</dcterms:created>
  <dcterms:modified xsi:type="dcterms:W3CDTF">2024-03-22T15:45:00Z</dcterms:modified>
</cp:coreProperties>
</file>