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5A1" w:rsidRDefault="00C355A1" w:rsidP="00C355A1">
      <w:pPr>
        <w:pStyle w:val="a3"/>
        <w:shd w:val="clear" w:color="auto" w:fill="FFFFFF"/>
        <w:spacing w:after="0"/>
        <w:ind w:left="360"/>
        <w:jc w:val="both"/>
        <w:rPr>
          <w:rFonts w:eastAsia="Times New Roman"/>
          <w:color w:val="1B1D1F"/>
          <w:sz w:val="28"/>
          <w:szCs w:val="28"/>
          <w:lang w:eastAsia="uk-UA"/>
        </w:rPr>
      </w:pPr>
    </w:p>
    <w:p w:rsidR="00C355A1" w:rsidRPr="0000208B" w:rsidRDefault="00C355A1" w:rsidP="00C355A1">
      <w:pPr>
        <w:pStyle w:val="a3"/>
        <w:shd w:val="clear" w:color="auto" w:fill="FFFFFF"/>
        <w:spacing w:after="0"/>
        <w:ind w:left="360"/>
        <w:jc w:val="both"/>
        <w:rPr>
          <w:rFonts w:eastAsia="Times New Roman"/>
          <w:color w:val="1B1D1F"/>
          <w:sz w:val="28"/>
          <w:szCs w:val="28"/>
          <w:lang w:eastAsia="uk-UA"/>
        </w:rPr>
      </w:pPr>
    </w:p>
    <w:p w:rsidR="00C355A1" w:rsidRPr="00C51BE4" w:rsidRDefault="00C355A1" w:rsidP="00C355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 w:rsidRPr="00C51BE4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 </w:t>
      </w:r>
      <w:r w:rsidRPr="00C51BE4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uk-UA"/>
        </w:rPr>
        <w:drawing>
          <wp:inline distT="0" distB="0" distL="0" distR="0">
            <wp:extent cx="1403985" cy="63754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5A1" w:rsidRPr="00C51BE4" w:rsidRDefault="00C355A1" w:rsidP="00C355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C51BE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У К </w:t>
      </w:r>
      <w:proofErr w:type="gramStart"/>
      <w:r w:rsidRPr="00C51BE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</w:t>
      </w:r>
      <w:proofErr w:type="gramEnd"/>
      <w:r w:rsidRPr="00C51BE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А Ї Н А</w:t>
      </w:r>
    </w:p>
    <w:p w:rsidR="00C355A1" w:rsidRPr="00C51BE4" w:rsidRDefault="00C355A1" w:rsidP="00C355A1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ru-RU" w:eastAsia="uk-UA"/>
        </w:rPr>
      </w:pPr>
      <w:r w:rsidRPr="00C51BE4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ru-RU" w:eastAsia="uk-UA"/>
        </w:rPr>
        <w:t>НОВОРОЗДІЛЬСЬКА  МІСЬКА  РАДА</w:t>
      </w:r>
    </w:p>
    <w:p w:rsidR="00C355A1" w:rsidRPr="00C51BE4" w:rsidRDefault="00C355A1" w:rsidP="00C355A1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ru-RU" w:eastAsia="uk-UA"/>
        </w:rPr>
      </w:pPr>
      <w:r w:rsidRPr="00C51BE4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ru-RU" w:eastAsia="uk-UA"/>
        </w:rPr>
        <w:t>ЛЬВІВСЬКОЇ  ОБЛАСТІ</w:t>
      </w:r>
    </w:p>
    <w:p w:rsidR="00C355A1" w:rsidRPr="00C51BE4" w:rsidRDefault="00C355A1" w:rsidP="00C355A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51BE4">
        <w:rPr>
          <w:rFonts w:ascii="Times New Roman" w:eastAsia="Times New Roman" w:hAnsi="Times New Roman" w:cs="Times New Roman"/>
          <w:b/>
          <w:i/>
          <w:sz w:val="26"/>
          <w:szCs w:val="26"/>
          <w:lang w:val="ru-RU" w:eastAsia="ru-RU"/>
        </w:rPr>
        <w:t xml:space="preserve">ПРОЕКТ  </w:t>
      </w:r>
      <w:proofErr w:type="spellStart"/>
      <w:r w:rsidRPr="00C51BE4">
        <w:rPr>
          <w:rFonts w:ascii="Times New Roman" w:eastAsia="Times New Roman" w:hAnsi="Times New Roman" w:cs="Times New Roman"/>
          <w:b/>
          <w:i/>
          <w:sz w:val="26"/>
          <w:szCs w:val="26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 w:cs="Times New Roman"/>
          <w:b/>
          <w:i/>
          <w:sz w:val="26"/>
          <w:szCs w:val="26"/>
          <w:lang w:val="ru-RU" w:eastAsia="ru-RU"/>
        </w:rPr>
        <w:t xml:space="preserve"> № </w:t>
      </w:r>
      <w:r w:rsidR="00097680">
        <w:rPr>
          <w:rFonts w:ascii="Times New Roman" w:eastAsia="Times New Roman" w:hAnsi="Times New Roman" w:cs="Times New Roman"/>
          <w:b/>
          <w:i/>
          <w:sz w:val="26"/>
          <w:szCs w:val="26"/>
          <w:lang w:val="ru-RU" w:eastAsia="ru-RU"/>
        </w:rPr>
        <w:t>1772</w:t>
      </w:r>
    </w:p>
    <w:p w:rsidR="00C355A1" w:rsidRPr="00C51BE4" w:rsidRDefault="00C355A1" w:rsidP="00C355A1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 w:rsidRPr="00C51BE4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zh-CN"/>
        </w:rPr>
        <w:t xml:space="preserve">                                                                                            </w:t>
      </w:r>
      <w:r w:rsidRPr="00C51BE4"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  <w:t xml:space="preserve">         </w:t>
      </w:r>
      <w:proofErr w:type="spellStart"/>
      <w:r w:rsidRPr="00C51BE4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вик</w:t>
      </w:r>
      <w:proofErr w:type="spellEnd"/>
      <w:r w:rsidRPr="00C51BE4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. </w:t>
      </w:r>
      <w:proofErr w:type="spellStart"/>
      <w:r w:rsidRPr="00C51BE4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Пасемко</w:t>
      </w:r>
      <w:proofErr w:type="spellEnd"/>
      <w:r w:rsidRPr="00C51BE4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Н.А</w:t>
      </w:r>
      <w:r w:rsidRPr="00C51BE4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ab/>
        <w:t xml:space="preserve">   _________</w:t>
      </w:r>
    </w:p>
    <w:p w:rsidR="00C355A1" w:rsidRPr="00C51BE4" w:rsidRDefault="00C355A1" w:rsidP="00C355A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 w:rsidRPr="00C51BE4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                                                                 </w:t>
      </w:r>
      <w:proofErr w:type="spellStart"/>
      <w:r w:rsidRPr="00C51BE4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нач</w:t>
      </w:r>
      <w:proofErr w:type="spellEnd"/>
      <w:r w:rsidRPr="00C51BE4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. </w:t>
      </w:r>
      <w:proofErr w:type="spellStart"/>
      <w:r w:rsidRPr="00C51BE4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юридичного</w:t>
      </w:r>
      <w:proofErr w:type="spellEnd"/>
      <w:r w:rsidRPr="00C51BE4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C51BE4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відділу</w:t>
      </w:r>
      <w:proofErr w:type="spellEnd"/>
      <w:r w:rsidRPr="00C51BE4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C51BE4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Горін</w:t>
      </w:r>
      <w:proofErr w:type="spellEnd"/>
      <w:r w:rsidRPr="00C51BE4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Р. І.     _________</w:t>
      </w:r>
    </w:p>
    <w:p w:rsidR="00C355A1" w:rsidRPr="00C51BE4" w:rsidRDefault="00C355A1" w:rsidP="00C355A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 w:rsidRPr="00C51BE4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                                                           </w:t>
      </w:r>
    </w:p>
    <w:p w:rsidR="00C355A1" w:rsidRPr="00C51BE4" w:rsidRDefault="00C355A1" w:rsidP="00C355A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 w:rsidRPr="00C51BE4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                                                 </w:t>
      </w:r>
      <w:proofErr w:type="spellStart"/>
      <w:r w:rsidRPr="00C51BE4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нач</w:t>
      </w:r>
      <w:proofErr w:type="spellEnd"/>
      <w:r w:rsidRPr="00C51BE4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. </w:t>
      </w:r>
      <w:proofErr w:type="spellStart"/>
      <w:r w:rsidRPr="00C51BE4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управління</w:t>
      </w:r>
      <w:proofErr w:type="spellEnd"/>
      <w:r w:rsidRPr="00C51BE4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ЖКГ   </w:t>
      </w:r>
      <w:proofErr w:type="spellStart"/>
      <w:r w:rsidRPr="00C51BE4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Білоус</w:t>
      </w:r>
      <w:proofErr w:type="spellEnd"/>
      <w:r w:rsidRPr="00C51BE4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А. М.    __________</w:t>
      </w:r>
    </w:p>
    <w:p w:rsidR="00C355A1" w:rsidRDefault="00C355A1" w:rsidP="00C355A1">
      <w:pPr>
        <w:jc w:val="both"/>
        <w:rPr>
          <w:sz w:val="26"/>
          <w:szCs w:val="26"/>
        </w:rPr>
      </w:pPr>
      <w:r w:rsidRPr="00C51BE4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zh-CN"/>
        </w:rPr>
        <w:t xml:space="preserve">            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zh-CN"/>
        </w:rPr>
        <w:t xml:space="preserve">                                                                            </w:t>
      </w:r>
      <w:r w:rsidRPr="00C51BE4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zh-CN"/>
        </w:rPr>
        <w:t xml:space="preserve">  перший заступник </w:t>
      </w:r>
      <w:proofErr w:type="spellStart"/>
      <w:proofErr w:type="gramStart"/>
      <w:r w:rsidRPr="00C51BE4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zh-CN"/>
        </w:rPr>
        <w:t>м</w:t>
      </w:r>
      <w:proofErr w:type="gramEnd"/>
      <w:r w:rsidRPr="00C51BE4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zh-CN"/>
        </w:rPr>
        <w:t>іського</w:t>
      </w:r>
      <w:proofErr w:type="spellEnd"/>
      <w:r w:rsidRPr="00C51BE4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zh-CN"/>
        </w:rPr>
        <w:t xml:space="preserve"> </w:t>
      </w:r>
      <w:proofErr w:type="spellStart"/>
      <w:r w:rsidRPr="00C51BE4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zh-CN"/>
        </w:rPr>
        <w:t>голови</w:t>
      </w:r>
      <w:proofErr w:type="spellEnd"/>
      <w:r w:rsidRPr="00C51BE4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zh-CN"/>
        </w:rPr>
        <w:t xml:space="preserve"> </w:t>
      </w:r>
      <w:proofErr w:type="spellStart"/>
      <w:r w:rsidRPr="00C51BE4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zh-CN"/>
        </w:rPr>
        <w:t>Гулій</w:t>
      </w:r>
      <w:proofErr w:type="spellEnd"/>
      <w:r w:rsidRPr="00C51BE4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zh-CN"/>
        </w:rPr>
        <w:t xml:space="preserve"> М. М. __________</w:t>
      </w:r>
    </w:p>
    <w:p w:rsidR="00C355A1" w:rsidRDefault="00C355A1" w:rsidP="00C355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2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02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звіт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керуючого </w:t>
      </w:r>
      <w:r w:rsidRPr="000020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355A1" w:rsidRDefault="00C355A1" w:rsidP="00C355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комунального підприємства</w:t>
      </w:r>
      <w:r w:rsidRPr="000020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proofErr w:type="spellStart"/>
      <w:r w:rsidRPr="000020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Розділжитлосервіс</w:t>
      </w:r>
      <w:proofErr w:type="spellEnd"/>
      <w:r w:rsidRPr="000020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</w:p>
    <w:p w:rsidR="00C355A1" w:rsidRDefault="00C355A1" w:rsidP="00C355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Новороздільської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міської ради</w:t>
      </w:r>
    </w:p>
    <w:p w:rsidR="00C355A1" w:rsidRPr="0000208B" w:rsidRDefault="00C355A1" w:rsidP="00C355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355A1" w:rsidRPr="0000208B" w:rsidRDefault="00C355A1" w:rsidP="00C355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55A1" w:rsidRPr="0000208B" w:rsidRDefault="00C355A1" w:rsidP="00C355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355A1" w:rsidRDefault="00C355A1" w:rsidP="00C355A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Заслухавши звіт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керуючого </w:t>
      </w:r>
      <w:r w:rsidRPr="00002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2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002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Розділжитлосервіс</w:t>
      </w:r>
      <w:proofErr w:type="spellEnd"/>
      <w:r w:rsidRPr="00002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Жука Богдана Любомировича</w:t>
      </w:r>
      <w:r w:rsidRPr="00002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взявши до уваги</w:t>
      </w:r>
      <w:r w:rsidRPr="00A06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002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лан роботи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Новороздільської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2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2024 рік</w:t>
      </w:r>
      <w:r w:rsidRPr="00002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відповідно, </w:t>
      </w:r>
      <w:r w:rsidRPr="00002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ст. ст. 17, 26 Закону України </w:t>
      </w:r>
      <w:proofErr w:type="spellStart"/>
      <w:r w:rsidRPr="0000208B">
        <w:rPr>
          <w:rFonts w:ascii="Times New Roman" w:eastAsia="Times New Roman" w:hAnsi="Times New Roman" w:cs="Times New Roman"/>
          <w:sz w:val="28"/>
          <w:szCs w:val="28"/>
          <w:lang w:eastAsia="ru-RU"/>
        </w:rPr>
        <w:t>„Про</w:t>
      </w:r>
      <w:proofErr w:type="spellEnd"/>
      <w:r w:rsidRPr="00002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місцеве самоврядування в </w:t>
      </w:r>
      <w:proofErr w:type="spellStart"/>
      <w:r w:rsidRPr="0000208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Україні”</w:t>
      </w:r>
      <w:proofErr w:type="spellEnd"/>
      <w:r w:rsidRPr="00002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20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00208B">
        <w:rPr>
          <w:rFonts w:ascii="Times New Roman" w:eastAsia="Times New Roman" w:hAnsi="Times New Roman" w:cs="Times New Roman"/>
          <w:sz w:val="28"/>
          <w:szCs w:val="28"/>
          <w:lang w:eastAsia="uk-UA"/>
        </w:rPr>
        <w:t>сесія</w:t>
      </w:r>
      <w:proofErr w:type="spellEnd"/>
      <w:r w:rsidRPr="000020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VІІІ демократичного скликання </w:t>
      </w:r>
      <w:proofErr w:type="spellStart"/>
      <w:r w:rsidRPr="0000208B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Новороздільської</w:t>
      </w:r>
      <w:proofErr w:type="spellEnd"/>
      <w:r w:rsidRPr="000020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ради</w:t>
      </w:r>
    </w:p>
    <w:p w:rsidR="00C355A1" w:rsidRPr="0000208B" w:rsidRDefault="00C355A1" w:rsidP="00C355A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12179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79"/>
      </w:tblGrid>
      <w:tr w:rsidR="00C355A1" w:rsidRPr="0000208B" w:rsidTr="009E790A">
        <w:trPr>
          <w:tblCellSpacing w:w="15" w:type="dxa"/>
        </w:trPr>
        <w:tc>
          <w:tcPr>
            <w:tcW w:w="12119" w:type="dxa"/>
            <w:shd w:val="clear" w:color="auto" w:fill="FFFFFF"/>
            <w:vAlign w:val="center"/>
            <w:hideMark/>
          </w:tcPr>
          <w:p w:rsidR="00C355A1" w:rsidRDefault="00C355A1" w:rsidP="009E790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00208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В И Р І Ш И Л А:</w:t>
            </w:r>
            <w:r w:rsidRPr="000020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  <w:p w:rsidR="00C355A1" w:rsidRPr="0000208B" w:rsidRDefault="00C355A1" w:rsidP="009E790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C355A1" w:rsidRPr="004F6C0B" w:rsidRDefault="00C355A1" w:rsidP="00C355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eastAsia="uk-UA"/>
        </w:rPr>
      </w:pPr>
      <w:r w:rsidRPr="004F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1.Звіт керуючого комунального підприємства «</w:t>
      </w:r>
      <w:proofErr w:type="spellStart"/>
      <w:r w:rsidRPr="004F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Розділжитлосервіс</w:t>
      </w:r>
      <w:proofErr w:type="spellEnd"/>
      <w:r w:rsidRPr="004F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4F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Новороздільської</w:t>
      </w:r>
      <w:proofErr w:type="spellEnd"/>
      <w:r w:rsidRPr="004F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міської ради Жука Богдана Любомировича</w:t>
      </w:r>
      <w:r w:rsidRPr="004F6C0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роботу у 2023 </w:t>
      </w:r>
      <w:r w:rsidRPr="004F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 взяти до відома.</w:t>
      </w:r>
      <w:r w:rsidRPr="004F6C0B">
        <w:rPr>
          <w:rFonts w:ascii="Times New Roman" w:eastAsia="Times New Roman" w:hAnsi="Times New Roman" w:cs="Times New Roman"/>
          <w:color w:val="1B1D1F"/>
          <w:sz w:val="28"/>
          <w:szCs w:val="28"/>
          <w:lang w:eastAsia="uk-UA"/>
        </w:rPr>
        <w:t xml:space="preserve"> </w:t>
      </w:r>
    </w:p>
    <w:p w:rsidR="00C355A1" w:rsidRPr="004F6C0B" w:rsidRDefault="00C355A1" w:rsidP="00C355A1">
      <w:pPr>
        <w:pStyle w:val="a3"/>
        <w:shd w:val="clear" w:color="auto" w:fill="FFFFFF"/>
        <w:spacing w:after="0"/>
        <w:ind w:left="360"/>
        <w:jc w:val="both"/>
        <w:rPr>
          <w:rFonts w:eastAsia="Times New Roman"/>
          <w:color w:val="1B1D1F"/>
          <w:sz w:val="28"/>
          <w:szCs w:val="28"/>
          <w:lang w:eastAsia="uk-UA"/>
        </w:rPr>
      </w:pPr>
    </w:p>
    <w:p w:rsidR="00C355A1" w:rsidRDefault="00C355A1" w:rsidP="00C355A1">
      <w:pPr>
        <w:pStyle w:val="a3"/>
        <w:shd w:val="clear" w:color="auto" w:fill="FFFFFF"/>
        <w:spacing w:after="0"/>
        <w:ind w:left="360"/>
        <w:jc w:val="both"/>
        <w:rPr>
          <w:rFonts w:eastAsia="Times New Roman"/>
          <w:color w:val="1B1D1F"/>
          <w:sz w:val="28"/>
          <w:szCs w:val="28"/>
          <w:lang w:eastAsia="uk-UA"/>
        </w:rPr>
      </w:pPr>
    </w:p>
    <w:p w:rsidR="00C355A1" w:rsidRDefault="00C355A1" w:rsidP="00C355A1">
      <w:pPr>
        <w:pStyle w:val="a3"/>
        <w:shd w:val="clear" w:color="auto" w:fill="FFFFFF"/>
        <w:spacing w:after="0"/>
        <w:ind w:left="360"/>
        <w:jc w:val="both"/>
        <w:rPr>
          <w:rFonts w:eastAsia="Times New Roman"/>
          <w:color w:val="1B1D1F"/>
          <w:sz w:val="28"/>
          <w:szCs w:val="28"/>
          <w:lang w:eastAsia="uk-UA"/>
        </w:rPr>
      </w:pPr>
    </w:p>
    <w:p w:rsidR="00C355A1" w:rsidRDefault="00C355A1" w:rsidP="00C355A1">
      <w:pPr>
        <w:pStyle w:val="a3"/>
        <w:shd w:val="clear" w:color="auto" w:fill="FFFFFF"/>
        <w:spacing w:after="0"/>
        <w:ind w:left="360"/>
        <w:jc w:val="both"/>
        <w:rPr>
          <w:rFonts w:eastAsia="Times New Roman"/>
          <w:color w:val="1B1D1F"/>
          <w:sz w:val="28"/>
          <w:szCs w:val="28"/>
          <w:lang w:eastAsia="uk-UA"/>
        </w:rPr>
      </w:pPr>
    </w:p>
    <w:p w:rsidR="00C355A1" w:rsidRDefault="00C355A1" w:rsidP="00C355A1">
      <w:pPr>
        <w:pStyle w:val="a3"/>
        <w:shd w:val="clear" w:color="auto" w:fill="FFFFFF"/>
        <w:spacing w:after="0"/>
        <w:ind w:left="360"/>
        <w:jc w:val="both"/>
        <w:rPr>
          <w:rFonts w:eastAsia="Times New Roman"/>
          <w:color w:val="1B1D1F"/>
          <w:sz w:val="28"/>
          <w:szCs w:val="28"/>
          <w:lang w:eastAsia="uk-UA"/>
        </w:rPr>
      </w:pPr>
    </w:p>
    <w:p w:rsidR="00C355A1" w:rsidRDefault="00C355A1" w:rsidP="00C355A1">
      <w:pPr>
        <w:pStyle w:val="a3"/>
        <w:shd w:val="clear" w:color="auto" w:fill="FFFFFF"/>
        <w:spacing w:after="0"/>
        <w:ind w:left="360"/>
        <w:jc w:val="both"/>
        <w:rPr>
          <w:rFonts w:eastAsia="Times New Roman"/>
          <w:color w:val="1B1D1F"/>
          <w:sz w:val="28"/>
          <w:szCs w:val="28"/>
          <w:lang w:eastAsia="uk-UA"/>
        </w:rPr>
      </w:pPr>
    </w:p>
    <w:p w:rsidR="00C355A1" w:rsidRDefault="00C355A1" w:rsidP="00C355A1">
      <w:pPr>
        <w:pStyle w:val="a3"/>
        <w:shd w:val="clear" w:color="auto" w:fill="FFFFFF"/>
        <w:spacing w:after="0"/>
        <w:ind w:left="360"/>
        <w:jc w:val="both"/>
        <w:rPr>
          <w:rFonts w:eastAsia="Times New Roman"/>
          <w:color w:val="1B1D1F"/>
          <w:sz w:val="28"/>
          <w:szCs w:val="28"/>
          <w:lang w:eastAsia="uk-UA"/>
        </w:rPr>
      </w:pPr>
    </w:p>
    <w:p w:rsidR="00C355A1" w:rsidRPr="0000208B" w:rsidRDefault="00C355A1" w:rsidP="00C355A1">
      <w:pPr>
        <w:pStyle w:val="a3"/>
        <w:shd w:val="clear" w:color="auto" w:fill="FFFFFF"/>
        <w:spacing w:after="0"/>
        <w:ind w:left="360"/>
        <w:jc w:val="both"/>
        <w:rPr>
          <w:rFonts w:eastAsia="Times New Roman"/>
          <w:color w:val="1B1D1F"/>
          <w:sz w:val="28"/>
          <w:szCs w:val="28"/>
          <w:lang w:eastAsia="uk-UA"/>
        </w:rPr>
      </w:pPr>
    </w:p>
    <w:p w:rsidR="00C355A1" w:rsidRDefault="00C355A1" w:rsidP="00C355A1">
      <w:pPr>
        <w:pStyle w:val="a3"/>
        <w:shd w:val="clear" w:color="auto" w:fill="FFFFFF"/>
        <w:spacing w:after="0"/>
        <w:ind w:left="360"/>
        <w:jc w:val="both"/>
        <w:rPr>
          <w:rFonts w:eastAsia="Times New Roman"/>
          <w:color w:val="1B1D1F"/>
          <w:sz w:val="28"/>
          <w:szCs w:val="28"/>
          <w:lang w:eastAsia="uk-UA"/>
        </w:rPr>
      </w:pPr>
      <w:r w:rsidRPr="0000208B">
        <w:rPr>
          <w:rFonts w:eastAsia="Times New Roman"/>
          <w:color w:val="1B1D1F"/>
          <w:sz w:val="28"/>
          <w:szCs w:val="28"/>
          <w:lang w:eastAsia="uk-UA"/>
        </w:rPr>
        <w:t xml:space="preserve">МІСЬКИЙ  ГОЛОВА              </w:t>
      </w:r>
      <w:r w:rsidRPr="0000208B">
        <w:rPr>
          <w:rFonts w:eastAsia="Times New Roman"/>
          <w:color w:val="1B1D1F"/>
          <w:sz w:val="28"/>
          <w:szCs w:val="28"/>
          <w:lang w:eastAsia="uk-UA"/>
        </w:rPr>
        <w:tab/>
      </w:r>
      <w:r w:rsidRPr="0000208B">
        <w:rPr>
          <w:rFonts w:eastAsia="Times New Roman"/>
          <w:color w:val="1B1D1F"/>
          <w:sz w:val="28"/>
          <w:szCs w:val="28"/>
          <w:lang w:eastAsia="uk-UA"/>
        </w:rPr>
        <w:tab/>
      </w:r>
      <w:r w:rsidRPr="0000208B">
        <w:rPr>
          <w:rFonts w:eastAsia="Times New Roman"/>
          <w:color w:val="1B1D1F"/>
          <w:sz w:val="28"/>
          <w:szCs w:val="28"/>
          <w:lang w:eastAsia="uk-UA"/>
        </w:rPr>
        <w:tab/>
      </w:r>
      <w:r w:rsidRPr="0000208B">
        <w:rPr>
          <w:rFonts w:eastAsia="Times New Roman"/>
          <w:color w:val="1B1D1F"/>
          <w:sz w:val="28"/>
          <w:szCs w:val="28"/>
          <w:lang w:eastAsia="uk-UA"/>
        </w:rPr>
        <w:tab/>
        <w:t>Ярина  ЯЦЕНКО</w:t>
      </w:r>
    </w:p>
    <w:p w:rsidR="00AB7B87" w:rsidRDefault="00AB7B87"/>
    <w:p w:rsidR="0047388B" w:rsidRDefault="0047388B"/>
    <w:p w:rsidR="0047388B" w:rsidRDefault="0047388B"/>
    <w:p w:rsidR="0047388B" w:rsidRDefault="0047388B"/>
    <w:p w:rsidR="0047388B" w:rsidRPr="006F7886" w:rsidRDefault="0047388B" w:rsidP="0047388B">
      <w:pPr>
        <w:pStyle w:val="a6"/>
        <w:jc w:val="center"/>
        <w:rPr>
          <w:rFonts w:ascii="Bookman Old Style" w:hAnsi="Bookman Old Style"/>
          <w:b/>
          <w:sz w:val="24"/>
          <w:szCs w:val="24"/>
        </w:rPr>
      </w:pPr>
      <w:r w:rsidRPr="006F7886">
        <w:rPr>
          <w:rFonts w:ascii="Bookman Old Style" w:hAnsi="Bookman Old Style"/>
          <w:b/>
          <w:sz w:val="24"/>
          <w:szCs w:val="24"/>
        </w:rPr>
        <w:lastRenderedPageBreak/>
        <w:t>Інформація</w:t>
      </w:r>
    </w:p>
    <w:p w:rsidR="0047388B" w:rsidRPr="006F7886" w:rsidRDefault="0047388B" w:rsidP="0047388B">
      <w:pPr>
        <w:pStyle w:val="a6"/>
        <w:jc w:val="center"/>
        <w:rPr>
          <w:rFonts w:ascii="Bookman Old Style" w:hAnsi="Bookman Old Style"/>
          <w:b/>
          <w:sz w:val="24"/>
          <w:szCs w:val="24"/>
        </w:rPr>
      </w:pPr>
      <w:r w:rsidRPr="006F7886">
        <w:rPr>
          <w:rFonts w:ascii="Bookman Old Style" w:hAnsi="Bookman Old Style"/>
          <w:b/>
          <w:sz w:val="24"/>
          <w:szCs w:val="24"/>
        </w:rPr>
        <w:t>про фінансово-господарську діяльність</w:t>
      </w:r>
    </w:p>
    <w:p w:rsidR="0047388B" w:rsidRPr="006F7886" w:rsidRDefault="0047388B" w:rsidP="0047388B">
      <w:pPr>
        <w:pStyle w:val="a6"/>
        <w:jc w:val="center"/>
        <w:rPr>
          <w:rFonts w:ascii="Bookman Old Style" w:hAnsi="Bookman Old Style"/>
          <w:b/>
          <w:sz w:val="24"/>
          <w:szCs w:val="24"/>
        </w:rPr>
      </w:pPr>
      <w:proofErr w:type="spellStart"/>
      <w:r w:rsidRPr="006F7886">
        <w:rPr>
          <w:rFonts w:ascii="Bookman Old Style" w:hAnsi="Bookman Old Style"/>
          <w:b/>
          <w:sz w:val="24"/>
          <w:szCs w:val="24"/>
        </w:rPr>
        <w:t>КП</w:t>
      </w:r>
      <w:proofErr w:type="spellEnd"/>
      <w:r w:rsidRPr="006F7886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6F7886">
        <w:rPr>
          <w:rFonts w:ascii="Bookman Old Style" w:hAnsi="Bookman Old Style"/>
          <w:b/>
          <w:sz w:val="24"/>
          <w:szCs w:val="24"/>
        </w:rPr>
        <w:t>„Розділжитлосервіс”</w:t>
      </w:r>
      <w:proofErr w:type="spellEnd"/>
      <w:r w:rsidRPr="006F7886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6F7886">
        <w:rPr>
          <w:rFonts w:ascii="Bookman Old Style" w:hAnsi="Bookman Old Style"/>
          <w:b/>
          <w:sz w:val="24"/>
          <w:szCs w:val="24"/>
        </w:rPr>
        <w:t>Новороздільської</w:t>
      </w:r>
      <w:proofErr w:type="spellEnd"/>
      <w:r w:rsidRPr="006F7886">
        <w:rPr>
          <w:rFonts w:ascii="Bookman Old Style" w:hAnsi="Bookman Old Style"/>
          <w:b/>
          <w:sz w:val="24"/>
          <w:szCs w:val="24"/>
        </w:rPr>
        <w:t xml:space="preserve"> міської ради</w:t>
      </w:r>
    </w:p>
    <w:p w:rsidR="0047388B" w:rsidRPr="006F7886" w:rsidRDefault="0047388B" w:rsidP="0047388B">
      <w:pPr>
        <w:pStyle w:val="a6"/>
        <w:tabs>
          <w:tab w:val="left" w:pos="3195"/>
          <w:tab w:val="center" w:pos="5244"/>
        </w:tabs>
        <w:jc w:val="center"/>
        <w:rPr>
          <w:rFonts w:ascii="Bookman Old Style" w:hAnsi="Bookman Old Style"/>
          <w:b/>
          <w:sz w:val="24"/>
          <w:szCs w:val="24"/>
        </w:rPr>
      </w:pPr>
      <w:r w:rsidRPr="006F7886">
        <w:rPr>
          <w:rFonts w:ascii="Bookman Old Style" w:hAnsi="Bookman Old Style"/>
          <w:b/>
          <w:sz w:val="24"/>
          <w:szCs w:val="24"/>
        </w:rPr>
        <w:t>за  12 місяців 2023 року</w:t>
      </w:r>
    </w:p>
    <w:p w:rsidR="0047388B" w:rsidRPr="006F7886" w:rsidRDefault="0047388B" w:rsidP="0047388B">
      <w:pPr>
        <w:pStyle w:val="a6"/>
        <w:tabs>
          <w:tab w:val="left" w:pos="3195"/>
          <w:tab w:val="center" w:pos="5244"/>
        </w:tabs>
        <w:jc w:val="center"/>
        <w:rPr>
          <w:rFonts w:ascii="Bookman Old Style" w:hAnsi="Bookman Old Style"/>
          <w:color w:val="252B33"/>
          <w:sz w:val="24"/>
          <w:szCs w:val="24"/>
        </w:rPr>
      </w:pPr>
    </w:p>
    <w:p w:rsidR="0047388B" w:rsidRPr="006F7886" w:rsidRDefault="0047388B" w:rsidP="0047388B">
      <w:pPr>
        <w:ind w:firstLine="709"/>
        <w:jc w:val="both"/>
        <w:rPr>
          <w:rFonts w:ascii="Bookman Old Style" w:hAnsi="Bookman Old Style"/>
          <w:sz w:val="23"/>
          <w:szCs w:val="23"/>
        </w:rPr>
      </w:pPr>
      <w:r w:rsidRPr="006F7886">
        <w:rPr>
          <w:rFonts w:ascii="Bookman Old Style" w:hAnsi="Bookman Old Style"/>
          <w:sz w:val="23"/>
          <w:szCs w:val="23"/>
        </w:rPr>
        <w:t>Комунальне підприємство «</w:t>
      </w:r>
      <w:proofErr w:type="spellStart"/>
      <w:r w:rsidRPr="006F7886">
        <w:rPr>
          <w:rFonts w:ascii="Bookman Old Style" w:hAnsi="Bookman Old Style"/>
          <w:sz w:val="23"/>
          <w:szCs w:val="23"/>
        </w:rPr>
        <w:t>Розділжитлосервіс</w:t>
      </w:r>
      <w:proofErr w:type="spellEnd"/>
      <w:r w:rsidRPr="006F7886">
        <w:rPr>
          <w:rFonts w:ascii="Bookman Old Style" w:hAnsi="Bookman Old Style"/>
          <w:sz w:val="23"/>
          <w:szCs w:val="23"/>
        </w:rPr>
        <w:t xml:space="preserve">» </w:t>
      </w:r>
      <w:proofErr w:type="spellStart"/>
      <w:r w:rsidRPr="006F7886">
        <w:rPr>
          <w:rFonts w:ascii="Bookman Old Style" w:hAnsi="Bookman Old Style"/>
          <w:sz w:val="23"/>
          <w:szCs w:val="23"/>
        </w:rPr>
        <w:t>Новороздільської</w:t>
      </w:r>
      <w:proofErr w:type="spellEnd"/>
      <w:r w:rsidRPr="006F7886">
        <w:rPr>
          <w:rFonts w:ascii="Bookman Old Style" w:hAnsi="Bookman Old Style"/>
          <w:sz w:val="23"/>
          <w:szCs w:val="23"/>
        </w:rPr>
        <w:t xml:space="preserve"> міської ради призначено  </w:t>
      </w:r>
      <w:r w:rsidRPr="006F7886">
        <w:rPr>
          <w:rFonts w:ascii="Bookman Old Style" w:hAnsi="Bookman Old Style"/>
          <w:i/>
          <w:sz w:val="23"/>
          <w:szCs w:val="23"/>
        </w:rPr>
        <w:t>управителем багатоквартирними будинками</w:t>
      </w:r>
      <w:r w:rsidRPr="006F7886">
        <w:rPr>
          <w:rFonts w:ascii="Bookman Old Style" w:hAnsi="Bookman Old Style"/>
          <w:sz w:val="23"/>
          <w:szCs w:val="23"/>
        </w:rPr>
        <w:t xml:space="preserve">  у </w:t>
      </w:r>
      <w:proofErr w:type="spellStart"/>
      <w:r w:rsidRPr="006F7886">
        <w:rPr>
          <w:rFonts w:ascii="Bookman Old Style" w:hAnsi="Bookman Old Style"/>
          <w:sz w:val="23"/>
          <w:szCs w:val="23"/>
        </w:rPr>
        <w:t>м.Новий</w:t>
      </w:r>
      <w:proofErr w:type="spellEnd"/>
      <w:r w:rsidRPr="006F7886">
        <w:rPr>
          <w:rFonts w:ascii="Bookman Old Style" w:hAnsi="Bookman Old Style"/>
          <w:sz w:val="23"/>
          <w:szCs w:val="23"/>
        </w:rPr>
        <w:t xml:space="preserve"> Розділ відповідно до рішення виконавчого комітету </w:t>
      </w:r>
      <w:proofErr w:type="spellStart"/>
      <w:r w:rsidRPr="006F7886">
        <w:rPr>
          <w:rFonts w:ascii="Bookman Old Style" w:hAnsi="Bookman Old Style"/>
          <w:sz w:val="23"/>
          <w:szCs w:val="23"/>
        </w:rPr>
        <w:t>Новороздільської</w:t>
      </w:r>
      <w:proofErr w:type="spellEnd"/>
      <w:r w:rsidRPr="006F7886">
        <w:rPr>
          <w:rFonts w:ascii="Bookman Old Style" w:hAnsi="Bookman Old Style"/>
          <w:sz w:val="23"/>
          <w:szCs w:val="23"/>
        </w:rPr>
        <w:t xml:space="preserve"> міської ради №87 від 10 квітня 2018 року «Про визначення управителя багатоквартирних будинків», на підставі проведеного конкурсу з призначення управителя багатоквартирних будинків  в </w:t>
      </w:r>
      <w:proofErr w:type="spellStart"/>
      <w:r w:rsidRPr="006F7886">
        <w:rPr>
          <w:rFonts w:ascii="Bookman Old Style" w:hAnsi="Bookman Old Style"/>
          <w:sz w:val="23"/>
          <w:szCs w:val="23"/>
        </w:rPr>
        <w:t>м.Новий</w:t>
      </w:r>
      <w:proofErr w:type="spellEnd"/>
      <w:r w:rsidRPr="006F7886">
        <w:rPr>
          <w:rFonts w:ascii="Bookman Old Style" w:hAnsi="Bookman Old Style"/>
          <w:sz w:val="23"/>
          <w:szCs w:val="23"/>
        </w:rPr>
        <w:t xml:space="preserve"> Розділ . Станом на 01.01.2024р. підприємство обслуговує 130 житлових будинків.</w:t>
      </w:r>
    </w:p>
    <w:p w:rsidR="0047388B" w:rsidRPr="006F7886" w:rsidRDefault="0047388B" w:rsidP="0047388B">
      <w:pPr>
        <w:ind w:firstLine="709"/>
        <w:jc w:val="both"/>
        <w:rPr>
          <w:rFonts w:ascii="Bookman Old Style" w:hAnsi="Bookman Old Style"/>
          <w:sz w:val="23"/>
          <w:szCs w:val="23"/>
        </w:rPr>
      </w:pPr>
      <w:r w:rsidRPr="006F7886">
        <w:rPr>
          <w:rFonts w:ascii="Bookman Old Style" w:hAnsi="Bookman Old Style"/>
          <w:sz w:val="23"/>
          <w:szCs w:val="23"/>
        </w:rPr>
        <w:t xml:space="preserve">Також </w:t>
      </w:r>
      <w:proofErr w:type="spellStart"/>
      <w:r w:rsidRPr="006F7886">
        <w:rPr>
          <w:rFonts w:ascii="Bookman Old Style" w:hAnsi="Bookman Old Style"/>
          <w:sz w:val="23"/>
          <w:szCs w:val="23"/>
        </w:rPr>
        <w:t>КП</w:t>
      </w:r>
      <w:proofErr w:type="spellEnd"/>
      <w:r w:rsidRPr="006F7886">
        <w:rPr>
          <w:rFonts w:ascii="Bookman Old Style" w:hAnsi="Bookman Old Style"/>
          <w:sz w:val="23"/>
          <w:szCs w:val="23"/>
        </w:rPr>
        <w:t xml:space="preserve"> «</w:t>
      </w:r>
      <w:proofErr w:type="spellStart"/>
      <w:r w:rsidRPr="006F7886">
        <w:rPr>
          <w:rFonts w:ascii="Bookman Old Style" w:hAnsi="Bookman Old Style"/>
          <w:sz w:val="23"/>
          <w:szCs w:val="23"/>
        </w:rPr>
        <w:t>Розділжитлосервіс</w:t>
      </w:r>
      <w:proofErr w:type="spellEnd"/>
      <w:r w:rsidRPr="006F7886">
        <w:rPr>
          <w:rFonts w:ascii="Bookman Old Style" w:hAnsi="Bookman Old Style"/>
          <w:sz w:val="23"/>
          <w:szCs w:val="23"/>
        </w:rPr>
        <w:t xml:space="preserve">» визначено виконавцем послуги з вивезення побутових відходів на території </w:t>
      </w:r>
      <w:proofErr w:type="spellStart"/>
      <w:r w:rsidRPr="006F7886">
        <w:rPr>
          <w:rFonts w:ascii="Bookman Old Style" w:hAnsi="Bookman Old Style"/>
          <w:sz w:val="23"/>
          <w:szCs w:val="23"/>
        </w:rPr>
        <w:t>м.Новий</w:t>
      </w:r>
      <w:proofErr w:type="spellEnd"/>
      <w:r w:rsidRPr="006F7886">
        <w:rPr>
          <w:rFonts w:ascii="Bookman Old Style" w:hAnsi="Bookman Old Style"/>
          <w:sz w:val="23"/>
          <w:szCs w:val="23"/>
        </w:rPr>
        <w:t xml:space="preserve"> Розділ (</w:t>
      </w:r>
      <w:proofErr w:type="spellStart"/>
      <w:r w:rsidRPr="006F7886">
        <w:rPr>
          <w:rFonts w:ascii="Bookman Old Style" w:hAnsi="Bookman Old Style"/>
          <w:sz w:val="23"/>
          <w:szCs w:val="23"/>
        </w:rPr>
        <w:t>ріш.ВК</w:t>
      </w:r>
      <w:proofErr w:type="spellEnd"/>
      <w:r w:rsidRPr="006F7886">
        <w:rPr>
          <w:rFonts w:ascii="Bookman Old Style" w:hAnsi="Bookman Old Style"/>
          <w:sz w:val="23"/>
          <w:szCs w:val="23"/>
        </w:rPr>
        <w:t xml:space="preserve"> №319 від 26.07.2021р.), а також -  населених пунктів </w:t>
      </w:r>
      <w:proofErr w:type="spellStart"/>
      <w:r w:rsidRPr="006F7886">
        <w:rPr>
          <w:rFonts w:ascii="Bookman Old Style" w:hAnsi="Bookman Old Style"/>
          <w:sz w:val="23"/>
          <w:szCs w:val="23"/>
        </w:rPr>
        <w:t>Станківці</w:t>
      </w:r>
      <w:proofErr w:type="spellEnd"/>
      <w:r w:rsidRPr="006F7886">
        <w:rPr>
          <w:rFonts w:ascii="Bookman Old Style" w:hAnsi="Bookman Old Style"/>
          <w:sz w:val="23"/>
          <w:szCs w:val="23"/>
        </w:rPr>
        <w:t xml:space="preserve">, </w:t>
      </w:r>
      <w:proofErr w:type="spellStart"/>
      <w:r w:rsidRPr="006F7886">
        <w:rPr>
          <w:rFonts w:ascii="Bookman Old Style" w:hAnsi="Bookman Old Style"/>
          <w:sz w:val="23"/>
          <w:szCs w:val="23"/>
        </w:rPr>
        <w:t>Тужанівці</w:t>
      </w:r>
      <w:proofErr w:type="spellEnd"/>
      <w:r w:rsidRPr="006F7886">
        <w:rPr>
          <w:rFonts w:ascii="Bookman Old Style" w:hAnsi="Bookman Old Style"/>
          <w:sz w:val="23"/>
          <w:szCs w:val="23"/>
        </w:rPr>
        <w:t xml:space="preserve">, </w:t>
      </w:r>
      <w:proofErr w:type="spellStart"/>
      <w:r w:rsidRPr="006F7886">
        <w:rPr>
          <w:rFonts w:ascii="Bookman Old Style" w:hAnsi="Bookman Old Style"/>
          <w:sz w:val="23"/>
          <w:szCs w:val="23"/>
        </w:rPr>
        <w:t>Підгірці</w:t>
      </w:r>
      <w:proofErr w:type="spellEnd"/>
      <w:r w:rsidRPr="006F7886">
        <w:rPr>
          <w:rFonts w:ascii="Bookman Old Style" w:hAnsi="Bookman Old Style"/>
          <w:sz w:val="23"/>
          <w:szCs w:val="23"/>
        </w:rPr>
        <w:t xml:space="preserve"> (</w:t>
      </w:r>
      <w:proofErr w:type="spellStart"/>
      <w:r w:rsidRPr="006F7886">
        <w:rPr>
          <w:rFonts w:ascii="Bookman Old Style" w:hAnsi="Bookman Old Style"/>
          <w:sz w:val="23"/>
          <w:szCs w:val="23"/>
        </w:rPr>
        <w:t>ріш.ВК</w:t>
      </w:r>
      <w:proofErr w:type="spellEnd"/>
      <w:r w:rsidRPr="006F7886">
        <w:rPr>
          <w:rFonts w:ascii="Bookman Old Style" w:hAnsi="Bookman Old Style"/>
          <w:sz w:val="23"/>
          <w:szCs w:val="23"/>
        </w:rPr>
        <w:t xml:space="preserve"> </w:t>
      </w:r>
      <w:proofErr w:type="spellStart"/>
      <w:r w:rsidRPr="006F7886">
        <w:rPr>
          <w:rFonts w:ascii="Bookman Old Style" w:hAnsi="Bookman Old Style"/>
          <w:sz w:val="23"/>
          <w:szCs w:val="23"/>
        </w:rPr>
        <w:t>Станківецької</w:t>
      </w:r>
      <w:proofErr w:type="spellEnd"/>
      <w:r w:rsidRPr="006F7886">
        <w:rPr>
          <w:rFonts w:ascii="Bookman Old Style" w:hAnsi="Bookman Old Style"/>
          <w:sz w:val="23"/>
          <w:szCs w:val="23"/>
        </w:rPr>
        <w:t xml:space="preserve"> СР №1 від 20.01.2020р.), </w:t>
      </w:r>
      <w:proofErr w:type="spellStart"/>
      <w:r w:rsidRPr="006F7886">
        <w:rPr>
          <w:rFonts w:ascii="Bookman Old Style" w:hAnsi="Bookman Old Style"/>
          <w:sz w:val="23"/>
          <w:szCs w:val="23"/>
        </w:rPr>
        <w:t>с.Горішнє</w:t>
      </w:r>
      <w:proofErr w:type="spellEnd"/>
      <w:r w:rsidRPr="006F7886">
        <w:rPr>
          <w:rFonts w:ascii="Bookman Old Style" w:hAnsi="Bookman Old Style"/>
          <w:sz w:val="23"/>
          <w:szCs w:val="23"/>
        </w:rPr>
        <w:t xml:space="preserve"> та </w:t>
      </w:r>
      <w:proofErr w:type="spellStart"/>
      <w:r w:rsidRPr="006F7886">
        <w:rPr>
          <w:rFonts w:ascii="Bookman Old Style" w:hAnsi="Bookman Old Style"/>
          <w:sz w:val="23"/>
          <w:szCs w:val="23"/>
        </w:rPr>
        <w:t>с.Долішнє</w:t>
      </w:r>
      <w:proofErr w:type="spellEnd"/>
      <w:r w:rsidRPr="006F7886">
        <w:rPr>
          <w:rFonts w:ascii="Bookman Old Style" w:hAnsi="Bookman Old Style"/>
          <w:sz w:val="23"/>
          <w:szCs w:val="23"/>
        </w:rPr>
        <w:t xml:space="preserve"> (</w:t>
      </w:r>
      <w:proofErr w:type="spellStart"/>
      <w:r w:rsidRPr="006F7886">
        <w:rPr>
          <w:rFonts w:ascii="Bookman Old Style" w:hAnsi="Bookman Old Style"/>
          <w:sz w:val="23"/>
          <w:szCs w:val="23"/>
        </w:rPr>
        <w:t>ріш</w:t>
      </w:r>
      <w:proofErr w:type="spellEnd"/>
      <w:r w:rsidRPr="006F7886">
        <w:rPr>
          <w:rFonts w:ascii="Bookman Old Style" w:hAnsi="Bookman Old Style"/>
          <w:sz w:val="23"/>
          <w:szCs w:val="23"/>
        </w:rPr>
        <w:t xml:space="preserve">. ВК № 19 від 05.08.2020р.),   </w:t>
      </w:r>
      <w:proofErr w:type="spellStart"/>
      <w:r w:rsidRPr="006F7886">
        <w:rPr>
          <w:rFonts w:ascii="Bookman Old Style" w:hAnsi="Bookman Old Style"/>
          <w:sz w:val="23"/>
          <w:szCs w:val="23"/>
        </w:rPr>
        <w:t>смт.Розділ</w:t>
      </w:r>
      <w:proofErr w:type="spellEnd"/>
      <w:r w:rsidRPr="006F7886">
        <w:rPr>
          <w:rFonts w:ascii="Bookman Old Style" w:hAnsi="Bookman Old Style"/>
          <w:sz w:val="23"/>
          <w:szCs w:val="23"/>
        </w:rPr>
        <w:t xml:space="preserve"> та </w:t>
      </w:r>
      <w:proofErr w:type="spellStart"/>
      <w:r w:rsidRPr="006F7886">
        <w:rPr>
          <w:rFonts w:ascii="Bookman Old Style" w:hAnsi="Bookman Old Style"/>
          <w:sz w:val="23"/>
          <w:szCs w:val="23"/>
        </w:rPr>
        <w:t>с.Березина</w:t>
      </w:r>
      <w:proofErr w:type="spellEnd"/>
      <w:r w:rsidRPr="006F7886">
        <w:rPr>
          <w:rFonts w:ascii="Bookman Old Style" w:hAnsi="Bookman Old Style"/>
          <w:sz w:val="23"/>
          <w:szCs w:val="23"/>
        </w:rPr>
        <w:t xml:space="preserve"> (</w:t>
      </w:r>
      <w:proofErr w:type="spellStart"/>
      <w:r w:rsidRPr="006F7886">
        <w:rPr>
          <w:rFonts w:ascii="Bookman Old Style" w:hAnsi="Bookman Old Style"/>
          <w:sz w:val="23"/>
          <w:szCs w:val="23"/>
        </w:rPr>
        <w:t>ріш.ВК</w:t>
      </w:r>
      <w:proofErr w:type="spellEnd"/>
      <w:r w:rsidRPr="006F7886">
        <w:rPr>
          <w:rFonts w:ascii="Bookman Old Style" w:hAnsi="Bookman Old Style"/>
          <w:sz w:val="23"/>
          <w:szCs w:val="23"/>
        </w:rPr>
        <w:t xml:space="preserve"> № 328 від 20.10.2022р.), </w:t>
      </w:r>
      <w:proofErr w:type="spellStart"/>
      <w:r w:rsidRPr="006F7886">
        <w:rPr>
          <w:rFonts w:ascii="Bookman Old Style" w:hAnsi="Bookman Old Style"/>
          <w:sz w:val="23"/>
          <w:szCs w:val="23"/>
        </w:rPr>
        <w:t>с.Берездівці</w:t>
      </w:r>
      <w:proofErr w:type="spellEnd"/>
      <w:r w:rsidRPr="006F7886">
        <w:rPr>
          <w:rFonts w:ascii="Bookman Old Style" w:hAnsi="Bookman Old Style"/>
          <w:sz w:val="23"/>
          <w:szCs w:val="23"/>
        </w:rPr>
        <w:t xml:space="preserve"> та </w:t>
      </w:r>
      <w:proofErr w:type="spellStart"/>
      <w:r w:rsidRPr="006F7886">
        <w:rPr>
          <w:rFonts w:ascii="Bookman Old Style" w:hAnsi="Bookman Old Style"/>
          <w:sz w:val="23"/>
          <w:szCs w:val="23"/>
        </w:rPr>
        <w:t>с.Гранки-Кути</w:t>
      </w:r>
      <w:proofErr w:type="spellEnd"/>
      <w:r w:rsidRPr="006F7886">
        <w:rPr>
          <w:rFonts w:ascii="Bookman Old Style" w:hAnsi="Bookman Old Style"/>
          <w:sz w:val="23"/>
          <w:szCs w:val="23"/>
        </w:rPr>
        <w:t xml:space="preserve"> (</w:t>
      </w:r>
      <w:proofErr w:type="spellStart"/>
      <w:r w:rsidRPr="006F7886">
        <w:rPr>
          <w:rFonts w:ascii="Bookman Old Style" w:hAnsi="Bookman Old Style"/>
          <w:sz w:val="23"/>
          <w:szCs w:val="23"/>
        </w:rPr>
        <w:t>ріш</w:t>
      </w:r>
      <w:proofErr w:type="spellEnd"/>
      <w:r w:rsidRPr="006F7886">
        <w:rPr>
          <w:rFonts w:ascii="Bookman Old Style" w:hAnsi="Bookman Old Style"/>
          <w:sz w:val="23"/>
          <w:szCs w:val="23"/>
        </w:rPr>
        <w:t xml:space="preserve"> ВК.№240 від 02.08.2022р.) </w:t>
      </w:r>
    </w:p>
    <w:p w:rsidR="0047388B" w:rsidRPr="006F7886" w:rsidRDefault="0047388B" w:rsidP="0047388B">
      <w:pPr>
        <w:ind w:firstLine="708"/>
        <w:jc w:val="both"/>
        <w:rPr>
          <w:rFonts w:ascii="Bookman Old Style" w:hAnsi="Bookman Old Style"/>
          <w:sz w:val="23"/>
          <w:szCs w:val="23"/>
        </w:rPr>
      </w:pPr>
      <w:r w:rsidRPr="006F7886">
        <w:rPr>
          <w:rFonts w:ascii="Bookman Old Style" w:hAnsi="Bookman Old Style"/>
          <w:sz w:val="23"/>
          <w:szCs w:val="23"/>
        </w:rPr>
        <w:t xml:space="preserve">Середньооблікова чисельність штатних працівників за  2023 рік складає – 136 осіб. Середньомісячна заробітна плата  по підприємству – 10912 грн. </w:t>
      </w:r>
    </w:p>
    <w:p w:rsidR="0047388B" w:rsidRPr="006F7886" w:rsidRDefault="0047388B" w:rsidP="0047388B">
      <w:pPr>
        <w:pStyle w:val="rtejustify"/>
        <w:shd w:val="clear" w:color="auto" w:fill="FDFDFD"/>
        <w:spacing w:before="0" w:beforeAutospacing="0" w:after="150" w:afterAutospacing="0"/>
        <w:ind w:firstLine="708"/>
        <w:jc w:val="both"/>
        <w:rPr>
          <w:rFonts w:ascii="Bookman Old Style" w:hAnsi="Bookman Old Style"/>
          <w:color w:val="252B33"/>
          <w:sz w:val="23"/>
          <w:szCs w:val="23"/>
        </w:rPr>
      </w:pPr>
      <w:r w:rsidRPr="006F7886">
        <w:rPr>
          <w:rFonts w:ascii="Bookman Old Style" w:hAnsi="Bookman Old Style"/>
          <w:color w:val="252B33"/>
          <w:sz w:val="23"/>
          <w:szCs w:val="23"/>
        </w:rPr>
        <w:t xml:space="preserve">Загальний обсяг чистого доходу від реалізації робіт і послуг </w:t>
      </w:r>
      <w:proofErr w:type="spellStart"/>
      <w:r w:rsidRPr="006F7886">
        <w:rPr>
          <w:rFonts w:ascii="Bookman Old Style" w:hAnsi="Bookman Old Style"/>
          <w:color w:val="252B33"/>
          <w:sz w:val="23"/>
          <w:szCs w:val="23"/>
        </w:rPr>
        <w:t>КП</w:t>
      </w:r>
      <w:proofErr w:type="spellEnd"/>
      <w:r w:rsidRPr="006F7886">
        <w:rPr>
          <w:rFonts w:ascii="Bookman Old Style" w:hAnsi="Bookman Old Style"/>
          <w:color w:val="252B33"/>
          <w:sz w:val="23"/>
          <w:szCs w:val="23"/>
        </w:rPr>
        <w:t xml:space="preserve"> «</w:t>
      </w:r>
      <w:proofErr w:type="spellStart"/>
      <w:r w:rsidRPr="006F7886">
        <w:rPr>
          <w:rFonts w:ascii="Bookman Old Style" w:hAnsi="Bookman Old Style"/>
          <w:color w:val="252B33"/>
          <w:sz w:val="23"/>
          <w:szCs w:val="23"/>
        </w:rPr>
        <w:t>Розділжитлосервіс</w:t>
      </w:r>
      <w:proofErr w:type="spellEnd"/>
      <w:r w:rsidRPr="006F7886">
        <w:rPr>
          <w:rFonts w:ascii="Bookman Old Style" w:hAnsi="Bookman Old Style"/>
          <w:color w:val="252B33"/>
          <w:sz w:val="23"/>
          <w:szCs w:val="23"/>
        </w:rPr>
        <w:t xml:space="preserve">» у 2023 році склав </w:t>
      </w:r>
      <w:r w:rsidRPr="006F7886">
        <w:rPr>
          <w:rFonts w:ascii="Bookman Old Style" w:hAnsi="Bookman Old Style"/>
          <w:b/>
          <w:color w:val="252B33"/>
          <w:sz w:val="23"/>
          <w:szCs w:val="23"/>
        </w:rPr>
        <w:t>29267</w:t>
      </w:r>
      <w:r w:rsidRPr="006F7886">
        <w:rPr>
          <w:rFonts w:ascii="Bookman Old Style" w:hAnsi="Bookman Old Style"/>
          <w:color w:val="252B33"/>
          <w:sz w:val="23"/>
          <w:szCs w:val="23"/>
        </w:rPr>
        <w:t xml:space="preserve"> тис. </w:t>
      </w:r>
      <w:proofErr w:type="spellStart"/>
      <w:r w:rsidRPr="006F7886">
        <w:rPr>
          <w:rFonts w:ascii="Bookman Old Style" w:hAnsi="Bookman Old Style"/>
          <w:color w:val="252B33"/>
          <w:sz w:val="23"/>
          <w:szCs w:val="23"/>
        </w:rPr>
        <w:t>грн</w:t>
      </w:r>
      <w:proofErr w:type="spellEnd"/>
      <w:r w:rsidRPr="006F7886">
        <w:rPr>
          <w:rFonts w:ascii="Bookman Old Style" w:hAnsi="Bookman Old Style"/>
          <w:color w:val="252B33"/>
          <w:sz w:val="23"/>
          <w:szCs w:val="23"/>
        </w:rPr>
        <w:t xml:space="preserve"> , в тому числі:</w:t>
      </w:r>
    </w:p>
    <w:p w:rsidR="0047388B" w:rsidRPr="006F7886" w:rsidRDefault="0047388B" w:rsidP="0047388B">
      <w:pPr>
        <w:pStyle w:val="rtejustify"/>
        <w:shd w:val="clear" w:color="auto" w:fill="FDFDFD"/>
        <w:spacing w:before="0" w:beforeAutospacing="0" w:after="150" w:afterAutospacing="0"/>
        <w:jc w:val="both"/>
        <w:rPr>
          <w:rFonts w:ascii="Bookman Old Style" w:hAnsi="Bookman Old Style"/>
          <w:sz w:val="23"/>
          <w:szCs w:val="23"/>
        </w:rPr>
      </w:pPr>
      <w:r w:rsidRPr="006F7886">
        <w:rPr>
          <w:rFonts w:ascii="Bookman Old Style" w:hAnsi="Bookman Old Style"/>
          <w:sz w:val="23"/>
          <w:szCs w:val="23"/>
        </w:rPr>
        <w:t xml:space="preserve">  - 19059,8 </w:t>
      </w:r>
      <w:proofErr w:type="spellStart"/>
      <w:r w:rsidRPr="006F7886">
        <w:rPr>
          <w:rFonts w:ascii="Bookman Old Style" w:hAnsi="Bookman Old Style"/>
          <w:sz w:val="23"/>
          <w:szCs w:val="23"/>
        </w:rPr>
        <w:t>тис.грн</w:t>
      </w:r>
      <w:proofErr w:type="spellEnd"/>
      <w:r w:rsidRPr="006F7886">
        <w:rPr>
          <w:rFonts w:ascii="Bookman Old Style" w:hAnsi="Bookman Old Style"/>
          <w:sz w:val="23"/>
          <w:szCs w:val="23"/>
        </w:rPr>
        <w:t>.  – за надання</w:t>
      </w:r>
      <w:r w:rsidRPr="006F7886">
        <w:rPr>
          <w:rFonts w:ascii="Bookman Old Style" w:hAnsi="Bookman Old Style"/>
          <w:color w:val="252B33"/>
          <w:sz w:val="23"/>
          <w:szCs w:val="23"/>
        </w:rPr>
        <w:t xml:space="preserve"> послуги з управління</w:t>
      </w:r>
      <w:r w:rsidRPr="006F7886">
        <w:rPr>
          <w:rFonts w:ascii="Bookman Old Style" w:hAnsi="Bookman Old Style"/>
          <w:sz w:val="23"/>
          <w:szCs w:val="23"/>
        </w:rPr>
        <w:t xml:space="preserve"> багатоквартирними будинками (</w:t>
      </w:r>
      <w:proofErr w:type="spellStart"/>
      <w:r w:rsidRPr="006F7886">
        <w:rPr>
          <w:rFonts w:ascii="Bookman Old Style" w:hAnsi="Bookman Old Style"/>
          <w:sz w:val="23"/>
          <w:szCs w:val="23"/>
        </w:rPr>
        <w:t>житл</w:t>
      </w:r>
      <w:proofErr w:type="spellEnd"/>
      <w:r w:rsidRPr="006F7886">
        <w:rPr>
          <w:rFonts w:ascii="Bookman Old Style" w:hAnsi="Bookman Old Style"/>
          <w:sz w:val="23"/>
          <w:szCs w:val="23"/>
        </w:rPr>
        <w:t>. фонд);</w:t>
      </w:r>
    </w:p>
    <w:p w:rsidR="0047388B" w:rsidRPr="006F7886" w:rsidRDefault="0047388B" w:rsidP="0047388B">
      <w:pPr>
        <w:pStyle w:val="rtejustify"/>
        <w:shd w:val="clear" w:color="auto" w:fill="FDFDFD"/>
        <w:spacing w:before="0" w:beforeAutospacing="0" w:after="150" w:afterAutospacing="0"/>
        <w:jc w:val="both"/>
        <w:rPr>
          <w:rFonts w:ascii="Bookman Old Style" w:hAnsi="Bookman Old Style"/>
          <w:sz w:val="23"/>
          <w:szCs w:val="23"/>
        </w:rPr>
      </w:pPr>
      <w:r w:rsidRPr="006F7886">
        <w:rPr>
          <w:rFonts w:ascii="Bookman Old Style" w:hAnsi="Bookman Old Style"/>
          <w:sz w:val="23"/>
          <w:szCs w:val="23"/>
        </w:rPr>
        <w:t xml:space="preserve">  -   510,4 тис. </w:t>
      </w:r>
      <w:proofErr w:type="spellStart"/>
      <w:r w:rsidRPr="006F7886">
        <w:rPr>
          <w:rFonts w:ascii="Bookman Old Style" w:hAnsi="Bookman Old Style"/>
          <w:sz w:val="23"/>
          <w:szCs w:val="23"/>
        </w:rPr>
        <w:t>грн.-</w:t>
      </w:r>
      <w:proofErr w:type="spellEnd"/>
      <w:r w:rsidRPr="006F7886">
        <w:rPr>
          <w:rFonts w:ascii="Bookman Old Style" w:hAnsi="Bookman Old Style"/>
          <w:sz w:val="23"/>
          <w:szCs w:val="23"/>
        </w:rPr>
        <w:t xml:space="preserve"> за надання</w:t>
      </w:r>
      <w:r w:rsidRPr="006F7886">
        <w:rPr>
          <w:rFonts w:ascii="Bookman Old Style" w:hAnsi="Bookman Old Style"/>
          <w:color w:val="252B33"/>
          <w:sz w:val="23"/>
          <w:szCs w:val="23"/>
        </w:rPr>
        <w:t xml:space="preserve"> послуги з управління</w:t>
      </w:r>
      <w:r w:rsidRPr="006F7886">
        <w:rPr>
          <w:rFonts w:ascii="Bookman Old Style" w:hAnsi="Bookman Old Style"/>
          <w:sz w:val="23"/>
          <w:szCs w:val="23"/>
        </w:rPr>
        <w:t xml:space="preserve"> багатоквартирними будинками (</w:t>
      </w:r>
      <w:proofErr w:type="spellStart"/>
      <w:r w:rsidRPr="006F7886">
        <w:rPr>
          <w:rFonts w:ascii="Bookman Old Style" w:hAnsi="Bookman Old Style"/>
          <w:sz w:val="23"/>
          <w:szCs w:val="23"/>
        </w:rPr>
        <w:t>нежитл</w:t>
      </w:r>
      <w:proofErr w:type="spellEnd"/>
      <w:r w:rsidRPr="006F7886">
        <w:rPr>
          <w:rFonts w:ascii="Bookman Old Style" w:hAnsi="Bookman Old Style"/>
          <w:sz w:val="23"/>
          <w:szCs w:val="23"/>
        </w:rPr>
        <w:t>. прим.)</w:t>
      </w:r>
    </w:p>
    <w:p w:rsidR="0047388B" w:rsidRPr="006F7886" w:rsidRDefault="0047388B" w:rsidP="0047388B">
      <w:pPr>
        <w:pStyle w:val="rtejustify"/>
        <w:shd w:val="clear" w:color="auto" w:fill="FDFDFD"/>
        <w:tabs>
          <w:tab w:val="left" w:pos="720"/>
        </w:tabs>
        <w:spacing w:before="0" w:beforeAutospacing="0" w:after="150" w:afterAutospacing="0"/>
        <w:jc w:val="both"/>
        <w:rPr>
          <w:rFonts w:ascii="Bookman Old Style" w:hAnsi="Bookman Old Style"/>
          <w:sz w:val="23"/>
          <w:szCs w:val="23"/>
        </w:rPr>
      </w:pPr>
      <w:r w:rsidRPr="006F7886">
        <w:rPr>
          <w:rFonts w:ascii="Bookman Old Style" w:hAnsi="Bookman Old Style"/>
          <w:sz w:val="23"/>
          <w:szCs w:val="23"/>
        </w:rPr>
        <w:t xml:space="preserve">  -   8439,5 тис. грн. – за надання послуги з вивезення побутових відходів (населення).</w:t>
      </w:r>
    </w:p>
    <w:p w:rsidR="0047388B" w:rsidRPr="006F7886" w:rsidRDefault="0047388B" w:rsidP="0047388B">
      <w:pPr>
        <w:pStyle w:val="rtejustify"/>
        <w:shd w:val="clear" w:color="auto" w:fill="FDFDFD"/>
        <w:tabs>
          <w:tab w:val="left" w:pos="720"/>
        </w:tabs>
        <w:spacing w:before="0" w:beforeAutospacing="0" w:after="150" w:afterAutospacing="0"/>
        <w:jc w:val="both"/>
        <w:rPr>
          <w:rFonts w:ascii="Bookman Old Style" w:hAnsi="Bookman Old Style"/>
          <w:sz w:val="23"/>
          <w:szCs w:val="23"/>
        </w:rPr>
      </w:pPr>
      <w:r w:rsidRPr="006F7886">
        <w:rPr>
          <w:rFonts w:ascii="Bookman Old Style" w:hAnsi="Bookman Old Style"/>
          <w:sz w:val="23"/>
          <w:szCs w:val="23"/>
        </w:rPr>
        <w:t xml:space="preserve">   -  1257,3 тис. грн. – за надання послуги з вивезення побутових відходів (</w:t>
      </w:r>
      <w:proofErr w:type="spellStart"/>
      <w:r w:rsidRPr="006F7886">
        <w:rPr>
          <w:rFonts w:ascii="Bookman Old Style" w:hAnsi="Bookman Old Style"/>
          <w:sz w:val="23"/>
          <w:szCs w:val="23"/>
        </w:rPr>
        <w:t>суб’</w:t>
      </w:r>
      <w:proofErr w:type="spellEnd"/>
      <w:r w:rsidRPr="006F7886">
        <w:rPr>
          <w:rFonts w:ascii="Bookman Old Style" w:hAnsi="Bookman Old Style"/>
          <w:sz w:val="23"/>
          <w:szCs w:val="23"/>
          <w:lang w:val="ru-RU"/>
        </w:rPr>
        <w:t>’</w:t>
      </w:r>
      <w:proofErr w:type="spellStart"/>
      <w:r w:rsidRPr="006F7886">
        <w:rPr>
          <w:rFonts w:ascii="Bookman Old Style" w:hAnsi="Bookman Old Style"/>
          <w:sz w:val="23"/>
          <w:szCs w:val="23"/>
          <w:lang w:val="ru-RU"/>
        </w:rPr>
        <w:t>єкти</w:t>
      </w:r>
      <w:proofErr w:type="spellEnd"/>
      <w:r w:rsidRPr="006F7886">
        <w:rPr>
          <w:rFonts w:ascii="Bookman Old Style" w:hAnsi="Bookman Old Style"/>
          <w:sz w:val="23"/>
          <w:szCs w:val="23"/>
          <w:lang w:val="ru-RU"/>
        </w:rPr>
        <w:t xml:space="preserve"> </w:t>
      </w:r>
      <w:proofErr w:type="spellStart"/>
      <w:r w:rsidRPr="006F7886">
        <w:rPr>
          <w:rFonts w:ascii="Bookman Old Style" w:hAnsi="Bookman Old Style"/>
          <w:sz w:val="23"/>
          <w:szCs w:val="23"/>
          <w:lang w:val="ru-RU"/>
        </w:rPr>
        <w:t>госп-ня</w:t>
      </w:r>
      <w:proofErr w:type="spellEnd"/>
      <w:r w:rsidRPr="006F7886">
        <w:rPr>
          <w:rFonts w:ascii="Bookman Old Style" w:hAnsi="Bookman Old Style"/>
          <w:sz w:val="23"/>
          <w:szCs w:val="23"/>
          <w:lang w:val="ru-RU"/>
        </w:rPr>
        <w:t xml:space="preserve">)     </w:t>
      </w:r>
      <w:r w:rsidRPr="006F7886">
        <w:rPr>
          <w:rFonts w:ascii="Bookman Old Style" w:hAnsi="Bookman Old Style"/>
          <w:sz w:val="23"/>
          <w:szCs w:val="23"/>
        </w:rPr>
        <w:t xml:space="preserve"> </w:t>
      </w:r>
    </w:p>
    <w:p w:rsidR="0047388B" w:rsidRPr="006F7886" w:rsidRDefault="0047388B" w:rsidP="0047388B">
      <w:pPr>
        <w:pStyle w:val="rtejustify"/>
        <w:shd w:val="clear" w:color="auto" w:fill="FDFDFD"/>
        <w:spacing w:before="0" w:beforeAutospacing="0" w:after="150" w:afterAutospacing="0"/>
        <w:ind w:firstLine="708"/>
        <w:jc w:val="both"/>
        <w:rPr>
          <w:rFonts w:ascii="Bookman Old Style" w:hAnsi="Bookman Old Style"/>
          <w:color w:val="252B33"/>
          <w:sz w:val="23"/>
          <w:szCs w:val="23"/>
        </w:rPr>
      </w:pPr>
      <w:r w:rsidRPr="006F7886">
        <w:rPr>
          <w:rFonts w:ascii="Bookman Old Style" w:hAnsi="Bookman Old Style"/>
          <w:color w:val="252B33"/>
          <w:sz w:val="23"/>
          <w:szCs w:val="23"/>
        </w:rPr>
        <w:t xml:space="preserve">Сума  надходжень  по статті </w:t>
      </w:r>
      <w:r w:rsidRPr="006F7886">
        <w:rPr>
          <w:rFonts w:ascii="Bookman Old Style" w:hAnsi="Bookman Old Style"/>
          <w:i/>
          <w:color w:val="252B33"/>
          <w:sz w:val="23"/>
          <w:szCs w:val="23"/>
        </w:rPr>
        <w:t xml:space="preserve">Інші доходи </w:t>
      </w:r>
      <w:r w:rsidRPr="006F7886">
        <w:rPr>
          <w:rFonts w:ascii="Bookman Old Style" w:hAnsi="Bookman Old Style"/>
          <w:color w:val="252B33"/>
          <w:sz w:val="23"/>
          <w:szCs w:val="23"/>
        </w:rPr>
        <w:t xml:space="preserve">становить </w:t>
      </w:r>
      <w:r w:rsidRPr="006F7886">
        <w:rPr>
          <w:rFonts w:ascii="Bookman Old Style" w:hAnsi="Bookman Old Style"/>
          <w:b/>
          <w:color w:val="252B33"/>
          <w:sz w:val="23"/>
          <w:szCs w:val="23"/>
        </w:rPr>
        <w:t>9554</w:t>
      </w:r>
      <w:r w:rsidRPr="006F7886">
        <w:rPr>
          <w:rFonts w:ascii="Bookman Old Style" w:hAnsi="Bookman Old Style"/>
          <w:color w:val="252B33"/>
          <w:sz w:val="23"/>
          <w:szCs w:val="23"/>
        </w:rPr>
        <w:t xml:space="preserve"> </w:t>
      </w:r>
      <w:proofErr w:type="spellStart"/>
      <w:r w:rsidRPr="006F7886">
        <w:rPr>
          <w:rFonts w:ascii="Bookman Old Style" w:hAnsi="Bookman Old Style"/>
          <w:color w:val="252B33"/>
          <w:sz w:val="23"/>
          <w:szCs w:val="23"/>
        </w:rPr>
        <w:t>тис.грн</w:t>
      </w:r>
      <w:proofErr w:type="spellEnd"/>
      <w:r w:rsidRPr="006F7886">
        <w:rPr>
          <w:rFonts w:ascii="Bookman Old Style" w:hAnsi="Bookman Old Style"/>
          <w:color w:val="252B33"/>
          <w:sz w:val="23"/>
          <w:szCs w:val="23"/>
        </w:rPr>
        <w:t>.</w:t>
      </w:r>
    </w:p>
    <w:p w:rsidR="0047388B" w:rsidRPr="006F7886" w:rsidRDefault="0047388B" w:rsidP="0047388B">
      <w:pPr>
        <w:pStyle w:val="rtejustify"/>
        <w:shd w:val="clear" w:color="auto" w:fill="FDFDFD"/>
        <w:spacing w:before="0" w:beforeAutospacing="0" w:after="150" w:afterAutospacing="0"/>
        <w:ind w:firstLine="708"/>
        <w:jc w:val="both"/>
        <w:rPr>
          <w:rFonts w:ascii="Bookman Old Style" w:hAnsi="Bookman Old Style"/>
          <w:b/>
          <w:color w:val="252B33"/>
          <w:sz w:val="23"/>
          <w:szCs w:val="23"/>
        </w:rPr>
      </w:pPr>
      <w:r w:rsidRPr="006F7886">
        <w:rPr>
          <w:rFonts w:ascii="Bookman Old Style" w:hAnsi="Bookman Old Style"/>
          <w:color w:val="252B33"/>
          <w:sz w:val="23"/>
          <w:szCs w:val="23"/>
        </w:rPr>
        <w:t xml:space="preserve">Загальна сума доходів </w:t>
      </w:r>
      <w:proofErr w:type="spellStart"/>
      <w:r w:rsidRPr="006F7886">
        <w:rPr>
          <w:rFonts w:ascii="Bookman Old Style" w:hAnsi="Bookman Old Style"/>
          <w:color w:val="252B33"/>
          <w:sz w:val="23"/>
          <w:szCs w:val="23"/>
        </w:rPr>
        <w:t>КП</w:t>
      </w:r>
      <w:proofErr w:type="spellEnd"/>
      <w:r w:rsidRPr="006F7886">
        <w:rPr>
          <w:rFonts w:ascii="Bookman Old Style" w:hAnsi="Bookman Old Style"/>
          <w:color w:val="252B33"/>
          <w:sz w:val="23"/>
          <w:szCs w:val="23"/>
        </w:rPr>
        <w:t xml:space="preserve"> «</w:t>
      </w:r>
      <w:proofErr w:type="spellStart"/>
      <w:r w:rsidRPr="006F7886">
        <w:rPr>
          <w:rFonts w:ascii="Bookman Old Style" w:hAnsi="Bookman Old Style"/>
          <w:color w:val="252B33"/>
          <w:sz w:val="23"/>
          <w:szCs w:val="23"/>
        </w:rPr>
        <w:t>Розділжитлосервіс</w:t>
      </w:r>
      <w:proofErr w:type="spellEnd"/>
      <w:r w:rsidRPr="006F7886">
        <w:rPr>
          <w:rFonts w:ascii="Bookman Old Style" w:hAnsi="Bookman Old Style"/>
          <w:color w:val="252B33"/>
          <w:sz w:val="23"/>
          <w:szCs w:val="23"/>
        </w:rPr>
        <w:t xml:space="preserve">» в 2023 році становить </w:t>
      </w:r>
      <w:r w:rsidRPr="006F7886">
        <w:rPr>
          <w:rFonts w:ascii="Bookman Old Style" w:hAnsi="Bookman Old Style"/>
          <w:b/>
          <w:color w:val="252B33"/>
          <w:sz w:val="23"/>
          <w:szCs w:val="23"/>
        </w:rPr>
        <w:t xml:space="preserve">38821 </w:t>
      </w:r>
      <w:proofErr w:type="spellStart"/>
      <w:r w:rsidRPr="006F7886">
        <w:rPr>
          <w:rFonts w:ascii="Bookman Old Style" w:hAnsi="Bookman Old Style"/>
          <w:b/>
          <w:color w:val="252B33"/>
          <w:sz w:val="23"/>
          <w:szCs w:val="23"/>
        </w:rPr>
        <w:t>тис.грн</w:t>
      </w:r>
      <w:proofErr w:type="spellEnd"/>
      <w:r w:rsidRPr="006F7886">
        <w:rPr>
          <w:rFonts w:ascii="Bookman Old Style" w:hAnsi="Bookman Old Style"/>
          <w:b/>
          <w:color w:val="252B33"/>
          <w:sz w:val="23"/>
          <w:szCs w:val="23"/>
        </w:rPr>
        <w:t>.</w:t>
      </w:r>
    </w:p>
    <w:p w:rsidR="0047388B" w:rsidRPr="006F7886" w:rsidRDefault="0047388B" w:rsidP="0047388B">
      <w:pPr>
        <w:pStyle w:val="a6"/>
        <w:tabs>
          <w:tab w:val="left" w:pos="705"/>
          <w:tab w:val="left" w:pos="1935"/>
          <w:tab w:val="center" w:pos="5329"/>
        </w:tabs>
        <w:jc w:val="both"/>
        <w:rPr>
          <w:rFonts w:ascii="Bookman Old Style" w:hAnsi="Bookman Old Style"/>
          <w:color w:val="252B33"/>
          <w:sz w:val="23"/>
          <w:szCs w:val="23"/>
        </w:rPr>
      </w:pPr>
      <w:r w:rsidRPr="006F7886">
        <w:rPr>
          <w:rFonts w:ascii="Bookman Old Style" w:hAnsi="Bookman Old Style"/>
          <w:sz w:val="23"/>
          <w:szCs w:val="23"/>
        </w:rPr>
        <w:tab/>
        <w:t xml:space="preserve">Фактичні витрати на реалізацію робіт і послуг підприємства за 12 місяців 2023 року становить </w:t>
      </w:r>
      <w:r w:rsidRPr="006F7886">
        <w:rPr>
          <w:rFonts w:ascii="Bookman Old Style" w:hAnsi="Bookman Old Style"/>
          <w:b/>
          <w:sz w:val="23"/>
          <w:szCs w:val="23"/>
        </w:rPr>
        <w:t xml:space="preserve">35432 </w:t>
      </w:r>
      <w:proofErr w:type="spellStart"/>
      <w:r w:rsidRPr="006F7886">
        <w:rPr>
          <w:rFonts w:ascii="Bookman Old Style" w:hAnsi="Bookman Old Style"/>
          <w:b/>
          <w:sz w:val="23"/>
          <w:szCs w:val="23"/>
        </w:rPr>
        <w:t>тис.грн</w:t>
      </w:r>
      <w:proofErr w:type="spellEnd"/>
      <w:r w:rsidRPr="006F7886">
        <w:rPr>
          <w:rFonts w:ascii="Bookman Old Style" w:hAnsi="Bookman Old Style"/>
          <w:b/>
          <w:sz w:val="23"/>
          <w:szCs w:val="23"/>
        </w:rPr>
        <w:t>.</w:t>
      </w:r>
      <w:r w:rsidRPr="006F7886">
        <w:rPr>
          <w:rFonts w:ascii="Bookman Old Style" w:hAnsi="Bookman Old Style"/>
          <w:sz w:val="23"/>
          <w:szCs w:val="23"/>
        </w:rPr>
        <w:t xml:space="preserve"> в т.ч.:</w:t>
      </w:r>
    </w:p>
    <w:p w:rsidR="0047388B" w:rsidRPr="006F7886" w:rsidRDefault="0047388B" w:rsidP="0047388B">
      <w:pPr>
        <w:pStyle w:val="a6"/>
        <w:tabs>
          <w:tab w:val="left" w:pos="1935"/>
          <w:tab w:val="center" w:pos="5329"/>
        </w:tabs>
        <w:ind w:left="480" w:hanging="120"/>
        <w:jc w:val="both"/>
        <w:rPr>
          <w:rFonts w:ascii="Bookman Old Style" w:hAnsi="Bookman Old Style"/>
          <w:sz w:val="23"/>
          <w:szCs w:val="23"/>
        </w:rPr>
      </w:pPr>
      <w:r w:rsidRPr="006F7886">
        <w:rPr>
          <w:rFonts w:ascii="Bookman Old Style" w:hAnsi="Bookman Old Style"/>
          <w:sz w:val="23"/>
          <w:szCs w:val="23"/>
        </w:rPr>
        <w:t xml:space="preserve">- матеріальні витрати і послуги стор. </w:t>
      </w:r>
      <w:proofErr w:type="spellStart"/>
      <w:r w:rsidRPr="006F7886">
        <w:rPr>
          <w:rFonts w:ascii="Bookman Old Style" w:hAnsi="Bookman Old Style"/>
          <w:sz w:val="23"/>
          <w:szCs w:val="23"/>
        </w:rPr>
        <w:t>орг-й</w:t>
      </w:r>
      <w:proofErr w:type="spellEnd"/>
      <w:r w:rsidRPr="006F7886">
        <w:rPr>
          <w:rFonts w:ascii="Bookman Old Style" w:hAnsi="Bookman Old Style"/>
          <w:sz w:val="23"/>
          <w:szCs w:val="23"/>
        </w:rPr>
        <w:t xml:space="preserve"> – 7771 тис. </w:t>
      </w:r>
      <w:proofErr w:type="spellStart"/>
      <w:r w:rsidRPr="006F7886">
        <w:rPr>
          <w:rFonts w:ascii="Bookman Old Style" w:hAnsi="Bookman Old Style"/>
          <w:sz w:val="23"/>
          <w:szCs w:val="23"/>
        </w:rPr>
        <w:t>грн</w:t>
      </w:r>
      <w:proofErr w:type="spellEnd"/>
      <w:r w:rsidRPr="006F7886">
        <w:rPr>
          <w:rFonts w:ascii="Bookman Old Style" w:hAnsi="Bookman Old Style"/>
          <w:sz w:val="23"/>
          <w:szCs w:val="23"/>
        </w:rPr>
        <w:t xml:space="preserve">; </w:t>
      </w:r>
    </w:p>
    <w:p w:rsidR="0047388B" w:rsidRPr="006F7886" w:rsidRDefault="0047388B" w:rsidP="0047388B">
      <w:pPr>
        <w:pStyle w:val="a6"/>
        <w:tabs>
          <w:tab w:val="left" w:pos="1470"/>
        </w:tabs>
        <w:ind w:left="480" w:hanging="120"/>
        <w:jc w:val="both"/>
        <w:rPr>
          <w:rFonts w:ascii="Bookman Old Style" w:hAnsi="Bookman Old Style"/>
          <w:sz w:val="23"/>
          <w:szCs w:val="23"/>
        </w:rPr>
      </w:pPr>
      <w:r w:rsidRPr="006F7886">
        <w:rPr>
          <w:rFonts w:ascii="Bookman Old Style" w:hAnsi="Bookman Old Style"/>
          <w:sz w:val="23"/>
          <w:szCs w:val="23"/>
        </w:rPr>
        <w:t xml:space="preserve">- витрати на оплату праці – 17734 тис. </w:t>
      </w:r>
      <w:proofErr w:type="spellStart"/>
      <w:r w:rsidRPr="006F7886">
        <w:rPr>
          <w:rFonts w:ascii="Bookman Old Style" w:hAnsi="Bookman Old Style"/>
          <w:sz w:val="23"/>
          <w:szCs w:val="23"/>
        </w:rPr>
        <w:t>грн</w:t>
      </w:r>
      <w:proofErr w:type="spellEnd"/>
      <w:r w:rsidRPr="006F7886">
        <w:rPr>
          <w:rFonts w:ascii="Bookman Old Style" w:hAnsi="Bookman Old Style"/>
          <w:sz w:val="23"/>
          <w:szCs w:val="23"/>
        </w:rPr>
        <w:t xml:space="preserve">; </w:t>
      </w:r>
    </w:p>
    <w:p w:rsidR="0047388B" w:rsidRPr="006F7886" w:rsidRDefault="0047388B" w:rsidP="0047388B">
      <w:pPr>
        <w:pStyle w:val="a6"/>
        <w:tabs>
          <w:tab w:val="left" w:pos="1935"/>
          <w:tab w:val="center" w:pos="5329"/>
        </w:tabs>
        <w:ind w:left="480" w:hanging="120"/>
        <w:jc w:val="both"/>
        <w:rPr>
          <w:rFonts w:ascii="Bookman Old Style" w:hAnsi="Bookman Old Style"/>
          <w:sz w:val="23"/>
          <w:szCs w:val="23"/>
        </w:rPr>
      </w:pPr>
      <w:r w:rsidRPr="006F7886">
        <w:rPr>
          <w:rFonts w:ascii="Bookman Old Style" w:hAnsi="Bookman Old Style"/>
          <w:sz w:val="23"/>
          <w:szCs w:val="23"/>
        </w:rPr>
        <w:t xml:space="preserve">- відрахування на соціальні заходи – 3815 тис. </w:t>
      </w:r>
      <w:proofErr w:type="spellStart"/>
      <w:r w:rsidRPr="006F7886">
        <w:rPr>
          <w:rFonts w:ascii="Bookman Old Style" w:hAnsi="Bookman Old Style"/>
          <w:sz w:val="23"/>
          <w:szCs w:val="23"/>
        </w:rPr>
        <w:t>грн</w:t>
      </w:r>
      <w:proofErr w:type="spellEnd"/>
      <w:r w:rsidRPr="006F7886">
        <w:rPr>
          <w:rFonts w:ascii="Bookman Old Style" w:hAnsi="Bookman Old Style"/>
          <w:sz w:val="23"/>
          <w:szCs w:val="23"/>
        </w:rPr>
        <w:t xml:space="preserve">; </w:t>
      </w:r>
    </w:p>
    <w:p w:rsidR="0047388B" w:rsidRPr="006F7886" w:rsidRDefault="0047388B" w:rsidP="0047388B">
      <w:pPr>
        <w:pStyle w:val="a6"/>
        <w:tabs>
          <w:tab w:val="left" w:pos="1935"/>
          <w:tab w:val="center" w:pos="5329"/>
        </w:tabs>
        <w:ind w:left="480" w:hanging="120"/>
        <w:jc w:val="both"/>
        <w:rPr>
          <w:rFonts w:ascii="Bookman Old Style" w:hAnsi="Bookman Old Style"/>
          <w:sz w:val="23"/>
          <w:szCs w:val="23"/>
        </w:rPr>
      </w:pPr>
      <w:r w:rsidRPr="006F7886">
        <w:rPr>
          <w:rFonts w:ascii="Bookman Old Style" w:hAnsi="Bookman Old Style"/>
          <w:sz w:val="23"/>
          <w:szCs w:val="23"/>
        </w:rPr>
        <w:t xml:space="preserve">- амортизація – 98 тис. </w:t>
      </w:r>
      <w:proofErr w:type="spellStart"/>
      <w:r w:rsidRPr="006F7886">
        <w:rPr>
          <w:rFonts w:ascii="Bookman Old Style" w:hAnsi="Bookman Old Style"/>
          <w:sz w:val="23"/>
          <w:szCs w:val="23"/>
        </w:rPr>
        <w:t>грн</w:t>
      </w:r>
      <w:proofErr w:type="spellEnd"/>
      <w:r w:rsidRPr="006F7886">
        <w:rPr>
          <w:rFonts w:ascii="Bookman Old Style" w:hAnsi="Bookman Old Style"/>
          <w:sz w:val="23"/>
          <w:szCs w:val="23"/>
        </w:rPr>
        <w:t xml:space="preserve">; </w:t>
      </w:r>
    </w:p>
    <w:p w:rsidR="0047388B" w:rsidRPr="006F7886" w:rsidRDefault="0047388B" w:rsidP="0047388B">
      <w:pPr>
        <w:pStyle w:val="a6"/>
        <w:tabs>
          <w:tab w:val="left" w:pos="1935"/>
          <w:tab w:val="center" w:pos="5329"/>
        </w:tabs>
        <w:ind w:left="480" w:hanging="120"/>
        <w:jc w:val="both"/>
        <w:rPr>
          <w:rFonts w:ascii="Bookman Old Style" w:hAnsi="Bookman Old Style"/>
          <w:sz w:val="23"/>
          <w:szCs w:val="23"/>
        </w:rPr>
      </w:pPr>
      <w:r w:rsidRPr="006F7886">
        <w:rPr>
          <w:rFonts w:ascii="Bookman Old Style" w:hAnsi="Bookman Old Style"/>
          <w:sz w:val="23"/>
          <w:szCs w:val="23"/>
        </w:rPr>
        <w:t xml:space="preserve">- інші операційні витрати – 6014 тис. грн. </w:t>
      </w:r>
    </w:p>
    <w:p w:rsidR="0047388B" w:rsidRPr="006F7886" w:rsidRDefault="0047388B" w:rsidP="0047388B">
      <w:pPr>
        <w:pStyle w:val="rtejustify"/>
        <w:shd w:val="clear" w:color="auto" w:fill="FDFDFD"/>
        <w:spacing w:before="0" w:beforeAutospacing="0" w:after="150" w:afterAutospacing="0"/>
        <w:ind w:firstLine="708"/>
        <w:jc w:val="both"/>
        <w:rPr>
          <w:rFonts w:ascii="Bookman Old Style" w:hAnsi="Bookman Old Style"/>
          <w:b/>
          <w:color w:val="252B33"/>
          <w:sz w:val="23"/>
          <w:szCs w:val="23"/>
        </w:rPr>
      </w:pPr>
      <w:r w:rsidRPr="006F7886">
        <w:rPr>
          <w:rFonts w:ascii="Bookman Old Style" w:hAnsi="Bookman Old Style"/>
          <w:color w:val="252B33"/>
          <w:sz w:val="23"/>
          <w:szCs w:val="23"/>
        </w:rPr>
        <w:t xml:space="preserve">За підсумками роботи </w:t>
      </w:r>
      <w:proofErr w:type="spellStart"/>
      <w:r w:rsidRPr="006F7886">
        <w:rPr>
          <w:rFonts w:ascii="Bookman Old Style" w:hAnsi="Bookman Old Style"/>
          <w:b/>
          <w:color w:val="252B33"/>
          <w:sz w:val="23"/>
          <w:szCs w:val="23"/>
        </w:rPr>
        <w:t>КП</w:t>
      </w:r>
      <w:proofErr w:type="spellEnd"/>
      <w:r w:rsidRPr="006F7886">
        <w:rPr>
          <w:rFonts w:ascii="Bookman Old Style" w:hAnsi="Bookman Old Style"/>
          <w:b/>
          <w:color w:val="252B33"/>
          <w:sz w:val="23"/>
          <w:szCs w:val="23"/>
        </w:rPr>
        <w:t xml:space="preserve"> «</w:t>
      </w:r>
      <w:proofErr w:type="spellStart"/>
      <w:r w:rsidRPr="006F7886">
        <w:rPr>
          <w:rFonts w:ascii="Bookman Old Style" w:hAnsi="Bookman Old Style"/>
          <w:b/>
          <w:color w:val="252B33"/>
          <w:sz w:val="23"/>
          <w:szCs w:val="23"/>
        </w:rPr>
        <w:t>Роздіжитлосервіс</w:t>
      </w:r>
      <w:proofErr w:type="spellEnd"/>
      <w:r w:rsidRPr="006F7886">
        <w:rPr>
          <w:rFonts w:ascii="Bookman Old Style" w:hAnsi="Bookman Old Style"/>
          <w:b/>
          <w:color w:val="252B33"/>
          <w:sz w:val="23"/>
          <w:szCs w:val="23"/>
        </w:rPr>
        <w:t>»</w:t>
      </w:r>
      <w:r w:rsidRPr="006F7886">
        <w:rPr>
          <w:rFonts w:ascii="Bookman Old Style" w:hAnsi="Bookman Old Style"/>
          <w:color w:val="252B33"/>
          <w:sz w:val="23"/>
          <w:szCs w:val="23"/>
        </w:rPr>
        <w:t xml:space="preserve"> </w:t>
      </w:r>
      <w:proofErr w:type="spellStart"/>
      <w:r w:rsidRPr="006F7886">
        <w:rPr>
          <w:rFonts w:ascii="Bookman Old Style" w:hAnsi="Bookman Old Style"/>
          <w:color w:val="252B33"/>
          <w:sz w:val="23"/>
          <w:szCs w:val="23"/>
        </w:rPr>
        <w:t>Новороздільської</w:t>
      </w:r>
      <w:proofErr w:type="spellEnd"/>
      <w:r w:rsidRPr="006F7886">
        <w:rPr>
          <w:rFonts w:ascii="Bookman Old Style" w:hAnsi="Bookman Old Style"/>
          <w:color w:val="252B33"/>
          <w:sz w:val="23"/>
          <w:szCs w:val="23"/>
        </w:rPr>
        <w:t xml:space="preserve"> міської ради за 12 місяців 2023 року фінансовий результат  становить </w:t>
      </w:r>
      <w:r w:rsidRPr="006F7886">
        <w:rPr>
          <w:rFonts w:ascii="Bookman Old Style" w:hAnsi="Bookman Old Style"/>
          <w:b/>
          <w:color w:val="252B33"/>
          <w:sz w:val="23"/>
          <w:szCs w:val="23"/>
        </w:rPr>
        <w:t xml:space="preserve">3389  тис. грн.  </w:t>
      </w:r>
      <w:r w:rsidRPr="006F7886">
        <w:rPr>
          <w:rFonts w:ascii="Bookman Old Style" w:hAnsi="Bookman Old Style"/>
          <w:color w:val="252B33"/>
          <w:sz w:val="23"/>
          <w:szCs w:val="23"/>
        </w:rPr>
        <w:t>прибутку. Отримання позитивного  фінансового результату діяльності</w:t>
      </w:r>
      <w:r w:rsidRPr="006F7886">
        <w:rPr>
          <w:rFonts w:ascii="Bookman Old Style" w:hAnsi="Bookman Old Style"/>
          <w:b/>
          <w:color w:val="252B33"/>
          <w:sz w:val="23"/>
          <w:szCs w:val="23"/>
        </w:rPr>
        <w:t xml:space="preserve"> </w:t>
      </w:r>
      <w:proofErr w:type="spellStart"/>
      <w:r w:rsidRPr="006F7886">
        <w:rPr>
          <w:rFonts w:ascii="Bookman Old Style" w:hAnsi="Bookman Old Style"/>
          <w:b/>
          <w:color w:val="252B33"/>
          <w:sz w:val="23"/>
          <w:szCs w:val="23"/>
        </w:rPr>
        <w:t>КП</w:t>
      </w:r>
      <w:proofErr w:type="spellEnd"/>
      <w:r w:rsidRPr="006F7886">
        <w:rPr>
          <w:rFonts w:ascii="Bookman Old Style" w:hAnsi="Bookman Old Style"/>
          <w:b/>
          <w:color w:val="252B33"/>
          <w:sz w:val="23"/>
          <w:szCs w:val="23"/>
        </w:rPr>
        <w:t xml:space="preserve"> «</w:t>
      </w:r>
      <w:proofErr w:type="spellStart"/>
      <w:r w:rsidRPr="006F7886">
        <w:rPr>
          <w:rFonts w:ascii="Bookman Old Style" w:hAnsi="Bookman Old Style"/>
          <w:b/>
          <w:color w:val="252B33"/>
          <w:sz w:val="23"/>
          <w:szCs w:val="23"/>
        </w:rPr>
        <w:t>Роздіжитлосервіс</w:t>
      </w:r>
      <w:proofErr w:type="spellEnd"/>
      <w:r w:rsidRPr="006F7886">
        <w:rPr>
          <w:rFonts w:ascii="Bookman Old Style" w:hAnsi="Bookman Old Style"/>
          <w:b/>
          <w:color w:val="252B33"/>
          <w:sz w:val="23"/>
          <w:szCs w:val="23"/>
        </w:rPr>
        <w:t>»</w:t>
      </w:r>
      <w:r w:rsidRPr="006F7886">
        <w:rPr>
          <w:rFonts w:ascii="Bookman Old Style" w:hAnsi="Bookman Old Style"/>
          <w:color w:val="252B33"/>
          <w:sz w:val="23"/>
          <w:szCs w:val="23"/>
        </w:rPr>
        <w:t xml:space="preserve"> </w:t>
      </w:r>
      <w:proofErr w:type="spellStart"/>
      <w:r w:rsidRPr="006F7886">
        <w:rPr>
          <w:rFonts w:ascii="Bookman Old Style" w:hAnsi="Bookman Old Style"/>
          <w:color w:val="252B33"/>
          <w:sz w:val="23"/>
          <w:szCs w:val="23"/>
        </w:rPr>
        <w:t>Новороздільської</w:t>
      </w:r>
      <w:proofErr w:type="spellEnd"/>
      <w:r w:rsidRPr="006F7886">
        <w:rPr>
          <w:rFonts w:ascii="Bookman Old Style" w:hAnsi="Bookman Old Style"/>
          <w:color w:val="252B33"/>
          <w:sz w:val="23"/>
          <w:szCs w:val="23"/>
        </w:rPr>
        <w:t xml:space="preserve"> міської ради за 2023 рік  зумовлене списанням  заборгованості, термін давності якої минув, по податку на додану вартість  на суму </w:t>
      </w:r>
      <w:r w:rsidRPr="006F7886">
        <w:rPr>
          <w:rFonts w:ascii="Bookman Old Style" w:hAnsi="Bookman Old Style"/>
          <w:b/>
          <w:color w:val="252B33"/>
          <w:sz w:val="23"/>
          <w:szCs w:val="23"/>
        </w:rPr>
        <w:t>3134,7 тис. грн.</w:t>
      </w:r>
      <w:r w:rsidRPr="006F7886">
        <w:rPr>
          <w:rFonts w:ascii="Bookman Old Style" w:hAnsi="Bookman Old Style"/>
          <w:color w:val="252B33"/>
          <w:sz w:val="23"/>
          <w:szCs w:val="23"/>
        </w:rPr>
        <w:t xml:space="preserve"> і податку за землю – </w:t>
      </w:r>
      <w:r w:rsidRPr="006F7886">
        <w:rPr>
          <w:rFonts w:ascii="Bookman Old Style" w:hAnsi="Bookman Old Style"/>
          <w:b/>
          <w:color w:val="252B33"/>
          <w:sz w:val="23"/>
          <w:szCs w:val="23"/>
        </w:rPr>
        <w:t xml:space="preserve">85,8 тис. грн. </w:t>
      </w:r>
    </w:p>
    <w:p w:rsidR="0047388B" w:rsidRPr="006F7886" w:rsidRDefault="0047388B" w:rsidP="0047388B">
      <w:pPr>
        <w:pStyle w:val="rtejustify"/>
        <w:shd w:val="clear" w:color="auto" w:fill="FDFDFD"/>
        <w:spacing w:before="0" w:beforeAutospacing="0" w:after="150" w:afterAutospacing="0"/>
        <w:ind w:firstLine="708"/>
        <w:jc w:val="both"/>
        <w:rPr>
          <w:rFonts w:ascii="Bookman Old Style" w:hAnsi="Bookman Old Style"/>
          <w:b/>
          <w:sz w:val="23"/>
          <w:szCs w:val="23"/>
          <w:lang w:val="ru-RU"/>
        </w:rPr>
      </w:pPr>
      <w:r w:rsidRPr="006F7886">
        <w:rPr>
          <w:rFonts w:ascii="Bookman Old Style" w:hAnsi="Bookman Old Style"/>
          <w:sz w:val="23"/>
          <w:szCs w:val="23"/>
        </w:rPr>
        <w:lastRenderedPageBreak/>
        <w:t xml:space="preserve">Дебіторська </w:t>
      </w:r>
      <w:proofErr w:type="spellStart"/>
      <w:r w:rsidRPr="006F7886">
        <w:rPr>
          <w:rFonts w:ascii="Bookman Old Style" w:hAnsi="Bookman Old Style"/>
          <w:sz w:val="23"/>
          <w:szCs w:val="23"/>
        </w:rPr>
        <w:t>заборгованость</w:t>
      </w:r>
      <w:proofErr w:type="spellEnd"/>
      <w:r w:rsidRPr="006F7886">
        <w:rPr>
          <w:rFonts w:ascii="Bookman Old Style" w:hAnsi="Bookman Old Style"/>
          <w:sz w:val="23"/>
          <w:szCs w:val="23"/>
        </w:rPr>
        <w:t xml:space="preserve"> підприємства станом на 01.01.2024 р. становить </w:t>
      </w:r>
      <w:r w:rsidRPr="006F7886">
        <w:rPr>
          <w:rFonts w:ascii="Bookman Old Style" w:hAnsi="Bookman Old Style"/>
          <w:b/>
          <w:sz w:val="23"/>
          <w:szCs w:val="23"/>
        </w:rPr>
        <w:t xml:space="preserve">18714 </w:t>
      </w:r>
      <w:proofErr w:type="spellStart"/>
      <w:r w:rsidRPr="006F7886">
        <w:rPr>
          <w:rFonts w:ascii="Bookman Old Style" w:hAnsi="Bookman Old Style"/>
          <w:b/>
          <w:sz w:val="23"/>
          <w:szCs w:val="23"/>
        </w:rPr>
        <w:t>тис.грн</w:t>
      </w:r>
      <w:proofErr w:type="spellEnd"/>
      <w:r w:rsidRPr="006F7886">
        <w:rPr>
          <w:rFonts w:ascii="Bookman Old Style" w:hAnsi="Bookman Old Style"/>
          <w:b/>
          <w:sz w:val="23"/>
          <w:szCs w:val="23"/>
        </w:rPr>
        <w:t>.</w:t>
      </w:r>
      <w:r w:rsidRPr="006F7886">
        <w:rPr>
          <w:rFonts w:ascii="Bookman Old Style" w:hAnsi="Bookman Old Style"/>
          <w:sz w:val="23"/>
          <w:szCs w:val="23"/>
        </w:rPr>
        <w:t xml:space="preserve"> Найбільш питома вага в загальному обсязі дебіторської заборгованості (45% або 8454,7 </w:t>
      </w:r>
      <w:proofErr w:type="spellStart"/>
      <w:r w:rsidRPr="006F7886">
        <w:rPr>
          <w:rFonts w:ascii="Bookman Old Style" w:hAnsi="Bookman Old Style"/>
          <w:sz w:val="23"/>
          <w:szCs w:val="23"/>
        </w:rPr>
        <w:t>тис.грн</w:t>
      </w:r>
      <w:proofErr w:type="spellEnd"/>
      <w:r w:rsidRPr="006F7886">
        <w:rPr>
          <w:rFonts w:ascii="Bookman Old Style" w:hAnsi="Bookman Old Style"/>
          <w:sz w:val="23"/>
          <w:szCs w:val="23"/>
        </w:rPr>
        <w:t xml:space="preserve">.) припадає на заборгованість населення за послугу з управління багатоквартирними будинками. Заборгованість </w:t>
      </w:r>
      <w:proofErr w:type="spellStart"/>
      <w:r w:rsidRPr="006F7886">
        <w:rPr>
          <w:rFonts w:ascii="Bookman Old Style" w:hAnsi="Bookman Old Style"/>
          <w:sz w:val="23"/>
          <w:szCs w:val="23"/>
        </w:rPr>
        <w:t>суб’</w:t>
      </w:r>
      <w:r w:rsidRPr="006F7886">
        <w:rPr>
          <w:rFonts w:ascii="Bookman Old Style" w:hAnsi="Bookman Old Style"/>
          <w:sz w:val="23"/>
          <w:szCs w:val="23"/>
          <w:lang w:val="ru-RU"/>
        </w:rPr>
        <w:t>єктів</w:t>
      </w:r>
      <w:proofErr w:type="spellEnd"/>
      <w:r w:rsidRPr="006F7886">
        <w:rPr>
          <w:rFonts w:ascii="Bookman Old Style" w:hAnsi="Bookman Old Style"/>
          <w:sz w:val="23"/>
          <w:szCs w:val="23"/>
          <w:lang w:val="ru-RU"/>
        </w:rPr>
        <w:t xml:space="preserve"> </w:t>
      </w:r>
      <w:proofErr w:type="spellStart"/>
      <w:r w:rsidRPr="006F7886">
        <w:rPr>
          <w:rFonts w:ascii="Bookman Old Style" w:hAnsi="Bookman Old Style"/>
          <w:sz w:val="23"/>
          <w:szCs w:val="23"/>
          <w:lang w:val="ru-RU"/>
        </w:rPr>
        <w:t>господарювання</w:t>
      </w:r>
      <w:proofErr w:type="spellEnd"/>
      <w:r w:rsidRPr="006F7886">
        <w:rPr>
          <w:rFonts w:ascii="Bookman Old Style" w:hAnsi="Bookman Old Style"/>
          <w:sz w:val="23"/>
          <w:szCs w:val="23"/>
          <w:lang w:val="ru-RU"/>
        </w:rPr>
        <w:t xml:space="preserve"> за </w:t>
      </w:r>
      <w:proofErr w:type="spellStart"/>
      <w:r w:rsidRPr="006F7886">
        <w:rPr>
          <w:rFonts w:ascii="Bookman Old Style" w:hAnsi="Bookman Old Style"/>
          <w:sz w:val="23"/>
          <w:szCs w:val="23"/>
          <w:lang w:val="ru-RU"/>
        </w:rPr>
        <w:t>вищевказану</w:t>
      </w:r>
      <w:proofErr w:type="spellEnd"/>
      <w:r w:rsidRPr="006F7886">
        <w:rPr>
          <w:rFonts w:ascii="Bookman Old Style" w:hAnsi="Bookman Old Style"/>
          <w:sz w:val="23"/>
          <w:szCs w:val="23"/>
          <w:lang w:val="ru-RU"/>
        </w:rPr>
        <w:t xml:space="preserve"> </w:t>
      </w:r>
      <w:proofErr w:type="spellStart"/>
      <w:r w:rsidRPr="006F7886">
        <w:rPr>
          <w:rFonts w:ascii="Bookman Old Style" w:hAnsi="Bookman Old Style"/>
          <w:sz w:val="23"/>
          <w:szCs w:val="23"/>
          <w:lang w:val="ru-RU"/>
        </w:rPr>
        <w:t>послугу</w:t>
      </w:r>
      <w:proofErr w:type="spellEnd"/>
      <w:r w:rsidRPr="006F7886">
        <w:rPr>
          <w:rFonts w:ascii="Bookman Old Style" w:hAnsi="Bookman Old Style"/>
          <w:sz w:val="23"/>
          <w:szCs w:val="23"/>
          <w:lang w:val="ru-RU"/>
        </w:rPr>
        <w:t xml:space="preserve"> становить 917,9 </w:t>
      </w:r>
      <w:proofErr w:type="spellStart"/>
      <w:r w:rsidRPr="006F7886">
        <w:rPr>
          <w:rFonts w:ascii="Bookman Old Style" w:hAnsi="Bookman Old Style"/>
          <w:sz w:val="23"/>
          <w:szCs w:val="23"/>
          <w:lang w:val="ru-RU"/>
        </w:rPr>
        <w:t>тис.грн</w:t>
      </w:r>
      <w:proofErr w:type="spellEnd"/>
      <w:r w:rsidRPr="006F7886">
        <w:rPr>
          <w:rFonts w:ascii="Bookman Old Style" w:hAnsi="Bookman Old Style"/>
          <w:sz w:val="23"/>
          <w:szCs w:val="23"/>
          <w:lang w:val="ru-RU"/>
        </w:rPr>
        <w:t xml:space="preserve">. </w:t>
      </w:r>
      <w:r w:rsidRPr="006F7886">
        <w:rPr>
          <w:rFonts w:ascii="Bookman Old Style" w:hAnsi="Bookman Old Style"/>
          <w:color w:val="252B33"/>
          <w:sz w:val="23"/>
          <w:szCs w:val="23"/>
        </w:rPr>
        <w:t xml:space="preserve"> Заборгованість за послугу з поводження з побутовими відходами  населення становить </w:t>
      </w:r>
      <w:r w:rsidRPr="006F7886">
        <w:rPr>
          <w:rFonts w:ascii="Bookman Old Style" w:hAnsi="Bookman Old Style"/>
          <w:b/>
          <w:color w:val="252B33"/>
          <w:sz w:val="23"/>
          <w:szCs w:val="23"/>
        </w:rPr>
        <w:t xml:space="preserve">3101,7 </w:t>
      </w:r>
      <w:proofErr w:type="spellStart"/>
      <w:r w:rsidRPr="006F7886">
        <w:rPr>
          <w:rFonts w:ascii="Bookman Old Style" w:hAnsi="Bookman Old Style"/>
          <w:b/>
          <w:color w:val="252B33"/>
          <w:sz w:val="23"/>
          <w:szCs w:val="23"/>
        </w:rPr>
        <w:t>тис.грн</w:t>
      </w:r>
      <w:proofErr w:type="spellEnd"/>
      <w:r w:rsidRPr="006F7886">
        <w:rPr>
          <w:rFonts w:ascii="Bookman Old Style" w:hAnsi="Bookman Old Style"/>
          <w:b/>
          <w:color w:val="252B33"/>
          <w:sz w:val="23"/>
          <w:szCs w:val="23"/>
        </w:rPr>
        <w:t>.</w:t>
      </w:r>
      <w:r w:rsidRPr="006F7886">
        <w:rPr>
          <w:rFonts w:ascii="Bookman Old Style" w:hAnsi="Bookman Old Style"/>
          <w:color w:val="252B33"/>
          <w:sz w:val="23"/>
          <w:szCs w:val="23"/>
        </w:rPr>
        <w:t xml:space="preserve"> , інших </w:t>
      </w:r>
      <w:proofErr w:type="spellStart"/>
      <w:r w:rsidRPr="006F7886">
        <w:rPr>
          <w:rFonts w:ascii="Bookman Old Style" w:hAnsi="Bookman Old Style"/>
          <w:sz w:val="23"/>
          <w:szCs w:val="23"/>
        </w:rPr>
        <w:t>суб’</w:t>
      </w:r>
      <w:r w:rsidRPr="006F7886">
        <w:rPr>
          <w:rFonts w:ascii="Bookman Old Style" w:hAnsi="Bookman Old Style"/>
          <w:sz w:val="23"/>
          <w:szCs w:val="23"/>
          <w:lang w:val="ru-RU"/>
        </w:rPr>
        <w:t>єктів</w:t>
      </w:r>
      <w:proofErr w:type="spellEnd"/>
      <w:r w:rsidRPr="006F7886">
        <w:rPr>
          <w:rFonts w:ascii="Bookman Old Style" w:hAnsi="Bookman Old Style"/>
          <w:sz w:val="23"/>
          <w:szCs w:val="23"/>
          <w:lang w:val="ru-RU"/>
        </w:rPr>
        <w:t xml:space="preserve"> </w:t>
      </w:r>
      <w:proofErr w:type="spellStart"/>
      <w:r w:rsidRPr="006F7886">
        <w:rPr>
          <w:rFonts w:ascii="Bookman Old Style" w:hAnsi="Bookman Old Style"/>
          <w:sz w:val="23"/>
          <w:szCs w:val="23"/>
          <w:lang w:val="ru-RU"/>
        </w:rPr>
        <w:t>господарювання</w:t>
      </w:r>
      <w:proofErr w:type="spellEnd"/>
      <w:r w:rsidRPr="006F7886">
        <w:rPr>
          <w:rFonts w:ascii="Bookman Old Style" w:hAnsi="Bookman Old Style"/>
          <w:sz w:val="23"/>
          <w:szCs w:val="23"/>
          <w:lang w:val="ru-RU"/>
        </w:rPr>
        <w:t xml:space="preserve"> – </w:t>
      </w:r>
      <w:r w:rsidRPr="006F7886">
        <w:rPr>
          <w:rFonts w:ascii="Bookman Old Style" w:hAnsi="Bookman Old Style"/>
          <w:b/>
          <w:sz w:val="23"/>
          <w:szCs w:val="23"/>
          <w:lang w:val="ru-RU"/>
        </w:rPr>
        <w:t xml:space="preserve">462,5 </w:t>
      </w:r>
      <w:proofErr w:type="spellStart"/>
      <w:r w:rsidRPr="006F7886">
        <w:rPr>
          <w:rFonts w:ascii="Bookman Old Style" w:hAnsi="Bookman Old Style"/>
          <w:b/>
          <w:sz w:val="23"/>
          <w:szCs w:val="23"/>
          <w:lang w:val="ru-RU"/>
        </w:rPr>
        <w:t>тис.грн</w:t>
      </w:r>
      <w:proofErr w:type="spellEnd"/>
      <w:r w:rsidRPr="006F7886">
        <w:rPr>
          <w:rFonts w:ascii="Bookman Old Style" w:hAnsi="Bookman Old Style"/>
          <w:b/>
          <w:sz w:val="23"/>
          <w:szCs w:val="23"/>
          <w:lang w:val="ru-RU"/>
        </w:rPr>
        <w:t xml:space="preserve">. </w:t>
      </w:r>
    </w:p>
    <w:p w:rsidR="0047388B" w:rsidRPr="006F7886" w:rsidRDefault="0047388B" w:rsidP="0047388B">
      <w:pPr>
        <w:pStyle w:val="rtejustify"/>
        <w:shd w:val="clear" w:color="auto" w:fill="FDFDFD"/>
        <w:spacing w:before="0" w:beforeAutospacing="0" w:after="150" w:afterAutospacing="0"/>
        <w:ind w:firstLine="708"/>
        <w:jc w:val="both"/>
        <w:rPr>
          <w:rFonts w:ascii="Bookman Old Style" w:hAnsi="Bookman Old Style"/>
          <w:color w:val="252B33"/>
          <w:sz w:val="23"/>
          <w:szCs w:val="23"/>
        </w:rPr>
      </w:pPr>
      <w:r w:rsidRPr="006F7886">
        <w:rPr>
          <w:rFonts w:ascii="Bookman Old Style" w:hAnsi="Bookman Old Style"/>
          <w:color w:val="252B33"/>
          <w:sz w:val="23"/>
          <w:szCs w:val="23"/>
        </w:rPr>
        <w:t xml:space="preserve">Рівень </w:t>
      </w:r>
      <w:proofErr w:type="spellStart"/>
      <w:r w:rsidRPr="006F7886">
        <w:rPr>
          <w:rFonts w:ascii="Bookman Old Style" w:hAnsi="Bookman Old Style"/>
          <w:color w:val="252B33"/>
          <w:sz w:val="23"/>
          <w:szCs w:val="23"/>
        </w:rPr>
        <w:t>проплати</w:t>
      </w:r>
      <w:proofErr w:type="spellEnd"/>
      <w:r w:rsidRPr="006F7886">
        <w:rPr>
          <w:rFonts w:ascii="Bookman Old Style" w:hAnsi="Bookman Old Style"/>
          <w:color w:val="252B33"/>
          <w:sz w:val="23"/>
          <w:szCs w:val="23"/>
        </w:rPr>
        <w:t xml:space="preserve"> населення в 2023 році за послугу з управління багатоквартирними будинками становить </w:t>
      </w:r>
      <w:r w:rsidRPr="006F7886">
        <w:rPr>
          <w:rFonts w:ascii="Bookman Old Style" w:hAnsi="Bookman Old Style"/>
          <w:b/>
          <w:color w:val="252B33"/>
          <w:sz w:val="23"/>
          <w:szCs w:val="23"/>
        </w:rPr>
        <w:t>98,6 %,</w:t>
      </w:r>
      <w:r w:rsidRPr="006F7886">
        <w:rPr>
          <w:rFonts w:ascii="Bookman Old Style" w:hAnsi="Bookman Old Style"/>
          <w:color w:val="252B33"/>
          <w:sz w:val="23"/>
          <w:szCs w:val="23"/>
        </w:rPr>
        <w:t xml:space="preserve"> а за послугу з поводження з побутовими </w:t>
      </w:r>
      <w:proofErr w:type="spellStart"/>
      <w:r w:rsidRPr="006F7886">
        <w:rPr>
          <w:rFonts w:ascii="Bookman Old Style" w:hAnsi="Bookman Old Style"/>
          <w:color w:val="252B33"/>
          <w:sz w:val="23"/>
          <w:szCs w:val="23"/>
        </w:rPr>
        <w:t>відходами-</w:t>
      </w:r>
      <w:proofErr w:type="spellEnd"/>
      <w:r w:rsidRPr="006F7886">
        <w:rPr>
          <w:rFonts w:ascii="Bookman Old Style" w:hAnsi="Bookman Old Style"/>
          <w:color w:val="252B33"/>
          <w:sz w:val="23"/>
          <w:szCs w:val="23"/>
        </w:rPr>
        <w:t xml:space="preserve"> </w:t>
      </w:r>
      <w:r w:rsidRPr="006F7886">
        <w:rPr>
          <w:rFonts w:ascii="Bookman Old Style" w:hAnsi="Bookman Old Style"/>
          <w:b/>
          <w:color w:val="252B33"/>
          <w:sz w:val="23"/>
          <w:szCs w:val="23"/>
        </w:rPr>
        <w:t>93,4%.</w:t>
      </w:r>
    </w:p>
    <w:p w:rsidR="0047388B" w:rsidRPr="006F7886" w:rsidRDefault="0047388B" w:rsidP="0047388B">
      <w:pPr>
        <w:pStyle w:val="rtejustify"/>
        <w:shd w:val="clear" w:color="auto" w:fill="FDFDFD"/>
        <w:spacing w:before="0" w:beforeAutospacing="0" w:after="150" w:afterAutospacing="0"/>
        <w:ind w:firstLine="708"/>
        <w:jc w:val="both"/>
        <w:rPr>
          <w:rFonts w:ascii="Bookman Old Style" w:hAnsi="Bookman Old Style"/>
          <w:b/>
          <w:color w:val="252B33"/>
          <w:sz w:val="23"/>
          <w:szCs w:val="23"/>
        </w:rPr>
      </w:pPr>
      <w:r w:rsidRPr="006F7886">
        <w:rPr>
          <w:rFonts w:ascii="Bookman Old Style" w:hAnsi="Bookman Old Style"/>
          <w:color w:val="252B33"/>
          <w:sz w:val="23"/>
          <w:szCs w:val="23"/>
        </w:rPr>
        <w:t xml:space="preserve"> </w:t>
      </w:r>
      <w:r w:rsidRPr="006F7886">
        <w:rPr>
          <w:rFonts w:ascii="Bookman Old Style" w:hAnsi="Bookman Old Style"/>
          <w:b/>
          <w:color w:val="252B33"/>
          <w:sz w:val="23"/>
          <w:szCs w:val="23"/>
        </w:rPr>
        <w:t xml:space="preserve">Перелік робіт, виконаних працівниками </w:t>
      </w:r>
      <w:proofErr w:type="spellStart"/>
      <w:r w:rsidRPr="006F7886">
        <w:rPr>
          <w:rFonts w:ascii="Bookman Old Style" w:hAnsi="Bookman Old Style"/>
          <w:b/>
          <w:color w:val="252B33"/>
          <w:sz w:val="23"/>
          <w:szCs w:val="23"/>
        </w:rPr>
        <w:t>КП</w:t>
      </w:r>
      <w:proofErr w:type="spellEnd"/>
      <w:r w:rsidRPr="006F7886">
        <w:rPr>
          <w:rFonts w:ascii="Bookman Old Style" w:hAnsi="Bookman Old Style"/>
          <w:b/>
          <w:color w:val="252B33"/>
          <w:sz w:val="23"/>
          <w:szCs w:val="23"/>
        </w:rPr>
        <w:t xml:space="preserve"> «</w:t>
      </w:r>
      <w:proofErr w:type="spellStart"/>
      <w:r w:rsidRPr="006F7886">
        <w:rPr>
          <w:rFonts w:ascii="Bookman Old Style" w:hAnsi="Bookman Old Style"/>
          <w:b/>
          <w:color w:val="252B33"/>
          <w:sz w:val="23"/>
          <w:szCs w:val="23"/>
        </w:rPr>
        <w:t>Розділжилосервіс»в</w:t>
      </w:r>
      <w:proofErr w:type="spellEnd"/>
      <w:r w:rsidRPr="006F7886">
        <w:rPr>
          <w:rFonts w:ascii="Bookman Old Style" w:hAnsi="Bookman Old Style"/>
          <w:b/>
          <w:color w:val="252B33"/>
          <w:sz w:val="23"/>
          <w:szCs w:val="23"/>
        </w:rPr>
        <w:t xml:space="preserve"> 2023  році</w:t>
      </w:r>
    </w:p>
    <w:p w:rsidR="0047388B" w:rsidRPr="006F7886" w:rsidRDefault="0047388B" w:rsidP="0047388B">
      <w:pPr>
        <w:pStyle w:val="rtejustify"/>
        <w:shd w:val="clear" w:color="auto" w:fill="FDFDFD"/>
        <w:spacing w:before="0" w:beforeAutospacing="0" w:after="150" w:afterAutospacing="0"/>
        <w:ind w:firstLine="708"/>
        <w:jc w:val="both"/>
        <w:rPr>
          <w:rFonts w:ascii="Bookman Old Style" w:hAnsi="Bookman Old Style"/>
          <w:color w:val="252B33"/>
          <w:sz w:val="23"/>
          <w:szCs w:val="23"/>
        </w:rPr>
      </w:pPr>
      <w:r w:rsidRPr="006F7886">
        <w:rPr>
          <w:rFonts w:ascii="Bookman Old Style" w:hAnsi="Bookman Old Style"/>
          <w:color w:val="252B33"/>
          <w:sz w:val="23"/>
          <w:szCs w:val="23"/>
        </w:rPr>
        <w:t xml:space="preserve">Працівниками </w:t>
      </w:r>
      <w:r w:rsidRPr="006F7886">
        <w:rPr>
          <w:rFonts w:ascii="Bookman Old Style" w:hAnsi="Bookman Old Style"/>
          <w:b/>
          <w:color w:val="252B33"/>
          <w:sz w:val="23"/>
          <w:szCs w:val="23"/>
        </w:rPr>
        <w:t>дільниці</w:t>
      </w:r>
      <w:r w:rsidRPr="006F7886">
        <w:rPr>
          <w:rFonts w:ascii="Bookman Old Style" w:hAnsi="Bookman Old Style"/>
          <w:color w:val="252B33"/>
          <w:sz w:val="23"/>
          <w:szCs w:val="23"/>
        </w:rPr>
        <w:t xml:space="preserve">  </w:t>
      </w:r>
      <w:r w:rsidRPr="006F7886">
        <w:rPr>
          <w:rFonts w:ascii="Bookman Old Style" w:hAnsi="Bookman Old Style"/>
          <w:b/>
          <w:color w:val="252B33"/>
          <w:sz w:val="23"/>
          <w:szCs w:val="23"/>
        </w:rPr>
        <w:t>з обслуговування і ремонту житлового фонду</w:t>
      </w:r>
      <w:r w:rsidRPr="006F7886">
        <w:rPr>
          <w:rFonts w:ascii="Bookman Old Style" w:hAnsi="Bookman Old Style"/>
          <w:color w:val="252B33"/>
          <w:sz w:val="23"/>
          <w:szCs w:val="23"/>
        </w:rPr>
        <w:t xml:space="preserve"> в 2023 році виконано поточний ремонт</w:t>
      </w:r>
      <w:r w:rsidRPr="006F7886">
        <w:rPr>
          <w:rFonts w:ascii="Bookman Old Style" w:hAnsi="Bookman Old Style"/>
          <w:b/>
          <w:color w:val="252B33"/>
          <w:sz w:val="23"/>
          <w:szCs w:val="23"/>
        </w:rPr>
        <w:t xml:space="preserve"> 23 сходових кліток на суму 1279,6 </w:t>
      </w:r>
      <w:proofErr w:type="spellStart"/>
      <w:r w:rsidRPr="006F7886">
        <w:rPr>
          <w:rFonts w:ascii="Bookman Old Style" w:hAnsi="Bookman Old Style"/>
          <w:b/>
          <w:color w:val="252B33"/>
          <w:sz w:val="23"/>
          <w:szCs w:val="23"/>
        </w:rPr>
        <w:t>тис.грн</w:t>
      </w:r>
      <w:proofErr w:type="spellEnd"/>
      <w:r w:rsidRPr="006F7886">
        <w:rPr>
          <w:rFonts w:ascii="Bookman Old Style" w:hAnsi="Bookman Old Style"/>
          <w:color w:val="252B33"/>
          <w:sz w:val="23"/>
          <w:szCs w:val="23"/>
        </w:rPr>
        <w:t xml:space="preserve">. Також виконано поточні ремонти </w:t>
      </w:r>
      <w:r w:rsidRPr="006F7886">
        <w:rPr>
          <w:rFonts w:ascii="Bookman Old Style" w:hAnsi="Bookman Old Style"/>
          <w:b/>
          <w:color w:val="252B33"/>
          <w:sz w:val="23"/>
          <w:szCs w:val="23"/>
        </w:rPr>
        <w:t xml:space="preserve">1750 </w:t>
      </w:r>
      <w:proofErr w:type="spellStart"/>
      <w:r w:rsidRPr="006F7886">
        <w:rPr>
          <w:rFonts w:ascii="Bookman Old Style" w:hAnsi="Bookman Old Style"/>
          <w:b/>
          <w:color w:val="252B33"/>
          <w:sz w:val="23"/>
          <w:szCs w:val="23"/>
        </w:rPr>
        <w:t>кв.м</w:t>
      </w:r>
      <w:proofErr w:type="spellEnd"/>
      <w:r w:rsidRPr="006F7886">
        <w:rPr>
          <w:rFonts w:ascii="Bookman Old Style" w:hAnsi="Bookman Old Style"/>
          <w:b/>
          <w:color w:val="252B33"/>
          <w:sz w:val="23"/>
          <w:szCs w:val="23"/>
        </w:rPr>
        <w:t>. покрівлі</w:t>
      </w:r>
      <w:r w:rsidRPr="006F7886">
        <w:rPr>
          <w:rFonts w:ascii="Bookman Old Style" w:hAnsi="Bookman Old Style"/>
          <w:color w:val="252B33"/>
          <w:sz w:val="23"/>
          <w:szCs w:val="23"/>
        </w:rPr>
        <w:t xml:space="preserve">, загальною вартістю </w:t>
      </w:r>
      <w:r w:rsidRPr="006F7886">
        <w:rPr>
          <w:rFonts w:ascii="Bookman Old Style" w:hAnsi="Bookman Old Style"/>
          <w:b/>
          <w:color w:val="252B33"/>
          <w:sz w:val="23"/>
          <w:szCs w:val="23"/>
        </w:rPr>
        <w:t xml:space="preserve">387 </w:t>
      </w:r>
      <w:proofErr w:type="spellStart"/>
      <w:r w:rsidRPr="006F7886">
        <w:rPr>
          <w:rFonts w:ascii="Bookman Old Style" w:hAnsi="Bookman Old Style"/>
          <w:b/>
          <w:color w:val="252B33"/>
          <w:sz w:val="23"/>
          <w:szCs w:val="23"/>
        </w:rPr>
        <w:t>тис.грн</w:t>
      </w:r>
      <w:proofErr w:type="spellEnd"/>
      <w:r w:rsidRPr="006F7886">
        <w:rPr>
          <w:rFonts w:ascii="Bookman Old Style" w:hAnsi="Bookman Old Style"/>
          <w:b/>
          <w:color w:val="252B33"/>
          <w:sz w:val="23"/>
          <w:szCs w:val="23"/>
        </w:rPr>
        <w:t xml:space="preserve">., </w:t>
      </w:r>
      <w:r w:rsidRPr="006F7886">
        <w:rPr>
          <w:rFonts w:ascii="Bookman Old Style" w:hAnsi="Bookman Old Style"/>
          <w:color w:val="252B33"/>
          <w:sz w:val="23"/>
          <w:szCs w:val="23"/>
        </w:rPr>
        <w:t>поточний ремонт штукатурки цоколів</w:t>
      </w:r>
      <w:r w:rsidRPr="006F7886">
        <w:rPr>
          <w:rFonts w:ascii="Bookman Old Style" w:hAnsi="Bookman Old Style"/>
          <w:b/>
          <w:color w:val="252B33"/>
          <w:sz w:val="23"/>
          <w:szCs w:val="23"/>
        </w:rPr>
        <w:t xml:space="preserve"> – 339,1 </w:t>
      </w:r>
      <w:proofErr w:type="spellStart"/>
      <w:r w:rsidRPr="006F7886">
        <w:rPr>
          <w:rFonts w:ascii="Bookman Old Style" w:hAnsi="Bookman Old Style"/>
          <w:b/>
          <w:color w:val="252B33"/>
          <w:sz w:val="23"/>
          <w:szCs w:val="23"/>
        </w:rPr>
        <w:t>тис.грн</w:t>
      </w:r>
      <w:proofErr w:type="spellEnd"/>
      <w:r w:rsidRPr="006F7886">
        <w:rPr>
          <w:rFonts w:ascii="Bookman Old Style" w:hAnsi="Bookman Old Style"/>
          <w:b/>
          <w:color w:val="252B33"/>
          <w:sz w:val="23"/>
          <w:szCs w:val="23"/>
        </w:rPr>
        <w:t xml:space="preserve">. </w:t>
      </w:r>
      <w:r w:rsidRPr="006F7886">
        <w:rPr>
          <w:rFonts w:ascii="Bookman Old Style" w:hAnsi="Bookman Old Style"/>
          <w:color w:val="252B33"/>
          <w:sz w:val="23"/>
          <w:szCs w:val="23"/>
        </w:rPr>
        <w:t xml:space="preserve"> Вартість </w:t>
      </w:r>
      <w:r w:rsidRPr="006F7886">
        <w:rPr>
          <w:rFonts w:ascii="Bookman Old Style" w:hAnsi="Bookman Old Style"/>
          <w:b/>
          <w:color w:val="252B33"/>
          <w:sz w:val="23"/>
          <w:szCs w:val="23"/>
        </w:rPr>
        <w:t xml:space="preserve">інших робіт </w:t>
      </w:r>
      <w:r w:rsidRPr="006F7886">
        <w:rPr>
          <w:rFonts w:ascii="Bookman Old Style" w:hAnsi="Bookman Old Style"/>
          <w:color w:val="252B33"/>
          <w:sz w:val="23"/>
          <w:szCs w:val="23"/>
        </w:rPr>
        <w:t xml:space="preserve">– ремонт водовідведення, дашків, парапетів, </w:t>
      </w:r>
      <w:proofErr w:type="spellStart"/>
      <w:r w:rsidRPr="006F7886">
        <w:rPr>
          <w:rFonts w:ascii="Bookman Old Style" w:hAnsi="Bookman Old Style"/>
          <w:color w:val="252B33"/>
          <w:sz w:val="23"/>
          <w:szCs w:val="23"/>
        </w:rPr>
        <w:t>відкосів</w:t>
      </w:r>
      <w:proofErr w:type="spellEnd"/>
      <w:r w:rsidRPr="006F7886">
        <w:rPr>
          <w:rFonts w:ascii="Bookman Old Style" w:hAnsi="Bookman Old Style"/>
          <w:color w:val="252B33"/>
          <w:sz w:val="23"/>
          <w:szCs w:val="23"/>
        </w:rPr>
        <w:t xml:space="preserve">, жолобів, звисів, відливів, цоколів, примикань до ДВК- становить </w:t>
      </w:r>
      <w:r w:rsidRPr="006F7886">
        <w:rPr>
          <w:rFonts w:ascii="Bookman Old Style" w:hAnsi="Bookman Old Style"/>
          <w:b/>
          <w:color w:val="252B33"/>
          <w:sz w:val="23"/>
          <w:szCs w:val="23"/>
        </w:rPr>
        <w:t xml:space="preserve">551,4 </w:t>
      </w:r>
      <w:proofErr w:type="spellStart"/>
      <w:r w:rsidRPr="006F7886">
        <w:rPr>
          <w:rFonts w:ascii="Bookman Old Style" w:hAnsi="Bookman Old Style"/>
          <w:b/>
          <w:color w:val="252B33"/>
          <w:sz w:val="23"/>
          <w:szCs w:val="23"/>
        </w:rPr>
        <w:t>тис.грн</w:t>
      </w:r>
      <w:proofErr w:type="spellEnd"/>
      <w:r w:rsidRPr="006F7886">
        <w:rPr>
          <w:rFonts w:ascii="Bookman Old Style" w:hAnsi="Bookman Old Style"/>
          <w:b/>
          <w:color w:val="252B33"/>
          <w:sz w:val="23"/>
          <w:szCs w:val="23"/>
        </w:rPr>
        <w:t xml:space="preserve">. </w:t>
      </w:r>
    </w:p>
    <w:p w:rsidR="0047388B" w:rsidRPr="006F7886" w:rsidRDefault="0047388B" w:rsidP="0047388B">
      <w:pPr>
        <w:pStyle w:val="rtejustify"/>
        <w:shd w:val="clear" w:color="auto" w:fill="FDFDFD"/>
        <w:spacing w:before="0" w:beforeAutospacing="0" w:after="150" w:afterAutospacing="0"/>
        <w:ind w:firstLine="708"/>
        <w:jc w:val="both"/>
        <w:rPr>
          <w:rFonts w:ascii="Bookman Old Style" w:hAnsi="Bookman Old Style"/>
          <w:color w:val="252B33"/>
          <w:sz w:val="23"/>
          <w:szCs w:val="23"/>
        </w:rPr>
      </w:pPr>
      <w:r w:rsidRPr="006F7886">
        <w:rPr>
          <w:rFonts w:ascii="Bookman Old Style" w:hAnsi="Bookman Old Style"/>
          <w:color w:val="252B33"/>
          <w:sz w:val="23"/>
          <w:szCs w:val="23"/>
        </w:rPr>
        <w:t xml:space="preserve">Працівниками </w:t>
      </w:r>
      <w:r w:rsidRPr="006F7886">
        <w:rPr>
          <w:rFonts w:ascii="Bookman Old Style" w:hAnsi="Bookman Old Style"/>
          <w:b/>
          <w:color w:val="252B33"/>
          <w:sz w:val="23"/>
          <w:szCs w:val="23"/>
        </w:rPr>
        <w:t xml:space="preserve">дільниці з обслуговування </w:t>
      </w:r>
      <w:proofErr w:type="spellStart"/>
      <w:r w:rsidRPr="006F7886">
        <w:rPr>
          <w:rFonts w:ascii="Bookman Old Style" w:hAnsi="Bookman Old Style"/>
          <w:b/>
          <w:color w:val="252B33"/>
          <w:sz w:val="23"/>
          <w:szCs w:val="23"/>
        </w:rPr>
        <w:t>внутрішньобудинкових</w:t>
      </w:r>
      <w:proofErr w:type="spellEnd"/>
      <w:r w:rsidRPr="006F7886">
        <w:rPr>
          <w:rFonts w:ascii="Bookman Old Style" w:hAnsi="Bookman Old Style"/>
          <w:b/>
          <w:color w:val="252B33"/>
          <w:sz w:val="23"/>
          <w:szCs w:val="23"/>
        </w:rPr>
        <w:t xml:space="preserve"> мереж електропостачання </w:t>
      </w:r>
      <w:r w:rsidRPr="006F7886">
        <w:rPr>
          <w:rFonts w:ascii="Bookman Old Style" w:hAnsi="Bookman Old Style"/>
          <w:color w:val="252B33"/>
          <w:sz w:val="23"/>
          <w:szCs w:val="23"/>
        </w:rPr>
        <w:t xml:space="preserve"> впродовж 2023 року проведено поточний ремонт електрообладнання та мережі електропостачання в місцях загального користування </w:t>
      </w:r>
      <w:r w:rsidRPr="006F7886">
        <w:rPr>
          <w:rFonts w:ascii="Bookman Old Style" w:hAnsi="Bookman Old Style"/>
          <w:b/>
          <w:color w:val="252B33"/>
          <w:sz w:val="23"/>
          <w:szCs w:val="23"/>
        </w:rPr>
        <w:t xml:space="preserve">115 </w:t>
      </w:r>
      <w:r w:rsidRPr="006F7886">
        <w:rPr>
          <w:rFonts w:ascii="Bookman Old Style" w:hAnsi="Bookman Old Style"/>
          <w:color w:val="252B33"/>
          <w:sz w:val="23"/>
          <w:szCs w:val="23"/>
        </w:rPr>
        <w:t xml:space="preserve">сходових кліток на суму </w:t>
      </w:r>
      <w:r w:rsidRPr="006F7886">
        <w:rPr>
          <w:rFonts w:ascii="Bookman Old Style" w:hAnsi="Bookman Old Style"/>
          <w:b/>
          <w:color w:val="252B33"/>
          <w:sz w:val="23"/>
          <w:szCs w:val="23"/>
        </w:rPr>
        <w:t xml:space="preserve">610,2 </w:t>
      </w:r>
      <w:proofErr w:type="spellStart"/>
      <w:r w:rsidRPr="006F7886">
        <w:rPr>
          <w:rFonts w:ascii="Bookman Old Style" w:hAnsi="Bookman Old Style"/>
          <w:b/>
          <w:color w:val="252B33"/>
          <w:sz w:val="23"/>
          <w:szCs w:val="23"/>
        </w:rPr>
        <w:t>тис.грн</w:t>
      </w:r>
      <w:proofErr w:type="spellEnd"/>
      <w:r w:rsidRPr="006F7886">
        <w:rPr>
          <w:rFonts w:ascii="Bookman Old Style" w:hAnsi="Bookman Old Style"/>
          <w:color w:val="252B33"/>
          <w:sz w:val="23"/>
          <w:szCs w:val="23"/>
        </w:rPr>
        <w:t>.</w:t>
      </w:r>
    </w:p>
    <w:p w:rsidR="0047388B" w:rsidRPr="006F7886" w:rsidRDefault="0047388B" w:rsidP="0047388B">
      <w:pPr>
        <w:pStyle w:val="rtejustify"/>
        <w:shd w:val="clear" w:color="auto" w:fill="FDFDFD"/>
        <w:spacing w:before="0" w:beforeAutospacing="0" w:after="150" w:afterAutospacing="0"/>
        <w:ind w:firstLine="708"/>
        <w:jc w:val="both"/>
        <w:rPr>
          <w:rFonts w:ascii="Bookman Old Style" w:hAnsi="Bookman Old Style"/>
          <w:color w:val="252B33"/>
          <w:sz w:val="23"/>
          <w:szCs w:val="23"/>
        </w:rPr>
      </w:pPr>
      <w:r w:rsidRPr="006F7886">
        <w:rPr>
          <w:rFonts w:ascii="Bookman Old Style" w:hAnsi="Bookman Old Style"/>
          <w:color w:val="252B33"/>
          <w:sz w:val="23"/>
          <w:szCs w:val="23"/>
        </w:rPr>
        <w:t xml:space="preserve">Працівниками </w:t>
      </w:r>
      <w:r w:rsidRPr="006F7886">
        <w:rPr>
          <w:rFonts w:ascii="Bookman Old Style" w:hAnsi="Bookman Old Style"/>
          <w:b/>
          <w:color w:val="252B33"/>
          <w:sz w:val="23"/>
          <w:szCs w:val="23"/>
        </w:rPr>
        <w:t xml:space="preserve">дільниці з обслуговування </w:t>
      </w:r>
      <w:proofErr w:type="spellStart"/>
      <w:r w:rsidRPr="006F7886">
        <w:rPr>
          <w:rFonts w:ascii="Bookman Old Style" w:hAnsi="Bookman Old Style"/>
          <w:b/>
          <w:color w:val="252B33"/>
          <w:sz w:val="23"/>
          <w:szCs w:val="23"/>
        </w:rPr>
        <w:t>внутрішньобудинкових</w:t>
      </w:r>
      <w:proofErr w:type="spellEnd"/>
      <w:r w:rsidRPr="006F7886">
        <w:rPr>
          <w:rFonts w:ascii="Bookman Old Style" w:hAnsi="Bookman Old Style"/>
          <w:b/>
          <w:color w:val="252B33"/>
          <w:sz w:val="23"/>
          <w:szCs w:val="23"/>
        </w:rPr>
        <w:t xml:space="preserve"> СТС </w:t>
      </w:r>
      <w:r w:rsidRPr="006F7886">
        <w:rPr>
          <w:rFonts w:ascii="Bookman Old Style" w:hAnsi="Bookman Old Style"/>
          <w:color w:val="252B33"/>
          <w:sz w:val="23"/>
          <w:szCs w:val="23"/>
        </w:rPr>
        <w:t xml:space="preserve">проведено поточні ремонти </w:t>
      </w:r>
      <w:proofErr w:type="spellStart"/>
      <w:r w:rsidRPr="006F7886">
        <w:rPr>
          <w:rFonts w:ascii="Bookman Old Style" w:hAnsi="Bookman Old Style"/>
          <w:color w:val="252B33"/>
          <w:sz w:val="23"/>
          <w:szCs w:val="23"/>
        </w:rPr>
        <w:t>внутрішньобудинкових</w:t>
      </w:r>
      <w:proofErr w:type="spellEnd"/>
      <w:r w:rsidRPr="006F7886">
        <w:rPr>
          <w:rFonts w:ascii="Bookman Old Style" w:hAnsi="Bookman Old Style"/>
          <w:color w:val="252B33"/>
          <w:sz w:val="23"/>
          <w:szCs w:val="23"/>
        </w:rPr>
        <w:t xml:space="preserve">  санітарно-технічних мереж на суму </w:t>
      </w:r>
      <w:r w:rsidRPr="006F7886">
        <w:rPr>
          <w:rFonts w:ascii="Bookman Old Style" w:hAnsi="Bookman Old Style"/>
          <w:b/>
          <w:color w:val="252B33"/>
          <w:sz w:val="23"/>
          <w:szCs w:val="23"/>
        </w:rPr>
        <w:t>2318,4 тис. грн.</w:t>
      </w:r>
    </w:p>
    <w:p w:rsidR="0047388B" w:rsidRPr="006F7886" w:rsidRDefault="0047388B" w:rsidP="0047388B">
      <w:pPr>
        <w:pStyle w:val="rtejustify"/>
        <w:shd w:val="clear" w:color="auto" w:fill="FDFDFD"/>
        <w:spacing w:before="0" w:beforeAutospacing="0" w:after="150" w:afterAutospacing="0"/>
        <w:ind w:firstLine="708"/>
        <w:jc w:val="both"/>
        <w:rPr>
          <w:rFonts w:ascii="Bookman Old Style" w:hAnsi="Bookman Old Style"/>
          <w:b/>
          <w:color w:val="252B33"/>
          <w:sz w:val="23"/>
          <w:szCs w:val="23"/>
          <w:u w:val="single"/>
        </w:rPr>
      </w:pPr>
      <w:r w:rsidRPr="006F7886">
        <w:rPr>
          <w:rFonts w:ascii="Bookman Old Style" w:hAnsi="Bookman Old Style"/>
          <w:color w:val="252B33"/>
          <w:sz w:val="23"/>
          <w:szCs w:val="23"/>
        </w:rPr>
        <w:t xml:space="preserve">Впродовж 2023 року працівники підприємства виконували роботи з поточних  та капітальних ремонтів інженерних мереж  та конструктивних елементів в приміщеннях бюджетних установ міста та населених пунктів громади на суму </w:t>
      </w:r>
      <w:r w:rsidRPr="006F7886">
        <w:rPr>
          <w:rFonts w:ascii="Bookman Old Style" w:hAnsi="Bookman Old Style"/>
          <w:b/>
          <w:color w:val="252B33"/>
          <w:sz w:val="23"/>
          <w:szCs w:val="23"/>
          <w:u w:val="single"/>
        </w:rPr>
        <w:t xml:space="preserve">955,2 </w:t>
      </w:r>
      <w:proofErr w:type="spellStart"/>
      <w:r w:rsidRPr="006F7886">
        <w:rPr>
          <w:rFonts w:ascii="Bookman Old Style" w:hAnsi="Bookman Old Style"/>
          <w:b/>
          <w:color w:val="252B33"/>
          <w:sz w:val="23"/>
          <w:szCs w:val="23"/>
          <w:u w:val="single"/>
        </w:rPr>
        <w:t>тис.грн</w:t>
      </w:r>
      <w:proofErr w:type="spellEnd"/>
      <w:r w:rsidRPr="006F7886">
        <w:rPr>
          <w:rFonts w:ascii="Bookman Old Style" w:hAnsi="Bookman Old Style"/>
          <w:b/>
          <w:color w:val="252B33"/>
          <w:sz w:val="23"/>
          <w:szCs w:val="23"/>
        </w:rPr>
        <w:t xml:space="preserve">. </w:t>
      </w:r>
      <w:r w:rsidRPr="006F7886">
        <w:rPr>
          <w:rFonts w:ascii="Bookman Old Style" w:hAnsi="Bookman Old Style"/>
          <w:color w:val="252B33"/>
          <w:sz w:val="23"/>
          <w:szCs w:val="23"/>
        </w:rPr>
        <w:t xml:space="preserve">Також надавали аналогічні послуги для об’єднань співвласників багатоквартирних будинків  на суму </w:t>
      </w:r>
      <w:r w:rsidRPr="006F7886">
        <w:rPr>
          <w:rFonts w:ascii="Bookman Old Style" w:hAnsi="Bookman Old Style"/>
          <w:b/>
          <w:color w:val="252B33"/>
          <w:sz w:val="23"/>
          <w:szCs w:val="23"/>
          <w:u w:val="single"/>
        </w:rPr>
        <w:t>205,9 тис. грн.</w:t>
      </w:r>
    </w:p>
    <w:p w:rsidR="0047388B" w:rsidRPr="006F7886" w:rsidRDefault="0047388B" w:rsidP="0047388B">
      <w:pPr>
        <w:pStyle w:val="rtejustify"/>
        <w:shd w:val="clear" w:color="auto" w:fill="FDFDFD"/>
        <w:spacing w:before="0" w:beforeAutospacing="0" w:after="150" w:afterAutospacing="0"/>
        <w:ind w:firstLine="708"/>
        <w:jc w:val="both"/>
        <w:rPr>
          <w:rFonts w:ascii="Bookman Old Style" w:hAnsi="Bookman Old Style"/>
          <w:b/>
          <w:color w:val="252B33"/>
          <w:sz w:val="23"/>
          <w:szCs w:val="23"/>
        </w:rPr>
      </w:pPr>
      <w:r w:rsidRPr="006F7886">
        <w:rPr>
          <w:rFonts w:ascii="Bookman Old Style" w:hAnsi="Bookman Old Style"/>
          <w:color w:val="252B33"/>
          <w:sz w:val="23"/>
          <w:szCs w:val="23"/>
        </w:rPr>
        <w:t xml:space="preserve">Крім цього, підприємство отримало додаткові доходи на суму </w:t>
      </w:r>
      <w:r w:rsidRPr="006F7886">
        <w:rPr>
          <w:rFonts w:ascii="Bookman Old Style" w:hAnsi="Bookman Old Style"/>
          <w:b/>
          <w:color w:val="252B33"/>
          <w:sz w:val="23"/>
          <w:szCs w:val="23"/>
          <w:u w:val="single"/>
        </w:rPr>
        <w:t>429</w:t>
      </w:r>
      <w:r w:rsidRPr="006F7886">
        <w:rPr>
          <w:rFonts w:ascii="Bookman Old Style" w:hAnsi="Bookman Old Style"/>
          <w:b/>
          <w:color w:val="252B33"/>
          <w:sz w:val="23"/>
          <w:szCs w:val="23"/>
        </w:rPr>
        <w:t xml:space="preserve"> </w:t>
      </w:r>
      <w:proofErr w:type="spellStart"/>
      <w:r w:rsidRPr="006F7886">
        <w:rPr>
          <w:rFonts w:ascii="Bookman Old Style" w:hAnsi="Bookman Old Style"/>
          <w:b/>
          <w:color w:val="252B33"/>
          <w:sz w:val="23"/>
          <w:szCs w:val="23"/>
        </w:rPr>
        <w:t>тис.грн</w:t>
      </w:r>
      <w:proofErr w:type="spellEnd"/>
      <w:r w:rsidRPr="006F7886">
        <w:rPr>
          <w:rFonts w:ascii="Bookman Old Style" w:hAnsi="Bookman Old Style"/>
          <w:b/>
          <w:color w:val="252B33"/>
          <w:sz w:val="23"/>
          <w:szCs w:val="23"/>
        </w:rPr>
        <w:t>.</w:t>
      </w:r>
      <w:r w:rsidRPr="006F7886">
        <w:rPr>
          <w:rFonts w:ascii="Bookman Old Style" w:hAnsi="Bookman Old Style"/>
          <w:color w:val="252B33"/>
          <w:sz w:val="23"/>
          <w:szCs w:val="23"/>
        </w:rPr>
        <w:t xml:space="preserve"> за </w:t>
      </w:r>
      <w:r w:rsidRPr="006F7886">
        <w:rPr>
          <w:rFonts w:ascii="Bookman Old Style" w:hAnsi="Bookman Old Style"/>
          <w:b/>
          <w:color w:val="252B33"/>
          <w:sz w:val="23"/>
          <w:szCs w:val="23"/>
        </w:rPr>
        <w:t>виконання робіт з капітального ремонту</w:t>
      </w:r>
      <w:r w:rsidRPr="006F7886">
        <w:rPr>
          <w:rFonts w:ascii="Bookman Old Style" w:hAnsi="Bookman Old Style"/>
          <w:color w:val="252B33"/>
          <w:sz w:val="23"/>
          <w:szCs w:val="23"/>
        </w:rPr>
        <w:t xml:space="preserve"> :</w:t>
      </w:r>
    </w:p>
    <w:p w:rsidR="0047388B" w:rsidRPr="006F7886" w:rsidRDefault="0047388B" w:rsidP="0047388B">
      <w:pPr>
        <w:pStyle w:val="rtejustify"/>
        <w:shd w:val="clear" w:color="auto" w:fill="FDFDFD"/>
        <w:spacing w:before="0" w:beforeAutospacing="0" w:after="150" w:afterAutospacing="0"/>
        <w:jc w:val="both"/>
        <w:rPr>
          <w:rFonts w:ascii="Bookman Old Style" w:hAnsi="Bookman Old Style"/>
          <w:b/>
          <w:color w:val="252B33"/>
          <w:sz w:val="23"/>
          <w:szCs w:val="23"/>
        </w:rPr>
      </w:pPr>
      <w:r w:rsidRPr="006F7886">
        <w:rPr>
          <w:rFonts w:ascii="Bookman Old Style" w:hAnsi="Bookman Old Style"/>
          <w:color w:val="252B33"/>
          <w:sz w:val="23"/>
          <w:szCs w:val="23"/>
        </w:rPr>
        <w:t xml:space="preserve">- </w:t>
      </w:r>
      <w:proofErr w:type="spellStart"/>
      <w:r w:rsidRPr="006F7886">
        <w:rPr>
          <w:rFonts w:ascii="Bookman Old Style" w:hAnsi="Bookman Old Style"/>
          <w:color w:val="252B33"/>
          <w:sz w:val="23"/>
          <w:szCs w:val="23"/>
        </w:rPr>
        <w:t>внутрішньобудинкових</w:t>
      </w:r>
      <w:proofErr w:type="spellEnd"/>
      <w:r w:rsidRPr="006F7886">
        <w:rPr>
          <w:rFonts w:ascii="Bookman Old Style" w:hAnsi="Bookman Old Style"/>
          <w:color w:val="252B33"/>
          <w:sz w:val="23"/>
          <w:szCs w:val="23"/>
        </w:rPr>
        <w:t xml:space="preserve"> інженерних мереж житлових будинків на суму </w:t>
      </w:r>
      <w:r w:rsidRPr="006F7886">
        <w:rPr>
          <w:rFonts w:ascii="Bookman Old Style" w:hAnsi="Bookman Old Style"/>
          <w:b/>
          <w:color w:val="252B33"/>
          <w:sz w:val="23"/>
          <w:szCs w:val="23"/>
          <w:u w:val="single"/>
        </w:rPr>
        <w:t>241,9</w:t>
      </w:r>
      <w:r w:rsidRPr="006F7886">
        <w:rPr>
          <w:rFonts w:ascii="Bookman Old Style" w:hAnsi="Bookman Old Style"/>
          <w:b/>
          <w:color w:val="252B33"/>
          <w:sz w:val="23"/>
          <w:szCs w:val="23"/>
        </w:rPr>
        <w:t xml:space="preserve">тис.грн. </w:t>
      </w:r>
    </w:p>
    <w:p w:rsidR="0047388B" w:rsidRPr="006F7886" w:rsidRDefault="0047388B" w:rsidP="0047388B">
      <w:pPr>
        <w:pStyle w:val="rtejustify"/>
        <w:shd w:val="clear" w:color="auto" w:fill="FDFDFD"/>
        <w:spacing w:before="0" w:beforeAutospacing="0" w:after="150" w:afterAutospacing="0"/>
        <w:jc w:val="both"/>
        <w:rPr>
          <w:rFonts w:ascii="Bookman Old Style" w:hAnsi="Bookman Old Style"/>
          <w:color w:val="252B33"/>
          <w:sz w:val="23"/>
          <w:szCs w:val="23"/>
        </w:rPr>
      </w:pPr>
      <w:r w:rsidRPr="006F7886">
        <w:rPr>
          <w:rFonts w:ascii="Bookman Old Style" w:hAnsi="Bookman Old Style"/>
          <w:color w:val="252B33"/>
          <w:sz w:val="23"/>
          <w:szCs w:val="23"/>
        </w:rPr>
        <w:t xml:space="preserve">- димових та вентиляційних каналів в житлових будинках – </w:t>
      </w:r>
      <w:r w:rsidRPr="006F7886">
        <w:rPr>
          <w:rFonts w:ascii="Bookman Old Style" w:hAnsi="Bookman Old Style"/>
          <w:b/>
          <w:color w:val="252B33"/>
          <w:sz w:val="23"/>
          <w:szCs w:val="23"/>
        </w:rPr>
        <w:t xml:space="preserve">98,6 </w:t>
      </w:r>
      <w:proofErr w:type="spellStart"/>
      <w:r w:rsidRPr="006F7886">
        <w:rPr>
          <w:rFonts w:ascii="Bookman Old Style" w:hAnsi="Bookman Old Style"/>
          <w:b/>
          <w:color w:val="252B33"/>
          <w:sz w:val="23"/>
          <w:szCs w:val="23"/>
        </w:rPr>
        <w:t>тис.грн</w:t>
      </w:r>
      <w:proofErr w:type="spellEnd"/>
      <w:r w:rsidRPr="006F7886">
        <w:rPr>
          <w:rFonts w:ascii="Bookman Old Style" w:hAnsi="Bookman Old Style"/>
          <w:color w:val="252B33"/>
          <w:sz w:val="23"/>
          <w:szCs w:val="23"/>
        </w:rPr>
        <w:t>.</w:t>
      </w:r>
    </w:p>
    <w:p w:rsidR="0047388B" w:rsidRPr="006F7886" w:rsidRDefault="0047388B" w:rsidP="0047388B">
      <w:pPr>
        <w:pStyle w:val="rtejustify"/>
        <w:shd w:val="clear" w:color="auto" w:fill="FDFDFD"/>
        <w:spacing w:before="0" w:beforeAutospacing="0" w:after="150" w:afterAutospacing="0"/>
        <w:jc w:val="both"/>
        <w:rPr>
          <w:rFonts w:ascii="Bookman Old Style" w:hAnsi="Bookman Old Style"/>
          <w:color w:val="252B33"/>
          <w:sz w:val="23"/>
          <w:szCs w:val="23"/>
        </w:rPr>
      </w:pPr>
      <w:r w:rsidRPr="006F7886">
        <w:rPr>
          <w:rFonts w:ascii="Bookman Old Style" w:hAnsi="Bookman Old Style"/>
          <w:color w:val="252B33"/>
          <w:sz w:val="23"/>
          <w:szCs w:val="23"/>
        </w:rPr>
        <w:t xml:space="preserve">- дитячого майданчика біля житлового будинку №3Б по бульвару Степана </w:t>
      </w:r>
      <w:proofErr w:type="spellStart"/>
      <w:r w:rsidRPr="006F7886">
        <w:rPr>
          <w:rFonts w:ascii="Bookman Old Style" w:hAnsi="Bookman Old Style"/>
          <w:color w:val="252B33"/>
          <w:sz w:val="23"/>
          <w:szCs w:val="23"/>
        </w:rPr>
        <w:t>Бандери-</w:t>
      </w:r>
      <w:proofErr w:type="spellEnd"/>
      <w:r w:rsidRPr="006F7886">
        <w:rPr>
          <w:rFonts w:ascii="Bookman Old Style" w:hAnsi="Bookman Old Style"/>
          <w:color w:val="252B33"/>
          <w:sz w:val="23"/>
          <w:szCs w:val="23"/>
        </w:rPr>
        <w:t xml:space="preserve">                              </w:t>
      </w:r>
      <w:r w:rsidRPr="006F7886">
        <w:rPr>
          <w:rFonts w:ascii="Bookman Old Style" w:hAnsi="Bookman Old Style"/>
          <w:b/>
          <w:color w:val="252B33"/>
          <w:sz w:val="23"/>
          <w:szCs w:val="23"/>
          <w:u w:val="single"/>
        </w:rPr>
        <w:t xml:space="preserve">88,5 </w:t>
      </w:r>
      <w:proofErr w:type="spellStart"/>
      <w:r w:rsidRPr="006F7886">
        <w:rPr>
          <w:rFonts w:ascii="Bookman Old Style" w:hAnsi="Bookman Old Style"/>
          <w:b/>
          <w:color w:val="252B33"/>
          <w:sz w:val="23"/>
          <w:szCs w:val="23"/>
        </w:rPr>
        <w:t>тис.грн</w:t>
      </w:r>
      <w:proofErr w:type="spellEnd"/>
      <w:r w:rsidRPr="006F7886">
        <w:rPr>
          <w:rFonts w:ascii="Bookman Old Style" w:hAnsi="Bookman Old Style"/>
          <w:color w:val="252B33"/>
          <w:sz w:val="23"/>
          <w:szCs w:val="23"/>
        </w:rPr>
        <w:t xml:space="preserve"> </w:t>
      </w:r>
    </w:p>
    <w:p w:rsidR="0047388B" w:rsidRPr="006F7886" w:rsidRDefault="0047388B" w:rsidP="0047388B">
      <w:pPr>
        <w:pStyle w:val="rtejustify"/>
        <w:shd w:val="clear" w:color="auto" w:fill="FDFDFD"/>
        <w:spacing w:before="0" w:beforeAutospacing="0" w:after="150" w:afterAutospacing="0"/>
        <w:ind w:firstLine="708"/>
        <w:jc w:val="both"/>
        <w:rPr>
          <w:rFonts w:ascii="Bookman Old Style" w:hAnsi="Bookman Old Style"/>
          <w:b/>
          <w:color w:val="252B33"/>
          <w:sz w:val="23"/>
          <w:szCs w:val="23"/>
        </w:rPr>
      </w:pPr>
      <w:r w:rsidRPr="006F7886">
        <w:rPr>
          <w:rFonts w:ascii="Bookman Old Style" w:hAnsi="Bookman Old Style"/>
          <w:color w:val="252B33"/>
          <w:sz w:val="23"/>
          <w:szCs w:val="23"/>
        </w:rPr>
        <w:t>В 2023 році виділено кошти на проведення ПП «Компанія «</w:t>
      </w:r>
      <w:proofErr w:type="spellStart"/>
      <w:r w:rsidRPr="006F7886">
        <w:rPr>
          <w:rFonts w:ascii="Bookman Old Style" w:hAnsi="Bookman Old Style"/>
          <w:color w:val="252B33"/>
          <w:sz w:val="23"/>
          <w:szCs w:val="23"/>
        </w:rPr>
        <w:t>Астра</w:t>
      </w:r>
      <w:proofErr w:type="spellEnd"/>
      <w:r w:rsidRPr="006F7886">
        <w:rPr>
          <w:rFonts w:ascii="Bookman Old Style" w:hAnsi="Bookman Old Style"/>
          <w:color w:val="252B33"/>
          <w:sz w:val="23"/>
          <w:szCs w:val="23"/>
        </w:rPr>
        <w:t>» капітальних ремонтів з заміною ліфтового обладнання ліфтів в житлових будинках по пр. Шевченка, 36А (</w:t>
      </w:r>
      <w:proofErr w:type="spellStart"/>
      <w:r w:rsidRPr="006F7886">
        <w:rPr>
          <w:rFonts w:ascii="Bookman Old Style" w:hAnsi="Bookman Old Style"/>
          <w:color w:val="252B33"/>
          <w:sz w:val="23"/>
          <w:szCs w:val="23"/>
        </w:rPr>
        <w:t>ІІп</w:t>
      </w:r>
      <w:proofErr w:type="spellEnd"/>
      <w:r w:rsidRPr="006F7886">
        <w:rPr>
          <w:rFonts w:ascii="Bookman Old Style" w:hAnsi="Bookman Old Style"/>
          <w:color w:val="252B33"/>
          <w:sz w:val="23"/>
          <w:szCs w:val="23"/>
        </w:rPr>
        <w:t>.) та 38 (</w:t>
      </w:r>
      <w:proofErr w:type="spellStart"/>
      <w:r w:rsidRPr="006F7886">
        <w:rPr>
          <w:rFonts w:ascii="Bookman Old Style" w:hAnsi="Bookman Old Style"/>
          <w:color w:val="252B33"/>
          <w:sz w:val="23"/>
          <w:szCs w:val="23"/>
        </w:rPr>
        <w:t>Іп</w:t>
      </w:r>
      <w:proofErr w:type="spellEnd"/>
      <w:r w:rsidRPr="006F7886">
        <w:rPr>
          <w:rFonts w:ascii="Bookman Old Style" w:hAnsi="Bookman Old Style"/>
          <w:color w:val="252B33"/>
          <w:sz w:val="23"/>
          <w:szCs w:val="23"/>
        </w:rPr>
        <w:t xml:space="preserve">.)  та </w:t>
      </w:r>
      <w:proofErr w:type="spellStart"/>
      <w:r w:rsidRPr="006F7886">
        <w:rPr>
          <w:rFonts w:ascii="Bookman Old Style" w:hAnsi="Bookman Old Style"/>
          <w:color w:val="252B33"/>
          <w:sz w:val="23"/>
          <w:szCs w:val="23"/>
        </w:rPr>
        <w:t>вул.Шептицького</w:t>
      </w:r>
      <w:proofErr w:type="spellEnd"/>
      <w:r w:rsidRPr="006F7886">
        <w:rPr>
          <w:rFonts w:ascii="Bookman Old Style" w:hAnsi="Bookman Old Style"/>
          <w:color w:val="252B33"/>
          <w:sz w:val="23"/>
          <w:szCs w:val="23"/>
        </w:rPr>
        <w:t xml:space="preserve"> 3А (</w:t>
      </w:r>
      <w:proofErr w:type="spellStart"/>
      <w:r w:rsidRPr="006F7886">
        <w:rPr>
          <w:rFonts w:ascii="Bookman Old Style" w:hAnsi="Bookman Old Style"/>
          <w:color w:val="252B33"/>
          <w:sz w:val="23"/>
          <w:szCs w:val="23"/>
        </w:rPr>
        <w:t>ІІп</w:t>
      </w:r>
      <w:proofErr w:type="spellEnd"/>
      <w:r w:rsidRPr="006F7886">
        <w:rPr>
          <w:rFonts w:ascii="Bookman Old Style" w:hAnsi="Bookman Old Style"/>
          <w:color w:val="252B33"/>
          <w:sz w:val="23"/>
          <w:szCs w:val="23"/>
        </w:rPr>
        <w:t xml:space="preserve">.)на суму   </w:t>
      </w:r>
      <w:r w:rsidRPr="006F7886">
        <w:rPr>
          <w:rFonts w:ascii="Bookman Old Style" w:hAnsi="Bookman Old Style"/>
          <w:b/>
          <w:color w:val="252B33"/>
          <w:sz w:val="23"/>
          <w:szCs w:val="23"/>
        </w:rPr>
        <w:t xml:space="preserve">149,1 </w:t>
      </w:r>
      <w:proofErr w:type="spellStart"/>
      <w:r w:rsidRPr="006F7886">
        <w:rPr>
          <w:rFonts w:ascii="Bookman Old Style" w:hAnsi="Bookman Old Style"/>
          <w:b/>
          <w:color w:val="252B33"/>
          <w:sz w:val="23"/>
          <w:szCs w:val="23"/>
        </w:rPr>
        <w:t>тис.грн</w:t>
      </w:r>
      <w:proofErr w:type="spellEnd"/>
      <w:r w:rsidRPr="006F7886">
        <w:rPr>
          <w:rFonts w:ascii="Bookman Old Style" w:hAnsi="Bookman Old Style"/>
          <w:b/>
          <w:color w:val="252B33"/>
          <w:sz w:val="23"/>
          <w:szCs w:val="23"/>
        </w:rPr>
        <w:t>.</w:t>
      </w:r>
    </w:p>
    <w:p w:rsidR="0047388B" w:rsidRPr="006F7886" w:rsidRDefault="0047388B" w:rsidP="0047388B">
      <w:pPr>
        <w:pStyle w:val="rtejustify"/>
        <w:shd w:val="clear" w:color="auto" w:fill="FDFDFD"/>
        <w:spacing w:before="0" w:after="150"/>
        <w:ind w:firstLine="708"/>
        <w:jc w:val="both"/>
        <w:rPr>
          <w:rFonts w:ascii="Bookman Old Style" w:hAnsi="Bookman Old Style" w:cs="Arial"/>
          <w:bCs/>
          <w:color w:val="252B33"/>
          <w:sz w:val="23"/>
          <w:szCs w:val="23"/>
        </w:rPr>
      </w:pPr>
      <w:r w:rsidRPr="006F7886">
        <w:rPr>
          <w:rFonts w:ascii="Bookman Old Style" w:hAnsi="Bookman Old Style" w:cs="Arial"/>
          <w:bCs/>
          <w:color w:val="252B33"/>
          <w:sz w:val="23"/>
          <w:szCs w:val="23"/>
        </w:rPr>
        <w:t xml:space="preserve">Крім поточних  і капітальних ремонтів  працівники підприємства надають послуги з утримання спільного майна багатоквартирних будинків і прибудинкової території відповідно до періодичності, встановленої Додатком 3 до Договору №08/04/18 від 13.04.2018 року – прибирання прибудинкової території, косіння трави,  прибирання листя і снігу, прибирання сходових кліток, підвалів , технічних поверхів і покрівлі, технічне обслуговування  </w:t>
      </w:r>
      <w:proofErr w:type="spellStart"/>
      <w:r w:rsidRPr="006F7886">
        <w:rPr>
          <w:rFonts w:ascii="Bookman Old Style" w:hAnsi="Bookman Old Style" w:cs="Arial"/>
          <w:bCs/>
          <w:color w:val="252B33"/>
          <w:sz w:val="23"/>
          <w:szCs w:val="23"/>
        </w:rPr>
        <w:lastRenderedPageBreak/>
        <w:t>внутрішньобудинкових</w:t>
      </w:r>
      <w:proofErr w:type="spellEnd"/>
      <w:r w:rsidRPr="006F7886">
        <w:rPr>
          <w:rFonts w:ascii="Bookman Old Style" w:hAnsi="Bookman Old Style" w:cs="Arial"/>
          <w:bCs/>
          <w:color w:val="252B33"/>
          <w:sz w:val="23"/>
          <w:szCs w:val="23"/>
        </w:rPr>
        <w:t xml:space="preserve"> санітарно-технічних та електричних мереж, </w:t>
      </w:r>
      <w:proofErr w:type="spellStart"/>
      <w:r w:rsidRPr="006F7886">
        <w:rPr>
          <w:rFonts w:ascii="Bookman Old Style" w:hAnsi="Bookman Old Style" w:cs="Arial"/>
          <w:bCs/>
          <w:color w:val="252B33"/>
          <w:sz w:val="23"/>
          <w:szCs w:val="23"/>
        </w:rPr>
        <w:t>димовентиляційних</w:t>
      </w:r>
      <w:proofErr w:type="spellEnd"/>
      <w:r w:rsidRPr="006F7886">
        <w:rPr>
          <w:rFonts w:ascii="Bookman Old Style" w:hAnsi="Bookman Old Style" w:cs="Arial"/>
          <w:bCs/>
          <w:color w:val="252B33"/>
          <w:sz w:val="23"/>
          <w:szCs w:val="23"/>
        </w:rPr>
        <w:t xml:space="preserve"> каналів, дератизація та </w:t>
      </w:r>
      <w:proofErr w:type="spellStart"/>
      <w:r w:rsidRPr="006F7886">
        <w:rPr>
          <w:rFonts w:ascii="Bookman Old Style" w:hAnsi="Bookman Old Style" w:cs="Arial"/>
          <w:bCs/>
          <w:color w:val="252B33"/>
          <w:sz w:val="23"/>
          <w:szCs w:val="23"/>
        </w:rPr>
        <w:t>дезинсекція</w:t>
      </w:r>
      <w:proofErr w:type="spellEnd"/>
      <w:r w:rsidRPr="006F7886">
        <w:rPr>
          <w:rFonts w:ascii="Bookman Old Style" w:hAnsi="Bookman Old Style" w:cs="Arial"/>
          <w:bCs/>
          <w:color w:val="252B33"/>
          <w:sz w:val="23"/>
          <w:szCs w:val="23"/>
        </w:rPr>
        <w:t>.</w:t>
      </w:r>
      <w:r w:rsidRPr="006F7886">
        <w:rPr>
          <w:rFonts w:ascii="Bookman Old Style" w:hAnsi="Bookman Old Style" w:cs="Arial"/>
          <w:color w:val="606060"/>
          <w:sz w:val="23"/>
          <w:szCs w:val="23"/>
        </w:rPr>
        <w:t xml:space="preserve"> </w:t>
      </w:r>
      <w:r w:rsidRPr="006F7886">
        <w:rPr>
          <w:rFonts w:ascii="Bookman Old Style" w:hAnsi="Bookman Old Style" w:cs="Arial"/>
          <w:bCs/>
          <w:color w:val="252B33"/>
          <w:sz w:val="23"/>
          <w:szCs w:val="23"/>
        </w:rPr>
        <w:t xml:space="preserve">  </w:t>
      </w:r>
    </w:p>
    <w:p w:rsidR="0047388B" w:rsidRPr="006F7886" w:rsidRDefault="0047388B" w:rsidP="0047388B">
      <w:pPr>
        <w:pStyle w:val="rtejustify"/>
        <w:shd w:val="clear" w:color="auto" w:fill="FDFDFD"/>
        <w:spacing w:before="0" w:after="150"/>
        <w:ind w:firstLine="708"/>
        <w:jc w:val="both"/>
        <w:rPr>
          <w:rFonts w:ascii="Bookman Old Style" w:hAnsi="Bookman Old Style" w:cs="Arial"/>
          <w:bCs/>
          <w:color w:val="252B33"/>
          <w:sz w:val="23"/>
          <w:szCs w:val="23"/>
        </w:rPr>
      </w:pPr>
      <w:r w:rsidRPr="006F7886">
        <w:rPr>
          <w:rFonts w:ascii="Bookman Old Style" w:hAnsi="Bookman Old Style" w:cs="Arial"/>
          <w:bCs/>
          <w:color w:val="252B33"/>
          <w:sz w:val="23"/>
          <w:szCs w:val="23"/>
        </w:rPr>
        <w:t>Диспетчерською службою підприємства цілодобово приймаються заявки від мешканців та інших споживачів.</w:t>
      </w:r>
    </w:p>
    <w:p w:rsidR="0047388B" w:rsidRPr="006F7886" w:rsidRDefault="0047388B" w:rsidP="0047388B">
      <w:pPr>
        <w:pStyle w:val="rtejustify"/>
        <w:shd w:val="clear" w:color="auto" w:fill="FDFDFD"/>
        <w:spacing w:before="0" w:after="150"/>
        <w:ind w:firstLine="708"/>
        <w:jc w:val="both"/>
        <w:rPr>
          <w:rFonts w:ascii="Bookman Old Style" w:hAnsi="Bookman Old Style"/>
          <w:color w:val="252B33"/>
          <w:sz w:val="23"/>
          <w:szCs w:val="23"/>
        </w:rPr>
      </w:pPr>
      <w:r>
        <w:rPr>
          <w:rFonts w:ascii="Bookman Old Style" w:hAnsi="Bookman Old Style"/>
          <w:color w:val="252B33"/>
          <w:sz w:val="23"/>
          <w:szCs w:val="23"/>
        </w:rPr>
        <w:t>Комунальне підприємство</w:t>
      </w:r>
      <w:r w:rsidRPr="006F7886">
        <w:rPr>
          <w:rFonts w:ascii="Bookman Old Style" w:hAnsi="Bookman Old Style"/>
          <w:color w:val="252B33"/>
          <w:sz w:val="23"/>
          <w:szCs w:val="23"/>
        </w:rPr>
        <w:t xml:space="preserve"> «</w:t>
      </w:r>
      <w:proofErr w:type="spellStart"/>
      <w:r w:rsidRPr="006F7886">
        <w:rPr>
          <w:rFonts w:ascii="Bookman Old Style" w:hAnsi="Bookman Old Style"/>
          <w:color w:val="252B33"/>
          <w:sz w:val="23"/>
          <w:szCs w:val="23"/>
        </w:rPr>
        <w:t>Розділжитлосервіс</w:t>
      </w:r>
      <w:proofErr w:type="spellEnd"/>
      <w:r w:rsidRPr="006F7886">
        <w:rPr>
          <w:rFonts w:ascii="Bookman Old Style" w:hAnsi="Bookman Old Style"/>
          <w:color w:val="252B33"/>
          <w:sz w:val="23"/>
          <w:szCs w:val="23"/>
        </w:rPr>
        <w:t>»</w:t>
      </w:r>
      <w:r>
        <w:rPr>
          <w:rFonts w:ascii="Bookman Old Style" w:hAnsi="Bookman Old Style"/>
          <w:color w:val="252B33"/>
          <w:sz w:val="23"/>
          <w:szCs w:val="23"/>
        </w:rPr>
        <w:t xml:space="preserve"> надавало послугу з</w:t>
      </w:r>
      <w:r w:rsidRPr="006F7886">
        <w:rPr>
          <w:rFonts w:ascii="Bookman Old Style" w:hAnsi="Bookman Old Style"/>
          <w:color w:val="252B33"/>
          <w:sz w:val="23"/>
          <w:szCs w:val="23"/>
        </w:rPr>
        <w:t xml:space="preserve"> </w:t>
      </w:r>
      <w:r>
        <w:rPr>
          <w:rFonts w:ascii="Bookman Old Style" w:hAnsi="Bookman Old Style"/>
          <w:color w:val="252B33"/>
          <w:sz w:val="23"/>
          <w:szCs w:val="23"/>
        </w:rPr>
        <w:t xml:space="preserve">поводження </w:t>
      </w:r>
      <w:r w:rsidRPr="006F7886">
        <w:rPr>
          <w:rFonts w:ascii="Bookman Old Style" w:hAnsi="Bookman Old Style"/>
          <w:color w:val="252B33"/>
          <w:sz w:val="23"/>
          <w:szCs w:val="23"/>
        </w:rPr>
        <w:t>побутови</w:t>
      </w:r>
      <w:r>
        <w:rPr>
          <w:rFonts w:ascii="Bookman Old Style" w:hAnsi="Bookman Old Style"/>
          <w:color w:val="252B33"/>
          <w:sz w:val="23"/>
          <w:szCs w:val="23"/>
        </w:rPr>
        <w:t>ми</w:t>
      </w:r>
      <w:r w:rsidRPr="006F7886">
        <w:rPr>
          <w:rFonts w:ascii="Bookman Old Style" w:hAnsi="Bookman Old Style"/>
          <w:color w:val="252B33"/>
          <w:sz w:val="23"/>
          <w:szCs w:val="23"/>
        </w:rPr>
        <w:t xml:space="preserve"> відход</w:t>
      </w:r>
      <w:r>
        <w:rPr>
          <w:rFonts w:ascii="Bookman Old Style" w:hAnsi="Bookman Old Style"/>
          <w:color w:val="252B33"/>
          <w:sz w:val="23"/>
          <w:szCs w:val="23"/>
        </w:rPr>
        <w:t>ами на території міста Новий Розділ  та всіх населених пунктів громади.</w:t>
      </w:r>
      <w:r w:rsidRPr="006F7886">
        <w:rPr>
          <w:rFonts w:ascii="Bookman Old Style" w:hAnsi="Bookman Old Style"/>
          <w:color w:val="252B33"/>
          <w:sz w:val="23"/>
          <w:szCs w:val="23"/>
        </w:rPr>
        <w:t xml:space="preserve"> Впродовж 2023 року </w:t>
      </w:r>
      <w:r>
        <w:rPr>
          <w:rFonts w:ascii="Bookman Old Style" w:hAnsi="Bookman Old Style"/>
          <w:color w:val="252B33"/>
          <w:sz w:val="23"/>
          <w:szCs w:val="23"/>
        </w:rPr>
        <w:t xml:space="preserve">зібрано і вивезено </w:t>
      </w:r>
      <w:smartTag w:uri="urn:schemas-microsoft-com:office:smarttags" w:element="metricconverter">
        <w:smartTagPr>
          <w:attr w:name="ProductID" w:val="56978 м3"/>
        </w:smartTagPr>
        <w:r w:rsidRPr="006F7886">
          <w:rPr>
            <w:rFonts w:ascii="Bookman Old Style" w:hAnsi="Bookman Old Style"/>
            <w:b/>
            <w:color w:val="252B33"/>
            <w:sz w:val="23"/>
            <w:szCs w:val="23"/>
          </w:rPr>
          <w:t>56978 м</w:t>
        </w:r>
        <w:r w:rsidRPr="006F7886">
          <w:rPr>
            <w:rFonts w:ascii="Bookman Old Style" w:hAnsi="Bookman Old Style"/>
            <w:b/>
            <w:color w:val="252B33"/>
            <w:sz w:val="23"/>
            <w:szCs w:val="23"/>
            <w:vertAlign w:val="superscript"/>
          </w:rPr>
          <w:t>3</w:t>
        </w:r>
      </w:smartTag>
      <w:r>
        <w:rPr>
          <w:rFonts w:ascii="Bookman Old Style" w:hAnsi="Bookman Old Style"/>
          <w:b/>
          <w:color w:val="252B33"/>
          <w:sz w:val="23"/>
          <w:szCs w:val="23"/>
          <w:vertAlign w:val="superscript"/>
        </w:rPr>
        <w:t xml:space="preserve"> </w:t>
      </w:r>
      <w:r w:rsidRPr="00286828">
        <w:rPr>
          <w:rFonts w:ascii="Bookman Old Style" w:hAnsi="Bookman Old Style"/>
          <w:color w:val="252B33"/>
          <w:sz w:val="23"/>
          <w:szCs w:val="23"/>
        </w:rPr>
        <w:t>побутових відходів</w:t>
      </w:r>
      <w:r w:rsidRPr="006F7886">
        <w:rPr>
          <w:rFonts w:ascii="Bookman Old Style" w:hAnsi="Bookman Old Style"/>
          <w:color w:val="252B33"/>
          <w:sz w:val="23"/>
          <w:szCs w:val="23"/>
        </w:rPr>
        <w:t xml:space="preserve">. </w:t>
      </w:r>
    </w:p>
    <w:p w:rsidR="0047388B" w:rsidRPr="006F7886" w:rsidRDefault="0047388B" w:rsidP="0047388B">
      <w:pPr>
        <w:pStyle w:val="rtejustify"/>
        <w:shd w:val="clear" w:color="auto" w:fill="FDFDFD"/>
        <w:spacing w:before="0" w:after="150"/>
        <w:ind w:firstLine="708"/>
        <w:jc w:val="both"/>
        <w:rPr>
          <w:rFonts w:ascii="Bookman Old Style" w:hAnsi="Bookman Old Style"/>
          <w:color w:val="252B33"/>
          <w:sz w:val="23"/>
          <w:szCs w:val="23"/>
        </w:rPr>
      </w:pPr>
      <w:r w:rsidRPr="006F7886">
        <w:rPr>
          <w:rFonts w:ascii="Bookman Old Style" w:hAnsi="Bookman Old Style"/>
          <w:color w:val="252B33"/>
          <w:sz w:val="23"/>
          <w:szCs w:val="23"/>
        </w:rPr>
        <w:t xml:space="preserve">На сьогоднішній день підприємство має потребу в оновленні </w:t>
      </w:r>
      <w:proofErr w:type="spellStart"/>
      <w:r w:rsidRPr="006F7886">
        <w:rPr>
          <w:rFonts w:ascii="Bookman Old Style" w:hAnsi="Bookman Old Style"/>
          <w:color w:val="252B33"/>
          <w:sz w:val="23"/>
          <w:szCs w:val="23"/>
        </w:rPr>
        <w:t>спецавтомобілів</w:t>
      </w:r>
      <w:proofErr w:type="spellEnd"/>
      <w:r w:rsidRPr="006F7886">
        <w:rPr>
          <w:rFonts w:ascii="Bookman Old Style" w:hAnsi="Bookman Old Style"/>
          <w:color w:val="252B33"/>
          <w:sz w:val="23"/>
          <w:szCs w:val="23"/>
        </w:rPr>
        <w:t>, оскільки термін служби 2 од. сміттєвозів перевищує 7-8 років,  ще 2-од. більше 16-17 років, а решти понад 30 років.</w:t>
      </w:r>
    </w:p>
    <w:p w:rsidR="0047388B" w:rsidRPr="006F7886" w:rsidRDefault="0047388B" w:rsidP="0047388B">
      <w:pPr>
        <w:pStyle w:val="rtejustify"/>
        <w:shd w:val="clear" w:color="auto" w:fill="FDFDFD"/>
        <w:spacing w:before="0" w:after="150"/>
        <w:ind w:firstLine="708"/>
        <w:jc w:val="both"/>
        <w:rPr>
          <w:rFonts w:ascii="Bookman Old Style" w:hAnsi="Bookman Old Style" w:cs="Arial"/>
          <w:bCs/>
          <w:color w:val="252B33"/>
          <w:sz w:val="23"/>
          <w:szCs w:val="23"/>
        </w:rPr>
      </w:pPr>
    </w:p>
    <w:p w:rsidR="0047388B" w:rsidRPr="006F7886" w:rsidRDefault="0047388B" w:rsidP="0047388B">
      <w:pPr>
        <w:pStyle w:val="rtejustify"/>
        <w:shd w:val="clear" w:color="auto" w:fill="FDFDFD"/>
        <w:spacing w:before="0" w:after="150"/>
        <w:ind w:firstLine="708"/>
        <w:jc w:val="both"/>
        <w:rPr>
          <w:rFonts w:ascii="Bookman Old Style" w:hAnsi="Bookman Old Style" w:cs="Arial"/>
          <w:b/>
          <w:bCs/>
          <w:color w:val="252B33"/>
          <w:sz w:val="23"/>
          <w:szCs w:val="23"/>
        </w:rPr>
      </w:pPr>
      <w:r w:rsidRPr="006F7886">
        <w:rPr>
          <w:rFonts w:ascii="Bookman Old Style" w:hAnsi="Bookman Old Style" w:cs="Arial"/>
          <w:b/>
          <w:bCs/>
          <w:color w:val="252B33"/>
          <w:sz w:val="23"/>
          <w:szCs w:val="23"/>
        </w:rPr>
        <w:t>Керуючий                                                    Богдан ЖУК</w:t>
      </w:r>
    </w:p>
    <w:p w:rsidR="0047388B" w:rsidRDefault="0047388B"/>
    <w:sectPr w:rsidR="0047388B" w:rsidSect="00AB7B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C355A1"/>
    <w:rsid w:val="00097680"/>
    <w:rsid w:val="0047388B"/>
    <w:rsid w:val="007C5569"/>
    <w:rsid w:val="00AB7B87"/>
    <w:rsid w:val="00C35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55A1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35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5A1"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semiHidden/>
    <w:rsid w:val="0047388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semiHidden/>
    <w:rsid w:val="0047388B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rtejustify">
    <w:name w:val="rtejustify"/>
    <w:basedOn w:val="a"/>
    <w:rsid w:val="00473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4868</Words>
  <Characters>2776</Characters>
  <Application>Microsoft Office Word</Application>
  <DocSecurity>0</DocSecurity>
  <Lines>23</Lines>
  <Paragraphs>15</Paragraphs>
  <ScaleCrop>false</ScaleCrop>
  <Company/>
  <LinksUpToDate>false</LinksUpToDate>
  <CharactersWithSpaces>7629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2024-03-22T09:56:00Z</dcterms:created>
  <dcterms:modified xsi:type="dcterms:W3CDTF">2024-03-22T09:56:00Z</dcterms:modified>
</cp:coreProperties>
</file>