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5" w:rsidRDefault="00BD13A5" w:rsidP="00BD13A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D13A5" w:rsidRPr="0007444B" w:rsidRDefault="00BD13A5" w:rsidP="00701F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 w:rsidR="009914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1146</w:t>
      </w:r>
    </w:p>
    <w:p w:rsidR="00BD13A5" w:rsidRPr="0007444B" w:rsidRDefault="00BD13A5" w:rsidP="00701FA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444B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07444B"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 w:rsidRPr="0007444B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BD13A5" w:rsidRDefault="00BD13A5" w:rsidP="00701FA4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566D1A" w:rsidRPr="0007444B" w:rsidRDefault="00566D1A" w:rsidP="00701FA4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6D1A" w:rsidRDefault="00566D1A" w:rsidP="00566D1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3950" cy="5715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1A" w:rsidRDefault="00566D1A" w:rsidP="00566D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566D1A" w:rsidRDefault="00566D1A" w:rsidP="00566D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566D1A" w:rsidRDefault="00566D1A" w:rsidP="00566D1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566D1A" w:rsidRDefault="00566D1A" w:rsidP="00566D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D13A5" w:rsidRPr="0007444B" w:rsidRDefault="00BD13A5" w:rsidP="00701FA4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91427" w:rsidRDefault="00BD13A5" w:rsidP="0099142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  <w:r w:rsidR="0099142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7444B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</w:p>
    <w:p w:rsidR="00BD13A5" w:rsidRPr="00991427" w:rsidRDefault="00BD13A5" w:rsidP="0099142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9142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та прогноз на 20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BD13A5" w:rsidRPr="0007444B" w:rsidRDefault="00BD13A5" w:rsidP="00701F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D13A5" w:rsidRPr="0007444B" w:rsidRDefault="00BD13A5" w:rsidP="00701F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ab/>
        <w:t>Заслухавши інформацію начальника відділу комунального майна та приватизації управління житлово – комунального господарства Пасемко Н. А.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07444B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„Про місцеве самоврядування в </w:t>
      </w:r>
      <w:proofErr w:type="spellStart"/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BD13A5" w:rsidRPr="0007444B" w:rsidRDefault="00BD13A5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D13A5" w:rsidRPr="0007444B" w:rsidRDefault="00BD13A5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BD13A5" w:rsidRPr="0007444B" w:rsidRDefault="00BD13A5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D13A5" w:rsidRPr="0007444B" w:rsidRDefault="00701FA4" w:rsidP="00701F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="00BD13A5" w:rsidRPr="0007444B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="00BD13A5"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BD13A5"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BD13A5"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D13A5" w:rsidRPr="0007444B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BD13A5" w:rsidRPr="000744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="00BD13A5" w:rsidRPr="0007444B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19.12.2023р. №1682, а саме:</w:t>
      </w:r>
    </w:p>
    <w:p w:rsidR="00BD13A5" w:rsidRPr="0007444B" w:rsidRDefault="00BD13A5" w:rsidP="00701F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- Захід 3 </w:t>
      </w: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>Благоустрій території (поточний ремонт об’єктів благоустрою) Новороздільської громади</w:t>
      </w:r>
      <w:r w:rsidRPr="00074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>Завдання 1  Переліку завдань, заходів та показників міської (бюджетної) цільової програми  на 2024</w:t>
      </w:r>
      <w:r w:rsidR="0007444B">
        <w:rPr>
          <w:rFonts w:ascii="Times New Roman" w:eastAsia="Times New Roman" w:hAnsi="Times New Roman"/>
          <w:sz w:val="24"/>
          <w:szCs w:val="24"/>
          <w:lang w:eastAsia="uk-UA"/>
        </w:rPr>
        <w:t>р.  викласти в новій редакції (Д</w:t>
      </w: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>одаток 1);</w:t>
      </w:r>
    </w:p>
    <w:p w:rsidR="00BD13A5" w:rsidRPr="0007444B" w:rsidRDefault="00BD13A5" w:rsidP="00701F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r w:rsidRPr="0007444B">
        <w:rPr>
          <w:rFonts w:ascii="Times New Roman" w:hAnsi="Times New Roman"/>
          <w:bCs/>
          <w:sz w:val="24"/>
          <w:szCs w:val="24"/>
          <w:lang w:eastAsia="uk-UA"/>
        </w:rPr>
        <w:t xml:space="preserve"> ресурсне забезпечення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 та додаток 1 Програми викласти в новій редакції, згідно додатків 2,3.</w:t>
      </w:r>
      <w:r w:rsidRPr="0007444B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BD13A5" w:rsidRPr="0007444B" w:rsidRDefault="00BD13A5" w:rsidP="00701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7444B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BD13A5" w:rsidRPr="0007444B" w:rsidRDefault="00BD13A5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r w:rsidR="0007444B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міського голови Михайла </w:t>
      </w:r>
      <w:proofErr w:type="spellStart"/>
      <w:r w:rsidR="0007444B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="000744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D13A5" w:rsidRDefault="00BD13A5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444B" w:rsidRPr="0007444B" w:rsidRDefault="0007444B" w:rsidP="00701FA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D13A5" w:rsidRPr="0007444B" w:rsidRDefault="00BD13A5" w:rsidP="00701FA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7444B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BD13A5" w:rsidRPr="0007444B" w:rsidRDefault="00BD13A5" w:rsidP="00701FA4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BD13A5" w:rsidRPr="0007444B" w:rsidRDefault="00BD13A5" w:rsidP="00701FA4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BD13A5" w:rsidRDefault="00BD13A5" w:rsidP="00701FA4">
      <w:pPr>
        <w:shd w:val="clear" w:color="auto" w:fill="FFFFFF"/>
        <w:spacing w:after="0" w:line="240" w:lineRule="auto"/>
        <w:ind w:right="566"/>
        <w:rPr>
          <w:rFonts w:ascii="Times New Roman" w:hAnsi="Times New Roman"/>
          <w:b/>
          <w:bCs/>
          <w:sz w:val="24"/>
          <w:szCs w:val="24"/>
          <w:lang w:eastAsia="uk-UA"/>
        </w:rPr>
        <w:sectPr w:rsidR="00BD13A5" w:rsidSect="00B53C42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18.04.24р. №__</w:t>
      </w:r>
    </w:p>
    <w:p w:rsidR="00BD13A5" w:rsidRPr="00DF6F7A" w:rsidRDefault="00BD13A5" w:rsidP="0070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BD13A5" w:rsidRPr="00DF6F7A" w:rsidRDefault="00BD13A5" w:rsidP="0070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tbl>
      <w:tblPr>
        <w:tblW w:w="1546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2985"/>
        <w:gridCol w:w="1276"/>
        <w:gridCol w:w="1982"/>
        <w:gridCol w:w="1562"/>
        <w:gridCol w:w="1133"/>
        <w:gridCol w:w="1985"/>
      </w:tblGrid>
      <w:tr w:rsidR="00BD13A5" w:rsidRPr="00DF6F7A" w:rsidTr="0007444B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4406" w:type="dxa"/>
            <w:gridSpan w:val="3"/>
            <w:vMerge w:val="restart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2695" w:type="dxa"/>
            <w:gridSpan w:val="2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985" w:type="dxa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BD13A5" w:rsidRPr="00DF6F7A" w:rsidTr="0007444B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4406" w:type="dxa"/>
            <w:gridSpan w:val="3"/>
            <w:vMerge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562" w:type="dxa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133" w:type="dxa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985" w:type="dxa"/>
            <w:vAlign w:val="center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BD13A5" w:rsidRPr="00DF6F7A" w:rsidTr="0007444B">
        <w:trPr>
          <w:cantSplit/>
          <w:trHeight w:val="353"/>
        </w:trPr>
        <w:tc>
          <w:tcPr>
            <w:tcW w:w="15463" w:type="dxa"/>
            <w:gridSpan w:val="10"/>
          </w:tcPr>
          <w:p w:rsidR="00BD13A5" w:rsidRPr="00DF6F7A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BD13A5" w:rsidRPr="002C5A37" w:rsidTr="0007444B">
        <w:trPr>
          <w:cantSplit/>
          <w:trHeight w:val="421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Pr="002C5A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  <w:tcBorders>
              <w:bottom w:val="single" w:sz="4" w:space="0" w:color="auto"/>
            </w:tcBorders>
          </w:tcPr>
          <w:p w:rsidR="00BD13A5" w:rsidRPr="00721A65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2C5A37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Захід 3</w:t>
            </w:r>
          </w:p>
          <w:p w:rsidR="00BD13A5" w:rsidRPr="005A6A4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</w:t>
            </w:r>
            <w:r w:rsidRPr="005A6A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13A5" w:rsidRPr="002C5A37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985" w:type="dxa"/>
            <w:tcBorders>
              <w:bottom w:val="single" w:sz="4" w:space="0" w:color="auto"/>
              <w:right w:val="single" w:sz="4" w:space="0" w:color="auto"/>
            </w:tcBorders>
          </w:tcPr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E2939" w:rsidRPr="009E2939" w:rsidRDefault="009E2939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3691,6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156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9E2939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9E2939">
              <w:rPr>
                <w:rFonts w:ascii="Times New Roman" w:hAnsi="Times New Roman"/>
                <w:lang w:eastAsia="uk-UA"/>
              </w:rPr>
              <w:t xml:space="preserve">      </w:t>
            </w:r>
            <w:r w:rsidR="009E2939"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3691,6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2C5A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07444B">
        <w:trPr>
          <w:cantSplit/>
          <w:trHeight w:val="465"/>
        </w:trPr>
        <w:tc>
          <w:tcPr>
            <w:tcW w:w="513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5A6A4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5A6A49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6462,9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07444B">
        <w:trPr>
          <w:cantSplit/>
          <w:trHeight w:val="465"/>
        </w:trPr>
        <w:tc>
          <w:tcPr>
            <w:tcW w:w="513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грн/м</w:t>
            </w:r>
            <w:r w:rsidRPr="005A6A49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939">
              <w:rPr>
                <w:rFonts w:ascii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2C5A37" w:rsidTr="0007444B">
        <w:trPr>
          <w:cantSplit/>
          <w:trHeight w:val="2253"/>
        </w:trPr>
        <w:tc>
          <w:tcPr>
            <w:tcW w:w="513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BD13A5" w:rsidRPr="005A6A4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6A49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відремонтованих за рахунок поточного ремонту об’єктів благоустрою до запланованих  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5A6A49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A5" w:rsidRPr="002C5A37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D13A5" w:rsidRDefault="00BD13A5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D13A5" w:rsidRDefault="00BD13A5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Pr="0007444B" w:rsidRDefault="0007444B" w:rsidP="00701FA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>Керуючий справами виконавчого комітету</w:t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  <w:t>Анатолій МЕЛЬНІКОВ</w:t>
      </w: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E2939" w:rsidRDefault="009E2939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Default="0007444B" w:rsidP="00701F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18.04.24р. №__</w:t>
      </w:r>
    </w:p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</w:t>
      </w: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рн...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BD13A5" w:rsidRPr="009E2939" w:rsidTr="00276475">
        <w:trPr>
          <w:cantSplit/>
          <w:trHeight w:val="765"/>
        </w:trPr>
        <w:tc>
          <w:tcPr>
            <w:tcW w:w="5910" w:type="dxa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BD13A5" w:rsidRPr="009E2939" w:rsidTr="00276475">
        <w:trPr>
          <w:trHeight w:val="318"/>
        </w:trPr>
        <w:tc>
          <w:tcPr>
            <w:tcW w:w="5910" w:type="dxa"/>
            <w:shd w:val="clear" w:color="auto" w:fill="auto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9E2939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44941,6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E2939" w:rsidRPr="009E2939" w:rsidRDefault="009E2939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76141,6</w:t>
            </w:r>
          </w:p>
        </w:tc>
      </w:tr>
      <w:tr w:rsidR="00BD13A5" w:rsidRPr="009E2939" w:rsidTr="00276475">
        <w:trPr>
          <w:trHeight w:val="318"/>
        </w:trPr>
        <w:tc>
          <w:tcPr>
            <w:tcW w:w="5910" w:type="dxa"/>
            <w:shd w:val="clear" w:color="auto" w:fill="auto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13A5" w:rsidRPr="009E2939" w:rsidTr="00276475">
        <w:trPr>
          <w:trHeight w:val="302"/>
        </w:trPr>
        <w:tc>
          <w:tcPr>
            <w:tcW w:w="5910" w:type="dxa"/>
            <w:shd w:val="clear" w:color="auto" w:fill="auto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BD13A5" w:rsidRPr="009E2939" w:rsidTr="00276475">
        <w:trPr>
          <w:trHeight w:val="508"/>
        </w:trPr>
        <w:tc>
          <w:tcPr>
            <w:tcW w:w="5910" w:type="dxa"/>
            <w:shd w:val="clear" w:color="auto" w:fill="auto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2939" w:rsidRPr="009E2939" w:rsidRDefault="009E2939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D85130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47641,6</w:t>
            </w:r>
          </w:p>
        </w:tc>
      </w:tr>
      <w:tr w:rsidR="00BD13A5" w:rsidRPr="009E2939" w:rsidTr="00276475">
        <w:trPr>
          <w:trHeight w:val="334"/>
        </w:trPr>
        <w:tc>
          <w:tcPr>
            <w:tcW w:w="5910" w:type="dxa"/>
            <w:shd w:val="clear" w:color="auto" w:fill="auto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D13A5" w:rsidRPr="009E293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E29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</w:tr>
    </w:tbl>
    <w:p w:rsidR="00BD13A5" w:rsidRPr="00C233AB" w:rsidRDefault="00BD13A5" w:rsidP="00701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BD13A5" w:rsidRPr="00C233AB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C233AB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07444B" w:rsidRDefault="0007444B" w:rsidP="00701FA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>Керуючий справами виконавчого комітету</w:t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  <w:t>Анатолій МЕЛЬНІКОВ</w:t>
      </w:r>
    </w:p>
    <w:p w:rsidR="00BD13A5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BD13A5" w:rsidSect="00E5666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D13A5" w:rsidRDefault="00BD13A5" w:rsidP="00701F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BD13A5" w:rsidRPr="0007444B" w:rsidRDefault="00BD13A5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Додаток </w:t>
      </w:r>
      <w:r w:rsidR="0007444B"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виконкому</w:t>
      </w:r>
    </w:p>
    <w:p w:rsidR="0007444B" w:rsidRP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4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18.04.24р. №__</w:t>
      </w:r>
    </w:p>
    <w:p w:rsidR="0007444B" w:rsidRDefault="0007444B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13A5" w:rsidRPr="007E4259" w:rsidRDefault="00BD13A5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Додаток 1</w:t>
      </w:r>
    </w:p>
    <w:p w:rsidR="00BD13A5" w:rsidRPr="007E4259" w:rsidRDefault="00BD13A5" w:rsidP="00701F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3A5" w:rsidRPr="007E4259" w:rsidRDefault="00BD13A5" w:rsidP="0070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BD13A5" w:rsidRPr="007E4259" w:rsidTr="00276475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BD13A5" w:rsidRPr="007E4259" w:rsidRDefault="00BD13A5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E4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об</w:t>
            </w:r>
            <w:r w:rsidRPr="005A6A4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5A6A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Новороздільської громади*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D85130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3691,6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3A5" w:rsidRPr="007E4259" w:rsidRDefault="00BD13A5" w:rsidP="00701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A5" w:rsidRPr="007E4259" w:rsidRDefault="00BD13A5" w:rsidP="0070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BD13A5" w:rsidRPr="007E4259" w:rsidTr="00276475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E4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</w:t>
            </w:r>
            <w:r w:rsidR="00C976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проведення експертизи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976E4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4" w:rsidRDefault="00C976E4" w:rsidP="0070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 впорядкування території для влаштування Алеї почесних поховань на кладовищі в м. Новий Розділ*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4" w:rsidRDefault="00C976E4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D13A5" w:rsidRPr="007E4259" w:rsidTr="00276475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BD13A5" w:rsidRPr="007E4259" w:rsidTr="00276475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13A5" w:rsidRPr="007E4259" w:rsidTr="00276475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BD13A5" w:rsidRPr="007E4259" w:rsidTr="00276475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A5" w:rsidRPr="007E4259" w:rsidRDefault="00BD13A5" w:rsidP="00701F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E4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E4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BD13A5" w:rsidRDefault="00BD13A5" w:rsidP="00701F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4B" w:rsidRPr="007E4259" w:rsidRDefault="0007444B" w:rsidP="00701F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4B" w:rsidRPr="0007444B" w:rsidRDefault="0007444B" w:rsidP="00701FA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>Керуючий сп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равами виконавчого комітету     </w:t>
      </w:r>
      <w:r w:rsidRPr="0007444B">
        <w:rPr>
          <w:rFonts w:ascii="Times New Roman" w:eastAsia="Times New Roman" w:hAnsi="Times New Roman"/>
          <w:sz w:val="26"/>
          <w:szCs w:val="20"/>
          <w:lang w:eastAsia="ru-RU"/>
        </w:rPr>
        <w:tab/>
        <w:t>Анатолій МЕЛЬНІКОВ</w:t>
      </w:r>
    </w:p>
    <w:p w:rsidR="003B6456" w:rsidRDefault="003B6456" w:rsidP="00701FA4">
      <w:pPr>
        <w:spacing w:after="0" w:line="240" w:lineRule="auto"/>
      </w:pPr>
    </w:p>
    <w:sectPr w:rsidR="003B6456" w:rsidSect="00B07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51F"/>
    <w:rsid w:val="0007444B"/>
    <w:rsid w:val="0017151F"/>
    <w:rsid w:val="002834CC"/>
    <w:rsid w:val="003B6456"/>
    <w:rsid w:val="004758EC"/>
    <w:rsid w:val="004F3128"/>
    <w:rsid w:val="00566D1A"/>
    <w:rsid w:val="00701FA4"/>
    <w:rsid w:val="00991427"/>
    <w:rsid w:val="009E2939"/>
    <w:rsid w:val="00B0705D"/>
    <w:rsid w:val="00B53C42"/>
    <w:rsid w:val="00BD13A5"/>
    <w:rsid w:val="00C976E4"/>
    <w:rsid w:val="00D8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B193-215E-4DE6-9B18-5514167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11</cp:revision>
  <cp:lastPrinted>2024-04-17T14:22:00Z</cp:lastPrinted>
  <dcterms:created xsi:type="dcterms:W3CDTF">2024-04-17T10:23:00Z</dcterms:created>
  <dcterms:modified xsi:type="dcterms:W3CDTF">2024-04-18T07:56:00Z</dcterms:modified>
</cp:coreProperties>
</file>