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06" w:rsidRPr="000B7F06" w:rsidRDefault="000B7F06" w:rsidP="000B7F06">
      <w:pPr>
        <w:shd w:val="clear" w:color="auto" w:fill="FAFAFA"/>
        <w:spacing w:after="0"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43" name="Рисунок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0B7F06" w:rsidRPr="000B7F06" w:rsidRDefault="000B7F06" w:rsidP="000B7F06">
      <w:pPr>
        <w:spacing w:after="0" w:line="240" w:lineRule="auto"/>
        <w:rPr>
          <w:rFonts w:ascii="Times New Roman" w:eastAsia="Times New Roman" w:hAnsi="Times New Roman" w:cs="Times New Roman"/>
          <w:sz w:val="24"/>
          <w:szCs w:val="24"/>
          <w:lang w:eastAsia="ru-RU"/>
        </w:rPr>
      </w:pPr>
      <w:r w:rsidRPr="000B7F06">
        <w:rPr>
          <w:rFonts w:ascii="Arial" w:eastAsia="Times New Roman" w:hAnsi="Arial" w:cs="Arial"/>
          <w:color w:val="333333"/>
          <w:sz w:val="10"/>
          <w:szCs w:val="10"/>
          <w:lang w:eastAsia="ru-RU"/>
        </w:rPr>
        <w:br/>
      </w:r>
    </w:p>
    <w:p w:rsidR="000B7F06" w:rsidRPr="000B7F06" w:rsidRDefault="000B7F06" w:rsidP="000B7F06">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0B7F06">
        <w:rPr>
          <w:rFonts w:ascii="Arial" w:eastAsia="Times New Roman" w:hAnsi="Arial" w:cs="Arial"/>
          <w:color w:val="333333"/>
          <w:sz w:val="10"/>
          <w:szCs w:val="10"/>
          <w:lang w:eastAsia="ru-RU"/>
        </w:rPr>
        <w:t>НОВОРОЗДІЛЬСЬКА МІСЬКА РАДА</w:t>
      </w:r>
      <w:r w:rsidRPr="000B7F06">
        <w:rPr>
          <w:rFonts w:ascii="Arial" w:eastAsia="Times New Roman" w:hAnsi="Arial" w:cs="Arial"/>
          <w:color w:val="333333"/>
          <w:sz w:val="10"/>
          <w:szCs w:val="10"/>
          <w:lang w:eastAsia="ru-RU"/>
        </w:rPr>
        <w:br/>
        <w:t>  ЛЬВІВСЬКОЇ ОБЛАСТІ</w:t>
      </w:r>
      <w:r w:rsidRPr="000B7F06">
        <w:rPr>
          <w:rFonts w:ascii="Arial" w:eastAsia="Times New Roman" w:hAnsi="Arial" w:cs="Arial"/>
          <w:color w:val="333333"/>
          <w:sz w:val="10"/>
          <w:szCs w:val="10"/>
          <w:lang w:eastAsia="ru-RU"/>
        </w:rPr>
        <w:br/>
      </w:r>
      <w:r w:rsidRPr="000B7F06">
        <w:rPr>
          <w:rFonts w:ascii="Arial" w:eastAsia="Times New Roman" w:hAnsi="Arial" w:cs="Arial"/>
          <w:color w:val="333333"/>
          <w:sz w:val="10"/>
          <w:szCs w:val="10"/>
          <w:lang w:eastAsia="ru-RU"/>
        </w:rPr>
        <w:br/>
        <w:t>РІШЕННЯ № </w:t>
      </w:r>
      <w:r w:rsidRPr="000B7F06">
        <w:rPr>
          <w:rFonts w:ascii="Arial" w:eastAsia="Times New Roman" w:hAnsi="Arial" w:cs="Arial"/>
          <w:b/>
          <w:bCs/>
          <w:color w:val="333333"/>
          <w:sz w:val="10"/>
          <w:lang w:eastAsia="ru-RU"/>
        </w:rPr>
        <w:t>28</w:t>
      </w:r>
    </w:p>
    <w:tbl>
      <w:tblPr>
        <w:tblW w:w="11500" w:type="dxa"/>
        <w:shd w:val="clear" w:color="auto" w:fill="FAFAFA"/>
        <w:tblCellMar>
          <w:left w:w="0" w:type="dxa"/>
          <w:right w:w="0" w:type="dxa"/>
        </w:tblCellMar>
        <w:tblLook w:val="04A0"/>
      </w:tblPr>
      <w:tblGrid>
        <w:gridCol w:w="1150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11500" w:type="dxa"/>
        <w:shd w:val="clear" w:color="auto" w:fill="FAFAFA"/>
        <w:tblCellMar>
          <w:left w:w="0" w:type="dxa"/>
          <w:right w:w="0" w:type="dxa"/>
        </w:tblCellMar>
        <w:tblLook w:val="04A0"/>
      </w:tblPr>
      <w:tblGrid>
        <w:gridCol w:w="1150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10600" w:type="dxa"/>
        <w:shd w:val="clear" w:color="auto" w:fill="FAFAFA"/>
        <w:tblCellMar>
          <w:left w:w="0" w:type="dxa"/>
          <w:right w:w="0" w:type="dxa"/>
        </w:tblCellMar>
        <w:tblLook w:val="04A0"/>
      </w:tblPr>
      <w:tblGrid>
        <w:gridCol w:w="1060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9600" w:type="dxa"/>
        <w:shd w:val="clear" w:color="auto" w:fill="FAFAFA"/>
        <w:tblCellMar>
          <w:left w:w="0" w:type="dxa"/>
          <w:right w:w="0" w:type="dxa"/>
        </w:tblCellMar>
        <w:tblLook w:val="04A0"/>
      </w:tblPr>
      <w:tblGrid>
        <w:gridCol w:w="960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11520" w:type="dxa"/>
        <w:shd w:val="clear" w:color="auto" w:fill="FAFAFA"/>
        <w:tblCellMar>
          <w:left w:w="0" w:type="dxa"/>
          <w:right w:w="0" w:type="dxa"/>
        </w:tblCellMar>
        <w:tblLook w:val="04A0"/>
      </w:tblPr>
      <w:tblGrid>
        <w:gridCol w:w="1152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11540" w:type="dxa"/>
        <w:shd w:val="clear" w:color="auto" w:fill="FAFAFA"/>
        <w:tblCellMar>
          <w:left w:w="0" w:type="dxa"/>
          <w:right w:w="0" w:type="dxa"/>
        </w:tblCellMar>
        <w:tblLook w:val="04A0"/>
      </w:tblPr>
      <w:tblGrid>
        <w:gridCol w:w="1154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11380" w:type="dxa"/>
        <w:shd w:val="clear" w:color="auto" w:fill="FAFAFA"/>
        <w:tblCellMar>
          <w:left w:w="0" w:type="dxa"/>
          <w:right w:w="0" w:type="dxa"/>
        </w:tblCellMar>
        <w:tblLook w:val="04A0"/>
      </w:tblPr>
      <w:tblGrid>
        <w:gridCol w:w="1138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vanish/>
          <w:sz w:val="24"/>
          <w:szCs w:val="24"/>
          <w:lang w:eastAsia="ru-RU"/>
        </w:rPr>
      </w:pPr>
    </w:p>
    <w:tbl>
      <w:tblPr>
        <w:tblW w:w="9600" w:type="dxa"/>
        <w:shd w:val="clear" w:color="auto" w:fill="FAFAFA"/>
        <w:tblCellMar>
          <w:left w:w="0" w:type="dxa"/>
          <w:right w:w="0" w:type="dxa"/>
        </w:tblCellMar>
        <w:tblLook w:val="04A0"/>
      </w:tblPr>
      <w:tblGrid>
        <w:gridCol w:w="9600"/>
      </w:tblGrid>
      <w:tr w:rsidR="000B7F06" w:rsidRPr="000B7F06" w:rsidTr="000B7F06">
        <w:tc>
          <w:tcPr>
            <w:tcW w:w="0" w:type="auto"/>
            <w:shd w:val="clear" w:color="auto" w:fill="FAFAFA"/>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p>
        </w:tc>
      </w:tr>
    </w:tbl>
    <w:p w:rsidR="000B7F06" w:rsidRPr="000B7F06" w:rsidRDefault="000B7F06" w:rsidP="000B7F06">
      <w:pPr>
        <w:spacing w:after="0" w:line="240" w:lineRule="auto"/>
        <w:rPr>
          <w:rFonts w:ascii="Times New Roman" w:eastAsia="Times New Roman" w:hAnsi="Times New Roman" w:cs="Times New Roman"/>
          <w:color w:val="000000"/>
          <w:sz w:val="24"/>
          <w:szCs w:val="24"/>
          <w:shd w:val="clear" w:color="auto" w:fill="FAFAFA"/>
          <w:lang w:eastAsia="ru-RU"/>
        </w:rPr>
      </w:pPr>
      <w:r w:rsidRPr="000B7F06">
        <w:rPr>
          <w:rFonts w:ascii="Times New Roman" w:eastAsia="Times New Roman" w:hAnsi="Times New Roman" w:cs="Times New Roman"/>
          <w:color w:val="333333"/>
          <w:sz w:val="10"/>
          <w:szCs w:val="10"/>
          <w:shd w:val="clear" w:color="auto" w:fill="FAFAFA"/>
          <w:lang w:eastAsia="ru-RU"/>
        </w:rPr>
        <w:t>     </w:t>
      </w:r>
      <w:r w:rsidRPr="000B7F06">
        <w:rPr>
          <w:rFonts w:ascii="Times New Roman" w:eastAsia="Times New Roman" w:hAnsi="Times New Roman" w:cs="Times New Roman"/>
          <w:color w:val="000000"/>
          <w:sz w:val="24"/>
          <w:szCs w:val="24"/>
          <w:shd w:val="clear" w:color="auto" w:fill="FAFAFA"/>
          <w:lang w:eastAsia="ru-RU"/>
        </w:rPr>
        <w:t>     </w:t>
      </w:r>
      <w:r w:rsidRPr="000B7F06">
        <w:rPr>
          <w:rFonts w:ascii="Times New Roman" w:eastAsia="Times New Roman" w:hAnsi="Times New Roman" w:cs="Times New Roman"/>
          <w:color w:val="333333"/>
          <w:sz w:val="10"/>
          <w:szCs w:val="10"/>
          <w:shd w:val="clear" w:color="auto" w:fill="FAFAFA"/>
          <w:lang w:eastAsia="ru-RU"/>
        </w:rPr>
        <w:t>  </w:t>
      </w:r>
      <w:r w:rsidRPr="000B7F06">
        <w:rPr>
          <w:rFonts w:ascii="Times New Roman" w:eastAsia="Times New Roman" w:hAnsi="Times New Roman" w:cs="Times New Roman"/>
          <w:color w:val="000000"/>
          <w:sz w:val="24"/>
          <w:szCs w:val="24"/>
          <w:shd w:val="clear" w:color="auto" w:fill="FAFAFA"/>
          <w:lang w:eastAsia="ru-RU"/>
        </w:rPr>
        <w:t>    </w:t>
      </w:r>
    </w:p>
    <w:tbl>
      <w:tblPr>
        <w:tblW w:w="12480" w:type="dxa"/>
        <w:tblCellMar>
          <w:left w:w="0" w:type="dxa"/>
          <w:right w:w="0" w:type="dxa"/>
        </w:tblCellMar>
        <w:tblLook w:val="04A0"/>
      </w:tblPr>
      <w:tblGrid>
        <w:gridCol w:w="12480"/>
      </w:tblGrid>
      <w:tr w:rsidR="000B7F06" w:rsidRPr="000B7F06" w:rsidTr="000B7F06">
        <w:trPr>
          <w:trHeight w:val="315"/>
        </w:trPr>
        <w:tc>
          <w:tcPr>
            <w:tcW w:w="12480" w:type="dxa"/>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b/>
                <w:bCs/>
                <w:color w:val="000000"/>
                <w:sz w:val="24"/>
                <w:szCs w:val="24"/>
                <w:lang w:eastAsia="ru-RU"/>
              </w:rPr>
              <w:t>15.01.2016 року</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b/>
                <w:bCs/>
                <w:i/>
                <w:iCs/>
                <w:color w:val="000000"/>
                <w:sz w:val="24"/>
                <w:szCs w:val="24"/>
                <w:lang w:eastAsia="ru-RU"/>
              </w:rPr>
              <w:t>Про затвердження міських цільових </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b/>
                <w:bCs/>
                <w:i/>
                <w:iCs/>
                <w:color w:val="000000"/>
                <w:sz w:val="24"/>
                <w:szCs w:val="24"/>
                <w:lang w:eastAsia="ru-RU"/>
              </w:rPr>
              <w:t>програм на 2016 рік та прогноз на 2017-2018 роки</w:t>
            </w:r>
          </w:p>
        </w:tc>
      </w:tr>
      <w:tr w:rsidR="000B7F06" w:rsidRPr="000B7F06" w:rsidTr="000B7F06">
        <w:trPr>
          <w:trHeight w:val="1260"/>
        </w:trPr>
        <w:tc>
          <w:tcPr>
            <w:tcW w:w="0" w:type="auto"/>
            <w:tcBorders>
              <w:top w:val="nil"/>
              <w:left w:val="nil"/>
              <w:bottom w:val="nil"/>
              <w:right w:val="nil"/>
            </w:tcBorders>
            <w:shd w:val="clear" w:color="auto" w:fill="auto"/>
            <w:vAlign w:val="center"/>
            <w:hideMark/>
          </w:tcPr>
          <w:p w:rsidR="000B7F06" w:rsidRPr="000B7F06" w:rsidRDefault="000B7F06" w:rsidP="000B7F06">
            <w:pPr>
              <w:spacing w:before="100" w:beforeAutospacing="1" w:after="100" w:afterAutospacing="1"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Заслухавши та обговоривши інформацію представників головних розпорядників коштів щодо розроблених міських цільових бюджетних програм, узявши до уваги рішення виконавчого комітету № __ від 12.01.2016 року «Про погодження міських цільових бюджетних програм на 2016-2018 роки», відповідно до п. 22 ч. 1 ст. 26 Закону України «Про місцеве самоврядування в Україні», ІV сесія VІІ демократичного скликання Новороздільської міської ради </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b/>
                <w:bCs/>
                <w:color w:val="000000"/>
                <w:sz w:val="24"/>
                <w:szCs w:val="24"/>
                <w:lang w:eastAsia="ru-RU"/>
              </w:rPr>
              <w:t>В И Р І Ш И Л А :</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w:t>
            </w:r>
            <w:r w:rsidRPr="000B7F06">
              <w:rPr>
                <w:rFonts w:ascii="Times New Roman" w:eastAsia="Times New Roman" w:hAnsi="Times New Roman" w:cs="Times New Roman"/>
                <w:color w:val="000000"/>
                <w:sz w:val="15"/>
                <w:szCs w:val="15"/>
                <w:lang w:eastAsia="ru-RU"/>
              </w:rPr>
              <w:t>      </w:t>
            </w:r>
            <w:r w:rsidRPr="000B7F06">
              <w:rPr>
                <w:rFonts w:ascii="Times New Roman" w:eastAsia="Times New Roman" w:hAnsi="Times New Roman" w:cs="Times New Roman"/>
                <w:color w:val="000000"/>
                <w:sz w:val="24"/>
                <w:szCs w:val="24"/>
                <w:lang w:eastAsia="ru-RU"/>
              </w:rPr>
              <w:t>Затвердити  міські  цільові Програми, а саме:</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w:t>
            </w:r>
            <w:r w:rsidRPr="000B7F06">
              <w:rPr>
                <w:rFonts w:ascii="Times New Roman" w:eastAsia="Times New Roman" w:hAnsi="Times New Roman" w:cs="Times New Roman"/>
                <w:color w:val="FF0000"/>
                <w:sz w:val="24"/>
                <w:szCs w:val="24"/>
                <w:lang w:eastAsia="ru-RU"/>
              </w:rPr>
              <w:t>. </w:t>
            </w:r>
            <w:r w:rsidRPr="000B7F06">
              <w:rPr>
                <w:rFonts w:ascii="Times New Roman" w:eastAsia="Times New Roman" w:hAnsi="Times New Roman" w:cs="Times New Roman"/>
                <w:color w:val="000000"/>
                <w:sz w:val="24"/>
                <w:szCs w:val="24"/>
                <w:lang w:eastAsia="ru-RU"/>
              </w:rPr>
              <w:t>Програму приватизації майна комунальної власності Новороздільської міської  ради на 2016 рік та прогноз на 2017-2018 р.р. (Додаток 1);</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1.2. Програму розвитку земельних відносин в місті Новий Розділ на 2016 рік та прогноз на 2017-2018 р.р. (Додаток 2);</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1.3. Програму оренди майна територіальної громади міста Новий Розділ на 2016 та прогноз на 2017-2018 роки (Додаток 3);</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1.4. Програму благоустрою м. Новий Розділ на 2016 рік та прогноз на 2017-2018 роки (Додаток 4); </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1.5. Програму розвитку житлово-комунального господарства м. Новий Розділ на 2016 рік та прогноз на 2017-2018 роки (Додаток 5);</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1.6. Екологічну програму м. Новий Розділ на 2016 рік та прогноз на 2017-2018 роки (Додаток 6);</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1.7. Програму розвитку фізичної культури та спорту м. Новий Розділ на 2016 рік та прогноз на 2017-2018 р.р. (Додаток 7);  </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1.8. Програму Молодь Розділля на 2016 рік на прогноз на 2017-2018 р.р. (Додаток 8); </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lastRenderedPageBreak/>
              <w:t>1.9.  Програму розвитку культури на 2016 рік та прогноз на 2017-2018 р.р. (Додаток 9);</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1.10. Програму «Мінімізація складних життєвих обставин сімей, дітей та молоді міста на 2016 рік та прогноз на 2017-2018 роки (Додаток 10);</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1.11. Програму «Обдаровані діти на 2016-2018 рр.» (Додаток 11); </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1.12. Програму розвитку психологічної служби на 2016-2018рр. (Додаток 12);</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1.13. Програму «Освітянин року» на 2016-2018рр. (Додаток 13);</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1.14. Програму розвитку спортивно-масової роботи серед школярів та педагогічних працівників  м. Нового Роздолу  на 2016-2018рр (Додаток 14);</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pacing w:val="-3"/>
                <w:sz w:val="24"/>
                <w:szCs w:val="24"/>
                <w:lang w:eastAsia="ru-RU"/>
              </w:rPr>
              <w:t>1.15. Програму участі школярів м. Новий Розділ у олімпіадах, турнірах, конкурсах, виставках на 2016-2018 рр. (Додаток 15);</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1.16.   Програму військово-патріотичного виховання учнівської молоді м. Новий Розділ на період 2016-2018 років (Додаток 16);</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1.17. Програму підтримки комунальних засобів масової інформації на 2016-2018 роки (Додаток 17);</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1.18. Програму соціального захисту населення міста Новий Розділ на 2016 рік та прогноз на 2017-2018 роки  (Додаток 18).</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2. Погодити заходи міських цільових бюджетних  Програм, а саме: </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2.1. Програму поповнення бібліотечних фондів на 2016 рік та прогноз на 2017 – 2018р.р. (додаток 19)</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2.2. Програму розроблення містобудівної документації м. Новий Розділ на 2016 рік та прогноз на 2017-2018 роки (Додаток 20);</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2.3. Програму забезпечення житлом дітей-сиріт та дітей, позбавлених батьківського піклування, та осіб з їх числа на 2016-2018 роки в м. Новий Розділ (Додаток 21).</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2.4.  Програму ремонту житла дітей-сиріт (Додаток 22).</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3. Встановити, що фінансування програм здійснюється в межах видатків, передбачених у міському бюджеті на відповідний рік.</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4. Головним розпорядникам коштів :</w:t>
            </w:r>
          </w:p>
        </w:tc>
      </w:tr>
      <w:tr w:rsidR="000B7F06" w:rsidRPr="000B7F06" w:rsidTr="000B7F06">
        <w:trPr>
          <w:trHeight w:val="630"/>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 щоквартально (нарощуваним підсумком), до 25 числа наступного за звітним періодом місяця, надавати до відділу економіки та фінансового управління міської ради звіти про стан виконання заходів програм;</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 аналіз виконання річних заходів подавати до затвердження міського бюджету на наступний бюджетний рік;</w:t>
            </w:r>
          </w:p>
        </w:tc>
      </w:tr>
      <w:tr w:rsidR="000B7F06" w:rsidRPr="000B7F06" w:rsidTr="000B7F06">
        <w:trPr>
          <w:trHeight w:val="94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lastRenderedPageBreak/>
              <w:t>- не пізніше, ніж через два місяці після закінчення визначеного терміну дії програм підготувати та подати відділу економіки, фінансовому управлінню міської ради та на розгляд сесії міської ради підсумковий звіт щодо результатів її виконання. </w:t>
            </w:r>
          </w:p>
        </w:tc>
      </w:tr>
      <w:tr w:rsidR="000B7F06" w:rsidRPr="000B7F06" w:rsidTr="000B7F06">
        <w:trPr>
          <w:trHeight w:val="31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color w:val="000000"/>
                <w:sz w:val="24"/>
                <w:szCs w:val="24"/>
                <w:lang w:eastAsia="ru-RU"/>
              </w:rPr>
              <w:t>5.  Контроль за виконанням рішення покласти на профільні депутатські комісії.</w:t>
            </w:r>
          </w:p>
        </w:tc>
      </w:tr>
      <w:tr w:rsidR="000B7F06" w:rsidRPr="000B7F06" w:rsidTr="000B7F06">
        <w:trPr>
          <w:trHeight w:val="375"/>
        </w:trPr>
        <w:tc>
          <w:tcPr>
            <w:tcW w:w="0" w:type="auto"/>
            <w:tcBorders>
              <w:top w:val="nil"/>
              <w:left w:val="nil"/>
              <w:bottom w:val="nil"/>
              <w:right w:val="nil"/>
            </w:tcBorders>
            <w:shd w:val="clear" w:color="auto" w:fill="auto"/>
            <w:vAlign w:val="center"/>
            <w:hideMark/>
          </w:tcPr>
          <w:p w:rsidR="000B7F06" w:rsidRPr="000B7F06" w:rsidRDefault="000B7F06" w:rsidP="000B7F06">
            <w:pPr>
              <w:spacing w:after="0" w:line="240" w:lineRule="auto"/>
              <w:rPr>
                <w:rFonts w:ascii="Arial" w:eastAsia="Times New Roman" w:hAnsi="Arial" w:cs="Arial"/>
                <w:color w:val="333333"/>
                <w:sz w:val="10"/>
                <w:szCs w:val="10"/>
                <w:lang w:eastAsia="ru-RU"/>
              </w:rPr>
            </w:pPr>
            <w:r w:rsidRPr="000B7F06">
              <w:rPr>
                <w:rFonts w:ascii="Times New Roman" w:eastAsia="Times New Roman" w:hAnsi="Times New Roman" w:cs="Times New Roman"/>
                <w:b/>
                <w:bCs/>
                <w:color w:val="000000"/>
                <w:sz w:val="36"/>
                <w:lang w:eastAsia="ru-RU"/>
              </w:rPr>
              <w:t>МІСЬКИЙ ГОЛОВА                        А.Р. Мелешко</w:t>
            </w:r>
          </w:p>
        </w:tc>
      </w:tr>
    </w:tbl>
    <w:p w:rsidR="00E90B58" w:rsidRPr="000B7F06" w:rsidRDefault="00E90B58" w:rsidP="000B7F06"/>
    <w:sectPr w:rsidR="00E90B58" w:rsidRPr="000B7F06"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217E2"/>
    <w:rsid w:val="00064D3E"/>
    <w:rsid w:val="0007318F"/>
    <w:rsid w:val="00082C9C"/>
    <w:rsid w:val="000B4FDC"/>
    <w:rsid w:val="000B7F06"/>
    <w:rsid w:val="000C520C"/>
    <w:rsid w:val="0012341F"/>
    <w:rsid w:val="001255E7"/>
    <w:rsid w:val="001465AF"/>
    <w:rsid w:val="001742AF"/>
    <w:rsid w:val="00185AF3"/>
    <w:rsid w:val="001C6815"/>
    <w:rsid w:val="002461FC"/>
    <w:rsid w:val="002B30C6"/>
    <w:rsid w:val="003210C7"/>
    <w:rsid w:val="0034042B"/>
    <w:rsid w:val="0034235E"/>
    <w:rsid w:val="003702B7"/>
    <w:rsid w:val="0037079D"/>
    <w:rsid w:val="003804A7"/>
    <w:rsid w:val="003978B6"/>
    <w:rsid w:val="003A5E9D"/>
    <w:rsid w:val="003C72FE"/>
    <w:rsid w:val="00404665"/>
    <w:rsid w:val="004329EF"/>
    <w:rsid w:val="0046332C"/>
    <w:rsid w:val="004A4FB1"/>
    <w:rsid w:val="004B2344"/>
    <w:rsid w:val="0051106A"/>
    <w:rsid w:val="00532C1C"/>
    <w:rsid w:val="005816FC"/>
    <w:rsid w:val="005B0086"/>
    <w:rsid w:val="005B04D1"/>
    <w:rsid w:val="005B177D"/>
    <w:rsid w:val="005C041D"/>
    <w:rsid w:val="005D11DE"/>
    <w:rsid w:val="005E7C56"/>
    <w:rsid w:val="00620AA0"/>
    <w:rsid w:val="00634E9E"/>
    <w:rsid w:val="00660DA2"/>
    <w:rsid w:val="00666A0B"/>
    <w:rsid w:val="00687B91"/>
    <w:rsid w:val="00691540"/>
    <w:rsid w:val="006A4F55"/>
    <w:rsid w:val="006B3498"/>
    <w:rsid w:val="006B5CFD"/>
    <w:rsid w:val="006C1E96"/>
    <w:rsid w:val="006C65D4"/>
    <w:rsid w:val="006D4F7F"/>
    <w:rsid w:val="006E70ED"/>
    <w:rsid w:val="00721D94"/>
    <w:rsid w:val="007522C7"/>
    <w:rsid w:val="00790A95"/>
    <w:rsid w:val="0079497F"/>
    <w:rsid w:val="007C44FB"/>
    <w:rsid w:val="007D639D"/>
    <w:rsid w:val="007E08D3"/>
    <w:rsid w:val="0081671D"/>
    <w:rsid w:val="00816D1C"/>
    <w:rsid w:val="00826F2A"/>
    <w:rsid w:val="00850D35"/>
    <w:rsid w:val="00870467"/>
    <w:rsid w:val="00881918"/>
    <w:rsid w:val="008A0974"/>
    <w:rsid w:val="008C71ED"/>
    <w:rsid w:val="008C7303"/>
    <w:rsid w:val="008F3BBC"/>
    <w:rsid w:val="00940537"/>
    <w:rsid w:val="009424C6"/>
    <w:rsid w:val="00954ACB"/>
    <w:rsid w:val="009779F3"/>
    <w:rsid w:val="009B1E41"/>
    <w:rsid w:val="00A11D32"/>
    <w:rsid w:val="00A20F71"/>
    <w:rsid w:val="00A64799"/>
    <w:rsid w:val="00A8353A"/>
    <w:rsid w:val="00AB0028"/>
    <w:rsid w:val="00AD6FB1"/>
    <w:rsid w:val="00B140BB"/>
    <w:rsid w:val="00B432A2"/>
    <w:rsid w:val="00B8011D"/>
    <w:rsid w:val="00BB383E"/>
    <w:rsid w:val="00BC00DB"/>
    <w:rsid w:val="00BC5B73"/>
    <w:rsid w:val="00BD2825"/>
    <w:rsid w:val="00C05C77"/>
    <w:rsid w:val="00C07989"/>
    <w:rsid w:val="00C64F08"/>
    <w:rsid w:val="00C73237"/>
    <w:rsid w:val="00CB19CC"/>
    <w:rsid w:val="00CB610E"/>
    <w:rsid w:val="00CF011D"/>
    <w:rsid w:val="00D003A4"/>
    <w:rsid w:val="00D24643"/>
    <w:rsid w:val="00D302AD"/>
    <w:rsid w:val="00D41F67"/>
    <w:rsid w:val="00D515F5"/>
    <w:rsid w:val="00D84A3B"/>
    <w:rsid w:val="00D946DF"/>
    <w:rsid w:val="00DC45FD"/>
    <w:rsid w:val="00E0421F"/>
    <w:rsid w:val="00E21B0A"/>
    <w:rsid w:val="00E45680"/>
    <w:rsid w:val="00E50CA2"/>
    <w:rsid w:val="00E50CCB"/>
    <w:rsid w:val="00E51D69"/>
    <w:rsid w:val="00E90B58"/>
    <w:rsid w:val="00EB5508"/>
    <w:rsid w:val="00EF0C05"/>
    <w:rsid w:val="00F04259"/>
    <w:rsid w:val="00F16A4D"/>
    <w:rsid w:val="00F53288"/>
    <w:rsid w:val="00FA01F6"/>
    <w:rsid w:val="00FA7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s>
</file>

<file path=word/webSettings.xml><?xml version="1.0" encoding="utf-8"?>
<w:webSettings xmlns:r="http://schemas.openxmlformats.org/officeDocument/2006/relationships" xmlns:w="http://schemas.openxmlformats.org/wordprocessingml/2006/main">
  <w:divs>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113</cp:revision>
  <dcterms:created xsi:type="dcterms:W3CDTF">2021-11-26T07:07:00Z</dcterms:created>
  <dcterms:modified xsi:type="dcterms:W3CDTF">2021-11-29T09:06:00Z</dcterms:modified>
</cp:coreProperties>
</file>