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8F" w:rsidRPr="00276B8F" w:rsidRDefault="00276B8F" w:rsidP="00276B8F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257" name="Рисунок 2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B8F" w:rsidRPr="00276B8F" w:rsidRDefault="00276B8F" w:rsidP="00276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8F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276B8F" w:rsidRPr="00276B8F" w:rsidRDefault="00276B8F" w:rsidP="00276B8F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276B8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276B8F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276B8F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276B8F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РІШЕННЯ № </w:t>
      </w:r>
      <w:r w:rsidRPr="00276B8F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501</w:t>
      </w:r>
    </w:p>
    <w:tbl>
      <w:tblPr>
        <w:tblW w:w="127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760"/>
      </w:tblGrid>
      <w:tr w:rsidR="00276B8F" w:rsidRPr="00276B8F" w:rsidTr="00276B8F">
        <w:tc>
          <w:tcPr>
            <w:tcW w:w="0" w:type="auto"/>
            <w:shd w:val="clear" w:color="auto" w:fill="FAFAFA"/>
            <w:vAlign w:val="center"/>
            <w:hideMark/>
          </w:tcPr>
          <w:p w:rsidR="00276B8F" w:rsidRPr="00276B8F" w:rsidRDefault="00276B8F" w:rsidP="00276B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276B8F" w:rsidRPr="00276B8F" w:rsidRDefault="00276B8F" w:rsidP="00276B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60"/>
      </w:tblGrid>
      <w:tr w:rsidR="00276B8F" w:rsidRPr="00276B8F" w:rsidTr="00276B8F">
        <w:tc>
          <w:tcPr>
            <w:tcW w:w="0" w:type="auto"/>
            <w:shd w:val="clear" w:color="auto" w:fill="FAFAFA"/>
            <w:vAlign w:val="center"/>
            <w:hideMark/>
          </w:tcPr>
          <w:p w:rsidR="00276B8F" w:rsidRPr="00276B8F" w:rsidRDefault="00276B8F" w:rsidP="00276B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276B8F" w:rsidRPr="00276B8F" w:rsidRDefault="00276B8F" w:rsidP="00276B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20"/>
      </w:tblGrid>
      <w:tr w:rsidR="00276B8F" w:rsidRPr="00276B8F" w:rsidTr="00276B8F">
        <w:trPr>
          <w:trHeight w:val="30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21.10.2008 р.</w:t>
            </w:r>
          </w:p>
        </w:tc>
      </w:tr>
      <w:tr w:rsidR="00276B8F" w:rsidRPr="00276B8F" w:rsidTr="00276B8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м. Н. Розділ</w:t>
            </w:r>
          </w:p>
        </w:tc>
      </w:tr>
      <w:tr w:rsidR="00276B8F" w:rsidRPr="00276B8F" w:rsidTr="00276B8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276B8F" w:rsidRPr="00276B8F" w:rsidTr="00276B8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276B8F" w:rsidRPr="00276B8F" w:rsidTr="00276B8F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 підсумки виконання бюджету </w:t>
            </w:r>
          </w:p>
        </w:tc>
      </w:tr>
      <w:tr w:rsidR="00276B8F" w:rsidRPr="00276B8F" w:rsidTr="00276B8F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 9 місяців  2008 року </w:t>
            </w:r>
          </w:p>
        </w:tc>
      </w:tr>
      <w:tr w:rsidR="00276B8F" w:rsidRPr="00276B8F" w:rsidTr="00276B8F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276B8F" w:rsidRPr="00276B8F" w:rsidTr="00276B8F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276B8F" w:rsidRPr="00276B8F" w:rsidTr="00276B8F">
        <w:trPr>
          <w:trHeight w:val="9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Заслухавши та обговоривши звіт  начальника фінансового управління Ричагівського І. І. про підсумки виконання міського бюджету за січень-вересень  2008 року, відповідно до ст. 28, ст. 59, ч.1 ст. 73 Закону України “Про місцеве самоврядування в Україні”, ХХІІ сесія V демократичного скликання Новороздільської міської ради</w:t>
            </w:r>
          </w:p>
        </w:tc>
      </w:tr>
      <w:tr w:rsidR="00276B8F" w:rsidRPr="00276B8F" w:rsidTr="00276B8F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276B8F" w:rsidRPr="00276B8F" w:rsidTr="00276B8F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В_И_Р_І_Ш_И_Л_А:</w:t>
            </w:r>
          </w:p>
        </w:tc>
      </w:tr>
      <w:tr w:rsidR="00276B8F" w:rsidRPr="00276B8F" w:rsidTr="00276B8F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276B8F" w:rsidRPr="00276B8F" w:rsidTr="00276B8F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Вважати підсумки виконання міського бюджету за січень - вересень 2008 року – задовільними. </w:t>
            </w:r>
          </w:p>
        </w:tc>
      </w:tr>
      <w:tr w:rsidR="00276B8F" w:rsidRPr="00276B8F" w:rsidTr="00276B8F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Керівникам КП „Розділжитлосервіс” Степаніщеву А. С. та МКТП „Розділтеплокомуненерго”  Жуку Б. Л. до 01.11.08 р. скласти графік погашення недоїмки до бюджету та подати на затвердження міському голові.  </w:t>
            </w:r>
          </w:p>
        </w:tc>
      </w:tr>
      <w:tr w:rsidR="00276B8F" w:rsidRPr="00276B8F" w:rsidTr="00276B8F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  Контроль за виконанням даного рішення покласти на міського голову Туза В. М.</w:t>
            </w:r>
          </w:p>
        </w:tc>
      </w:tr>
      <w:tr w:rsidR="00276B8F" w:rsidRPr="00276B8F" w:rsidTr="00276B8F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МІСЬКИЙ ГОЛОВА                                                                         В. М. ТУЗ</w:t>
            </w:r>
          </w:p>
        </w:tc>
      </w:tr>
    </w:tbl>
    <w:p w:rsidR="00276B8F" w:rsidRPr="00276B8F" w:rsidRDefault="00276B8F" w:rsidP="00276B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60"/>
      </w:tblGrid>
      <w:tr w:rsidR="00276B8F" w:rsidRPr="00276B8F" w:rsidTr="00276B8F">
        <w:tc>
          <w:tcPr>
            <w:tcW w:w="0" w:type="auto"/>
            <w:shd w:val="clear" w:color="auto" w:fill="FAFAFA"/>
            <w:vAlign w:val="center"/>
            <w:hideMark/>
          </w:tcPr>
          <w:p w:rsidR="00276B8F" w:rsidRPr="00276B8F" w:rsidRDefault="00276B8F" w:rsidP="00276B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276B8F" w:rsidRPr="00276B8F" w:rsidRDefault="00276B8F" w:rsidP="00276B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3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380"/>
      </w:tblGrid>
      <w:tr w:rsidR="00276B8F" w:rsidRPr="00276B8F" w:rsidTr="00276B8F">
        <w:tc>
          <w:tcPr>
            <w:tcW w:w="0" w:type="auto"/>
            <w:shd w:val="clear" w:color="auto" w:fill="FAFAFA"/>
            <w:vAlign w:val="center"/>
            <w:hideMark/>
          </w:tcPr>
          <w:p w:rsidR="00276B8F" w:rsidRPr="00276B8F" w:rsidRDefault="00276B8F" w:rsidP="00276B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276B8F" w:rsidRPr="00276B8F" w:rsidRDefault="00276B8F" w:rsidP="00276B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5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560"/>
      </w:tblGrid>
      <w:tr w:rsidR="00276B8F" w:rsidRPr="00276B8F" w:rsidTr="00276B8F">
        <w:tc>
          <w:tcPr>
            <w:tcW w:w="0" w:type="auto"/>
            <w:shd w:val="clear" w:color="auto" w:fill="FAFAFA"/>
            <w:vAlign w:val="center"/>
            <w:hideMark/>
          </w:tcPr>
          <w:p w:rsidR="00276B8F" w:rsidRPr="00276B8F" w:rsidRDefault="00276B8F" w:rsidP="00276B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276B8F" w:rsidRPr="00276B8F" w:rsidRDefault="00276B8F" w:rsidP="00276B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6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6680"/>
      </w:tblGrid>
      <w:tr w:rsidR="00276B8F" w:rsidRPr="00276B8F" w:rsidTr="00276B8F">
        <w:tc>
          <w:tcPr>
            <w:tcW w:w="0" w:type="auto"/>
            <w:shd w:val="clear" w:color="auto" w:fill="FAFAFA"/>
            <w:vAlign w:val="center"/>
            <w:hideMark/>
          </w:tcPr>
          <w:p w:rsidR="00276B8F" w:rsidRPr="00276B8F" w:rsidRDefault="00276B8F" w:rsidP="00276B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276B8F" w:rsidRPr="00276B8F" w:rsidRDefault="00276B8F" w:rsidP="00276B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0600"/>
      </w:tblGrid>
      <w:tr w:rsidR="00276B8F" w:rsidRPr="00276B8F" w:rsidTr="00276B8F">
        <w:tc>
          <w:tcPr>
            <w:tcW w:w="0" w:type="auto"/>
            <w:shd w:val="clear" w:color="auto" w:fill="FAFAFA"/>
            <w:vAlign w:val="center"/>
            <w:hideMark/>
          </w:tcPr>
          <w:p w:rsidR="00276B8F" w:rsidRPr="00276B8F" w:rsidRDefault="00276B8F" w:rsidP="00276B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276B8F" w:rsidRPr="00276B8F" w:rsidRDefault="00276B8F" w:rsidP="00276B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3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380"/>
      </w:tblGrid>
      <w:tr w:rsidR="00276B8F" w:rsidRPr="00276B8F" w:rsidTr="00276B8F">
        <w:tc>
          <w:tcPr>
            <w:tcW w:w="0" w:type="auto"/>
            <w:shd w:val="clear" w:color="auto" w:fill="FAFAFA"/>
            <w:vAlign w:val="center"/>
            <w:hideMark/>
          </w:tcPr>
          <w:p w:rsidR="00276B8F" w:rsidRPr="00276B8F" w:rsidRDefault="00276B8F" w:rsidP="00276B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276B8F" w:rsidRPr="00276B8F" w:rsidRDefault="00276B8F" w:rsidP="00276B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5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560"/>
      </w:tblGrid>
      <w:tr w:rsidR="00276B8F" w:rsidRPr="00276B8F" w:rsidTr="00276B8F">
        <w:tc>
          <w:tcPr>
            <w:tcW w:w="0" w:type="auto"/>
            <w:shd w:val="clear" w:color="auto" w:fill="FAFAFA"/>
            <w:vAlign w:val="center"/>
            <w:hideMark/>
          </w:tcPr>
          <w:p w:rsidR="00276B8F" w:rsidRPr="00276B8F" w:rsidRDefault="00276B8F" w:rsidP="00276B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276B8F" w:rsidRPr="00276B8F" w:rsidRDefault="00276B8F" w:rsidP="00276B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2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4570"/>
      </w:tblGrid>
      <w:tr w:rsidR="00276B8F" w:rsidRPr="00276B8F" w:rsidTr="00276B8F">
        <w:trPr>
          <w:trHeight w:val="33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ПРО ПІДСУМКИ</w:t>
            </w:r>
          </w:p>
        </w:tc>
      </w:tr>
      <w:tr w:rsidR="00276B8F" w:rsidRPr="00276B8F" w:rsidTr="00276B8F">
        <w:trPr>
          <w:trHeight w:val="33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ВИКОНАННЯ МІСЬКОГО БЮДЖЕТУ</w:t>
            </w:r>
          </w:p>
        </w:tc>
      </w:tr>
      <w:tr w:rsidR="00276B8F" w:rsidRPr="00276B8F" w:rsidTr="00276B8F">
        <w:trPr>
          <w:trHeight w:val="34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lastRenderedPageBreak/>
              <w:t>за січень –вересень 2008р.</w:t>
            </w:r>
          </w:p>
        </w:tc>
      </w:tr>
      <w:tr w:rsidR="00276B8F" w:rsidRPr="00276B8F" w:rsidTr="00276B8F">
        <w:trPr>
          <w:trHeight w:val="33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Д О Х О Д И      Б Ю Д Ж Е Т У</w:t>
            </w:r>
          </w:p>
        </w:tc>
      </w:tr>
      <w:tr w:rsidR="00276B8F" w:rsidRPr="00276B8F" w:rsidTr="00276B8F">
        <w:trPr>
          <w:trHeight w:val="33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276B8F" w:rsidRPr="00276B8F" w:rsidTr="00276B8F">
        <w:trPr>
          <w:trHeight w:val="66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 січень-вересень 2008 року до міського бюджету м. Новий Розділ надійшло всього 40360,9 тис. грн., що складає 106,2% до плану звітного періоду, та 78,1% до затвердженого бюджету на 2008 рік, в т.ч.:</w:t>
            </w:r>
          </w:p>
        </w:tc>
      </w:tr>
      <w:tr w:rsidR="00276B8F" w:rsidRPr="00276B8F" w:rsidTr="00276B8F">
        <w:trPr>
          <w:trHeight w:val="66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До загального фонду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міського бюджету надійшло 35480,8 тис. грн., що складає 107,2% до плану звітного періоду, та 76,8% до річного плану.</w:t>
            </w:r>
          </w:p>
        </w:tc>
      </w:tr>
      <w:tr w:rsidR="00276B8F" w:rsidRPr="00276B8F" w:rsidTr="00276B8F">
        <w:trPr>
          <w:trHeight w:val="66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Доходи загального фонду міського бюджету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(без врахування міжбюджетних трансфертів) становлять 6837,8 тис. грн., що складає 107,3% до плану звітного періоду та 80,7% до річного плану.</w:t>
            </w:r>
          </w:p>
        </w:tc>
      </w:tr>
      <w:tr w:rsidR="00276B8F" w:rsidRPr="00276B8F" w:rsidTr="00276B8F">
        <w:trPr>
          <w:trHeight w:val="66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До спеціального фонду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міського бюджету надійшло 4880,1 тис. грн., що складає 99,5% до плану на 9 місяців 2008 року, та 88,0% до річного плану.</w:t>
            </w:r>
          </w:p>
        </w:tc>
      </w:tr>
      <w:tr w:rsidR="00276B8F" w:rsidRPr="00276B8F" w:rsidTr="00276B8F">
        <w:trPr>
          <w:trHeight w:val="99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Заплановані субвенції з державного бюджету на оплату видатків по соціальному захисту населення отримані  в сумі 8496,8 тис. грн., що становить 100,0% до плану звітного періоду,  дотація вирівнювання з державного бюджету отримана в сумі  19330,6 тис. грн. або 113,1%.</w:t>
            </w:r>
          </w:p>
        </w:tc>
      </w:tr>
      <w:tr w:rsidR="00276B8F" w:rsidRPr="00276B8F" w:rsidTr="00276B8F">
        <w:trPr>
          <w:trHeight w:val="66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Закріплені доходи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які  надійшли до міського бюджету складають 5927,3 тис. грн., або 106,7%  до плану звітного періоду, та 80,2 % до річного.</w:t>
            </w:r>
          </w:p>
        </w:tc>
      </w:tr>
      <w:tr w:rsidR="00276B8F" w:rsidRPr="00276B8F" w:rsidTr="00276B8F">
        <w:trPr>
          <w:trHeight w:val="132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Виконання надходжень по податку з доходів громадян становить 105,2% ( план – 4866,5 тис. грн.; факт – 5119,1 тис. грн.), платі за торговий патент на 126,7 % ( план – 171,4 тис. грн.; факт – 217,1 тис. грн.) , єдиному податку на 105,7 % ( план – 438,0 тис. грн.; факт – 462,9 тис. грн.) та державному миту на 162,2 % ( план – 72,5 тис. грн.; факт – 117,6 тис. грн.) .</w:t>
            </w:r>
          </w:p>
        </w:tc>
      </w:tr>
      <w:tr w:rsidR="00276B8F" w:rsidRPr="00276B8F" w:rsidTr="00276B8F">
        <w:trPr>
          <w:trHeight w:val="66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План надходжень до міського бюджету плати за державну реєстрацію суб’єктів підприємницької діяльності виконано на 123,7 % (план – 5,8 тис. грн.. ; факт – 7,2 тис. грн.</w:t>
            </w:r>
          </w:p>
        </w:tc>
      </w:tr>
      <w:tr w:rsidR="00276B8F" w:rsidRPr="00276B8F" w:rsidTr="00276B8F">
        <w:trPr>
          <w:trHeight w:val="66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Доходи, що не враховуються при визначенні міжбюджетних  трансфертів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які надійшли до міського бюджету  складають 910,5 тис. грн., або 111,4 % до плану звітного періоду та 84,2 % до річного.</w:t>
            </w:r>
          </w:p>
        </w:tc>
      </w:tr>
      <w:tr w:rsidR="00276B8F" w:rsidRPr="00276B8F" w:rsidTr="00276B8F">
        <w:trPr>
          <w:trHeight w:val="33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Виконання надходжень по платі за землю становить 114,7 %( план – 444,3 тис. грн.; факт –509,8 тис. грн.).</w:t>
            </w:r>
          </w:p>
        </w:tc>
      </w:tr>
      <w:tr w:rsidR="00276B8F" w:rsidRPr="00276B8F" w:rsidTr="00276B8F">
        <w:trPr>
          <w:trHeight w:val="33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276B8F" w:rsidRPr="00276B8F" w:rsidTr="00276B8F">
        <w:trPr>
          <w:trHeight w:val="66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Надходження місцевих податків і зборів становлять 130,8 тис. грн., або 90,6% до плану звітного періоду та 67,6% до річного. </w:t>
            </w:r>
          </w:p>
        </w:tc>
      </w:tr>
      <w:tr w:rsidR="00276B8F" w:rsidRPr="00276B8F" w:rsidTr="00276B8F">
        <w:trPr>
          <w:trHeight w:val="33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Найбільша недоїмка станом на 01.09.2008р. по комунальному податку рахується за наступними підприємствами:</w:t>
            </w:r>
          </w:p>
        </w:tc>
      </w:tr>
      <w:tr w:rsidR="00276B8F" w:rsidRPr="00276B8F" w:rsidTr="00276B8F">
        <w:trPr>
          <w:trHeight w:val="33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276B8F" w:rsidRPr="00276B8F" w:rsidTr="00276B8F">
        <w:trPr>
          <w:trHeight w:val="34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                              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ВАТ «ЗСМД»  - 14,8 тис. грн., пеня - 2,4 тис. грн. </w:t>
            </w:r>
          </w:p>
        </w:tc>
      </w:tr>
      <w:tr w:rsidR="00276B8F" w:rsidRPr="00276B8F" w:rsidTr="00276B8F">
        <w:trPr>
          <w:trHeight w:val="34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                              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ВАТ НЗ «Сигнал» - 12,6 тис. грн., пеня - 1,3 тис. грн. </w:t>
            </w:r>
          </w:p>
        </w:tc>
      </w:tr>
      <w:tr w:rsidR="00276B8F" w:rsidRPr="00276B8F" w:rsidTr="00276B8F">
        <w:trPr>
          <w:trHeight w:val="34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                              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КП «Розділжитлосервіс- 13,3 тис. грн.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</w:tr>
      <w:tr w:rsidR="00276B8F" w:rsidRPr="00276B8F" w:rsidTr="00276B8F">
        <w:trPr>
          <w:trHeight w:val="66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Планові показники  надходжень по платі за оренду майна, що знаходиться в комунальній власності виконані на 114,9%( план –211,0 тис. грн., факт – 242,4 тис. грн.).</w:t>
            </w:r>
          </w:p>
        </w:tc>
      </w:tr>
      <w:tr w:rsidR="00276B8F" w:rsidRPr="00276B8F" w:rsidTr="00276B8F">
        <w:trPr>
          <w:trHeight w:val="66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Станом на 01.10.2008 року недоїмка підприємств і організацій міста по платежах до бюджетів усіх рівнів складає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11850,6 тис. грн., в т.ч.:</w:t>
            </w:r>
          </w:p>
        </w:tc>
      </w:tr>
      <w:tr w:rsidR="00276B8F" w:rsidRPr="00276B8F" w:rsidTr="00276B8F">
        <w:trPr>
          <w:trHeight w:val="34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                              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ПДВ – 10685,7 тис. грн.</w:t>
            </w:r>
          </w:p>
        </w:tc>
      </w:tr>
      <w:tr w:rsidR="00276B8F" w:rsidRPr="00276B8F" w:rsidTr="00276B8F">
        <w:trPr>
          <w:trHeight w:val="34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                              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Податок на прибуток – 28,0 тис. грн.</w:t>
            </w:r>
          </w:p>
        </w:tc>
      </w:tr>
      <w:tr w:rsidR="00276B8F" w:rsidRPr="00276B8F" w:rsidTr="00276B8F">
        <w:trPr>
          <w:trHeight w:val="34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                              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Податок з власників транспортних засобів – 317,7 тис. грн.</w:t>
            </w:r>
          </w:p>
        </w:tc>
      </w:tr>
      <w:tr w:rsidR="00276B8F" w:rsidRPr="00276B8F" w:rsidTr="00276B8F">
        <w:trPr>
          <w:trHeight w:val="34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                              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Податок на землю -  621,6 тис. грн.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276B8F" w:rsidRPr="00276B8F" w:rsidTr="00276B8F">
        <w:trPr>
          <w:trHeight w:val="34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                              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Збір за забруднення навколишнього середовища –46,7 тис. грн.</w:t>
            </w:r>
          </w:p>
        </w:tc>
      </w:tr>
      <w:tr w:rsidR="00276B8F" w:rsidRPr="00276B8F" w:rsidTr="00276B8F">
        <w:trPr>
          <w:trHeight w:val="34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                              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Інші –150,9 тис. грн.</w:t>
            </w:r>
          </w:p>
        </w:tc>
      </w:tr>
      <w:tr w:rsidR="00276B8F" w:rsidRPr="00276B8F" w:rsidTr="00276B8F">
        <w:trPr>
          <w:trHeight w:val="33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Найбільшу недоїмку по податках та платежах допустили наступні підприємства:</w:t>
            </w:r>
          </w:p>
        </w:tc>
      </w:tr>
      <w:tr w:rsidR="00276B8F" w:rsidRPr="00276B8F" w:rsidTr="00276B8F">
        <w:trPr>
          <w:trHeight w:val="66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                              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МДКП «Теплокомуненерго» - 4748,9 тис. грн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., в т.ч. : ПДВ – 4564,4 тис. грн.;  податок на землю – 184,3  тис. грн.</w:t>
            </w:r>
          </w:p>
        </w:tc>
      </w:tr>
      <w:tr w:rsidR="00276B8F" w:rsidRPr="00276B8F" w:rsidTr="00276B8F">
        <w:trPr>
          <w:trHeight w:val="99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                              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ВАТ «Новороздільський завод фунгіцидів» - 832,0 тис. грн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., в т.ч.: ПДВ – 542,0 тис. грн., податок на прибуток – 1,5 тис. грн., податок з транспортних засобів –238,9 тис. грн., збір за забруднення навколишнього природного середовища – 46,1 тис. грн., плата за землю – 3,5 тис. грн.   </w:t>
            </w:r>
          </w:p>
        </w:tc>
      </w:tr>
      <w:tr w:rsidR="00276B8F" w:rsidRPr="00276B8F" w:rsidTr="00276B8F">
        <w:trPr>
          <w:trHeight w:val="66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                              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КП «Розділжитлосервіс» –1815,6 тис. грн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., в т.ч. ПДВ – 1653,4 тис. грн., податок на землю –132,2 тис. грн., комунальний податок –15,3тис. грн., податок з транспортних засобів –14,7 тис. грн. </w:t>
            </w:r>
          </w:p>
        </w:tc>
      </w:tr>
      <w:tr w:rsidR="00276B8F" w:rsidRPr="00276B8F" w:rsidTr="00276B8F">
        <w:trPr>
          <w:trHeight w:val="66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                              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ВАТ «НЗСМД» – 3921,9 тис. грн., 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т.ч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. 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ПДВ – 3648,1 тис. грн. , комунальний податок –17,2 тис. грн. , плата за землю –256,6 тис. грн. </w:t>
            </w:r>
          </w:p>
        </w:tc>
      </w:tr>
      <w:tr w:rsidR="00276B8F" w:rsidRPr="00276B8F" w:rsidTr="00276B8F">
        <w:trPr>
          <w:trHeight w:val="66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-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                              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ВАТ «Роздільська автобаза» –90,1 тис. грн. 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т.ч. : ПДВ – 27,6 тис. грн.;   податок з транспортних засобів – 62,5 тис. грн. </w:t>
            </w:r>
          </w:p>
        </w:tc>
      </w:tr>
      <w:tr w:rsidR="00276B8F" w:rsidRPr="00276B8F" w:rsidTr="00276B8F">
        <w:trPr>
          <w:trHeight w:val="66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            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За 10 місяців 2008 року заборгованість по заробітній платі зросла на 614,3 тис. грн. (заборгованість станом на 01.01.2008р. – 1561,0 тис. грн.;  станом на 01.10.2008р. – 2175,3 тис. грн.). </w:t>
            </w:r>
          </w:p>
        </w:tc>
      </w:tr>
      <w:tr w:rsidR="00276B8F" w:rsidRPr="00276B8F" w:rsidTr="00276B8F">
        <w:trPr>
          <w:trHeight w:val="33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Найбільшу заборгованість по заробітній платі допустили наступні підприємства:</w:t>
            </w:r>
          </w:p>
        </w:tc>
      </w:tr>
      <w:tr w:rsidR="00276B8F" w:rsidRPr="00276B8F" w:rsidTr="00276B8F">
        <w:trPr>
          <w:trHeight w:val="34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- ВАТ «НЗСМД»             - 1415,5 тис. грн.</w:t>
            </w:r>
          </w:p>
        </w:tc>
      </w:tr>
      <w:tr w:rsidR="00276B8F" w:rsidRPr="00276B8F" w:rsidTr="00276B8F">
        <w:trPr>
          <w:trHeight w:val="34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- ДП «Сигнал»                 - 280,9 тис. грн.</w:t>
            </w:r>
          </w:p>
        </w:tc>
      </w:tr>
      <w:tr w:rsidR="00276B8F" w:rsidRPr="00276B8F" w:rsidTr="00276B8F">
        <w:trPr>
          <w:trHeight w:val="34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- ВАТ «НЗФ»                   - 246 тис. грн. </w:t>
            </w:r>
          </w:p>
        </w:tc>
      </w:tr>
      <w:tr w:rsidR="00276B8F" w:rsidRPr="00276B8F" w:rsidTr="00276B8F">
        <w:trPr>
          <w:trHeight w:val="34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- МП «Вітан and К»       - 69,9 тис. грн. </w:t>
            </w:r>
          </w:p>
        </w:tc>
      </w:tr>
      <w:tr w:rsidR="00276B8F" w:rsidRPr="00276B8F" w:rsidTr="00276B8F">
        <w:trPr>
          <w:trHeight w:val="34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- ДП ДЗ «Розділ»        - 32,6 тис. грн.</w:t>
            </w:r>
          </w:p>
        </w:tc>
      </w:tr>
      <w:tr w:rsidR="00276B8F" w:rsidRPr="00276B8F" w:rsidTr="00276B8F">
        <w:trPr>
          <w:trHeight w:val="34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- ДП «Тіотех»            - 30,4 тис. грн.</w:t>
            </w:r>
          </w:p>
        </w:tc>
      </w:tr>
      <w:tr w:rsidR="00276B8F" w:rsidRPr="00276B8F" w:rsidTr="00276B8F">
        <w:trPr>
          <w:trHeight w:val="34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- АТ «Автобудсервіс» - 33,1 тис. грн. </w:t>
            </w:r>
          </w:p>
        </w:tc>
      </w:tr>
      <w:tr w:rsidR="00276B8F" w:rsidRPr="00276B8F" w:rsidTr="00276B8F">
        <w:trPr>
          <w:trHeight w:val="34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- ПК «Юність»          - 3,4 тис. грн. </w:t>
            </w:r>
          </w:p>
        </w:tc>
      </w:tr>
      <w:tr w:rsidR="00276B8F" w:rsidRPr="00276B8F" w:rsidTr="00276B8F">
        <w:trPr>
          <w:trHeight w:val="34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- МРБП «Рем буд»     - 6,2 тис. грн. </w:t>
            </w:r>
          </w:p>
        </w:tc>
      </w:tr>
      <w:tr w:rsidR="00276B8F" w:rsidRPr="00276B8F" w:rsidTr="00276B8F">
        <w:trPr>
          <w:trHeight w:val="34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- ТзОВ «Розділспецбуд» - 46,6 тис. грн.  </w:t>
            </w:r>
          </w:p>
        </w:tc>
      </w:tr>
      <w:tr w:rsidR="00276B8F" w:rsidRPr="00276B8F" w:rsidTr="00276B8F">
        <w:trPr>
          <w:trHeight w:val="66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Погашення та недопущення зростання поточної заборгованості по заробітній платі є  одним з важливих шляхів збільшення надходжень по податку на доходи фізичних осіб до бюджету та його виконання в цілому.</w:t>
            </w:r>
          </w:p>
        </w:tc>
      </w:tr>
      <w:tr w:rsidR="00276B8F" w:rsidRPr="00276B8F" w:rsidTr="00276B8F">
        <w:trPr>
          <w:trHeight w:val="34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u w:val="single"/>
                <w:lang w:eastAsia="ru-RU"/>
              </w:rPr>
              <w:t>ВИДАТКИ   Б Ю Д Ж Е Т У</w:t>
            </w:r>
          </w:p>
        </w:tc>
      </w:tr>
      <w:tr w:rsidR="00276B8F" w:rsidRPr="00276B8F" w:rsidTr="00276B8F">
        <w:trPr>
          <w:trHeight w:val="99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  9 місяці 2008р. з  міського бюджету  проведено  видатків на  загальну суму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37446,8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тис. грн., що становить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70%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до видатків затвердженого бюджету на рік. В тому числі видатки загального фонду –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32105,1 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тис. грн. або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68,0%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; видатки спеціального фонду –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5341,7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тис. грн., або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85,6%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 </w:t>
            </w:r>
          </w:p>
        </w:tc>
      </w:tr>
      <w:tr w:rsidR="00276B8F" w:rsidRPr="00276B8F" w:rsidTr="00276B8F">
        <w:trPr>
          <w:trHeight w:val="33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Найбільша питома вага видатків загального фонду становить по :</w:t>
            </w:r>
          </w:p>
        </w:tc>
      </w:tr>
      <w:tr w:rsidR="00276B8F" w:rsidRPr="00276B8F" w:rsidTr="00276B8F">
        <w:trPr>
          <w:trHeight w:val="34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                              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фінансуванню закладів освіти                           – 10865,2тис. грн. – 33,8 %;</w:t>
            </w:r>
          </w:p>
        </w:tc>
      </w:tr>
      <w:tr w:rsidR="00276B8F" w:rsidRPr="00276B8F" w:rsidTr="00276B8F">
        <w:trPr>
          <w:trHeight w:val="34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                              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фінансуванню установ охорони здоров’я        – 7679,3 тис.  грн. –23,9 %;</w:t>
            </w:r>
          </w:p>
        </w:tc>
      </w:tr>
      <w:tr w:rsidR="00276B8F" w:rsidRPr="00276B8F" w:rsidTr="00276B8F">
        <w:trPr>
          <w:trHeight w:val="34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                              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фінансування соціального захисту населення – 8727,8 тис. грн. – 27,2 %;</w:t>
            </w:r>
          </w:p>
        </w:tc>
      </w:tr>
      <w:tr w:rsidR="00276B8F" w:rsidRPr="00276B8F" w:rsidTr="00276B8F">
        <w:trPr>
          <w:trHeight w:val="34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                              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фінансування закладів культури                         –1455,9 тис.  грн. – 4,5 %;</w:t>
            </w:r>
          </w:p>
        </w:tc>
      </w:tr>
      <w:tr w:rsidR="00276B8F" w:rsidRPr="00276B8F" w:rsidTr="00276B8F">
        <w:trPr>
          <w:trHeight w:val="34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                              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фінансування органів місцевого самоврядування– 2306,9 тис. грн. –7,2 %;</w:t>
            </w:r>
          </w:p>
        </w:tc>
      </w:tr>
      <w:tr w:rsidR="00276B8F" w:rsidRPr="00276B8F" w:rsidTr="00276B8F">
        <w:trPr>
          <w:trHeight w:val="34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-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                              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фінансування житлового господарства              – 458,7 тис.  грн. –1,4 %;</w:t>
            </w:r>
          </w:p>
        </w:tc>
      </w:tr>
      <w:tr w:rsidR="00276B8F" w:rsidRPr="00276B8F" w:rsidTr="00276B8F">
        <w:trPr>
          <w:trHeight w:val="34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                              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фінансування фізичної культури і спорту            – 368,2 тис. грн. – 1,2 %;</w:t>
            </w:r>
          </w:p>
        </w:tc>
      </w:tr>
      <w:tr w:rsidR="00276B8F" w:rsidRPr="00276B8F" w:rsidTr="00276B8F">
        <w:trPr>
          <w:trHeight w:val="34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                              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інші заходи і видатки                                              – 243,1 тис.  грн. – 0,8 %.</w:t>
            </w:r>
          </w:p>
        </w:tc>
      </w:tr>
      <w:tr w:rsidR="00276B8F" w:rsidRPr="00276B8F" w:rsidTr="00276B8F">
        <w:trPr>
          <w:trHeight w:val="33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Основні суми видатків спрямовано на :</w:t>
            </w:r>
          </w:p>
        </w:tc>
      </w:tr>
      <w:tr w:rsidR="00276B8F" w:rsidRPr="00276B8F" w:rsidTr="00276B8F">
        <w:trPr>
          <w:trHeight w:val="34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                              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оплату праці                            –13826,2 тис. грн. або 43,1 %;</w:t>
            </w:r>
          </w:p>
        </w:tc>
      </w:tr>
      <w:tr w:rsidR="00276B8F" w:rsidRPr="00276B8F" w:rsidTr="00276B8F">
        <w:trPr>
          <w:trHeight w:val="34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                              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нарахування на зарплат у      – 4916,2 тис. грн. або 15,3 %;</w:t>
            </w:r>
          </w:p>
        </w:tc>
      </w:tr>
      <w:tr w:rsidR="00276B8F" w:rsidRPr="00276B8F" w:rsidTr="00276B8F">
        <w:trPr>
          <w:trHeight w:val="34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                              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придбання матеріалів            – 1513,5 тис. грн. або 4,7 %;</w:t>
            </w:r>
          </w:p>
        </w:tc>
      </w:tr>
      <w:tr w:rsidR="00276B8F" w:rsidRPr="00276B8F" w:rsidTr="00276B8F">
        <w:trPr>
          <w:trHeight w:val="34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в т.ч. продукти харчування        – 626,2 тис. грн. або 2 %;</w:t>
            </w:r>
          </w:p>
        </w:tc>
      </w:tr>
      <w:tr w:rsidR="00276B8F" w:rsidRPr="00276B8F" w:rsidTr="00276B8F">
        <w:trPr>
          <w:trHeight w:val="34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          медикаменти                       –385,8 тис. грн. або 0,8 %;</w:t>
            </w:r>
          </w:p>
        </w:tc>
      </w:tr>
      <w:tr w:rsidR="00276B8F" w:rsidRPr="00276B8F" w:rsidTr="00276B8F">
        <w:trPr>
          <w:trHeight w:val="34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                              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оплата комунальних послуг  – 1101,2 тис.  грн. або 3,4 %;</w:t>
            </w:r>
          </w:p>
        </w:tc>
      </w:tr>
      <w:tr w:rsidR="00276B8F" w:rsidRPr="00276B8F" w:rsidTr="00276B8F">
        <w:trPr>
          <w:trHeight w:val="34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в т.ч. теплопостачання              – 554,6 тис.  грн. або 1,7 %;</w:t>
            </w:r>
          </w:p>
        </w:tc>
      </w:tr>
      <w:tr w:rsidR="00276B8F" w:rsidRPr="00276B8F" w:rsidTr="00276B8F">
        <w:trPr>
          <w:trHeight w:val="34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          водопостачання                  – 97,5 тис.  грн. або  0,3 %;</w:t>
            </w:r>
          </w:p>
        </w:tc>
      </w:tr>
      <w:tr w:rsidR="00276B8F" w:rsidRPr="00276B8F" w:rsidTr="00276B8F">
        <w:trPr>
          <w:trHeight w:val="34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          електроенергія                    –  202,3 тис.  грн. або 0,6 %;</w:t>
            </w:r>
          </w:p>
        </w:tc>
      </w:tr>
      <w:tr w:rsidR="00276B8F" w:rsidRPr="00276B8F" w:rsidTr="00276B8F">
        <w:trPr>
          <w:trHeight w:val="34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          газ                                          –  221,8 тис.  грн. або 0,7 %;</w:t>
            </w:r>
          </w:p>
        </w:tc>
      </w:tr>
      <w:tr w:rsidR="00276B8F" w:rsidRPr="00276B8F" w:rsidTr="00276B8F">
        <w:trPr>
          <w:trHeight w:val="34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          і інші послуги                      –  25,0 тис.  грн. або 0,1 %.</w:t>
            </w:r>
          </w:p>
        </w:tc>
      </w:tr>
      <w:tr w:rsidR="00276B8F" w:rsidRPr="00276B8F" w:rsidTr="00276B8F">
        <w:trPr>
          <w:trHeight w:val="34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-  проведення капітального ремонту установ, придбання обладнання та інвентаря – 1311,6 тис.грн, або 4,1%.</w:t>
            </w:r>
          </w:p>
        </w:tc>
      </w:tr>
      <w:tr w:rsidR="00276B8F" w:rsidRPr="00276B8F" w:rsidTr="00276B8F">
        <w:trPr>
          <w:trHeight w:val="66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 9 місяців забезпечено в повному обсязі фінансування заробітної плати нарахованої за січень-вересень 2008р. та інших захищених статей бюджету, енергоносіїв.</w:t>
            </w:r>
          </w:p>
        </w:tc>
      </w:tr>
      <w:tr w:rsidR="00276B8F" w:rsidRPr="00276B8F" w:rsidTr="00276B8F">
        <w:trPr>
          <w:trHeight w:val="33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Органи управління</w:t>
            </w:r>
          </w:p>
        </w:tc>
      </w:tr>
      <w:tr w:rsidR="00276B8F" w:rsidRPr="00276B8F" w:rsidTr="00276B8F">
        <w:trPr>
          <w:trHeight w:val="66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фінансування органів управління на 9 місяців 2008р. затверджено по загальному фонду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2403,4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тис.  грн., виконання за 9 місяців  поточного року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2306,9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тис.  грн. або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73,5 %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до річних призначень,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96 %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до плану на звітний період.</w:t>
            </w:r>
          </w:p>
        </w:tc>
      </w:tr>
      <w:tr w:rsidR="00276B8F" w:rsidRPr="00276B8F" w:rsidTr="00276B8F">
        <w:trPr>
          <w:trHeight w:val="66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Фактична чисельність працюючих у відділах і управліннях органів місцевого самоврядування станом на 01.10.2008р. становить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82,75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одиниць.</w:t>
            </w:r>
          </w:p>
        </w:tc>
      </w:tr>
      <w:tr w:rsidR="00276B8F" w:rsidRPr="00276B8F" w:rsidTr="00276B8F">
        <w:trPr>
          <w:trHeight w:val="33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Освіта</w:t>
            </w:r>
          </w:p>
        </w:tc>
      </w:tr>
      <w:tr w:rsidR="00276B8F" w:rsidRPr="00276B8F" w:rsidTr="00276B8F">
        <w:trPr>
          <w:trHeight w:val="66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фінансування закладів освіти на 9 місяців 2008р. використано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10865,2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тис. грн. загального фонду при бюджетному плані –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11418,5 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тис.грн. або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95,2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% . </w:t>
            </w:r>
          </w:p>
        </w:tc>
      </w:tr>
      <w:tr w:rsidR="00276B8F" w:rsidRPr="00276B8F" w:rsidTr="00276B8F">
        <w:trPr>
          <w:trHeight w:val="132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На  утримання 4-ох дошкільних закладів використано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2730,6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тис. грн. по загальному фонду, по спеціальному –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218,7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тис.грн. На утримання 5-ти загальноосвітніх шкіл та однієї початкової використано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7264,0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тис. грн. по загальному фонду і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29,3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тис. грн. по спеціальному фонду. По закладах освіти забезпечено виплату заробітної плати, оплату за енергоносії та інші видатки.    </w:t>
            </w:r>
          </w:p>
        </w:tc>
      </w:tr>
      <w:tr w:rsidR="00276B8F" w:rsidRPr="00276B8F" w:rsidTr="00276B8F">
        <w:trPr>
          <w:trHeight w:val="33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Мережа груп і дітей в дошкільно-навчальних закладах на 01.10.2008р. склала:</w:t>
            </w:r>
          </w:p>
        </w:tc>
      </w:tr>
      <w:tr w:rsidR="00276B8F" w:rsidRPr="00276B8F" w:rsidTr="00276B8F">
        <w:trPr>
          <w:trHeight w:val="34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                              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кількість груп – 31;</w:t>
            </w:r>
          </w:p>
        </w:tc>
      </w:tr>
      <w:tr w:rsidR="00276B8F" w:rsidRPr="00276B8F" w:rsidTr="00276B8F">
        <w:trPr>
          <w:trHeight w:val="34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                              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спискова кількість дітей – 621;</w:t>
            </w:r>
          </w:p>
        </w:tc>
      </w:tr>
      <w:tr w:rsidR="00276B8F" w:rsidRPr="00276B8F" w:rsidTr="00276B8F">
        <w:trPr>
          <w:trHeight w:val="34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                              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середня наповнюваність однієї групи – 20,0.</w:t>
            </w:r>
          </w:p>
        </w:tc>
      </w:tr>
      <w:tr w:rsidR="00276B8F" w:rsidRPr="00276B8F" w:rsidTr="00276B8F">
        <w:trPr>
          <w:trHeight w:val="66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Кількість дітоднів за 3 місяці 2008р. –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64688,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середня вартість дітодня –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6,15 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грн., денний розмір батьківської плати - 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3,50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грн.</w:t>
            </w:r>
          </w:p>
        </w:tc>
      </w:tr>
      <w:tr w:rsidR="00276B8F" w:rsidRPr="00276B8F" w:rsidTr="00276B8F">
        <w:trPr>
          <w:trHeight w:val="66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4-ох загальноосвітніх школах, початковій школі і гімназії функціонує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133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класи, в яких навчається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3132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учня. Середня наповнюваність класів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23,55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276B8F" w:rsidRPr="00276B8F" w:rsidTr="00276B8F">
        <w:trPr>
          <w:trHeight w:val="33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Загальна штатна чисельність працівників закладів освіти на 01.10.2008р. –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609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одиниць, фактична –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609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одиниць.</w:t>
            </w:r>
          </w:p>
        </w:tc>
      </w:tr>
      <w:tr w:rsidR="00276B8F" w:rsidRPr="00276B8F" w:rsidTr="00276B8F">
        <w:trPr>
          <w:trHeight w:val="66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01.10.2008р. кількість учнів у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30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гуртках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53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груп в позашкільному закладі –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735 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учнів, середня наповнюваність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24,5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учнів.</w:t>
            </w:r>
          </w:p>
        </w:tc>
      </w:tr>
      <w:tr w:rsidR="00276B8F" w:rsidRPr="00276B8F" w:rsidTr="00276B8F">
        <w:trPr>
          <w:trHeight w:val="33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Охорона здоров’я</w:t>
            </w:r>
          </w:p>
        </w:tc>
      </w:tr>
      <w:tr w:rsidR="00276B8F" w:rsidRPr="00276B8F" w:rsidTr="00276B8F">
        <w:trPr>
          <w:trHeight w:val="99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фінансування міської лікарні на 2008р. передбачено кошти в сумі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11296,4 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тис.грн., в т.ч. по загальному фонду –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11134,9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тис., на 9 місяців по загальному фонду – 8245,4 тис.грн. Фактичне використання становить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7679,3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тис. грн. по загальному фонду або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93,1%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до плану звітного періоду і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69% 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 плану на рік, по спеціальному 189,9 тис.грн.</w:t>
            </w:r>
          </w:p>
        </w:tc>
      </w:tr>
      <w:tr w:rsidR="00276B8F" w:rsidRPr="00276B8F" w:rsidTr="00276B8F">
        <w:trPr>
          <w:trHeight w:val="33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01.10.2008р. кількість ліжок становить –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250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крім того обліковується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50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ліжок денного стаціонару. </w:t>
            </w:r>
          </w:p>
        </w:tc>
      </w:tr>
      <w:tr w:rsidR="00276B8F" w:rsidRPr="00276B8F" w:rsidTr="00276B8F">
        <w:trPr>
          <w:trHeight w:val="66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Штатна чисельність працівників на 01.10.2008р. становить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547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одиниць, з них лікарських посад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106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фактично зайнятих –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545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одиниць, з них –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104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лікаря.</w:t>
            </w:r>
          </w:p>
        </w:tc>
      </w:tr>
      <w:tr w:rsidR="00276B8F" w:rsidRPr="00276B8F" w:rsidTr="00276B8F">
        <w:trPr>
          <w:trHeight w:val="66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 9 місяців 2008р. виконано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63481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ліжко-днів. Видатки на 1 ліжко-день по медикаментах склали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3,76 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грн., по харчуванню –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3,4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грн.</w:t>
            </w:r>
          </w:p>
        </w:tc>
      </w:tr>
      <w:tr w:rsidR="00276B8F" w:rsidRPr="00276B8F" w:rsidTr="00276B8F">
        <w:trPr>
          <w:trHeight w:val="33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Проліковано іногородніх хворих станом на 01.10.2008р.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1458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чоловік на суму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1910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тис. грн.</w:t>
            </w:r>
          </w:p>
        </w:tc>
      </w:tr>
      <w:tr w:rsidR="00276B8F" w:rsidRPr="00276B8F" w:rsidTr="00276B8F">
        <w:trPr>
          <w:trHeight w:val="33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Соціальний захист та соціальне забезпечення.</w:t>
            </w:r>
          </w:p>
        </w:tc>
      </w:tr>
      <w:tr w:rsidR="00276B8F" w:rsidRPr="00276B8F" w:rsidTr="00276B8F">
        <w:trPr>
          <w:trHeight w:val="66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соціальний захист населення по бюджету міста на 9 місяців 2008р. передбачено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8780,8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тис. грн. по загальному фонду. За 9 місяців 2008р. на соціальний захист населення використано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8727,8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тис. грн. по загальному фонду або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99,4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%.</w:t>
            </w:r>
          </w:p>
        </w:tc>
      </w:tr>
      <w:tr w:rsidR="00276B8F" w:rsidRPr="00276B8F" w:rsidTr="00276B8F">
        <w:trPr>
          <w:trHeight w:val="66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На утримання територіального центру по обслуговуванню одиноких громадян використано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166,0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тис. грн., або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95,5 %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до призначень на 9 місяців 2008р. </w:t>
            </w:r>
          </w:p>
        </w:tc>
      </w:tr>
      <w:tr w:rsidR="00276B8F" w:rsidRPr="00276B8F" w:rsidTr="00276B8F">
        <w:trPr>
          <w:trHeight w:val="66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Штатна чисельність працівників територіального центру затверджена в кількості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12,75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одиниць, фактично зайнято на 01.10.2008р.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12,75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одиниць. Територіальний центр обслуговує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93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одиноких пристарілих громадян.</w:t>
            </w:r>
          </w:p>
        </w:tc>
      </w:tr>
      <w:tr w:rsidR="00276B8F" w:rsidRPr="00276B8F" w:rsidTr="00276B8F">
        <w:trPr>
          <w:trHeight w:val="33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Культура</w:t>
            </w:r>
          </w:p>
        </w:tc>
      </w:tr>
      <w:tr w:rsidR="00276B8F" w:rsidRPr="00276B8F" w:rsidTr="00276B8F">
        <w:trPr>
          <w:trHeight w:val="99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фінансування установ культури призначено по бюджету на 2008р.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1913,2 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тис.грн. по загальному фонду і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201,0 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тис.грн. по спеціальному фонду. Протягом звітного періоду профінансовано видатків по загальному фонду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1455,9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тис. грн. або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76,1%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по спеціальному –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74,9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тис. грн. або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37 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% до планових показників року.</w:t>
            </w:r>
          </w:p>
        </w:tc>
      </w:tr>
      <w:tr w:rsidR="00276B8F" w:rsidRPr="00276B8F" w:rsidTr="00276B8F">
        <w:trPr>
          <w:trHeight w:val="33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Чисельність фактично зайнятих посад на 01.10.2008р. становить 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82,0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одиниць, що утримуються з бюджету, з них:</w:t>
            </w:r>
          </w:p>
        </w:tc>
      </w:tr>
      <w:tr w:rsidR="00276B8F" w:rsidRPr="00276B8F" w:rsidTr="00276B8F">
        <w:trPr>
          <w:trHeight w:val="34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                              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по бібліотеках – 15,5;</w:t>
            </w:r>
          </w:p>
        </w:tc>
      </w:tr>
      <w:tr w:rsidR="00276B8F" w:rsidRPr="00276B8F" w:rsidTr="00276B8F">
        <w:trPr>
          <w:trHeight w:val="34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                              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по школі мистецтв – 52;</w:t>
            </w:r>
          </w:p>
        </w:tc>
      </w:tr>
      <w:tr w:rsidR="00276B8F" w:rsidRPr="00276B8F" w:rsidTr="00276B8F">
        <w:trPr>
          <w:trHeight w:val="34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                              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ПК «Юність» - 1;</w:t>
            </w:r>
          </w:p>
        </w:tc>
      </w:tr>
      <w:tr w:rsidR="00276B8F" w:rsidRPr="00276B8F" w:rsidTr="00276B8F">
        <w:trPr>
          <w:trHeight w:val="34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                              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МКПЦ «Молодість» 15.</w:t>
            </w:r>
          </w:p>
        </w:tc>
      </w:tr>
      <w:tr w:rsidR="00276B8F" w:rsidRPr="00276B8F" w:rsidTr="00276B8F">
        <w:trPr>
          <w:trHeight w:val="33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Протягом 9 місяців цього року ПК «Юність» надано фінансову підтримку в сумі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87,6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тис. грн.</w:t>
            </w:r>
          </w:p>
        </w:tc>
      </w:tr>
      <w:tr w:rsidR="00276B8F" w:rsidRPr="00276B8F" w:rsidTr="00276B8F">
        <w:trPr>
          <w:trHeight w:val="66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Рішенням сесії міської ради створено нову комунальну установу МКПЦ «Молодість» з штатною чисельністю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15,5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одиниць. Видатки за 9 місяців 340,9 тис.грн.</w:t>
            </w:r>
          </w:p>
        </w:tc>
      </w:tr>
      <w:tr w:rsidR="00276B8F" w:rsidRPr="00276B8F" w:rsidTr="00276B8F">
        <w:trPr>
          <w:trHeight w:val="33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Засоби масової інформації</w:t>
            </w:r>
          </w:p>
        </w:tc>
      </w:tr>
      <w:tr w:rsidR="00276B8F" w:rsidRPr="00276B8F" w:rsidTr="00276B8F">
        <w:trPr>
          <w:trHeight w:val="66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2008р. передбачено видатки на фінансову підтримку редакції газети «Вісник Розділля»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60,0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тис. грн. Касові видатки за звітний період  становлять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45,5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тис. грн.</w:t>
            </w:r>
          </w:p>
        </w:tc>
      </w:tr>
      <w:tr w:rsidR="00276B8F" w:rsidRPr="00276B8F" w:rsidTr="00276B8F">
        <w:trPr>
          <w:trHeight w:val="33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276B8F" w:rsidRPr="00276B8F" w:rsidTr="00276B8F">
        <w:trPr>
          <w:trHeight w:val="33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Фізична культура і спорт</w:t>
            </w:r>
          </w:p>
        </w:tc>
      </w:tr>
      <w:tr w:rsidR="00276B8F" w:rsidRPr="00276B8F" w:rsidTr="00276B8F">
        <w:trPr>
          <w:trHeight w:val="33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 міського бюджету проводиться фінансування спортивної школи, в якій навчається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476 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учнів.</w:t>
            </w:r>
          </w:p>
        </w:tc>
      </w:tr>
      <w:tr w:rsidR="00276B8F" w:rsidRPr="00276B8F" w:rsidTr="00276B8F">
        <w:trPr>
          <w:trHeight w:val="66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2008р. в міському бюджеті затверджено видатки на фізичну культуру і спорт в сумі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475,5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тис. грн., в т.ч. на утримання спортивної школи 466,2 тис. грн. і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47,5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тис. грн. на проведення спортивних заходів.</w:t>
            </w:r>
          </w:p>
        </w:tc>
      </w:tr>
      <w:tr w:rsidR="00276B8F" w:rsidRPr="00276B8F" w:rsidTr="00276B8F">
        <w:trPr>
          <w:trHeight w:val="66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Протягом 9 місяців 2008р. проведено видатків на утримання ДЮСШ –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335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тис. грн., на проведення спортивних заходів –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33,2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тис. грн.</w:t>
            </w:r>
          </w:p>
        </w:tc>
      </w:tr>
      <w:tr w:rsidR="00276B8F" w:rsidRPr="00276B8F" w:rsidTr="00276B8F">
        <w:trPr>
          <w:trHeight w:val="33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Кількість штатних посад на 01.10.2008р.  –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32</w:t>
            </w:r>
            <w:r w:rsidRPr="00276B8F">
              <w:rPr>
                <w:rFonts w:ascii="Times New Roman" w:eastAsia="Times New Roman" w:hAnsi="Times New Roman" w:cs="Times New Roman"/>
                <w:color w:val="FF6600"/>
                <w:sz w:val="27"/>
                <w:szCs w:val="27"/>
                <w:lang w:eastAsia="ru-RU"/>
              </w:rPr>
              <w:t> 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одиниці, фактично зайнятих на 01.10.2008р. –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29</w:t>
            </w:r>
            <w:r w:rsidRPr="00276B8F">
              <w:rPr>
                <w:rFonts w:ascii="Times New Roman" w:eastAsia="Times New Roman" w:hAnsi="Times New Roman" w:cs="Times New Roman"/>
                <w:color w:val="FF6600"/>
                <w:sz w:val="27"/>
                <w:szCs w:val="27"/>
                <w:lang w:eastAsia="ru-RU"/>
              </w:rPr>
              <w:t> 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одиниць. </w:t>
            </w:r>
          </w:p>
        </w:tc>
      </w:tr>
      <w:tr w:rsidR="00276B8F" w:rsidRPr="00276B8F" w:rsidTr="00276B8F">
        <w:trPr>
          <w:trHeight w:val="33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Житлово-комунальне господарство</w:t>
            </w:r>
          </w:p>
        </w:tc>
      </w:tr>
      <w:tr w:rsidR="00276B8F" w:rsidRPr="00276B8F" w:rsidTr="00276B8F">
        <w:trPr>
          <w:trHeight w:val="99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На житлово-комунальне господарство в міському бюджеті передбачено асигнування на 2008р.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618,9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тис. грн., в т.ч. на капітальний ремонт житлового фонду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203,3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тис. грн., вуличне освітлення міста –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26,6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тис. грн. прибирання центральних доріг міста і роботи по благоустрою –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389,0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тис. грн.</w:t>
            </w:r>
          </w:p>
        </w:tc>
      </w:tr>
      <w:tr w:rsidR="00276B8F" w:rsidRPr="00276B8F" w:rsidTr="00276B8F">
        <w:trPr>
          <w:trHeight w:val="66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Протягом звітного періоду використано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458,7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тис. грн. або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86,7 %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до призначень на 9 місяців 2008р. Кошти на капітальний ремонт житлового фонду  освоєні в сумі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163,0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тис.грн.</w:t>
            </w:r>
          </w:p>
        </w:tc>
      </w:tr>
      <w:tr w:rsidR="00276B8F" w:rsidRPr="00276B8F" w:rsidTr="00276B8F">
        <w:trPr>
          <w:trHeight w:val="66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Для проведення ремонтних робіт по дорогах міста передбачено кошти в сумі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537,0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тис. грн. Протягом 9 місяців 2008р. використано коштів  на суму 324,8 тис. гривень.</w:t>
            </w:r>
          </w:p>
        </w:tc>
      </w:tr>
      <w:tr w:rsidR="00276B8F" w:rsidRPr="00276B8F" w:rsidTr="00276B8F">
        <w:trPr>
          <w:trHeight w:val="33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Інші видатки</w:t>
            </w:r>
          </w:p>
        </w:tc>
      </w:tr>
      <w:tr w:rsidR="00276B8F" w:rsidRPr="00276B8F" w:rsidTr="00276B8F">
        <w:trPr>
          <w:trHeight w:val="66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Для оплати за роботи по оцінці землі затверджено асигнування в сумі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20,0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тис. грн. Протягом 9 місяців 2008р. кошти не використовувались.</w:t>
            </w:r>
          </w:p>
        </w:tc>
      </w:tr>
      <w:tr w:rsidR="00276B8F" w:rsidRPr="00276B8F" w:rsidTr="00276B8F">
        <w:trPr>
          <w:trHeight w:val="66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КФК 180410 «Інші заходи, пов’язані з економічною діяльністю в 2008 р.» затверджено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23,0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тис.грн. Використано станом на 01.10.2008р. – 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6,6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тис.грн.</w:t>
            </w:r>
          </w:p>
        </w:tc>
      </w:tr>
      <w:tr w:rsidR="00276B8F" w:rsidRPr="00276B8F" w:rsidTr="00276B8F">
        <w:trPr>
          <w:trHeight w:val="33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Кошти резервного фонду в 2008р.  спрямовувались на ліквідацію наслідків стихійного лиха 20,9 тис. грн.</w:t>
            </w:r>
          </w:p>
        </w:tc>
      </w:tr>
      <w:tr w:rsidR="00276B8F" w:rsidRPr="00276B8F" w:rsidTr="00276B8F">
        <w:trPr>
          <w:trHeight w:val="165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 бюджету розвитку за 9 місяців 2008р. профінансовано 1694,2 тис. грн., в т.ч. на модернізацію та реконструкцію ліфтів -  268,9 тис.грн., на добудову даху в житловому будинку по вул. Шашкевича 15 – 381,9</w:t>
            </w: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 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тис.грн., по вулиці Чорновола 22- 107,8 тис. грн., Шашкевича 13а – 291,8 тис.грн., реконструкція теплопостачання в школі мистецтв – 71,7 тис.грн., добудова даху Д/У 7 – 196,1 тис. грн., поповнення статутного фонду КП «Житлосервіс» - 254 тис. грн., ДП «Благоустрій» - 122 тис.грн. .</w:t>
            </w:r>
          </w:p>
        </w:tc>
      </w:tr>
      <w:tr w:rsidR="00276B8F" w:rsidRPr="00276B8F" w:rsidTr="00276B8F">
        <w:trPr>
          <w:trHeight w:val="33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276B8F" w:rsidRPr="00276B8F" w:rsidTr="00276B8F">
        <w:trPr>
          <w:trHeight w:val="33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276B8F" w:rsidRPr="00276B8F" w:rsidTr="00276B8F">
        <w:trPr>
          <w:trHeight w:val="33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u w:val="single"/>
                <w:lang w:eastAsia="ru-RU"/>
              </w:rPr>
              <w:t>СТАН  РОЗРАХУНКІВ  З  ДЕБІТОРАМИ  І  КРЕДИТОРАМИ</w:t>
            </w:r>
          </w:p>
        </w:tc>
      </w:tr>
      <w:tr w:rsidR="00276B8F" w:rsidRPr="00276B8F" w:rsidTr="00276B8F">
        <w:trPr>
          <w:trHeight w:val="33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276B8F" w:rsidRPr="00276B8F" w:rsidTr="00276B8F">
        <w:trPr>
          <w:trHeight w:val="99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>               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початок  року дебіторська заборгованість становила 65658,38 грн. Станом на 01.10.2008р. дебіторська заборгованість  бюджетних установ становить 77495,44 грн. тобто збільшилась протягом року на 11837,06 грн. в т.ч. в розрізі установ :</w:t>
            </w:r>
          </w:p>
        </w:tc>
      </w:tr>
      <w:tr w:rsidR="00276B8F" w:rsidRPr="00276B8F" w:rsidTr="00276B8F">
        <w:trPr>
          <w:trHeight w:val="33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               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Новороздільський відділ освіти – 14037,87 грн. (КЕКВ 1120 – заборгованість по листках непрацездатності);</w:t>
            </w:r>
          </w:p>
        </w:tc>
      </w:tr>
      <w:tr w:rsidR="00276B8F" w:rsidRPr="00276B8F" w:rsidTr="00276B8F">
        <w:trPr>
          <w:trHeight w:val="33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               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Управління Праці та соціального захисту населення – 58824,02 грн. ( КЕКВ 1343 – 58824,02 грн.);</w:t>
            </w:r>
          </w:p>
        </w:tc>
      </w:tr>
      <w:tr w:rsidR="00276B8F" w:rsidRPr="00276B8F" w:rsidTr="00276B8F">
        <w:trPr>
          <w:trHeight w:val="33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               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Новороздільська міська лікарня – 885,85 грн. (КЕКВ 1120 – заборгованість по листках непрацездатності);</w:t>
            </w:r>
          </w:p>
        </w:tc>
      </w:tr>
      <w:tr w:rsidR="00276B8F" w:rsidRPr="00276B8F" w:rsidTr="00276B8F">
        <w:trPr>
          <w:trHeight w:val="33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-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               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Новороздільська школа мистецтв – 3747,70 грн. (КЕКВ 1120 – заборгованість по листках непрацездатності);</w:t>
            </w:r>
          </w:p>
        </w:tc>
      </w:tr>
      <w:tr w:rsidR="00276B8F" w:rsidRPr="00276B8F" w:rsidTr="00276B8F">
        <w:trPr>
          <w:trHeight w:val="33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  На початок  року кредиторська  заборгованість становила 556566,93 грн.</w:t>
            </w:r>
          </w:p>
        </w:tc>
      </w:tr>
      <w:tr w:rsidR="00276B8F" w:rsidRPr="00276B8F" w:rsidTr="00276B8F">
        <w:trPr>
          <w:trHeight w:val="66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Кредиторська заборгованість станом на 01.10.2008р. бюджетних установ становить 258934,68 грн. тобто зменшилась протягом року на 297632,25 грн. в т.ч. в розрізі установ:</w:t>
            </w:r>
          </w:p>
        </w:tc>
      </w:tr>
      <w:tr w:rsidR="00276B8F" w:rsidRPr="00276B8F" w:rsidTr="00276B8F">
        <w:trPr>
          <w:trHeight w:val="99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               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Новороздільський відділ освіти – 232000,00 грн. (КЕКВ 1343 „Інші поточні трансферти населенню”, відповідно до статті 57 ЗУ „Про освіту” з виплати надбавки за вислугу років та допомоги на оздоровлення педпрацівників);</w:t>
            </w:r>
          </w:p>
        </w:tc>
      </w:tr>
      <w:tr w:rsidR="00276B8F" w:rsidRPr="00276B8F" w:rsidTr="00276B8F">
        <w:trPr>
          <w:trHeight w:val="66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               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Управління Праці та соціального захисту населення – 9634,68 грн. (КЕКВ 1343 „Інші поточні трансферти населенню”);</w:t>
            </w:r>
          </w:p>
        </w:tc>
      </w:tr>
      <w:tr w:rsidR="00276B8F" w:rsidRPr="00276B8F" w:rsidTr="00276B8F">
        <w:trPr>
          <w:trHeight w:val="99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               </w:t>
            </w: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Новороздільська школа мистецтв – 17300,00 грн. (КЕКВ 1343 „Інші поточні трансферти населенню”, відповідно до статті 57 ЗУ „Про освіту” з виплати надбавки за вислугу років та допомоги на оздоровлення педпрацівників).</w:t>
            </w:r>
          </w:p>
        </w:tc>
      </w:tr>
      <w:tr w:rsidR="00276B8F" w:rsidRPr="00276B8F" w:rsidTr="00276B8F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276B8F" w:rsidRPr="00276B8F" w:rsidRDefault="00276B8F" w:rsidP="00276B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276B8F" w:rsidRPr="00276B8F" w:rsidTr="00276B8F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276B8F" w:rsidRPr="00276B8F" w:rsidRDefault="00276B8F" w:rsidP="00276B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276B8F" w:rsidRPr="00276B8F" w:rsidTr="00276B8F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276B8F" w:rsidRPr="00276B8F" w:rsidRDefault="00276B8F" w:rsidP="00276B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276B8F" w:rsidRPr="00276B8F" w:rsidTr="00276B8F">
        <w:trPr>
          <w:trHeight w:val="330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           </w:t>
            </w:r>
          </w:p>
        </w:tc>
      </w:tr>
      <w:tr w:rsidR="00276B8F" w:rsidRPr="00276B8F" w:rsidTr="00276B8F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276B8F" w:rsidRPr="00276B8F" w:rsidRDefault="00276B8F" w:rsidP="00276B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276B8F" w:rsidRPr="00276B8F" w:rsidTr="00276B8F">
        <w:trPr>
          <w:trHeight w:val="345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B8F" w:rsidRPr="00276B8F" w:rsidRDefault="00276B8F" w:rsidP="00276B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276B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Начальник фінансового управління                                      Ричагівський І. І</w:t>
            </w:r>
          </w:p>
        </w:tc>
      </w:tr>
    </w:tbl>
    <w:p w:rsidR="00276B8F" w:rsidRPr="00276B8F" w:rsidRDefault="00276B8F" w:rsidP="00276B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6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6680"/>
      </w:tblGrid>
      <w:tr w:rsidR="00276B8F" w:rsidRPr="00276B8F" w:rsidTr="00276B8F">
        <w:tc>
          <w:tcPr>
            <w:tcW w:w="0" w:type="auto"/>
            <w:shd w:val="clear" w:color="auto" w:fill="FAFAFA"/>
            <w:vAlign w:val="center"/>
            <w:hideMark/>
          </w:tcPr>
          <w:p w:rsidR="00276B8F" w:rsidRPr="00276B8F" w:rsidRDefault="00276B8F" w:rsidP="00276B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276B8F" w:rsidRPr="00276B8F" w:rsidRDefault="00276B8F" w:rsidP="00276B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3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380"/>
      </w:tblGrid>
      <w:tr w:rsidR="00276B8F" w:rsidRPr="00276B8F" w:rsidTr="00276B8F">
        <w:tc>
          <w:tcPr>
            <w:tcW w:w="0" w:type="auto"/>
            <w:shd w:val="clear" w:color="auto" w:fill="FAFAFA"/>
            <w:vAlign w:val="center"/>
            <w:hideMark/>
          </w:tcPr>
          <w:p w:rsidR="00276B8F" w:rsidRPr="00276B8F" w:rsidRDefault="00276B8F" w:rsidP="00276B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276B8F" w:rsidRPr="00276B8F" w:rsidRDefault="00276B8F" w:rsidP="00276B8F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276B8F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E90B58" w:rsidRPr="00276B8F" w:rsidRDefault="00E90B58" w:rsidP="00276B8F"/>
    <w:sectPr w:rsidR="00E90B58" w:rsidRPr="00276B8F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10C54"/>
    <w:rsid w:val="00010FB5"/>
    <w:rsid w:val="0001500D"/>
    <w:rsid w:val="000217E2"/>
    <w:rsid w:val="0005588D"/>
    <w:rsid w:val="00064D3E"/>
    <w:rsid w:val="00072E25"/>
    <w:rsid w:val="0007318F"/>
    <w:rsid w:val="00082C9C"/>
    <w:rsid w:val="00084301"/>
    <w:rsid w:val="000B4FDC"/>
    <w:rsid w:val="000B7F06"/>
    <w:rsid w:val="000C520C"/>
    <w:rsid w:val="000E0EBC"/>
    <w:rsid w:val="00101DAB"/>
    <w:rsid w:val="0012341F"/>
    <w:rsid w:val="00125025"/>
    <w:rsid w:val="001255E7"/>
    <w:rsid w:val="001465AF"/>
    <w:rsid w:val="001742AF"/>
    <w:rsid w:val="001748C4"/>
    <w:rsid w:val="00185AF3"/>
    <w:rsid w:val="001C6815"/>
    <w:rsid w:val="001E01C0"/>
    <w:rsid w:val="001F14CA"/>
    <w:rsid w:val="002020DA"/>
    <w:rsid w:val="002250C0"/>
    <w:rsid w:val="00236ADD"/>
    <w:rsid w:val="002461FC"/>
    <w:rsid w:val="0025258E"/>
    <w:rsid w:val="00253510"/>
    <w:rsid w:val="002760CF"/>
    <w:rsid w:val="00276B8F"/>
    <w:rsid w:val="002775F3"/>
    <w:rsid w:val="002B30C6"/>
    <w:rsid w:val="002D7CF2"/>
    <w:rsid w:val="00305A0A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3103"/>
    <w:rsid w:val="00454EED"/>
    <w:rsid w:val="0046332C"/>
    <w:rsid w:val="00467318"/>
    <w:rsid w:val="00470CA6"/>
    <w:rsid w:val="004753EF"/>
    <w:rsid w:val="004755BA"/>
    <w:rsid w:val="004A234F"/>
    <w:rsid w:val="004A4FB1"/>
    <w:rsid w:val="004B2344"/>
    <w:rsid w:val="004C2921"/>
    <w:rsid w:val="004D0627"/>
    <w:rsid w:val="0051106A"/>
    <w:rsid w:val="005247C3"/>
    <w:rsid w:val="00532C1C"/>
    <w:rsid w:val="00533410"/>
    <w:rsid w:val="00550464"/>
    <w:rsid w:val="00561094"/>
    <w:rsid w:val="00567F7D"/>
    <w:rsid w:val="005816FC"/>
    <w:rsid w:val="0059616F"/>
    <w:rsid w:val="005A46B8"/>
    <w:rsid w:val="005B0086"/>
    <w:rsid w:val="005B04D1"/>
    <w:rsid w:val="005B177D"/>
    <w:rsid w:val="005C041D"/>
    <w:rsid w:val="005D11DE"/>
    <w:rsid w:val="005E376F"/>
    <w:rsid w:val="005E7C56"/>
    <w:rsid w:val="00600B87"/>
    <w:rsid w:val="00620AA0"/>
    <w:rsid w:val="006268FF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2F4"/>
    <w:rsid w:val="00721D94"/>
    <w:rsid w:val="007522C7"/>
    <w:rsid w:val="00777C7A"/>
    <w:rsid w:val="00790A95"/>
    <w:rsid w:val="0079497F"/>
    <w:rsid w:val="007C44FB"/>
    <w:rsid w:val="007D639D"/>
    <w:rsid w:val="007E08D3"/>
    <w:rsid w:val="007E795A"/>
    <w:rsid w:val="0080197E"/>
    <w:rsid w:val="0081671D"/>
    <w:rsid w:val="00816D1C"/>
    <w:rsid w:val="008264CC"/>
    <w:rsid w:val="00826F2A"/>
    <w:rsid w:val="00850D35"/>
    <w:rsid w:val="00855085"/>
    <w:rsid w:val="0086441E"/>
    <w:rsid w:val="00870467"/>
    <w:rsid w:val="00875379"/>
    <w:rsid w:val="00881918"/>
    <w:rsid w:val="00890987"/>
    <w:rsid w:val="00894873"/>
    <w:rsid w:val="008A0974"/>
    <w:rsid w:val="008B511A"/>
    <w:rsid w:val="008C54EF"/>
    <w:rsid w:val="008C71ED"/>
    <w:rsid w:val="008C7303"/>
    <w:rsid w:val="008F3BBC"/>
    <w:rsid w:val="008F5B4A"/>
    <w:rsid w:val="009305A0"/>
    <w:rsid w:val="00940537"/>
    <w:rsid w:val="009424C6"/>
    <w:rsid w:val="00954ACB"/>
    <w:rsid w:val="00965DF7"/>
    <w:rsid w:val="009779F3"/>
    <w:rsid w:val="009941E8"/>
    <w:rsid w:val="009A0D6D"/>
    <w:rsid w:val="009A550F"/>
    <w:rsid w:val="009B1E41"/>
    <w:rsid w:val="009D588D"/>
    <w:rsid w:val="009D68E4"/>
    <w:rsid w:val="009F4FB2"/>
    <w:rsid w:val="00A00B37"/>
    <w:rsid w:val="00A11D32"/>
    <w:rsid w:val="00A20F71"/>
    <w:rsid w:val="00A37597"/>
    <w:rsid w:val="00A41AA6"/>
    <w:rsid w:val="00A51F6A"/>
    <w:rsid w:val="00A55ACA"/>
    <w:rsid w:val="00A64799"/>
    <w:rsid w:val="00A75BAB"/>
    <w:rsid w:val="00A805F6"/>
    <w:rsid w:val="00A8353A"/>
    <w:rsid w:val="00AB0028"/>
    <w:rsid w:val="00AD6FB1"/>
    <w:rsid w:val="00AE098D"/>
    <w:rsid w:val="00AF51DD"/>
    <w:rsid w:val="00AF7D0F"/>
    <w:rsid w:val="00B140BB"/>
    <w:rsid w:val="00B245FD"/>
    <w:rsid w:val="00B432A2"/>
    <w:rsid w:val="00B57554"/>
    <w:rsid w:val="00B7044A"/>
    <w:rsid w:val="00B75899"/>
    <w:rsid w:val="00B76DF7"/>
    <w:rsid w:val="00B77E7E"/>
    <w:rsid w:val="00B8011D"/>
    <w:rsid w:val="00B83919"/>
    <w:rsid w:val="00B968C1"/>
    <w:rsid w:val="00BA443C"/>
    <w:rsid w:val="00BB383E"/>
    <w:rsid w:val="00BC00DB"/>
    <w:rsid w:val="00BC5B73"/>
    <w:rsid w:val="00BD2825"/>
    <w:rsid w:val="00BE4424"/>
    <w:rsid w:val="00BF2D11"/>
    <w:rsid w:val="00C05C77"/>
    <w:rsid w:val="00C07989"/>
    <w:rsid w:val="00C36F60"/>
    <w:rsid w:val="00C5050E"/>
    <w:rsid w:val="00C6385B"/>
    <w:rsid w:val="00C64F08"/>
    <w:rsid w:val="00C67A11"/>
    <w:rsid w:val="00C73237"/>
    <w:rsid w:val="00CB19CC"/>
    <w:rsid w:val="00CB3778"/>
    <w:rsid w:val="00CB3E62"/>
    <w:rsid w:val="00CB610E"/>
    <w:rsid w:val="00CC79CB"/>
    <w:rsid w:val="00CC7BB7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0BD0"/>
    <w:rsid w:val="00DC45FD"/>
    <w:rsid w:val="00DF4255"/>
    <w:rsid w:val="00E0421F"/>
    <w:rsid w:val="00E21B0A"/>
    <w:rsid w:val="00E45680"/>
    <w:rsid w:val="00E50CA2"/>
    <w:rsid w:val="00E50CCB"/>
    <w:rsid w:val="00E51D69"/>
    <w:rsid w:val="00E52406"/>
    <w:rsid w:val="00E67F43"/>
    <w:rsid w:val="00E90B58"/>
    <w:rsid w:val="00E91E96"/>
    <w:rsid w:val="00E92CD1"/>
    <w:rsid w:val="00EB0CC7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30332"/>
    <w:rsid w:val="00F448CF"/>
    <w:rsid w:val="00F53288"/>
    <w:rsid w:val="00F568E4"/>
    <w:rsid w:val="00F653F1"/>
    <w:rsid w:val="00F8613B"/>
    <w:rsid w:val="00F866AE"/>
    <w:rsid w:val="00FA01F6"/>
    <w:rsid w:val="00FA2EF4"/>
    <w:rsid w:val="00FA736E"/>
    <w:rsid w:val="00FA7BE6"/>
    <w:rsid w:val="00FD14FD"/>
    <w:rsid w:val="00FD506B"/>
    <w:rsid w:val="00FE0E98"/>
    <w:rsid w:val="00FE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9</Pages>
  <Words>2699</Words>
  <Characters>15387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237</cp:revision>
  <dcterms:created xsi:type="dcterms:W3CDTF">2021-11-26T07:07:00Z</dcterms:created>
  <dcterms:modified xsi:type="dcterms:W3CDTF">2021-11-29T13:06:00Z</dcterms:modified>
</cp:coreProperties>
</file>