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750" w:rsidRPr="008E3F91" w:rsidRDefault="00CA2750" w:rsidP="00CA2750">
      <w:pPr>
        <w:jc w:val="center"/>
        <w:rPr>
          <w:color w:val="FF0000"/>
          <w:sz w:val="24"/>
          <w:szCs w:val="24"/>
        </w:rPr>
      </w:pPr>
      <w:r w:rsidRPr="008E3F91">
        <w:rPr>
          <w:color w:val="FF0000"/>
          <w:sz w:val="24"/>
          <w:szCs w:val="24"/>
        </w:rPr>
        <w:t>УВАГА</w:t>
      </w:r>
      <w:r>
        <w:rPr>
          <w:color w:val="FF0000"/>
          <w:sz w:val="24"/>
          <w:szCs w:val="24"/>
        </w:rPr>
        <w:t xml:space="preserve"> !</w:t>
      </w:r>
    </w:p>
    <w:p w:rsidR="00CA2750" w:rsidRDefault="00CA2750" w:rsidP="00CA2750">
      <w:pPr>
        <w:jc w:val="center"/>
        <w:rPr>
          <w:color w:val="FF0000"/>
          <w:sz w:val="24"/>
          <w:szCs w:val="24"/>
        </w:rPr>
      </w:pPr>
      <w:r w:rsidRPr="008E3F91">
        <w:rPr>
          <w:color w:val="FF0000"/>
          <w:sz w:val="24"/>
          <w:szCs w:val="24"/>
        </w:rPr>
        <w:t xml:space="preserve">Електронний варіант </w:t>
      </w:r>
      <w:r w:rsidR="006E4751">
        <w:rPr>
          <w:color w:val="FF0000"/>
          <w:sz w:val="24"/>
          <w:szCs w:val="24"/>
        </w:rPr>
        <w:t xml:space="preserve">цього </w:t>
      </w:r>
      <w:r w:rsidRPr="008E3F91">
        <w:rPr>
          <w:color w:val="FF0000"/>
          <w:sz w:val="24"/>
          <w:szCs w:val="24"/>
        </w:rPr>
        <w:t>протоколу не є офіційним документом, в ньому можуть бути неточності та механічні помилки !</w:t>
      </w:r>
    </w:p>
    <w:p w:rsidR="00CA2750" w:rsidRPr="008E3F91" w:rsidRDefault="00CA2750" w:rsidP="006E4751">
      <w:pPr>
        <w:jc w:val="center"/>
        <w:rPr>
          <w:color w:val="FF0000"/>
          <w:sz w:val="24"/>
          <w:szCs w:val="24"/>
        </w:rPr>
      </w:pPr>
      <w:r>
        <w:rPr>
          <w:color w:val="FF0000"/>
          <w:sz w:val="24"/>
          <w:szCs w:val="24"/>
        </w:rPr>
        <w:t>Для уточнення чи  отриман</w:t>
      </w:r>
      <w:r w:rsidR="006E4751">
        <w:rPr>
          <w:color w:val="FF0000"/>
          <w:sz w:val="24"/>
          <w:szCs w:val="24"/>
        </w:rPr>
        <w:t>ня офіційної інформації по</w:t>
      </w:r>
      <w:r>
        <w:rPr>
          <w:color w:val="FF0000"/>
          <w:sz w:val="24"/>
          <w:szCs w:val="24"/>
        </w:rPr>
        <w:t xml:space="preserve"> протоколу чи рішеннях виконавчого комітету Новороздільської міської ради, слід звертатися із відповідним запитом в порядку, визначеним Законом України «Про доступ до публічної інформації» </w:t>
      </w:r>
      <w:r w:rsidR="006E4751">
        <w:rPr>
          <w:color w:val="FF0000"/>
          <w:sz w:val="24"/>
          <w:szCs w:val="24"/>
        </w:rPr>
        <w:t>та з врахуванням обмежень, встановленими Законом України «Про захист персональних даних»</w:t>
      </w:r>
    </w:p>
    <w:p w:rsidR="00CA2750" w:rsidRDefault="00CA2750" w:rsidP="003C4B7B">
      <w:pPr>
        <w:pBdr>
          <w:top w:val="single" w:sz="4" w:space="0" w:color="auto"/>
          <w:left w:val="single" w:sz="4" w:space="0" w:color="auto"/>
          <w:bottom w:val="single" w:sz="4" w:space="31" w:color="auto"/>
          <w:right w:val="single" w:sz="4" w:space="1" w:color="auto"/>
        </w:pBdr>
        <w:jc w:val="center"/>
        <w:rPr>
          <w:sz w:val="24"/>
          <w:szCs w:val="24"/>
        </w:rPr>
      </w:pPr>
    </w:p>
    <w:p w:rsidR="00CA2750" w:rsidRDefault="00CA2750" w:rsidP="003C4B7B">
      <w:pPr>
        <w:pBdr>
          <w:top w:val="single" w:sz="4" w:space="0" w:color="auto"/>
          <w:left w:val="single" w:sz="4" w:space="0" w:color="auto"/>
          <w:bottom w:val="single" w:sz="4" w:space="31" w:color="auto"/>
          <w:right w:val="single" w:sz="4" w:space="1" w:color="auto"/>
        </w:pBdr>
        <w:jc w:val="center"/>
        <w:rPr>
          <w:sz w:val="24"/>
          <w:szCs w:val="24"/>
        </w:rPr>
      </w:pPr>
    </w:p>
    <w:p w:rsidR="00CA2750" w:rsidRPr="004664A9" w:rsidRDefault="00CA2750" w:rsidP="003C4B7B">
      <w:pPr>
        <w:pBdr>
          <w:top w:val="single" w:sz="4" w:space="0" w:color="auto"/>
          <w:left w:val="single" w:sz="4" w:space="0" w:color="auto"/>
          <w:bottom w:val="single" w:sz="4" w:space="31" w:color="auto"/>
          <w:right w:val="single" w:sz="4" w:space="1" w:color="auto"/>
        </w:pBdr>
        <w:jc w:val="center"/>
        <w:rPr>
          <w:sz w:val="24"/>
          <w:szCs w:val="24"/>
        </w:rPr>
      </w:pPr>
    </w:p>
    <w:p w:rsidR="00C95FE5" w:rsidRPr="004664A9" w:rsidRDefault="00C95FE5" w:rsidP="003C4B7B">
      <w:pPr>
        <w:pBdr>
          <w:top w:val="single" w:sz="4" w:space="0" w:color="auto"/>
          <w:left w:val="single" w:sz="4" w:space="0" w:color="auto"/>
          <w:bottom w:val="single" w:sz="4" w:space="31" w:color="auto"/>
          <w:right w:val="single" w:sz="4" w:space="1" w:color="auto"/>
        </w:pBdr>
        <w:jc w:val="center"/>
        <w:rPr>
          <w:sz w:val="24"/>
          <w:szCs w:val="24"/>
        </w:rPr>
      </w:pPr>
      <w:r w:rsidRPr="004664A9">
        <w:rPr>
          <w:noProof/>
          <w:sz w:val="24"/>
          <w:szCs w:val="24"/>
          <w:lang w:val="ru-RU"/>
        </w:rPr>
        <w:drawing>
          <wp:inline distT="0" distB="0" distL="0" distR="0">
            <wp:extent cx="1143000" cy="6013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3000" cy="601345"/>
                    </a:xfrm>
                    <a:prstGeom prst="rect">
                      <a:avLst/>
                    </a:prstGeom>
                    <a:noFill/>
                    <a:ln w="9525">
                      <a:noFill/>
                      <a:miter lim="800000"/>
                      <a:headEnd/>
                      <a:tailEnd/>
                    </a:ln>
                  </pic:spPr>
                </pic:pic>
              </a:graphicData>
            </a:graphic>
          </wp:inline>
        </w:drawing>
      </w:r>
    </w:p>
    <w:p w:rsidR="00C95FE5" w:rsidRPr="004664A9" w:rsidRDefault="00C95FE5" w:rsidP="003C4B7B">
      <w:pPr>
        <w:pBdr>
          <w:top w:val="single" w:sz="4" w:space="0" w:color="auto"/>
          <w:left w:val="single" w:sz="4" w:space="0" w:color="auto"/>
          <w:bottom w:val="single" w:sz="4" w:space="31" w:color="auto"/>
          <w:right w:val="single" w:sz="4" w:space="1" w:color="auto"/>
        </w:pBdr>
        <w:jc w:val="center"/>
        <w:rPr>
          <w:sz w:val="24"/>
          <w:szCs w:val="24"/>
        </w:rPr>
      </w:pPr>
    </w:p>
    <w:p w:rsidR="00C95FE5" w:rsidRPr="004664A9" w:rsidRDefault="00C95FE5" w:rsidP="003C4B7B">
      <w:pPr>
        <w:pBdr>
          <w:top w:val="single" w:sz="4" w:space="0" w:color="auto"/>
          <w:left w:val="single" w:sz="4" w:space="0" w:color="auto"/>
          <w:bottom w:val="single" w:sz="4" w:space="31" w:color="auto"/>
          <w:right w:val="single" w:sz="4" w:space="1" w:color="auto"/>
        </w:pBdr>
        <w:jc w:val="center"/>
        <w:rPr>
          <w:sz w:val="24"/>
          <w:szCs w:val="24"/>
        </w:rPr>
      </w:pPr>
      <w:r w:rsidRPr="004664A9">
        <w:rPr>
          <w:sz w:val="24"/>
          <w:szCs w:val="24"/>
        </w:rPr>
        <w:t>ЛЬВІВСЬКА  ОБЛАСТЬ</w:t>
      </w:r>
    </w:p>
    <w:p w:rsidR="00C95FE5" w:rsidRPr="004664A9" w:rsidRDefault="00C95FE5" w:rsidP="003C4B7B">
      <w:pPr>
        <w:pBdr>
          <w:top w:val="single" w:sz="4" w:space="0" w:color="auto"/>
          <w:left w:val="single" w:sz="4" w:space="0" w:color="auto"/>
          <w:bottom w:val="single" w:sz="4" w:space="31" w:color="auto"/>
          <w:right w:val="single" w:sz="4" w:space="1" w:color="auto"/>
        </w:pBdr>
        <w:ind w:firstLine="567"/>
        <w:jc w:val="center"/>
        <w:rPr>
          <w:b/>
          <w:sz w:val="24"/>
          <w:szCs w:val="24"/>
        </w:rPr>
      </w:pPr>
      <w:r w:rsidRPr="004664A9">
        <w:rPr>
          <w:b/>
          <w:sz w:val="24"/>
          <w:szCs w:val="24"/>
        </w:rPr>
        <w:t>НОВОРОЗДІЛЬСЬКА  МІСЬКА  РАДА</w:t>
      </w:r>
    </w:p>
    <w:p w:rsidR="00C95FE5" w:rsidRPr="004664A9" w:rsidRDefault="00C95FE5" w:rsidP="003C4B7B">
      <w:pPr>
        <w:pBdr>
          <w:top w:val="single" w:sz="4" w:space="0" w:color="auto"/>
          <w:left w:val="single" w:sz="4" w:space="0" w:color="auto"/>
          <w:bottom w:val="single" w:sz="4" w:space="31" w:color="auto"/>
          <w:right w:val="single" w:sz="4" w:space="1" w:color="auto"/>
        </w:pBdr>
        <w:ind w:firstLine="567"/>
        <w:jc w:val="center"/>
        <w:rPr>
          <w:b/>
          <w:sz w:val="24"/>
          <w:szCs w:val="24"/>
        </w:rPr>
      </w:pPr>
    </w:p>
    <w:p w:rsidR="00C95FE5" w:rsidRPr="004664A9" w:rsidRDefault="00C95FE5" w:rsidP="003C4B7B">
      <w:pPr>
        <w:pBdr>
          <w:top w:val="single" w:sz="4" w:space="0" w:color="auto"/>
          <w:left w:val="single" w:sz="4" w:space="0" w:color="auto"/>
          <w:bottom w:val="single" w:sz="4" w:space="31" w:color="auto"/>
          <w:right w:val="single" w:sz="4" w:space="1" w:color="auto"/>
        </w:pBdr>
        <w:ind w:firstLine="567"/>
        <w:jc w:val="center"/>
        <w:rPr>
          <w:b/>
          <w:sz w:val="24"/>
          <w:szCs w:val="24"/>
        </w:rPr>
      </w:pPr>
    </w:p>
    <w:p w:rsidR="00C95FE5" w:rsidRPr="004664A9" w:rsidRDefault="00C95FE5" w:rsidP="003C4B7B">
      <w:pPr>
        <w:pBdr>
          <w:top w:val="single" w:sz="4" w:space="0" w:color="auto"/>
          <w:left w:val="single" w:sz="4" w:space="0" w:color="auto"/>
          <w:bottom w:val="single" w:sz="4" w:space="31" w:color="auto"/>
          <w:right w:val="single" w:sz="4" w:space="1" w:color="auto"/>
        </w:pBdr>
        <w:ind w:firstLine="567"/>
        <w:jc w:val="center"/>
        <w:rPr>
          <w:b/>
          <w:sz w:val="24"/>
          <w:szCs w:val="24"/>
        </w:rPr>
      </w:pPr>
      <w:r w:rsidRPr="004664A9">
        <w:rPr>
          <w:b/>
          <w:sz w:val="24"/>
          <w:szCs w:val="24"/>
        </w:rPr>
        <w:t>ВИКОНАВЧИЙ  КОМІТЕТ</w:t>
      </w:r>
    </w:p>
    <w:p w:rsidR="00C95FE5" w:rsidRPr="004664A9" w:rsidRDefault="00C95FE5" w:rsidP="003C4B7B">
      <w:pPr>
        <w:pBdr>
          <w:top w:val="single" w:sz="4" w:space="0" w:color="auto"/>
          <w:left w:val="single" w:sz="4" w:space="0" w:color="auto"/>
          <w:bottom w:val="single" w:sz="4" w:space="31" w:color="auto"/>
          <w:right w:val="single" w:sz="4" w:space="1" w:color="auto"/>
        </w:pBdr>
        <w:ind w:firstLine="567"/>
        <w:jc w:val="center"/>
        <w:rPr>
          <w:sz w:val="24"/>
          <w:szCs w:val="24"/>
        </w:rPr>
      </w:pPr>
    </w:p>
    <w:p w:rsidR="00C95FE5" w:rsidRPr="004664A9" w:rsidRDefault="00C95FE5" w:rsidP="003C4B7B">
      <w:pPr>
        <w:pBdr>
          <w:top w:val="single" w:sz="4" w:space="0" w:color="auto"/>
          <w:left w:val="single" w:sz="4" w:space="0" w:color="auto"/>
          <w:bottom w:val="single" w:sz="4" w:space="31" w:color="auto"/>
          <w:right w:val="single" w:sz="4" w:space="1" w:color="auto"/>
        </w:pBdr>
        <w:ind w:firstLine="567"/>
        <w:jc w:val="center"/>
        <w:rPr>
          <w:b/>
          <w:sz w:val="24"/>
          <w:szCs w:val="24"/>
        </w:rPr>
      </w:pPr>
    </w:p>
    <w:p w:rsidR="00C95FE5" w:rsidRPr="004664A9" w:rsidRDefault="00C95FE5" w:rsidP="003C4B7B">
      <w:pPr>
        <w:pBdr>
          <w:top w:val="single" w:sz="4" w:space="0" w:color="auto"/>
          <w:left w:val="single" w:sz="4" w:space="0" w:color="auto"/>
          <w:bottom w:val="single" w:sz="4" w:space="31" w:color="auto"/>
          <w:right w:val="single" w:sz="4" w:space="1" w:color="auto"/>
        </w:pBdr>
        <w:rPr>
          <w:b/>
          <w:sz w:val="24"/>
          <w:szCs w:val="24"/>
        </w:rPr>
      </w:pPr>
    </w:p>
    <w:p w:rsidR="00C95FE5" w:rsidRPr="004664A9" w:rsidRDefault="00C95FE5" w:rsidP="003C4B7B">
      <w:pPr>
        <w:pBdr>
          <w:top w:val="single" w:sz="4" w:space="0" w:color="auto"/>
          <w:left w:val="single" w:sz="4" w:space="0" w:color="auto"/>
          <w:bottom w:val="single" w:sz="4" w:space="31" w:color="auto"/>
          <w:right w:val="single" w:sz="4" w:space="1" w:color="auto"/>
        </w:pBdr>
        <w:ind w:firstLine="567"/>
        <w:jc w:val="center"/>
        <w:rPr>
          <w:b/>
          <w:sz w:val="24"/>
          <w:szCs w:val="24"/>
        </w:rPr>
      </w:pPr>
    </w:p>
    <w:p w:rsidR="00C95FE5" w:rsidRPr="004664A9" w:rsidRDefault="00C95FE5" w:rsidP="003C4B7B">
      <w:pPr>
        <w:pBdr>
          <w:top w:val="single" w:sz="4" w:space="0" w:color="auto"/>
          <w:left w:val="single" w:sz="4" w:space="0" w:color="auto"/>
          <w:bottom w:val="single" w:sz="4" w:space="31" w:color="auto"/>
          <w:right w:val="single" w:sz="4" w:space="1" w:color="auto"/>
        </w:pBdr>
        <w:rPr>
          <w:b/>
          <w:sz w:val="24"/>
          <w:szCs w:val="24"/>
        </w:rPr>
      </w:pPr>
    </w:p>
    <w:p w:rsidR="00C95FE5" w:rsidRPr="004664A9" w:rsidRDefault="00C95FE5" w:rsidP="003C4B7B">
      <w:pPr>
        <w:pBdr>
          <w:top w:val="single" w:sz="4" w:space="0" w:color="auto"/>
          <w:left w:val="single" w:sz="4" w:space="0" w:color="auto"/>
          <w:bottom w:val="single" w:sz="4" w:space="31" w:color="auto"/>
          <w:right w:val="single" w:sz="4" w:space="1" w:color="auto"/>
        </w:pBdr>
        <w:jc w:val="center"/>
        <w:rPr>
          <w:b/>
          <w:sz w:val="24"/>
          <w:szCs w:val="24"/>
        </w:rPr>
      </w:pPr>
    </w:p>
    <w:p w:rsidR="00C95FE5" w:rsidRPr="004664A9" w:rsidRDefault="00C95FE5" w:rsidP="003C4B7B">
      <w:pPr>
        <w:pBdr>
          <w:top w:val="single" w:sz="4" w:space="0" w:color="auto"/>
          <w:left w:val="single" w:sz="4" w:space="0" w:color="auto"/>
          <w:bottom w:val="single" w:sz="4" w:space="31" w:color="auto"/>
          <w:right w:val="single" w:sz="4" w:space="1" w:color="auto"/>
        </w:pBdr>
        <w:jc w:val="center"/>
        <w:rPr>
          <w:b/>
          <w:sz w:val="24"/>
          <w:szCs w:val="24"/>
        </w:rPr>
      </w:pPr>
    </w:p>
    <w:p w:rsidR="00C95FE5" w:rsidRPr="004664A9" w:rsidRDefault="00C95FE5" w:rsidP="003C4B7B">
      <w:pPr>
        <w:pBdr>
          <w:top w:val="single" w:sz="4" w:space="0" w:color="auto"/>
          <w:left w:val="single" w:sz="4" w:space="0" w:color="auto"/>
          <w:bottom w:val="single" w:sz="4" w:space="31" w:color="auto"/>
          <w:right w:val="single" w:sz="4" w:space="1" w:color="auto"/>
        </w:pBdr>
        <w:jc w:val="center"/>
        <w:rPr>
          <w:b/>
          <w:sz w:val="24"/>
          <w:szCs w:val="24"/>
        </w:rPr>
      </w:pPr>
    </w:p>
    <w:p w:rsidR="00C95FE5" w:rsidRPr="004664A9" w:rsidRDefault="007D7B4C" w:rsidP="003C4B7B">
      <w:pPr>
        <w:pBdr>
          <w:top w:val="single" w:sz="4" w:space="0" w:color="auto"/>
          <w:left w:val="single" w:sz="4" w:space="0" w:color="auto"/>
          <w:bottom w:val="single" w:sz="4" w:space="31" w:color="auto"/>
          <w:right w:val="single" w:sz="4" w:space="1" w:color="auto"/>
        </w:pBdr>
        <w:jc w:val="center"/>
        <w:rPr>
          <w:b/>
          <w:sz w:val="24"/>
          <w:szCs w:val="24"/>
        </w:rPr>
      </w:pPr>
      <w:r w:rsidRPr="004664A9">
        <w:rPr>
          <w:b/>
          <w:sz w:val="24"/>
          <w:szCs w:val="24"/>
        </w:rPr>
        <w:t>ПРОТОКОЛ № 2</w:t>
      </w:r>
    </w:p>
    <w:p w:rsidR="00C95FE5" w:rsidRPr="004664A9" w:rsidRDefault="00C95FE5" w:rsidP="003C4B7B">
      <w:pPr>
        <w:pBdr>
          <w:top w:val="single" w:sz="4" w:space="0" w:color="auto"/>
          <w:left w:val="single" w:sz="4" w:space="0" w:color="auto"/>
          <w:bottom w:val="single" w:sz="4" w:space="31" w:color="auto"/>
          <w:right w:val="single" w:sz="4" w:space="1" w:color="auto"/>
        </w:pBdr>
        <w:jc w:val="center"/>
        <w:rPr>
          <w:b/>
          <w:sz w:val="24"/>
          <w:szCs w:val="24"/>
        </w:rPr>
      </w:pPr>
      <w:r w:rsidRPr="004664A9">
        <w:rPr>
          <w:b/>
          <w:sz w:val="24"/>
          <w:szCs w:val="24"/>
        </w:rPr>
        <w:t>засідання виконавчого комітету</w:t>
      </w:r>
    </w:p>
    <w:p w:rsidR="00C95FE5" w:rsidRPr="004664A9" w:rsidRDefault="00C95FE5" w:rsidP="003C4B7B">
      <w:pPr>
        <w:pBdr>
          <w:top w:val="single" w:sz="4" w:space="0" w:color="auto"/>
          <w:left w:val="single" w:sz="4" w:space="0" w:color="auto"/>
          <w:bottom w:val="single" w:sz="4" w:space="31" w:color="auto"/>
          <w:right w:val="single" w:sz="4" w:space="1" w:color="auto"/>
        </w:pBdr>
        <w:jc w:val="center"/>
        <w:rPr>
          <w:b/>
          <w:sz w:val="24"/>
          <w:szCs w:val="24"/>
        </w:rPr>
      </w:pPr>
    </w:p>
    <w:p w:rsidR="00C95FE5" w:rsidRPr="004664A9" w:rsidRDefault="00C95FE5" w:rsidP="003C4B7B">
      <w:pPr>
        <w:pBdr>
          <w:top w:val="single" w:sz="4" w:space="0" w:color="auto"/>
          <w:left w:val="single" w:sz="4" w:space="0" w:color="auto"/>
          <w:bottom w:val="single" w:sz="4" w:space="31" w:color="auto"/>
          <w:right w:val="single" w:sz="4" w:space="1" w:color="auto"/>
        </w:pBdr>
        <w:ind w:firstLine="2410"/>
        <w:jc w:val="center"/>
        <w:rPr>
          <w:b/>
          <w:sz w:val="24"/>
          <w:szCs w:val="24"/>
        </w:rPr>
      </w:pPr>
    </w:p>
    <w:p w:rsidR="00C95FE5" w:rsidRPr="004664A9" w:rsidRDefault="00C95FE5" w:rsidP="003C4B7B">
      <w:pPr>
        <w:pBdr>
          <w:top w:val="single" w:sz="4" w:space="0" w:color="auto"/>
          <w:left w:val="single" w:sz="4" w:space="0" w:color="auto"/>
          <w:bottom w:val="single" w:sz="4" w:space="31" w:color="auto"/>
          <w:right w:val="single" w:sz="4" w:space="1" w:color="auto"/>
        </w:pBdr>
        <w:ind w:firstLine="2410"/>
        <w:jc w:val="center"/>
        <w:rPr>
          <w:b/>
          <w:sz w:val="24"/>
          <w:szCs w:val="24"/>
        </w:rPr>
      </w:pPr>
    </w:p>
    <w:p w:rsidR="00C95FE5" w:rsidRPr="004664A9" w:rsidRDefault="00C95FE5" w:rsidP="003C4B7B">
      <w:pPr>
        <w:pBdr>
          <w:top w:val="single" w:sz="4" w:space="0" w:color="auto"/>
          <w:left w:val="single" w:sz="4" w:space="0" w:color="auto"/>
          <w:bottom w:val="single" w:sz="4" w:space="31" w:color="auto"/>
          <w:right w:val="single" w:sz="4" w:space="1" w:color="auto"/>
        </w:pBdr>
        <w:ind w:firstLine="2410"/>
        <w:jc w:val="center"/>
        <w:rPr>
          <w:b/>
          <w:sz w:val="24"/>
          <w:szCs w:val="24"/>
        </w:rPr>
      </w:pPr>
    </w:p>
    <w:p w:rsidR="00C95FE5" w:rsidRPr="004664A9" w:rsidRDefault="00C95FE5" w:rsidP="003C4B7B">
      <w:pPr>
        <w:pBdr>
          <w:top w:val="single" w:sz="4" w:space="0" w:color="auto"/>
          <w:left w:val="single" w:sz="4" w:space="0" w:color="auto"/>
          <w:bottom w:val="single" w:sz="4" w:space="31" w:color="auto"/>
          <w:right w:val="single" w:sz="4" w:space="1" w:color="auto"/>
        </w:pBdr>
        <w:rPr>
          <w:b/>
          <w:sz w:val="24"/>
          <w:szCs w:val="24"/>
        </w:rPr>
      </w:pPr>
    </w:p>
    <w:p w:rsidR="00C95FE5" w:rsidRPr="004664A9" w:rsidRDefault="00C95FE5" w:rsidP="003C4B7B">
      <w:pPr>
        <w:pBdr>
          <w:top w:val="single" w:sz="4" w:space="0" w:color="auto"/>
          <w:left w:val="single" w:sz="4" w:space="0" w:color="auto"/>
          <w:bottom w:val="single" w:sz="4" w:space="31" w:color="auto"/>
          <w:right w:val="single" w:sz="4" w:space="1" w:color="auto"/>
        </w:pBdr>
        <w:ind w:firstLine="2410"/>
        <w:jc w:val="center"/>
        <w:rPr>
          <w:b/>
          <w:sz w:val="24"/>
          <w:szCs w:val="24"/>
        </w:rPr>
      </w:pPr>
    </w:p>
    <w:p w:rsidR="00C95FE5" w:rsidRPr="004664A9" w:rsidRDefault="00C95FE5" w:rsidP="003C4B7B">
      <w:pPr>
        <w:pBdr>
          <w:top w:val="single" w:sz="4" w:space="0" w:color="auto"/>
          <w:left w:val="single" w:sz="4" w:space="0" w:color="auto"/>
          <w:bottom w:val="single" w:sz="4" w:space="31" w:color="auto"/>
          <w:right w:val="single" w:sz="4" w:space="1" w:color="auto"/>
        </w:pBdr>
        <w:rPr>
          <w:b/>
          <w:sz w:val="24"/>
          <w:szCs w:val="24"/>
        </w:rPr>
      </w:pPr>
    </w:p>
    <w:p w:rsidR="00C95FE5" w:rsidRPr="004664A9" w:rsidRDefault="00C95FE5" w:rsidP="003C4B7B">
      <w:pPr>
        <w:pBdr>
          <w:top w:val="single" w:sz="4" w:space="0" w:color="auto"/>
          <w:left w:val="single" w:sz="4" w:space="0" w:color="auto"/>
          <w:bottom w:val="single" w:sz="4" w:space="31" w:color="auto"/>
          <w:right w:val="single" w:sz="4" w:space="1" w:color="auto"/>
        </w:pBdr>
        <w:ind w:firstLine="2410"/>
        <w:rPr>
          <w:b/>
          <w:color w:val="000000" w:themeColor="text1"/>
          <w:spacing w:val="30"/>
          <w:sz w:val="24"/>
          <w:szCs w:val="24"/>
        </w:rPr>
      </w:pPr>
      <w:r w:rsidRPr="004664A9">
        <w:rPr>
          <w:b/>
          <w:color w:val="FF0000"/>
          <w:sz w:val="24"/>
          <w:szCs w:val="24"/>
        </w:rPr>
        <w:t xml:space="preserve">               </w:t>
      </w:r>
      <w:r w:rsidRPr="004664A9">
        <w:rPr>
          <w:b/>
          <w:color w:val="FF0000"/>
          <w:sz w:val="24"/>
          <w:szCs w:val="24"/>
        </w:rPr>
        <w:tab/>
      </w:r>
      <w:r w:rsidRPr="004664A9">
        <w:rPr>
          <w:b/>
          <w:color w:val="FF0000"/>
          <w:sz w:val="24"/>
          <w:szCs w:val="24"/>
        </w:rPr>
        <w:tab/>
      </w:r>
      <w:r w:rsidRPr="004664A9">
        <w:rPr>
          <w:b/>
          <w:color w:val="FF0000"/>
          <w:sz w:val="24"/>
          <w:szCs w:val="24"/>
        </w:rPr>
        <w:tab/>
      </w:r>
      <w:r w:rsidRPr="004664A9">
        <w:rPr>
          <w:b/>
          <w:color w:val="FF0000"/>
          <w:sz w:val="24"/>
          <w:szCs w:val="24"/>
        </w:rPr>
        <w:tab/>
        <w:t xml:space="preserve"> </w:t>
      </w:r>
      <w:r w:rsidR="007D7B4C" w:rsidRPr="004664A9">
        <w:rPr>
          <w:b/>
          <w:color w:val="000000" w:themeColor="text1"/>
          <w:sz w:val="24"/>
          <w:szCs w:val="24"/>
        </w:rPr>
        <w:t>від  18  лютого</w:t>
      </w:r>
      <w:r w:rsidRPr="004664A9">
        <w:rPr>
          <w:b/>
          <w:color w:val="000000" w:themeColor="text1"/>
          <w:sz w:val="24"/>
          <w:szCs w:val="24"/>
        </w:rPr>
        <w:t xml:space="preserve"> 2020 року</w:t>
      </w:r>
    </w:p>
    <w:p w:rsidR="00C95FE5" w:rsidRPr="004664A9" w:rsidRDefault="00C95FE5" w:rsidP="003C4B7B">
      <w:pPr>
        <w:pBdr>
          <w:top w:val="single" w:sz="4" w:space="0" w:color="auto"/>
          <w:left w:val="single" w:sz="4" w:space="0" w:color="auto"/>
          <w:bottom w:val="single" w:sz="4" w:space="31" w:color="auto"/>
          <w:right w:val="single" w:sz="4" w:space="1" w:color="auto"/>
        </w:pBdr>
        <w:ind w:firstLine="567"/>
        <w:rPr>
          <w:b/>
          <w:caps/>
          <w:spacing w:val="30"/>
          <w:sz w:val="24"/>
          <w:szCs w:val="24"/>
        </w:rPr>
      </w:pPr>
      <w:r w:rsidRPr="004664A9">
        <w:rPr>
          <w:b/>
          <w:caps/>
          <w:color w:val="FF0000"/>
          <w:spacing w:val="30"/>
          <w:sz w:val="24"/>
          <w:szCs w:val="24"/>
        </w:rPr>
        <w:tab/>
      </w:r>
      <w:r w:rsidRPr="004664A9">
        <w:rPr>
          <w:b/>
          <w:caps/>
          <w:color w:val="FF0000"/>
          <w:spacing w:val="30"/>
          <w:sz w:val="24"/>
          <w:szCs w:val="24"/>
        </w:rPr>
        <w:tab/>
      </w:r>
      <w:r w:rsidRPr="004664A9">
        <w:rPr>
          <w:b/>
          <w:caps/>
          <w:color w:val="FF0000"/>
          <w:spacing w:val="30"/>
          <w:sz w:val="24"/>
          <w:szCs w:val="24"/>
        </w:rPr>
        <w:tab/>
      </w:r>
      <w:r w:rsidRPr="004664A9">
        <w:rPr>
          <w:b/>
          <w:caps/>
          <w:color w:val="FF0000"/>
          <w:spacing w:val="30"/>
          <w:sz w:val="24"/>
          <w:szCs w:val="24"/>
        </w:rPr>
        <w:tab/>
      </w:r>
      <w:r w:rsidRPr="004664A9">
        <w:rPr>
          <w:b/>
          <w:caps/>
          <w:color w:val="FF0000"/>
          <w:spacing w:val="30"/>
          <w:sz w:val="24"/>
          <w:szCs w:val="24"/>
        </w:rPr>
        <w:tab/>
      </w:r>
      <w:r w:rsidRPr="004664A9">
        <w:rPr>
          <w:b/>
          <w:caps/>
          <w:spacing w:val="30"/>
          <w:sz w:val="24"/>
          <w:szCs w:val="24"/>
        </w:rPr>
        <w:t xml:space="preserve">          </w:t>
      </w:r>
      <w:r w:rsidRPr="004664A9">
        <w:rPr>
          <w:b/>
          <w:caps/>
          <w:spacing w:val="30"/>
          <w:sz w:val="24"/>
          <w:szCs w:val="24"/>
        </w:rPr>
        <w:tab/>
        <w:t xml:space="preserve">       Р</w:t>
      </w:r>
      <w:r w:rsidRPr="004664A9">
        <w:rPr>
          <w:b/>
          <w:spacing w:val="30"/>
          <w:sz w:val="24"/>
          <w:szCs w:val="24"/>
        </w:rPr>
        <w:t xml:space="preserve">ішення від </w:t>
      </w:r>
      <w:r w:rsidR="007B5989" w:rsidRPr="004664A9">
        <w:rPr>
          <w:b/>
          <w:spacing w:val="30"/>
          <w:sz w:val="24"/>
          <w:szCs w:val="24"/>
        </w:rPr>
        <w:t>№ 22</w:t>
      </w:r>
      <w:r w:rsidRPr="004664A9">
        <w:rPr>
          <w:b/>
          <w:spacing w:val="30"/>
          <w:sz w:val="24"/>
          <w:szCs w:val="24"/>
        </w:rPr>
        <w:t xml:space="preserve"> до </w:t>
      </w:r>
      <w:r w:rsidR="00113F7F">
        <w:rPr>
          <w:b/>
          <w:spacing w:val="30"/>
          <w:sz w:val="24"/>
          <w:szCs w:val="24"/>
        </w:rPr>
        <w:t>49</w:t>
      </w:r>
    </w:p>
    <w:p w:rsidR="00C95FE5" w:rsidRPr="004664A9" w:rsidRDefault="00C95FE5" w:rsidP="003C4B7B">
      <w:pPr>
        <w:pBdr>
          <w:top w:val="single" w:sz="4" w:space="0" w:color="auto"/>
          <w:left w:val="single" w:sz="4" w:space="0" w:color="auto"/>
          <w:bottom w:val="single" w:sz="4" w:space="31" w:color="auto"/>
          <w:right w:val="single" w:sz="4" w:space="1" w:color="auto"/>
        </w:pBdr>
        <w:ind w:firstLine="567"/>
        <w:rPr>
          <w:color w:val="FF0000"/>
          <w:sz w:val="24"/>
          <w:szCs w:val="24"/>
        </w:rPr>
      </w:pPr>
      <w:r w:rsidRPr="004664A9">
        <w:rPr>
          <w:b/>
          <w:color w:val="FF0000"/>
          <w:spacing w:val="30"/>
          <w:sz w:val="24"/>
          <w:szCs w:val="24"/>
        </w:rPr>
        <w:tab/>
      </w:r>
      <w:r w:rsidRPr="004664A9">
        <w:rPr>
          <w:b/>
          <w:color w:val="FF0000"/>
          <w:spacing w:val="30"/>
          <w:sz w:val="24"/>
          <w:szCs w:val="24"/>
        </w:rPr>
        <w:tab/>
      </w:r>
      <w:r w:rsidRPr="004664A9">
        <w:rPr>
          <w:b/>
          <w:color w:val="FF0000"/>
          <w:spacing w:val="30"/>
          <w:sz w:val="24"/>
          <w:szCs w:val="24"/>
        </w:rPr>
        <w:tab/>
      </w:r>
      <w:r w:rsidRPr="004664A9">
        <w:rPr>
          <w:b/>
          <w:color w:val="FF0000"/>
          <w:spacing w:val="30"/>
          <w:sz w:val="24"/>
          <w:szCs w:val="24"/>
        </w:rPr>
        <w:tab/>
        <w:t xml:space="preserve">       </w:t>
      </w:r>
    </w:p>
    <w:p w:rsidR="00C95FE5" w:rsidRPr="004664A9" w:rsidRDefault="00C95FE5" w:rsidP="003C4B7B">
      <w:pPr>
        <w:pBdr>
          <w:top w:val="single" w:sz="4" w:space="0" w:color="auto"/>
          <w:left w:val="single" w:sz="4" w:space="0" w:color="auto"/>
          <w:bottom w:val="single" w:sz="4" w:space="31" w:color="auto"/>
          <w:right w:val="single" w:sz="4" w:space="1" w:color="auto"/>
        </w:pBdr>
        <w:jc w:val="right"/>
        <w:rPr>
          <w:color w:val="FF0000"/>
          <w:sz w:val="24"/>
          <w:szCs w:val="24"/>
        </w:rPr>
      </w:pPr>
    </w:p>
    <w:p w:rsidR="00C95FE5" w:rsidRPr="004664A9" w:rsidRDefault="00C95FE5" w:rsidP="003C4B7B">
      <w:pPr>
        <w:pBdr>
          <w:top w:val="single" w:sz="4" w:space="0" w:color="auto"/>
          <w:left w:val="single" w:sz="4" w:space="0" w:color="auto"/>
          <w:bottom w:val="single" w:sz="4" w:space="31" w:color="auto"/>
          <w:right w:val="single" w:sz="4" w:space="1" w:color="auto"/>
        </w:pBdr>
        <w:jc w:val="right"/>
        <w:rPr>
          <w:color w:val="FF0000"/>
          <w:sz w:val="24"/>
          <w:szCs w:val="24"/>
        </w:rPr>
      </w:pPr>
    </w:p>
    <w:p w:rsidR="00C95FE5" w:rsidRPr="004664A9" w:rsidRDefault="00C95FE5" w:rsidP="003C4B7B">
      <w:pPr>
        <w:pBdr>
          <w:top w:val="single" w:sz="4" w:space="0" w:color="auto"/>
          <w:left w:val="single" w:sz="4" w:space="0" w:color="auto"/>
          <w:bottom w:val="single" w:sz="4" w:space="31" w:color="auto"/>
          <w:right w:val="single" w:sz="4" w:space="1" w:color="auto"/>
        </w:pBdr>
        <w:jc w:val="right"/>
        <w:rPr>
          <w:color w:val="FF0000"/>
          <w:sz w:val="24"/>
          <w:szCs w:val="24"/>
        </w:rPr>
      </w:pPr>
    </w:p>
    <w:p w:rsidR="00C95FE5" w:rsidRPr="004664A9" w:rsidRDefault="00C95FE5" w:rsidP="003C4B7B">
      <w:pPr>
        <w:pBdr>
          <w:top w:val="single" w:sz="4" w:space="0" w:color="auto"/>
          <w:left w:val="single" w:sz="4" w:space="0" w:color="auto"/>
          <w:bottom w:val="single" w:sz="4" w:space="31" w:color="auto"/>
          <w:right w:val="single" w:sz="4" w:space="1" w:color="auto"/>
        </w:pBdr>
        <w:jc w:val="right"/>
        <w:rPr>
          <w:color w:val="FF0000"/>
          <w:sz w:val="24"/>
          <w:szCs w:val="24"/>
        </w:rPr>
      </w:pPr>
    </w:p>
    <w:p w:rsidR="00C95FE5" w:rsidRPr="004664A9" w:rsidRDefault="00C95FE5" w:rsidP="003C4B7B">
      <w:pPr>
        <w:pBdr>
          <w:top w:val="single" w:sz="4" w:space="0" w:color="auto"/>
          <w:left w:val="single" w:sz="4" w:space="0" w:color="auto"/>
          <w:bottom w:val="single" w:sz="4" w:space="31" w:color="auto"/>
          <w:right w:val="single" w:sz="4" w:space="1" w:color="auto"/>
        </w:pBdr>
        <w:rPr>
          <w:b/>
          <w:sz w:val="24"/>
          <w:szCs w:val="24"/>
        </w:rPr>
      </w:pPr>
    </w:p>
    <w:p w:rsidR="00C95FE5" w:rsidRPr="004664A9" w:rsidRDefault="00C95FE5" w:rsidP="003C4B7B">
      <w:pPr>
        <w:pBdr>
          <w:top w:val="single" w:sz="4" w:space="0" w:color="auto"/>
          <w:left w:val="single" w:sz="4" w:space="0" w:color="auto"/>
          <w:bottom w:val="single" w:sz="4" w:space="31" w:color="auto"/>
          <w:right w:val="single" w:sz="4" w:space="1" w:color="auto"/>
        </w:pBdr>
        <w:rPr>
          <w:b/>
          <w:sz w:val="24"/>
          <w:szCs w:val="24"/>
        </w:rPr>
      </w:pPr>
    </w:p>
    <w:p w:rsidR="00C95FE5" w:rsidRPr="004664A9" w:rsidRDefault="00C95FE5" w:rsidP="003C4B7B">
      <w:pPr>
        <w:pBdr>
          <w:top w:val="single" w:sz="4" w:space="0" w:color="auto"/>
          <w:left w:val="single" w:sz="4" w:space="0" w:color="auto"/>
          <w:bottom w:val="single" w:sz="4" w:space="31" w:color="auto"/>
          <w:right w:val="single" w:sz="4" w:space="1" w:color="auto"/>
        </w:pBdr>
        <w:rPr>
          <w:b/>
          <w:sz w:val="24"/>
          <w:szCs w:val="24"/>
        </w:rPr>
      </w:pPr>
    </w:p>
    <w:p w:rsidR="00C95FE5" w:rsidRPr="004664A9" w:rsidRDefault="00C95FE5" w:rsidP="003C4B7B">
      <w:pPr>
        <w:pBdr>
          <w:top w:val="single" w:sz="4" w:space="0" w:color="auto"/>
          <w:left w:val="single" w:sz="4" w:space="0" w:color="auto"/>
          <w:bottom w:val="single" w:sz="4" w:space="31" w:color="auto"/>
          <w:right w:val="single" w:sz="4" w:space="1" w:color="auto"/>
        </w:pBdr>
        <w:jc w:val="center"/>
        <w:rPr>
          <w:b/>
          <w:sz w:val="24"/>
          <w:szCs w:val="24"/>
        </w:rPr>
      </w:pPr>
    </w:p>
    <w:p w:rsidR="00C95FE5" w:rsidRPr="004664A9" w:rsidRDefault="00C95FE5" w:rsidP="003C4B7B">
      <w:pPr>
        <w:pBdr>
          <w:top w:val="single" w:sz="4" w:space="0" w:color="auto"/>
          <w:left w:val="single" w:sz="4" w:space="0" w:color="auto"/>
          <w:bottom w:val="single" w:sz="4" w:space="31" w:color="auto"/>
          <w:right w:val="single" w:sz="4" w:space="1" w:color="auto"/>
        </w:pBdr>
        <w:jc w:val="center"/>
        <w:rPr>
          <w:b/>
          <w:sz w:val="24"/>
          <w:szCs w:val="24"/>
        </w:rPr>
      </w:pPr>
      <w:r w:rsidRPr="004664A9">
        <w:rPr>
          <w:b/>
          <w:sz w:val="24"/>
          <w:szCs w:val="24"/>
        </w:rPr>
        <w:t>м.  Новий Розділ</w:t>
      </w:r>
    </w:p>
    <w:p w:rsidR="00C95FE5" w:rsidRPr="004664A9" w:rsidRDefault="00C95FE5" w:rsidP="003C4B7B">
      <w:pPr>
        <w:pBdr>
          <w:top w:val="single" w:sz="4" w:space="0" w:color="auto"/>
          <w:left w:val="single" w:sz="4" w:space="0" w:color="auto"/>
          <w:bottom w:val="single" w:sz="4" w:space="31" w:color="auto"/>
          <w:right w:val="single" w:sz="4" w:space="1" w:color="auto"/>
        </w:pBdr>
        <w:jc w:val="center"/>
        <w:rPr>
          <w:b/>
          <w:sz w:val="24"/>
          <w:szCs w:val="24"/>
        </w:rPr>
      </w:pPr>
      <w:r w:rsidRPr="004664A9">
        <w:rPr>
          <w:b/>
          <w:sz w:val="24"/>
          <w:szCs w:val="24"/>
        </w:rPr>
        <w:t>2020 рік</w:t>
      </w:r>
    </w:p>
    <w:p w:rsidR="00C95FE5" w:rsidRPr="004664A9" w:rsidRDefault="00C95FE5" w:rsidP="003C4B7B">
      <w:pPr>
        <w:pBdr>
          <w:top w:val="single" w:sz="4" w:space="0" w:color="auto"/>
          <w:left w:val="single" w:sz="4" w:space="0" w:color="auto"/>
          <w:bottom w:val="single" w:sz="4" w:space="31" w:color="auto"/>
          <w:right w:val="single" w:sz="4" w:space="1" w:color="auto"/>
        </w:pBdr>
        <w:rPr>
          <w:b/>
          <w:sz w:val="24"/>
          <w:szCs w:val="24"/>
        </w:rPr>
      </w:pPr>
    </w:p>
    <w:p w:rsidR="00C95FE5" w:rsidRPr="004664A9" w:rsidRDefault="00C95FE5" w:rsidP="003C4B7B">
      <w:pPr>
        <w:pBdr>
          <w:top w:val="single" w:sz="4" w:space="0" w:color="auto"/>
          <w:left w:val="single" w:sz="4" w:space="0" w:color="auto"/>
          <w:bottom w:val="single" w:sz="4" w:space="31" w:color="auto"/>
          <w:right w:val="single" w:sz="4" w:space="1" w:color="auto"/>
        </w:pBdr>
        <w:rPr>
          <w:b/>
          <w:sz w:val="24"/>
          <w:szCs w:val="24"/>
        </w:rPr>
      </w:pPr>
    </w:p>
    <w:p w:rsidR="00C95FE5" w:rsidRPr="004664A9" w:rsidRDefault="00C95FE5" w:rsidP="003C4B7B">
      <w:pPr>
        <w:rPr>
          <w:sz w:val="24"/>
          <w:szCs w:val="24"/>
        </w:rPr>
      </w:pPr>
    </w:p>
    <w:p w:rsidR="00C95FE5" w:rsidRPr="004664A9" w:rsidRDefault="00C95FE5" w:rsidP="003C4B7B">
      <w:pPr>
        <w:ind w:firstLine="567"/>
        <w:jc w:val="center"/>
        <w:rPr>
          <w:sz w:val="24"/>
          <w:szCs w:val="24"/>
        </w:rPr>
      </w:pPr>
      <w:r w:rsidRPr="004664A9">
        <w:rPr>
          <w:noProof/>
          <w:sz w:val="24"/>
          <w:szCs w:val="24"/>
          <w:lang w:val="ru-RU"/>
        </w:rPr>
        <w:lastRenderedPageBreak/>
        <w:drawing>
          <wp:inline distT="0" distB="0" distL="0" distR="0">
            <wp:extent cx="1143000" cy="60134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3000" cy="601345"/>
                    </a:xfrm>
                    <a:prstGeom prst="rect">
                      <a:avLst/>
                    </a:prstGeom>
                    <a:noFill/>
                    <a:ln w="9525">
                      <a:noFill/>
                      <a:miter lim="800000"/>
                      <a:headEnd/>
                      <a:tailEnd/>
                    </a:ln>
                  </pic:spPr>
                </pic:pic>
              </a:graphicData>
            </a:graphic>
          </wp:inline>
        </w:drawing>
      </w:r>
    </w:p>
    <w:p w:rsidR="00C95FE5" w:rsidRPr="004664A9" w:rsidRDefault="00C95FE5" w:rsidP="003C4B7B">
      <w:pPr>
        <w:ind w:firstLine="567"/>
        <w:jc w:val="center"/>
        <w:rPr>
          <w:sz w:val="24"/>
          <w:szCs w:val="24"/>
        </w:rPr>
      </w:pPr>
      <w:r w:rsidRPr="004664A9">
        <w:rPr>
          <w:sz w:val="24"/>
          <w:szCs w:val="24"/>
        </w:rPr>
        <w:t>НОВОРОЗДІЛЬСЬКА  МІСЬКА  РАДА</w:t>
      </w:r>
    </w:p>
    <w:p w:rsidR="00C95FE5" w:rsidRPr="004664A9" w:rsidRDefault="00C95FE5" w:rsidP="003C4B7B">
      <w:pPr>
        <w:ind w:firstLine="567"/>
        <w:jc w:val="center"/>
        <w:rPr>
          <w:sz w:val="24"/>
          <w:szCs w:val="24"/>
        </w:rPr>
      </w:pPr>
      <w:r w:rsidRPr="004664A9">
        <w:rPr>
          <w:sz w:val="24"/>
          <w:szCs w:val="24"/>
        </w:rPr>
        <w:t>ЛЬВІВСЬКОЇ  ОБЛАСТІ</w:t>
      </w:r>
    </w:p>
    <w:p w:rsidR="00C95FE5" w:rsidRPr="004664A9" w:rsidRDefault="00C95FE5" w:rsidP="003C4B7B">
      <w:pPr>
        <w:ind w:firstLine="567"/>
        <w:jc w:val="center"/>
        <w:rPr>
          <w:sz w:val="24"/>
          <w:szCs w:val="24"/>
        </w:rPr>
      </w:pPr>
      <w:r w:rsidRPr="004664A9">
        <w:rPr>
          <w:sz w:val="24"/>
          <w:szCs w:val="24"/>
        </w:rPr>
        <w:t>ВИКОНАВЧИЙ  КОМІТЕТ</w:t>
      </w:r>
    </w:p>
    <w:p w:rsidR="00C95FE5" w:rsidRPr="004664A9" w:rsidRDefault="007D7B4C" w:rsidP="003C4B7B">
      <w:pPr>
        <w:ind w:firstLine="567"/>
        <w:jc w:val="center"/>
        <w:rPr>
          <w:b/>
          <w:sz w:val="24"/>
          <w:szCs w:val="24"/>
        </w:rPr>
      </w:pPr>
      <w:r w:rsidRPr="004664A9">
        <w:rPr>
          <w:b/>
          <w:sz w:val="24"/>
          <w:szCs w:val="24"/>
        </w:rPr>
        <w:t>ПРОТОКОЛ № 2</w:t>
      </w:r>
    </w:p>
    <w:p w:rsidR="00C95FE5" w:rsidRPr="004664A9" w:rsidRDefault="00C95FE5" w:rsidP="003C4B7B">
      <w:pPr>
        <w:ind w:firstLine="567"/>
        <w:jc w:val="center"/>
        <w:rPr>
          <w:sz w:val="24"/>
          <w:szCs w:val="24"/>
        </w:rPr>
      </w:pPr>
      <w:r w:rsidRPr="004664A9">
        <w:rPr>
          <w:sz w:val="24"/>
          <w:szCs w:val="24"/>
        </w:rPr>
        <w:t>засідання виконавчого комітету</w:t>
      </w:r>
    </w:p>
    <w:p w:rsidR="00C95FE5" w:rsidRPr="004664A9" w:rsidRDefault="00C95FE5" w:rsidP="003C4B7B">
      <w:pPr>
        <w:ind w:left="142" w:hanging="142"/>
        <w:rPr>
          <w:sz w:val="24"/>
          <w:szCs w:val="24"/>
        </w:rPr>
      </w:pPr>
    </w:p>
    <w:p w:rsidR="00C95FE5" w:rsidRPr="004664A9" w:rsidRDefault="00C95FE5" w:rsidP="003C4B7B">
      <w:pPr>
        <w:ind w:left="142" w:hanging="142"/>
        <w:rPr>
          <w:sz w:val="24"/>
          <w:szCs w:val="24"/>
        </w:rPr>
      </w:pPr>
    </w:p>
    <w:p w:rsidR="00C95FE5" w:rsidRPr="004664A9" w:rsidRDefault="00C95FE5" w:rsidP="003C4B7B">
      <w:pPr>
        <w:ind w:left="142" w:hanging="142"/>
        <w:rPr>
          <w:sz w:val="24"/>
          <w:szCs w:val="24"/>
        </w:rPr>
      </w:pPr>
      <w:r w:rsidRPr="004664A9">
        <w:rPr>
          <w:sz w:val="24"/>
          <w:szCs w:val="24"/>
        </w:rPr>
        <w:t xml:space="preserve">м. Новий Розділ </w:t>
      </w:r>
      <w:r w:rsidRPr="004664A9">
        <w:rPr>
          <w:sz w:val="24"/>
          <w:szCs w:val="24"/>
        </w:rPr>
        <w:tab/>
      </w:r>
    </w:p>
    <w:p w:rsidR="00C95FE5" w:rsidRPr="004664A9" w:rsidRDefault="00C95FE5" w:rsidP="003C4B7B">
      <w:pPr>
        <w:ind w:left="142" w:hanging="142"/>
        <w:rPr>
          <w:sz w:val="24"/>
          <w:szCs w:val="24"/>
        </w:rPr>
      </w:pPr>
      <w:r w:rsidRPr="004664A9">
        <w:rPr>
          <w:sz w:val="24"/>
          <w:szCs w:val="24"/>
        </w:rPr>
        <w:t>вул. Грушевського, 24</w:t>
      </w:r>
      <w:r w:rsidRPr="004664A9">
        <w:rPr>
          <w:sz w:val="24"/>
          <w:szCs w:val="24"/>
        </w:rPr>
        <w:tab/>
      </w:r>
      <w:r w:rsidRPr="004664A9">
        <w:rPr>
          <w:sz w:val="24"/>
          <w:szCs w:val="24"/>
        </w:rPr>
        <w:tab/>
      </w:r>
      <w:r w:rsidRPr="004664A9">
        <w:rPr>
          <w:sz w:val="24"/>
          <w:szCs w:val="24"/>
        </w:rPr>
        <w:tab/>
      </w:r>
      <w:r w:rsidRPr="004664A9">
        <w:rPr>
          <w:sz w:val="24"/>
          <w:szCs w:val="24"/>
        </w:rPr>
        <w:tab/>
      </w:r>
      <w:r w:rsidRPr="004664A9">
        <w:rPr>
          <w:sz w:val="24"/>
          <w:szCs w:val="24"/>
        </w:rPr>
        <w:tab/>
      </w:r>
      <w:r w:rsidR="007D7B4C" w:rsidRPr="004664A9">
        <w:rPr>
          <w:b/>
          <w:sz w:val="24"/>
          <w:szCs w:val="24"/>
        </w:rPr>
        <w:tab/>
      </w:r>
      <w:r w:rsidR="007D7B4C" w:rsidRPr="004664A9">
        <w:rPr>
          <w:b/>
          <w:sz w:val="24"/>
          <w:szCs w:val="24"/>
        </w:rPr>
        <w:tab/>
        <w:t>18.02</w:t>
      </w:r>
      <w:r w:rsidRPr="004664A9">
        <w:rPr>
          <w:b/>
          <w:sz w:val="24"/>
          <w:szCs w:val="24"/>
        </w:rPr>
        <w:t>.20 р.</w:t>
      </w:r>
    </w:p>
    <w:p w:rsidR="00C95FE5" w:rsidRPr="004664A9" w:rsidRDefault="00C95FE5" w:rsidP="003C4B7B">
      <w:pPr>
        <w:ind w:left="142" w:hanging="142"/>
        <w:rPr>
          <w:sz w:val="24"/>
          <w:szCs w:val="24"/>
        </w:rPr>
      </w:pPr>
    </w:p>
    <w:p w:rsidR="00C95FE5" w:rsidRPr="004664A9" w:rsidRDefault="00943AB6" w:rsidP="003C4B7B">
      <w:pPr>
        <w:ind w:left="142" w:hanging="142"/>
        <w:rPr>
          <w:sz w:val="24"/>
          <w:szCs w:val="24"/>
        </w:rPr>
      </w:pPr>
      <w:r>
        <w:rPr>
          <w:sz w:val="24"/>
          <w:szCs w:val="24"/>
        </w:rPr>
        <w:t>Засідання розпочалось о 14.1</w:t>
      </w:r>
      <w:r w:rsidR="00C95FE5" w:rsidRPr="004664A9">
        <w:rPr>
          <w:sz w:val="24"/>
          <w:szCs w:val="24"/>
        </w:rPr>
        <w:t>0 год.</w:t>
      </w:r>
    </w:p>
    <w:p w:rsidR="00C95FE5" w:rsidRPr="004664A9" w:rsidRDefault="007D7B4C" w:rsidP="003C4B7B">
      <w:pPr>
        <w:ind w:left="142" w:hanging="142"/>
        <w:rPr>
          <w:sz w:val="24"/>
          <w:szCs w:val="24"/>
        </w:rPr>
      </w:pPr>
      <w:r w:rsidRPr="004664A9">
        <w:rPr>
          <w:sz w:val="24"/>
          <w:szCs w:val="24"/>
        </w:rPr>
        <w:t xml:space="preserve">Засідання </w:t>
      </w:r>
      <w:r w:rsidR="00943AB6">
        <w:rPr>
          <w:sz w:val="24"/>
          <w:szCs w:val="24"/>
        </w:rPr>
        <w:t>закінчилось о 17.3</w:t>
      </w:r>
      <w:r w:rsidRPr="004664A9">
        <w:rPr>
          <w:sz w:val="24"/>
          <w:szCs w:val="24"/>
        </w:rPr>
        <w:t>0</w:t>
      </w:r>
      <w:r w:rsidR="00C95FE5" w:rsidRPr="004664A9">
        <w:rPr>
          <w:sz w:val="24"/>
          <w:szCs w:val="24"/>
        </w:rPr>
        <w:t xml:space="preserve"> год.</w:t>
      </w:r>
    </w:p>
    <w:p w:rsidR="00C95FE5" w:rsidRPr="004664A9" w:rsidRDefault="00C95FE5" w:rsidP="003C4B7B">
      <w:pPr>
        <w:ind w:left="142" w:hanging="142"/>
        <w:rPr>
          <w:sz w:val="24"/>
          <w:szCs w:val="24"/>
        </w:rPr>
      </w:pPr>
    </w:p>
    <w:p w:rsidR="00C95FE5" w:rsidRPr="004664A9" w:rsidRDefault="00C95FE5" w:rsidP="003C4B7B">
      <w:pPr>
        <w:ind w:left="142" w:hanging="142"/>
        <w:rPr>
          <w:sz w:val="24"/>
          <w:szCs w:val="24"/>
        </w:rPr>
      </w:pPr>
      <w:r w:rsidRPr="004664A9">
        <w:rPr>
          <w:sz w:val="24"/>
          <w:szCs w:val="24"/>
        </w:rPr>
        <w:t xml:space="preserve">Секретар: Головко Н. В. </w:t>
      </w:r>
    </w:p>
    <w:p w:rsidR="00C95FE5" w:rsidRPr="004664A9" w:rsidRDefault="00C95FE5" w:rsidP="003C4B7B">
      <w:pPr>
        <w:rPr>
          <w:sz w:val="24"/>
          <w:szCs w:val="24"/>
        </w:rPr>
      </w:pPr>
      <w:r w:rsidRPr="004664A9">
        <w:rPr>
          <w:sz w:val="24"/>
          <w:szCs w:val="24"/>
        </w:rPr>
        <w:t>Присутні члени виконкому:</w:t>
      </w:r>
    </w:p>
    <w:p w:rsidR="00C95FE5" w:rsidRPr="004664A9" w:rsidRDefault="00C95FE5" w:rsidP="003C4B7B">
      <w:pPr>
        <w:rPr>
          <w:sz w:val="24"/>
          <w:szCs w:val="24"/>
        </w:rPr>
      </w:pPr>
    </w:p>
    <w:tbl>
      <w:tblPr>
        <w:tblStyle w:val="a3"/>
        <w:tblW w:w="9020" w:type="dxa"/>
        <w:tblInd w:w="534" w:type="dxa"/>
        <w:tblLook w:val="04A0"/>
      </w:tblPr>
      <w:tblGrid>
        <w:gridCol w:w="567"/>
        <w:gridCol w:w="4058"/>
        <w:gridCol w:w="456"/>
        <w:gridCol w:w="3939"/>
      </w:tblGrid>
      <w:tr w:rsidR="00C95FE5" w:rsidRPr="004664A9" w:rsidTr="00C95FE5">
        <w:tc>
          <w:tcPr>
            <w:tcW w:w="567" w:type="dxa"/>
            <w:tcBorders>
              <w:top w:val="single" w:sz="4" w:space="0" w:color="auto"/>
              <w:left w:val="single" w:sz="4" w:space="0" w:color="auto"/>
              <w:bottom w:val="single" w:sz="4" w:space="0" w:color="auto"/>
              <w:right w:val="single" w:sz="4" w:space="0" w:color="auto"/>
            </w:tcBorders>
            <w:hideMark/>
          </w:tcPr>
          <w:p w:rsidR="00C95FE5" w:rsidRPr="004664A9" w:rsidRDefault="00C95FE5" w:rsidP="003C4B7B">
            <w:pPr>
              <w:rPr>
                <w:sz w:val="24"/>
                <w:szCs w:val="24"/>
                <w:lang w:eastAsia="en-US"/>
              </w:rPr>
            </w:pPr>
            <w:r w:rsidRPr="004664A9">
              <w:rPr>
                <w:sz w:val="24"/>
                <w:szCs w:val="24"/>
                <w:lang w:eastAsia="en-US"/>
              </w:rPr>
              <w:t>1</w:t>
            </w:r>
          </w:p>
        </w:tc>
        <w:tc>
          <w:tcPr>
            <w:tcW w:w="4058" w:type="dxa"/>
            <w:tcBorders>
              <w:top w:val="single" w:sz="4" w:space="0" w:color="auto"/>
              <w:left w:val="single" w:sz="4" w:space="0" w:color="auto"/>
              <w:bottom w:val="single" w:sz="4" w:space="0" w:color="auto"/>
              <w:right w:val="single" w:sz="4" w:space="0" w:color="auto"/>
            </w:tcBorders>
            <w:hideMark/>
          </w:tcPr>
          <w:p w:rsidR="00C95FE5" w:rsidRPr="004664A9" w:rsidRDefault="00C95FE5" w:rsidP="003C4B7B">
            <w:pPr>
              <w:rPr>
                <w:sz w:val="24"/>
                <w:szCs w:val="24"/>
                <w:lang w:eastAsia="en-US"/>
              </w:rPr>
            </w:pPr>
            <w:r w:rsidRPr="004664A9">
              <w:rPr>
                <w:sz w:val="24"/>
                <w:szCs w:val="24"/>
                <w:lang w:eastAsia="en-US"/>
              </w:rPr>
              <w:t>Ганущак Стефанія Михайлівна</w:t>
            </w:r>
          </w:p>
        </w:tc>
        <w:tc>
          <w:tcPr>
            <w:tcW w:w="456" w:type="dxa"/>
            <w:tcBorders>
              <w:top w:val="single" w:sz="4" w:space="0" w:color="auto"/>
              <w:left w:val="single" w:sz="4" w:space="0" w:color="auto"/>
              <w:bottom w:val="single" w:sz="4" w:space="0" w:color="auto"/>
              <w:right w:val="single" w:sz="4" w:space="0" w:color="auto"/>
            </w:tcBorders>
            <w:hideMark/>
          </w:tcPr>
          <w:p w:rsidR="00C95FE5" w:rsidRPr="004664A9" w:rsidRDefault="00C95FE5" w:rsidP="003C4B7B">
            <w:pPr>
              <w:rPr>
                <w:sz w:val="24"/>
                <w:szCs w:val="24"/>
                <w:lang w:eastAsia="en-US"/>
              </w:rPr>
            </w:pPr>
            <w:r w:rsidRPr="004664A9">
              <w:rPr>
                <w:sz w:val="24"/>
                <w:szCs w:val="24"/>
                <w:lang w:eastAsia="en-US"/>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C95FE5" w:rsidRPr="004664A9" w:rsidRDefault="00C95FE5" w:rsidP="003C4B7B">
            <w:pPr>
              <w:rPr>
                <w:sz w:val="24"/>
                <w:szCs w:val="24"/>
                <w:lang w:eastAsia="en-US"/>
              </w:rPr>
            </w:pPr>
            <w:r w:rsidRPr="004664A9">
              <w:rPr>
                <w:sz w:val="24"/>
                <w:szCs w:val="24"/>
                <w:lang w:eastAsia="en-US"/>
              </w:rPr>
              <w:t>Шелудько Ольга Ярославівна</w:t>
            </w:r>
          </w:p>
        </w:tc>
      </w:tr>
      <w:tr w:rsidR="00C95FE5" w:rsidRPr="004664A9" w:rsidTr="00C95FE5">
        <w:tc>
          <w:tcPr>
            <w:tcW w:w="567" w:type="dxa"/>
            <w:tcBorders>
              <w:top w:val="single" w:sz="4" w:space="0" w:color="auto"/>
              <w:left w:val="single" w:sz="4" w:space="0" w:color="auto"/>
              <w:bottom w:val="single" w:sz="4" w:space="0" w:color="auto"/>
              <w:right w:val="single" w:sz="4" w:space="0" w:color="auto"/>
            </w:tcBorders>
            <w:hideMark/>
          </w:tcPr>
          <w:p w:rsidR="00C95FE5" w:rsidRPr="004664A9" w:rsidRDefault="00C95FE5" w:rsidP="003C4B7B">
            <w:pPr>
              <w:rPr>
                <w:sz w:val="24"/>
                <w:szCs w:val="24"/>
                <w:lang w:eastAsia="en-US"/>
              </w:rPr>
            </w:pPr>
            <w:r w:rsidRPr="004664A9">
              <w:rPr>
                <w:sz w:val="24"/>
                <w:szCs w:val="24"/>
                <w:lang w:eastAsia="en-US"/>
              </w:rPr>
              <w:t>2</w:t>
            </w:r>
          </w:p>
        </w:tc>
        <w:tc>
          <w:tcPr>
            <w:tcW w:w="4058" w:type="dxa"/>
            <w:tcBorders>
              <w:top w:val="single" w:sz="4" w:space="0" w:color="auto"/>
              <w:left w:val="single" w:sz="4" w:space="0" w:color="auto"/>
              <w:bottom w:val="single" w:sz="4" w:space="0" w:color="auto"/>
              <w:right w:val="single" w:sz="4" w:space="0" w:color="auto"/>
            </w:tcBorders>
            <w:hideMark/>
          </w:tcPr>
          <w:p w:rsidR="00C95FE5" w:rsidRPr="004664A9" w:rsidRDefault="00C95FE5" w:rsidP="003C4B7B">
            <w:pPr>
              <w:rPr>
                <w:sz w:val="24"/>
                <w:szCs w:val="24"/>
                <w:lang w:eastAsia="en-US"/>
              </w:rPr>
            </w:pPr>
            <w:r w:rsidRPr="004664A9">
              <w:rPr>
                <w:sz w:val="24"/>
                <w:szCs w:val="24"/>
                <w:lang w:eastAsia="en-US"/>
              </w:rPr>
              <w:t>Гребінь Андрій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C95FE5" w:rsidRPr="004664A9" w:rsidRDefault="00C95FE5" w:rsidP="003C4B7B">
            <w:pPr>
              <w:rPr>
                <w:sz w:val="24"/>
                <w:szCs w:val="24"/>
                <w:lang w:eastAsia="en-US"/>
              </w:rPr>
            </w:pPr>
            <w:r w:rsidRPr="004664A9">
              <w:rPr>
                <w:sz w:val="24"/>
                <w:szCs w:val="24"/>
                <w:lang w:eastAsia="en-US"/>
              </w:rPr>
              <w:t>10</w:t>
            </w:r>
          </w:p>
        </w:tc>
        <w:tc>
          <w:tcPr>
            <w:tcW w:w="3939" w:type="dxa"/>
            <w:tcBorders>
              <w:top w:val="single" w:sz="4" w:space="0" w:color="auto"/>
              <w:left w:val="single" w:sz="4" w:space="0" w:color="auto"/>
              <w:bottom w:val="single" w:sz="4" w:space="0" w:color="auto"/>
              <w:right w:val="single" w:sz="4" w:space="0" w:color="auto"/>
            </w:tcBorders>
          </w:tcPr>
          <w:p w:rsidR="00C95FE5" w:rsidRPr="004664A9" w:rsidRDefault="00C95FE5" w:rsidP="003C4B7B">
            <w:pPr>
              <w:rPr>
                <w:sz w:val="24"/>
                <w:szCs w:val="24"/>
                <w:lang w:eastAsia="en-US"/>
              </w:rPr>
            </w:pPr>
          </w:p>
        </w:tc>
      </w:tr>
      <w:tr w:rsidR="00C95FE5" w:rsidRPr="004664A9" w:rsidTr="00C95FE5">
        <w:tc>
          <w:tcPr>
            <w:tcW w:w="567" w:type="dxa"/>
            <w:tcBorders>
              <w:top w:val="single" w:sz="4" w:space="0" w:color="auto"/>
              <w:left w:val="single" w:sz="4" w:space="0" w:color="auto"/>
              <w:bottom w:val="single" w:sz="4" w:space="0" w:color="auto"/>
              <w:right w:val="single" w:sz="4" w:space="0" w:color="auto"/>
            </w:tcBorders>
            <w:hideMark/>
          </w:tcPr>
          <w:p w:rsidR="00C95FE5" w:rsidRPr="004664A9" w:rsidRDefault="00C95FE5" w:rsidP="003C4B7B">
            <w:pPr>
              <w:rPr>
                <w:sz w:val="24"/>
                <w:szCs w:val="24"/>
                <w:lang w:eastAsia="en-US"/>
              </w:rPr>
            </w:pPr>
            <w:r w:rsidRPr="004664A9">
              <w:rPr>
                <w:sz w:val="24"/>
                <w:szCs w:val="24"/>
                <w:lang w:eastAsia="en-US"/>
              </w:rPr>
              <w:t>3</w:t>
            </w:r>
          </w:p>
        </w:tc>
        <w:tc>
          <w:tcPr>
            <w:tcW w:w="4058" w:type="dxa"/>
            <w:tcBorders>
              <w:top w:val="single" w:sz="4" w:space="0" w:color="auto"/>
              <w:left w:val="single" w:sz="4" w:space="0" w:color="auto"/>
              <w:bottom w:val="single" w:sz="4" w:space="0" w:color="auto"/>
              <w:right w:val="single" w:sz="4" w:space="0" w:color="auto"/>
            </w:tcBorders>
            <w:hideMark/>
          </w:tcPr>
          <w:p w:rsidR="00C95FE5" w:rsidRPr="004664A9" w:rsidRDefault="00C95FE5" w:rsidP="003C4B7B">
            <w:pPr>
              <w:rPr>
                <w:sz w:val="24"/>
                <w:szCs w:val="24"/>
                <w:lang w:eastAsia="en-US"/>
              </w:rPr>
            </w:pPr>
            <w:r w:rsidRPr="004664A9">
              <w:rPr>
                <w:sz w:val="24"/>
                <w:szCs w:val="24"/>
                <w:lang w:eastAsia="en-US"/>
              </w:rPr>
              <w:t>Кравець Ірина Дмитрівна</w:t>
            </w:r>
          </w:p>
        </w:tc>
        <w:tc>
          <w:tcPr>
            <w:tcW w:w="456" w:type="dxa"/>
            <w:tcBorders>
              <w:top w:val="single" w:sz="4" w:space="0" w:color="auto"/>
              <w:left w:val="single" w:sz="4" w:space="0" w:color="auto"/>
              <w:bottom w:val="single" w:sz="4" w:space="0" w:color="auto"/>
              <w:right w:val="single" w:sz="4" w:space="0" w:color="auto"/>
            </w:tcBorders>
            <w:hideMark/>
          </w:tcPr>
          <w:p w:rsidR="00C95FE5" w:rsidRPr="004664A9" w:rsidRDefault="00C95FE5" w:rsidP="003C4B7B">
            <w:pPr>
              <w:rPr>
                <w:sz w:val="24"/>
                <w:szCs w:val="24"/>
                <w:lang w:eastAsia="en-US"/>
              </w:rPr>
            </w:pPr>
            <w:r w:rsidRPr="004664A9">
              <w:rPr>
                <w:sz w:val="24"/>
                <w:szCs w:val="24"/>
                <w:lang w:eastAsia="en-US"/>
              </w:rPr>
              <w:t>11</w:t>
            </w:r>
          </w:p>
        </w:tc>
        <w:tc>
          <w:tcPr>
            <w:tcW w:w="3939" w:type="dxa"/>
            <w:tcBorders>
              <w:top w:val="single" w:sz="4" w:space="0" w:color="auto"/>
              <w:left w:val="single" w:sz="4" w:space="0" w:color="auto"/>
              <w:bottom w:val="single" w:sz="4" w:space="0" w:color="auto"/>
              <w:right w:val="single" w:sz="4" w:space="0" w:color="auto"/>
            </w:tcBorders>
          </w:tcPr>
          <w:p w:rsidR="00C95FE5" w:rsidRPr="004664A9" w:rsidRDefault="00C95FE5" w:rsidP="003C4B7B">
            <w:pPr>
              <w:rPr>
                <w:sz w:val="24"/>
                <w:szCs w:val="24"/>
                <w:lang w:eastAsia="en-US"/>
              </w:rPr>
            </w:pPr>
          </w:p>
        </w:tc>
      </w:tr>
      <w:tr w:rsidR="00C95FE5" w:rsidRPr="004664A9" w:rsidTr="00C95FE5">
        <w:tc>
          <w:tcPr>
            <w:tcW w:w="567" w:type="dxa"/>
            <w:tcBorders>
              <w:top w:val="single" w:sz="4" w:space="0" w:color="auto"/>
              <w:left w:val="single" w:sz="4" w:space="0" w:color="auto"/>
              <w:bottom w:val="single" w:sz="4" w:space="0" w:color="auto"/>
              <w:right w:val="single" w:sz="4" w:space="0" w:color="auto"/>
            </w:tcBorders>
            <w:hideMark/>
          </w:tcPr>
          <w:p w:rsidR="00C95FE5" w:rsidRPr="004664A9" w:rsidRDefault="00C95FE5" w:rsidP="003C4B7B">
            <w:pPr>
              <w:rPr>
                <w:sz w:val="24"/>
                <w:szCs w:val="24"/>
                <w:lang w:eastAsia="en-US"/>
              </w:rPr>
            </w:pPr>
            <w:r w:rsidRPr="004664A9">
              <w:rPr>
                <w:sz w:val="24"/>
                <w:szCs w:val="24"/>
                <w:lang w:eastAsia="en-US"/>
              </w:rPr>
              <w:t>4</w:t>
            </w:r>
          </w:p>
        </w:tc>
        <w:tc>
          <w:tcPr>
            <w:tcW w:w="4058" w:type="dxa"/>
            <w:tcBorders>
              <w:top w:val="single" w:sz="4" w:space="0" w:color="auto"/>
              <w:left w:val="single" w:sz="4" w:space="0" w:color="auto"/>
              <w:bottom w:val="single" w:sz="4" w:space="0" w:color="auto"/>
              <w:right w:val="single" w:sz="4" w:space="0" w:color="auto"/>
            </w:tcBorders>
            <w:hideMark/>
          </w:tcPr>
          <w:p w:rsidR="00C95FE5" w:rsidRPr="004664A9" w:rsidRDefault="00C95FE5" w:rsidP="003C4B7B">
            <w:pPr>
              <w:rPr>
                <w:sz w:val="24"/>
                <w:szCs w:val="24"/>
                <w:lang w:eastAsia="en-US"/>
              </w:rPr>
            </w:pPr>
            <w:r w:rsidRPr="004664A9">
              <w:rPr>
                <w:sz w:val="24"/>
                <w:szCs w:val="24"/>
                <w:lang w:eastAsia="en-US"/>
              </w:rPr>
              <w:t>Крижанівський Володимир Петрович</w:t>
            </w:r>
          </w:p>
        </w:tc>
        <w:tc>
          <w:tcPr>
            <w:tcW w:w="456" w:type="dxa"/>
            <w:tcBorders>
              <w:top w:val="single" w:sz="4" w:space="0" w:color="auto"/>
              <w:left w:val="single" w:sz="4" w:space="0" w:color="auto"/>
              <w:bottom w:val="single" w:sz="4" w:space="0" w:color="auto"/>
              <w:right w:val="single" w:sz="4" w:space="0" w:color="auto"/>
            </w:tcBorders>
            <w:hideMark/>
          </w:tcPr>
          <w:p w:rsidR="00C95FE5" w:rsidRPr="004664A9" w:rsidRDefault="00C95FE5" w:rsidP="003C4B7B">
            <w:pPr>
              <w:rPr>
                <w:sz w:val="24"/>
                <w:szCs w:val="24"/>
                <w:lang w:eastAsia="en-US"/>
              </w:rPr>
            </w:pPr>
            <w:r w:rsidRPr="004664A9">
              <w:rPr>
                <w:sz w:val="24"/>
                <w:szCs w:val="24"/>
                <w:lang w:eastAsia="en-US"/>
              </w:rPr>
              <w:t>12</w:t>
            </w:r>
          </w:p>
        </w:tc>
        <w:tc>
          <w:tcPr>
            <w:tcW w:w="3939" w:type="dxa"/>
            <w:tcBorders>
              <w:top w:val="single" w:sz="4" w:space="0" w:color="auto"/>
              <w:left w:val="single" w:sz="4" w:space="0" w:color="auto"/>
              <w:bottom w:val="single" w:sz="4" w:space="0" w:color="auto"/>
              <w:right w:val="single" w:sz="4" w:space="0" w:color="auto"/>
            </w:tcBorders>
          </w:tcPr>
          <w:p w:rsidR="00C95FE5" w:rsidRPr="004664A9" w:rsidRDefault="00C95FE5" w:rsidP="003C4B7B">
            <w:pPr>
              <w:rPr>
                <w:sz w:val="24"/>
                <w:szCs w:val="24"/>
                <w:lang w:eastAsia="en-US"/>
              </w:rPr>
            </w:pPr>
          </w:p>
        </w:tc>
      </w:tr>
      <w:tr w:rsidR="00C95FE5" w:rsidRPr="004664A9" w:rsidTr="00C95FE5">
        <w:tc>
          <w:tcPr>
            <w:tcW w:w="567" w:type="dxa"/>
            <w:tcBorders>
              <w:top w:val="single" w:sz="4" w:space="0" w:color="auto"/>
              <w:left w:val="single" w:sz="4" w:space="0" w:color="auto"/>
              <w:bottom w:val="single" w:sz="4" w:space="0" w:color="auto"/>
              <w:right w:val="single" w:sz="4" w:space="0" w:color="auto"/>
            </w:tcBorders>
            <w:hideMark/>
          </w:tcPr>
          <w:p w:rsidR="00C95FE5" w:rsidRPr="004664A9" w:rsidRDefault="00C95FE5" w:rsidP="003C4B7B">
            <w:pPr>
              <w:rPr>
                <w:sz w:val="24"/>
                <w:szCs w:val="24"/>
                <w:lang w:eastAsia="en-US"/>
              </w:rPr>
            </w:pPr>
            <w:r w:rsidRPr="004664A9">
              <w:rPr>
                <w:sz w:val="24"/>
                <w:szCs w:val="24"/>
                <w:lang w:eastAsia="en-US"/>
              </w:rPr>
              <w:t>5</w:t>
            </w:r>
          </w:p>
        </w:tc>
        <w:tc>
          <w:tcPr>
            <w:tcW w:w="4058" w:type="dxa"/>
            <w:tcBorders>
              <w:top w:val="single" w:sz="4" w:space="0" w:color="auto"/>
              <w:left w:val="single" w:sz="4" w:space="0" w:color="auto"/>
              <w:bottom w:val="single" w:sz="4" w:space="0" w:color="auto"/>
              <w:right w:val="single" w:sz="4" w:space="0" w:color="auto"/>
            </w:tcBorders>
            <w:hideMark/>
          </w:tcPr>
          <w:p w:rsidR="00C95FE5" w:rsidRPr="004664A9" w:rsidRDefault="00C95FE5" w:rsidP="003C4B7B">
            <w:pPr>
              <w:rPr>
                <w:sz w:val="24"/>
                <w:szCs w:val="24"/>
                <w:lang w:eastAsia="en-US"/>
              </w:rPr>
            </w:pPr>
            <w:r w:rsidRPr="004664A9">
              <w:rPr>
                <w:sz w:val="24"/>
                <w:szCs w:val="24"/>
                <w:lang w:eastAsia="en-US"/>
              </w:rPr>
              <w:t>Лепкий Мирослав Петрович</w:t>
            </w:r>
          </w:p>
        </w:tc>
        <w:tc>
          <w:tcPr>
            <w:tcW w:w="456" w:type="dxa"/>
            <w:tcBorders>
              <w:top w:val="single" w:sz="4" w:space="0" w:color="auto"/>
              <w:left w:val="single" w:sz="4" w:space="0" w:color="auto"/>
              <w:bottom w:val="single" w:sz="4" w:space="0" w:color="auto"/>
              <w:right w:val="single" w:sz="4" w:space="0" w:color="auto"/>
            </w:tcBorders>
            <w:hideMark/>
          </w:tcPr>
          <w:p w:rsidR="00C95FE5" w:rsidRPr="004664A9" w:rsidRDefault="00C95FE5" w:rsidP="003C4B7B">
            <w:pPr>
              <w:rPr>
                <w:color w:val="FF0000"/>
                <w:sz w:val="24"/>
                <w:szCs w:val="24"/>
                <w:lang w:eastAsia="en-US"/>
              </w:rPr>
            </w:pPr>
            <w:r w:rsidRPr="004664A9">
              <w:rPr>
                <w:color w:val="FF0000"/>
                <w:sz w:val="24"/>
                <w:szCs w:val="24"/>
                <w:lang w:eastAsia="en-US"/>
              </w:rPr>
              <w:t>13</w:t>
            </w:r>
          </w:p>
        </w:tc>
        <w:tc>
          <w:tcPr>
            <w:tcW w:w="3939" w:type="dxa"/>
            <w:tcBorders>
              <w:top w:val="single" w:sz="4" w:space="0" w:color="auto"/>
              <w:left w:val="single" w:sz="4" w:space="0" w:color="auto"/>
              <w:bottom w:val="single" w:sz="4" w:space="0" w:color="auto"/>
              <w:right w:val="single" w:sz="4" w:space="0" w:color="auto"/>
            </w:tcBorders>
          </w:tcPr>
          <w:p w:rsidR="00C95FE5" w:rsidRPr="004664A9" w:rsidRDefault="00C95FE5" w:rsidP="003C4B7B">
            <w:pPr>
              <w:rPr>
                <w:sz w:val="24"/>
                <w:szCs w:val="24"/>
                <w:lang w:eastAsia="en-US"/>
              </w:rPr>
            </w:pPr>
          </w:p>
        </w:tc>
      </w:tr>
      <w:tr w:rsidR="00C95FE5" w:rsidRPr="004664A9" w:rsidTr="00C95FE5">
        <w:tc>
          <w:tcPr>
            <w:tcW w:w="567" w:type="dxa"/>
            <w:tcBorders>
              <w:top w:val="single" w:sz="4" w:space="0" w:color="auto"/>
              <w:left w:val="single" w:sz="4" w:space="0" w:color="auto"/>
              <w:bottom w:val="single" w:sz="4" w:space="0" w:color="auto"/>
              <w:right w:val="single" w:sz="4" w:space="0" w:color="auto"/>
            </w:tcBorders>
            <w:hideMark/>
          </w:tcPr>
          <w:p w:rsidR="00C95FE5" w:rsidRPr="004664A9" w:rsidRDefault="00C95FE5" w:rsidP="003C4B7B">
            <w:pPr>
              <w:rPr>
                <w:sz w:val="24"/>
                <w:szCs w:val="24"/>
                <w:lang w:eastAsia="en-US"/>
              </w:rPr>
            </w:pPr>
            <w:r w:rsidRPr="004664A9">
              <w:rPr>
                <w:sz w:val="24"/>
                <w:szCs w:val="24"/>
                <w:lang w:eastAsia="en-US"/>
              </w:rPr>
              <w:t>6</w:t>
            </w:r>
          </w:p>
        </w:tc>
        <w:tc>
          <w:tcPr>
            <w:tcW w:w="4058" w:type="dxa"/>
            <w:tcBorders>
              <w:top w:val="single" w:sz="4" w:space="0" w:color="auto"/>
              <w:left w:val="single" w:sz="4" w:space="0" w:color="auto"/>
              <w:bottom w:val="single" w:sz="4" w:space="0" w:color="auto"/>
              <w:right w:val="single" w:sz="4" w:space="0" w:color="auto"/>
            </w:tcBorders>
            <w:hideMark/>
          </w:tcPr>
          <w:p w:rsidR="00C95FE5" w:rsidRPr="004664A9" w:rsidRDefault="00C95FE5" w:rsidP="003C4B7B">
            <w:pPr>
              <w:rPr>
                <w:sz w:val="24"/>
                <w:szCs w:val="24"/>
                <w:lang w:eastAsia="en-US"/>
              </w:rPr>
            </w:pPr>
            <w:r w:rsidRPr="004664A9">
              <w:rPr>
                <w:sz w:val="24"/>
                <w:szCs w:val="24"/>
                <w:lang w:eastAsia="en-US"/>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C95FE5" w:rsidRPr="004664A9" w:rsidRDefault="00C95FE5" w:rsidP="003C4B7B">
            <w:pPr>
              <w:rPr>
                <w:color w:val="FF0000"/>
                <w:sz w:val="24"/>
                <w:szCs w:val="24"/>
                <w:lang w:eastAsia="en-US"/>
              </w:rPr>
            </w:pPr>
            <w:r w:rsidRPr="004664A9">
              <w:rPr>
                <w:color w:val="FF0000"/>
                <w:sz w:val="24"/>
                <w:szCs w:val="24"/>
                <w:lang w:eastAsia="en-US"/>
              </w:rPr>
              <w:t>14</w:t>
            </w:r>
          </w:p>
        </w:tc>
        <w:tc>
          <w:tcPr>
            <w:tcW w:w="3939" w:type="dxa"/>
            <w:tcBorders>
              <w:top w:val="single" w:sz="4" w:space="0" w:color="auto"/>
              <w:left w:val="single" w:sz="4" w:space="0" w:color="auto"/>
              <w:bottom w:val="single" w:sz="4" w:space="0" w:color="auto"/>
              <w:right w:val="single" w:sz="4" w:space="0" w:color="auto"/>
            </w:tcBorders>
          </w:tcPr>
          <w:p w:rsidR="00C95FE5" w:rsidRPr="004664A9" w:rsidRDefault="00C95FE5" w:rsidP="003C4B7B">
            <w:pPr>
              <w:rPr>
                <w:sz w:val="24"/>
                <w:szCs w:val="24"/>
                <w:lang w:eastAsia="en-US"/>
              </w:rPr>
            </w:pPr>
          </w:p>
        </w:tc>
      </w:tr>
      <w:tr w:rsidR="00C95FE5" w:rsidRPr="004664A9" w:rsidTr="00C95FE5">
        <w:tc>
          <w:tcPr>
            <w:tcW w:w="567" w:type="dxa"/>
            <w:tcBorders>
              <w:top w:val="single" w:sz="4" w:space="0" w:color="auto"/>
              <w:left w:val="single" w:sz="4" w:space="0" w:color="auto"/>
              <w:bottom w:val="single" w:sz="4" w:space="0" w:color="auto"/>
              <w:right w:val="single" w:sz="4" w:space="0" w:color="auto"/>
            </w:tcBorders>
            <w:hideMark/>
          </w:tcPr>
          <w:p w:rsidR="00C95FE5" w:rsidRPr="004664A9" w:rsidRDefault="00C95FE5" w:rsidP="003C4B7B">
            <w:pPr>
              <w:rPr>
                <w:sz w:val="24"/>
                <w:szCs w:val="24"/>
                <w:lang w:eastAsia="en-US"/>
              </w:rPr>
            </w:pPr>
            <w:r w:rsidRPr="004664A9">
              <w:rPr>
                <w:sz w:val="24"/>
                <w:szCs w:val="24"/>
                <w:lang w:eastAsia="en-US"/>
              </w:rPr>
              <w:t>7</w:t>
            </w:r>
          </w:p>
        </w:tc>
        <w:tc>
          <w:tcPr>
            <w:tcW w:w="4058" w:type="dxa"/>
            <w:tcBorders>
              <w:top w:val="single" w:sz="4" w:space="0" w:color="auto"/>
              <w:left w:val="single" w:sz="4" w:space="0" w:color="auto"/>
              <w:bottom w:val="single" w:sz="4" w:space="0" w:color="auto"/>
              <w:right w:val="single" w:sz="4" w:space="0" w:color="auto"/>
            </w:tcBorders>
            <w:hideMark/>
          </w:tcPr>
          <w:p w:rsidR="00C95FE5" w:rsidRPr="004664A9" w:rsidRDefault="00C95FE5" w:rsidP="003C4B7B">
            <w:pPr>
              <w:rPr>
                <w:sz w:val="24"/>
                <w:szCs w:val="24"/>
                <w:lang w:eastAsia="en-US"/>
              </w:rPr>
            </w:pPr>
            <w:r w:rsidRPr="004664A9">
              <w:rPr>
                <w:sz w:val="24"/>
                <w:szCs w:val="24"/>
                <w:lang w:eastAsia="en-US"/>
              </w:rPr>
              <w:t>Пшик Микола Михайлович</w:t>
            </w:r>
          </w:p>
        </w:tc>
        <w:tc>
          <w:tcPr>
            <w:tcW w:w="456" w:type="dxa"/>
            <w:tcBorders>
              <w:top w:val="single" w:sz="4" w:space="0" w:color="auto"/>
              <w:left w:val="single" w:sz="4" w:space="0" w:color="auto"/>
              <w:bottom w:val="single" w:sz="4" w:space="0" w:color="auto"/>
              <w:right w:val="single" w:sz="4" w:space="0" w:color="auto"/>
            </w:tcBorders>
            <w:hideMark/>
          </w:tcPr>
          <w:p w:rsidR="00C95FE5" w:rsidRPr="004664A9" w:rsidRDefault="00C95FE5" w:rsidP="003C4B7B">
            <w:pPr>
              <w:rPr>
                <w:color w:val="FF0000"/>
                <w:sz w:val="24"/>
                <w:szCs w:val="24"/>
                <w:lang w:eastAsia="en-US"/>
              </w:rPr>
            </w:pPr>
            <w:r w:rsidRPr="004664A9">
              <w:rPr>
                <w:color w:val="FF0000"/>
                <w:sz w:val="24"/>
                <w:szCs w:val="24"/>
                <w:lang w:eastAsia="en-US"/>
              </w:rPr>
              <w:t>15</w:t>
            </w:r>
          </w:p>
        </w:tc>
        <w:tc>
          <w:tcPr>
            <w:tcW w:w="3939" w:type="dxa"/>
            <w:tcBorders>
              <w:top w:val="single" w:sz="4" w:space="0" w:color="auto"/>
              <w:left w:val="single" w:sz="4" w:space="0" w:color="auto"/>
              <w:bottom w:val="single" w:sz="4" w:space="0" w:color="auto"/>
              <w:right w:val="single" w:sz="4" w:space="0" w:color="auto"/>
            </w:tcBorders>
          </w:tcPr>
          <w:p w:rsidR="00C95FE5" w:rsidRPr="004664A9" w:rsidRDefault="00C95FE5" w:rsidP="003C4B7B">
            <w:pPr>
              <w:rPr>
                <w:sz w:val="24"/>
                <w:szCs w:val="24"/>
                <w:lang w:eastAsia="en-US"/>
              </w:rPr>
            </w:pPr>
          </w:p>
        </w:tc>
      </w:tr>
      <w:tr w:rsidR="00C95FE5" w:rsidRPr="004664A9" w:rsidTr="00C95FE5">
        <w:tc>
          <w:tcPr>
            <w:tcW w:w="567" w:type="dxa"/>
            <w:tcBorders>
              <w:top w:val="single" w:sz="4" w:space="0" w:color="auto"/>
              <w:left w:val="single" w:sz="4" w:space="0" w:color="auto"/>
              <w:bottom w:val="single" w:sz="4" w:space="0" w:color="auto"/>
              <w:right w:val="single" w:sz="4" w:space="0" w:color="auto"/>
            </w:tcBorders>
            <w:hideMark/>
          </w:tcPr>
          <w:p w:rsidR="00C95FE5" w:rsidRPr="004664A9" w:rsidRDefault="00C95FE5" w:rsidP="003C4B7B">
            <w:pPr>
              <w:rPr>
                <w:sz w:val="24"/>
                <w:szCs w:val="24"/>
                <w:lang w:eastAsia="en-US"/>
              </w:rPr>
            </w:pPr>
            <w:r w:rsidRPr="004664A9">
              <w:rPr>
                <w:sz w:val="24"/>
                <w:szCs w:val="24"/>
                <w:lang w:eastAsia="en-US"/>
              </w:rPr>
              <w:t>8</w:t>
            </w:r>
          </w:p>
        </w:tc>
        <w:tc>
          <w:tcPr>
            <w:tcW w:w="4058" w:type="dxa"/>
            <w:tcBorders>
              <w:top w:val="single" w:sz="4" w:space="0" w:color="auto"/>
              <w:left w:val="single" w:sz="4" w:space="0" w:color="auto"/>
              <w:bottom w:val="single" w:sz="4" w:space="0" w:color="auto"/>
              <w:right w:val="single" w:sz="4" w:space="0" w:color="auto"/>
            </w:tcBorders>
            <w:hideMark/>
          </w:tcPr>
          <w:p w:rsidR="00C95FE5" w:rsidRPr="004664A9" w:rsidRDefault="00C95FE5" w:rsidP="003C4B7B">
            <w:pPr>
              <w:rPr>
                <w:sz w:val="24"/>
                <w:szCs w:val="24"/>
                <w:lang w:eastAsia="en-US"/>
              </w:rPr>
            </w:pPr>
            <w:r w:rsidRPr="004664A9">
              <w:rPr>
                <w:sz w:val="24"/>
                <w:szCs w:val="24"/>
                <w:lang w:eastAsia="en-US"/>
              </w:rPr>
              <w:t>Семерак Степан Васильович</w:t>
            </w:r>
          </w:p>
        </w:tc>
        <w:tc>
          <w:tcPr>
            <w:tcW w:w="456" w:type="dxa"/>
            <w:tcBorders>
              <w:top w:val="single" w:sz="4" w:space="0" w:color="auto"/>
              <w:left w:val="single" w:sz="4" w:space="0" w:color="auto"/>
              <w:bottom w:val="single" w:sz="4" w:space="0" w:color="auto"/>
              <w:right w:val="single" w:sz="4" w:space="0" w:color="auto"/>
            </w:tcBorders>
          </w:tcPr>
          <w:p w:rsidR="00C95FE5" w:rsidRPr="004664A9" w:rsidRDefault="00C95FE5" w:rsidP="003C4B7B">
            <w:pPr>
              <w:rPr>
                <w:sz w:val="24"/>
                <w:szCs w:val="24"/>
                <w:lang w:eastAsia="en-US"/>
              </w:rPr>
            </w:pPr>
          </w:p>
        </w:tc>
        <w:tc>
          <w:tcPr>
            <w:tcW w:w="3939" w:type="dxa"/>
            <w:tcBorders>
              <w:top w:val="single" w:sz="4" w:space="0" w:color="auto"/>
              <w:left w:val="single" w:sz="4" w:space="0" w:color="auto"/>
              <w:bottom w:val="single" w:sz="4" w:space="0" w:color="auto"/>
              <w:right w:val="single" w:sz="4" w:space="0" w:color="auto"/>
            </w:tcBorders>
          </w:tcPr>
          <w:p w:rsidR="00C95FE5" w:rsidRPr="004664A9" w:rsidRDefault="00C95FE5" w:rsidP="003C4B7B">
            <w:pPr>
              <w:rPr>
                <w:sz w:val="24"/>
                <w:szCs w:val="24"/>
                <w:lang w:eastAsia="en-US"/>
              </w:rPr>
            </w:pPr>
          </w:p>
        </w:tc>
      </w:tr>
    </w:tbl>
    <w:p w:rsidR="00C95FE5" w:rsidRPr="004664A9" w:rsidRDefault="00C95FE5" w:rsidP="003C4B7B">
      <w:pPr>
        <w:rPr>
          <w:sz w:val="24"/>
          <w:szCs w:val="24"/>
        </w:rPr>
      </w:pPr>
    </w:p>
    <w:p w:rsidR="00C95FE5" w:rsidRPr="004664A9" w:rsidRDefault="00C95FE5" w:rsidP="003C4B7B">
      <w:pPr>
        <w:rPr>
          <w:sz w:val="24"/>
          <w:szCs w:val="24"/>
        </w:rPr>
      </w:pPr>
      <w:r w:rsidRPr="004664A9">
        <w:rPr>
          <w:sz w:val="24"/>
          <w:szCs w:val="24"/>
        </w:rPr>
        <w:t>Відсутні члени виконкому:</w:t>
      </w:r>
    </w:p>
    <w:tbl>
      <w:tblPr>
        <w:tblW w:w="0" w:type="auto"/>
        <w:tblInd w:w="392" w:type="dxa"/>
        <w:tblLook w:val="01E0"/>
      </w:tblPr>
      <w:tblGrid>
        <w:gridCol w:w="4727"/>
        <w:gridCol w:w="4657"/>
      </w:tblGrid>
      <w:tr w:rsidR="00C95FE5" w:rsidRPr="004664A9" w:rsidTr="00C95FE5">
        <w:tc>
          <w:tcPr>
            <w:tcW w:w="4727" w:type="dxa"/>
            <w:tcBorders>
              <w:top w:val="single" w:sz="4" w:space="0" w:color="auto"/>
              <w:left w:val="single" w:sz="4" w:space="0" w:color="auto"/>
              <w:bottom w:val="single" w:sz="4" w:space="0" w:color="auto"/>
              <w:right w:val="single" w:sz="4" w:space="0" w:color="auto"/>
            </w:tcBorders>
            <w:hideMark/>
          </w:tcPr>
          <w:p w:rsidR="00C95FE5" w:rsidRPr="004664A9" w:rsidRDefault="00C95FE5" w:rsidP="003C4B7B">
            <w:pPr>
              <w:rPr>
                <w:sz w:val="24"/>
                <w:szCs w:val="24"/>
                <w:lang w:eastAsia="en-US"/>
              </w:rPr>
            </w:pPr>
            <w:r w:rsidRPr="004664A9">
              <w:rPr>
                <w:sz w:val="24"/>
                <w:szCs w:val="24"/>
                <w:lang w:eastAsia="en-US"/>
              </w:rPr>
              <w:t>1.</w:t>
            </w:r>
          </w:p>
        </w:tc>
        <w:tc>
          <w:tcPr>
            <w:tcW w:w="4657" w:type="dxa"/>
            <w:tcBorders>
              <w:top w:val="single" w:sz="4" w:space="0" w:color="auto"/>
              <w:left w:val="single" w:sz="4" w:space="0" w:color="auto"/>
              <w:bottom w:val="single" w:sz="4" w:space="0" w:color="auto"/>
              <w:right w:val="single" w:sz="4" w:space="0" w:color="auto"/>
            </w:tcBorders>
            <w:hideMark/>
          </w:tcPr>
          <w:p w:rsidR="00C95FE5" w:rsidRPr="004664A9" w:rsidRDefault="00C95FE5" w:rsidP="003C4B7B">
            <w:pPr>
              <w:rPr>
                <w:sz w:val="24"/>
                <w:szCs w:val="24"/>
                <w:lang w:eastAsia="en-US"/>
              </w:rPr>
            </w:pPr>
            <w:r w:rsidRPr="004664A9">
              <w:rPr>
                <w:sz w:val="24"/>
                <w:szCs w:val="24"/>
                <w:lang w:eastAsia="en-US"/>
              </w:rPr>
              <w:t xml:space="preserve"> 2. </w:t>
            </w:r>
          </w:p>
        </w:tc>
      </w:tr>
    </w:tbl>
    <w:p w:rsidR="00C95FE5" w:rsidRPr="004664A9" w:rsidRDefault="00C95FE5" w:rsidP="003C4B7B">
      <w:pPr>
        <w:rPr>
          <w:sz w:val="24"/>
          <w:szCs w:val="24"/>
        </w:rPr>
      </w:pPr>
    </w:p>
    <w:p w:rsidR="00943AB6" w:rsidRDefault="00943AB6" w:rsidP="00943AB6">
      <w:pPr>
        <w:rPr>
          <w:sz w:val="24"/>
          <w:szCs w:val="24"/>
        </w:rPr>
      </w:pPr>
      <w:r>
        <w:rPr>
          <w:sz w:val="24"/>
          <w:szCs w:val="24"/>
        </w:rPr>
        <w:t xml:space="preserve">Присутні депутати та мешканці міста:   </w:t>
      </w:r>
    </w:p>
    <w:p w:rsidR="00943AB6" w:rsidRDefault="00943AB6" w:rsidP="00943AB6">
      <w:pPr>
        <w:rPr>
          <w:sz w:val="24"/>
          <w:szCs w:val="24"/>
        </w:rPr>
      </w:pPr>
      <w:r>
        <w:rPr>
          <w:sz w:val="24"/>
          <w:szCs w:val="24"/>
        </w:rPr>
        <w:t>Телька І.Й. – депутат міської ради</w:t>
      </w:r>
    </w:p>
    <w:p w:rsidR="00943AB6" w:rsidRDefault="00943AB6" w:rsidP="00943AB6">
      <w:pPr>
        <w:rPr>
          <w:sz w:val="24"/>
          <w:szCs w:val="24"/>
        </w:rPr>
      </w:pPr>
      <w:r>
        <w:rPr>
          <w:sz w:val="24"/>
          <w:szCs w:val="24"/>
        </w:rPr>
        <w:t>Представники ОСББ міста</w:t>
      </w:r>
    </w:p>
    <w:p w:rsidR="00943AB6" w:rsidRDefault="00943AB6" w:rsidP="00943AB6">
      <w:pPr>
        <w:rPr>
          <w:sz w:val="24"/>
          <w:szCs w:val="24"/>
        </w:rPr>
      </w:pPr>
      <w:r>
        <w:rPr>
          <w:sz w:val="24"/>
          <w:szCs w:val="24"/>
        </w:rPr>
        <w:t>Запрошені для доповіді:</w:t>
      </w:r>
    </w:p>
    <w:p w:rsidR="00C95FE5" w:rsidRPr="004664A9" w:rsidRDefault="00C95FE5" w:rsidP="003C4B7B">
      <w:pPr>
        <w:rPr>
          <w:sz w:val="24"/>
          <w:szCs w:val="24"/>
        </w:rPr>
      </w:pPr>
    </w:p>
    <w:tbl>
      <w:tblPr>
        <w:tblW w:w="0" w:type="auto"/>
        <w:tblInd w:w="392" w:type="dxa"/>
        <w:tblLook w:val="01E0"/>
      </w:tblPr>
      <w:tblGrid>
        <w:gridCol w:w="4225"/>
        <w:gridCol w:w="4953"/>
      </w:tblGrid>
      <w:tr w:rsidR="00C95FE5" w:rsidRPr="004664A9" w:rsidTr="00C95FE5">
        <w:trPr>
          <w:trHeight w:val="312"/>
        </w:trPr>
        <w:tc>
          <w:tcPr>
            <w:tcW w:w="4225" w:type="dxa"/>
            <w:tcBorders>
              <w:top w:val="single" w:sz="4" w:space="0" w:color="auto"/>
              <w:left w:val="single" w:sz="4" w:space="0" w:color="auto"/>
              <w:bottom w:val="single" w:sz="4" w:space="0" w:color="auto"/>
              <w:right w:val="single" w:sz="4" w:space="0" w:color="auto"/>
            </w:tcBorders>
            <w:hideMark/>
          </w:tcPr>
          <w:p w:rsidR="00C95FE5" w:rsidRPr="004664A9" w:rsidRDefault="00C95FE5" w:rsidP="003C4B7B">
            <w:pPr>
              <w:rPr>
                <w:bCs/>
                <w:sz w:val="24"/>
                <w:szCs w:val="24"/>
                <w:lang w:eastAsia="en-US"/>
              </w:rPr>
            </w:pPr>
            <w:r w:rsidRPr="004664A9">
              <w:rPr>
                <w:bCs/>
                <w:sz w:val="24"/>
                <w:szCs w:val="24"/>
                <w:lang w:eastAsia="en-US"/>
              </w:rPr>
              <w:t>Шиманська Т.Ю.– нач.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C95FE5" w:rsidRPr="004664A9" w:rsidRDefault="00C95FE5" w:rsidP="003C4B7B">
            <w:pPr>
              <w:widowControl w:val="0"/>
              <w:autoSpaceDE w:val="0"/>
              <w:autoSpaceDN w:val="0"/>
              <w:adjustRightInd w:val="0"/>
              <w:rPr>
                <w:sz w:val="24"/>
                <w:szCs w:val="24"/>
                <w:lang w:eastAsia="en-US"/>
              </w:rPr>
            </w:pPr>
            <w:r w:rsidRPr="004664A9">
              <w:rPr>
                <w:sz w:val="24"/>
                <w:szCs w:val="24"/>
                <w:lang w:eastAsia="en-US"/>
              </w:rPr>
              <w:t>Па</w:t>
            </w:r>
            <w:r w:rsidR="00AC75CA" w:rsidRPr="004664A9">
              <w:rPr>
                <w:sz w:val="24"/>
                <w:szCs w:val="24"/>
                <w:lang w:eastAsia="en-US"/>
              </w:rPr>
              <w:t xml:space="preserve">семко Н.А. – нач. відділу </w:t>
            </w:r>
            <w:r w:rsidRPr="004664A9">
              <w:rPr>
                <w:sz w:val="24"/>
                <w:szCs w:val="24"/>
                <w:lang w:eastAsia="en-US"/>
              </w:rPr>
              <w:t xml:space="preserve"> КМ та приватизації</w:t>
            </w:r>
          </w:p>
        </w:tc>
      </w:tr>
      <w:tr w:rsidR="00AC75CA" w:rsidRPr="004664A9" w:rsidTr="00C95FE5">
        <w:trPr>
          <w:trHeight w:val="312"/>
        </w:trPr>
        <w:tc>
          <w:tcPr>
            <w:tcW w:w="4225" w:type="dxa"/>
            <w:tcBorders>
              <w:top w:val="single" w:sz="4" w:space="0" w:color="auto"/>
              <w:left w:val="single" w:sz="4" w:space="0" w:color="auto"/>
              <w:bottom w:val="single" w:sz="4" w:space="0" w:color="auto"/>
              <w:right w:val="single" w:sz="4" w:space="0" w:color="auto"/>
            </w:tcBorders>
            <w:hideMark/>
          </w:tcPr>
          <w:p w:rsidR="00AC75CA" w:rsidRPr="004664A9" w:rsidRDefault="00AC75CA" w:rsidP="003C4B7B">
            <w:pPr>
              <w:rPr>
                <w:rFonts w:asciiTheme="minorHAnsi" w:eastAsiaTheme="minorHAnsi" w:hAnsiTheme="minorHAnsi" w:cstheme="minorBidi"/>
                <w:sz w:val="22"/>
                <w:szCs w:val="22"/>
                <w:lang w:eastAsia="en-US"/>
              </w:rPr>
            </w:pPr>
            <w:r w:rsidRPr="004664A9">
              <w:rPr>
                <w:bCs/>
                <w:sz w:val="24"/>
                <w:szCs w:val="24"/>
                <w:lang w:eastAsia="en-US"/>
              </w:rPr>
              <w:t>Ричагівський І.І. – нач. фінансового управління</w:t>
            </w:r>
          </w:p>
        </w:tc>
        <w:tc>
          <w:tcPr>
            <w:tcW w:w="4953" w:type="dxa"/>
            <w:tcBorders>
              <w:top w:val="single" w:sz="4" w:space="0" w:color="auto"/>
              <w:left w:val="single" w:sz="4" w:space="0" w:color="auto"/>
              <w:bottom w:val="single" w:sz="4" w:space="0" w:color="auto"/>
              <w:right w:val="single" w:sz="4" w:space="0" w:color="auto"/>
            </w:tcBorders>
            <w:hideMark/>
          </w:tcPr>
          <w:p w:rsidR="00AC75CA" w:rsidRPr="004664A9" w:rsidRDefault="00AC75CA" w:rsidP="00E95E3E">
            <w:pPr>
              <w:widowControl w:val="0"/>
              <w:autoSpaceDE w:val="0"/>
              <w:autoSpaceDN w:val="0"/>
              <w:adjustRightInd w:val="0"/>
              <w:rPr>
                <w:bCs/>
                <w:sz w:val="24"/>
                <w:szCs w:val="24"/>
                <w:lang w:eastAsia="en-US"/>
              </w:rPr>
            </w:pPr>
            <w:r w:rsidRPr="004664A9">
              <w:rPr>
                <w:sz w:val="24"/>
                <w:szCs w:val="24"/>
                <w:lang w:eastAsia="en-US"/>
              </w:rPr>
              <w:t>Мельник І.П. – головний архітектор міста</w:t>
            </w:r>
          </w:p>
        </w:tc>
      </w:tr>
      <w:tr w:rsidR="00AC75CA" w:rsidRPr="004664A9" w:rsidTr="00C95FE5">
        <w:trPr>
          <w:trHeight w:val="312"/>
        </w:trPr>
        <w:tc>
          <w:tcPr>
            <w:tcW w:w="4225" w:type="dxa"/>
            <w:tcBorders>
              <w:top w:val="single" w:sz="4" w:space="0" w:color="auto"/>
              <w:left w:val="single" w:sz="4" w:space="0" w:color="auto"/>
              <w:bottom w:val="single" w:sz="4" w:space="0" w:color="auto"/>
              <w:right w:val="single" w:sz="4" w:space="0" w:color="auto"/>
            </w:tcBorders>
            <w:hideMark/>
          </w:tcPr>
          <w:p w:rsidR="00AC75CA" w:rsidRPr="004664A9" w:rsidRDefault="00AC75CA" w:rsidP="003C4B7B">
            <w:pPr>
              <w:rPr>
                <w:rFonts w:asciiTheme="minorHAnsi" w:eastAsiaTheme="minorHAnsi" w:hAnsiTheme="minorHAnsi" w:cstheme="minorBidi"/>
                <w:sz w:val="22"/>
                <w:szCs w:val="22"/>
                <w:lang w:eastAsia="en-US"/>
              </w:rPr>
            </w:pPr>
            <w:r w:rsidRPr="004664A9">
              <w:rPr>
                <w:sz w:val="24"/>
                <w:szCs w:val="24"/>
                <w:lang w:eastAsia="en-US"/>
              </w:rPr>
              <w:t>Романів С.Я. – гол. спец. відділу  КМ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AC75CA" w:rsidRPr="004664A9" w:rsidRDefault="00AC75CA" w:rsidP="00AC75CA">
            <w:pPr>
              <w:tabs>
                <w:tab w:val="left" w:pos="3500"/>
                <w:tab w:val="right" w:pos="9360"/>
              </w:tabs>
              <w:ind w:right="-5"/>
              <w:jc w:val="both"/>
              <w:rPr>
                <w:sz w:val="24"/>
                <w:szCs w:val="24"/>
              </w:rPr>
            </w:pPr>
            <w:r w:rsidRPr="004664A9">
              <w:rPr>
                <w:sz w:val="24"/>
                <w:szCs w:val="24"/>
              </w:rPr>
              <w:t xml:space="preserve">Процишин Г.Я. – гол. спец. </w:t>
            </w:r>
            <w:r w:rsidRPr="004664A9">
              <w:rPr>
                <w:sz w:val="24"/>
                <w:szCs w:val="24"/>
                <w:lang w:eastAsia="en-US"/>
              </w:rPr>
              <w:t>відділу КМ та приватизації</w:t>
            </w:r>
          </w:p>
        </w:tc>
      </w:tr>
      <w:tr w:rsidR="00AC75CA" w:rsidRPr="004664A9" w:rsidTr="00C95FE5">
        <w:trPr>
          <w:trHeight w:val="312"/>
        </w:trPr>
        <w:tc>
          <w:tcPr>
            <w:tcW w:w="4225" w:type="dxa"/>
            <w:tcBorders>
              <w:top w:val="single" w:sz="4" w:space="0" w:color="auto"/>
              <w:left w:val="single" w:sz="4" w:space="0" w:color="auto"/>
              <w:bottom w:val="single" w:sz="4" w:space="0" w:color="auto"/>
              <w:right w:val="single" w:sz="4" w:space="0" w:color="auto"/>
            </w:tcBorders>
            <w:hideMark/>
          </w:tcPr>
          <w:p w:rsidR="00AC75CA" w:rsidRPr="004664A9" w:rsidRDefault="00AC75CA" w:rsidP="003C4B7B">
            <w:pPr>
              <w:rPr>
                <w:sz w:val="24"/>
                <w:szCs w:val="24"/>
                <w:lang w:eastAsia="en-US"/>
              </w:rPr>
            </w:pPr>
            <w:r w:rsidRPr="004664A9">
              <w:rPr>
                <w:sz w:val="24"/>
                <w:szCs w:val="24"/>
                <w:lang w:eastAsia="en-US"/>
              </w:rPr>
              <w:t>Гілко Н.І.- нач. відділу економіки та інвестицій</w:t>
            </w:r>
          </w:p>
        </w:tc>
        <w:tc>
          <w:tcPr>
            <w:tcW w:w="4953" w:type="dxa"/>
            <w:tcBorders>
              <w:top w:val="single" w:sz="4" w:space="0" w:color="auto"/>
              <w:left w:val="single" w:sz="4" w:space="0" w:color="auto"/>
              <w:bottom w:val="single" w:sz="4" w:space="0" w:color="auto"/>
              <w:right w:val="single" w:sz="4" w:space="0" w:color="auto"/>
            </w:tcBorders>
            <w:hideMark/>
          </w:tcPr>
          <w:p w:rsidR="00AC75CA" w:rsidRPr="004664A9" w:rsidRDefault="003F75F0" w:rsidP="00AC75CA">
            <w:pPr>
              <w:tabs>
                <w:tab w:val="left" w:pos="3500"/>
                <w:tab w:val="right" w:pos="9360"/>
              </w:tabs>
              <w:ind w:right="-5"/>
              <w:jc w:val="both"/>
              <w:rPr>
                <w:sz w:val="24"/>
                <w:szCs w:val="24"/>
              </w:rPr>
            </w:pPr>
            <w:r>
              <w:rPr>
                <w:bCs/>
                <w:sz w:val="24"/>
                <w:szCs w:val="24"/>
                <w:lang w:eastAsia="en-US"/>
              </w:rPr>
              <w:t>Пасемко І.А. – представник ГФОГП «Оберіг»</w:t>
            </w:r>
          </w:p>
        </w:tc>
      </w:tr>
    </w:tbl>
    <w:p w:rsidR="00C95FE5" w:rsidRPr="004664A9" w:rsidRDefault="00C95FE5" w:rsidP="003C4B7B">
      <w:pPr>
        <w:widowControl w:val="0"/>
        <w:autoSpaceDE w:val="0"/>
        <w:autoSpaceDN w:val="0"/>
        <w:adjustRightInd w:val="0"/>
        <w:ind w:left="4248" w:firstLine="708"/>
        <w:rPr>
          <w:b/>
          <w:sz w:val="24"/>
          <w:szCs w:val="24"/>
        </w:rPr>
      </w:pPr>
    </w:p>
    <w:p w:rsidR="00C95FE5" w:rsidRPr="004664A9" w:rsidRDefault="00C95FE5" w:rsidP="003C4B7B">
      <w:pPr>
        <w:widowControl w:val="0"/>
        <w:autoSpaceDE w:val="0"/>
        <w:autoSpaceDN w:val="0"/>
        <w:adjustRightInd w:val="0"/>
        <w:ind w:left="4248" w:firstLine="708"/>
        <w:rPr>
          <w:b/>
          <w:sz w:val="24"/>
          <w:szCs w:val="24"/>
        </w:rPr>
      </w:pPr>
      <w:r w:rsidRPr="004664A9">
        <w:rPr>
          <w:b/>
          <w:sz w:val="24"/>
          <w:szCs w:val="24"/>
        </w:rPr>
        <w:t xml:space="preserve">                 </w:t>
      </w:r>
    </w:p>
    <w:p w:rsidR="00C95FE5" w:rsidRPr="004664A9" w:rsidRDefault="00C95FE5" w:rsidP="003C4B7B">
      <w:pPr>
        <w:widowControl w:val="0"/>
        <w:autoSpaceDE w:val="0"/>
        <w:autoSpaceDN w:val="0"/>
        <w:adjustRightInd w:val="0"/>
        <w:rPr>
          <w:b/>
          <w:sz w:val="24"/>
          <w:szCs w:val="24"/>
        </w:rPr>
      </w:pPr>
    </w:p>
    <w:p w:rsidR="00C95FE5" w:rsidRPr="004664A9" w:rsidRDefault="00C95FE5" w:rsidP="003C4B7B">
      <w:pPr>
        <w:widowControl w:val="0"/>
        <w:autoSpaceDE w:val="0"/>
        <w:autoSpaceDN w:val="0"/>
        <w:adjustRightInd w:val="0"/>
        <w:rPr>
          <w:b/>
          <w:sz w:val="24"/>
          <w:szCs w:val="24"/>
        </w:rPr>
      </w:pPr>
    </w:p>
    <w:p w:rsidR="00C95FE5" w:rsidRPr="004664A9" w:rsidRDefault="00C95FE5" w:rsidP="003C4B7B">
      <w:pPr>
        <w:widowControl w:val="0"/>
        <w:autoSpaceDE w:val="0"/>
        <w:autoSpaceDN w:val="0"/>
        <w:adjustRightInd w:val="0"/>
        <w:rPr>
          <w:b/>
          <w:sz w:val="24"/>
          <w:szCs w:val="24"/>
        </w:rPr>
      </w:pPr>
    </w:p>
    <w:p w:rsidR="00C95FE5" w:rsidRPr="004664A9" w:rsidRDefault="00C95FE5" w:rsidP="003C4B7B">
      <w:pPr>
        <w:widowControl w:val="0"/>
        <w:autoSpaceDE w:val="0"/>
        <w:autoSpaceDN w:val="0"/>
        <w:adjustRightInd w:val="0"/>
        <w:rPr>
          <w:b/>
          <w:sz w:val="24"/>
          <w:szCs w:val="24"/>
        </w:rPr>
      </w:pPr>
    </w:p>
    <w:p w:rsidR="00C95FE5" w:rsidRPr="004664A9" w:rsidRDefault="00C95FE5" w:rsidP="003C4B7B">
      <w:pPr>
        <w:widowControl w:val="0"/>
        <w:autoSpaceDE w:val="0"/>
        <w:autoSpaceDN w:val="0"/>
        <w:adjustRightInd w:val="0"/>
        <w:rPr>
          <w:b/>
          <w:sz w:val="24"/>
          <w:szCs w:val="24"/>
        </w:rPr>
      </w:pPr>
    </w:p>
    <w:p w:rsidR="00C95FE5" w:rsidRPr="004664A9" w:rsidRDefault="00C95FE5" w:rsidP="003C4B7B">
      <w:pPr>
        <w:widowControl w:val="0"/>
        <w:autoSpaceDE w:val="0"/>
        <w:autoSpaceDN w:val="0"/>
        <w:adjustRightInd w:val="0"/>
        <w:rPr>
          <w:b/>
          <w:sz w:val="24"/>
          <w:szCs w:val="24"/>
        </w:rPr>
      </w:pPr>
    </w:p>
    <w:p w:rsidR="00C95FE5" w:rsidRPr="004664A9" w:rsidRDefault="00C95FE5" w:rsidP="003C4B7B">
      <w:pPr>
        <w:widowControl w:val="0"/>
        <w:autoSpaceDE w:val="0"/>
        <w:autoSpaceDN w:val="0"/>
        <w:adjustRightInd w:val="0"/>
        <w:rPr>
          <w:b/>
          <w:sz w:val="24"/>
          <w:szCs w:val="24"/>
        </w:rPr>
      </w:pPr>
    </w:p>
    <w:p w:rsidR="00C95FE5" w:rsidRPr="004664A9" w:rsidRDefault="006B24DA" w:rsidP="006B24DA">
      <w:pPr>
        <w:widowControl w:val="0"/>
        <w:autoSpaceDE w:val="0"/>
        <w:autoSpaceDN w:val="0"/>
        <w:adjustRightInd w:val="0"/>
        <w:rPr>
          <w:b/>
          <w:sz w:val="24"/>
          <w:szCs w:val="24"/>
        </w:rPr>
      </w:pPr>
      <w:r w:rsidRPr="004664A9">
        <w:rPr>
          <w:b/>
          <w:sz w:val="24"/>
          <w:szCs w:val="24"/>
        </w:rPr>
        <w:t xml:space="preserve">                     </w:t>
      </w:r>
    </w:p>
    <w:p w:rsidR="00C95FE5" w:rsidRPr="003F75F0" w:rsidRDefault="00C95FE5" w:rsidP="003C4B7B">
      <w:pPr>
        <w:widowControl w:val="0"/>
        <w:autoSpaceDE w:val="0"/>
        <w:autoSpaceDN w:val="0"/>
        <w:adjustRightInd w:val="0"/>
        <w:jc w:val="center"/>
        <w:rPr>
          <w:b/>
          <w:sz w:val="24"/>
          <w:szCs w:val="24"/>
        </w:rPr>
      </w:pPr>
    </w:p>
    <w:p w:rsidR="00C95FE5" w:rsidRPr="003F75F0" w:rsidRDefault="00C95FE5" w:rsidP="003C4B7B">
      <w:pPr>
        <w:widowControl w:val="0"/>
        <w:autoSpaceDE w:val="0"/>
        <w:autoSpaceDN w:val="0"/>
        <w:adjustRightInd w:val="0"/>
        <w:jc w:val="center"/>
        <w:rPr>
          <w:b/>
          <w:sz w:val="24"/>
          <w:szCs w:val="24"/>
        </w:rPr>
      </w:pPr>
      <w:r w:rsidRPr="003F75F0">
        <w:rPr>
          <w:b/>
          <w:sz w:val="24"/>
          <w:szCs w:val="24"/>
        </w:rPr>
        <w:t>ПОРЯДОК ДЕННИЙ  ЗАСІДАННЯ  ВИКОНКОМУ</w:t>
      </w:r>
    </w:p>
    <w:p w:rsidR="00C95FE5" w:rsidRPr="003F75F0" w:rsidRDefault="007B5989" w:rsidP="003C4B7B">
      <w:pPr>
        <w:widowControl w:val="0"/>
        <w:autoSpaceDE w:val="0"/>
        <w:autoSpaceDN w:val="0"/>
        <w:adjustRightInd w:val="0"/>
        <w:ind w:right="-81"/>
        <w:jc w:val="center"/>
        <w:rPr>
          <w:b/>
          <w:sz w:val="24"/>
          <w:szCs w:val="24"/>
        </w:rPr>
      </w:pPr>
      <w:r w:rsidRPr="003F75F0">
        <w:rPr>
          <w:b/>
          <w:sz w:val="24"/>
          <w:szCs w:val="24"/>
        </w:rPr>
        <w:t>№ 2 на  18 лютого</w:t>
      </w:r>
      <w:r w:rsidR="00C95FE5" w:rsidRPr="003F75F0">
        <w:rPr>
          <w:b/>
          <w:sz w:val="24"/>
          <w:szCs w:val="24"/>
        </w:rPr>
        <w:t xml:space="preserve"> 2020 року 14.00 год.</w:t>
      </w:r>
    </w:p>
    <w:tbl>
      <w:tblPr>
        <w:tblW w:w="9708" w:type="dxa"/>
        <w:tblInd w:w="71" w:type="dxa"/>
        <w:tblLayout w:type="fixed"/>
        <w:tblCellMar>
          <w:left w:w="71" w:type="dxa"/>
          <w:right w:w="71" w:type="dxa"/>
        </w:tblCellMar>
        <w:tblLook w:val="04A0"/>
      </w:tblPr>
      <w:tblGrid>
        <w:gridCol w:w="709"/>
        <w:gridCol w:w="4820"/>
        <w:gridCol w:w="3118"/>
        <w:gridCol w:w="1061"/>
      </w:tblGrid>
      <w:tr w:rsidR="00C95FE5" w:rsidRPr="003F75F0" w:rsidTr="00C95FE5">
        <w:trPr>
          <w:trHeight w:val="900"/>
        </w:trPr>
        <w:tc>
          <w:tcPr>
            <w:tcW w:w="709" w:type="dxa"/>
            <w:tcBorders>
              <w:top w:val="single" w:sz="6" w:space="0" w:color="auto"/>
              <w:left w:val="single" w:sz="6" w:space="0" w:color="auto"/>
              <w:bottom w:val="single" w:sz="4" w:space="0" w:color="auto"/>
              <w:right w:val="single" w:sz="6" w:space="0" w:color="auto"/>
            </w:tcBorders>
            <w:hideMark/>
          </w:tcPr>
          <w:p w:rsidR="00C95FE5" w:rsidRPr="003F75F0" w:rsidRDefault="00C95FE5" w:rsidP="003C4B7B">
            <w:pPr>
              <w:widowControl w:val="0"/>
              <w:autoSpaceDE w:val="0"/>
              <w:autoSpaceDN w:val="0"/>
              <w:adjustRightInd w:val="0"/>
              <w:rPr>
                <w:b/>
                <w:i/>
                <w:sz w:val="24"/>
                <w:szCs w:val="24"/>
                <w:lang w:eastAsia="en-US"/>
              </w:rPr>
            </w:pPr>
            <w:r w:rsidRPr="003F75F0">
              <w:rPr>
                <w:b/>
                <w:i/>
                <w:sz w:val="24"/>
                <w:szCs w:val="24"/>
                <w:lang w:eastAsia="en-US"/>
              </w:rPr>
              <w:t>№</w:t>
            </w:r>
          </w:p>
          <w:p w:rsidR="00C95FE5" w:rsidRPr="003F75F0" w:rsidRDefault="00C95FE5" w:rsidP="003C4B7B">
            <w:pPr>
              <w:widowControl w:val="0"/>
              <w:autoSpaceDE w:val="0"/>
              <w:autoSpaceDN w:val="0"/>
              <w:adjustRightInd w:val="0"/>
              <w:rPr>
                <w:b/>
                <w:i/>
                <w:sz w:val="24"/>
                <w:szCs w:val="24"/>
                <w:lang w:eastAsia="en-US"/>
              </w:rPr>
            </w:pPr>
            <w:r w:rsidRPr="003F75F0">
              <w:rPr>
                <w:b/>
                <w:i/>
                <w:sz w:val="24"/>
                <w:szCs w:val="24"/>
                <w:lang w:eastAsia="en-US"/>
              </w:rPr>
              <w:t>з/п</w:t>
            </w:r>
          </w:p>
        </w:tc>
        <w:tc>
          <w:tcPr>
            <w:tcW w:w="4820" w:type="dxa"/>
            <w:tcBorders>
              <w:top w:val="single" w:sz="6" w:space="0" w:color="auto"/>
              <w:left w:val="single" w:sz="6" w:space="0" w:color="auto"/>
              <w:bottom w:val="single" w:sz="4" w:space="0" w:color="auto"/>
              <w:right w:val="single" w:sz="6" w:space="0" w:color="auto"/>
            </w:tcBorders>
            <w:hideMark/>
          </w:tcPr>
          <w:p w:rsidR="00C95FE5" w:rsidRPr="003F75F0" w:rsidRDefault="00C95FE5" w:rsidP="003C4B7B">
            <w:pPr>
              <w:widowControl w:val="0"/>
              <w:tabs>
                <w:tab w:val="left" w:pos="989"/>
              </w:tabs>
              <w:autoSpaceDE w:val="0"/>
              <w:autoSpaceDN w:val="0"/>
              <w:adjustRightInd w:val="0"/>
              <w:rPr>
                <w:b/>
                <w:i/>
                <w:sz w:val="24"/>
                <w:szCs w:val="24"/>
                <w:lang w:eastAsia="en-US"/>
              </w:rPr>
            </w:pPr>
            <w:r w:rsidRPr="003F75F0">
              <w:rPr>
                <w:b/>
                <w:i/>
                <w:sz w:val="24"/>
                <w:szCs w:val="24"/>
                <w:lang w:eastAsia="en-US"/>
              </w:rPr>
              <w:tab/>
            </w:r>
          </w:p>
          <w:p w:rsidR="00C95FE5" w:rsidRPr="003F75F0" w:rsidRDefault="00C95FE5" w:rsidP="003C4B7B">
            <w:pPr>
              <w:widowControl w:val="0"/>
              <w:autoSpaceDE w:val="0"/>
              <w:autoSpaceDN w:val="0"/>
              <w:adjustRightInd w:val="0"/>
              <w:rPr>
                <w:b/>
                <w:i/>
                <w:sz w:val="24"/>
                <w:szCs w:val="24"/>
                <w:lang w:eastAsia="en-US"/>
              </w:rPr>
            </w:pPr>
            <w:r w:rsidRPr="003F75F0">
              <w:rPr>
                <w:b/>
                <w:i/>
                <w:sz w:val="24"/>
                <w:szCs w:val="24"/>
                <w:lang w:eastAsia="en-US"/>
              </w:rPr>
              <w:t>Питання порядку денного</w:t>
            </w:r>
          </w:p>
        </w:tc>
        <w:tc>
          <w:tcPr>
            <w:tcW w:w="3118" w:type="dxa"/>
            <w:tcBorders>
              <w:top w:val="single" w:sz="6" w:space="0" w:color="auto"/>
              <w:left w:val="single" w:sz="6" w:space="0" w:color="auto"/>
              <w:bottom w:val="single" w:sz="4" w:space="0" w:color="auto"/>
              <w:right w:val="single" w:sz="6" w:space="0" w:color="auto"/>
            </w:tcBorders>
          </w:tcPr>
          <w:p w:rsidR="00C95FE5" w:rsidRPr="003F75F0" w:rsidRDefault="00C95FE5" w:rsidP="003C4B7B">
            <w:pPr>
              <w:widowControl w:val="0"/>
              <w:autoSpaceDE w:val="0"/>
              <w:autoSpaceDN w:val="0"/>
              <w:adjustRightInd w:val="0"/>
              <w:ind w:hanging="70"/>
              <w:rPr>
                <w:b/>
                <w:i/>
                <w:caps/>
                <w:sz w:val="24"/>
                <w:szCs w:val="24"/>
                <w:lang w:eastAsia="en-US"/>
              </w:rPr>
            </w:pPr>
          </w:p>
          <w:p w:rsidR="00C95FE5" w:rsidRPr="003F75F0" w:rsidRDefault="00C95FE5" w:rsidP="003C4B7B">
            <w:pPr>
              <w:widowControl w:val="0"/>
              <w:autoSpaceDE w:val="0"/>
              <w:autoSpaceDN w:val="0"/>
              <w:adjustRightInd w:val="0"/>
              <w:rPr>
                <w:b/>
                <w:i/>
                <w:sz w:val="24"/>
                <w:szCs w:val="24"/>
                <w:lang w:eastAsia="en-US"/>
              </w:rPr>
            </w:pPr>
            <w:r w:rsidRPr="003F75F0">
              <w:rPr>
                <w:b/>
                <w:i/>
                <w:caps/>
                <w:sz w:val="24"/>
                <w:szCs w:val="24"/>
                <w:lang w:eastAsia="en-US"/>
              </w:rPr>
              <w:t>Доповідач</w:t>
            </w:r>
          </w:p>
        </w:tc>
        <w:tc>
          <w:tcPr>
            <w:tcW w:w="1061" w:type="dxa"/>
            <w:tcBorders>
              <w:top w:val="single" w:sz="6" w:space="0" w:color="auto"/>
              <w:left w:val="single" w:sz="6" w:space="0" w:color="auto"/>
              <w:bottom w:val="single" w:sz="4" w:space="0" w:color="auto"/>
              <w:right w:val="single" w:sz="6" w:space="0" w:color="auto"/>
            </w:tcBorders>
            <w:hideMark/>
          </w:tcPr>
          <w:p w:rsidR="00C95FE5" w:rsidRPr="003F75F0" w:rsidRDefault="00C95FE5" w:rsidP="003C4B7B">
            <w:pPr>
              <w:widowControl w:val="0"/>
              <w:autoSpaceDE w:val="0"/>
              <w:autoSpaceDN w:val="0"/>
              <w:adjustRightInd w:val="0"/>
              <w:rPr>
                <w:b/>
                <w:i/>
                <w:sz w:val="24"/>
                <w:szCs w:val="24"/>
                <w:lang w:eastAsia="en-US"/>
              </w:rPr>
            </w:pPr>
            <w:r w:rsidRPr="003F75F0">
              <w:rPr>
                <w:b/>
                <w:i/>
                <w:sz w:val="24"/>
                <w:szCs w:val="24"/>
                <w:lang w:eastAsia="en-US"/>
              </w:rPr>
              <w:t>Дата</w:t>
            </w:r>
          </w:p>
          <w:p w:rsidR="00C95FE5" w:rsidRPr="003F75F0" w:rsidRDefault="00C95FE5" w:rsidP="003C4B7B">
            <w:pPr>
              <w:widowControl w:val="0"/>
              <w:autoSpaceDE w:val="0"/>
              <w:autoSpaceDN w:val="0"/>
              <w:adjustRightInd w:val="0"/>
              <w:ind w:hanging="70"/>
              <w:rPr>
                <w:b/>
                <w:i/>
                <w:sz w:val="24"/>
                <w:szCs w:val="24"/>
                <w:lang w:eastAsia="en-US"/>
              </w:rPr>
            </w:pPr>
            <w:r w:rsidRPr="003F75F0">
              <w:rPr>
                <w:b/>
                <w:i/>
                <w:sz w:val="24"/>
                <w:szCs w:val="24"/>
                <w:lang w:eastAsia="en-US"/>
              </w:rPr>
              <w:t>проведен- ня</w:t>
            </w:r>
          </w:p>
        </w:tc>
      </w:tr>
      <w:tr w:rsidR="00C95FE5" w:rsidRPr="003F75F0" w:rsidTr="00C95FE5">
        <w:trPr>
          <w:trHeight w:val="441"/>
        </w:trPr>
        <w:tc>
          <w:tcPr>
            <w:tcW w:w="709" w:type="dxa"/>
            <w:tcBorders>
              <w:top w:val="single" w:sz="4" w:space="0" w:color="auto"/>
              <w:left w:val="single" w:sz="4" w:space="0" w:color="auto"/>
              <w:bottom w:val="single" w:sz="4" w:space="0" w:color="auto"/>
              <w:right w:val="single" w:sz="4" w:space="0" w:color="auto"/>
            </w:tcBorders>
          </w:tcPr>
          <w:p w:rsidR="00C95FE5" w:rsidRPr="003F75F0" w:rsidRDefault="00C95FE5" w:rsidP="003C4B7B">
            <w:pPr>
              <w:widowControl w:val="0"/>
              <w:numPr>
                <w:ilvl w:val="0"/>
                <w:numId w:val="1"/>
              </w:numPr>
              <w:tabs>
                <w:tab w:val="left" w:pos="469"/>
              </w:tabs>
              <w:autoSpaceDE w:val="0"/>
              <w:autoSpaceDN w:val="0"/>
              <w:adjustRightInd w:val="0"/>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18434A" w:rsidRPr="003F75F0" w:rsidRDefault="0018434A" w:rsidP="003C4B7B">
            <w:pPr>
              <w:jc w:val="both"/>
              <w:rPr>
                <w:sz w:val="24"/>
                <w:szCs w:val="24"/>
              </w:rPr>
            </w:pPr>
            <w:r w:rsidRPr="003F75F0">
              <w:rPr>
                <w:sz w:val="24"/>
                <w:szCs w:val="24"/>
              </w:rPr>
              <w:t>Про виконання міського  бюджету</w:t>
            </w:r>
          </w:p>
          <w:p w:rsidR="00C95FE5" w:rsidRPr="003F75F0" w:rsidRDefault="0018434A" w:rsidP="003C4B7B">
            <w:pPr>
              <w:jc w:val="both"/>
              <w:rPr>
                <w:sz w:val="24"/>
                <w:szCs w:val="24"/>
              </w:rPr>
            </w:pPr>
            <w:r w:rsidRPr="003F75F0">
              <w:rPr>
                <w:sz w:val="20"/>
              </w:rPr>
              <w:t>м</w:t>
            </w:r>
            <w:r w:rsidRPr="003F75F0">
              <w:rPr>
                <w:sz w:val="24"/>
                <w:szCs w:val="24"/>
              </w:rPr>
              <w:t>. Новий Розділ за 2019 рік</w:t>
            </w:r>
          </w:p>
        </w:tc>
        <w:tc>
          <w:tcPr>
            <w:tcW w:w="3118" w:type="dxa"/>
            <w:tcBorders>
              <w:top w:val="single" w:sz="4" w:space="0" w:color="auto"/>
              <w:left w:val="single" w:sz="4" w:space="0" w:color="auto"/>
              <w:bottom w:val="single" w:sz="4" w:space="0" w:color="auto"/>
              <w:right w:val="single" w:sz="4" w:space="0" w:color="auto"/>
            </w:tcBorders>
            <w:hideMark/>
          </w:tcPr>
          <w:p w:rsidR="00C95FE5" w:rsidRPr="003F75F0" w:rsidRDefault="0018434A" w:rsidP="003C4B7B">
            <w:pPr>
              <w:widowControl w:val="0"/>
              <w:autoSpaceDE w:val="0"/>
              <w:autoSpaceDN w:val="0"/>
              <w:adjustRightInd w:val="0"/>
              <w:rPr>
                <w:sz w:val="24"/>
                <w:szCs w:val="24"/>
                <w:lang w:eastAsia="en-US"/>
              </w:rPr>
            </w:pPr>
            <w:r w:rsidRPr="003F75F0">
              <w:rPr>
                <w:bCs/>
                <w:sz w:val="24"/>
                <w:szCs w:val="24"/>
                <w:lang w:eastAsia="en-US"/>
              </w:rPr>
              <w:t>Ричагівський І.І.</w:t>
            </w:r>
            <w:r w:rsidR="00C95FE5" w:rsidRPr="003F75F0">
              <w:rPr>
                <w:bCs/>
                <w:sz w:val="24"/>
                <w:szCs w:val="24"/>
                <w:lang w:eastAsia="en-US"/>
              </w:rPr>
              <w:t xml:space="preserve"> – </w:t>
            </w:r>
            <w:r w:rsidRPr="003F75F0">
              <w:rPr>
                <w:bCs/>
                <w:sz w:val="24"/>
                <w:szCs w:val="24"/>
                <w:lang w:eastAsia="en-US"/>
              </w:rPr>
              <w:t>нач.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C95FE5" w:rsidRPr="003F75F0" w:rsidRDefault="007B5989" w:rsidP="003C4B7B">
            <w:pPr>
              <w:rPr>
                <w:lang w:eastAsia="en-US"/>
              </w:rPr>
            </w:pPr>
            <w:r w:rsidRPr="003F75F0">
              <w:rPr>
                <w:sz w:val="24"/>
                <w:szCs w:val="24"/>
                <w:lang w:eastAsia="en-US"/>
              </w:rPr>
              <w:t>18.02</w:t>
            </w:r>
            <w:r w:rsidR="00C95FE5" w:rsidRPr="003F75F0">
              <w:rPr>
                <w:sz w:val="24"/>
                <w:szCs w:val="24"/>
                <w:lang w:eastAsia="en-US"/>
              </w:rPr>
              <w:t>.20</w:t>
            </w:r>
          </w:p>
        </w:tc>
      </w:tr>
      <w:tr w:rsidR="00B17CC9" w:rsidRPr="003F75F0" w:rsidTr="00C95FE5">
        <w:trPr>
          <w:trHeight w:val="441"/>
        </w:trPr>
        <w:tc>
          <w:tcPr>
            <w:tcW w:w="709" w:type="dxa"/>
            <w:tcBorders>
              <w:top w:val="single" w:sz="4" w:space="0" w:color="auto"/>
              <w:left w:val="single" w:sz="4" w:space="0" w:color="auto"/>
              <w:bottom w:val="single" w:sz="4" w:space="0" w:color="auto"/>
              <w:right w:val="single" w:sz="4" w:space="0" w:color="auto"/>
            </w:tcBorders>
          </w:tcPr>
          <w:p w:rsidR="00B17CC9" w:rsidRPr="003F75F0" w:rsidRDefault="00B17CC9" w:rsidP="003C4B7B">
            <w:pPr>
              <w:widowControl w:val="0"/>
              <w:numPr>
                <w:ilvl w:val="0"/>
                <w:numId w:val="1"/>
              </w:numPr>
              <w:tabs>
                <w:tab w:val="left" w:pos="469"/>
              </w:tabs>
              <w:autoSpaceDE w:val="0"/>
              <w:autoSpaceDN w:val="0"/>
              <w:adjustRightInd w:val="0"/>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B17CC9" w:rsidRPr="003F75F0" w:rsidRDefault="007F347A" w:rsidP="003C4B7B">
            <w:pPr>
              <w:jc w:val="both"/>
              <w:rPr>
                <w:sz w:val="24"/>
                <w:szCs w:val="24"/>
                <w:lang w:eastAsia="en-US"/>
              </w:rPr>
            </w:pPr>
            <w:r w:rsidRPr="003F75F0">
              <w:rPr>
                <w:sz w:val="24"/>
                <w:szCs w:val="24"/>
                <w:lang w:eastAsia="en-US"/>
              </w:rPr>
              <w:t>Про погодження внесення змін до показників міського бюджету на 2020 рік</w:t>
            </w:r>
          </w:p>
        </w:tc>
        <w:tc>
          <w:tcPr>
            <w:tcW w:w="3118" w:type="dxa"/>
            <w:tcBorders>
              <w:top w:val="single" w:sz="4" w:space="0" w:color="auto"/>
              <w:left w:val="single" w:sz="4" w:space="0" w:color="auto"/>
              <w:bottom w:val="single" w:sz="4" w:space="0" w:color="auto"/>
              <w:right w:val="single" w:sz="4" w:space="0" w:color="auto"/>
            </w:tcBorders>
            <w:hideMark/>
          </w:tcPr>
          <w:p w:rsidR="00B17CC9" w:rsidRPr="003F75F0" w:rsidRDefault="007F347A" w:rsidP="003C4B7B">
            <w:pPr>
              <w:widowControl w:val="0"/>
              <w:autoSpaceDE w:val="0"/>
              <w:autoSpaceDN w:val="0"/>
              <w:adjustRightInd w:val="0"/>
              <w:rPr>
                <w:bCs/>
                <w:sz w:val="24"/>
                <w:szCs w:val="24"/>
                <w:lang w:eastAsia="en-US"/>
              </w:rPr>
            </w:pPr>
            <w:r w:rsidRPr="003F75F0">
              <w:rPr>
                <w:bCs/>
                <w:sz w:val="24"/>
                <w:szCs w:val="24"/>
                <w:lang w:eastAsia="en-US"/>
              </w:rPr>
              <w:t>Ричагівський І.І. – нач.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B17CC9" w:rsidRPr="003F75F0" w:rsidRDefault="00B17CC9" w:rsidP="003C4B7B">
            <w:r w:rsidRPr="003F75F0">
              <w:rPr>
                <w:sz w:val="24"/>
                <w:szCs w:val="24"/>
                <w:lang w:eastAsia="en-US"/>
              </w:rPr>
              <w:t>18.02.20</w:t>
            </w:r>
          </w:p>
        </w:tc>
      </w:tr>
      <w:tr w:rsidR="00B17CC9" w:rsidRPr="003F75F0" w:rsidTr="00C95FE5">
        <w:trPr>
          <w:trHeight w:val="441"/>
        </w:trPr>
        <w:tc>
          <w:tcPr>
            <w:tcW w:w="709" w:type="dxa"/>
            <w:tcBorders>
              <w:top w:val="single" w:sz="4" w:space="0" w:color="auto"/>
              <w:left w:val="single" w:sz="4" w:space="0" w:color="auto"/>
              <w:bottom w:val="single" w:sz="4" w:space="0" w:color="auto"/>
              <w:right w:val="single" w:sz="4" w:space="0" w:color="auto"/>
            </w:tcBorders>
          </w:tcPr>
          <w:p w:rsidR="00B17CC9" w:rsidRPr="003F75F0" w:rsidRDefault="00B17CC9" w:rsidP="003C4B7B">
            <w:pPr>
              <w:widowControl w:val="0"/>
              <w:numPr>
                <w:ilvl w:val="0"/>
                <w:numId w:val="1"/>
              </w:numPr>
              <w:tabs>
                <w:tab w:val="left" w:pos="469"/>
              </w:tabs>
              <w:autoSpaceDE w:val="0"/>
              <w:autoSpaceDN w:val="0"/>
              <w:adjustRightInd w:val="0"/>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B17CC9" w:rsidRPr="003F75F0" w:rsidRDefault="00B17CC9" w:rsidP="003C4B7B">
            <w:pPr>
              <w:rPr>
                <w:rFonts w:eastAsia="Calibri"/>
                <w:sz w:val="24"/>
                <w:szCs w:val="24"/>
                <w:lang w:eastAsia="en-US"/>
              </w:rPr>
            </w:pPr>
            <w:r w:rsidRPr="003F75F0">
              <w:rPr>
                <w:rFonts w:eastAsia="Calibri"/>
                <w:sz w:val="24"/>
                <w:szCs w:val="24"/>
                <w:lang w:eastAsia="en-US"/>
              </w:rPr>
              <w:t>Про надання дозволу на право тимчасового користування  окремими елементами благоустрою</w:t>
            </w:r>
          </w:p>
        </w:tc>
        <w:tc>
          <w:tcPr>
            <w:tcW w:w="3118" w:type="dxa"/>
            <w:tcBorders>
              <w:top w:val="single" w:sz="4" w:space="0" w:color="auto"/>
              <w:left w:val="single" w:sz="4" w:space="0" w:color="auto"/>
              <w:bottom w:val="single" w:sz="4" w:space="0" w:color="auto"/>
              <w:right w:val="single" w:sz="4" w:space="0" w:color="auto"/>
            </w:tcBorders>
            <w:hideMark/>
          </w:tcPr>
          <w:p w:rsidR="00B17CC9" w:rsidRPr="003F75F0" w:rsidRDefault="00B17CC9" w:rsidP="003C4B7B">
            <w:pPr>
              <w:rPr>
                <w:lang w:eastAsia="en-US"/>
              </w:rPr>
            </w:pPr>
            <w:r w:rsidRPr="003F75F0">
              <w:rPr>
                <w:sz w:val="24"/>
                <w:szCs w:val="24"/>
                <w:lang w:eastAsia="en-US"/>
              </w:rPr>
              <w:t>Пасемко Н.А. – нач. відділу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B17CC9" w:rsidRPr="003F75F0" w:rsidRDefault="00B17CC9" w:rsidP="003C4B7B">
            <w:r w:rsidRPr="003F75F0">
              <w:rPr>
                <w:sz w:val="24"/>
                <w:szCs w:val="24"/>
                <w:lang w:eastAsia="en-US"/>
              </w:rPr>
              <w:t>18.02.20</w:t>
            </w:r>
          </w:p>
        </w:tc>
      </w:tr>
      <w:tr w:rsidR="00B17CC9" w:rsidRPr="003F75F0" w:rsidTr="00C95FE5">
        <w:trPr>
          <w:trHeight w:val="441"/>
        </w:trPr>
        <w:tc>
          <w:tcPr>
            <w:tcW w:w="709" w:type="dxa"/>
            <w:tcBorders>
              <w:top w:val="single" w:sz="4" w:space="0" w:color="auto"/>
              <w:left w:val="single" w:sz="4" w:space="0" w:color="auto"/>
              <w:bottom w:val="single" w:sz="4" w:space="0" w:color="auto"/>
              <w:right w:val="single" w:sz="4" w:space="0" w:color="auto"/>
            </w:tcBorders>
          </w:tcPr>
          <w:p w:rsidR="00B17CC9" w:rsidRPr="003F75F0" w:rsidRDefault="00B17CC9" w:rsidP="003C4B7B">
            <w:pPr>
              <w:widowControl w:val="0"/>
              <w:numPr>
                <w:ilvl w:val="0"/>
                <w:numId w:val="1"/>
              </w:numPr>
              <w:tabs>
                <w:tab w:val="left" w:pos="469"/>
              </w:tabs>
              <w:autoSpaceDE w:val="0"/>
              <w:autoSpaceDN w:val="0"/>
              <w:adjustRightInd w:val="0"/>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B17CC9" w:rsidRPr="003F75F0" w:rsidRDefault="00B17CC9" w:rsidP="003C4B7B">
            <w:pPr>
              <w:jc w:val="both"/>
              <w:rPr>
                <w:sz w:val="24"/>
                <w:szCs w:val="24"/>
                <w:lang w:eastAsia="en-US"/>
              </w:rPr>
            </w:pPr>
            <w:r w:rsidRPr="003F75F0">
              <w:rPr>
                <w:sz w:val="24"/>
                <w:szCs w:val="24"/>
                <w:lang w:eastAsia="en-US"/>
              </w:rPr>
              <w:t>Про погодження міських ціл</w:t>
            </w:r>
            <w:r w:rsidR="00085EA6" w:rsidRPr="003F75F0">
              <w:rPr>
                <w:sz w:val="24"/>
                <w:szCs w:val="24"/>
                <w:lang w:eastAsia="en-US"/>
              </w:rPr>
              <w:t>ь</w:t>
            </w:r>
            <w:r w:rsidRPr="003F75F0">
              <w:rPr>
                <w:sz w:val="24"/>
                <w:szCs w:val="24"/>
                <w:lang w:eastAsia="en-US"/>
              </w:rPr>
              <w:t xml:space="preserve">ових програм на 2020 рік </w:t>
            </w:r>
          </w:p>
        </w:tc>
        <w:tc>
          <w:tcPr>
            <w:tcW w:w="3118" w:type="dxa"/>
            <w:tcBorders>
              <w:top w:val="single" w:sz="4" w:space="0" w:color="auto"/>
              <w:left w:val="single" w:sz="4" w:space="0" w:color="auto"/>
              <w:bottom w:val="single" w:sz="4" w:space="0" w:color="auto"/>
              <w:right w:val="single" w:sz="4" w:space="0" w:color="auto"/>
            </w:tcBorders>
            <w:hideMark/>
          </w:tcPr>
          <w:p w:rsidR="00B17CC9" w:rsidRPr="003F75F0" w:rsidRDefault="00B17CC9" w:rsidP="003C4B7B">
            <w:pPr>
              <w:rPr>
                <w:sz w:val="24"/>
                <w:szCs w:val="24"/>
                <w:lang w:eastAsia="en-US"/>
              </w:rPr>
            </w:pPr>
            <w:r w:rsidRPr="003F75F0">
              <w:rPr>
                <w:sz w:val="24"/>
                <w:szCs w:val="24"/>
                <w:lang w:eastAsia="en-US"/>
              </w:rPr>
              <w:t>Пасемко Н.А. – нач. відділу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B17CC9" w:rsidRPr="003F75F0" w:rsidRDefault="00B17CC9" w:rsidP="003C4B7B">
            <w:r w:rsidRPr="003F75F0">
              <w:rPr>
                <w:sz w:val="24"/>
                <w:szCs w:val="24"/>
                <w:lang w:eastAsia="en-US"/>
              </w:rPr>
              <w:t>18.02.20</w:t>
            </w:r>
          </w:p>
        </w:tc>
      </w:tr>
      <w:tr w:rsidR="00B17CC9" w:rsidRPr="003F75F0" w:rsidTr="00C95FE5">
        <w:trPr>
          <w:trHeight w:val="441"/>
        </w:trPr>
        <w:tc>
          <w:tcPr>
            <w:tcW w:w="709" w:type="dxa"/>
            <w:tcBorders>
              <w:top w:val="single" w:sz="4" w:space="0" w:color="auto"/>
              <w:left w:val="single" w:sz="4" w:space="0" w:color="auto"/>
              <w:bottom w:val="single" w:sz="4" w:space="0" w:color="auto"/>
              <w:right w:val="single" w:sz="4" w:space="0" w:color="auto"/>
            </w:tcBorders>
          </w:tcPr>
          <w:p w:rsidR="00B17CC9" w:rsidRPr="003F75F0" w:rsidRDefault="00B17CC9" w:rsidP="003C4B7B">
            <w:pPr>
              <w:widowControl w:val="0"/>
              <w:numPr>
                <w:ilvl w:val="0"/>
                <w:numId w:val="1"/>
              </w:numPr>
              <w:tabs>
                <w:tab w:val="left" w:pos="469"/>
              </w:tabs>
              <w:autoSpaceDE w:val="0"/>
              <w:autoSpaceDN w:val="0"/>
              <w:adjustRightInd w:val="0"/>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B17CC9" w:rsidRPr="003F75F0" w:rsidRDefault="00B17CC9" w:rsidP="003C4B7B">
            <w:pPr>
              <w:rPr>
                <w:sz w:val="24"/>
                <w:szCs w:val="24"/>
              </w:rPr>
            </w:pPr>
            <w:r w:rsidRPr="003F75F0">
              <w:rPr>
                <w:sz w:val="24"/>
                <w:szCs w:val="24"/>
              </w:rPr>
              <w:t>Про пого</w:t>
            </w:r>
            <w:r w:rsidR="00B91EC1" w:rsidRPr="003F75F0">
              <w:rPr>
                <w:sz w:val="24"/>
                <w:szCs w:val="24"/>
              </w:rPr>
              <w:t xml:space="preserve">дження внесення  змін до міських цільових програм </w:t>
            </w:r>
            <w:r w:rsidRPr="003F75F0">
              <w:rPr>
                <w:bCs/>
                <w:sz w:val="24"/>
              </w:rPr>
              <w:t xml:space="preserve"> на 2020 рі</w:t>
            </w:r>
            <w:r w:rsidR="00B91EC1" w:rsidRPr="003F75F0">
              <w:rPr>
                <w:bCs/>
                <w:sz w:val="24"/>
              </w:rPr>
              <w:t>к</w:t>
            </w:r>
          </w:p>
        </w:tc>
        <w:tc>
          <w:tcPr>
            <w:tcW w:w="3118" w:type="dxa"/>
            <w:tcBorders>
              <w:top w:val="single" w:sz="4" w:space="0" w:color="auto"/>
              <w:left w:val="single" w:sz="4" w:space="0" w:color="auto"/>
              <w:bottom w:val="single" w:sz="4" w:space="0" w:color="auto"/>
              <w:right w:val="single" w:sz="4" w:space="0" w:color="auto"/>
            </w:tcBorders>
            <w:hideMark/>
          </w:tcPr>
          <w:p w:rsidR="00B91EC1" w:rsidRPr="003F75F0" w:rsidRDefault="00B91EC1" w:rsidP="003C4B7B">
            <w:pPr>
              <w:rPr>
                <w:sz w:val="24"/>
                <w:szCs w:val="24"/>
                <w:lang w:eastAsia="en-US"/>
              </w:rPr>
            </w:pPr>
            <w:r w:rsidRPr="003F75F0">
              <w:rPr>
                <w:sz w:val="24"/>
                <w:szCs w:val="24"/>
                <w:lang w:eastAsia="en-US"/>
              </w:rPr>
              <w:t>Пасемко Н.А. – нач. відділу відділу КМ та приватизації</w:t>
            </w:r>
          </w:p>
          <w:p w:rsidR="00B91EC1" w:rsidRPr="003F75F0" w:rsidRDefault="00B17CC9" w:rsidP="003C4B7B">
            <w:pPr>
              <w:rPr>
                <w:sz w:val="24"/>
                <w:szCs w:val="24"/>
                <w:lang w:eastAsia="en-US"/>
              </w:rPr>
            </w:pPr>
            <w:r w:rsidRPr="003F75F0">
              <w:rPr>
                <w:sz w:val="24"/>
                <w:szCs w:val="24"/>
                <w:lang w:eastAsia="en-US"/>
              </w:rPr>
              <w:t>Мельник І.П. – головний архітектор міста</w:t>
            </w:r>
          </w:p>
        </w:tc>
        <w:tc>
          <w:tcPr>
            <w:tcW w:w="1061" w:type="dxa"/>
            <w:tcBorders>
              <w:top w:val="single" w:sz="4" w:space="0" w:color="auto"/>
              <w:left w:val="single" w:sz="4" w:space="0" w:color="auto"/>
              <w:bottom w:val="single" w:sz="4" w:space="0" w:color="auto"/>
              <w:right w:val="single" w:sz="4" w:space="0" w:color="auto"/>
            </w:tcBorders>
            <w:hideMark/>
          </w:tcPr>
          <w:p w:rsidR="00B17CC9" w:rsidRPr="003F75F0" w:rsidRDefault="00B17CC9" w:rsidP="003C4B7B">
            <w:r w:rsidRPr="003F75F0">
              <w:rPr>
                <w:sz w:val="24"/>
                <w:szCs w:val="24"/>
                <w:lang w:eastAsia="en-US"/>
              </w:rPr>
              <w:t>18.02.20</w:t>
            </w:r>
          </w:p>
        </w:tc>
      </w:tr>
      <w:tr w:rsidR="00B17CC9" w:rsidRPr="003F75F0" w:rsidTr="00C95FE5">
        <w:trPr>
          <w:trHeight w:val="441"/>
        </w:trPr>
        <w:tc>
          <w:tcPr>
            <w:tcW w:w="709" w:type="dxa"/>
            <w:tcBorders>
              <w:top w:val="single" w:sz="4" w:space="0" w:color="auto"/>
              <w:left w:val="single" w:sz="4" w:space="0" w:color="auto"/>
              <w:bottom w:val="single" w:sz="4" w:space="0" w:color="auto"/>
              <w:right w:val="single" w:sz="4" w:space="0" w:color="auto"/>
            </w:tcBorders>
          </w:tcPr>
          <w:p w:rsidR="00B17CC9" w:rsidRPr="003F75F0" w:rsidRDefault="00B17CC9" w:rsidP="003C4B7B">
            <w:pPr>
              <w:widowControl w:val="0"/>
              <w:numPr>
                <w:ilvl w:val="0"/>
                <w:numId w:val="1"/>
              </w:numPr>
              <w:tabs>
                <w:tab w:val="left" w:pos="469"/>
              </w:tabs>
              <w:autoSpaceDE w:val="0"/>
              <w:autoSpaceDN w:val="0"/>
              <w:adjustRightInd w:val="0"/>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B17CC9" w:rsidRPr="003F75F0" w:rsidRDefault="00B17CC9" w:rsidP="003C4B7B">
            <w:pPr>
              <w:jc w:val="both"/>
              <w:rPr>
                <w:sz w:val="24"/>
                <w:szCs w:val="24"/>
                <w:lang w:eastAsia="en-US"/>
              </w:rPr>
            </w:pPr>
            <w:r w:rsidRPr="003F75F0">
              <w:rPr>
                <w:sz w:val="24"/>
                <w:szCs w:val="24"/>
                <w:lang w:eastAsia="en-US"/>
              </w:rPr>
              <w:t>Про питання містобудування, архітектури та будівництва.</w:t>
            </w:r>
          </w:p>
        </w:tc>
        <w:tc>
          <w:tcPr>
            <w:tcW w:w="3118" w:type="dxa"/>
            <w:tcBorders>
              <w:top w:val="single" w:sz="4" w:space="0" w:color="auto"/>
              <w:left w:val="single" w:sz="4" w:space="0" w:color="auto"/>
              <w:bottom w:val="single" w:sz="4" w:space="0" w:color="auto"/>
              <w:right w:val="single" w:sz="4" w:space="0" w:color="auto"/>
            </w:tcBorders>
            <w:hideMark/>
          </w:tcPr>
          <w:p w:rsidR="00B17CC9" w:rsidRPr="003F75F0" w:rsidRDefault="00B17CC9" w:rsidP="003C4B7B">
            <w:pPr>
              <w:widowControl w:val="0"/>
              <w:autoSpaceDE w:val="0"/>
              <w:autoSpaceDN w:val="0"/>
              <w:adjustRightInd w:val="0"/>
              <w:rPr>
                <w:bCs/>
                <w:sz w:val="24"/>
                <w:szCs w:val="24"/>
                <w:lang w:eastAsia="en-US"/>
              </w:rPr>
            </w:pPr>
            <w:r w:rsidRPr="003F75F0">
              <w:rPr>
                <w:sz w:val="24"/>
                <w:szCs w:val="24"/>
                <w:lang w:eastAsia="en-US"/>
              </w:rPr>
              <w:t>Мельник І.П. – головний архітектор міста</w:t>
            </w:r>
          </w:p>
        </w:tc>
        <w:tc>
          <w:tcPr>
            <w:tcW w:w="1061" w:type="dxa"/>
            <w:tcBorders>
              <w:top w:val="single" w:sz="4" w:space="0" w:color="auto"/>
              <w:left w:val="single" w:sz="4" w:space="0" w:color="auto"/>
              <w:bottom w:val="single" w:sz="4" w:space="0" w:color="auto"/>
              <w:right w:val="single" w:sz="4" w:space="0" w:color="auto"/>
            </w:tcBorders>
            <w:hideMark/>
          </w:tcPr>
          <w:p w:rsidR="00B17CC9" w:rsidRPr="003F75F0" w:rsidRDefault="00B17CC9" w:rsidP="003C4B7B">
            <w:r w:rsidRPr="003F75F0">
              <w:rPr>
                <w:sz w:val="24"/>
                <w:szCs w:val="24"/>
                <w:lang w:eastAsia="en-US"/>
              </w:rPr>
              <w:t>18.02.20</w:t>
            </w:r>
          </w:p>
        </w:tc>
      </w:tr>
      <w:tr w:rsidR="00B17CC9" w:rsidRPr="003F75F0" w:rsidTr="00C95FE5">
        <w:trPr>
          <w:trHeight w:val="441"/>
        </w:trPr>
        <w:tc>
          <w:tcPr>
            <w:tcW w:w="709" w:type="dxa"/>
            <w:tcBorders>
              <w:top w:val="single" w:sz="4" w:space="0" w:color="auto"/>
              <w:left w:val="single" w:sz="4" w:space="0" w:color="auto"/>
              <w:bottom w:val="single" w:sz="4" w:space="0" w:color="auto"/>
              <w:right w:val="single" w:sz="4" w:space="0" w:color="auto"/>
            </w:tcBorders>
          </w:tcPr>
          <w:p w:rsidR="00B17CC9" w:rsidRPr="003F75F0" w:rsidRDefault="00B17CC9" w:rsidP="003C4B7B">
            <w:pPr>
              <w:widowControl w:val="0"/>
              <w:numPr>
                <w:ilvl w:val="0"/>
                <w:numId w:val="1"/>
              </w:numPr>
              <w:tabs>
                <w:tab w:val="left" w:pos="469"/>
              </w:tabs>
              <w:autoSpaceDE w:val="0"/>
              <w:autoSpaceDN w:val="0"/>
              <w:adjustRightInd w:val="0"/>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B17CC9" w:rsidRPr="003F75F0" w:rsidRDefault="00B17CC9" w:rsidP="003C4B7B">
            <w:pPr>
              <w:jc w:val="both"/>
              <w:rPr>
                <w:rFonts w:eastAsia="Calibri"/>
                <w:sz w:val="24"/>
                <w:szCs w:val="24"/>
              </w:rPr>
            </w:pPr>
            <w:r w:rsidRPr="003F75F0">
              <w:rPr>
                <w:rFonts w:eastAsia="Calibri"/>
                <w:sz w:val="24"/>
                <w:szCs w:val="24"/>
              </w:rPr>
              <w:t>Про надання дозволу на видалення  зелених насаджень на прибудинкових територіях</w:t>
            </w:r>
          </w:p>
          <w:p w:rsidR="00B17CC9" w:rsidRPr="003F75F0" w:rsidRDefault="00B17CC9" w:rsidP="003C4B7B">
            <w:pPr>
              <w:jc w:val="both"/>
              <w:rPr>
                <w:rFonts w:eastAsia="Calibri"/>
                <w:sz w:val="24"/>
                <w:szCs w:val="24"/>
                <w:lang w:eastAsia="en-US"/>
              </w:rPr>
            </w:pPr>
            <w:r w:rsidRPr="003F75F0">
              <w:rPr>
                <w:rFonts w:eastAsia="Calibri"/>
                <w:sz w:val="24"/>
                <w:szCs w:val="24"/>
                <w:lang w:eastAsia="en-US"/>
              </w:rPr>
              <w:t>в м. Новий Розділ</w:t>
            </w:r>
          </w:p>
        </w:tc>
        <w:tc>
          <w:tcPr>
            <w:tcW w:w="3118" w:type="dxa"/>
            <w:tcBorders>
              <w:top w:val="single" w:sz="4" w:space="0" w:color="auto"/>
              <w:left w:val="single" w:sz="4" w:space="0" w:color="auto"/>
              <w:bottom w:val="single" w:sz="4" w:space="0" w:color="auto"/>
              <w:right w:val="single" w:sz="4" w:space="0" w:color="auto"/>
            </w:tcBorders>
            <w:hideMark/>
          </w:tcPr>
          <w:p w:rsidR="00B17CC9" w:rsidRPr="003F75F0" w:rsidRDefault="00B17CC9" w:rsidP="003C4B7B">
            <w:pPr>
              <w:tabs>
                <w:tab w:val="left" w:pos="3500"/>
                <w:tab w:val="right" w:pos="9360"/>
              </w:tabs>
              <w:ind w:right="-5"/>
              <w:jc w:val="both"/>
              <w:rPr>
                <w:sz w:val="24"/>
                <w:szCs w:val="24"/>
              </w:rPr>
            </w:pPr>
            <w:r w:rsidRPr="003F75F0">
              <w:rPr>
                <w:sz w:val="24"/>
                <w:szCs w:val="24"/>
              </w:rPr>
              <w:t xml:space="preserve">Процишин Г.Я. – гол. спец. </w:t>
            </w:r>
            <w:r w:rsidRPr="003F75F0">
              <w:rPr>
                <w:sz w:val="24"/>
                <w:szCs w:val="24"/>
                <w:lang w:eastAsia="en-US"/>
              </w:rPr>
              <w:t>відділу КМ та приватизації</w:t>
            </w:r>
          </w:p>
          <w:p w:rsidR="00B17CC9" w:rsidRPr="003F75F0" w:rsidRDefault="00B17CC9" w:rsidP="003C4B7B">
            <w:pPr>
              <w:widowControl w:val="0"/>
              <w:autoSpaceDE w:val="0"/>
              <w:autoSpaceDN w:val="0"/>
              <w:adjustRightInd w:val="0"/>
              <w:rPr>
                <w:sz w:val="24"/>
                <w:szCs w:val="24"/>
                <w:lang w:eastAsia="en-US"/>
              </w:rPr>
            </w:pPr>
          </w:p>
        </w:tc>
        <w:tc>
          <w:tcPr>
            <w:tcW w:w="1061" w:type="dxa"/>
            <w:tcBorders>
              <w:top w:val="single" w:sz="4" w:space="0" w:color="auto"/>
              <w:left w:val="single" w:sz="4" w:space="0" w:color="auto"/>
              <w:bottom w:val="single" w:sz="4" w:space="0" w:color="auto"/>
              <w:right w:val="single" w:sz="4" w:space="0" w:color="auto"/>
            </w:tcBorders>
            <w:hideMark/>
          </w:tcPr>
          <w:p w:rsidR="00B17CC9" w:rsidRPr="003F75F0" w:rsidRDefault="00B17CC9" w:rsidP="003C4B7B">
            <w:r w:rsidRPr="003F75F0">
              <w:rPr>
                <w:sz w:val="24"/>
                <w:szCs w:val="24"/>
                <w:lang w:eastAsia="en-US"/>
              </w:rPr>
              <w:t>18.02.20</w:t>
            </w:r>
          </w:p>
        </w:tc>
      </w:tr>
      <w:tr w:rsidR="00055B02" w:rsidRPr="003F75F0" w:rsidTr="00C95FE5">
        <w:trPr>
          <w:trHeight w:val="441"/>
        </w:trPr>
        <w:tc>
          <w:tcPr>
            <w:tcW w:w="709" w:type="dxa"/>
            <w:tcBorders>
              <w:top w:val="single" w:sz="4" w:space="0" w:color="auto"/>
              <w:left w:val="single" w:sz="4" w:space="0" w:color="auto"/>
              <w:bottom w:val="single" w:sz="4" w:space="0" w:color="auto"/>
              <w:right w:val="single" w:sz="4" w:space="0" w:color="auto"/>
            </w:tcBorders>
          </w:tcPr>
          <w:p w:rsidR="00055B02" w:rsidRPr="003F75F0" w:rsidRDefault="00055B02" w:rsidP="003C4B7B">
            <w:pPr>
              <w:widowControl w:val="0"/>
              <w:numPr>
                <w:ilvl w:val="0"/>
                <w:numId w:val="1"/>
              </w:numPr>
              <w:tabs>
                <w:tab w:val="left" w:pos="469"/>
              </w:tabs>
              <w:autoSpaceDE w:val="0"/>
              <w:autoSpaceDN w:val="0"/>
              <w:adjustRightInd w:val="0"/>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055B02" w:rsidRPr="003F75F0" w:rsidRDefault="00055B02" w:rsidP="003C4B7B">
            <w:pPr>
              <w:jc w:val="both"/>
              <w:rPr>
                <w:sz w:val="24"/>
                <w:szCs w:val="24"/>
                <w:lang w:eastAsia="en-US"/>
              </w:rPr>
            </w:pPr>
            <w:r w:rsidRPr="003F75F0">
              <w:rPr>
                <w:sz w:val="24"/>
                <w:szCs w:val="24"/>
                <w:lang w:eastAsia="en-US"/>
              </w:rPr>
              <w:t>Про дозвіл на виготовлення дублікату свідоцтва про право власності на квартиру</w:t>
            </w:r>
          </w:p>
        </w:tc>
        <w:tc>
          <w:tcPr>
            <w:tcW w:w="3118" w:type="dxa"/>
            <w:tcBorders>
              <w:top w:val="single" w:sz="4" w:space="0" w:color="auto"/>
              <w:left w:val="single" w:sz="4" w:space="0" w:color="auto"/>
              <w:bottom w:val="single" w:sz="4" w:space="0" w:color="auto"/>
              <w:right w:val="single" w:sz="4" w:space="0" w:color="auto"/>
            </w:tcBorders>
            <w:hideMark/>
          </w:tcPr>
          <w:p w:rsidR="00055B02" w:rsidRPr="003F75F0" w:rsidRDefault="00FA6819" w:rsidP="003C4B7B">
            <w:pPr>
              <w:rPr>
                <w:lang w:eastAsia="en-US"/>
              </w:rPr>
            </w:pPr>
            <w:r w:rsidRPr="003F75F0">
              <w:rPr>
                <w:sz w:val="24"/>
                <w:szCs w:val="24"/>
                <w:lang w:eastAsia="en-US"/>
              </w:rPr>
              <w:t xml:space="preserve">Романів С.Я. – гол. спец. відділу </w:t>
            </w:r>
            <w:r w:rsidR="00055B02" w:rsidRPr="003F75F0">
              <w:rPr>
                <w:sz w:val="24"/>
                <w:szCs w:val="24"/>
                <w:lang w:eastAsia="en-US"/>
              </w:rPr>
              <w:t xml:space="preserve"> КМ та приватизації </w:t>
            </w:r>
          </w:p>
        </w:tc>
        <w:tc>
          <w:tcPr>
            <w:tcW w:w="1061" w:type="dxa"/>
            <w:tcBorders>
              <w:top w:val="single" w:sz="4" w:space="0" w:color="auto"/>
              <w:left w:val="single" w:sz="4" w:space="0" w:color="auto"/>
              <w:bottom w:val="single" w:sz="4" w:space="0" w:color="auto"/>
              <w:right w:val="single" w:sz="4" w:space="0" w:color="auto"/>
            </w:tcBorders>
            <w:hideMark/>
          </w:tcPr>
          <w:p w:rsidR="00055B02" w:rsidRPr="003F75F0" w:rsidRDefault="00055B02" w:rsidP="003C4B7B">
            <w:r w:rsidRPr="003F75F0">
              <w:rPr>
                <w:sz w:val="24"/>
                <w:szCs w:val="24"/>
                <w:lang w:eastAsia="en-US"/>
              </w:rPr>
              <w:t>18.02.20</w:t>
            </w:r>
          </w:p>
        </w:tc>
      </w:tr>
      <w:tr w:rsidR="00FA6819" w:rsidRPr="003F75F0" w:rsidTr="00C95FE5">
        <w:trPr>
          <w:trHeight w:val="441"/>
        </w:trPr>
        <w:tc>
          <w:tcPr>
            <w:tcW w:w="709" w:type="dxa"/>
            <w:tcBorders>
              <w:top w:val="single" w:sz="4" w:space="0" w:color="auto"/>
              <w:left w:val="single" w:sz="4" w:space="0" w:color="auto"/>
              <w:bottom w:val="single" w:sz="4" w:space="0" w:color="auto"/>
              <w:right w:val="single" w:sz="4" w:space="0" w:color="auto"/>
            </w:tcBorders>
          </w:tcPr>
          <w:p w:rsidR="00FA6819" w:rsidRPr="003F75F0" w:rsidRDefault="00FA6819" w:rsidP="003C4B7B">
            <w:pPr>
              <w:widowControl w:val="0"/>
              <w:numPr>
                <w:ilvl w:val="0"/>
                <w:numId w:val="1"/>
              </w:numPr>
              <w:tabs>
                <w:tab w:val="left" w:pos="469"/>
              </w:tabs>
              <w:autoSpaceDE w:val="0"/>
              <w:autoSpaceDN w:val="0"/>
              <w:adjustRightInd w:val="0"/>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FA6819" w:rsidRPr="003F75F0" w:rsidRDefault="00FA6819" w:rsidP="003C4B7B">
            <w:pPr>
              <w:jc w:val="both"/>
              <w:rPr>
                <w:sz w:val="24"/>
                <w:szCs w:val="24"/>
                <w:lang w:eastAsia="en-US"/>
              </w:rPr>
            </w:pPr>
            <w:r w:rsidRPr="003F75F0">
              <w:rPr>
                <w:sz w:val="24"/>
                <w:szCs w:val="24"/>
                <w:lang w:eastAsia="en-US"/>
              </w:rPr>
              <w:t>Про приватизацію комунального житлового фонду</w:t>
            </w:r>
          </w:p>
        </w:tc>
        <w:tc>
          <w:tcPr>
            <w:tcW w:w="3118" w:type="dxa"/>
            <w:tcBorders>
              <w:top w:val="single" w:sz="4" w:space="0" w:color="auto"/>
              <w:left w:val="single" w:sz="4" w:space="0" w:color="auto"/>
              <w:bottom w:val="single" w:sz="4" w:space="0" w:color="auto"/>
              <w:right w:val="single" w:sz="4" w:space="0" w:color="auto"/>
            </w:tcBorders>
            <w:hideMark/>
          </w:tcPr>
          <w:p w:rsidR="00FA6819" w:rsidRPr="003F75F0" w:rsidRDefault="00FA6819">
            <w:r w:rsidRPr="003F75F0">
              <w:rPr>
                <w:sz w:val="24"/>
                <w:szCs w:val="24"/>
                <w:lang w:eastAsia="en-US"/>
              </w:rPr>
              <w:t xml:space="preserve">Романів С.Я. – гол. спец. відділу  КМ та приватизації </w:t>
            </w:r>
          </w:p>
        </w:tc>
        <w:tc>
          <w:tcPr>
            <w:tcW w:w="1061" w:type="dxa"/>
            <w:tcBorders>
              <w:top w:val="single" w:sz="4" w:space="0" w:color="auto"/>
              <w:left w:val="single" w:sz="4" w:space="0" w:color="auto"/>
              <w:bottom w:val="single" w:sz="4" w:space="0" w:color="auto"/>
              <w:right w:val="single" w:sz="4" w:space="0" w:color="auto"/>
            </w:tcBorders>
            <w:hideMark/>
          </w:tcPr>
          <w:p w:rsidR="00FA6819" w:rsidRPr="003F75F0" w:rsidRDefault="00FA6819" w:rsidP="00E95E3E">
            <w:r w:rsidRPr="003F75F0">
              <w:rPr>
                <w:sz w:val="24"/>
                <w:szCs w:val="24"/>
                <w:lang w:eastAsia="en-US"/>
              </w:rPr>
              <w:t>18.02.20</w:t>
            </w:r>
          </w:p>
        </w:tc>
      </w:tr>
      <w:tr w:rsidR="00FA6819" w:rsidRPr="003F75F0" w:rsidTr="00C95FE5">
        <w:trPr>
          <w:trHeight w:val="441"/>
        </w:trPr>
        <w:tc>
          <w:tcPr>
            <w:tcW w:w="709" w:type="dxa"/>
            <w:tcBorders>
              <w:top w:val="single" w:sz="4" w:space="0" w:color="auto"/>
              <w:left w:val="single" w:sz="4" w:space="0" w:color="auto"/>
              <w:bottom w:val="single" w:sz="4" w:space="0" w:color="auto"/>
              <w:right w:val="single" w:sz="4" w:space="0" w:color="auto"/>
            </w:tcBorders>
          </w:tcPr>
          <w:p w:rsidR="00FA6819" w:rsidRPr="003F75F0" w:rsidRDefault="00FA6819" w:rsidP="003C4B7B">
            <w:pPr>
              <w:widowControl w:val="0"/>
              <w:numPr>
                <w:ilvl w:val="0"/>
                <w:numId w:val="1"/>
              </w:numPr>
              <w:tabs>
                <w:tab w:val="left" w:pos="469"/>
              </w:tabs>
              <w:autoSpaceDE w:val="0"/>
              <w:autoSpaceDN w:val="0"/>
              <w:adjustRightInd w:val="0"/>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FA6819" w:rsidRPr="003F75F0" w:rsidRDefault="00FA6819" w:rsidP="003C4B7B">
            <w:pPr>
              <w:jc w:val="both"/>
              <w:rPr>
                <w:sz w:val="24"/>
                <w:szCs w:val="24"/>
                <w:lang w:eastAsia="en-US"/>
              </w:rPr>
            </w:pPr>
            <w:r w:rsidRPr="003F75F0">
              <w:rPr>
                <w:sz w:val="24"/>
                <w:szCs w:val="24"/>
                <w:lang w:eastAsia="en-US"/>
              </w:rPr>
              <w:t>Про дозвіл на зміну договору найму житлових приміщень</w:t>
            </w:r>
          </w:p>
        </w:tc>
        <w:tc>
          <w:tcPr>
            <w:tcW w:w="3118" w:type="dxa"/>
            <w:tcBorders>
              <w:top w:val="single" w:sz="4" w:space="0" w:color="auto"/>
              <w:left w:val="single" w:sz="4" w:space="0" w:color="auto"/>
              <w:bottom w:val="single" w:sz="4" w:space="0" w:color="auto"/>
              <w:right w:val="single" w:sz="4" w:space="0" w:color="auto"/>
            </w:tcBorders>
            <w:hideMark/>
          </w:tcPr>
          <w:p w:rsidR="00FA6819" w:rsidRPr="003F75F0" w:rsidRDefault="00FA6819">
            <w:r w:rsidRPr="003F75F0">
              <w:rPr>
                <w:sz w:val="24"/>
                <w:szCs w:val="24"/>
                <w:lang w:eastAsia="en-US"/>
              </w:rPr>
              <w:t xml:space="preserve">Романів С.Я. – гол. спец. відділу  КМ та приватизації </w:t>
            </w:r>
          </w:p>
        </w:tc>
        <w:tc>
          <w:tcPr>
            <w:tcW w:w="1061" w:type="dxa"/>
            <w:tcBorders>
              <w:top w:val="single" w:sz="4" w:space="0" w:color="auto"/>
              <w:left w:val="single" w:sz="4" w:space="0" w:color="auto"/>
              <w:bottom w:val="single" w:sz="4" w:space="0" w:color="auto"/>
              <w:right w:val="single" w:sz="4" w:space="0" w:color="auto"/>
            </w:tcBorders>
            <w:hideMark/>
          </w:tcPr>
          <w:p w:rsidR="00FA6819" w:rsidRPr="003F75F0" w:rsidRDefault="00FA6819" w:rsidP="00E95E3E">
            <w:r w:rsidRPr="003F75F0">
              <w:rPr>
                <w:sz w:val="24"/>
                <w:szCs w:val="24"/>
                <w:lang w:eastAsia="en-US"/>
              </w:rPr>
              <w:t>18.02.20</w:t>
            </w:r>
          </w:p>
        </w:tc>
      </w:tr>
      <w:tr w:rsidR="00055B02" w:rsidRPr="003F75F0" w:rsidTr="00C95FE5">
        <w:trPr>
          <w:trHeight w:val="441"/>
        </w:trPr>
        <w:tc>
          <w:tcPr>
            <w:tcW w:w="709" w:type="dxa"/>
            <w:tcBorders>
              <w:top w:val="single" w:sz="4" w:space="0" w:color="auto"/>
              <w:left w:val="single" w:sz="4" w:space="0" w:color="auto"/>
              <w:bottom w:val="single" w:sz="4" w:space="0" w:color="auto"/>
              <w:right w:val="single" w:sz="4" w:space="0" w:color="auto"/>
            </w:tcBorders>
          </w:tcPr>
          <w:p w:rsidR="00055B02" w:rsidRPr="003F75F0" w:rsidRDefault="00055B02" w:rsidP="003C4B7B">
            <w:pPr>
              <w:widowControl w:val="0"/>
              <w:numPr>
                <w:ilvl w:val="0"/>
                <w:numId w:val="1"/>
              </w:numPr>
              <w:tabs>
                <w:tab w:val="left" w:pos="469"/>
              </w:tabs>
              <w:autoSpaceDE w:val="0"/>
              <w:autoSpaceDN w:val="0"/>
              <w:adjustRightInd w:val="0"/>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055B02" w:rsidRPr="003F75F0" w:rsidRDefault="00055B02" w:rsidP="003C4B7B">
            <w:pPr>
              <w:jc w:val="both"/>
              <w:rPr>
                <w:sz w:val="24"/>
                <w:szCs w:val="24"/>
                <w:lang w:eastAsia="en-US"/>
              </w:rPr>
            </w:pPr>
            <w:r w:rsidRPr="003F75F0">
              <w:rPr>
                <w:sz w:val="24"/>
                <w:szCs w:val="24"/>
                <w:lang w:eastAsia="en-US"/>
              </w:rPr>
              <w:t>Про захист прав дітей.</w:t>
            </w:r>
          </w:p>
        </w:tc>
        <w:tc>
          <w:tcPr>
            <w:tcW w:w="3118" w:type="dxa"/>
            <w:tcBorders>
              <w:top w:val="single" w:sz="4" w:space="0" w:color="auto"/>
              <w:left w:val="single" w:sz="4" w:space="0" w:color="auto"/>
              <w:bottom w:val="single" w:sz="4" w:space="0" w:color="auto"/>
              <w:right w:val="single" w:sz="4" w:space="0" w:color="auto"/>
            </w:tcBorders>
            <w:hideMark/>
          </w:tcPr>
          <w:p w:rsidR="00055B02" w:rsidRPr="003F75F0" w:rsidRDefault="00055B02" w:rsidP="003C4B7B">
            <w:pPr>
              <w:rPr>
                <w:sz w:val="24"/>
                <w:szCs w:val="24"/>
                <w:lang w:eastAsia="en-US"/>
              </w:rPr>
            </w:pPr>
            <w:r w:rsidRPr="003F75F0">
              <w:rPr>
                <w:bCs/>
                <w:sz w:val="24"/>
                <w:szCs w:val="24"/>
                <w:lang w:eastAsia="en-US"/>
              </w:rPr>
              <w:t>Шиманська Т.Ю.– нач.  служби у справах дітей</w:t>
            </w:r>
          </w:p>
        </w:tc>
        <w:tc>
          <w:tcPr>
            <w:tcW w:w="1061" w:type="dxa"/>
            <w:tcBorders>
              <w:top w:val="single" w:sz="4" w:space="0" w:color="auto"/>
              <w:left w:val="single" w:sz="4" w:space="0" w:color="auto"/>
              <w:bottom w:val="single" w:sz="4" w:space="0" w:color="auto"/>
              <w:right w:val="single" w:sz="4" w:space="0" w:color="auto"/>
            </w:tcBorders>
            <w:hideMark/>
          </w:tcPr>
          <w:p w:rsidR="00055B02" w:rsidRPr="003F75F0" w:rsidRDefault="00055B02" w:rsidP="003C4B7B">
            <w:r w:rsidRPr="003F75F0">
              <w:rPr>
                <w:sz w:val="24"/>
                <w:szCs w:val="24"/>
                <w:lang w:eastAsia="en-US"/>
              </w:rPr>
              <w:t>18.02.20</w:t>
            </w:r>
          </w:p>
        </w:tc>
      </w:tr>
      <w:tr w:rsidR="00055B02" w:rsidRPr="003F75F0" w:rsidTr="00C95FE5">
        <w:trPr>
          <w:trHeight w:val="441"/>
        </w:trPr>
        <w:tc>
          <w:tcPr>
            <w:tcW w:w="709" w:type="dxa"/>
            <w:tcBorders>
              <w:top w:val="single" w:sz="4" w:space="0" w:color="auto"/>
              <w:left w:val="single" w:sz="4" w:space="0" w:color="auto"/>
              <w:bottom w:val="single" w:sz="4" w:space="0" w:color="auto"/>
              <w:right w:val="single" w:sz="4" w:space="0" w:color="auto"/>
            </w:tcBorders>
          </w:tcPr>
          <w:p w:rsidR="00055B02" w:rsidRPr="003F75F0" w:rsidRDefault="00055B02" w:rsidP="003C4B7B">
            <w:pPr>
              <w:widowControl w:val="0"/>
              <w:numPr>
                <w:ilvl w:val="0"/>
                <w:numId w:val="1"/>
              </w:numPr>
              <w:tabs>
                <w:tab w:val="left" w:pos="469"/>
              </w:tabs>
              <w:autoSpaceDE w:val="0"/>
              <w:autoSpaceDN w:val="0"/>
              <w:adjustRightInd w:val="0"/>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055B02" w:rsidRPr="003F75F0" w:rsidRDefault="00055B02" w:rsidP="003C4B7B">
            <w:pPr>
              <w:tabs>
                <w:tab w:val="left" w:pos="720"/>
              </w:tabs>
              <w:jc w:val="both"/>
              <w:rPr>
                <w:rFonts w:eastAsia="MS Mincho"/>
                <w:sz w:val="24"/>
                <w:szCs w:val="24"/>
              </w:rPr>
            </w:pPr>
            <w:r w:rsidRPr="003F75F0">
              <w:rPr>
                <w:rFonts w:eastAsia="MS Mincho"/>
                <w:sz w:val="24"/>
                <w:szCs w:val="24"/>
              </w:rPr>
              <w:t>Про    дозвіл    на      розміщення  дитячих атракціонів на території  міста Новий Розділ</w:t>
            </w:r>
          </w:p>
        </w:tc>
        <w:tc>
          <w:tcPr>
            <w:tcW w:w="3118" w:type="dxa"/>
            <w:tcBorders>
              <w:top w:val="single" w:sz="4" w:space="0" w:color="auto"/>
              <w:left w:val="single" w:sz="4" w:space="0" w:color="auto"/>
              <w:bottom w:val="single" w:sz="4" w:space="0" w:color="auto"/>
              <w:right w:val="single" w:sz="4" w:space="0" w:color="auto"/>
            </w:tcBorders>
            <w:hideMark/>
          </w:tcPr>
          <w:p w:rsidR="00055B02" w:rsidRPr="003F75F0" w:rsidRDefault="00055B02" w:rsidP="003C4B7B">
            <w:pPr>
              <w:rPr>
                <w:sz w:val="24"/>
                <w:szCs w:val="24"/>
                <w:lang w:eastAsia="en-US"/>
              </w:rPr>
            </w:pPr>
            <w:r w:rsidRPr="003F75F0">
              <w:rPr>
                <w:sz w:val="24"/>
                <w:szCs w:val="24"/>
                <w:lang w:eastAsia="en-US"/>
              </w:rPr>
              <w:t>Гілко Н.І.- нач. відділу економіки та інвестицій</w:t>
            </w:r>
          </w:p>
        </w:tc>
        <w:tc>
          <w:tcPr>
            <w:tcW w:w="1061" w:type="dxa"/>
            <w:tcBorders>
              <w:top w:val="single" w:sz="4" w:space="0" w:color="auto"/>
              <w:left w:val="single" w:sz="4" w:space="0" w:color="auto"/>
              <w:bottom w:val="single" w:sz="4" w:space="0" w:color="auto"/>
              <w:right w:val="single" w:sz="4" w:space="0" w:color="auto"/>
            </w:tcBorders>
            <w:hideMark/>
          </w:tcPr>
          <w:p w:rsidR="00055B02" w:rsidRPr="003F75F0" w:rsidRDefault="00055B02" w:rsidP="003C4B7B">
            <w:r w:rsidRPr="003F75F0">
              <w:rPr>
                <w:sz w:val="24"/>
                <w:szCs w:val="24"/>
                <w:lang w:eastAsia="en-US"/>
              </w:rPr>
              <w:t>18.02.20</w:t>
            </w:r>
          </w:p>
        </w:tc>
      </w:tr>
      <w:tr w:rsidR="00055B02" w:rsidRPr="003F75F0" w:rsidTr="00C95FE5">
        <w:trPr>
          <w:trHeight w:val="441"/>
        </w:trPr>
        <w:tc>
          <w:tcPr>
            <w:tcW w:w="709" w:type="dxa"/>
            <w:tcBorders>
              <w:top w:val="single" w:sz="4" w:space="0" w:color="auto"/>
              <w:left w:val="single" w:sz="4" w:space="0" w:color="auto"/>
              <w:bottom w:val="single" w:sz="4" w:space="0" w:color="auto"/>
              <w:right w:val="single" w:sz="4" w:space="0" w:color="auto"/>
            </w:tcBorders>
          </w:tcPr>
          <w:p w:rsidR="00055B02" w:rsidRPr="003F75F0" w:rsidRDefault="00055B02" w:rsidP="003C4B7B">
            <w:pPr>
              <w:widowControl w:val="0"/>
              <w:numPr>
                <w:ilvl w:val="0"/>
                <w:numId w:val="1"/>
              </w:numPr>
              <w:tabs>
                <w:tab w:val="left" w:pos="469"/>
              </w:tabs>
              <w:autoSpaceDE w:val="0"/>
              <w:autoSpaceDN w:val="0"/>
              <w:adjustRightInd w:val="0"/>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055B02" w:rsidRPr="003F75F0" w:rsidRDefault="00E95E3E" w:rsidP="003C4B7B">
            <w:pPr>
              <w:rPr>
                <w:sz w:val="24"/>
                <w:szCs w:val="24"/>
              </w:rPr>
            </w:pPr>
            <w:r>
              <w:rPr>
                <w:sz w:val="24"/>
                <w:szCs w:val="24"/>
              </w:rPr>
              <w:t xml:space="preserve">Про внесення змін до рішень </w:t>
            </w:r>
            <w:r w:rsidR="00055B02" w:rsidRPr="003F75F0">
              <w:rPr>
                <w:sz w:val="24"/>
                <w:szCs w:val="24"/>
              </w:rPr>
              <w:t xml:space="preserve">виконкому </w:t>
            </w:r>
          </w:p>
        </w:tc>
        <w:tc>
          <w:tcPr>
            <w:tcW w:w="3118" w:type="dxa"/>
            <w:tcBorders>
              <w:top w:val="single" w:sz="4" w:space="0" w:color="auto"/>
              <w:left w:val="single" w:sz="4" w:space="0" w:color="auto"/>
              <w:bottom w:val="single" w:sz="4" w:space="0" w:color="auto"/>
              <w:right w:val="single" w:sz="4" w:space="0" w:color="auto"/>
            </w:tcBorders>
            <w:hideMark/>
          </w:tcPr>
          <w:p w:rsidR="00055B02" w:rsidRPr="003F75F0" w:rsidRDefault="00055B02" w:rsidP="003C4B7B">
            <w:pPr>
              <w:rPr>
                <w:bCs/>
                <w:sz w:val="24"/>
                <w:szCs w:val="24"/>
                <w:lang w:eastAsia="en-US"/>
              </w:rPr>
            </w:pPr>
            <w:r w:rsidRPr="003F75F0">
              <w:rPr>
                <w:bCs/>
                <w:sz w:val="24"/>
                <w:szCs w:val="24"/>
                <w:lang w:eastAsia="en-US"/>
              </w:rPr>
              <w:t>Мельніков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055B02" w:rsidRPr="003F75F0" w:rsidRDefault="00055B02" w:rsidP="003C4B7B">
            <w:r w:rsidRPr="003F75F0">
              <w:rPr>
                <w:sz w:val="24"/>
                <w:szCs w:val="24"/>
                <w:lang w:eastAsia="en-US"/>
              </w:rPr>
              <w:t>18.02.20</w:t>
            </w:r>
          </w:p>
        </w:tc>
      </w:tr>
      <w:tr w:rsidR="00C40358" w:rsidRPr="003F75F0" w:rsidTr="00C95FE5">
        <w:trPr>
          <w:trHeight w:val="441"/>
        </w:trPr>
        <w:tc>
          <w:tcPr>
            <w:tcW w:w="709" w:type="dxa"/>
            <w:tcBorders>
              <w:top w:val="single" w:sz="4" w:space="0" w:color="auto"/>
              <w:left w:val="single" w:sz="4" w:space="0" w:color="auto"/>
              <w:bottom w:val="single" w:sz="4" w:space="0" w:color="auto"/>
              <w:right w:val="single" w:sz="4" w:space="0" w:color="auto"/>
            </w:tcBorders>
          </w:tcPr>
          <w:p w:rsidR="00C40358" w:rsidRPr="003F75F0" w:rsidRDefault="00C40358" w:rsidP="003C4B7B">
            <w:pPr>
              <w:widowControl w:val="0"/>
              <w:numPr>
                <w:ilvl w:val="0"/>
                <w:numId w:val="1"/>
              </w:numPr>
              <w:tabs>
                <w:tab w:val="left" w:pos="469"/>
              </w:tabs>
              <w:autoSpaceDE w:val="0"/>
              <w:autoSpaceDN w:val="0"/>
              <w:adjustRightInd w:val="0"/>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C40358" w:rsidRPr="0099499A" w:rsidRDefault="00C40358" w:rsidP="00C40358">
            <w:pPr>
              <w:rPr>
                <w:sz w:val="24"/>
                <w:szCs w:val="24"/>
              </w:rPr>
            </w:pPr>
            <w:r w:rsidRPr="0099499A">
              <w:rPr>
                <w:sz w:val="24"/>
                <w:szCs w:val="24"/>
              </w:rPr>
              <w:t xml:space="preserve">Про визначення видів суспільно </w:t>
            </w:r>
          </w:p>
          <w:p w:rsidR="00C40358" w:rsidRDefault="00C40358" w:rsidP="00C40358">
            <w:pPr>
              <w:rPr>
                <w:sz w:val="24"/>
                <w:szCs w:val="24"/>
              </w:rPr>
            </w:pPr>
            <w:r w:rsidRPr="0099499A">
              <w:rPr>
                <w:sz w:val="24"/>
                <w:szCs w:val="24"/>
              </w:rPr>
              <w:t xml:space="preserve">корисних  та громадських робіт для осіб, </w:t>
            </w:r>
          </w:p>
          <w:p w:rsidR="00C40358" w:rsidRDefault="00C40358" w:rsidP="00C40358">
            <w:pPr>
              <w:rPr>
                <w:sz w:val="24"/>
                <w:szCs w:val="24"/>
              </w:rPr>
            </w:pPr>
            <w:r w:rsidRPr="0099499A">
              <w:rPr>
                <w:sz w:val="24"/>
                <w:szCs w:val="24"/>
              </w:rPr>
              <w:t xml:space="preserve">до яких </w:t>
            </w:r>
            <w:r>
              <w:rPr>
                <w:sz w:val="24"/>
                <w:szCs w:val="24"/>
              </w:rPr>
              <w:t xml:space="preserve"> </w:t>
            </w:r>
            <w:r w:rsidRPr="0099499A">
              <w:rPr>
                <w:sz w:val="24"/>
                <w:szCs w:val="24"/>
              </w:rPr>
              <w:t xml:space="preserve">застосовано адміністративне </w:t>
            </w:r>
          </w:p>
          <w:p w:rsidR="00C40358" w:rsidRDefault="00C40358" w:rsidP="003C4B7B">
            <w:pPr>
              <w:rPr>
                <w:sz w:val="24"/>
                <w:szCs w:val="24"/>
              </w:rPr>
            </w:pPr>
            <w:r w:rsidRPr="0099499A">
              <w:rPr>
                <w:sz w:val="24"/>
                <w:szCs w:val="24"/>
              </w:rPr>
              <w:t>с</w:t>
            </w:r>
            <w:r>
              <w:rPr>
                <w:sz w:val="24"/>
                <w:szCs w:val="24"/>
              </w:rPr>
              <w:t>тягнення</w:t>
            </w:r>
          </w:p>
        </w:tc>
        <w:tc>
          <w:tcPr>
            <w:tcW w:w="3118" w:type="dxa"/>
            <w:tcBorders>
              <w:top w:val="single" w:sz="4" w:space="0" w:color="auto"/>
              <w:left w:val="single" w:sz="4" w:space="0" w:color="auto"/>
              <w:bottom w:val="single" w:sz="4" w:space="0" w:color="auto"/>
              <w:right w:val="single" w:sz="4" w:space="0" w:color="auto"/>
            </w:tcBorders>
            <w:hideMark/>
          </w:tcPr>
          <w:p w:rsidR="00C40358" w:rsidRPr="003F75F0" w:rsidRDefault="00C40358" w:rsidP="003C4B7B">
            <w:pPr>
              <w:rPr>
                <w:bCs/>
                <w:sz w:val="24"/>
                <w:szCs w:val="24"/>
                <w:lang w:eastAsia="en-US"/>
              </w:rPr>
            </w:pPr>
            <w:r w:rsidRPr="003F75F0">
              <w:rPr>
                <w:bCs/>
                <w:sz w:val="24"/>
                <w:szCs w:val="24"/>
                <w:lang w:eastAsia="en-US"/>
              </w:rPr>
              <w:t>Мельніков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C40358" w:rsidRPr="003F75F0" w:rsidRDefault="00C40358" w:rsidP="003C4B7B">
            <w:pPr>
              <w:rPr>
                <w:sz w:val="24"/>
                <w:szCs w:val="24"/>
                <w:lang w:eastAsia="en-US"/>
              </w:rPr>
            </w:pPr>
            <w:r>
              <w:rPr>
                <w:sz w:val="24"/>
                <w:szCs w:val="24"/>
                <w:lang w:eastAsia="en-US"/>
              </w:rPr>
              <w:t>18.02.20</w:t>
            </w:r>
          </w:p>
        </w:tc>
      </w:tr>
      <w:tr w:rsidR="003F75F0" w:rsidRPr="003F75F0" w:rsidTr="00C95FE5">
        <w:trPr>
          <w:trHeight w:val="441"/>
        </w:trPr>
        <w:tc>
          <w:tcPr>
            <w:tcW w:w="709" w:type="dxa"/>
            <w:tcBorders>
              <w:top w:val="single" w:sz="4" w:space="0" w:color="auto"/>
              <w:left w:val="single" w:sz="4" w:space="0" w:color="auto"/>
              <w:bottom w:val="single" w:sz="4" w:space="0" w:color="auto"/>
              <w:right w:val="single" w:sz="4" w:space="0" w:color="auto"/>
            </w:tcBorders>
          </w:tcPr>
          <w:p w:rsidR="003F75F0" w:rsidRPr="003F75F0" w:rsidRDefault="003F75F0" w:rsidP="003C4B7B">
            <w:pPr>
              <w:widowControl w:val="0"/>
              <w:numPr>
                <w:ilvl w:val="0"/>
                <w:numId w:val="1"/>
              </w:numPr>
              <w:tabs>
                <w:tab w:val="left" w:pos="469"/>
              </w:tabs>
              <w:autoSpaceDE w:val="0"/>
              <w:autoSpaceDN w:val="0"/>
              <w:adjustRightInd w:val="0"/>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3F75F0" w:rsidRPr="003F75F0" w:rsidRDefault="003F75F0" w:rsidP="003F75F0">
            <w:pPr>
              <w:shd w:val="clear" w:color="auto" w:fill="FDFDFD"/>
              <w:jc w:val="both"/>
              <w:rPr>
                <w:sz w:val="24"/>
                <w:szCs w:val="24"/>
              </w:rPr>
            </w:pPr>
            <w:r w:rsidRPr="003F75F0">
              <w:rPr>
                <w:sz w:val="24"/>
                <w:szCs w:val="24"/>
              </w:rPr>
              <w:t>Про погодження С</w:t>
            </w:r>
            <w:r w:rsidRPr="00B35A2D">
              <w:rPr>
                <w:sz w:val="24"/>
                <w:szCs w:val="24"/>
              </w:rPr>
              <w:t>татуту громадського </w:t>
            </w:r>
          </w:p>
          <w:p w:rsidR="003F75F0" w:rsidRPr="003F75F0" w:rsidRDefault="003F75F0" w:rsidP="003F75F0">
            <w:pPr>
              <w:shd w:val="clear" w:color="auto" w:fill="FDFDFD"/>
              <w:jc w:val="both"/>
              <w:rPr>
                <w:sz w:val="24"/>
                <w:szCs w:val="24"/>
              </w:rPr>
            </w:pPr>
            <w:r w:rsidRPr="00B35A2D">
              <w:rPr>
                <w:sz w:val="24"/>
                <w:szCs w:val="24"/>
              </w:rPr>
              <w:t>формування з охоро</w:t>
            </w:r>
            <w:r w:rsidRPr="003F75F0">
              <w:rPr>
                <w:sz w:val="24"/>
                <w:szCs w:val="24"/>
              </w:rPr>
              <w:t>ни громадського порядку</w:t>
            </w:r>
          </w:p>
          <w:p w:rsidR="003F75F0" w:rsidRPr="003F75F0" w:rsidRDefault="003F75F0" w:rsidP="003F75F0">
            <w:pPr>
              <w:shd w:val="clear" w:color="auto" w:fill="FDFDFD"/>
              <w:jc w:val="both"/>
              <w:rPr>
                <w:sz w:val="24"/>
                <w:szCs w:val="24"/>
              </w:rPr>
            </w:pPr>
            <w:r w:rsidRPr="003F75F0">
              <w:rPr>
                <w:sz w:val="24"/>
                <w:szCs w:val="24"/>
              </w:rPr>
              <w:t>в м. Новий Розділ  «Оберіг</w:t>
            </w:r>
            <w:r w:rsidRPr="00B35A2D">
              <w:rPr>
                <w:sz w:val="24"/>
                <w:szCs w:val="24"/>
              </w:rPr>
              <w:t>»</w:t>
            </w:r>
          </w:p>
        </w:tc>
        <w:tc>
          <w:tcPr>
            <w:tcW w:w="3118" w:type="dxa"/>
            <w:tcBorders>
              <w:top w:val="single" w:sz="4" w:space="0" w:color="auto"/>
              <w:left w:val="single" w:sz="4" w:space="0" w:color="auto"/>
              <w:bottom w:val="single" w:sz="4" w:space="0" w:color="auto"/>
              <w:right w:val="single" w:sz="4" w:space="0" w:color="auto"/>
            </w:tcBorders>
            <w:hideMark/>
          </w:tcPr>
          <w:p w:rsidR="003F75F0" w:rsidRPr="003F75F0" w:rsidRDefault="003F75F0" w:rsidP="003C4B7B">
            <w:pPr>
              <w:rPr>
                <w:bCs/>
                <w:sz w:val="24"/>
                <w:szCs w:val="24"/>
                <w:lang w:eastAsia="en-US"/>
              </w:rPr>
            </w:pPr>
            <w:r w:rsidRPr="003F75F0">
              <w:rPr>
                <w:bCs/>
                <w:sz w:val="24"/>
                <w:szCs w:val="24"/>
                <w:lang w:eastAsia="en-US"/>
              </w:rPr>
              <w:t>Мельніков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3F75F0" w:rsidRPr="003F75F0" w:rsidRDefault="003F75F0" w:rsidP="003C4B7B">
            <w:pPr>
              <w:rPr>
                <w:sz w:val="24"/>
                <w:szCs w:val="24"/>
                <w:lang w:eastAsia="en-US"/>
              </w:rPr>
            </w:pPr>
            <w:r>
              <w:rPr>
                <w:sz w:val="24"/>
                <w:szCs w:val="24"/>
                <w:lang w:eastAsia="en-US"/>
              </w:rPr>
              <w:t>18.02.20</w:t>
            </w:r>
          </w:p>
        </w:tc>
      </w:tr>
      <w:tr w:rsidR="00055B02" w:rsidRPr="004664A9" w:rsidTr="00C95FE5">
        <w:trPr>
          <w:trHeight w:val="297"/>
        </w:trPr>
        <w:tc>
          <w:tcPr>
            <w:tcW w:w="709" w:type="dxa"/>
            <w:tcBorders>
              <w:top w:val="single" w:sz="4" w:space="0" w:color="auto"/>
              <w:left w:val="single" w:sz="4" w:space="0" w:color="auto"/>
              <w:bottom w:val="single" w:sz="4" w:space="0" w:color="auto"/>
              <w:right w:val="single" w:sz="4" w:space="0" w:color="auto"/>
            </w:tcBorders>
          </w:tcPr>
          <w:p w:rsidR="00055B02" w:rsidRPr="004664A9" w:rsidRDefault="00055B02" w:rsidP="003C4B7B">
            <w:pPr>
              <w:widowControl w:val="0"/>
              <w:numPr>
                <w:ilvl w:val="0"/>
                <w:numId w:val="1"/>
              </w:numPr>
              <w:tabs>
                <w:tab w:val="left" w:pos="469"/>
              </w:tabs>
              <w:autoSpaceDE w:val="0"/>
              <w:autoSpaceDN w:val="0"/>
              <w:adjustRightInd w:val="0"/>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055B02" w:rsidRPr="004664A9" w:rsidRDefault="00055B02" w:rsidP="003C4B7B">
            <w:pPr>
              <w:jc w:val="both"/>
              <w:rPr>
                <w:sz w:val="24"/>
                <w:szCs w:val="24"/>
                <w:lang w:eastAsia="en-US"/>
              </w:rPr>
            </w:pPr>
            <w:r w:rsidRPr="004664A9">
              <w:rPr>
                <w:sz w:val="24"/>
                <w:szCs w:val="24"/>
                <w:lang w:eastAsia="en-US"/>
              </w:rPr>
              <w:t>Різне</w:t>
            </w:r>
          </w:p>
        </w:tc>
        <w:tc>
          <w:tcPr>
            <w:tcW w:w="3118" w:type="dxa"/>
            <w:tcBorders>
              <w:top w:val="single" w:sz="4" w:space="0" w:color="auto"/>
              <w:left w:val="single" w:sz="4" w:space="0" w:color="auto"/>
              <w:bottom w:val="single" w:sz="4" w:space="0" w:color="auto"/>
              <w:right w:val="single" w:sz="4" w:space="0" w:color="auto"/>
            </w:tcBorders>
            <w:hideMark/>
          </w:tcPr>
          <w:p w:rsidR="00055B02" w:rsidRPr="004664A9" w:rsidRDefault="00055B02" w:rsidP="003C4B7B">
            <w:pPr>
              <w:widowControl w:val="0"/>
              <w:autoSpaceDE w:val="0"/>
              <w:autoSpaceDN w:val="0"/>
              <w:adjustRightInd w:val="0"/>
              <w:rPr>
                <w:bCs/>
                <w:sz w:val="24"/>
                <w:szCs w:val="24"/>
                <w:lang w:eastAsia="en-US"/>
              </w:rPr>
            </w:pPr>
            <w:r w:rsidRPr="004664A9">
              <w:rPr>
                <w:bCs/>
                <w:sz w:val="24"/>
                <w:szCs w:val="24"/>
                <w:lang w:eastAsia="en-US"/>
              </w:rPr>
              <w:t>За бажанням</w:t>
            </w:r>
          </w:p>
        </w:tc>
        <w:tc>
          <w:tcPr>
            <w:tcW w:w="1061" w:type="dxa"/>
            <w:tcBorders>
              <w:top w:val="single" w:sz="4" w:space="0" w:color="auto"/>
              <w:left w:val="single" w:sz="4" w:space="0" w:color="auto"/>
              <w:bottom w:val="single" w:sz="4" w:space="0" w:color="auto"/>
              <w:right w:val="single" w:sz="4" w:space="0" w:color="auto"/>
            </w:tcBorders>
            <w:hideMark/>
          </w:tcPr>
          <w:p w:rsidR="00055B02" w:rsidRPr="004664A9" w:rsidRDefault="00055B02" w:rsidP="003C4B7B">
            <w:r w:rsidRPr="004664A9">
              <w:rPr>
                <w:sz w:val="24"/>
                <w:szCs w:val="24"/>
                <w:lang w:eastAsia="en-US"/>
              </w:rPr>
              <w:t>18.02.20</w:t>
            </w:r>
          </w:p>
        </w:tc>
      </w:tr>
    </w:tbl>
    <w:p w:rsidR="00C95FE5" w:rsidRDefault="00C95FE5" w:rsidP="003C4B7B">
      <w:pPr>
        <w:rPr>
          <w:sz w:val="24"/>
          <w:szCs w:val="24"/>
        </w:rPr>
      </w:pPr>
    </w:p>
    <w:p w:rsidR="00B025F4" w:rsidRPr="004664A9" w:rsidRDefault="00B025F4" w:rsidP="003C4B7B">
      <w:pPr>
        <w:rPr>
          <w:sz w:val="24"/>
          <w:szCs w:val="24"/>
        </w:rPr>
      </w:pPr>
    </w:p>
    <w:p w:rsidR="00C95FE5" w:rsidRPr="004664A9" w:rsidRDefault="00C95FE5" w:rsidP="003C4B7B">
      <w:pPr>
        <w:rPr>
          <w:sz w:val="24"/>
          <w:szCs w:val="24"/>
        </w:rPr>
      </w:pPr>
      <w:r w:rsidRPr="004664A9">
        <w:rPr>
          <w:sz w:val="24"/>
          <w:szCs w:val="24"/>
        </w:rPr>
        <w:t xml:space="preserve">СЕКРЕТАР  РАДИ                        </w:t>
      </w:r>
      <w:r w:rsidRPr="004664A9">
        <w:rPr>
          <w:sz w:val="24"/>
          <w:szCs w:val="24"/>
        </w:rPr>
        <w:tab/>
      </w:r>
      <w:r w:rsidRPr="004664A9">
        <w:rPr>
          <w:sz w:val="24"/>
          <w:szCs w:val="24"/>
        </w:rPr>
        <w:tab/>
      </w:r>
      <w:r w:rsidRPr="004664A9">
        <w:rPr>
          <w:sz w:val="24"/>
          <w:szCs w:val="24"/>
        </w:rPr>
        <w:tab/>
      </w:r>
      <w:r w:rsidRPr="004664A9">
        <w:rPr>
          <w:sz w:val="24"/>
          <w:szCs w:val="24"/>
        </w:rPr>
        <w:tab/>
        <w:t xml:space="preserve">           Ірина КРАВЕЦЬ</w:t>
      </w:r>
    </w:p>
    <w:p w:rsidR="00C95FE5" w:rsidRDefault="00C95FE5" w:rsidP="003C4B7B"/>
    <w:p w:rsidR="005E7608" w:rsidRDefault="005E7608" w:rsidP="003C4B7B"/>
    <w:p w:rsidR="005C63BA" w:rsidRDefault="005C63BA" w:rsidP="003C4B7B"/>
    <w:p w:rsidR="005C63BA" w:rsidRDefault="005C63BA" w:rsidP="003C4B7B"/>
    <w:p w:rsidR="005C63BA" w:rsidRDefault="005C63BA" w:rsidP="003C4B7B"/>
    <w:p w:rsidR="005E7608" w:rsidRDefault="005E7608" w:rsidP="003C4B7B"/>
    <w:p w:rsidR="008E3F91" w:rsidRDefault="008E3F91" w:rsidP="008E3F91">
      <w:pPr>
        <w:jc w:val="both"/>
        <w:rPr>
          <w:sz w:val="24"/>
          <w:szCs w:val="24"/>
        </w:rPr>
      </w:pPr>
    </w:p>
    <w:p w:rsidR="008E3F91" w:rsidRDefault="008E3F91" w:rsidP="008E3F91">
      <w:pPr>
        <w:jc w:val="both"/>
        <w:rPr>
          <w:sz w:val="24"/>
          <w:szCs w:val="24"/>
        </w:rPr>
      </w:pPr>
    </w:p>
    <w:p w:rsidR="008E3F91" w:rsidRPr="008E3F91" w:rsidRDefault="008E3F91" w:rsidP="008E3F91">
      <w:pPr>
        <w:jc w:val="both"/>
        <w:rPr>
          <w:sz w:val="24"/>
          <w:szCs w:val="24"/>
        </w:rPr>
      </w:pPr>
      <w:r w:rsidRPr="008E3F91">
        <w:rPr>
          <w:sz w:val="24"/>
          <w:szCs w:val="24"/>
        </w:rPr>
        <w:t>Головуюча на засіданні Кравець І.Д.</w:t>
      </w:r>
      <w:r w:rsidRPr="008E3F91">
        <w:rPr>
          <w:rFonts w:eastAsia="SimSun"/>
          <w:sz w:val="24"/>
          <w:szCs w:val="24"/>
        </w:rPr>
        <w:t xml:space="preserve"> </w:t>
      </w:r>
      <w:r w:rsidRPr="008E3F91">
        <w:rPr>
          <w:sz w:val="24"/>
          <w:szCs w:val="24"/>
        </w:rPr>
        <w:t xml:space="preserve">відкрила засідання  виконкому 18,02.20р, </w:t>
      </w:r>
      <w:r w:rsidRPr="008E3F91">
        <w:rPr>
          <w:sz w:val="24"/>
          <w:szCs w:val="24"/>
          <w:shd w:val="clear" w:color="auto" w:fill="FFFFFF" w:themeFill="background1"/>
        </w:rPr>
        <w:t>14.10 год.,</w:t>
      </w:r>
      <w:r w:rsidRPr="008E3F91">
        <w:rPr>
          <w:sz w:val="24"/>
          <w:szCs w:val="24"/>
        </w:rPr>
        <w:t xml:space="preserve"> оголосила порядок денний  і запропонувала затвердити порядок денний засідання виконкому, узявши його за основу.</w:t>
      </w:r>
    </w:p>
    <w:p w:rsidR="008E3F91" w:rsidRPr="00334EE1" w:rsidRDefault="008E3F91" w:rsidP="008E3F91">
      <w:pPr>
        <w:tabs>
          <w:tab w:val="left" w:pos="2464"/>
        </w:tabs>
        <w:ind w:right="76"/>
        <w:jc w:val="both"/>
        <w:rPr>
          <w:color w:val="FF0000"/>
          <w:sz w:val="24"/>
          <w:szCs w:val="24"/>
        </w:rPr>
      </w:pPr>
    </w:p>
    <w:p w:rsidR="008E3F91" w:rsidRPr="001B2977" w:rsidRDefault="008E3F91" w:rsidP="008E3F91">
      <w:pPr>
        <w:tabs>
          <w:tab w:val="left" w:pos="2464"/>
        </w:tabs>
        <w:ind w:right="76"/>
        <w:jc w:val="both"/>
        <w:rPr>
          <w:sz w:val="24"/>
          <w:szCs w:val="24"/>
        </w:rPr>
      </w:pPr>
      <w:r w:rsidRPr="001B2977">
        <w:rPr>
          <w:sz w:val="24"/>
          <w:szCs w:val="24"/>
        </w:rPr>
        <w:t xml:space="preserve">Голосували за затвердження порядку денного за основу: </w:t>
      </w:r>
    </w:p>
    <w:p w:rsidR="008E3F91" w:rsidRPr="001B2977" w:rsidRDefault="008E3F91" w:rsidP="008E3F91">
      <w:pPr>
        <w:tabs>
          <w:tab w:val="left" w:pos="2464"/>
        </w:tabs>
        <w:jc w:val="both"/>
        <w:rPr>
          <w:sz w:val="24"/>
          <w:szCs w:val="24"/>
        </w:rPr>
      </w:pPr>
    </w:p>
    <w:p w:rsidR="008E3F91" w:rsidRPr="00ED0147" w:rsidRDefault="008E3F91" w:rsidP="008E3F91">
      <w:pPr>
        <w:tabs>
          <w:tab w:val="left" w:pos="2464"/>
        </w:tabs>
        <w:ind w:left="708" w:firstLine="708"/>
        <w:jc w:val="both"/>
        <w:rPr>
          <w:sz w:val="24"/>
          <w:szCs w:val="24"/>
        </w:rPr>
      </w:pPr>
      <w:r w:rsidRPr="00ED0147">
        <w:rPr>
          <w:sz w:val="24"/>
          <w:szCs w:val="24"/>
        </w:rPr>
        <w:t>за -  8</w:t>
      </w:r>
    </w:p>
    <w:p w:rsidR="008E3F91" w:rsidRPr="00ED0147" w:rsidRDefault="008E3F91" w:rsidP="008E3F91">
      <w:pPr>
        <w:tabs>
          <w:tab w:val="left" w:pos="2464"/>
        </w:tabs>
        <w:jc w:val="both"/>
        <w:rPr>
          <w:sz w:val="24"/>
          <w:szCs w:val="24"/>
        </w:rPr>
      </w:pPr>
      <w:r w:rsidRPr="00ED0147">
        <w:rPr>
          <w:sz w:val="24"/>
          <w:szCs w:val="24"/>
        </w:rPr>
        <w:t xml:space="preserve">                     проти – 0</w:t>
      </w:r>
    </w:p>
    <w:p w:rsidR="008E3F91" w:rsidRPr="00ED0147" w:rsidRDefault="008E3F91" w:rsidP="008E3F91">
      <w:pPr>
        <w:tabs>
          <w:tab w:val="left" w:pos="2464"/>
        </w:tabs>
        <w:jc w:val="both"/>
        <w:rPr>
          <w:sz w:val="24"/>
          <w:szCs w:val="24"/>
        </w:rPr>
      </w:pPr>
      <w:r w:rsidRPr="00ED0147">
        <w:rPr>
          <w:sz w:val="24"/>
          <w:szCs w:val="24"/>
        </w:rPr>
        <w:t xml:space="preserve">             утримались -  0</w:t>
      </w:r>
    </w:p>
    <w:p w:rsidR="008E3F91" w:rsidRPr="00ED0147" w:rsidRDefault="008E3F91" w:rsidP="008E3F91">
      <w:pPr>
        <w:tabs>
          <w:tab w:val="left" w:pos="2464"/>
        </w:tabs>
        <w:jc w:val="both"/>
        <w:rPr>
          <w:sz w:val="24"/>
          <w:szCs w:val="24"/>
        </w:rPr>
      </w:pPr>
      <w:r w:rsidRPr="00ED0147">
        <w:rPr>
          <w:sz w:val="24"/>
          <w:szCs w:val="24"/>
        </w:rPr>
        <w:t xml:space="preserve">             не голосували -  0</w:t>
      </w:r>
    </w:p>
    <w:p w:rsidR="008E3F91" w:rsidRPr="00ED0147" w:rsidRDefault="008E3F91" w:rsidP="008E3F91">
      <w:pPr>
        <w:tabs>
          <w:tab w:val="left" w:pos="2464"/>
        </w:tabs>
        <w:jc w:val="both"/>
        <w:rPr>
          <w:sz w:val="24"/>
          <w:szCs w:val="24"/>
        </w:rPr>
      </w:pPr>
      <w:r w:rsidRPr="00ED0147">
        <w:rPr>
          <w:sz w:val="24"/>
          <w:szCs w:val="24"/>
        </w:rPr>
        <w:t xml:space="preserve">Рішення прийнято. </w:t>
      </w:r>
    </w:p>
    <w:p w:rsidR="008E3F91" w:rsidRPr="008E3F91" w:rsidRDefault="008E3F91" w:rsidP="008E3F91">
      <w:pPr>
        <w:tabs>
          <w:tab w:val="left" w:pos="2464"/>
        </w:tabs>
        <w:jc w:val="both"/>
        <w:rPr>
          <w:sz w:val="24"/>
          <w:szCs w:val="24"/>
        </w:rPr>
      </w:pPr>
    </w:p>
    <w:p w:rsidR="008E3F91" w:rsidRPr="008E3F91" w:rsidRDefault="008E3F91" w:rsidP="008E3F91">
      <w:pPr>
        <w:tabs>
          <w:tab w:val="left" w:pos="2464"/>
        </w:tabs>
        <w:autoSpaceDE w:val="0"/>
        <w:autoSpaceDN w:val="0"/>
        <w:adjustRightInd w:val="0"/>
        <w:rPr>
          <w:bCs/>
          <w:sz w:val="24"/>
          <w:szCs w:val="24"/>
        </w:rPr>
      </w:pPr>
      <w:r w:rsidRPr="008E3F91">
        <w:rPr>
          <w:bCs/>
          <w:sz w:val="24"/>
          <w:szCs w:val="24"/>
        </w:rPr>
        <w:t xml:space="preserve">Лепкий М.П. запропонував змінити черговість розгляду питань: у зв’язку із присутністю на засіданні представників ОСББ міста, розпочати розгляд з проекту № 5-2. </w:t>
      </w:r>
    </w:p>
    <w:p w:rsidR="008E3F91" w:rsidRPr="008E3F91" w:rsidRDefault="008E3F91" w:rsidP="008E3F91">
      <w:pPr>
        <w:tabs>
          <w:tab w:val="left" w:pos="2464"/>
        </w:tabs>
        <w:ind w:right="76"/>
        <w:jc w:val="both"/>
        <w:rPr>
          <w:sz w:val="24"/>
          <w:szCs w:val="24"/>
        </w:rPr>
      </w:pPr>
      <w:r w:rsidRPr="008E3F91">
        <w:rPr>
          <w:bCs/>
          <w:sz w:val="24"/>
          <w:szCs w:val="24"/>
        </w:rPr>
        <w:t xml:space="preserve">            </w:t>
      </w:r>
      <w:r w:rsidRPr="008E3F91">
        <w:rPr>
          <w:sz w:val="24"/>
          <w:szCs w:val="24"/>
        </w:rPr>
        <w:t xml:space="preserve">Голосували за зміни черговості розгляду питань порядку денного: </w:t>
      </w:r>
    </w:p>
    <w:p w:rsidR="008E3F91" w:rsidRPr="001B2977" w:rsidRDefault="008E3F91" w:rsidP="008E3F91">
      <w:pPr>
        <w:tabs>
          <w:tab w:val="left" w:pos="2464"/>
        </w:tabs>
        <w:jc w:val="both"/>
        <w:rPr>
          <w:sz w:val="24"/>
          <w:szCs w:val="24"/>
        </w:rPr>
      </w:pPr>
    </w:p>
    <w:p w:rsidR="008E3F91" w:rsidRPr="00ED0147" w:rsidRDefault="008E3F91" w:rsidP="008E3F91">
      <w:pPr>
        <w:tabs>
          <w:tab w:val="left" w:pos="2464"/>
        </w:tabs>
        <w:ind w:left="708" w:firstLine="708"/>
        <w:jc w:val="both"/>
        <w:rPr>
          <w:sz w:val="24"/>
          <w:szCs w:val="24"/>
        </w:rPr>
      </w:pPr>
      <w:r>
        <w:rPr>
          <w:sz w:val="24"/>
          <w:szCs w:val="24"/>
        </w:rPr>
        <w:t>за -  9</w:t>
      </w:r>
    </w:p>
    <w:p w:rsidR="008E3F91" w:rsidRPr="00ED0147" w:rsidRDefault="008E3F91" w:rsidP="008E3F91">
      <w:pPr>
        <w:tabs>
          <w:tab w:val="left" w:pos="2464"/>
        </w:tabs>
        <w:jc w:val="both"/>
        <w:rPr>
          <w:sz w:val="24"/>
          <w:szCs w:val="24"/>
        </w:rPr>
      </w:pPr>
      <w:r w:rsidRPr="00ED0147">
        <w:rPr>
          <w:sz w:val="24"/>
          <w:szCs w:val="24"/>
        </w:rPr>
        <w:t xml:space="preserve">                     проти – 0</w:t>
      </w:r>
    </w:p>
    <w:p w:rsidR="008E3F91" w:rsidRPr="00ED0147" w:rsidRDefault="008E3F91" w:rsidP="008E3F91">
      <w:pPr>
        <w:tabs>
          <w:tab w:val="left" w:pos="2464"/>
        </w:tabs>
        <w:jc w:val="both"/>
        <w:rPr>
          <w:sz w:val="24"/>
          <w:szCs w:val="24"/>
        </w:rPr>
      </w:pPr>
      <w:r w:rsidRPr="00ED0147">
        <w:rPr>
          <w:sz w:val="24"/>
          <w:szCs w:val="24"/>
        </w:rPr>
        <w:t xml:space="preserve">             утримались -  0</w:t>
      </w:r>
    </w:p>
    <w:p w:rsidR="008E3F91" w:rsidRPr="00ED0147" w:rsidRDefault="008E3F91" w:rsidP="008E3F91">
      <w:pPr>
        <w:tabs>
          <w:tab w:val="left" w:pos="2464"/>
        </w:tabs>
        <w:jc w:val="both"/>
        <w:rPr>
          <w:sz w:val="24"/>
          <w:szCs w:val="24"/>
        </w:rPr>
      </w:pPr>
      <w:r w:rsidRPr="00ED0147">
        <w:rPr>
          <w:sz w:val="24"/>
          <w:szCs w:val="24"/>
        </w:rPr>
        <w:t xml:space="preserve">             не голосували -  0</w:t>
      </w:r>
    </w:p>
    <w:p w:rsidR="008E3F91" w:rsidRPr="00ED0147" w:rsidRDefault="008E3F91" w:rsidP="008E3F91">
      <w:pPr>
        <w:tabs>
          <w:tab w:val="left" w:pos="2464"/>
        </w:tabs>
        <w:jc w:val="both"/>
        <w:rPr>
          <w:sz w:val="24"/>
          <w:szCs w:val="24"/>
        </w:rPr>
      </w:pPr>
      <w:r w:rsidRPr="00ED0147">
        <w:rPr>
          <w:sz w:val="24"/>
          <w:szCs w:val="24"/>
        </w:rPr>
        <w:t xml:space="preserve">Рішення прийнято. </w:t>
      </w:r>
      <w:r>
        <w:rPr>
          <w:sz w:val="24"/>
          <w:szCs w:val="24"/>
        </w:rPr>
        <w:t xml:space="preserve"> Змінити черговість розгляду.</w:t>
      </w:r>
    </w:p>
    <w:p w:rsidR="008E3F91" w:rsidRDefault="008E3F91" w:rsidP="008E3F91">
      <w:pPr>
        <w:tabs>
          <w:tab w:val="left" w:pos="2464"/>
        </w:tabs>
        <w:autoSpaceDE w:val="0"/>
        <w:autoSpaceDN w:val="0"/>
        <w:adjustRightInd w:val="0"/>
        <w:rPr>
          <w:bCs/>
          <w:sz w:val="24"/>
          <w:szCs w:val="24"/>
        </w:rPr>
      </w:pPr>
    </w:p>
    <w:p w:rsidR="008E3F91" w:rsidRPr="008E3F91" w:rsidRDefault="008E3F91" w:rsidP="008E3F91">
      <w:pPr>
        <w:rPr>
          <w:b/>
          <w:sz w:val="24"/>
          <w:szCs w:val="24"/>
        </w:rPr>
      </w:pPr>
      <w:r w:rsidRPr="008E3F91">
        <w:rPr>
          <w:b/>
          <w:sz w:val="24"/>
          <w:szCs w:val="24"/>
        </w:rPr>
        <w:t>Розгляд проекту 5-2:</w:t>
      </w:r>
    </w:p>
    <w:p w:rsidR="008E3F91" w:rsidRPr="008E3F91" w:rsidRDefault="008E3F91" w:rsidP="008E3F91">
      <w:pPr>
        <w:tabs>
          <w:tab w:val="left" w:pos="2464"/>
        </w:tabs>
        <w:autoSpaceDE w:val="0"/>
        <w:autoSpaceDN w:val="0"/>
        <w:adjustRightInd w:val="0"/>
        <w:rPr>
          <w:bCs/>
          <w:sz w:val="24"/>
          <w:szCs w:val="24"/>
        </w:rPr>
      </w:pPr>
    </w:p>
    <w:p w:rsidR="008E3F91" w:rsidRPr="008E3F91" w:rsidRDefault="008E3F91" w:rsidP="008E3F91">
      <w:pPr>
        <w:rPr>
          <w:bCs/>
          <w:sz w:val="24"/>
          <w:szCs w:val="24"/>
        </w:rPr>
      </w:pPr>
      <w:r w:rsidRPr="008E3F91">
        <w:rPr>
          <w:bCs/>
          <w:sz w:val="24"/>
          <w:szCs w:val="24"/>
        </w:rPr>
        <w:t xml:space="preserve">Слухали: </w:t>
      </w:r>
      <w:r w:rsidRPr="008E3F91">
        <w:rPr>
          <w:sz w:val="24"/>
          <w:szCs w:val="24"/>
          <w:lang w:eastAsia="en-US"/>
        </w:rPr>
        <w:t>Пасемко Н.А. – нач. відділу відділу КМ та приватизації</w:t>
      </w:r>
    </w:p>
    <w:p w:rsidR="008E3F91" w:rsidRPr="008E3F91" w:rsidRDefault="008E3F91" w:rsidP="008E3F91">
      <w:pPr>
        <w:rPr>
          <w:sz w:val="24"/>
          <w:szCs w:val="24"/>
        </w:rPr>
      </w:pPr>
    </w:p>
    <w:p w:rsidR="008E3F91" w:rsidRPr="008E3F91" w:rsidRDefault="008E3F91" w:rsidP="008E3F91">
      <w:pPr>
        <w:rPr>
          <w:sz w:val="24"/>
          <w:szCs w:val="24"/>
        </w:rPr>
      </w:pPr>
      <w:r w:rsidRPr="008E3F91">
        <w:rPr>
          <w:sz w:val="24"/>
          <w:szCs w:val="24"/>
        </w:rPr>
        <w:t>Після тривалого обговорення за участю представників ОСББ міста, членів виконкому,   Лепкий М.П.  запропонував голосувати по пунктах програми:</w:t>
      </w:r>
    </w:p>
    <w:p w:rsidR="008E3F91" w:rsidRPr="008E3F91" w:rsidRDefault="008E3F91" w:rsidP="008E3F91">
      <w:pPr>
        <w:rPr>
          <w:sz w:val="24"/>
          <w:szCs w:val="24"/>
        </w:rPr>
      </w:pPr>
    </w:p>
    <w:p w:rsidR="008E3F91" w:rsidRPr="008E3F91" w:rsidRDefault="008E3F91" w:rsidP="008E3F91">
      <w:pPr>
        <w:rPr>
          <w:sz w:val="24"/>
          <w:szCs w:val="24"/>
        </w:rPr>
      </w:pPr>
      <w:r w:rsidRPr="008E3F91">
        <w:rPr>
          <w:sz w:val="24"/>
          <w:szCs w:val="24"/>
        </w:rPr>
        <w:t>Голосували по пунктах ;</w:t>
      </w:r>
    </w:p>
    <w:p w:rsidR="008E3F91" w:rsidRPr="008E3F91" w:rsidRDefault="008E3F91" w:rsidP="008E3F91">
      <w:pPr>
        <w:rPr>
          <w:sz w:val="24"/>
          <w:szCs w:val="24"/>
        </w:rPr>
      </w:pPr>
      <w:r w:rsidRPr="008E3F91">
        <w:rPr>
          <w:sz w:val="24"/>
          <w:szCs w:val="24"/>
        </w:rPr>
        <w:t xml:space="preserve">Щодо додаткового виділення 50 тис. бюджетних коштів для відшкодування відсотків за «теплими» кредитами  </w:t>
      </w:r>
    </w:p>
    <w:p w:rsidR="008E3F91" w:rsidRPr="008E3F91" w:rsidRDefault="008E3F91" w:rsidP="008E3F91">
      <w:pPr>
        <w:jc w:val="both"/>
        <w:rPr>
          <w:sz w:val="24"/>
          <w:szCs w:val="24"/>
        </w:rPr>
      </w:pPr>
      <w:r w:rsidRPr="008E3F91">
        <w:rPr>
          <w:sz w:val="24"/>
          <w:szCs w:val="24"/>
        </w:rPr>
        <w:t xml:space="preserve">                     за -  9</w:t>
      </w:r>
    </w:p>
    <w:p w:rsidR="008E3F91" w:rsidRPr="008E3F91" w:rsidRDefault="008E3F91" w:rsidP="008E3F91">
      <w:pPr>
        <w:tabs>
          <w:tab w:val="left" w:pos="2464"/>
        </w:tabs>
        <w:jc w:val="both"/>
        <w:rPr>
          <w:sz w:val="24"/>
          <w:szCs w:val="24"/>
        </w:rPr>
      </w:pPr>
      <w:r w:rsidRPr="008E3F91">
        <w:rPr>
          <w:sz w:val="24"/>
          <w:szCs w:val="24"/>
        </w:rPr>
        <w:t xml:space="preserve">                     проти - 0</w:t>
      </w:r>
    </w:p>
    <w:p w:rsidR="008E3F91" w:rsidRPr="008E3F91" w:rsidRDefault="008E3F91" w:rsidP="008E3F91">
      <w:pPr>
        <w:tabs>
          <w:tab w:val="left" w:pos="2464"/>
        </w:tabs>
        <w:jc w:val="both"/>
        <w:rPr>
          <w:sz w:val="24"/>
          <w:szCs w:val="24"/>
        </w:rPr>
      </w:pPr>
      <w:r w:rsidRPr="008E3F91">
        <w:rPr>
          <w:sz w:val="24"/>
          <w:szCs w:val="24"/>
        </w:rPr>
        <w:t xml:space="preserve">                 утримались -  0</w:t>
      </w:r>
    </w:p>
    <w:p w:rsidR="008E3F91" w:rsidRPr="008E3F91" w:rsidRDefault="008E3F91" w:rsidP="008E3F91">
      <w:pPr>
        <w:tabs>
          <w:tab w:val="left" w:pos="2464"/>
        </w:tabs>
        <w:jc w:val="both"/>
        <w:rPr>
          <w:sz w:val="24"/>
          <w:szCs w:val="24"/>
        </w:rPr>
      </w:pPr>
      <w:r w:rsidRPr="008E3F91">
        <w:rPr>
          <w:sz w:val="24"/>
          <w:szCs w:val="24"/>
        </w:rPr>
        <w:t xml:space="preserve">             не голосували -  0</w:t>
      </w:r>
    </w:p>
    <w:p w:rsidR="008E3F91" w:rsidRPr="008E3F91" w:rsidRDefault="008E3F91" w:rsidP="008E3F91">
      <w:pPr>
        <w:tabs>
          <w:tab w:val="left" w:pos="2464"/>
        </w:tabs>
        <w:jc w:val="both"/>
        <w:rPr>
          <w:sz w:val="24"/>
          <w:szCs w:val="24"/>
        </w:rPr>
      </w:pPr>
      <w:r w:rsidRPr="008E3F91">
        <w:rPr>
          <w:sz w:val="24"/>
          <w:szCs w:val="24"/>
        </w:rPr>
        <w:t>Рішення прийнято.</w:t>
      </w:r>
    </w:p>
    <w:p w:rsidR="008E3F91" w:rsidRPr="008E3F91" w:rsidRDefault="008E3F91" w:rsidP="008E3F91">
      <w:pPr>
        <w:tabs>
          <w:tab w:val="left" w:pos="2464"/>
        </w:tabs>
        <w:jc w:val="both"/>
        <w:rPr>
          <w:b/>
          <w:sz w:val="24"/>
          <w:szCs w:val="24"/>
        </w:rPr>
      </w:pPr>
    </w:p>
    <w:p w:rsidR="008E3F91" w:rsidRPr="008E3F91" w:rsidRDefault="008E3F91" w:rsidP="008E3F91">
      <w:pPr>
        <w:jc w:val="both"/>
        <w:rPr>
          <w:sz w:val="24"/>
          <w:szCs w:val="24"/>
        </w:rPr>
      </w:pPr>
      <w:r w:rsidRPr="008E3F91">
        <w:rPr>
          <w:sz w:val="24"/>
          <w:szCs w:val="24"/>
          <w:lang w:eastAsia="uk-UA"/>
        </w:rPr>
        <w:t>Щодо виділення 100 тис. грн. для виготовлення технічної документації щодо встановлення меж земельних ділянок, які необхідні для обслуговування житлових будинків ОСББ</w:t>
      </w:r>
      <w:r w:rsidRPr="008E3F91">
        <w:rPr>
          <w:sz w:val="24"/>
          <w:szCs w:val="24"/>
        </w:rPr>
        <w:t xml:space="preserve">      </w:t>
      </w:r>
    </w:p>
    <w:p w:rsidR="008E3F91" w:rsidRPr="008E3F91" w:rsidRDefault="008E3F91" w:rsidP="008E3F91">
      <w:pPr>
        <w:jc w:val="both"/>
        <w:rPr>
          <w:sz w:val="24"/>
          <w:szCs w:val="24"/>
        </w:rPr>
      </w:pPr>
    </w:p>
    <w:p w:rsidR="008E3F91" w:rsidRPr="008E3F91" w:rsidRDefault="008E3F91" w:rsidP="008E3F91">
      <w:pPr>
        <w:ind w:left="708" w:firstLine="708"/>
        <w:jc w:val="both"/>
        <w:rPr>
          <w:sz w:val="24"/>
          <w:szCs w:val="24"/>
        </w:rPr>
      </w:pPr>
      <w:r w:rsidRPr="008E3F91">
        <w:rPr>
          <w:sz w:val="24"/>
          <w:szCs w:val="24"/>
        </w:rPr>
        <w:t xml:space="preserve"> за -  9</w:t>
      </w:r>
    </w:p>
    <w:p w:rsidR="008E3F91" w:rsidRPr="008E3F91" w:rsidRDefault="008E3F91" w:rsidP="008E3F91">
      <w:pPr>
        <w:tabs>
          <w:tab w:val="left" w:pos="2464"/>
        </w:tabs>
        <w:jc w:val="both"/>
        <w:rPr>
          <w:sz w:val="24"/>
          <w:szCs w:val="24"/>
        </w:rPr>
      </w:pPr>
      <w:r w:rsidRPr="008E3F91">
        <w:rPr>
          <w:sz w:val="24"/>
          <w:szCs w:val="24"/>
        </w:rPr>
        <w:t xml:space="preserve">                     проти - 0</w:t>
      </w:r>
    </w:p>
    <w:p w:rsidR="008E3F91" w:rsidRPr="008E3F91" w:rsidRDefault="008E3F91" w:rsidP="008E3F91">
      <w:pPr>
        <w:tabs>
          <w:tab w:val="left" w:pos="2464"/>
        </w:tabs>
        <w:jc w:val="both"/>
        <w:rPr>
          <w:sz w:val="24"/>
          <w:szCs w:val="24"/>
        </w:rPr>
      </w:pPr>
      <w:r w:rsidRPr="008E3F91">
        <w:rPr>
          <w:sz w:val="24"/>
          <w:szCs w:val="24"/>
        </w:rPr>
        <w:t xml:space="preserve">                 утримались -  0</w:t>
      </w:r>
    </w:p>
    <w:p w:rsidR="008E3F91" w:rsidRPr="008E3F91" w:rsidRDefault="008E3F91" w:rsidP="008E3F91">
      <w:pPr>
        <w:tabs>
          <w:tab w:val="left" w:pos="2464"/>
        </w:tabs>
        <w:jc w:val="both"/>
        <w:rPr>
          <w:sz w:val="24"/>
          <w:szCs w:val="24"/>
        </w:rPr>
      </w:pPr>
      <w:r w:rsidRPr="008E3F91">
        <w:rPr>
          <w:sz w:val="24"/>
          <w:szCs w:val="24"/>
        </w:rPr>
        <w:t xml:space="preserve">             не голосували -  0</w:t>
      </w:r>
    </w:p>
    <w:p w:rsidR="008E3F91" w:rsidRPr="008E3F91" w:rsidRDefault="008E3F91" w:rsidP="008E3F91">
      <w:pPr>
        <w:tabs>
          <w:tab w:val="left" w:pos="2464"/>
        </w:tabs>
        <w:jc w:val="both"/>
        <w:rPr>
          <w:b/>
          <w:sz w:val="24"/>
          <w:szCs w:val="24"/>
        </w:rPr>
      </w:pPr>
      <w:r w:rsidRPr="008E3F91">
        <w:rPr>
          <w:sz w:val="24"/>
          <w:szCs w:val="24"/>
        </w:rPr>
        <w:t xml:space="preserve">Рішення прийнято. </w:t>
      </w:r>
    </w:p>
    <w:p w:rsidR="008E3F91" w:rsidRPr="008E3F91" w:rsidRDefault="008E3F91" w:rsidP="008E3F91">
      <w:pPr>
        <w:jc w:val="both"/>
        <w:rPr>
          <w:sz w:val="24"/>
          <w:szCs w:val="24"/>
        </w:rPr>
      </w:pPr>
      <w:r w:rsidRPr="008E3F91">
        <w:rPr>
          <w:sz w:val="24"/>
          <w:szCs w:val="24"/>
        </w:rPr>
        <w:t xml:space="preserve">       </w:t>
      </w:r>
    </w:p>
    <w:p w:rsidR="008E3F91" w:rsidRPr="008E3F91" w:rsidRDefault="008E3F91" w:rsidP="008E3F91">
      <w:pPr>
        <w:jc w:val="both"/>
        <w:rPr>
          <w:sz w:val="24"/>
          <w:szCs w:val="24"/>
        </w:rPr>
      </w:pPr>
      <w:r w:rsidRPr="008E3F91">
        <w:rPr>
          <w:sz w:val="24"/>
          <w:szCs w:val="24"/>
          <w:lang w:eastAsia="uk-UA"/>
        </w:rPr>
        <w:t>Щодо виділення 100 тис. грн. для придбання за рахунок бюджетних коштів будинкових лічильників комерційного обліку води і тепла для житлових будинків ОСББ.</w:t>
      </w:r>
      <w:r w:rsidRPr="008E3F91">
        <w:rPr>
          <w:sz w:val="24"/>
          <w:szCs w:val="24"/>
        </w:rPr>
        <w:t xml:space="preserve">      </w:t>
      </w:r>
    </w:p>
    <w:p w:rsidR="008E3F91" w:rsidRPr="008E3F91" w:rsidRDefault="008E3F91" w:rsidP="008E3F91">
      <w:pPr>
        <w:jc w:val="both"/>
        <w:rPr>
          <w:sz w:val="24"/>
          <w:szCs w:val="24"/>
        </w:rPr>
      </w:pPr>
    </w:p>
    <w:p w:rsidR="008E3F91" w:rsidRPr="008E3F91" w:rsidRDefault="008E3F91" w:rsidP="008E3F91">
      <w:pPr>
        <w:jc w:val="both"/>
        <w:rPr>
          <w:sz w:val="24"/>
          <w:szCs w:val="24"/>
        </w:rPr>
      </w:pPr>
      <w:r w:rsidRPr="008E3F91">
        <w:rPr>
          <w:sz w:val="24"/>
          <w:szCs w:val="24"/>
        </w:rPr>
        <w:t xml:space="preserve">                       за -  6</w:t>
      </w:r>
    </w:p>
    <w:p w:rsidR="008E3F91" w:rsidRPr="008E3F91" w:rsidRDefault="008E3F91" w:rsidP="008E3F91">
      <w:pPr>
        <w:tabs>
          <w:tab w:val="left" w:pos="2464"/>
        </w:tabs>
        <w:jc w:val="both"/>
        <w:rPr>
          <w:sz w:val="24"/>
          <w:szCs w:val="24"/>
        </w:rPr>
      </w:pPr>
      <w:r w:rsidRPr="008E3F91">
        <w:rPr>
          <w:sz w:val="24"/>
          <w:szCs w:val="24"/>
        </w:rPr>
        <w:t xml:space="preserve">                     проти - 0</w:t>
      </w:r>
    </w:p>
    <w:p w:rsidR="008E3F91" w:rsidRPr="008E3F91" w:rsidRDefault="008E3F91" w:rsidP="008E3F91">
      <w:pPr>
        <w:tabs>
          <w:tab w:val="left" w:pos="2464"/>
        </w:tabs>
        <w:jc w:val="both"/>
        <w:rPr>
          <w:sz w:val="24"/>
          <w:szCs w:val="24"/>
        </w:rPr>
      </w:pPr>
      <w:r w:rsidRPr="008E3F91">
        <w:rPr>
          <w:sz w:val="24"/>
          <w:szCs w:val="24"/>
        </w:rPr>
        <w:t xml:space="preserve">                 утримались -  3</w:t>
      </w:r>
    </w:p>
    <w:p w:rsidR="008E3F91" w:rsidRPr="008E3F91" w:rsidRDefault="008E3F91" w:rsidP="008E3F91">
      <w:pPr>
        <w:tabs>
          <w:tab w:val="left" w:pos="2464"/>
        </w:tabs>
        <w:jc w:val="both"/>
        <w:rPr>
          <w:sz w:val="24"/>
          <w:szCs w:val="24"/>
        </w:rPr>
      </w:pPr>
      <w:r w:rsidRPr="008E3F91">
        <w:rPr>
          <w:sz w:val="24"/>
          <w:szCs w:val="24"/>
        </w:rPr>
        <w:t xml:space="preserve">             не голосували -  0</w:t>
      </w:r>
    </w:p>
    <w:p w:rsidR="008E3F91" w:rsidRPr="00334EE1" w:rsidRDefault="008E3F91" w:rsidP="008E3F91">
      <w:pPr>
        <w:tabs>
          <w:tab w:val="left" w:pos="2464"/>
        </w:tabs>
        <w:jc w:val="both"/>
        <w:rPr>
          <w:b/>
          <w:color w:val="FF0000"/>
          <w:sz w:val="24"/>
          <w:szCs w:val="24"/>
        </w:rPr>
      </w:pPr>
      <w:r w:rsidRPr="00334EE1">
        <w:rPr>
          <w:color w:val="FF0000"/>
          <w:sz w:val="24"/>
          <w:szCs w:val="24"/>
        </w:rPr>
        <w:t>Рішення не прийнято.</w:t>
      </w:r>
    </w:p>
    <w:p w:rsidR="008E3F91" w:rsidRPr="00334EE1" w:rsidRDefault="008E3F91" w:rsidP="008E3F91">
      <w:pPr>
        <w:rPr>
          <w:color w:val="FF0000"/>
          <w:sz w:val="24"/>
          <w:szCs w:val="24"/>
        </w:rPr>
      </w:pPr>
    </w:p>
    <w:p w:rsidR="008E3F91" w:rsidRPr="008E3F91" w:rsidRDefault="008E3F91" w:rsidP="008E3F91">
      <w:pPr>
        <w:rPr>
          <w:b/>
          <w:sz w:val="24"/>
          <w:szCs w:val="24"/>
        </w:rPr>
      </w:pPr>
      <w:r w:rsidRPr="008E3F91">
        <w:rPr>
          <w:sz w:val="24"/>
          <w:szCs w:val="24"/>
        </w:rPr>
        <w:t>Голосували: по проекту № 5-2</w:t>
      </w:r>
      <w:r w:rsidRPr="008E3F91">
        <w:rPr>
          <w:b/>
          <w:sz w:val="24"/>
          <w:szCs w:val="24"/>
        </w:rPr>
        <w:t xml:space="preserve">  «</w:t>
      </w:r>
      <w:r w:rsidRPr="008E3F91">
        <w:rPr>
          <w:sz w:val="24"/>
          <w:szCs w:val="24"/>
          <w:lang w:eastAsia="uk-UA"/>
        </w:rPr>
        <w:t xml:space="preserve">Про погодження внесення змін до Програми </w:t>
      </w:r>
      <w:r w:rsidRPr="008E3F91">
        <w:rPr>
          <w:sz w:val="24"/>
          <w:szCs w:val="24"/>
          <w:lang w:eastAsia="en-US"/>
        </w:rPr>
        <w:t xml:space="preserve">підтримки будинків  ОСББ </w:t>
      </w:r>
      <w:r w:rsidRPr="008E3F91">
        <w:rPr>
          <w:sz w:val="24"/>
          <w:szCs w:val="24"/>
          <w:lang w:eastAsia="uk-UA"/>
        </w:rPr>
        <w:t xml:space="preserve"> </w:t>
      </w:r>
      <w:r w:rsidRPr="008E3F91">
        <w:rPr>
          <w:sz w:val="24"/>
          <w:szCs w:val="24"/>
          <w:lang w:eastAsia="en-US"/>
        </w:rPr>
        <w:t xml:space="preserve">на території м. Новий Розділ на 2020рік </w:t>
      </w:r>
      <w:r w:rsidRPr="008E3F91">
        <w:rPr>
          <w:sz w:val="24"/>
          <w:szCs w:val="24"/>
          <w:lang w:eastAsia="uk-UA"/>
        </w:rPr>
        <w:t xml:space="preserve"> </w:t>
      </w:r>
      <w:r w:rsidRPr="008E3F91">
        <w:rPr>
          <w:sz w:val="24"/>
          <w:szCs w:val="24"/>
          <w:lang w:eastAsia="en-US"/>
        </w:rPr>
        <w:t>та прогноз на 2021-2022р.р.</w:t>
      </w:r>
      <w:r w:rsidRPr="008E3F91">
        <w:rPr>
          <w:rFonts w:eastAsia="Andale Sans UI"/>
          <w:kern w:val="2"/>
          <w:sz w:val="24"/>
          <w:szCs w:val="24"/>
        </w:rPr>
        <w:t>»</w:t>
      </w:r>
      <w:r w:rsidRPr="008E3F91">
        <w:rPr>
          <w:sz w:val="24"/>
          <w:szCs w:val="24"/>
        </w:rPr>
        <w:t xml:space="preserve"> без виділення 100 тис. на лічильники.</w:t>
      </w:r>
      <w:r w:rsidRPr="008E3F91">
        <w:rPr>
          <w:b/>
          <w:sz w:val="24"/>
          <w:szCs w:val="24"/>
        </w:rPr>
        <w:t xml:space="preserve">  </w:t>
      </w:r>
      <w:r w:rsidRPr="008E3F91">
        <w:rPr>
          <w:sz w:val="24"/>
          <w:szCs w:val="24"/>
        </w:rPr>
        <w:t xml:space="preserve"> </w:t>
      </w:r>
      <w:r w:rsidRPr="008E3F91">
        <w:rPr>
          <w:b/>
          <w:sz w:val="24"/>
          <w:szCs w:val="24"/>
        </w:rPr>
        <w:t xml:space="preserve"> </w:t>
      </w:r>
      <w:r w:rsidRPr="008E3F91">
        <w:rPr>
          <w:sz w:val="24"/>
          <w:szCs w:val="24"/>
        </w:rPr>
        <w:t xml:space="preserve">   </w:t>
      </w:r>
    </w:p>
    <w:p w:rsidR="008E3F91" w:rsidRPr="008E3F91" w:rsidRDefault="008E3F91" w:rsidP="008E3F9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E3F91" w:rsidRPr="008E3F91" w:rsidRDefault="008E3F91" w:rsidP="008E3F91">
      <w:pPr>
        <w:jc w:val="both"/>
        <w:rPr>
          <w:sz w:val="24"/>
          <w:szCs w:val="24"/>
        </w:rPr>
      </w:pPr>
      <w:r w:rsidRPr="008E3F91">
        <w:rPr>
          <w:sz w:val="24"/>
          <w:szCs w:val="24"/>
        </w:rPr>
        <w:t xml:space="preserve"> </w:t>
      </w:r>
      <w:r w:rsidRPr="008E3F91">
        <w:rPr>
          <w:sz w:val="24"/>
          <w:szCs w:val="24"/>
        </w:rPr>
        <w:tab/>
        <w:t xml:space="preserve">          за -  9</w:t>
      </w:r>
    </w:p>
    <w:p w:rsidR="008E3F91" w:rsidRPr="008E3F91" w:rsidRDefault="008E3F91" w:rsidP="008E3F91">
      <w:pPr>
        <w:tabs>
          <w:tab w:val="left" w:pos="2464"/>
        </w:tabs>
        <w:jc w:val="both"/>
        <w:rPr>
          <w:sz w:val="24"/>
          <w:szCs w:val="24"/>
        </w:rPr>
      </w:pPr>
      <w:r w:rsidRPr="008E3F91">
        <w:rPr>
          <w:sz w:val="24"/>
          <w:szCs w:val="24"/>
        </w:rPr>
        <w:t xml:space="preserve">                     проти - 0</w:t>
      </w:r>
    </w:p>
    <w:p w:rsidR="008E3F91" w:rsidRPr="008E3F91" w:rsidRDefault="008E3F91" w:rsidP="008E3F91">
      <w:pPr>
        <w:tabs>
          <w:tab w:val="left" w:pos="2464"/>
        </w:tabs>
        <w:jc w:val="both"/>
        <w:rPr>
          <w:sz w:val="24"/>
          <w:szCs w:val="24"/>
        </w:rPr>
      </w:pPr>
      <w:r w:rsidRPr="008E3F91">
        <w:rPr>
          <w:sz w:val="24"/>
          <w:szCs w:val="24"/>
        </w:rPr>
        <w:t xml:space="preserve">                 утримались -  0</w:t>
      </w:r>
    </w:p>
    <w:p w:rsidR="008E3F91" w:rsidRPr="008E3F91" w:rsidRDefault="008E3F91" w:rsidP="008E3F91">
      <w:pPr>
        <w:tabs>
          <w:tab w:val="left" w:pos="2464"/>
        </w:tabs>
        <w:jc w:val="both"/>
        <w:rPr>
          <w:sz w:val="24"/>
          <w:szCs w:val="24"/>
        </w:rPr>
      </w:pPr>
      <w:r w:rsidRPr="008E3F91">
        <w:rPr>
          <w:sz w:val="24"/>
          <w:szCs w:val="24"/>
        </w:rPr>
        <w:t xml:space="preserve">             не голосували -  0</w:t>
      </w:r>
    </w:p>
    <w:p w:rsidR="008E3F91" w:rsidRPr="008E3F91" w:rsidRDefault="008E3F91" w:rsidP="008E3F91">
      <w:pPr>
        <w:tabs>
          <w:tab w:val="left" w:pos="2464"/>
        </w:tabs>
        <w:jc w:val="both"/>
        <w:rPr>
          <w:b/>
          <w:sz w:val="24"/>
          <w:szCs w:val="24"/>
        </w:rPr>
      </w:pPr>
      <w:r w:rsidRPr="008E3F91">
        <w:rPr>
          <w:sz w:val="24"/>
          <w:szCs w:val="24"/>
        </w:rPr>
        <w:t xml:space="preserve">Рішення прийнято. </w:t>
      </w:r>
    </w:p>
    <w:p w:rsidR="008E3F91" w:rsidRPr="008E3F91" w:rsidRDefault="008E3F91" w:rsidP="008E3F91">
      <w:pPr>
        <w:rPr>
          <w:bCs/>
          <w:sz w:val="24"/>
          <w:szCs w:val="24"/>
        </w:rPr>
      </w:pPr>
    </w:p>
    <w:p w:rsidR="008E3F91" w:rsidRDefault="008E3F91" w:rsidP="008E3F91">
      <w:pPr>
        <w:rPr>
          <w:bCs/>
          <w:sz w:val="24"/>
          <w:szCs w:val="24"/>
          <w:lang w:eastAsia="en-US"/>
        </w:rPr>
      </w:pPr>
      <w:r w:rsidRPr="00705BCF">
        <w:rPr>
          <w:bCs/>
          <w:sz w:val="24"/>
          <w:szCs w:val="24"/>
        </w:rPr>
        <w:t xml:space="preserve">Слухали : </w:t>
      </w:r>
      <w:r>
        <w:rPr>
          <w:bCs/>
          <w:sz w:val="24"/>
          <w:szCs w:val="24"/>
          <w:lang w:eastAsia="en-US"/>
        </w:rPr>
        <w:t>Ричагівського</w:t>
      </w:r>
      <w:r w:rsidRPr="003F75F0">
        <w:rPr>
          <w:bCs/>
          <w:sz w:val="24"/>
          <w:szCs w:val="24"/>
          <w:lang w:eastAsia="en-US"/>
        </w:rPr>
        <w:t xml:space="preserve"> І.І. – нач. фінансового управління</w:t>
      </w:r>
    </w:p>
    <w:p w:rsidR="008E3F91" w:rsidRDefault="008E3F91" w:rsidP="008E3F91">
      <w:pPr>
        <w:rPr>
          <w:sz w:val="24"/>
          <w:szCs w:val="24"/>
        </w:rPr>
      </w:pPr>
    </w:p>
    <w:p w:rsidR="008E3F91" w:rsidRPr="00F11919" w:rsidRDefault="008E3F91" w:rsidP="008E3F91">
      <w:pPr>
        <w:jc w:val="both"/>
        <w:rPr>
          <w:sz w:val="24"/>
          <w:szCs w:val="24"/>
          <w:lang w:eastAsia="en-US"/>
        </w:rPr>
      </w:pPr>
      <w:r w:rsidRPr="00705BCF">
        <w:rPr>
          <w:sz w:val="24"/>
          <w:szCs w:val="24"/>
        </w:rPr>
        <w:t>Голосували: по проекту № 1</w:t>
      </w:r>
      <w:r>
        <w:rPr>
          <w:sz w:val="24"/>
          <w:szCs w:val="24"/>
        </w:rPr>
        <w:t xml:space="preserve"> </w:t>
      </w:r>
      <w:r w:rsidRPr="00705BCF">
        <w:rPr>
          <w:sz w:val="24"/>
          <w:szCs w:val="24"/>
        </w:rPr>
        <w:t>«</w:t>
      </w:r>
      <w:r>
        <w:rPr>
          <w:sz w:val="24"/>
          <w:szCs w:val="24"/>
        </w:rPr>
        <w:t>Про виконання міського  бюджету м. Новий Розділ за 2019 рік</w:t>
      </w:r>
      <w:r w:rsidRPr="00705BCF">
        <w:rPr>
          <w:sz w:val="24"/>
          <w:szCs w:val="24"/>
        </w:rPr>
        <w:t>»</w:t>
      </w:r>
    </w:p>
    <w:p w:rsidR="008E3F91" w:rsidRPr="00705BCF" w:rsidRDefault="008E3F91" w:rsidP="008E3F91">
      <w:pPr>
        <w:tabs>
          <w:tab w:val="left" w:pos="916"/>
          <w:tab w:val="left" w:pos="2464"/>
        </w:tabs>
        <w:jc w:val="both"/>
        <w:rPr>
          <w:sz w:val="24"/>
          <w:szCs w:val="24"/>
        </w:rPr>
      </w:pPr>
    </w:p>
    <w:p w:rsidR="008E3F91" w:rsidRPr="00705BCF" w:rsidRDefault="008E3F91" w:rsidP="008E3F91">
      <w:pPr>
        <w:tabs>
          <w:tab w:val="left" w:pos="2464"/>
        </w:tabs>
        <w:ind w:left="708" w:firstLine="708"/>
        <w:jc w:val="both"/>
        <w:rPr>
          <w:sz w:val="24"/>
          <w:szCs w:val="24"/>
        </w:rPr>
      </w:pPr>
      <w:r>
        <w:rPr>
          <w:sz w:val="24"/>
          <w:szCs w:val="24"/>
        </w:rPr>
        <w:t>за -  9</w:t>
      </w:r>
    </w:p>
    <w:p w:rsidR="008E3F91" w:rsidRPr="00705BCF" w:rsidRDefault="008E3F91" w:rsidP="008E3F91">
      <w:pPr>
        <w:tabs>
          <w:tab w:val="left" w:pos="2464"/>
        </w:tabs>
        <w:jc w:val="both"/>
        <w:rPr>
          <w:sz w:val="24"/>
          <w:szCs w:val="24"/>
        </w:rPr>
      </w:pPr>
      <w:r w:rsidRPr="00705BCF">
        <w:rPr>
          <w:sz w:val="24"/>
          <w:szCs w:val="24"/>
        </w:rPr>
        <w:t xml:space="preserve">                     проти - 0</w:t>
      </w:r>
    </w:p>
    <w:p w:rsidR="008E3F91" w:rsidRPr="00705BCF" w:rsidRDefault="008E3F91" w:rsidP="008E3F91">
      <w:pPr>
        <w:tabs>
          <w:tab w:val="left" w:pos="2464"/>
        </w:tabs>
        <w:jc w:val="both"/>
        <w:rPr>
          <w:sz w:val="24"/>
          <w:szCs w:val="24"/>
        </w:rPr>
      </w:pPr>
      <w:r w:rsidRPr="00705BCF">
        <w:rPr>
          <w:sz w:val="24"/>
          <w:szCs w:val="24"/>
        </w:rPr>
        <w:t xml:space="preserve">         утримались -  0</w:t>
      </w:r>
    </w:p>
    <w:p w:rsidR="008E3F91" w:rsidRPr="00705BCF" w:rsidRDefault="008E3F91" w:rsidP="008E3F91">
      <w:pPr>
        <w:tabs>
          <w:tab w:val="left" w:pos="2464"/>
        </w:tabs>
        <w:jc w:val="both"/>
        <w:rPr>
          <w:sz w:val="24"/>
          <w:szCs w:val="24"/>
        </w:rPr>
      </w:pPr>
      <w:r w:rsidRPr="00705BCF">
        <w:rPr>
          <w:sz w:val="24"/>
          <w:szCs w:val="24"/>
        </w:rPr>
        <w:t xml:space="preserve">             не голосували -  0</w:t>
      </w:r>
    </w:p>
    <w:p w:rsidR="008E3F91" w:rsidRDefault="008E3F91" w:rsidP="008E3F91">
      <w:pPr>
        <w:tabs>
          <w:tab w:val="left" w:pos="2464"/>
        </w:tabs>
        <w:jc w:val="both"/>
        <w:rPr>
          <w:sz w:val="24"/>
          <w:szCs w:val="24"/>
        </w:rPr>
      </w:pPr>
      <w:r w:rsidRPr="00705BCF">
        <w:rPr>
          <w:sz w:val="24"/>
          <w:szCs w:val="24"/>
        </w:rPr>
        <w:t xml:space="preserve">Рішення прийнято. </w:t>
      </w:r>
    </w:p>
    <w:p w:rsidR="008E3F91" w:rsidRPr="008E3F91" w:rsidRDefault="008E3F91" w:rsidP="008E3F91">
      <w:pPr>
        <w:tabs>
          <w:tab w:val="left" w:pos="2464"/>
        </w:tabs>
        <w:jc w:val="both"/>
        <w:rPr>
          <w:sz w:val="24"/>
          <w:szCs w:val="24"/>
        </w:rPr>
      </w:pPr>
    </w:p>
    <w:p w:rsidR="008E3F91" w:rsidRPr="008E3F91" w:rsidRDefault="008E3F91" w:rsidP="008E3F91">
      <w:pPr>
        <w:tabs>
          <w:tab w:val="left" w:pos="2464"/>
        </w:tabs>
        <w:jc w:val="both"/>
        <w:rPr>
          <w:sz w:val="24"/>
          <w:szCs w:val="24"/>
        </w:rPr>
      </w:pPr>
      <w:r w:rsidRPr="008E3F91">
        <w:rPr>
          <w:sz w:val="24"/>
          <w:szCs w:val="24"/>
        </w:rPr>
        <w:t xml:space="preserve">Головуюча Кравець І.Д. запропонувала змінити черговість розгляду питань порядку денного, спочатку розглянути погодження міських цільових програм та змін до них, а пізніше погодження змін до міського бюджету на 2020 рік. </w:t>
      </w:r>
    </w:p>
    <w:p w:rsidR="008E3F91" w:rsidRPr="008E3F91" w:rsidRDefault="008E3F91" w:rsidP="008E3F91">
      <w:pPr>
        <w:tabs>
          <w:tab w:val="left" w:pos="2464"/>
        </w:tabs>
        <w:ind w:right="76"/>
        <w:jc w:val="both"/>
        <w:rPr>
          <w:bCs/>
          <w:sz w:val="24"/>
          <w:szCs w:val="24"/>
        </w:rPr>
      </w:pPr>
      <w:r w:rsidRPr="008E3F91">
        <w:rPr>
          <w:bCs/>
          <w:sz w:val="24"/>
          <w:szCs w:val="24"/>
        </w:rPr>
        <w:t xml:space="preserve">            </w:t>
      </w:r>
    </w:p>
    <w:p w:rsidR="008E3F91" w:rsidRPr="008E3F91" w:rsidRDefault="008E3F91" w:rsidP="008E3F91">
      <w:pPr>
        <w:tabs>
          <w:tab w:val="left" w:pos="2464"/>
        </w:tabs>
        <w:ind w:right="76"/>
        <w:jc w:val="both"/>
        <w:rPr>
          <w:sz w:val="24"/>
          <w:szCs w:val="24"/>
        </w:rPr>
      </w:pPr>
      <w:r w:rsidRPr="008E3F91">
        <w:rPr>
          <w:sz w:val="24"/>
          <w:szCs w:val="24"/>
        </w:rPr>
        <w:t xml:space="preserve">Голосували за зміну черговості розгляду питань порядку денного: </w:t>
      </w:r>
    </w:p>
    <w:p w:rsidR="008E3F91" w:rsidRPr="008E3F91" w:rsidRDefault="008E3F91" w:rsidP="008E3F91">
      <w:pPr>
        <w:tabs>
          <w:tab w:val="left" w:pos="2464"/>
        </w:tabs>
        <w:jc w:val="both"/>
        <w:rPr>
          <w:sz w:val="24"/>
          <w:szCs w:val="24"/>
        </w:rPr>
      </w:pPr>
    </w:p>
    <w:p w:rsidR="008E3F91" w:rsidRPr="008E3F91" w:rsidRDefault="008E3F91" w:rsidP="008E3F91">
      <w:pPr>
        <w:tabs>
          <w:tab w:val="left" w:pos="2464"/>
        </w:tabs>
        <w:ind w:left="708" w:firstLine="708"/>
        <w:jc w:val="both"/>
        <w:rPr>
          <w:sz w:val="24"/>
          <w:szCs w:val="24"/>
        </w:rPr>
      </w:pPr>
      <w:r w:rsidRPr="008E3F91">
        <w:rPr>
          <w:sz w:val="24"/>
          <w:szCs w:val="24"/>
        </w:rPr>
        <w:t>за -  9</w:t>
      </w:r>
    </w:p>
    <w:p w:rsidR="008E3F91" w:rsidRPr="008E3F91" w:rsidRDefault="008E3F91" w:rsidP="008E3F91">
      <w:pPr>
        <w:tabs>
          <w:tab w:val="left" w:pos="2464"/>
        </w:tabs>
        <w:jc w:val="both"/>
        <w:rPr>
          <w:sz w:val="24"/>
          <w:szCs w:val="24"/>
        </w:rPr>
      </w:pPr>
      <w:r w:rsidRPr="008E3F91">
        <w:rPr>
          <w:sz w:val="24"/>
          <w:szCs w:val="24"/>
        </w:rPr>
        <w:t xml:space="preserve">                     проти – 0</w:t>
      </w:r>
    </w:p>
    <w:p w:rsidR="008E3F91" w:rsidRPr="008E3F91" w:rsidRDefault="008E3F91" w:rsidP="008E3F91">
      <w:pPr>
        <w:tabs>
          <w:tab w:val="left" w:pos="2464"/>
        </w:tabs>
        <w:jc w:val="both"/>
        <w:rPr>
          <w:sz w:val="24"/>
          <w:szCs w:val="24"/>
        </w:rPr>
      </w:pPr>
      <w:r w:rsidRPr="008E3F91">
        <w:rPr>
          <w:sz w:val="24"/>
          <w:szCs w:val="24"/>
        </w:rPr>
        <w:t xml:space="preserve">             утримались -  0</w:t>
      </w:r>
    </w:p>
    <w:p w:rsidR="008E3F91" w:rsidRPr="008E3F91" w:rsidRDefault="008E3F91" w:rsidP="008E3F91">
      <w:pPr>
        <w:tabs>
          <w:tab w:val="left" w:pos="2464"/>
        </w:tabs>
        <w:jc w:val="both"/>
        <w:rPr>
          <w:sz w:val="24"/>
          <w:szCs w:val="24"/>
        </w:rPr>
      </w:pPr>
      <w:r w:rsidRPr="008E3F91">
        <w:rPr>
          <w:sz w:val="24"/>
          <w:szCs w:val="24"/>
        </w:rPr>
        <w:t xml:space="preserve">             не голосували -  0</w:t>
      </w:r>
    </w:p>
    <w:p w:rsidR="008E3F91" w:rsidRPr="008E3F91" w:rsidRDefault="008E3F91" w:rsidP="008E3F91">
      <w:pPr>
        <w:tabs>
          <w:tab w:val="left" w:pos="2464"/>
        </w:tabs>
        <w:jc w:val="both"/>
        <w:rPr>
          <w:sz w:val="24"/>
          <w:szCs w:val="24"/>
        </w:rPr>
      </w:pPr>
      <w:r w:rsidRPr="008E3F91">
        <w:rPr>
          <w:sz w:val="24"/>
          <w:szCs w:val="24"/>
        </w:rPr>
        <w:t>рішення прийнято, спочатку розглянути проекти: 4-1,4-2,4-3, 5-1,5-3,5-4 пізніше проекти № 2 і № 3</w:t>
      </w:r>
    </w:p>
    <w:p w:rsidR="008E3F91" w:rsidRPr="008E3F91" w:rsidRDefault="008E3F91" w:rsidP="008E3F91">
      <w:pPr>
        <w:tabs>
          <w:tab w:val="left" w:pos="2464"/>
        </w:tabs>
        <w:jc w:val="both"/>
        <w:rPr>
          <w:sz w:val="24"/>
          <w:szCs w:val="24"/>
        </w:rPr>
      </w:pPr>
    </w:p>
    <w:p w:rsidR="008E3F91" w:rsidRPr="00705BCF" w:rsidRDefault="008E3F91" w:rsidP="008E3F91">
      <w:pPr>
        <w:tabs>
          <w:tab w:val="left" w:pos="2464"/>
        </w:tabs>
        <w:jc w:val="both"/>
        <w:rPr>
          <w:sz w:val="24"/>
          <w:szCs w:val="24"/>
        </w:rPr>
      </w:pPr>
      <w:r w:rsidRPr="00705BCF">
        <w:rPr>
          <w:bCs/>
          <w:sz w:val="24"/>
          <w:szCs w:val="24"/>
        </w:rPr>
        <w:t xml:space="preserve">Слухали: </w:t>
      </w:r>
      <w:r w:rsidRPr="00550690">
        <w:rPr>
          <w:sz w:val="24"/>
          <w:szCs w:val="24"/>
          <w:lang w:eastAsia="en-US"/>
        </w:rPr>
        <w:t>Пасемко Н.А. – нач. відділу відділу КМ та приватизації</w:t>
      </w:r>
    </w:p>
    <w:p w:rsidR="008E3F91" w:rsidRPr="00705BCF" w:rsidRDefault="008E3F91" w:rsidP="008E3F91">
      <w:pPr>
        <w:tabs>
          <w:tab w:val="left" w:pos="2464"/>
        </w:tabs>
        <w:rPr>
          <w:sz w:val="24"/>
          <w:szCs w:val="24"/>
        </w:rPr>
      </w:pPr>
    </w:p>
    <w:p w:rsidR="008E3F91" w:rsidRPr="00554798" w:rsidRDefault="008E3F91" w:rsidP="008E3F91">
      <w:pPr>
        <w:pStyle w:val="1"/>
        <w:rPr>
          <w:b w:val="0"/>
          <w:sz w:val="24"/>
          <w:szCs w:val="24"/>
        </w:rPr>
      </w:pPr>
      <w:r w:rsidRPr="00554798">
        <w:rPr>
          <w:b w:val="0"/>
          <w:sz w:val="24"/>
          <w:szCs w:val="24"/>
        </w:rPr>
        <w:t>Голосували: по проекту № 4-1</w:t>
      </w:r>
      <w:r w:rsidRPr="00705BCF">
        <w:rPr>
          <w:sz w:val="24"/>
          <w:szCs w:val="24"/>
        </w:rPr>
        <w:t xml:space="preserve"> «</w:t>
      </w:r>
      <w:r>
        <w:rPr>
          <w:b w:val="0"/>
          <w:color w:val="333333"/>
          <w:sz w:val="24"/>
          <w:szCs w:val="24"/>
          <w:lang w:eastAsia="uk-UA"/>
        </w:rPr>
        <w:t xml:space="preserve">Про погодження </w:t>
      </w:r>
      <w:r>
        <w:rPr>
          <w:b w:val="0"/>
          <w:color w:val="000000"/>
          <w:sz w:val="24"/>
          <w:szCs w:val="24"/>
          <w:lang w:eastAsia="uk-UA"/>
        </w:rPr>
        <w:t>Програми</w:t>
      </w:r>
      <w:r>
        <w:rPr>
          <w:b w:val="0"/>
          <w:sz w:val="24"/>
          <w:szCs w:val="24"/>
        </w:rPr>
        <w:t xml:space="preserve"> спів фінансування  робіт з капітального ремонту багатоквартирних житлових  будинків м. Новий Розділ на 2020р. та прогноз на 2021-2022 роки</w:t>
      </w:r>
      <w:r w:rsidRPr="00705BCF">
        <w:rPr>
          <w:sz w:val="24"/>
          <w:szCs w:val="24"/>
        </w:rPr>
        <w:t>»</w:t>
      </w:r>
    </w:p>
    <w:p w:rsidR="008E3F91" w:rsidRPr="00705BCF" w:rsidRDefault="008E3F91" w:rsidP="008E3F91">
      <w:pPr>
        <w:widowControl w:val="0"/>
        <w:tabs>
          <w:tab w:val="left" w:pos="2464"/>
        </w:tabs>
        <w:suppressAutoHyphens/>
        <w:jc w:val="both"/>
        <w:rPr>
          <w:rFonts w:eastAsia="Lucida Sans Unicode"/>
          <w:kern w:val="2"/>
          <w:sz w:val="24"/>
          <w:szCs w:val="24"/>
          <w:lang w:eastAsia="uk-UA"/>
        </w:rPr>
      </w:pPr>
    </w:p>
    <w:p w:rsidR="008E3F91" w:rsidRPr="00705BCF" w:rsidRDefault="008E3F91" w:rsidP="008E3F91">
      <w:pPr>
        <w:tabs>
          <w:tab w:val="left" w:pos="2464"/>
        </w:tabs>
        <w:ind w:left="708" w:firstLine="708"/>
        <w:jc w:val="both"/>
        <w:rPr>
          <w:sz w:val="24"/>
          <w:szCs w:val="24"/>
        </w:rPr>
      </w:pPr>
      <w:r w:rsidRPr="00705BCF">
        <w:rPr>
          <w:sz w:val="24"/>
          <w:szCs w:val="24"/>
        </w:rPr>
        <w:t xml:space="preserve">     за -  8</w:t>
      </w:r>
    </w:p>
    <w:p w:rsidR="008E3F91" w:rsidRPr="00705BCF" w:rsidRDefault="008E3F91" w:rsidP="008E3F91">
      <w:pPr>
        <w:tabs>
          <w:tab w:val="left" w:pos="2464"/>
        </w:tabs>
        <w:jc w:val="both"/>
        <w:rPr>
          <w:sz w:val="24"/>
          <w:szCs w:val="24"/>
        </w:rPr>
      </w:pPr>
      <w:r w:rsidRPr="00705BCF">
        <w:rPr>
          <w:sz w:val="24"/>
          <w:szCs w:val="24"/>
        </w:rPr>
        <w:t xml:space="preserve">                     проти - 0</w:t>
      </w:r>
    </w:p>
    <w:p w:rsidR="008E3F91" w:rsidRPr="00705BCF" w:rsidRDefault="008E3F91" w:rsidP="008E3F91">
      <w:pPr>
        <w:tabs>
          <w:tab w:val="left" w:pos="2464"/>
        </w:tabs>
        <w:jc w:val="both"/>
        <w:rPr>
          <w:sz w:val="24"/>
          <w:szCs w:val="24"/>
        </w:rPr>
      </w:pPr>
      <w:r>
        <w:rPr>
          <w:sz w:val="24"/>
          <w:szCs w:val="24"/>
        </w:rPr>
        <w:t xml:space="preserve">               утримались -  1</w:t>
      </w:r>
    </w:p>
    <w:p w:rsidR="008E3F91" w:rsidRPr="00705BCF" w:rsidRDefault="008E3F91" w:rsidP="008E3F91">
      <w:pPr>
        <w:tabs>
          <w:tab w:val="left" w:pos="2464"/>
        </w:tabs>
        <w:jc w:val="both"/>
        <w:rPr>
          <w:sz w:val="24"/>
          <w:szCs w:val="24"/>
        </w:rPr>
      </w:pPr>
      <w:r w:rsidRPr="00705BCF">
        <w:rPr>
          <w:sz w:val="24"/>
          <w:szCs w:val="24"/>
        </w:rPr>
        <w:t xml:space="preserve">             не голосували -  0</w:t>
      </w:r>
    </w:p>
    <w:p w:rsidR="008E3F91" w:rsidRDefault="008E3F91" w:rsidP="008E3F91">
      <w:pPr>
        <w:tabs>
          <w:tab w:val="left" w:pos="2464"/>
        </w:tabs>
        <w:rPr>
          <w:sz w:val="24"/>
          <w:szCs w:val="24"/>
        </w:rPr>
      </w:pPr>
      <w:r w:rsidRPr="00705BCF">
        <w:rPr>
          <w:sz w:val="24"/>
          <w:szCs w:val="24"/>
        </w:rPr>
        <w:t xml:space="preserve">Рішення прийнято: </w:t>
      </w:r>
    </w:p>
    <w:p w:rsidR="008E3F91" w:rsidRDefault="008E3F91" w:rsidP="008E3F91">
      <w:pPr>
        <w:tabs>
          <w:tab w:val="left" w:pos="2464"/>
        </w:tabs>
        <w:rPr>
          <w:sz w:val="24"/>
          <w:szCs w:val="24"/>
        </w:rPr>
      </w:pPr>
    </w:p>
    <w:p w:rsidR="008E3F91" w:rsidRPr="00554798" w:rsidRDefault="008E3F91" w:rsidP="008E3F91">
      <w:pPr>
        <w:jc w:val="both"/>
        <w:rPr>
          <w:color w:val="333333"/>
          <w:sz w:val="24"/>
          <w:szCs w:val="24"/>
          <w:lang w:eastAsia="uk-UA"/>
        </w:rPr>
      </w:pPr>
      <w:r w:rsidRPr="00705BCF">
        <w:rPr>
          <w:sz w:val="24"/>
          <w:szCs w:val="24"/>
        </w:rPr>
        <w:t>Голосували: по проекту № 4</w:t>
      </w:r>
      <w:r>
        <w:rPr>
          <w:sz w:val="24"/>
          <w:szCs w:val="24"/>
        </w:rPr>
        <w:t>-2</w:t>
      </w:r>
      <w:r w:rsidRPr="00705BCF">
        <w:rPr>
          <w:sz w:val="24"/>
          <w:szCs w:val="24"/>
        </w:rPr>
        <w:t xml:space="preserve"> «</w:t>
      </w:r>
      <w:r>
        <w:rPr>
          <w:color w:val="333333"/>
          <w:sz w:val="24"/>
          <w:szCs w:val="24"/>
          <w:lang w:eastAsia="uk-UA"/>
        </w:rPr>
        <w:t>Про погодження Програми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2020 та прогноз на 2021-2021рр</w:t>
      </w:r>
      <w:r w:rsidRPr="00305F8D">
        <w:rPr>
          <w:color w:val="333333"/>
          <w:sz w:val="24"/>
          <w:szCs w:val="24"/>
          <w:lang w:eastAsia="uk-UA"/>
        </w:rPr>
        <w:t xml:space="preserve"> </w:t>
      </w:r>
      <w:r w:rsidRPr="00705BCF">
        <w:rPr>
          <w:sz w:val="24"/>
          <w:szCs w:val="24"/>
        </w:rPr>
        <w:t>»</w:t>
      </w:r>
    </w:p>
    <w:p w:rsidR="008E3F91" w:rsidRPr="00705BCF" w:rsidRDefault="008E3F91" w:rsidP="008E3F91">
      <w:pPr>
        <w:widowControl w:val="0"/>
        <w:tabs>
          <w:tab w:val="left" w:pos="2464"/>
        </w:tabs>
        <w:suppressAutoHyphens/>
        <w:jc w:val="both"/>
        <w:rPr>
          <w:rFonts w:eastAsia="Lucida Sans Unicode"/>
          <w:kern w:val="2"/>
          <w:sz w:val="24"/>
          <w:szCs w:val="24"/>
          <w:lang w:eastAsia="uk-UA"/>
        </w:rPr>
      </w:pPr>
    </w:p>
    <w:p w:rsidR="008E3F91" w:rsidRPr="00705BCF" w:rsidRDefault="008E3F91" w:rsidP="008E3F91">
      <w:pPr>
        <w:tabs>
          <w:tab w:val="left" w:pos="2464"/>
        </w:tabs>
        <w:ind w:left="708" w:firstLine="708"/>
        <w:jc w:val="both"/>
        <w:rPr>
          <w:sz w:val="24"/>
          <w:szCs w:val="24"/>
        </w:rPr>
      </w:pPr>
      <w:r>
        <w:rPr>
          <w:sz w:val="24"/>
          <w:szCs w:val="24"/>
        </w:rPr>
        <w:t xml:space="preserve">     за -  9</w:t>
      </w:r>
    </w:p>
    <w:p w:rsidR="008E3F91" w:rsidRPr="00705BCF" w:rsidRDefault="008E3F91" w:rsidP="008E3F91">
      <w:pPr>
        <w:tabs>
          <w:tab w:val="left" w:pos="2464"/>
        </w:tabs>
        <w:jc w:val="both"/>
        <w:rPr>
          <w:sz w:val="24"/>
          <w:szCs w:val="24"/>
        </w:rPr>
      </w:pPr>
      <w:r w:rsidRPr="00705BCF">
        <w:rPr>
          <w:sz w:val="24"/>
          <w:szCs w:val="24"/>
        </w:rPr>
        <w:t xml:space="preserve">                     проти - 0</w:t>
      </w:r>
    </w:p>
    <w:p w:rsidR="008E3F91" w:rsidRPr="00705BCF" w:rsidRDefault="008E3F91" w:rsidP="008E3F91">
      <w:pPr>
        <w:tabs>
          <w:tab w:val="left" w:pos="2464"/>
        </w:tabs>
        <w:jc w:val="both"/>
        <w:rPr>
          <w:sz w:val="24"/>
          <w:szCs w:val="24"/>
        </w:rPr>
      </w:pPr>
      <w:r>
        <w:rPr>
          <w:sz w:val="24"/>
          <w:szCs w:val="24"/>
        </w:rPr>
        <w:t xml:space="preserve">             утримались -  0</w:t>
      </w:r>
    </w:p>
    <w:p w:rsidR="008E3F91" w:rsidRPr="00705BCF" w:rsidRDefault="008E3F91" w:rsidP="008E3F91">
      <w:pPr>
        <w:tabs>
          <w:tab w:val="left" w:pos="2464"/>
        </w:tabs>
        <w:jc w:val="both"/>
        <w:rPr>
          <w:sz w:val="24"/>
          <w:szCs w:val="24"/>
        </w:rPr>
      </w:pPr>
      <w:r w:rsidRPr="00705BCF">
        <w:rPr>
          <w:sz w:val="24"/>
          <w:szCs w:val="24"/>
        </w:rPr>
        <w:t xml:space="preserve">             не голосували -  0</w:t>
      </w:r>
    </w:p>
    <w:p w:rsidR="008E3F91" w:rsidRPr="00705BCF" w:rsidRDefault="008E3F91" w:rsidP="008E3F91">
      <w:pPr>
        <w:tabs>
          <w:tab w:val="left" w:pos="2464"/>
        </w:tabs>
        <w:rPr>
          <w:sz w:val="24"/>
          <w:szCs w:val="24"/>
        </w:rPr>
      </w:pPr>
      <w:r w:rsidRPr="00705BCF">
        <w:rPr>
          <w:sz w:val="24"/>
          <w:szCs w:val="24"/>
        </w:rPr>
        <w:t xml:space="preserve">Рішення прийнято: </w:t>
      </w:r>
    </w:p>
    <w:p w:rsidR="008E3F91" w:rsidRPr="00554798" w:rsidRDefault="008E3F91" w:rsidP="008E3F91">
      <w:pPr>
        <w:jc w:val="both"/>
        <w:rPr>
          <w:color w:val="333333"/>
          <w:sz w:val="24"/>
          <w:szCs w:val="24"/>
          <w:lang w:eastAsia="uk-UA"/>
        </w:rPr>
      </w:pPr>
      <w:r w:rsidRPr="00705BCF">
        <w:rPr>
          <w:sz w:val="24"/>
          <w:szCs w:val="24"/>
        </w:rPr>
        <w:lastRenderedPageBreak/>
        <w:t>Голосували: по проекту № 4</w:t>
      </w:r>
      <w:r>
        <w:rPr>
          <w:sz w:val="24"/>
          <w:szCs w:val="24"/>
        </w:rPr>
        <w:t>-3</w:t>
      </w:r>
      <w:r w:rsidRPr="00705BCF">
        <w:rPr>
          <w:sz w:val="24"/>
          <w:szCs w:val="24"/>
        </w:rPr>
        <w:t xml:space="preserve"> «</w:t>
      </w:r>
      <w:r>
        <w:rPr>
          <w:color w:val="333333"/>
          <w:sz w:val="24"/>
          <w:szCs w:val="24"/>
          <w:lang w:eastAsia="uk-UA"/>
        </w:rPr>
        <w:t>Про погодження Програми енергозбереження для населення м. Новий Розділ  на 2020 та прогноз на 2021-2022рр.</w:t>
      </w:r>
      <w:r w:rsidRPr="00705BCF">
        <w:rPr>
          <w:sz w:val="24"/>
          <w:szCs w:val="24"/>
        </w:rPr>
        <w:t>»</w:t>
      </w:r>
    </w:p>
    <w:p w:rsidR="008E3F91" w:rsidRPr="00705BCF" w:rsidRDefault="008E3F91" w:rsidP="008E3F91">
      <w:pPr>
        <w:widowControl w:val="0"/>
        <w:tabs>
          <w:tab w:val="left" w:pos="2464"/>
        </w:tabs>
        <w:suppressAutoHyphens/>
        <w:jc w:val="both"/>
        <w:rPr>
          <w:rFonts w:eastAsia="Lucida Sans Unicode"/>
          <w:kern w:val="2"/>
          <w:sz w:val="24"/>
          <w:szCs w:val="24"/>
          <w:lang w:eastAsia="uk-UA"/>
        </w:rPr>
      </w:pPr>
    </w:p>
    <w:p w:rsidR="008E3F91" w:rsidRPr="00705BCF" w:rsidRDefault="008E3F91" w:rsidP="008E3F91">
      <w:pPr>
        <w:tabs>
          <w:tab w:val="left" w:pos="2464"/>
        </w:tabs>
        <w:ind w:left="708" w:firstLine="708"/>
        <w:jc w:val="both"/>
        <w:rPr>
          <w:sz w:val="24"/>
          <w:szCs w:val="24"/>
        </w:rPr>
      </w:pPr>
      <w:r>
        <w:rPr>
          <w:sz w:val="24"/>
          <w:szCs w:val="24"/>
        </w:rPr>
        <w:t xml:space="preserve">     за -  9</w:t>
      </w:r>
    </w:p>
    <w:p w:rsidR="008E3F91" w:rsidRPr="00705BCF" w:rsidRDefault="008E3F91" w:rsidP="008E3F91">
      <w:pPr>
        <w:tabs>
          <w:tab w:val="left" w:pos="2464"/>
        </w:tabs>
        <w:jc w:val="both"/>
        <w:rPr>
          <w:sz w:val="24"/>
          <w:szCs w:val="24"/>
        </w:rPr>
      </w:pPr>
      <w:r w:rsidRPr="00705BCF">
        <w:rPr>
          <w:sz w:val="24"/>
          <w:szCs w:val="24"/>
        </w:rPr>
        <w:t xml:space="preserve">                     проти - 0</w:t>
      </w:r>
    </w:p>
    <w:p w:rsidR="008E3F91" w:rsidRPr="00705BCF" w:rsidRDefault="008E3F91" w:rsidP="008E3F91">
      <w:pPr>
        <w:tabs>
          <w:tab w:val="left" w:pos="2464"/>
        </w:tabs>
        <w:jc w:val="both"/>
        <w:rPr>
          <w:sz w:val="24"/>
          <w:szCs w:val="24"/>
        </w:rPr>
      </w:pPr>
      <w:r>
        <w:rPr>
          <w:sz w:val="24"/>
          <w:szCs w:val="24"/>
        </w:rPr>
        <w:t xml:space="preserve">             утримались -  0</w:t>
      </w:r>
    </w:p>
    <w:p w:rsidR="008E3F91" w:rsidRPr="00705BCF" w:rsidRDefault="008E3F91" w:rsidP="008E3F91">
      <w:pPr>
        <w:tabs>
          <w:tab w:val="left" w:pos="2464"/>
        </w:tabs>
        <w:jc w:val="both"/>
        <w:rPr>
          <w:sz w:val="24"/>
          <w:szCs w:val="24"/>
        </w:rPr>
      </w:pPr>
      <w:r w:rsidRPr="00705BCF">
        <w:rPr>
          <w:sz w:val="24"/>
          <w:szCs w:val="24"/>
        </w:rPr>
        <w:t xml:space="preserve">             не голосували -  0</w:t>
      </w:r>
    </w:p>
    <w:p w:rsidR="008E3F91" w:rsidRPr="00705BCF" w:rsidRDefault="008E3F91" w:rsidP="008E3F91">
      <w:pPr>
        <w:tabs>
          <w:tab w:val="left" w:pos="2464"/>
        </w:tabs>
        <w:rPr>
          <w:sz w:val="24"/>
          <w:szCs w:val="24"/>
        </w:rPr>
      </w:pPr>
      <w:r w:rsidRPr="00705BCF">
        <w:rPr>
          <w:sz w:val="24"/>
          <w:szCs w:val="24"/>
        </w:rPr>
        <w:t xml:space="preserve">Рішення прийнято: </w:t>
      </w:r>
    </w:p>
    <w:p w:rsidR="008E3F91" w:rsidRDefault="008E3F91" w:rsidP="008E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E3F91" w:rsidRPr="00550690" w:rsidRDefault="008E3F91" w:rsidP="008E3F91">
      <w:pPr>
        <w:rPr>
          <w:sz w:val="24"/>
          <w:szCs w:val="24"/>
          <w:lang w:eastAsia="en-US"/>
        </w:rPr>
      </w:pPr>
      <w:r w:rsidRPr="00705BCF">
        <w:rPr>
          <w:sz w:val="24"/>
          <w:szCs w:val="24"/>
        </w:rPr>
        <w:t>Слухали:</w:t>
      </w:r>
      <w:r w:rsidRPr="00705BCF">
        <w:rPr>
          <w:bCs/>
          <w:sz w:val="24"/>
          <w:szCs w:val="24"/>
        </w:rPr>
        <w:t xml:space="preserve"> </w:t>
      </w:r>
      <w:r w:rsidRPr="003F75F0">
        <w:rPr>
          <w:sz w:val="24"/>
          <w:szCs w:val="24"/>
          <w:lang w:eastAsia="en-US"/>
        </w:rPr>
        <w:t>Пасемко Н.А. – нач. відділу відділу КМ та приватизації</w:t>
      </w:r>
    </w:p>
    <w:p w:rsidR="008E3F91" w:rsidRDefault="008E3F91" w:rsidP="008E3F91">
      <w:pPr>
        <w:rPr>
          <w:sz w:val="24"/>
          <w:szCs w:val="24"/>
        </w:rPr>
      </w:pPr>
    </w:p>
    <w:p w:rsidR="008E3F91" w:rsidRPr="008E3F91" w:rsidRDefault="008E3F91" w:rsidP="008E3F91">
      <w:pPr>
        <w:rPr>
          <w:sz w:val="24"/>
          <w:szCs w:val="24"/>
        </w:rPr>
      </w:pPr>
      <w:r w:rsidRPr="008E3F91">
        <w:rPr>
          <w:sz w:val="24"/>
          <w:szCs w:val="24"/>
        </w:rPr>
        <w:t>Розгляд проекту 5-1:</w:t>
      </w:r>
    </w:p>
    <w:p w:rsidR="008E3F91" w:rsidRPr="008E3F91" w:rsidRDefault="008E3F91" w:rsidP="008E3F91">
      <w:pPr>
        <w:rPr>
          <w:sz w:val="24"/>
          <w:szCs w:val="24"/>
        </w:rPr>
      </w:pPr>
    </w:p>
    <w:p w:rsidR="008E3F91" w:rsidRPr="008E3F91" w:rsidRDefault="008E3F91" w:rsidP="008E3F91">
      <w:pPr>
        <w:jc w:val="both"/>
        <w:rPr>
          <w:i/>
          <w:sz w:val="24"/>
          <w:szCs w:val="24"/>
        </w:rPr>
      </w:pPr>
      <w:r w:rsidRPr="008E3F91">
        <w:rPr>
          <w:i/>
          <w:sz w:val="24"/>
          <w:szCs w:val="24"/>
        </w:rPr>
        <w:t>В процесі обговорення виникла пропозиція  не закладати кошти на ПКД з капітального ремонту доріг (крім Малехівської), які в цьому році знаходяться в задовільному стані і будуть потребувати лише поточного ремонту, тоді як  внутрішньо квартальні дороги  та тротуари потребують суттєвих капіталовкладень. Зокрема, слід додати кошти в сумі 1 млн. грн.  на поточний ремонт доріг, в т.ч. відрізків внутрішньо квартальних доріг.</w:t>
      </w:r>
    </w:p>
    <w:p w:rsidR="008E3F91" w:rsidRPr="008E3F91" w:rsidRDefault="008E3F91" w:rsidP="008E3F91">
      <w:pPr>
        <w:rPr>
          <w:sz w:val="24"/>
          <w:szCs w:val="24"/>
        </w:rPr>
      </w:pPr>
    </w:p>
    <w:p w:rsidR="008E3F91" w:rsidRPr="008E3F91" w:rsidRDefault="008E3F91" w:rsidP="008E3F91">
      <w:pPr>
        <w:widowControl w:val="0"/>
        <w:tabs>
          <w:tab w:val="left" w:pos="2464"/>
          <w:tab w:val="left" w:pos="7740"/>
        </w:tabs>
        <w:suppressAutoHyphens/>
        <w:rPr>
          <w:sz w:val="24"/>
          <w:szCs w:val="24"/>
        </w:rPr>
      </w:pPr>
    </w:p>
    <w:p w:rsidR="008E3F91" w:rsidRPr="008E3F91" w:rsidRDefault="008E3F91" w:rsidP="008E3F91">
      <w:pPr>
        <w:shd w:val="clear" w:color="auto" w:fill="FFFFFF"/>
        <w:suppressAutoHyphens/>
        <w:jc w:val="both"/>
        <w:rPr>
          <w:sz w:val="24"/>
          <w:szCs w:val="24"/>
        </w:rPr>
      </w:pPr>
      <w:r w:rsidRPr="008E3F91">
        <w:rPr>
          <w:sz w:val="24"/>
          <w:szCs w:val="24"/>
        </w:rPr>
        <w:t>Голосували: по проекту № 5-1</w:t>
      </w:r>
      <w:r w:rsidRPr="008E3F91">
        <w:rPr>
          <w:b/>
          <w:sz w:val="24"/>
          <w:szCs w:val="24"/>
        </w:rPr>
        <w:t xml:space="preserve"> «</w:t>
      </w:r>
      <w:r w:rsidRPr="008E3F91">
        <w:rPr>
          <w:sz w:val="24"/>
          <w:szCs w:val="24"/>
          <w:lang w:eastAsia="uk-UA"/>
        </w:rPr>
        <w:t xml:space="preserve">Про погодження внесення змін до </w:t>
      </w:r>
      <w:r w:rsidRPr="008E3F91">
        <w:rPr>
          <w:sz w:val="24"/>
          <w:szCs w:val="24"/>
        </w:rPr>
        <w:t>Програми благоустрою міста Новий Розділ  на 2020 рік та прогноз на 2021-2022 роки</w:t>
      </w:r>
      <w:r w:rsidRPr="008E3F91">
        <w:rPr>
          <w:rFonts w:eastAsia="Andale Sans UI"/>
          <w:kern w:val="2"/>
          <w:sz w:val="24"/>
          <w:szCs w:val="24"/>
        </w:rPr>
        <w:t>»</w:t>
      </w:r>
      <w:r w:rsidRPr="008E3F91">
        <w:rPr>
          <w:b/>
          <w:sz w:val="24"/>
          <w:szCs w:val="24"/>
        </w:rPr>
        <w:t xml:space="preserve"> </w:t>
      </w:r>
      <w:r w:rsidRPr="008E3F91">
        <w:rPr>
          <w:sz w:val="24"/>
          <w:szCs w:val="24"/>
        </w:rPr>
        <w:t xml:space="preserve">з врахуванням озвученої пропозиції.   </w:t>
      </w:r>
    </w:p>
    <w:p w:rsidR="008E3F91" w:rsidRPr="008E3F91" w:rsidRDefault="008E3F91" w:rsidP="008E3F9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E3F91" w:rsidRPr="008E3F91" w:rsidRDefault="008E3F91" w:rsidP="008E3F91">
      <w:pPr>
        <w:jc w:val="both"/>
        <w:rPr>
          <w:sz w:val="24"/>
          <w:szCs w:val="24"/>
        </w:rPr>
      </w:pPr>
      <w:r w:rsidRPr="008E3F91">
        <w:rPr>
          <w:sz w:val="24"/>
          <w:szCs w:val="24"/>
        </w:rPr>
        <w:t xml:space="preserve"> </w:t>
      </w:r>
      <w:r w:rsidRPr="008E3F91">
        <w:rPr>
          <w:sz w:val="24"/>
          <w:szCs w:val="24"/>
        </w:rPr>
        <w:tab/>
        <w:t xml:space="preserve">          за -  9</w:t>
      </w:r>
    </w:p>
    <w:p w:rsidR="008E3F91" w:rsidRPr="008E3F91" w:rsidRDefault="008E3F91" w:rsidP="008E3F91">
      <w:pPr>
        <w:tabs>
          <w:tab w:val="left" w:pos="2464"/>
        </w:tabs>
        <w:jc w:val="both"/>
        <w:rPr>
          <w:sz w:val="24"/>
          <w:szCs w:val="24"/>
        </w:rPr>
      </w:pPr>
      <w:r w:rsidRPr="008E3F91">
        <w:rPr>
          <w:sz w:val="24"/>
          <w:szCs w:val="24"/>
        </w:rPr>
        <w:t xml:space="preserve">                     проти - 0</w:t>
      </w:r>
    </w:p>
    <w:p w:rsidR="008E3F91" w:rsidRPr="008E3F91" w:rsidRDefault="008E3F91" w:rsidP="008E3F91">
      <w:pPr>
        <w:tabs>
          <w:tab w:val="left" w:pos="2464"/>
        </w:tabs>
        <w:jc w:val="both"/>
        <w:rPr>
          <w:sz w:val="24"/>
          <w:szCs w:val="24"/>
        </w:rPr>
      </w:pPr>
      <w:r w:rsidRPr="008E3F91">
        <w:rPr>
          <w:sz w:val="24"/>
          <w:szCs w:val="24"/>
        </w:rPr>
        <w:t xml:space="preserve">                 утримались -  0</w:t>
      </w:r>
    </w:p>
    <w:p w:rsidR="008E3F91" w:rsidRPr="008E3F91" w:rsidRDefault="008E3F91" w:rsidP="008E3F91">
      <w:pPr>
        <w:tabs>
          <w:tab w:val="left" w:pos="2464"/>
        </w:tabs>
        <w:jc w:val="both"/>
        <w:rPr>
          <w:sz w:val="24"/>
          <w:szCs w:val="24"/>
        </w:rPr>
      </w:pPr>
      <w:r w:rsidRPr="008E3F91">
        <w:rPr>
          <w:sz w:val="24"/>
          <w:szCs w:val="24"/>
        </w:rPr>
        <w:t xml:space="preserve">             не голосували -  0</w:t>
      </w:r>
    </w:p>
    <w:p w:rsidR="008E3F91" w:rsidRPr="008E3F91" w:rsidRDefault="008E3F91" w:rsidP="008E3F91">
      <w:pPr>
        <w:tabs>
          <w:tab w:val="left" w:pos="2464"/>
        </w:tabs>
        <w:jc w:val="both"/>
        <w:rPr>
          <w:sz w:val="24"/>
          <w:szCs w:val="24"/>
        </w:rPr>
      </w:pPr>
      <w:r w:rsidRPr="008E3F91">
        <w:rPr>
          <w:sz w:val="24"/>
          <w:szCs w:val="24"/>
        </w:rPr>
        <w:t xml:space="preserve">Рішення прийнято. </w:t>
      </w:r>
    </w:p>
    <w:p w:rsidR="008E3F91" w:rsidRPr="008E3F91" w:rsidRDefault="008E3F91" w:rsidP="008E3F91">
      <w:pPr>
        <w:rPr>
          <w:sz w:val="24"/>
          <w:szCs w:val="24"/>
        </w:rPr>
      </w:pPr>
    </w:p>
    <w:p w:rsidR="008E3F91" w:rsidRPr="008E3F91" w:rsidRDefault="008E3F91" w:rsidP="008E3F91">
      <w:pPr>
        <w:tabs>
          <w:tab w:val="left" w:pos="2464"/>
        </w:tabs>
        <w:jc w:val="both"/>
        <w:rPr>
          <w:sz w:val="24"/>
          <w:szCs w:val="24"/>
        </w:rPr>
      </w:pPr>
    </w:p>
    <w:p w:rsidR="008E3F91" w:rsidRPr="003B7B0E" w:rsidRDefault="008E3F91" w:rsidP="008E3F91">
      <w:pPr>
        <w:rPr>
          <w:sz w:val="24"/>
          <w:szCs w:val="24"/>
        </w:rPr>
      </w:pPr>
      <w:r w:rsidRPr="00705BCF">
        <w:rPr>
          <w:sz w:val="24"/>
          <w:szCs w:val="24"/>
        </w:rPr>
        <w:t>Голосували: по проекту № 5</w:t>
      </w:r>
      <w:r>
        <w:rPr>
          <w:sz w:val="24"/>
          <w:szCs w:val="24"/>
        </w:rPr>
        <w:t xml:space="preserve">-3 </w:t>
      </w:r>
      <w:r>
        <w:rPr>
          <w:b/>
          <w:sz w:val="24"/>
          <w:szCs w:val="24"/>
        </w:rPr>
        <w:t xml:space="preserve"> «</w:t>
      </w:r>
      <w:r w:rsidRPr="004E21B7">
        <w:rPr>
          <w:sz w:val="24"/>
          <w:szCs w:val="24"/>
        </w:rPr>
        <w:t xml:space="preserve">Про погодження внесення  змін до Екологічної </w:t>
      </w:r>
      <w:r>
        <w:rPr>
          <w:sz w:val="24"/>
          <w:szCs w:val="24"/>
        </w:rPr>
        <w:t xml:space="preserve"> </w:t>
      </w:r>
      <w:r w:rsidRPr="004E21B7">
        <w:rPr>
          <w:sz w:val="24"/>
          <w:szCs w:val="24"/>
        </w:rPr>
        <w:t xml:space="preserve">Програми </w:t>
      </w:r>
      <w:r w:rsidRPr="004E21B7">
        <w:rPr>
          <w:bCs/>
          <w:sz w:val="24"/>
        </w:rPr>
        <w:t>міста Новий Розділ на 2020 рік</w:t>
      </w:r>
      <w:r w:rsidRPr="004E21B7">
        <w:rPr>
          <w:sz w:val="24"/>
          <w:szCs w:val="24"/>
        </w:rPr>
        <w:t xml:space="preserve"> </w:t>
      </w:r>
      <w:r w:rsidRPr="004E21B7">
        <w:rPr>
          <w:bCs/>
          <w:sz w:val="24"/>
        </w:rPr>
        <w:t xml:space="preserve">та </w:t>
      </w:r>
      <w:r>
        <w:rPr>
          <w:sz w:val="24"/>
          <w:szCs w:val="24"/>
        </w:rPr>
        <w:t xml:space="preserve"> </w:t>
      </w:r>
      <w:r w:rsidRPr="004E21B7">
        <w:rPr>
          <w:bCs/>
          <w:sz w:val="24"/>
        </w:rPr>
        <w:t>прогноз на 2021-2022 роки</w:t>
      </w:r>
      <w:r>
        <w:rPr>
          <w:rFonts w:eastAsia="Calibri"/>
          <w:bCs/>
          <w:sz w:val="24"/>
          <w:szCs w:val="24"/>
          <w:lang w:eastAsia="uk-UA"/>
        </w:rPr>
        <w:t xml:space="preserve"> </w:t>
      </w:r>
      <w:r w:rsidRPr="00705BCF">
        <w:rPr>
          <w:rFonts w:eastAsia="Andale Sans UI"/>
          <w:kern w:val="2"/>
          <w:sz w:val="24"/>
          <w:szCs w:val="24"/>
        </w:rPr>
        <w:t>»</w:t>
      </w:r>
      <w:r w:rsidRPr="00705BCF">
        <w:rPr>
          <w:sz w:val="24"/>
          <w:szCs w:val="24"/>
        </w:rPr>
        <w:t xml:space="preserve">        </w:t>
      </w:r>
    </w:p>
    <w:p w:rsidR="008E3F91" w:rsidRPr="00705BCF" w:rsidRDefault="008E3F91" w:rsidP="008E3F9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E3F91" w:rsidRPr="00705BCF" w:rsidRDefault="008E3F91" w:rsidP="008E3F91">
      <w:pPr>
        <w:jc w:val="both"/>
        <w:rPr>
          <w:sz w:val="24"/>
          <w:szCs w:val="24"/>
        </w:rPr>
      </w:pPr>
      <w:r>
        <w:rPr>
          <w:sz w:val="24"/>
          <w:szCs w:val="24"/>
        </w:rPr>
        <w:t xml:space="preserve"> </w:t>
      </w:r>
      <w:r>
        <w:rPr>
          <w:sz w:val="24"/>
          <w:szCs w:val="24"/>
        </w:rPr>
        <w:tab/>
        <w:t xml:space="preserve">          за -  9</w:t>
      </w:r>
    </w:p>
    <w:p w:rsidR="008E3F91" w:rsidRPr="00705BCF" w:rsidRDefault="008E3F91" w:rsidP="008E3F91">
      <w:pPr>
        <w:tabs>
          <w:tab w:val="left" w:pos="2464"/>
        </w:tabs>
        <w:jc w:val="both"/>
        <w:rPr>
          <w:sz w:val="24"/>
          <w:szCs w:val="24"/>
        </w:rPr>
      </w:pPr>
      <w:r w:rsidRPr="00705BCF">
        <w:rPr>
          <w:sz w:val="24"/>
          <w:szCs w:val="24"/>
        </w:rPr>
        <w:t xml:space="preserve">                     проти - 0</w:t>
      </w:r>
    </w:p>
    <w:p w:rsidR="008E3F91" w:rsidRPr="00705BCF" w:rsidRDefault="008E3F91" w:rsidP="008E3F91">
      <w:pPr>
        <w:tabs>
          <w:tab w:val="left" w:pos="2464"/>
        </w:tabs>
        <w:jc w:val="both"/>
        <w:rPr>
          <w:sz w:val="24"/>
          <w:szCs w:val="24"/>
        </w:rPr>
      </w:pPr>
      <w:r>
        <w:rPr>
          <w:sz w:val="24"/>
          <w:szCs w:val="24"/>
        </w:rPr>
        <w:t xml:space="preserve">                 </w:t>
      </w:r>
      <w:r w:rsidRPr="00705BCF">
        <w:rPr>
          <w:sz w:val="24"/>
          <w:szCs w:val="24"/>
        </w:rPr>
        <w:t>утримались -  0</w:t>
      </w:r>
    </w:p>
    <w:p w:rsidR="008E3F91" w:rsidRPr="00705BCF" w:rsidRDefault="008E3F91" w:rsidP="008E3F91">
      <w:pPr>
        <w:tabs>
          <w:tab w:val="left" w:pos="2464"/>
        </w:tabs>
        <w:jc w:val="both"/>
        <w:rPr>
          <w:sz w:val="24"/>
          <w:szCs w:val="24"/>
        </w:rPr>
      </w:pPr>
      <w:r w:rsidRPr="00705BCF">
        <w:rPr>
          <w:sz w:val="24"/>
          <w:szCs w:val="24"/>
        </w:rPr>
        <w:t xml:space="preserve">             не голосували -  0</w:t>
      </w:r>
    </w:p>
    <w:p w:rsidR="008E3F91" w:rsidRDefault="008E3F91" w:rsidP="008E3F91">
      <w:pPr>
        <w:tabs>
          <w:tab w:val="left" w:pos="2464"/>
        </w:tabs>
        <w:jc w:val="both"/>
        <w:rPr>
          <w:sz w:val="24"/>
          <w:szCs w:val="24"/>
        </w:rPr>
      </w:pPr>
      <w:r w:rsidRPr="00705BCF">
        <w:rPr>
          <w:sz w:val="24"/>
          <w:szCs w:val="24"/>
        </w:rPr>
        <w:t xml:space="preserve">Рішення прийнято. </w:t>
      </w:r>
    </w:p>
    <w:p w:rsidR="008E3F91" w:rsidRDefault="008E3F91" w:rsidP="008E3F91">
      <w:pPr>
        <w:rPr>
          <w:sz w:val="24"/>
          <w:szCs w:val="24"/>
        </w:rPr>
      </w:pPr>
    </w:p>
    <w:p w:rsidR="008E3F91" w:rsidRPr="00550690" w:rsidRDefault="008E3F91" w:rsidP="008E3F91">
      <w:pPr>
        <w:rPr>
          <w:sz w:val="24"/>
          <w:szCs w:val="24"/>
          <w:lang w:eastAsia="en-US"/>
        </w:rPr>
      </w:pPr>
      <w:r w:rsidRPr="00705BCF">
        <w:rPr>
          <w:sz w:val="24"/>
          <w:szCs w:val="24"/>
        </w:rPr>
        <w:t>Слухали:</w:t>
      </w:r>
      <w:r w:rsidRPr="00705BCF">
        <w:rPr>
          <w:bCs/>
          <w:sz w:val="24"/>
          <w:szCs w:val="24"/>
        </w:rPr>
        <w:t xml:space="preserve"> </w:t>
      </w:r>
      <w:r>
        <w:rPr>
          <w:sz w:val="24"/>
          <w:szCs w:val="24"/>
          <w:lang w:eastAsia="en-US"/>
        </w:rPr>
        <w:t>Мельник І.П. – головного</w:t>
      </w:r>
      <w:r w:rsidRPr="003F75F0">
        <w:rPr>
          <w:sz w:val="24"/>
          <w:szCs w:val="24"/>
          <w:lang w:eastAsia="en-US"/>
        </w:rPr>
        <w:t xml:space="preserve"> архітектор</w:t>
      </w:r>
      <w:r>
        <w:rPr>
          <w:sz w:val="24"/>
          <w:szCs w:val="24"/>
          <w:lang w:eastAsia="en-US"/>
        </w:rPr>
        <w:t>а</w:t>
      </w:r>
      <w:r w:rsidRPr="003F75F0">
        <w:rPr>
          <w:sz w:val="24"/>
          <w:szCs w:val="24"/>
          <w:lang w:eastAsia="en-US"/>
        </w:rPr>
        <w:t xml:space="preserve"> міста</w:t>
      </w:r>
    </w:p>
    <w:p w:rsidR="008E3F91" w:rsidRDefault="008E3F91" w:rsidP="008E3F91">
      <w:pPr>
        <w:tabs>
          <w:tab w:val="left" w:pos="2464"/>
        </w:tabs>
        <w:jc w:val="both"/>
        <w:rPr>
          <w:sz w:val="24"/>
          <w:szCs w:val="24"/>
        </w:rPr>
      </w:pPr>
    </w:p>
    <w:p w:rsidR="008E3F91" w:rsidRPr="003B7B0E" w:rsidRDefault="008E3F91" w:rsidP="008E3F91">
      <w:pPr>
        <w:rPr>
          <w:sz w:val="24"/>
          <w:szCs w:val="24"/>
        </w:rPr>
      </w:pPr>
      <w:r w:rsidRPr="00705BCF">
        <w:rPr>
          <w:sz w:val="24"/>
          <w:szCs w:val="24"/>
        </w:rPr>
        <w:t>Голосували: по проекту № 5</w:t>
      </w:r>
      <w:r>
        <w:rPr>
          <w:sz w:val="24"/>
          <w:szCs w:val="24"/>
        </w:rPr>
        <w:t>-4</w:t>
      </w:r>
      <w:r w:rsidRPr="00705BCF">
        <w:rPr>
          <w:b/>
          <w:sz w:val="24"/>
          <w:szCs w:val="24"/>
        </w:rPr>
        <w:t xml:space="preserve"> </w:t>
      </w:r>
      <w:r>
        <w:rPr>
          <w:b/>
          <w:sz w:val="24"/>
          <w:szCs w:val="24"/>
        </w:rPr>
        <w:t xml:space="preserve"> «</w:t>
      </w:r>
      <w:r w:rsidRPr="004E21B7">
        <w:rPr>
          <w:sz w:val="24"/>
          <w:szCs w:val="24"/>
        </w:rPr>
        <w:t>Про погодження внесення  змін до Програми</w:t>
      </w:r>
      <w:r>
        <w:rPr>
          <w:sz w:val="24"/>
          <w:szCs w:val="24"/>
        </w:rPr>
        <w:t xml:space="preserve"> </w:t>
      </w:r>
      <w:r w:rsidRPr="004E21B7">
        <w:rPr>
          <w:bCs/>
          <w:sz w:val="24"/>
          <w:szCs w:val="24"/>
        </w:rPr>
        <w:t xml:space="preserve">розроблення містобудівної документації </w:t>
      </w:r>
      <w:r>
        <w:rPr>
          <w:sz w:val="24"/>
          <w:szCs w:val="24"/>
        </w:rPr>
        <w:t xml:space="preserve"> </w:t>
      </w:r>
      <w:r w:rsidRPr="004E21B7">
        <w:rPr>
          <w:bCs/>
          <w:sz w:val="24"/>
          <w:szCs w:val="24"/>
        </w:rPr>
        <w:t>міста Новий Розділ на 2020 рік</w:t>
      </w:r>
      <w:r w:rsidRPr="004E21B7">
        <w:rPr>
          <w:sz w:val="24"/>
          <w:szCs w:val="24"/>
        </w:rPr>
        <w:t xml:space="preserve"> </w:t>
      </w:r>
      <w:r w:rsidRPr="004E21B7">
        <w:rPr>
          <w:bCs/>
          <w:sz w:val="24"/>
          <w:szCs w:val="24"/>
        </w:rPr>
        <w:t xml:space="preserve">та </w:t>
      </w:r>
      <w:r>
        <w:rPr>
          <w:bCs/>
          <w:sz w:val="24"/>
          <w:szCs w:val="24"/>
        </w:rPr>
        <w:t xml:space="preserve"> </w:t>
      </w:r>
      <w:r w:rsidRPr="004E21B7">
        <w:rPr>
          <w:bCs/>
          <w:sz w:val="24"/>
          <w:szCs w:val="24"/>
        </w:rPr>
        <w:t>прогноз на 2021-2022 роки</w:t>
      </w:r>
      <w:r>
        <w:rPr>
          <w:rFonts w:eastAsia="Calibri"/>
          <w:bCs/>
          <w:sz w:val="24"/>
          <w:szCs w:val="24"/>
          <w:lang w:eastAsia="uk-UA"/>
        </w:rPr>
        <w:t xml:space="preserve"> </w:t>
      </w:r>
      <w:r w:rsidRPr="00705BCF">
        <w:rPr>
          <w:rFonts w:eastAsia="Andale Sans UI"/>
          <w:kern w:val="2"/>
          <w:sz w:val="24"/>
          <w:szCs w:val="24"/>
        </w:rPr>
        <w:t>»</w:t>
      </w:r>
      <w:r w:rsidRPr="00705BCF">
        <w:rPr>
          <w:sz w:val="24"/>
          <w:szCs w:val="24"/>
        </w:rPr>
        <w:t xml:space="preserve">        </w:t>
      </w:r>
    </w:p>
    <w:p w:rsidR="008E3F91" w:rsidRPr="00705BCF" w:rsidRDefault="008E3F91" w:rsidP="008E3F9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E3F91" w:rsidRPr="00705BCF" w:rsidRDefault="008E3F91" w:rsidP="008E3F91">
      <w:pPr>
        <w:jc w:val="both"/>
        <w:rPr>
          <w:sz w:val="24"/>
          <w:szCs w:val="24"/>
        </w:rPr>
      </w:pPr>
      <w:r>
        <w:rPr>
          <w:sz w:val="24"/>
          <w:szCs w:val="24"/>
        </w:rPr>
        <w:t xml:space="preserve"> </w:t>
      </w:r>
      <w:r>
        <w:rPr>
          <w:sz w:val="24"/>
          <w:szCs w:val="24"/>
        </w:rPr>
        <w:tab/>
        <w:t xml:space="preserve">          за -  9</w:t>
      </w:r>
    </w:p>
    <w:p w:rsidR="008E3F91" w:rsidRPr="00705BCF" w:rsidRDefault="008E3F91" w:rsidP="008E3F91">
      <w:pPr>
        <w:tabs>
          <w:tab w:val="left" w:pos="2464"/>
        </w:tabs>
        <w:jc w:val="both"/>
        <w:rPr>
          <w:sz w:val="24"/>
          <w:szCs w:val="24"/>
        </w:rPr>
      </w:pPr>
      <w:r w:rsidRPr="00705BCF">
        <w:rPr>
          <w:sz w:val="24"/>
          <w:szCs w:val="24"/>
        </w:rPr>
        <w:t xml:space="preserve">                     проти - 0</w:t>
      </w:r>
    </w:p>
    <w:p w:rsidR="008E3F91" w:rsidRPr="00705BCF" w:rsidRDefault="008E3F91" w:rsidP="008E3F91">
      <w:pPr>
        <w:tabs>
          <w:tab w:val="left" w:pos="2464"/>
        </w:tabs>
        <w:jc w:val="both"/>
        <w:rPr>
          <w:sz w:val="24"/>
          <w:szCs w:val="24"/>
        </w:rPr>
      </w:pPr>
      <w:r>
        <w:rPr>
          <w:sz w:val="24"/>
          <w:szCs w:val="24"/>
        </w:rPr>
        <w:t xml:space="preserve">                 </w:t>
      </w:r>
      <w:r w:rsidRPr="00705BCF">
        <w:rPr>
          <w:sz w:val="24"/>
          <w:szCs w:val="24"/>
        </w:rPr>
        <w:t>утримались -  0</w:t>
      </w:r>
    </w:p>
    <w:p w:rsidR="008E3F91" w:rsidRPr="00705BCF" w:rsidRDefault="008E3F91" w:rsidP="008E3F91">
      <w:pPr>
        <w:tabs>
          <w:tab w:val="left" w:pos="2464"/>
        </w:tabs>
        <w:jc w:val="both"/>
        <w:rPr>
          <w:sz w:val="24"/>
          <w:szCs w:val="24"/>
        </w:rPr>
      </w:pPr>
      <w:r w:rsidRPr="00705BCF">
        <w:rPr>
          <w:sz w:val="24"/>
          <w:szCs w:val="24"/>
        </w:rPr>
        <w:t xml:space="preserve">             не голосували -  0</w:t>
      </w:r>
    </w:p>
    <w:p w:rsidR="008E3F91" w:rsidRDefault="008E3F91" w:rsidP="008E3F91">
      <w:pPr>
        <w:tabs>
          <w:tab w:val="left" w:pos="2464"/>
        </w:tabs>
        <w:jc w:val="both"/>
        <w:rPr>
          <w:sz w:val="24"/>
          <w:szCs w:val="24"/>
        </w:rPr>
      </w:pPr>
      <w:r w:rsidRPr="00705BCF">
        <w:rPr>
          <w:sz w:val="24"/>
          <w:szCs w:val="24"/>
        </w:rPr>
        <w:t xml:space="preserve">Рішення прийнято. </w:t>
      </w:r>
    </w:p>
    <w:p w:rsidR="008E3F91" w:rsidRPr="00C95FA1" w:rsidRDefault="008E3F91" w:rsidP="008E3F91">
      <w:pPr>
        <w:tabs>
          <w:tab w:val="left" w:pos="2464"/>
        </w:tabs>
        <w:jc w:val="both"/>
        <w:rPr>
          <w:sz w:val="24"/>
          <w:szCs w:val="24"/>
        </w:rPr>
      </w:pPr>
    </w:p>
    <w:p w:rsidR="008E3F91" w:rsidRDefault="008E3F91" w:rsidP="008E3F91">
      <w:pPr>
        <w:tabs>
          <w:tab w:val="left" w:pos="2464"/>
        </w:tabs>
        <w:rPr>
          <w:bCs/>
          <w:sz w:val="24"/>
          <w:szCs w:val="24"/>
          <w:lang w:eastAsia="en-US"/>
        </w:rPr>
      </w:pPr>
      <w:r w:rsidRPr="00705BCF">
        <w:rPr>
          <w:bCs/>
          <w:sz w:val="24"/>
          <w:szCs w:val="24"/>
        </w:rPr>
        <w:t xml:space="preserve">Слухали : </w:t>
      </w:r>
      <w:r>
        <w:rPr>
          <w:bCs/>
          <w:sz w:val="24"/>
          <w:szCs w:val="24"/>
          <w:lang w:eastAsia="en-US"/>
        </w:rPr>
        <w:t>Ричагівського</w:t>
      </w:r>
      <w:r w:rsidRPr="003F75F0">
        <w:rPr>
          <w:bCs/>
          <w:sz w:val="24"/>
          <w:szCs w:val="24"/>
          <w:lang w:eastAsia="en-US"/>
        </w:rPr>
        <w:t xml:space="preserve"> І.І. – нач. фінансового управління</w:t>
      </w:r>
    </w:p>
    <w:p w:rsidR="008E3F91" w:rsidRPr="00705BCF" w:rsidRDefault="008E3F91" w:rsidP="008E3F91">
      <w:pPr>
        <w:tabs>
          <w:tab w:val="left" w:pos="2464"/>
        </w:tabs>
        <w:rPr>
          <w:sz w:val="24"/>
          <w:szCs w:val="24"/>
        </w:rPr>
      </w:pPr>
    </w:p>
    <w:p w:rsidR="008E3F91" w:rsidRDefault="008E3F91" w:rsidP="008E3F91">
      <w:pPr>
        <w:rPr>
          <w:sz w:val="24"/>
          <w:szCs w:val="24"/>
          <w:lang w:eastAsia="uk-UA"/>
        </w:rPr>
      </w:pPr>
      <w:r w:rsidRPr="00705BCF">
        <w:rPr>
          <w:sz w:val="24"/>
          <w:szCs w:val="24"/>
        </w:rPr>
        <w:t>Г</w:t>
      </w:r>
      <w:r>
        <w:rPr>
          <w:sz w:val="24"/>
          <w:szCs w:val="24"/>
        </w:rPr>
        <w:t>олосували: по  проекту № 2-1</w:t>
      </w:r>
      <w:r w:rsidRPr="00705BCF">
        <w:rPr>
          <w:sz w:val="24"/>
          <w:szCs w:val="24"/>
        </w:rPr>
        <w:t xml:space="preserve">„ </w:t>
      </w:r>
      <w:r>
        <w:rPr>
          <w:sz w:val="24"/>
          <w:szCs w:val="24"/>
          <w:lang w:eastAsia="uk-UA"/>
        </w:rPr>
        <w:t>Про погодження внесення змін до показників міського бюджету на 2020 рік</w:t>
      </w:r>
      <w:r w:rsidRPr="00705BCF">
        <w:rPr>
          <w:sz w:val="24"/>
          <w:szCs w:val="24"/>
        </w:rPr>
        <w:t>”</w:t>
      </w:r>
    </w:p>
    <w:p w:rsidR="008E3F91" w:rsidRPr="00FB6507" w:rsidRDefault="008E3F91" w:rsidP="008E3F91">
      <w:pPr>
        <w:rPr>
          <w:sz w:val="24"/>
          <w:szCs w:val="24"/>
          <w:lang w:eastAsia="uk-UA"/>
        </w:rPr>
      </w:pPr>
    </w:p>
    <w:p w:rsidR="008E3F91" w:rsidRPr="00705BCF" w:rsidRDefault="008E3F91" w:rsidP="008E3F91">
      <w:pPr>
        <w:tabs>
          <w:tab w:val="left" w:pos="2464"/>
        </w:tabs>
        <w:ind w:left="708" w:firstLine="708"/>
        <w:jc w:val="both"/>
        <w:rPr>
          <w:sz w:val="24"/>
          <w:szCs w:val="24"/>
        </w:rPr>
      </w:pPr>
      <w:r>
        <w:rPr>
          <w:sz w:val="24"/>
          <w:szCs w:val="24"/>
        </w:rPr>
        <w:t>за -  9</w:t>
      </w:r>
    </w:p>
    <w:p w:rsidR="008E3F91" w:rsidRPr="00705BCF" w:rsidRDefault="008E3F91" w:rsidP="008E3F91">
      <w:pPr>
        <w:tabs>
          <w:tab w:val="left" w:pos="2464"/>
        </w:tabs>
        <w:jc w:val="both"/>
        <w:rPr>
          <w:sz w:val="24"/>
          <w:szCs w:val="24"/>
        </w:rPr>
      </w:pPr>
      <w:r w:rsidRPr="00705BCF">
        <w:rPr>
          <w:sz w:val="24"/>
          <w:szCs w:val="24"/>
        </w:rPr>
        <w:lastRenderedPageBreak/>
        <w:t xml:space="preserve">                     проти - 0</w:t>
      </w:r>
    </w:p>
    <w:p w:rsidR="008E3F91" w:rsidRPr="00705BCF" w:rsidRDefault="008E3F91" w:rsidP="008E3F91">
      <w:pPr>
        <w:tabs>
          <w:tab w:val="left" w:pos="2464"/>
        </w:tabs>
        <w:jc w:val="both"/>
        <w:rPr>
          <w:sz w:val="24"/>
          <w:szCs w:val="24"/>
        </w:rPr>
      </w:pPr>
      <w:r>
        <w:rPr>
          <w:sz w:val="24"/>
          <w:szCs w:val="24"/>
        </w:rPr>
        <w:t xml:space="preserve">                 </w:t>
      </w:r>
      <w:r w:rsidRPr="00705BCF">
        <w:rPr>
          <w:sz w:val="24"/>
          <w:szCs w:val="24"/>
        </w:rPr>
        <w:t>утримались -  0</w:t>
      </w:r>
    </w:p>
    <w:p w:rsidR="008E3F91" w:rsidRPr="00705BCF" w:rsidRDefault="008E3F91" w:rsidP="008E3F91">
      <w:pPr>
        <w:tabs>
          <w:tab w:val="left" w:pos="2464"/>
        </w:tabs>
        <w:jc w:val="both"/>
        <w:rPr>
          <w:sz w:val="24"/>
          <w:szCs w:val="24"/>
        </w:rPr>
      </w:pPr>
      <w:r w:rsidRPr="00705BCF">
        <w:rPr>
          <w:sz w:val="24"/>
          <w:szCs w:val="24"/>
        </w:rPr>
        <w:t xml:space="preserve">             не голосували -  0</w:t>
      </w:r>
    </w:p>
    <w:p w:rsidR="008E3F91" w:rsidRPr="00933AA5" w:rsidRDefault="008E3F91" w:rsidP="008E3F91">
      <w:pPr>
        <w:tabs>
          <w:tab w:val="left" w:pos="916"/>
          <w:tab w:val="left" w:pos="2464"/>
        </w:tabs>
        <w:jc w:val="both"/>
        <w:rPr>
          <w:sz w:val="24"/>
          <w:szCs w:val="24"/>
        </w:rPr>
      </w:pPr>
      <w:r w:rsidRPr="00933AA5">
        <w:rPr>
          <w:sz w:val="24"/>
          <w:szCs w:val="24"/>
        </w:rPr>
        <w:t>Рішення  прийнято.</w:t>
      </w:r>
    </w:p>
    <w:p w:rsidR="008E3F91" w:rsidRPr="00705BCF" w:rsidRDefault="008E3F91" w:rsidP="008E3F91">
      <w:pPr>
        <w:tabs>
          <w:tab w:val="left" w:pos="2464"/>
        </w:tabs>
        <w:rPr>
          <w:sz w:val="24"/>
          <w:szCs w:val="24"/>
        </w:rPr>
      </w:pPr>
    </w:p>
    <w:p w:rsidR="008E3F91" w:rsidRPr="00554798" w:rsidRDefault="008E3F91" w:rsidP="008E3F91">
      <w:pPr>
        <w:rPr>
          <w:sz w:val="24"/>
          <w:szCs w:val="24"/>
          <w:lang w:eastAsia="uk-UA"/>
        </w:rPr>
      </w:pPr>
      <w:r w:rsidRPr="00554798">
        <w:rPr>
          <w:sz w:val="24"/>
          <w:szCs w:val="24"/>
        </w:rPr>
        <w:t>Голосували: по проекту № 2-2 «</w:t>
      </w:r>
      <w:r w:rsidRPr="00554798">
        <w:rPr>
          <w:sz w:val="24"/>
          <w:szCs w:val="24"/>
          <w:lang w:eastAsia="uk-UA"/>
        </w:rPr>
        <w:t>Про погодження внесення змін до показників міського бюджету на 2020 рік»</w:t>
      </w:r>
    </w:p>
    <w:p w:rsidR="008E3F91" w:rsidRPr="00554798" w:rsidRDefault="008E3F91" w:rsidP="008E3F91">
      <w:pPr>
        <w:rPr>
          <w:sz w:val="24"/>
          <w:szCs w:val="24"/>
        </w:rPr>
      </w:pPr>
    </w:p>
    <w:p w:rsidR="008E3F91" w:rsidRPr="00705BCF" w:rsidRDefault="008E3F91" w:rsidP="008E3F91">
      <w:pPr>
        <w:tabs>
          <w:tab w:val="left" w:pos="2464"/>
        </w:tabs>
        <w:ind w:left="708" w:firstLine="708"/>
        <w:jc w:val="both"/>
        <w:rPr>
          <w:sz w:val="24"/>
          <w:szCs w:val="24"/>
        </w:rPr>
      </w:pPr>
      <w:r>
        <w:rPr>
          <w:sz w:val="24"/>
          <w:szCs w:val="24"/>
        </w:rPr>
        <w:t xml:space="preserve">      за -  9</w:t>
      </w:r>
    </w:p>
    <w:p w:rsidR="008E3F91" w:rsidRPr="00705BCF" w:rsidRDefault="008E3F91" w:rsidP="008E3F91">
      <w:pPr>
        <w:tabs>
          <w:tab w:val="left" w:pos="2464"/>
        </w:tabs>
        <w:jc w:val="both"/>
        <w:rPr>
          <w:sz w:val="24"/>
          <w:szCs w:val="24"/>
        </w:rPr>
      </w:pPr>
      <w:r w:rsidRPr="00705BCF">
        <w:rPr>
          <w:sz w:val="24"/>
          <w:szCs w:val="24"/>
        </w:rPr>
        <w:t xml:space="preserve">                     проти - 0</w:t>
      </w:r>
    </w:p>
    <w:p w:rsidR="008E3F91" w:rsidRPr="00705BCF" w:rsidRDefault="008E3F91" w:rsidP="008E3F91">
      <w:pPr>
        <w:tabs>
          <w:tab w:val="left" w:pos="2464"/>
        </w:tabs>
        <w:jc w:val="both"/>
        <w:rPr>
          <w:sz w:val="24"/>
          <w:szCs w:val="24"/>
        </w:rPr>
      </w:pPr>
      <w:r>
        <w:rPr>
          <w:sz w:val="24"/>
          <w:szCs w:val="24"/>
        </w:rPr>
        <w:t xml:space="preserve">                 </w:t>
      </w:r>
      <w:r w:rsidRPr="00705BCF">
        <w:rPr>
          <w:sz w:val="24"/>
          <w:szCs w:val="24"/>
        </w:rPr>
        <w:t>утримались -  0</w:t>
      </w:r>
    </w:p>
    <w:p w:rsidR="008E3F91" w:rsidRPr="00705BCF" w:rsidRDefault="008E3F91" w:rsidP="008E3F91">
      <w:pPr>
        <w:tabs>
          <w:tab w:val="left" w:pos="2464"/>
        </w:tabs>
        <w:jc w:val="both"/>
        <w:rPr>
          <w:sz w:val="24"/>
          <w:szCs w:val="24"/>
        </w:rPr>
      </w:pPr>
      <w:r w:rsidRPr="00705BCF">
        <w:rPr>
          <w:sz w:val="24"/>
          <w:szCs w:val="24"/>
        </w:rPr>
        <w:t xml:space="preserve">             не голосували -  0</w:t>
      </w:r>
    </w:p>
    <w:p w:rsidR="008E3F91" w:rsidRDefault="008E3F91" w:rsidP="008E3F91">
      <w:pPr>
        <w:tabs>
          <w:tab w:val="left" w:pos="2464"/>
        </w:tabs>
        <w:jc w:val="both"/>
        <w:rPr>
          <w:sz w:val="24"/>
          <w:szCs w:val="24"/>
        </w:rPr>
      </w:pPr>
      <w:r w:rsidRPr="00705BCF">
        <w:rPr>
          <w:sz w:val="24"/>
          <w:szCs w:val="24"/>
        </w:rPr>
        <w:t>Рішення прийнято</w:t>
      </w:r>
    </w:p>
    <w:p w:rsidR="008E3F91" w:rsidRDefault="008E3F91" w:rsidP="008E3F91">
      <w:pPr>
        <w:rPr>
          <w:bCs/>
          <w:sz w:val="24"/>
          <w:szCs w:val="24"/>
        </w:rPr>
      </w:pPr>
    </w:p>
    <w:p w:rsidR="008E3F91" w:rsidRPr="00705BCF" w:rsidRDefault="008E3F91" w:rsidP="008E3F91">
      <w:pPr>
        <w:rPr>
          <w:bCs/>
          <w:sz w:val="24"/>
          <w:szCs w:val="24"/>
        </w:rPr>
      </w:pPr>
      <w:r w:rsidRPr="00705BCF">
        <w:rPr>
          <w:bCs/>
          <w:sz w:val="24"/>
          <w:szCs w:val="24"/>
        </w:rPr>
        <w:t xml:space="preserve">Слухали: </w:t>
      </w:r>
      <w:r w:rsidRPr="00550690">
        <w:rPr>
          <w:sz w:val="24"/>
          <w:szCs w:val="24"/>
          <w:lang w:eastAsia="en-US"/>
        </w:rPr>
        <w:t>Пасемко Н.А. – нач. відділу відділу КМ та приватизації</w:t>
      </w:r>
    </w:p>
    <w:p w:rsidR="008E3F91" w:rsidRPr="00705BCF" w:rsidRDefault="008E3F91" w:rsidP="008E3F91">
      <w:pPr>
        <w:tabs>
          <w:tab w:val="left" w:pos="2464"/>
        </w:tabs>
        <w:jc w:val="both"/>
        <w:rPr>
          <w:sz w:val="24"/>
          <w:szCs w:val="24"/>
        </w:rPr>
      </w:pPr>
    </w:p>
    <w:p w:rsidR="008E3F91" w:rsidRDefault="008E3F91" w:rsidP="008E3F91">
      <w:pPr>
        <w:rPr>
          <w:sz w:val="24"/>
          <w:szCs w:val="24"/>
        </w:rPr>
      </w:pPr>
      <w:r w:rsidRPr="00705BCF">
        <w:rPr>
          <w:sz w:val="24"/>
          <w:szCs w:val="24"/>
        </w:rPr>
        <w:t>Голосували: по проекту № 3 «</w:t>
      </w:r>
      <w:r>
        <w:rPr>
          <w:sz w:val="24"/>
          <w:szCs w:val="24"/>
        </w:rPr>
        <w:t>Про про</w:t>
      </w:r>
      <w:r w:rsidR="000359A9">
        <w:rPr>
          <w:sz w:val="24"/>
          <w:szCs w:val="24"/>
        </w:rPr>
        <w:t>довження терміну дії  договору</w:t>
      </w:r>
      <w:r>
        <w:rPr>
          <w:sz w:val="24"/>
          <w:szCs w:val="24"/>
        </w:rPr>
        <w:t xml:space="preserve">  на право тимчасового користування  окремими елементами благоустрою комунальної власності по бул. Довженка    Легкій Л. М. </w:t>
      </w:r>
      <w:r w:rsidRPr="00705BCF">
        <w:rPr>
          <w:sz w:val="24"/>
          <w:szCs w:val="24"/>
          <w:lang w:eastAsia="uk-UA"/>
        </w:rPr>
        <w:t>»</w:t>
      </w:r>
    </w:p>
    <w:p w:rsidR="008E3F91" w:rsidRPr="003D5D61" w:rsidRDefault="008E3F91" w:rsidP="008E3F91">
      <w:pPr>
        <w:rPr>
          <w:bCs/>
          <w:sz w:val="24"/>
          <w:szCs w:val="24"/>
        </w:rPr>
      </w:pPr>
    </w:p>
    <w:p w:rsidR="008E3F91" w:rsidRPr="00705BCF" w:rsidRDefault="008E3F91" w:rsidP="008E3F91">
      <w:pPr>
        <w:tabs>
          <w:tab w:val="left" w:pos="2464"/>
        </w:tabs>
        <w:ind w:left="708" w:firstLine="708"/>
        <w:jc w:val="both"/>
        <w:rPr>
          <w:sz w:val="24"/>
          <w:szCs w:val="24"/>
        </w:rPr>
      </w:pPr>
      <w:r>
        <w:rPr>
          <w:sz w:val="24"/>
          <w:szCs w:val="24"/>
        </w:rPr>
        <w:t xml:space="preserve">      за -  9</w:t>
      </w:r>
    </w:p>
    <w:p w:rsidR="008E3F91" w:rsidRPr="00705BCF" w:rsidRDefault="008E3F91" w:rsidP="008E3F91">
      <w:pPr>
        <w:tabs>
          <w:tab w:val="left" w:pos="2464"/>
        </w:tabs>
        <w:jc w:val="both"/>
        <w:rPr>
          <w:sz w:val="24"/>
          <w:szCs w:val="24"/>
        </w:rPr>
      </w:pPr>
      <w:r w:rsidRPr="00705BCF">
        <w:rPr>
          <w:sz w:val="24"/>
          <w:szCs w:val="24"/>
        </w:rPr>
        <w:t xml:space="preserve">                     проти - 0</w:t>
      </w:r>
    </w:p>
    <w:p w:rsidR="008E3F91" w:rsidRPr="00705BCF" w:rsidRDefault="008E3F91" w:rsidP="008E3F91">
      <w:pPr>
        <w:tabs>
          <w:tab w:val="left" w:pos="2464"/>
        </w:tabs>
        <w:jc w:val="both"/>
        <w:rPr>
          <w:sz w:val="24"/>
          <w:szCs w:val="24"/>
        </w:rPr>
      </w:pPr>
      <w:r>
        <w:rPr>
          <w:sz w:val="24"/>
          <w:szCs w:val="24"/>
        </w:rPr>
        <w:t xml:space="preserve">              </w:t>
      </w:r>
      <w:r w:rsidRPr="00705BCF">
        <w:rPr>
          <w:sz w:val="24"/>
          <w:szCs w:val="24"/>
        </w:rPr>
        <w:t>утримались -  0</w:t>
      </w:r>
    </w:p>
    <w:p w:rsidR="008E3F91" w:rsidRPr="00705BCF" w:rsidRDefault="008E3F91" w:rsidP="008E3F91">
      <w:pPr>
        <w:tabs>
          <w:tab w:val="left" w:pos="2464"/>
        </w:tabs>
        <w:jc w:val="both"/>
        <w:rPr>
          <w:sz w:val="24"/>
          <w:szCs w:val="24"/>
        </w:rPr>
      </w:pPr>
      <w:r w:rsidRPr="00705BCF">
        <w:rPr>
          <w:sz w:val="24"/>
          <w:szCs w:val="24"/>
        </w:rPr>
        <w:t xml:space="preserve">             не голосували -  0</w:t>
      </w:r>
    </w:p>
    <w:p w:rsidR="008E3F91" w:rsidRDefault="008E3F91" w:rsidP="008E3F91">
      <w:pPr>
        <w:tabs>
          <w:tab w:val="left" w:pos="2464"/>
        </w:tabs>
        <w:jc w:val="both"/>
        <w:rPr>
          <w:sz w:val="24"/>
          <w:szCs w:val="24"/>
        </w:rPr>
      </w:pPr>
      <w:r w:rsidRPr="00705BCF">
        <w:rPr>
          <w:sz w:val="24"/>
          <w:szCs w:val="24"/>
        </w:rPr>
        <w:t>Рішення прийнято</w:t>
      </w:r>
    </w:p>
    <w:p w:rsidR="008E3F91" w:rsidRDefault="008E3F91" w:rsidP="008E3F91">
      <w:pPr>
        <w:rPr>
          <w:sz w:val="24"/>
          <w:szCs w:val="24"/>
        </w:rPr>
      </w:pPr>
    </w:p>
    <w:p w:rsidR="008E3F91" w:rsidRPr="00550690" w:rsidRDefault="008E3F91" w:rsidP="008E3F91">
      <w:pPr>
        <w:rPr>
          <w:sz w:val="24"/>
          <w:szCs w:val="24"/>
          <w:lang w:eastAsia="en-US"/>
        </w:rPr>
      </w:pPr>
      <w:r w:rsidRPr="00705BCF">
        <w:rPr>
          <w:sz w:val="24"/>
          <w:szCs w:val="24"/>
        </w:rPr>
        <w:t>Слухали:</w:t>
      </w:r>
      <w:r w:rsidRPr="00705BCF">
        <w:rPr>
          <w:bCs/>
          <w:sz w:val="24"/>
          <w:szCs w:val="24"/>
        </w:rPr>
        <w:t xml:space="preserve"> </w:t>
      </w:r>
      <w:r>
        <w:rPr>
          <w:sz w:val="24"/>
          <w:szCs w:val="24"/>
          <w:lang w:eastAsia="en-US"/>
        </w:rPr>
        <w:t>Мельник І.П. – головного</w:t>
      </w:r>
      <w:r w:rsidRPr="003F75F0">
        <w:rPr>
          <w:sz w:val="24"/>
          <w:szCs w:val="24"/>
          <w:lang w:eastAsia="en-US"/>
        </w:rPr>
        <w:t xml:space="preserve"> архітектор</w:t>
      </w:r>
      <w:r>
        <w:rPr>
          <w:sz w:val="24"/>
          <w:szCs w:val="24"/>
          <w:lang w:eastAsia="en-US"/>
        </w:rPr>
        <w:t>а</w:t>
      </w:r>
      <w:r w:rsidRPr="003F75F0">
        <w:rPr>
          <w:sz w:val="24"/>
          <w:szCs w:val="24"/>
          <w:lang w:eastAsia="en-US"/>
        </w:rPr>
        <w:t xml:space="preserve"> міста</w:t>
      </w:r>
    </w:p>
    <w:p w:rsidR="008E3F91" w:rsidRPr="00705BCF" w:rsidRDefault="008E3F91" w:rsidP="008E3F91">
      <w:pPr>
        <w:tabs>
          <w:tab w:val="left" w:pos="2464"/>
        </w:tabs>
        <w:autoSpaceDE w:val="0"/>
        <w:autoSpaceDN w:val="0"/>
        <w:adjustRightInd w:val="0"/>
        <w:rPr>
          <w:rFonts w:eastAsia="MS Mincho"/>
          <w:sz w:val="24"/>
          <w:szCs w:val="24"/>
        </w:rPr>
      </w:pPr>
    </w:p>
    <w:p w:rsidR="008E3F91" w:rsidRDefault="008E3F91" w:rsidP="008E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ar-SA"/>
        </w:rPr>
      </w:pPr>
      <w:r w:rsidRPr="00705BCF">
        <w:rPr>
          <w:sz w:val="24"/>
          <w:szCs w:val="24"/>
        </w:rPr>
        <w:t>Голосували: по  проекту № 6</w:t>
      </w:r>
      <w:r>
        <w:rPr>
          <w:sz w:val="24"/>
          <w:szCs w:val="24"/>
        </w:rPr>
        <w:t>-1</w:t>
      </w:r>
      <w:r w:rsidRPr="00705BCF">
        <w:rPr>
          <w:sz w:val="24"/>
          <w:szCs w:val="24"/>
        </w:rPr>
        <w:t xml:space="preserve"> </w:t>
      </w:r>
      <w:r w:rsidRPr="00705BCF">
        <w:rPr>
          <w:b/>
          <w:sz w:val="24"/>
          <w:szCs w:val="24"/>
        </w:rPr>
        <w:t xml:space="preserve"> «</w:t>
      </w:r>
      <w:r w:rsidRPr="004E21B7">
        <w:rPr>
          <w:sz w:val="24"/>
          <w:szCs w:val="24"/>
        </w:rPr>
        <w:t xml:space="preserve">Про присвоєння адреси </w:t>
      </w:r>
      <w:r>
        <w:rPr>
          <w:sz w:val="24"/>
          <w:szCs w:val="24"/>
        </w:rPr>
        <w:t xml:space="preserve"> </w:t>
      </w:r>
      <w:r w:rsidRPr="004E21B7">
        <w:rPr>
          <w:sz w:val="24"/>
          <w:szCs w:val="24"/>
        </w:rPr>
        <w:t xml:space="preserve">об’єкту </w:t>
      </w:r>
      <w:r>
        <w:rPr>
          <w:sz w:val="24"/>
          <w:szCs w:val="24"/>
        </w:rPr>
        <w:t>будівництва по пр. Шевченка, 18</w:t>
      </w:r>
      <w:r w:rsidRPr="00705BCF">
        <w:rPr>
          <w:sz w:val="24"/>
          <w:szCs w:val="24"/>
          <w:lang w:eastAsia="ar-SA"/>
        </w:rPr>
        <w:t>»</w:t>
      </w:r>
    </w:p>
    <w:p w:rsidR="008E3F91" w:rsidRPr="003B7B0E" w:rsidRDefault="008E3F91" w:rsidP="008E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E3F91" w:rsidRPr="00705BCF" w:rsidRDefault="008E3F91" w:rsidP="008E3F91">
      <w:pPr>
        <w:tabs>
          <w:tab w:val="left" w:pos="2464"/>
        </w:tabs>
        <w:ind w:left="708" w:firstLine="708"/>
        <w:jc w:val="both"/>
        <w:rPr>
          <w:sz w:val="24"/>
          <w:szCs w:val="24"/>
        </w:rPr>
      </w:pPr>
      <w:r>
        <w:rPr>
          <w:sz w:val="24"/>
          <w:szCs w:val="24"/>
        </w:rPr>
        <w:t xml:space="preserve">   за -  9</w:t>
      </w:r>
    </w:p>
    <w:p w:rsidR="008E3F91" w:rsidRPr="00705BCF" w:rsidRDefault="008E3F91" w:rsidP="008E3F91">
      <w:pPr>
        <w:tabs>
          <w:tab w:val="left" w:pos="2464"/>
        </w:tabs>
        <w:jc w:val="both"/>
        <w:rPr>
          <w:sz w:val="24"/>
          <w:szCs w:val="24"/>
        </w:rPr>
      </w:pPr>
      <w:r w:rsidRPr="00705BCF">
        <w:rPr>
          <w:sz w:val="24"/>
          <w:szCs w:val="24"/>
        </w:rPr>
        <w:t xml:space="preserve">                     проти - 0</w:t>
      </w:r>
    </w:p>
    <w:p w:rsidR="008E3F91" w:rsidRPr="00705BCF" w:rsidRDefault="008E3F91" w:rsidP="008E3F91">
      <w:pPr>
        <w:tabs>
          <w:tab w:val="left" w:pos="2464"/>
        </w:tabs>
        <w:jc w:val="both"/>
        <w:rPr>
          <w:sz w:val="24"/>
          <w:szCs w:val="24"/>
        </w:rPr>
      </w:pPr>
      <w:r>
        <w:rPr>
          <w:sz w:val="24"/>
          <w:szCs w:val="24"/>
        </w:rPr>
        <w:t xml:space="preserve">              </w:t>
      </w:r>
      <w:r w:rsidRPr="00705BCF">
        <w:rPr>
          <w:sz w:val="24"/>
          <w:szCs w:val="24"/>
        </w:rPr>
        <w:t>утримались -  0</w:t>
      </w:r>
    </w:p>
    <w:p w:rsidR="008E3F91" w:rsidRPr="00705BCF" w:rsidRDefault="008E3F91" w:rsidP="008E3F91">
      <w:pPr>
        <w:tabs>
          <w:tab w:val="left" w:pos="2464"/>
        </w:tabs>
        <w:jc w:val="both"/>
        <w:rPr>
          <w:sz w:val="24"/>
          <w:szCs w:val="24"/>
        </w:rPr>
      </w:pPr>
      <w:r>
        <w:rPr>
          <w:sz w:val="24"/>
          <w:szCs w:val="24"/>
        </w:rPr>
        <w:t xml:space="preserve">             не голосували -  0</w:t>
      </w:r>
    </w:p>
    <w:p w:rsidR="008E3F91" w:rsidRPr="007D5B4E" w:rsidRDefault="008E3F91" w:rsidP="008E3F91">
      <w:pPr>
        <w:tabs>
          <w:tab w:val="left" w:pos="2464"/>
        </w:tabs>
        <w:jc w:val="both"/>
        <w:rPr>
          <w:sz w:val="24"/>
          <w:szCs w:val="24"/>
        </w:rPr>
      </w:pPr>
      <w:r w:rsidRPr="007D5B4E">
        <w:rPr>
          <w:sz w:val="24"/>
          <w:szCs w:val="24"/>
        </w:rPr>
        <w:t xml:space="preserve">Рішення  прийнято </w:t>
      </w:r>
    </w:p>
    <w:p w:rsidR="008E3F91" w:rsidRDefault="008E3F91" w:rsidP="008E3F91">
      <w:pPr>
        <w:rPr>
          <w:sz w:val="24"/>
          <w:szCs w:val="24"/>
        </w:rPr>
      </w:pPr>
    </w:p>
    <w:p w:rsidR="008E3F91" w:rsidRPr="003B7B0E" w:rsidRDefault="008E3F91" w:rsidP="008E3F91">
      <w:pPr>
        <w:rPr>
          <w:bCs/>
          <w:sz w:val="24"/>
          <w:szCs w:val="24"/>
        </w:rPr>
      </w:pPr>
      <w:r w:rsidRPr="00705BCF">
        <w:rPr>
          <w:sz w:val="24"/>
          <w:szCs w:val="24"/>
        </w:rPr>
        <w:t>Голосували: по  проекту № 6</w:t>
      </w:r>
      <w:r>
        <w:rPr>
          <w:sz w:val="24"/>
          <w:szCs w:val="24"/>
        </w:rPr>
        <w:t>-2</w:t>
      </w:r>
      <w:r w:rsidRPr="00705BCF">
        <w:rPr>
          <w:sz w:val="24"/>
          <w:szCs w:val="24"/>
        </w:rPr>
        <w:t xml:space="preserve"> </w:t>
      </w:r>
      <w:r w:rsidRPr="00705BCF">
        <w:rPr>
          <w:b/>
          <w:sz w:val="24"/>
          <w:szCs w:val="24"/>
        </w:rPr>
        <w:t xml:space="preserve"> «</w:t>
      </w:r>
      <w:r w:rsidRPr="004E21B7">
        <w:rPr>
          <w:sz w:val="24"/>
          <w:szCs w:val="24"/>
        </w:rPr>
        <w:t>Про присвоєння адресних номерів</w:t>
      </w:r>
      <w:r w:rsidRPr="004E21B7">
        <w:rPr>
          <w:bCs/>
          <w:sz w:val="24"/>
          <w:szCs w:val="24"/>
        </w:rPr>
        <w:t xml:space="preserve"> </w:t>
      </w:r>
      <w:r>
        <w:rPr>
          <w:bCs/>
          <w:sz w:val="24"/>
          <w:szCs w:val="24"/>
        </w:rPr>
        <w:t xml:space="preserve"> </w:t>
      </w:r>
      <w:r w:rsidRPr="004E21B7">
        <w:rPr>
          <w:bCs/>
          <w:sz w:val="24"/>
          <w:szCs w:val="24"/>
        </w:rPr>
        <w:t xml:space="preserve">проектованим житловим будинкам садибного типу та </w:t>
      </w:r>
      <w:r>
        <w:rPr>
          <w:bCs/>
          <w:sz w:val="24"/>
          <w:szCs w:val="24"/>
        </w:rPr>
        <w:t xml:space="preserve"> </w:t>
      </w:r>
      <w:r w:rsidRPr="004E21B7">
        <w:rPr>
          <w:bCs/>
          <w:sz w:val="24"/>
          <w:szCs w:val="24"/>
        </w:rPr>
        <w:t>господарським будівлям і спорудам</w:t>
      </w:r>
      <w:r>
        <w:rPr>
          <w:bCs/>
          <w:sz w:val="24"/>
          <w:szCs w:val="24"/>
        </w:rPr>
        <w:t xml:space="preserve"> </w:t>
      </w:r>
      <w:r w:rsidRPr="004E21B7">
        <w:rPr>
          <w:bCs/>
          <w:sz w:val="24"/>
          <w:szCs w:val="24"/>
        </w:rPr>
        <w:t>на території нового кварталу індивідуальної забудови</w:t>
      </w:r>
      <w:r w:rsidRPr="00705BCF">
        <w:rPr>
          <w:sz w:val="24"/>
          <w:szCs w:val="24"/>
          <w:lang w:eastAsia="ar-SA"/>
        </w:rPr>
        <w:t>»</w:t>
      </w:r>
    </w:p>
    <w:p w:rsidR="008E3F91" w:rsidRPr="00705BCF" w:rsidRDefault="008E3F91" w:rsidP="008E3F91">
      <w:pPr>
        <w:tabs>
          <w:tab w:val="left" w:pos="2464"/>
        </w:tabs>
        <w:ind w:left="708" w:firstLine="708"/>
        <w:jc w:val="both"/>
        <w:rPr>
          <w:sz w:val="24"/>
          <w:szCs w:val="24"/>
        </w:rPr>
      </w:pPr>
      <w:r>
        <w:rPr>
          <w:sz w:val="24"/>
          <w:szCs w:val="24"/>
        </w:rPr>
        <w:t xml:space="preserve">   за -  9</w:t>
      </w:r>
    </w:p>
    <w:p w:rsidR="008E3F91" w:rsidRPr="00705BCF" w:rsidRDefault="008E3F91" w:rsidP="008E3F91">
      <w:pPr>
        <w:tabs>
          <w:tab w:val="left" w:pos="2464"/>
        </w:tabs>
        <w:jc w:val="both"/>
        <w:rPr>
          <w:sz w:val="24"/>
          <w:szCs w:val="24"/>
        </w:rPr>
      </w:pPr>
      <w:r w:rsidRPr="00705BCF">
        <w:rPr>
          <w:sz w:val="24"/>
          <w:szCs w:val="24"/>
        </w:rPr>
        <w:t xml:space="preserve">                     проти - 0</w:t>
      </w:r>
    </w:p>
    <w:p w:rsidR="008E3F91" w:rsidRPr="00705BCF" w:rsidRDefault="008E3F91" w:rsidP="008E3F91">
      <w:pPr>
        <w:tabs>
          <w:tab w:val="left" w:pos="2464"/>
        </w:tabs>
        <w:jc w:val="both"/>
        <w:rPr>
          <w:sz w:val="24"/>
          <w:szCs w:val="24"/>
        </w:rPr>
      </w:pPr>
      <w:r>
        <w:rPr>
          <w:sz w:val="24"/>
          <w:szCs w:val="24"/>
        </w:rPr>
        <w:t xml:space="preserve">              </w:t>
      </w:r>
      <w:r w:rsidRPr="00705BCF">
        <w:rPr>
          <w:sz w:val="24"/>
          <w:szCs w:val="24"/>
        </w:rPr>
        <w:t>утримались -  0</w:t>
      </w:r>
    </w:p>
    <w:p w:rsidR="008E3F91" w:rsidRPr="00705BCF" w:rsidRDefault="008E3F91" w:rsidP="008E3F91">
      <w:pPr>
        <w:tabs>
          <w:tab w:val="left" w:pos="2464"/>
        </w:tabs>
        <w:jc w:val="both"/>
        <w:rPr>
          <w:sz w:val="24"/>
          <w:szCs w:val="24"/>
        </w:rPr>
      </w:pPr>
      <w:r>
        <w:rPr>
          <w:sz w:val="24"/>
          <w:szCs w:val="24"/>
        </w:rPr>
        <w:t xml:space="preserve">             не голосували -  0</w:t>
      </w:r>
    </w:p>
    <w:p w:rsidR="008E3F91" w:rsidRPr="001B2977" w:rsidRDefault="008E3F91" w:rsidP="008E3F91">
      <w:pPr>
        <w:tabs>
          <w:tab w:val="left" w:pos="2464"/>
        </w:tabs>
        <w:jc w:val="both"/>
        <w:rPr>
          <w:sz w:val="24"/>
          <w:szCs w:val="24"/>
        </w:rPr>
      </w:pPr>
      <w:r w:rsidRPr="007D5B4E">
        <w:rPr>
          <w:sz w:val="24"/>
          <w:szCs w:val="24"/>
        </w:rPr>
        <w:t xml:space="preserve">Рішення  прийнято </w:t>
      </w:r>
    </w:p>
    <w:p w:rsidR="008E3F91" w:rsidRDefault="008E3F91" w:rsidP="008E3F91">
      <w:pPr>
        <w:tabs>
          <w:tab w:val="left" w:pos="2464"/>
        </w:tabs>
        <w:autoSpaceDE w:val="0"/>
        <w:autoSpaceDN w:val="0"/>
        <w:adjustRightInd w:val="0"/>
        <w:rPr>
          <w:sz w:val="24"/>
          <w:szCs w:val="24"/>
        </w:rPr>
      </w:pPr>
    </w:p>
    <w:p w:rsidR="008E3F91" w:rsidRPr="003F75F0" w:rsidRDefault="008E3F91" w:rsidP="008E3F91">
      <w:pPr>
        <w:tabs>
          <w:tab w:val="left" w:pos="3500"/>
          <w:tab w:val="right" w:pos="9360"/>
        </w:tabs>
        <w:ind w:right="-5"/>
        <w:jc w:val="both"/>
        <w:rPr>
          <w:sz w:val="24"/>
          <w:szCs w:val="24"/>
        </w:rPr>
      </w:pPr>
      <w:r w:rsidRPr="00705BCF">
        <w:rPr>
          <w:sz w:val="24"/>
          <w:szCs w:val="24"/>
        </w:rPr>
        <w:t xml:space="preserve">Слухали: </w:t>
      </w:r>
      <w:r w:rsidRPr="003F75F0">
        <w:rPr>
          <w:sz w:val="24"/>
          <w:szCs w:val="24"/>
        </w:rPr>
        <w:t xml:space="preserve">Процишин Г.Я. – гол. спец. </w:t>
      </w:r>
      <w:r w:rsidRPr="003F75F0">
        <w:rPr>
          <w:sz w:val="24"/>
          <w:szCs w:val="24"/>
          <w:lang w:eastAsia="en-US"/>
        </w:rPr>
        <w:t>відділу КМ та приватизації</w:t>
      </w:r>
    </w:p>
    <w:p w:rsidR="008E3F91" w:rsidRPr="00705BCF" w:rsidRDefault="008E3F91" w:rsidP="008E3F91">
      <w:pPr>
        <w:tabs>
          <w:tab w:val="left" w:pos="2464"/>
        </w:tabs>
        <w:autoSpaceDE w:val="0"/>
        <w:autoSpaceDN w:val="0"/>
        <w:adjustRightInd w:val="0"/>
        <w:rPr>
          <w:bCs/>
          <w:sz w:val="24"/>
          <w:szCs w:val="24"/>
        </w:rPr>
      </w:pPr>
    </w:p>
    <w:p w:rsidR="008E3F91" w:rsidRPr="003B7B0E" w:rsidRDefault="008E3F91" w:rsidP="008E3F91">
      <w:pPr>
        <w:jc w:val="both"/>
        <w:rPr>
          <w:rFonts w:eastAsia="Calibri"/>
          <w:sz w:val="24"/>
          <w:szCs w:val="24"/>
        </w:rPr>
      </w:pPr>
      <w:r w:rsidRPr="00705BCF">
        <w:rPr>
          <w:sz w:val="24"/>
          <w:szCs w:val="24"/>
        </w:rPr>
        <w:t xml:space="preserve">Голосували: по проекту № 7 </w:t>
      </w:r>
      <w:r w:rsidRPr="00705BCF">
        <w:rPr>
          <w:b/>
          <w:sz w:val="24"/>
          <w:szCs w:val="24"/>
        </w:rPr>
        <w:t xml:space="preserve"> «</w:t>
      </w:r>
      <w:r w:rsidRPr="004E21B7">
        <w:rPr>
          <w:rFonts w:eastAsia="Calibri"/>
          <w:sz w:val="24"/>
          <w:szCs w:val="24"/>
        </w:rPr>
        <w:t>Про надання дозволу</w:t>
      </w:r>
      <w:r>
        <w:rPr>
          <w:rFonts w:eastAsia="Calibri"/>
          <w:sz w:val="24"/>
          <w:szCs w:val="24"/>
        </w:rPr>
        <w:t xml:space="preserve"> </w:t>
      </w:r>
      <w:r w:rsidRPr="004E21B7">
        <w:rPr>
          <w:rFonts w:eastAsia="Calibri"/>
          <w:sz w:val="24"/>
          <w:szCs w:val="24"/>
        </w:rPr>
        <w:t>на видалення  зелених насаджень</w:t>
      </w:r>
      <w:r>
        <w:rPr>
          <w:rFonts w:eastAsia="Calibri"/>
          <w:sz w:val="24"/>
          <w:szCs w:val="24"/>
        </w:rPr>
        <w:t xml:space="preserve"> </w:t>
      </w:r>
      <w:r w:rsidRPr="004E21B7">
        <w:rPr>
          <w:rFonts w:eastAsia="Calibri"/>
          <w:sz w:val="24"/>
          <w:szCs w:val="24"/>
        </w:rPr>
        <w:t>на прибудинкових територіях</w:t>
      </w:r>
      <w:r>
        <w:rPr>
          <w:rFonts w:eastAsia="Calibri"/>
          <w:sz w:val="24"/>
          <w:szCs w:val="24"/>
        </w:rPr>
        <w:t xml:space="preserve"> </w:t>
      </w:r>
      <w:r w:rsidRPr="004E21B7">
        <w:rPr>
          <w:rFonts w:eastAsia="Calibri"/>
          <w:sz w:val="24"/>
          <w:szCs w:val="24"/>
          <w:lang w:eastAsia="en-US"/>
        </w:rPr>
        <w:t>в м. Новий Розділ</w:t>
      </w:r>
      <w:r w:rsidRPr="00705BCF">
        <w:rPr>
          <w:sz w:val="24"/>
          <w:szCs w:val="24"/>
        </w:rPr>
        <w:t>»</w:t>
      </w:r>
    </w:p>
    <w:p w:rsidR="008E3F91" w:rsidRPr="00705BCF" w:rsidRDefault="008E3F91" w:rsidP="008E3F91">
      <w:pPr>
        <w:tabs>
          <w:tab w:val="left" w:pos="708"/>
          <w:tab w:val="left" w:pos="2464"/>
          <w:tab w:val="center" w:pos="4153"/>
          <w:tab w:val="right" w:pos="8306"/>
        </w:tabs>
        <w:jc w:val="both"/>
        <w:rPr>
          <w:rFonts w:eastAsia="MS Mincho"/>
          <w:sz w:val="24"/>
          <w:szCs w:val="24"/>
        </w:rPr>
      </w:pPr>
    </w:p>
    <w:p w:rsidR="008E3F91" w:rsidRPr="00705BCF" w:rsidRDefault="008E3F91" w:rsidP="008E3F91">
      <w:pPr>
        <w:tabs>
          <w:tab w:val="left" w:pos="2464"/>
        </w:tabs>
        <w:ind w:left="708" w:firstLine="708"/>
        <w:jc w:val="both"/>
        <w:rPr>
          <w:sz w:val="24"/>
          <w:szCs w:val="24"/>
        </w:rPr>
      </w:pPr>
      <w:r>
        <w:rPr>
          <w:sz w:val="24"/>
          <w:szCs w:val="24"/>
        </w:rPr>
        <w:t xml:space="preserve">        за -  9</w:t>
      </w:r>
    </w:p>
    <w:p w:rsidR="008E3F91" w:rsidRPr="00705BCF" w:rsidRDefault="008E3F91" w:rsidP="008E3F91">
      <w:pPr>
        <w:tabs>
          <w:tab w:val="left" w:pos="2464"/>
        </w:tabs>
        <w:jc w:val="both"/>
        <w:rPr>
          <w:sz w:val="24"/>
          <w:szCs w:val="24"/>
        </w:rPr>
      </w:pPr>
      <w:r w:rsidRPr="00705BCF">
        <w:rPr>
          <w:sz w:val="24"/>
          <w:szCs w:val="24"/>
        </w:rPr>
        <w:t xml:space="preserve">                     проти - 0</w:t>
      </w:r>
    </w:p>
    <w:p w:rsidR="008E3F91" w:rsidRPr="00705BCF" w:rsidRDefault="008E3F91" w:rsidP="008E3F91">
      <w:pPr>
        <w:tabs>
          <w:tab w:val="left" w:pos="2464"/>
        </w:tabs>
        <w:jc w:val="both"/>
        <w:rPr>
          <w:sz w:val="24"/>
          <w:szCs w:val="24"/>
        </w:rPr>
      </w:pPr>
      <w:r>
        <w:rPr>
          <w:sz w:val="24"/>
          <w:szCs w:val="24"/>
        </w:rPr>
        <w:t xml:space="preserve">            </w:t>
      </w:r>
      <w:r w:rsidRPr="00705BCF">
        <w:rPr>
          <w:sz w:val="24"/>
          <w:szCs w:val="24"/>
        </w:rPr>
        <w:t>утримались -  0</w:t>
      </w:r>
    </w:p>
    <w:p w:rsidR="008E3F91" w:rsidRPr="00705BCF" w:rsidRDefault="008E3F91" w:rsidP="008E3F91">
      <w:pPr>
        <w:tabs>
          <w:tab w:val="left" w:pos="2464"/>
        </w:tabs>
        <w:jc w:val="both"/>
        <w:rPr>
          <w:sz w:val="24"/>
          <w:szCs w:val="24"/>
        </w:rPr>
      </w:pPr>
      <w:r w:rsidRPr="00705BCF">
        <w:rPr>
          <w:sz w:val="24"/>
          <w:szCs w:val="24"/>
        </w:rPr>
        <w:t xml:space="preserve">             не голосували </w:t>
      </w:r>
      <w:r>
        <w:rPr>
          <w:sz w:val="24"/>
          <w:szCs w:val="24"/>
        </w:rPr>
        <w:t>-  0</w:t>
      </w:r>
    </w:p>
    <w:p w:rsidR="008E3F91" w:rsidRPr="00705BCF" w:rsidRDefault="008E3F91" w:rsidP="008E3F91">
      <w:pPr>
        <w:tabs>
          <w:tab w:val="left" w:pos="2464"/>
        </w:tabs>
        <w:jc w:val="both"/>
        <w:rPr>
          <w:sz w:val="24"/>
          <w:szCs w:val="24"/>
        </w:rPr>
      </w:pPr>
      <w:r w:rsidRPr="00705BCF">
        <w:rPr>
          <w:sz w:val="24"/>
          <w:szCs w:val="24"/>
        </w:rPr>
        <w:t>Рішення прийнято</w:t>
      </w:r>
    </w:p>
    <w:p w:rsidR="008E3F91" w:rsidRPr="00705BCF" w:rsidRDefault="008E3F91" w:rsidP="008E3F91">
      <w:pPr>
        <w:tabs>
          <w:tab w:val="left" w:pos="2464"/>
        </w:tabs>
        <w:autoSpaceDE w:val="0"/>
        <w:autoSpaceDN w:val="0"/>
        <w:adjustRightInd w:val="0"/>
        <w:rPr>
          <w:bCs/>
          <w:sz w:val="24"/>
          <w:szCs w:val="24"/>
        </w:rPr>
      </w:pPr>
    </w:p>
    <w:p w:rsidR="008E3F91" w:rsidRPr="00705BCF" w:rsidRDefault="008E3F91" w:rsidP="008E3F91">
      <w:pPr>
        <w:tabs>
          <w:tab w:val="left" w:pos="2464"/>
        </w:tabs>
        <w:rPr>
          <w:bCs/>
          <w:sz w:val="24"/>
          <w:szCs w:val="24"/>
        </w:rPr>
      </w:pPr>
      <w:r w:rsidRPr="00705BCF">
        <w:rPr>
          <w:sz w:val="24"/>
          <w:szCs w:val="24"/>
        </w:rPr>
        <w:t xml:space="preserve">Слухали: </w:t>
      </w:r>
      <w:r w:rsidRPr="003F75F0">
        <w:rPr>
          <w:sz w:val="24"/>
          <w:szCs w:val="24"/>
          <w:lang w:eastAsia="en-US"/>
        </w:rPr>
        <w:t>Романів С.Я. – гол. спец. відділу  КМ та приватизації</w:t>
      </w:r>
    </w:p>
    <w:p w:rsidR="008E3F91" w:rsidRPr="00A21A6A" w:rsidRDefault="008E3F91" w:rsidP="008E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lang w:eastAsia="ar-SA"/>
        </w:rPr>
      </w:pPr>
    </w:p>
    <w:p w:rsidR="008E3F91" w:rsidRPr="003B7B0E" w:rsidRDefault="008E3F91" w:rsidP="008E3F91">
      <w:pPr>
        <w:tabs>
          <w:tab w:val="left" w:pos="708"/>
        </w:tabs>
        <w:jc w:val="both"/>
        <w:rPr>
          <w:sz w:val="24"/>
          <w:szCs w:val="24"/>
        </w:rPr>
      </w:pPr>
      <w:r>
        <w:rPr>
          <w:sz w:val="24"/>
          <w:szCs w:val="24"/>
        </w:rPr>
        <w:t>Голосували по проекту № 8-1</w:t>
      </w:r>
      <w:r w:rsidRPr="00705BCF">
        <w:rPr>
          <w:sz w:val="24"/>
          <w:szCs w:val="24"/>
        </w:rPr>
        <w:t xml:space="preserve"> </w:t>
      </w:r>
      <w:r>
        <w:rPr>
          <w:sz w:val="24"/>
          <w:szCs w:val="24"/>
        </w:rPr>
        <w:t xml:space="preserve"> </w:t>
      </w:r>
      <w:r w:rsidRPr="00705BCF">
        <w:rPr>
          <w:b/>
          <w:sz w:val="24"/>
          <w:szCs w:val="24"/>
        </w:rPr>
        <w:t>«</w:t>
      </w:r>
      <w:r w:rsidRPr="004E21B7">
        <w:rPr>
          <w:sz w:val="24"/>
          <w:szCs w:val="24"/>
        </w:rPr>
        <w:t xml:space="preserve">Про дозвіл на видачу </w:t>
      </w:r>
      <w:r>
        <w:rPr>
          <w:sz w:val="24"/>
          <w:szCs w:val="24"/>
        </w:rPr>
        <w:t xml:space="preserve"> </w:t>
      </w:r>
      <w:r w:rsidRPr="004E21B7">
        <w:rPr>
          <w:sz w:val="24"/>
          <w:szCs w:val="24"/>
        </w:rPr>
        <w:t xml:space="preserve">дублікату свідоцтва про право </w:t>
      </w:r>
      <w:r>
        <w:rPr>
          <w:sz w:val="24"/>
          <w:szCs w:val="24"/>
        </w:rPr>
        <w:t xml:space="preserve"> </w:t>
      </w:r>
      <w:r w:rsidR="000359A9">
        <w:rPr>
          <w:sz w:val="24"/>
          <w:szCs w:val="24"/>
        </w:rPr>
        <w:t>власності на квартиру № **</w:t>
      </w:r>
      <w:r>
        <w:rPr>
          <w:sz w:val="24"/>
          <w:szCs w:val="24"/>
        </w:rPr>
        <w:t xml:space="preserve"> </w:t>
      </w:r>
      <w:r w:rsidRPr="004E21B7">
        <w:rPr>
          <w:sz w:val="24"/>
          <w:szCs w:val="24"/>
        </w:rPr>
        <w:t>по пр. Шевченка, 18-А м. Новий Розділ</w:t>
      </w:r>
      <w:r w:rsidRPr="00705BCF">
        <w:rPr>
          <w:bCs/>
          <w:sz w:val="24"/>
          <w:szCs w:val="24"/>
        </w:rPr>
        <w:t>»</w:t>
      </w:r>
    </w:p>
    <w:p w:rsidR="008E3F91" w:rsidRPr="00705BCF" w:rsidRDefault="008E3F91" w:rsidP="008E3F91">
      <w:pPr>
        <w:tabs>
          <w:tab w:val="left" w:pos="2464"/>
        </w:tabs>
        <w:jc w:val="both"/>
        <w:rPr>
          <w:sz w:val="24"/>
          <w:szCs w:val="24"/>
        </w:rPr>
      </w:pPr>
      <w:r w:rsidRPr="00705BCF">
        <w:rPr>
          <w:sz w:val="24"/>
          <w:szCs w:val="24"/>
        </w:rPr>
        <w:t xml:space="preserve">        </w:t>
      </w:r>
    </w:p>
    <w:p w:rsidR="008E3F91" w:rsidRPr="00705BCF" w:rsidRDefault="008E3F91" w:rsidP="008E3F91">
      <w:pPr>
        <w:tabs>
          <w:tab w:val="left" w:pos="2464"/>
        </w:tabs>
        <w:ind w:left="708" w:firstLine="708"/>
        <w:jc w:val="both"/>
        <w:rPr>
          <w:sz w:val="24"/>
          <w:szCs w:val="24"/>
        </w:rPr>
      </w:pPr>
      <w:r>
        <w:rPr>
          <w:sz w:val="24"/>
          <w:szCs w:val="24"/>
        </w:rPr>
        <w:t xml:space="preserve">      за -  9</w:t>
      </w:r>
    </w:p>
    <w:p w:rsidR="008E3F91" w:rsidRPr="00705BCF" w:rsidRDefault="008E3F91" w:rsidP="008E3F91">
      <w:pPr>
        <w:tabs>
          <w:tab w:val="left" w:pos="2464"/>
        </w:tabs>
        <w:jc w:val="both"/>
        <w:rPr>
          <w:sz w:val="24"/>
          <w:szCs w:val="24"/>
        </w:rPr>
      </w:pPr>
      <w:r w:rsidRPr="00705BCF">
        <w:rPr>
          <w:sz w:val="24"/>
          <w:szCs w:val="24"/>
        </w:rPr>
        <w:t xml:space="preserve">                     проти - 0</w:t>
      </w:r>
    </w:p>
    <w:p w:rsidR="008E3F91" w:rsidRPr="00705BCF" w:rsidRDefault="008E3F91" w:rsidP="008E3F91">
      <w:pPr>
        <w:tabs>
          <w:tab w:val="left" w:pos="2464"/>
        </w:tabs>
        <w:jc w:val="both"/>
        <w:rPr>
          <w:sz w:val="24"/>
          <w:szCs w:val="24"/>
        </w:rPr>
      </w:pPr>
      <w:r>
        <w:rPr>
          <w:sz w:val="24"/>
          <w:szCs w:val="24"/>
        </w:rPr>
        <w:t xml:space="preserve">                </w:t>
      </w:r>
      <w:r w:rsidRPr="00705BCF">
        <w:rPr>
          <w:sz w:val="24"/>
          <w:szCs w:val="24"/>
        </w:rPr>
        <w:t>утримались -  0</w:t>
      </w:r>
    </w:p>
    <w:p w:rsidR="008E3F91" w:rsidRPr="00705BCF" w:rsidRDefault="008E3F91" w:rsidP="008E3F91">
      <w:pPr>
        <w:tabs>
          <w:tab w:val="left" w:pos="2464"/>
        </w:tabs>
        <w:jc w:val="both"/>
        <w:rPr>
          <w:sz w:val="24"/>
          <w:szCs w:val="24"/>
        </w:rPr>
      </w:pPr>
      <w:r w:rsidRPr="00705BCF">
        <w:rPr>
          <w:sz w:val="24"/>
          <w:szCs w:val="24"/>
        </w:rPr>
        <w:t xml:space="preserve">             не голосували -  0</w:t>
      </w:r>
    </w:p>
    <w:p w:rsidR="008E3F91" w:rsidRPr="00705BCF" w:rsidRDefault="008E3F91" w:rsidP="008E3F91">
      <w:pPr>
        <w:tabs>
          <w:tab w:val="left" w:pos="2464"/>
        </w:tabs>
        <w:jc w:val="both"/>
        <w:rPr>
          <w:sz w:val="24"/>
          <w:szCs w:val="24"/>
        </w:rPr>
      </w:pPr>
    </w:p>
    <w:p w:rsidR="008E3F91" w:rsidRDefault="008E3F91" w:rsidP="008E3F91">
      <w:pPr>
        <w:tabs>
          <w:tab w:val="left" w:pos="916"/>
          <w:tab w:val="left" w:pos="2464"/>
        </w:tabs>
        <w:jc w:val="both"/>
        <w:rPr>
          <w:sz w:val="24"/>
          <w:szCs w:val="24"/>
        </w:rPr>
      </w:pPr>
      <w:r w:rsidRPr="00705BCF">
        <w:rPr>
          <w:sz w:val="24"/>
          <w:szCs w:val="24"/>
        </w:rPr>
        <w:t>Рішення   прийня</w:t>
      </w:r>
      <w:r>
        <w:rPr>
          <w:sz w:val="24"/>
          <w:szCs w:val="24"/>
        </w:rPr>
        <w:t xml:space="preserve">то </w:t>
      </w:r>
    </w:p>
    <w:p w:rsidR="008E3F91" w:rsidRPr="00C95FA1" w:rsidRDefault="008E3F91" w:rsidP="008E3F91">
      <w:pPr>
        <w:tabs>
          <w:tab w:val="left" w:pos="708"/>
        </w:tabs>
        <w:jc w:val="both"/>
        <w:rPr>
          <w:sz w:val="24"/>
          <w:szCs w:val="24"/>
        </w:rPr>
      </w:pPr>
      <w:r w:rsidRPr="00705BCF">
        <w:rPr>
          <w:b/>
          <w:i/>
          <w:sz w:val="24"/>
          <w:szCs w:val="24"/>
          <w:lang w:eastAsia="uk-UA"/>
        </w:rPr>
        <w:t xml:space="preserve">         </w:t>
      </w:r>
      <w:r>
        <w:rPr>
          <w:sz w:val="24"/>
          <w:szCs w:val="24"/>
        </w:rPr>
        <w:t>Голосували по проекту № 8-2</w:t>
      </w:r>
      <w:r w:rsidRPr="00705BCF">
        <w:rPr>
          <w:sz w:val="24"/>
          <w:szCs w:val="24"/>
        </w:rPr>
        <w:t xml:space="preserve"> </w:t>
      </w:r>
      <w:r>
        <w:rPr>
          <w:sz w:val="24"/>
          <w:szCs w:val="24"/>
        </w:rPr>
        <w:t xml:space="preserve"> </w:t>
      </w:r>
      <w:r w:rsidRPr="00705BCF">
        <w:rPr>
          <w:b/>
          <w:sz w:val="24"/>
          <w:szCs w:val="24"/>
        </w:rPr>
        <w:t>«</w:t>
      </w:r>
      <w:r w:rsidRPr="004E21B7">
        <w:rPr>
          <w:sz w:val="24"/>
          <w:szCs w:val="24"/>
        </w:rPr>
        <w:t xml:space="preserve">Про дозвіл на видачу </w:t>
      </w:r>
      <w:r>
        <w:rPr>
          <w:sz w:val="24"/>
          <w:szCs w:val="24"/>
        </w:rPr>
        <w:t xml:space="preserve"> </w:t>
      </w:r>
      <w:r w:rsidRPr="004E21B7">
        <w:rPr>
          <w:sz w:val="24"/>
          <w:szCs w:val="24"/>
        </w:rPr>
        <w:t xml:space="preserve">дублікату свідоцтва про право </w:t>
      </w:r>
      <w:r>
        <w:rPr>
          <w:sz w:val="24"/>
          <w:szCs w:val="24"/>
        </w:rPr>
        <w:t xml:space="preserve"> </w:t>
      </w:r>
      <w:r w:rsidR="000359A9">
        <w:rPr>
          <w:sz w:val="24"/>
          <w:szCs w:val="24"/>
        </w:rPr>
        <w:t>власності на квартиру № **</w:t>
      </w:r>
      <w:r>
        <w:rPr>
          <w:sz w:val="24"/>
          <w:szCs w:val="24"/>
        </w:rPr>
        <w:t xml:space="preserve"> </w:t>
      </w:r>
      <w:r w:rsidRPr="004E21B7">
        <w:rPr>
          <w:sz w:val="24"/>
          <w:szCs w:val="24"/>
        </w:rPr>
        <w:t>по п</w:t>
      </w:r>
      <w:r>
        <w:rPr>
          <w:sz w:val="24"/>
          <w:szCs w:val="24"/>
        </w:rPr>
        <w:t>р. Шевченка, 44 м. Новий Розділ</w:t>
      </w:r>
      <w:r w:rsidRPr="00705BCF">
        <w:rPr>
          <w:bCs/>
          <w:sz w:val="24"/>
          <w:szCs w:val="24"/>
        </w:rPr>
        <w:t>»</w:t>
      </w:r>
    </w:p>
    <w:p w:rsidR="008E3F91" w:rsidRPr="00705BCF" w:rsidRDefault="008E3F91" w:rsidP="008E3F91">
      <w:pPr>
        <w:tabs>
          <w:tab w:val="left" w:pos="2464"/>
        </w:tabs>
        <w:jc w:val="both"/>
        <w:rPr>
          <w:sz w:val="24"/>
          <w:szCs w:val="24"/>
        </w:rPr>
      </w:pPr>
      <w:r w:rsidRPr="00705BCF">
        <w:rPr>
          <w:sz w:val="24"/>
          <w:szCs w:val="24"/>
        </w:rPr>
        <w:t xml:space="preserve">        </w:t>
      </w:r>
    </w:p>
    <w:p w:rsidR="008E3F91" w:rsidRPr="00705BCF" w:rsidRDefault="008E3F91" w:rsidP="008E3F91">
      <w:pPr>
        <w:tabs>
          <w:tab w:val="left" w:pos="2464"/>
        </w:tabs>
        <w:ind w:left="708" w:firstLine="708"/>
        <w:jc w:val="both"/>
        <w:rPr>
          <w:sz w:val="24"/>
          <w:szCs w:val="24"/>
        </w:rPr>
      </w:pPr>
      <w:r>
        <w:rPr>
          <w:sz w:val="24"/>
          <w:szCs w:val="24"/>
        </w:rPr>
        <w:t xml:space="preserve">      за -  9</w:t>
      </w:r>
    </w:p>
    <w:p w:rsidR="008E3F91" w:rsidRPr="00705BCF" w:rsidRDefault="008E3F91" w:rsidP="008E3F91">
      <w:pPr>
        <w:tabs>
          <w:tab w:val="left" w:pos="2464"/>
        </w:tabs>
        <w:jc w:val="both"/>
        <w:rPr>
          <w:sz w:val="24"/>
          <w:szCs w:val="24"/>
        </w:rPr>
      </w:pPr>
      <w:r w:rsidRPr="00705BCF">
        <w:rPr>
          <w:sz w:val="24"/>
          <w:szCs w:val="24"/>
        </w:rPr>
        <w:t xml:space="preserve">                     проти - 0</w:t>
      </w:r>
    </w:p>
    <w:p w:rsidR="008E3F91" w:rsidRPr="00705BCF" w:rsidRDefault="008E3F91" w:rsidP="008E3F91">
      <w:pPr>
        <w:tabs>
          <w:tab w:val="left" w:pos="2464"/>
        </w:tabs>
        <w:jc w:val="both"/>
        <w:rPr>
          <w:sz w:val="24"/>
          <w:szCs w:val="24"/>
        </w:rPr>
      </w:pPr>
      <w:r>
        <w:rPr>
          <w:sz w:val="24"/>
          <w:szCs w:val="24"/>
        </w:rPr>
        <w:t xml:space="preserve">                </w:t>
      </w:r>
      <w:r w:rsidRPr="00705BCF">
        <w:rPr>
          <w:sz w:val="24"/>
          <w:szCs w:val="24"/>
        </w:rPr>
        <w:t>утримались -  0</w:t>
      </w:r>
    </w:p>
    <w:p w:rsidR="008E3F91" w:rsidRPr="00705BCF" w:rsidRDefault="008E3F91" w:rsidP="008E3F91">
      <w:pPr>
        <w:tabs>
          <w:tab w:val="left" w:pos="2464"/>
        </w:tabs>
        <w:jc w:val="both"/>
        <w:rPr>
          <w:sz w:val="24"/>
          <w:szCs w:val="24"/>
        </w:rPr>
      </w:pPr>
      <w:r w:rsidRPr="00705BCF">
        <w:rPr>
          <w:sz w:val="24"/>
          <w:szCs w:val="24"/>
        </w:rPr>
        <w:t xml:space="preserve">             не голосували -  0</w:t>
      </w:r>
    </w:p>
    <w:p w:rsidR="008E3F91" w:rsidRPr="00705BCF" w:rsidRDefault="008E3F91" w:rsidP="008E3F91">
      <w:pPr>
        <w:tabs>
          <w:tab w:val="left" w:pos="2464"/>
        </w:tabs>
        <w:jc w:val="both"/>
        <w:rPr>
          <w:sz w:val="24"/>
          <w:szCs w:val="24"/>
        </w:rPr>
      </w:pPr>
    </w:p>
    <w:p w:rsidR="008E3F91" w:rsidRPr="00C95FA1" w:rsidRDefault="008E3F91" w:rsidP="008E3F91">
      <w:pPr>
        <w:tabs>
          <w:tab w:val="left" w:pos="708"/>
        </w:tabs>
        <w:jc w:val="both"/>
        <w:rPr>
          <w:sz w:val="24"/>
          <w:szCs w:val="24"/>
        </w:rPr>
      </w:pPr>
      <w:r w:rsidRPr="00705BCF">
        <w:rPr>
          <w:b/>
          <w:i/>
          <w:sz w:val="24"/>
          <w:szCs w:val="24"/>
          <w:lang w:eastAsia="uk-UA"/>
        </w:rPr>
        <w:t xml:space="preserve">    </w:t>
      </w:r>
      <w:r>
        <w:rPr>
          <w:sz w:val="24"/>
          <w:szCs w:val="24"/>
        </w:rPr>
        <w:t>Голосували по проекту № 8-3</w:t>
      </w:r>
      <w:r w:rsidRPr="00705BCF">
        <w:rPr>
          <w:sz w:val="24"/>
          <w:szCs w:val="24"/>
        </w:rPr>
        <w:t xml:space="preserve"> </w:t>
      </w:r>
      <w:r>
        <w:rPr>
          <w:sz w:val="24"/>
          <w:szCs w:val="24"/>
        </w:rPr>
        <w:t xml:space="preserve"> </w:t>
      </w:r>
      <w:r w:rsidRPr="00705BCF">
        <w:rPr>
          <w:b/>
          <w:sz w:val="24"/>
          <w:szCs w:val="24"/>
        </w:rPr>
        <w:t>«</w:t>
      </w:r>
      <w:r w:rsidRPr="004E21B7">
        <w:rPr>
          <w:sz w:val="24"/>
          <w:szCs w:val="24"/>
        </w:rPr>
        <w:t xml:space="preserve">Про дозвіл на видачу </w:t>
      </w:r>
      <w:r>
        <w:rPr>
          <w:sz w:val="24"/>
          <w:szCs w:val="24"/>
        </w:rPr>
        <w:t xml:space="preserve"> </w:t>
      </w:r>
      <w:r w:rsidRPr="004E21B7">
        <w:rPr>
          <w:sz w:val="24"/>
          <w:szCs w:val="24"/>
        </w:rPr>
        <w:t xml:space="preserve">дублікату свідоцтва про право </w:t>
      </w:r>
      <w:r>
        <w:rPr>
          <w:sz w:val="24"/>
          <w:szCs w:val="24"/>
        </w:rPr>
        <w:t xml:space="preserve"> </w:t>
      </w:r>
      <w:r w:rsidR="000359A9">
        <w:rPr>
          <w:sz w:val="24"/>
          <w:szCs w:val="24"/>
        </w:rPr>
        <w:t>власності на квартиру № **</w:t>
      </w:r>
      <w:r>
        <w:rPr>
          <w:sz w:val="24"/>
          <w:szCs w:val="24"/>
        </w:rPr>
        <w:t xml:space="preserve"> </w:t>
      </w:r>
      <w:r w:rsidRPr="004E21B7">
        <w:rPr>
          <w:sz w:val="24"/>
          <w:szCs w:val="24"/>
        </w:rPr>
        <w:t>по пр.</w:t>
      </w:r>
      <w:r>
        <w:rPr>
          <w:sz w:val="24"/>
          <w:szCs w:val="24"/>
        </w:rPr>
        <w:t xml:space="preserve"> Шевченка, 39-Б м. Новий Розділ</w:t>
      </w:r>
      <w:r w:rsidRPr="00705BCF">
        <w:rPr>
          <w:bCs/>
          <w:sz w:val="24"/>
          <w:szCs w:val="24"/>
        </w:rPr>
        <w:t>»</w:t>
      </w:r>
    </w:p>
    <w:p w:rsidR="008E3F91" w:rsidRPr="00705BCF" w:rsidRDefault="008E3F91" w:rsidP="008E3F91">
      <w:pPr>
        <w:tabs>
          <w:tab w:val="left" w:pos="2464"/>
        </w:tabs>
        <w:jc w:val="both"/>
        <w:rPr>
          <w:sz w:val="24"/>
          <w:szCs w:val="24"/>
        </w:rPr>
      </w:pPr>
      <w:r w:rsidRPr="00705BCF">
        <w:rPr>
          <w:sz w:val="24"/>
          <w:szCs w:val="24"/>
        </w:rPr>
        <w:t xml:space="preserve">        </w:t>
      </w:r>
    </w:p>
    <w:p w:rsidR="008E3F91" w:rsidRPr="00705BCF" w:rsidRDefault="008E3F91" w:rsidP="008E3F91">
      <w:pPr>
        <w:tabs>
          <w:tab w:val="left" w:pos="2464"/>
        </w:tabs>
        <w:ind w:left="708" w:firstLine="708"/>
        <w:jc w:val="both"/>
        <w:rPr>
          <w:sz w:val="24"/>
          <w:szCs w:val="24"/>
        </w:rPr>
      </w:pPr>
      <w:r>
        <w:rPr>
          <w:sz w:val="24"/>
          <w:szCs w:val="24"/>
        </w:rPr>
        <w:t xml:space="preserve">      за -  9</w:t>
      </w:r>
    </w:p>
    <w:p w:rsidR="008E3F91" w:rsidRPr="00705BCF" w:rsidRDefault="008E3F91" w:rsidP="008E3F91">
      <w:pPr>
        <w:tabs>
          <w:tab w:val="left" w:pos="2464"/>
        </w:tabs>
        <w:jc w:val="both"/>
        <w:rPr>
          <w:sz w:val="24"/>
          <w:szCs w:val="24"/>
        </w:rPr>
      </w:pPr>
      <w:r w:rsidRPr="00705BCF">
        <w:rPr>
          <w:sz w:val="24"/>
          <w:szCs w:val="24"/>
        </w:rPr>
        <w:t xml:space="preserve">                     проти - 0</w:t>
      </w:r>
    </w:p>
    <w:p w:rsidR="008E3F91" w:rsidRPr="00705BCF" w:rsidRDefault="008E3F91" w:rsidP="008E3F91">
      <w:pPr>
        <w:tabs>
          <w:tab w:val="left" w:pos="2464"/>
        </w:tabs>
        <w:jc w:val="both"/>
        <w:rPr>
          <w:sz w:val="24"/>
          <w:szCs w:val="24"/>
        </w:rPr>
      </w:pPr>
      <w:r>
        <w:rPr>
          <w:sz w:val="24"/>
          <w:szCs w:val="24"/>
        </w:rPr>
        <w:t xml:space="preserve">                </w:t>
      </w:r>
      <w:r w:rsidRPr="00705BCF">
        <w:rPr>
          <w:sz w:val="24"/>
          <w:szCs w:val="24"/>
        </w:rPr>
        <w:t>утримались -  0</w:t>
      </w:r>
    </w:p>
    <w:p w:rsidR="008E3F91" w:rsidRPr="00705BCF" w:rsidRDefault="008E3F91" w:rsidP="008E3F91">
      <w:pPr>
        <w:tabs>
          <w:tab w:val="left" w:pos="2464"/>
        </w:tabs>
        <w:jc w:val="both"/>
        <w:rPr>
          <w:sz w:val="24"/>
          <w:szCs w:val="24"/>
        </w:rPr>
      </w:pPr>
      <w:r w:rsidRPr="00705BCF">
        <w:rPr>
          <w:sz w:val="24"/>
          <w:szCs w:val="24"/>
        </w:rPr>
        <w:t xml:space="preserve">             не голосували -  0</w:t>
      </w:r>
    </w:p>
    <w:p w:rsidR="008E3F91" w:rsidRPr="00705BCF" w:rsidRDefault="008E3F91" w:rsidP="008E3F91">
      <w:pPr>
        <w:tabs>
          <w:tab w:val="left" w:pos="2464"/>
        </w:tabs>
        <w:jc w:val="both"/>
        <w:rPr>
          <w:sz w:val="24"/>
          <w:szCs w:val="24"/>
        </w:rPr>
      </w:pPr>
    </w:p>
    <w:p w:rsidR="008E3F91" w:rsidRPr="00C95FA1" w:rsidRDefault="008E3F91" w:rsidP="008E3F91">
      <w:pPr>
        <w:tabs>
          <w:tab w:val="left" w:pos="708"/>
        </w:tabs>
        <w:jc w:val="both"/>
        <w:rPr>
          <w:sz w:val="24"/>
          <w:szCs w:val="24"/>
        </w:rPr>
      </w:pPr>
      <w:r w:rsidRPr="00705BCF">
        <w:rPr>
          <w:b/>
          <w:i/>
          <w:sz w:val="24"/>
          <w:szCs w:val="24"/>
          <w:lang w:eastAsia="uk-UA"/>
        </w:rPr>
        <w:t xml:space="preserve">    </w:t>
      </w:r>
      <w:r>
        <w:rPr>
          <w:sz w:val="24"/>
          <w:szCs w:val="24"/>
        </w:rPr>
        <w:t>Голосували по проекту № 8-4</w:t>
      </w:r>
      <w:r w:rsidRPr="00705BCF">
        <w:rPr>
          <w:sz w:val="24"/>
          <w:szCs w:val="24"/>
        </w:rPr>
        <w:t xml:space="preserve"> </w:t>
      </w:r>
      <w:r>
        <w:rPr>
          <w:sz w:val="24"/>
          <w:szCs w:val="24"/>
        </w:rPr>
        <w:t xml:space="preserve"> </w:t>
      </w:r>
      <w:r w:rsidRPr="00705BCF">
        <w:rPr>
          <w:b/>
          <w:sz w:val="24"/>
          <w:szCs w:val="24"/>
        </w:rPr>
        <w:t>«</w:t>
      </w:r>
      <w:r w:rsidRPr="004E21B7">
        <w:rPr>
          <w:sz w:val="24"/>
          <w:szCs w:val="24"/>
        </w:rPr>
        <w:t xml:space="preserve">Про дозвіл на видачу </w:t>
      </w:r>
      <w:r>
        <w:rPr>
          <w:sz w:val="24"/>
          <w:szCs w:val="24"/>
        </w:rPr>
        <w:t xml:space="preserve"> </w:t>
      </w:r>
      <w:r w:rsidRPr="004E21B7">
        <w:rPr>
          <w:sz w:val="24"/>
          <w:szCs w:val="24"/>
        </w:rPr>
        <w:t xml:space="preserve">дублікату свідоцтва про право </w:t>
      </w:r>
      <w:r>
        <w:rPr>
          <w:sz w:val="24"/>
          <w:szCs w:val="24"/>
        </w:rPr>
        <w:t xml:space="preserve"> </w:t>
      </w:r>
      <w:r w:rsidR="000359A9">
        <w:rPr>
          <w:sz w:val="24"/>
          <w:szCs w:val="24"/>
        </w:rPr>
        <w:t>власності на квартиру № **</w:t>
      </w:r>
      <w:r>
        <w:rPr>
          <w:sz w:val="24"/>
          <w:szCs w:val="24"/>
        </w:rPr>
        <w:t xml:space="preserve"> </w:t>
      </w:r>
      <w:r w:rsidRPr="004E21B7">
        <w:rPr>
          <w:sz w:val="24"/>
          <w:szCs w:val="24"/>
        </w:rPr>
        <w:t>по бульв</w:t>
      </w:r>
      <w:r>
        <w:rPr>
          <w:sz w:val="24"/>
          <w:szCs w:val="24"/>
        </w:rPr>
        <w:t>ару Довженка,12 м. Новий Розділ</w:t>
      </w:r>
      <w:r w:rsidRPr="00705BCF">
        <w:rPr>
          <w:bCs/>
          <w:sz w:val="24"/>
          <w:szCs w:val="24"/>
        </w:rPr>
        <w:t>»</w:t>
      </w:r>
    </w:p>
    <w:p w:rsidR="008E3F91" w:rsidRPr="00705BCF" w:rsidRDefault="008E3F91" w:rsidP="008E3F91">
      <w:pPr>
        <w:tabs>
          <w:tab w:val="left" w:pos="2464"/>
        </w:tabs>
        <w:jc w:val="both"/>
        <w:rPr>
          <w:sz w:val="24"/>
          <w:szCs w:val="24"/>
        </w:rPr>
      </w:pPr>
      <w:r w:rsidRPr="00705BCF">
        <w:rPr>
          <w:sz w:val="24"/>
          <w:szCs w:val="24"/>
        </w:rPr>
        <w:t xml:space="preserve">        </w:t>
      </w:r>
    </w:p>
    <w:p w:rsidR="008E3F91" w:rsidRPr="00705BCF" w:rsidRDefault="008E3F91" w:rsidP="008E3F91">
      <w:pPr>
        <w:tabs>
          <w:tab w:val="left" w:pos="2464"/>
        </w:tabs>
        <w:ind w:left="708" w:firstLine="708"/>
        <w:jc w:val="both"/>
        <w:rPr>
          <w:sz w:val="24"/>
          <w:szCs w:val="24"/>
        </w:rPr>
      </w:pPr>
      <w:r>
        <w:rPr>
          <w:sz w:val="24"/>
          <w:szCs w:val="24"/>
        </w:rPr>
        <w:t xml:space="preserve">      за -  9</w:t>
      </w:r>
    </w:p>
    <w:p w:rsidR="008E3F91" w:rsidRPr="00705BCF" w:rsidRDefault="008E3F91" w:rsidP="008E3F91">
      <w:pPr>
        <w:tabs>
          <w:tab w:val="left" w:pos="2464"/>
        </w:tabs>
        <w:jc w:val="both"/>
        <w:rPr>
          <w:sz w:val="24"/>
          <w:szCs w:val="24"/>
        </w:rPr>
      </w:pPr>
      <w:r w:rsidRPr="00705BCF">
        <w:rPr>
          <w:sz w:val="24"/>
          <w:szCs w:val="24"/>
        </w:rPr>
        <w:t xml:space="preserve">                     проти - 0</w:t>
      </w:r>
    </w:p>
    <w:p w:rsidR="008E3F91" w:rsidRPr="00705BCF" w:rsidRDefault="008E3F91" w:rsidP="008E3F91">
      <w:pPr>
        <w:tabs>
          <w:tab w:val="left" w:pos="2464"/>
        </w:tabs>
        <w:jc w:val="both"/>
        <w:rPr>
          <w:sz w:val="24"/>
          <w:szCs w:val="24"/>
        </w:rPr>
      </w:pPr>
      <w:r>
        <w:rPr>
          <w:sz w:val="24"/>
          <w:szCs w:val="24"/>
        </w:rPr>
        <w:t xml:space="preserve">                </w:t>
      </w:r>
      <w:r w:rsidRPr="00705BCF">
        <w:rPr>
          <w:sz w:val="24"/>
          <w:szCs w:val="24"/>
        </w:rPr>
        <w:t>утримались -  0</w:t>
      </w:r>
    </w:p>
    <w:p w:rsidR="008E3F91" w:rsidRPr="00705BCF" w:rsidRDefault="008E3F91" w:rsidP="008E3F91">
      <w:pPr>
        <w:tabs>
          <w:tab w:val="left" w:pos="2464"/>
        </w:tabs>
        <w:jc w:val="both"/>
        <w:rPr>
          <w:sz w:val="24"/>
          <w:szCs w:val="24"/>
        </w:rPr>
      </w:pPr>
      <w:r w:rsidRPr="00705BCF">
        <w:rPr>
          <w:sz w:val="24"/>
          <w:szCs w:val="24"/>
        </w:rPr>
        <w:t xml:space="preserve">             не голосували -  0</w:t>
      </w:r>
    </w:p>
    <w:p w:rsidR="008E3F91" w:rsidRPr="00705BCF" w:rsidRDefault="008E3F91" w:rsidP="008E3F91">
      <w:pPr>
        <w:tabs>
          <w:tab w:val="left" w:pos="2464"/>
        </w:tabs>
        <w:jc w:val="both"/>
        <w:rPr>
          <w:sz w:val="24"/>
          <w:szCs w:val="24"/>
        </w:rPr>
      </w:pPr>
    </w:p>
    <w:p w:rsidR="008E3F91" w:rsidRDefault="008E3F91" w:rsidP="008E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lang w:eastAsia="uk-UA"/>
        </w:rPr>
      </w:pPr>
    </w:p>
    <w:p w:rsidR="008E3F91" w:rsidRPr="00C95FA1" w:rsidRDefault="008E3F91" w:rsidP="008E3F91">
      <w:pPr>
        <w:tabs>
          <w:tab w:val="left" w:pos="708"/>
        </w:tabs>
        <w:jc w:val="both"/>
        <w:rPr>
          <w:sz w:val="24"/>
          <w:szCs w:val="24"/>
        </w:rPr>
      </w:pPr>
      <w:r w:rsidRPr="00705BCF">
        <w:rPr>
          <w:b/>
          <w:i/>
          <w:sz w:val="24"/>
          <w:szCs w:val="24"/>
          <w:lang w:eastAsia="uk-UA"/>
        </w:rPr>
        <w:t xml:space="preserve">    </w:t>
      </w:r>
      <w:r>
        <w:rPr>
          <w:sz w:val="24"/>
          <w:szCs w:val="24"/>
        </w:rPr>
        <w:t>Голосували по проекту № 8-5</w:t>
      </w:r>
      <w:r w:rsidRPr="00705BCF">
        <w:rPr>
          <w:sz w:val="24"/>
          <w:szCs w:val="24"/>
        </w:rPr>
        <w:t xml:space="preserve"> </w:t>
      </w:r>
      <w:r>
        <w:rPr>
          <w:sz w:val="24"/>
          <w:szCs w:val="24"/>
        </w:rPr>
        <w:t xml:space="preserve"> </w:t>
      </w:r>
      <w:r w:rsidRPr="00705BCF">
        <w:rPr>
          <w:b/>
          <w:sz w:val="24"/>
          <w:szCs w:val="24"/>
        </w:rPr>
        <w:t>«</w:t>
      </w:r>
      <w:r w:rsidRPr="004E21B7">
        <w:rPr>
          <w:sz w:val="24"/>
          <w:szCs w:val="24"/>
        </w:rPr>
        <w:t xml:space="preserve">Про дозвіл на видачу </w:t>
      </w:r>
      <w:r>
        <w:rPr>
          <w:sz w:val="24"/>
          <w:szCs w:val="24"/>
        </w:rPr>
        <w:t xml:space="preserve"> </w:t>
      </w:r>
      <w:r w:rsidRPr="004E21B7">
        <w:rPr>
          <w:sz w:val="24"/>
          <w:szCs w:val="24"/>
        </w:rPr>
        <w:t xml:space="preserve">дублікату свідоцтва про право </w:t>
      </w:r>
      <w:r>
        <w:rPr>
          <w:sz w:val="24"/>
          <w:szCs w:val="24"/>
        </w:rPr>
        <w:t xml:space="preserve">\ </w:t>
      </w:r>
      <w:r w:rsidR="000359A9">
        <w:rPr>
          <w:sz w:val="24"/>
          <w:szCs w:val="24"/>
        </w:rPr>
        <w:t>власності на квартиру № **</w:t>
      </w:r>
      <w:r>
        <w:rPr>
          <w:sz w:val="24"/>
          <w:szCs w:val="24"/>
        </w:rPr>
        <w:t xml:space="preserve"> </w:t>
      </w:r>
      <w:r w:rsidRPr="004E21B7">
        <w:rPr>
          <w:sz w:val="24"/>
          <w:szCs w:val="24"/>
        </w:rPr>
        <w:t>по вул. Шептицького, 1 м. Новий Розділ</w:t>
      </w:r>
      <w:r w:rsidRPr="00705BCF">
        <w:rPr>
          <w:bCs/>
          <w:sz w:val="24"/>
          <w:szCs w:val="24"/>
        </w:rPr>
        <w:t>»</w:t>
      </w:r>
    </w:p>
    <w:p w:rsidR="008E3F91" w:rsidRPr="00705BCF" w:rsidRDefault="008E3F91" w:rsidP="008E3F91">
      <w:pPr>
        <w:tabs>
          <w:tab w:val="left" w:pos="2464"/>
        </w:tabs>
        <w:jc w:val="both"/>
        <w:rPr>
          <w:sz w:val="24"/>
          <w:szCs w:val="24"/>
        </w:rPr>
      </w:pPr>
      <w:r w:rsidRPr="00705BCF">
        <w:rPr>
          <w:sz w:val="24"/>
          <w:szCs w:val="24"/>
        </w:rPr>
        <w:t xml:space="preserve">        </w:t>
      </w:r>
    </w:p>
    <w:p w:rsidR="008E3F91" w:rsidRPr="00705BCF" w:rsidRDefault="008E3F91" w:rsidP="008E3F91">
      <w:pPr>
        <w:tabs>
          <w:tab w:val="left" w:pos="2464"/>
        </w:tabs>
        <w:ind w:left="708" w:firstLine="708"/>
        <w:jc w:val="both"/>
        <w:rPr>
          <w:sz w:val="24"/>
          <w:szCs w:val="24"/>
        </w:rPr>
      </w:pPr>
      <w:r>
        <w:rPr>
          <w:sz w:val="24"/>
          <w:szCs w:val="24"/>
        </w:rPr>
        <w:t xml:space="preserve">      за -  9</w:t>
      </w:r>
    </w:p>
    <w:p w:rsidR="008E3F91" w:rsidRPr="00705BCF" w:rsidRDefault="008E3F91" w:rsidP="008E3F91">
      <w:pPr>
        <w:tabs>
          <w:tab w:val="left" w:pos="2464"/>
        </w:tabs>
        <w:jc w:val="both"/>
        <w:rPr>
          <w:sz w:val="24"/>
          <w:szCs w:val="24"/>
        </w:rPr>
      </w:pPr>
      <w:r w:rsidRPr="00705BCF">
        <w:rPr>
          <w:sz w:val="24"/>
          <w:szCs w:val="24"/>
        </w:rPr>
        <w:t xml:space="preserve">                     проти - 0</w:t>
      </w:r>
    </w:p>
    <w:p w:rsidR="008E3F91" w:rsidRPr="00705BCF" w:rsidRDefault="008E3F91" w:rsidP="008E3F91">
      <w:pPr>
        <w:tabs>
          <w:tab w:val="left" w:pos="2464"/>
        </w:tabs>
        <w:jc w:val="both"/>
        <w:rPr>
          <w:sz w:val="24"/>
          <w:szCs w:val="24"/>
        </w:rPr>
      </w:pPr>
      <w:r>
        <w:rPr>
          <w:sz w:val="24"/>
          <w:szCs w:val="24"/>
        </w:rPr>
        <w:t xml:space="preserve">                </w:t>
      </w:r>
      <w:r w:rsidRPr="00705BCF">
        <w:rPr>
          <w:sz w:val="24"/>
          <w:szCs w:val="24"/>
        </w:rPr>
        <w:t>утримались -  0</w:t>
      </w:r>
    </w:p>
    <w:p w:rsidR="008E3F91" w:rsidRPr="00705BCF" w:rsidRDefault="008E3F91" w:rsidP="008E3F91">
      <w:pPr>
        <w:tabs>
          <w:tab w:val="left" w:pos="2464"/>
        </w:tabs>
        <w:jc w:val="both"/>
        <w:rPr>
          <w:sz w:val="24"/>
          <w:szCs w:val="24"/>
        </w:rPr>
      </w:pPr>
      <w:r w:rsidRPr="00705BCF">
        <w:rPr>
          <w:sz w:val="24"/>
          <w:szCs w:val="24"/>
        </w:rPr>
        <w:t xml:space="preserve">             не голосували -  0</w:t>
      </w:r>
    </w:p>
    <w:p w:rsidR="008E3F91" w:rsidRPr="00705BCF" w:rsidRDefault="008E3F91" w:rsidP="008E3F91">
      <w:pPr>
        <w:tabs>
          <w:tab w:val="left" w:pos="2464"/>
        </w:tabs>
        <w:jc w:val="both"/>
        <w:rPr>
          <w:sz w:val="24"/>
          <w:szCs w:val="24"/>
        </w:rPr>
      </w:pPr>
    </w:p>
    <w:p w:rsidR="008E3F91" w:rsidRDefault="008E3F91" w:rsidP="008E3F91">
      <w:pPr>
        <w:tabs>
          <w:tab w:val="left" w:pos="916"/>
          <w:tab w:val="left" w:pos="2464"/>
        </w:tabs>
        <w:jc w:val="both"/>
        <w:rPr>
          <w:sz w:val="24"/>
          <w:szCs w:val="24"/>
        </w:rPr>
      </w:pPr>
      <w:r w:rsidRPr="00705BCF">
        <w:rPr>
          <w:sz w:val="24"/>
          <w:szCs w:val="24"/>
        </w:rPr>
        <w:t>Рішення   прийня</w:t>
      </w:r>
      <w:r>
        <w:rPr>
          <w:sz w:val="24"/>
          <w:szCs w:val="24"/>
        </w:rPr>
        <w:t xml:space="preserve">то </w:t>
      </w:r>
    </w:p>
    <w:p w:rsidR="008E3F91" w:rsidRPr="00267121" w:rsidRDefault="008E3F91" w:rsidP="008E3F91">
      <w:pPr>
        <w:tabs>
          <w:tab w:val="left" w:pos="916"/>
          <w:tab w:val="left" w:pos="2464"/>
        </w:tabs>
        <w:jc w:val="both"/>
        <w:rPr>
          <w:sz w:val="24"/>
          <w:szCs w:val="24"/>
        </w:rPr>
      </w:pPr>
      <w:r w:rsidRPr="00705BCF">
        <w:rPr>
          <w:b/>
          <w:i/>
          <w:sz w:val="24"/>
          <w:szCs w:val="24"/>
          <w:lang w:eastAsia="uk-UA"/>
        </w:rPr>
        <w:t xml:space="preserve">                                                                                                                                                                                                                                                                                                                                                                                                                                                                                                                                                                                                                                                                                                                                                                                                                                                                                                                                                                                                                                                                                                                                                                                                          </w:t>
      </w:r>
    </w:p>
    <w:p w:rsidR="008E3F91" w:rsidRPr="00705BCF" w:rsidRDefault="008E3F91" w:rsidP="008E3F91">
      <w:pPr>
        <w:tabs>
          <w:tab w:val="left" w:pos="2464"/>
        </w:tabs>
        <w:rPr>
          <w:bCs/>
          <w:sz w:val="24"/>
          <w:szCs w:val="24"/>
        </w:rPr>
      </w:pPr>
      <w:r w:rsidRPr="00705BCF">
        <w:rPr>
          <w:sz w:val="24"/>
          <w:szCs w:val="24"/>
        </w:rPr>
        <w:t xml:space="preserve">Слухали: </w:t>
      </w:r>
      <w:r w:rsidRPr="003F75F0">
        <w:rPr>
          <w:sz w:val="24"/>
          <w:szCs w:val="24"/>
          <w:lang w:eastAsia="en-US"/>
        </w:rPr>
        <w:t>Романів С.Я. – гол. спец. відділу  КМ та приватизації</w:t>
      </w:r>
    </w:p>
    <w:p w:rsidR="008E3F91" w:rsidRPr="00BB132A" w:rsidRDefault="008E3F91" w:rsidP="008E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E3F91" w:rsidRPr="001F7D23" w:rsidRDefault="008E3F91" w:rsidP="008E3F91">
      <w:pPr>
        <w:rPr>
          <w:sz w:val="24"/>
          <w:szCs w:val="24"/>
        </w:rPr>
      </w:pPr>
      <w:r w:rsidRPr="00BB132A">
        <w:rPr>
          <w:sz w:val="24"/>
          <w:szCs w:val="24"/>
        </w:rPr>
        <w:t xml:space="preserve">         Гол</w:t>
      </w:r>
      <w:r>
        <w:rPr>
          <w:sz w:val="24"/>
          <w:szCs w:val="24"/>
        </w:rPr>
        <w:t>осували по проекту № 9-</w:t>
      </w:r>
      <w:r w:rsidRPr="00BB132A">
        <w:rPr>
          <w:sz w:val="24"/>
          <w:szCs w:val="24"/>
        </w:rPr>
        <w:t xml:space="preserve">  «</w:t>
      </w:r>
      <w:r w:rsidRPr="004E21B7">
        <w:rPr>
          <w:sz w:val="24"/>
          <w:szCs w:val="24"/>
        </w:rPr>
        <w:t xml:space="preserve">Про передачу у у приватну власність </w:t>
      </w:r>
      <w:r>
        <w:rPr>
          <w:sz w:val="24"/>
          <w:szCs w:val="24"/>
        </w:rPr>
        <w:t xml:space="preserve"> </w:t>
      </w:r>
      <w:r w:rsidRPr="004E21B7">
        <w:rPr>
          <w:sz w:val="24"/>
          <w:szCs w:val="24"/>
        </w:rPr>
        <w:t>житлових приміщень в гуртожитку</w:t>
      </w:r>
      <w:r>
        <w:rPr>
          <w:sz w:val="24"/>
          <w:szCs w:val="24"/>
        </w:rPr>
        <w:t xml:space="preserve"> </w:t>
      </w:r>
      <w:r w:rsidRPr="004E21B7">
        <w:rPr>
          <w:sz w:val="24"/>
          <w:szCs w:val="24"/>
        </w:rPr>
        <w:t>№ 93 по бульв. Довженка,4</w:t>
      </w:r>
      <w:r>
        <w:rPr>
          <w:sz w:val="24"/>
          <w:szCs w:val="24"/>
        </w:rPr>
        <w:t>».</w:t>
      </w:r>
    </w:p>
    <w:p w:rsidR="008E3F91" w:rsidRPr="00BB132A" w:rsidRDefault="008E3F91" w:rsidP="008E3F91">
      <w:pPr>
        <w:tabs>
          <w:tab w:val="left" w:pos="2464"/>
        </w:tabs>
        <w:jc w:val="both"/>
        <w:rPr>
          <w:sz w:val="24"/>
          <w:szCs w:val="24"/>
        </w:rPr>
      </w:pPr>
    </w:p>
    <w:p w:rsidR="008E3F91" w:rsidRPr="00705BCF" w:rsidRDefault="008E3F91" w:rsidP="008E3F91">
      <w:pPr>
        <w:tabs>
          <w:tab w:val="left" w:pos="2464"/>
        </w:tabs>
        <w:ind w:left="708" w:firstLine="708"/>
        <w:jc w:val="both"/>
        <w:rPr>
          <w:sz w:val="24"/>
          <w:szCs w:val="24"/>
        </w:rPr>
      </w:pPr>
      <w:r>
        <w:rPr>
          <w:sz w:val="24"/>
          <w:szCs w:val="24"/>
        </w:rPr>
        <w:t xml:space="preserve">   за -  9</w:t>
      </w:r>
    </w:p>
    <w:p w:rsidR="008E3F91" w:rsidRPr="00705BCF" w:rsidRDefault="008E3F91" w:rsidP="008E3F91">
      <w:pPr>
        <w:tabs>
          <w:tab w:val="left" w:pos="2464"/>
        </w:tabs>
        <w:jc w:val="both"/>
        <w:rPr>
          <w:sz w:val="24"/>
          <w:szCs w:val="24"/>
        </w:rPr>
      </w:pPr>
      <w:r w:rsidRPr="00705BCF">
        <w:rPr>
          <w:sz w:val="24"/>
          <w:szCs w:val="24"/>
        </w:rPr>
        <w:t xml:space="preserve">                     проти - 0</w:t>
      </w:r>
    </w:p>
    <w:p w:rsidR="008E3F91" w:rsidRPr="00705BCF" w:rsidRDefault="008E3F91" w:rsidP="008E3F91">
      <w:pPr>
        <w:tabs>
          <w:tab w:val="left" w:pos="2464"/>
        </w:tabs>
        <w:jc w:val="both"/>
        <w:rPr>
          <w:sz w:val="24"/>
          <w:szCs w:val="24"/>
        </w:rPr>
      </w:pPr>
      <w:r>
        <w:rPr>
          <w:sz w:val="24"/>
          <w:szCs w:val="24"/>
        </w:rPr>
        <w:t xml:space="preserve">              </w:t>
      </w:r>
      <w:r w:rsidRPr="00705BCF">
        <w:rPr>
          <w:sz w:val="24"/>
          <w:szCs w:val="24"/>
        </w:rPr>
        <w:t>утримались -  0</w:t>
      </w:r>
    </w:p>
    <w:p w:rsidR="008E3F91" w:rsidRPr="00705BCF" w:rsidRDefault="008E3F91" w:rsidP="008E3F91">
      <w:pPr>
        <w:tabs>
          <w:tab w:val="left" w:pos="2464"/>
        </w:tabs>
        <w:jc w:val="both"/>
        <w:rPr>
          <w:sz w:val="24"/>
          <w:szCs w:val="24"/>
        </w:rPr>
      </w:pPr>
      <w:r w:rsidRPr="00705BCF">
        <w:rPr>
          <w:sz w:val="24"/>
          <w:szCs w:val="24"/>
        </w:rPr>
        <w:t xml:space="preserve">             не голосували -  0</w:t>
      </w:r>
    </w:p>
    <w:p w:rsidR="008E3F91" w:rsidRDefault="008E3F91" w:rsidP="008E3F91">
      <w:pPr>
        <w:tabs>
          <w:tab w:val="left" w:pos="2464"/>
        </w:tabs>
        <w:jc w:val="both"/>
        <w:rPr>
          <w:sz w:val="24"/>
          <w:szCs w:val="24"/>
        </w:rPr>
      </w:pPr>
      <w:r>
        <w:rPr>
          <w:sz w:val="24"/>
          <w:szCs w:val="24"/>
        </w:rPr>
        <w:lastRenderedPageBreak/>
        <w:t xml:space="preserve">Рішення прийнято </w:t>
      </w:r>
    </w:p>
    <w:p w:rsidR="008E3F91" w:rsidRDefault="008E3F91" w:rsidP="008E3F91">
      <w:pPr>
        <w:tabs>
          <w:tab w:val="left" w:pos="708"/>
        </w:tabs>
        <w:jc w:val="both"/>
        <w:rPr>
          <w:sz w:val="24"/>
          <w:szCs w:val="24"/>
        </w:rPr>
      </w:pPr>
    </w:p>
    <w:p w:rsidR="008E3F91" w:rsidRPr="00705BCF" w:rsidRDefault="008E3F91" w:rsidP="008E3F91">
      <w:pPr>
        <w:tabs>
          <w:tab w:val="left" w:pos="2464"/>
        </w:tabs>
        <w:rPr>
          <w:bCs/>
          <w:sz w:val="24"/>
          <w:szCs w:val="24"/>
        </w:rPr>
      </w:pPr>
      <w:r w:rsidRPr="00705BCF">
        <w:rPr>
          <w:sz w:val="24"/>
          <w:szCs w:val="24"/>
        </w:rPr>
        <w:t>Слухали:</w:t>
      </w:r>
      <w:r>
        <w:rPr>
          <w:bCs/>
          <w:sz w:val="24"/>
          <w:szCs w:val="24"/>
        </w:rPr>
        <w:t xml:space="preserve"> </w:t>
      </w:r>
      <w:r w:rsidRPr="003F75F0">
        <w:rPr>
          <w:sz w:val="24"/>
          <w:szCs w:val="24"/>
          <w:lang w:eastAsia="en-US"/>
        </w:rPr>
        <w:t>Романів С.Я. – гол. спец. відділу  КМ та приватизації</w:t>
      </w:r>
    </w:p>
    <w:p w:rsidR="008E3F91" w:rsidRPr="00705BCF" w:rsidRDefault="008E3F91" w:rsidP="008E3F91">
      <w:pPr>
        <w:tabs>
          <w:tab w:val="left" w:pos="2464"/>
        </w:tabs>
        <w:rPr>
          <w:sz w:val="24"/>
          <w:szCs w:val="24"/>
        </w:rPr>
      </w:pPr>
    </w:p>
    <w:p w:rsidR="008E3F91" w:rsidRPr="001F7D23" w:rsidRDefault="008E3F91" w:rsidP="008E3F91">
      <w:pPr>
        <w:jc w:val="both"/>
        <w:rPr>
          <w:sz w:val="24"/>
          <w:szCs w:val="24"/>
          <w:lang w:eastAsia="uk-UA"/>
        </w:rPr>
      </w:pPr>
      <w:r w:rsidRPr="00705BCF">
        <w:rPr>
          <w:sz w:val="24"/>
          <w:szCs w:val="24"/>
        </w:rPr>
        <w:t xml:space="preserve">Голосували по проекту  № 10 </w:t>
      </w:r>
      <w:r w:rsidRPr="00705BCF">
        <w:rPr>
          <w:b/>
          <w:i/>
          <w:smallCaps/>
          <w:sz w:val="24"/>
          <w:szCs w:val="24"/>
        </w:rPr>
        <w:t xml:space="preserve"> «</w:t>
      </w:r>
      <w:r w:rsidRPr="004E21B7">
        <w:rPr>
          <w:sz w:val="24"/>
          <w:szCs w:val="24"/>
          <w:lang w:eastAsia="uk-UA"/>
        </w:rPr>
        <w:t xml:space="preserve">Про надання дозволу на зміну договору </w:t>
      </w:r>
      <w:r>
        <w:rPr>
          <w:sz w:val="24"/>
          <w:szCs w:val="24"/>
          <w:lang w:eastAsia="uk-UA"/>
        </w:rPr>
        <w:t xml:space="preserve"> </w:t>
      </w:r>
      <w:r w:rsidRPr="004E21B7">
        <w:rPr>
          <w:sz w:val="24"/>
          <w:szCs w:val="24"/>
          <w:lang w:eastAsia="uk-UA"/>
        </w:rPr>
        <w:t>найму жилого приміщення №31</w:t>
      </w:r>
      <w:r>
        <w:rPr>
          <w:sz w:val="24"/>
          <w:szCs w:val="24"/>
          <w:lang w:eastAsia="uk-UA"/>
        </w:rPr>
        <w:t xml:space="preserve"> </w:t>
      </w:r>
      <w:r w:rsidRPr="004E21B7">
        <w:rPr>
          <w:sz w:val="24"/>
          <w:szCs w:val="24"/>
          <w:lang w:eastAsia="uk-UA"/>
        </w:rPr>
        <w:t>по пр. Т. Шевченка, 5-Б м. Новий Розділ</w:t>
      </w:r>
      <w:r>
        <w:rPr>
          <w:sz w:val="24"/>
          <w:szCs w:val="24"/>
          <w:lang w:eastAsia="uk-UA"/>
        </w:rPr>
        <w:t xml:space="preserve"> </w:t>
      </w:r>
      <w:r w:rsidRPr="004E21B7">
        <w:rPr>
          <w:sz w:val="24"/>
          <w:szCs w:val="24"/>
          <w:lang w:eastAsia="uk-UA"/>
        </w:rPr>
        <w:t>на ім’я С</w:t>
      </w:r>
      <w:r w:rsidR="000359A9">
        <w:rPr>
          <w:sz w:val="24"/>
          <w:szCs w:val="24"/>
          <w:lang w:eastAsia="uk-UA"/>
        </w:rPr>
        <w:t>.</w:t>
      </w:r>
      <w:r w:rsidRPr="00705BCF">
        <w:rPr>
          <w:b/>
          <w:sz w:val="24"/>
          <w:szCs w:val="24"/>
        </w:rPr>
        <w:t>"</w:t>
      </w:r>
    </w:p>
    <w:p w:rsidR="008E3F91" w:rsidRPr="00705BCF" w:rsidRDefault="008E3F91" w:rsidP="008E3F91">
      <w:pPr>
        <w:tabs>
          <w:tab w:val="left" w:pos="2464"/>
        </w:tabs>
        <w:ind w:left="708" w:firstLine="708"/>
        <w:jc w:val="both"/>
        <w:rPr>
          <w:sz w:val="24"/>
          <w:szCs w:val="24"/>
        </w:rPr>
      </w:pPr>
      <w:r>
        <w:rPr>
          <w:sz w:val="24"/>
          <w:szCs w:val="24"/>
        </w:rPr>
        <w:t>за -  9</w:t>
      </w:r>
    </w:p>
    <w:p w:rsidR="008E3F91" w:rsidRPr="00705BCF" w:rsidRDefault="008E3F91" w:rsidP="008E3F91">
      <w:pPr>
        <w:tabs>
          <w:tab w:val="left" w:pos="2464"/>
        </w:tabs>
        <w:jc w:val="both"/>
        <w:rPr>
          <w:sz w:val="24"/>
          <w:szCs w:val="24"/>
        </w:rPr>
      </w:pPr>
      <w:r w:rsidRPr="00705BCF">
        <w:rPr>
          <w:sz w:val="24"/>
          <w:szCs w:val="24"/>
        </w:rPr>
        <w:t xml:space="preserve">                     проти - 0</w:t>
      </w:r>
    </w:p>
    <w:p w:rsidR="008E3F91" w:rsidRPr="00705BCF" w:rsidRDefault="008E3F91" w:rsidP="008E3F91">
      <w:pPr>
        <w:tabs>
          <w:tab w:val="left" w:pos="2464"/>
        </w:tabs>
        <w:jc w:val="both"/>
        <w:rPr>
          <w:sz w:val="24"/>
          <w:szCs w:val="24"/>
        </w:rPr>
      </w:pPr>
      <w:r>
        <w:rPr>
          <w:sz w:val="24"/>
          <w:szCs w:val="24"/>
        </w:rPr>
        <w:t xml:space="preserve">                 </w:t>
      </w:r>
      <w:r w:rsidRPr="00705BCF">
        <w:rPr>
          <w:sz w:val="24"/>
          <w:szCs w:val="24"/>
        </w:rPr>
        <w:t>утримались -  0</w:t>
      </w:r>
    </w:p>
    <w:p w:rsidR="008E3F91" w:rsidRPr="00705BCF" w:rsidRDefault="008E3F91" w:rsidP="008E3F91">
      <w:pPr>
        <w:tabs>
          <w:tab w:val="left" w:pos="2464"/>
        </w:tabs>
        <w:jc w:val="both"/>
        <w:rPr>
          <w:sz w:val="24"/>
          <w:szCs w:val="24"/>
        </w:rPr>
      </w:pPr>
      <w:r w:rsidRPr="00705BCF">
        <w:rPr>
          <w:sz w:val="24"/>
          <w:szCs w:val="24"/>
        </w:rPr>
        <w:t xml:space="preserve">             не голосували -  0</w:t>
      </w:r>
    </w:p>
    <w:p w:rsidR="008E3F91" w:rsidRPr="00705BCF" w:rsidRDefault="008E3F91" w:rsidP="008E3F91">
      <w:pPr>
        <w:tabs>
          <w:tab w:val="left" w:pos="2464"/>
        </w:tabs>
        <w:jc w:val="both"/>
        <w:rPr>
          <w:sz w:val="24"/>
          <w:szCs w:val="24"/>
        </w:rPr>
      </w:pPr>
      <w:r w:rsidRPr="00705BCF">
        <w:rPr>
          <w:sz w:val="24"/>
          <w:szCs w:val="24"/>
        </w:rPr>
        <w:t>Рішення   прийнято.</w:t>
      </w:r>
    </w:p>
    <w:p w:rsidR="008E3F91" w:rsidRPr="00705BCF" w:rsidRDefault="008E3F91" w:rsidP="008E3F91">
      <w:pPr>
        <w:tabs>
          <w:tab w:val="left" w:pos="2464"/>
        </w:tabs>
        <w:jc w:val="both"/>
        <w:rPr>
          <w:sz w:val="24"/>
          <w:szCs w:val="24"/>
        </w:rPr>
      </w:pPr>
    </w:p>
    <w:p w:rsidR="008E3F91" w:rsidRPr="001F7D23" w:rsidRDefault="008E3F91" w:rsidP="008E3F91">
      <w:pPr>
        <w:tabs>
          <w:tab w:val="left" w:pos="2464"/>
        </w:tabs>
        <w:rPr>
          <w:bCs/>
          <w:sz w:val="24"/>
          <w:szCs w:val="24"/>
        </w:rPr>
      </w:pPr>
      <w:r w:rsidRPr="001F7D23">
        <w:rPr>
          <w:sz w:val="24"/>
          <w:szCs w:val="24"/>
        </w:rPr>
        <w:t>Слухали:</w:t>
      </w:r>
      <w:r w:rsidRPr="001F7D23">
        <w:rPr>
          <w:bCs/>
          <w:sz w:val="24"/>
          <w:szCs w:val="24"/>
        </w:rPr>
        <w:t xml:space="preserve"> </w:t>
      </w:r>
      <w:r w:rsidRPr="001F7D23">
        <w:rPr>
          <w:bCs/>
          <w:sz w:val="24"/>
          <w:szCs w:val="24"/>
          <w:lang w:eastAsia="en-US"/>
        </w:rPr>
        <w:t>Шиманську Т.Ю.– нач.  служби у справах дітей</w:t>
      </w:r>
    </w:p>
    <w:p w:rsidR="008E3F91" w:rsidRPr="001F7D23" w:rsidRDefault="008E3F91" w:rsidP="008E3F91">
      <w:pPr>
        <w:tabs>
          <w:tab w:val="left" w:pos="2464"/>
        </w:tabs>
        <w:rPr>
          <w:sz w:val="24"/>
          <w:szCs w:val="24"/>
        </w:rPr>
      </w:pPr>
    </w:p>
    <w:p w:rsidR="008E3F91" w:rsidRPr="001F7D23" w:rsidRDefault="008E3F91" w:rsidP="008E3F91">
      <w:pPr>
        <w:tabs>
          <w:tab w:val="left" w:pos="708"/>
          <w:tab w:val="center" w:pos="4153"/>
          <w:tab w:val="right" w:pos="8306"/>
        </w:tabs>
        <w:rPr>
          <w:b/>
          <w:sz w:val="24"/>
          <w:szCs w:val="24"/>
        </w:rPr>
      </w:pPr>
      <w:r w:rsidRPr="001F7D23">
        <w:rPr>
          <w:sz w:val="24"/>
          <w:szCs w:val="24"/>
        </w:rPr>
        <w:t xml:space="preserve">Голосували по проекту  № 11-1 </w:t>
      </w:r>
      <w:r w:rsidRPr="001F7D23">
        <w:rPr>
          <w:b/>
          <w:i/>
          <w:smallCaps/>
          <w:sz w:val="24"/>
          <w:szCs w:val="24"/>
        </w:rPr>
        <w:t xml:space="preserve"> «</w:t>
      </w:r>
      <w:r w:rsidRPr="001F7D23">
        <w:rPr>
          <w:sz w:val="24"/>
          <w:szCs w:val="24"/>
        </w:rPr>
        <w:t>Про призначення відповідального  за збереження житла та майна дітей-с</w:t>
      </w:r>
      <w:r w:rsidR="000359A9">
        <w:rPr>
          <w:sz w:val="24"/>
          <w:szCs w:val="24"/>
        </w:rPr>
        <w:t>иріт І. 05.06.****</w:t>
      </w:r>
      <w:r w:rsidRPr="001F7D23">
        <w:rPr>
          <w:sz w:val="24"/>
          <w:szCs w:val="24"/>
        </w:rPr>
        <w:t xml:space="preserve"> р.н.</w:t>
      </w:r>
      <w:r w:rsidR="000359A9">
        <w:rPr>
          <w:sz w:val="24"/>
          <w:szCs w:val="24"/>
        </w:rPr>
        <w:t xml:space="preserve">  та І. 13.08.****</w:t>
      </w:r>
      <w:r w:rsidRPr="001F7D23">
        <w:rPr>
          <w:sz w:val="24"/>
          <w:szCs w:val="24"/>
        </w:rPr>
        <w:t xml:space="preserve"> р.н. </w:t>
      </w:r>
      <w:r w:rsidRPr="001F7D23">
        <w:rPr>
          <w:b/>
          <w:sz w:val="24"/>
          <w:szCs w:val="24"/>
        </w:rPr>
        <w:t>"</w:t>
      </w:r>
    </w:p>
    <w:p w:rsidR="008E3F91" w:rsidRPr="001F7D23" w:rsidRDefault="008E3F91" w:rsidP="008E3F91">
      <w:pPr>
        <w:tabs>
          <w:tab w:val="left" w:pos="708"/>
          <w:tab w:val="center" w:pos="4153"/>
          <w:tab w:val="right" w:pos="8306"/>
        </w:tabs>
        <w:rPr>
          <w:sz w:val="24"/>
          <w:szCs w:val="24"/>
        </w:rPr>
      </w:pPr>
    </w:p>
    <w:p w:rsidR="008E3F91" w:rsidRPr="001F7D23" w:rsidRDefault="008E3F91" w:rsidP="008E3F91">
      <w:pPr>
        <w:tabs>
          <w:tab w:val="left" w:pos="2464"/>
        </w:tabs>
        <w:ind w:left="708" w:firstLine="708"/>
        <w:jc w:val="both"/>
        <w:rPr>
          <w:sz w:val="24"/>
          <w:szCs w:val="24"/>
        </w:rPr>
      </w:pPr>
      <w:r w:rsidRPr="001F7D23">
        <w:rPr>
          <w:sz w:val="24"/>
          <w:szCs w:val="24"/>
        </w:rPr>
        <w:t>за -  9</w:t>
      </w:r>
    </w:p>
    <w:p w:rsidR="008E3F91" w:rsidRPr="001F7D23" w:rsidRDefault="008E3F91" w:rsidP="008E3F91">
      <w:pPr>
        <w:tabs>
          <w:tab w:val="left" w:pos="2464"/>
        </w:tabs>
        <w:jc w:val="both"/>
        <w:rPr>
          <w:sz w:val="24"/>
          <w:szCs w:val="24"/>
        </w:rPr>
      </w:pPr>
      <w:r w:rsidRPr="001F7D23">
        <w:rPr>
          <w:sz w:val="24"/>
          <w:szCs w:val="24"/>
        </w:rPr>
        <w:t xml:space="preserve">                     проти - 0</w:t>
      </w:r>
    </w:p>
    <w:p w:rsidR="008E3F91" w:rsidRPr="001F7D23" w:rsidRDefault="008E3F91" w:rsidP="008E3F91">
      <w:pPr>
        <w:tabs>
          <w:tab w:val="left" w:pos="2464"/>
        </w:tabs>
        <w:jc w:val="both"/>
        <w:rPr>
          <w:sz w:val="24"/>
          <w:szCs w:val="24"/>
        </w:rPr>
      </w:pPr>
      <w:r w:rsidRPr="001F7D23">
        <w:rPr>
          <w:sz w:val="24"/>
          <w:szCs w:val="24"/>
        </w:rPr>
        <w:t xml:space="preserve">              утримались -  0</w:t>
      </w:r>
    </w:p>
    <w:p w:rsidR="008E3F91" w:rsidRPr="001F7D23" w:rsidRDefault="008E3F91" w:rsidP="008E3F91">
      <w:pPr>
        <w:tabs>
          <w:tab w:val="left" w:pos="2464"/>
        </w:tabs>
        <w:jc w:val="both"/>
        <w:rPr>
          <w:sz w:val="24"/>
          <w:szCs w:val="24"/>
        </w:rPr>
      </w:pPr>
      <w:r w:rsidRPr="001F7D23">
        <w:rPr>
          <w:sz w:val="24"/>
          <w:szCs w:val="24"/>
        </w:rPr>
        <w:t xml:space="preserve">             не голосували -  0</w:t>
      </w:r>
    </w:p>
    <w:p w:rsidR="008E3F91" w:rsidRPr="001F7D23" w:rsidRDefault="008E3F91" w:rsidP="008E3F91">
      <w:pPr>
        <w:tabs>
          <w:tab w:val="left" w:pos="2464"/>
        </w:tabs>
        <w:jc w:val="both"/>
        <w:rPr>
          <w:sz w:val="24"/>
          <w:szCs w:val="24"/>
        </w:rPr>
      </w:pPr>
      <w:r w:rsidRPr="001F7D23">
        <w:rPr>
          <w:sz w:val="24"/>
          <w:szCs w:val="24"/>
        </w:rPr>
        <w:t>Рішення   прийнято.</w:t>
      </w:r>
    </w:p>
    <w:p w:rsidR="008E3F91" w:rsidRPr="001F7D23" w:rsidRDefault="008E3F91" w:rsidP="008E3F91">
      <w:pPr>
        <w:tabs>
          <w:tab w:val="left" w:pos="2464"/>
        </w:tabs>
        <w:jc w:val="both"/>
        <w:rPr>
          <w:sz w:val="24"/>
          <w:szCs w:val="24"/>
        </w:rPr>
      </w:pPr>
    </w:p>
    <w:p w:rsidR="008E3F91" w:rsidRPr="001F7D23" w:rsidRDefault="008E3F91" w:rsidP="008E3F91">
      <w:pPr>
        <w:rPr>
          <w:b/>
          <w:sz w:val="24"/>
          <w:szCs w:val="24"/>
        </w:rPr>
      </w:pPr>
      <w:r w:rsidRPr="001F7D23">
        <w:rPr>
          <w:sz w:val="24"/>
          <w:szCs w:val="24"/>
        </w:rPr>
        <w:t xml:space="preserve">Голосували по проекту  № 11-2 </w:t>
      </w:r>
      <w:r w:rsidRPr="001F7D23">
        <w:rPr>
          <w:b/>
          <w:i/>
          <w:smallCaps/>
          <w:sz w:val="24"/>
          <w:szCs w:val="24"/>
        </w:rPr>
        <w:t xml:space="preserve"> «</w:t>
      </w:r>
      <w:r w:rsidRPr="001F7D23">
        <w:rPr>
          <w:sz w:val="24"/>
          <w:szCs w:val="24"/>
        </w:rPr>
        <w:t>Про надання дозволу на укладення</w:t>
      </w:r>
      <w:r w:rsidR="000359A9">
        <w:rPr>
          <w:sz w:val="24"/>
          <w:szCs w:val="24"/>
        </w:rPr>
        <w:t xml:space="preserve"> договору  дарування квартири №**  по вул. Грушевського, **</w:t>
      </w:r>
      <w:r w:rsidRPr="001F7D23">
        <w:rPr>
          <w:sz w:val="24"/>
          <w:szCs w:val="24"/>
        </w:rPr>
        <w:t xml:space="preserve"> </w:t>
      </w:r>
      <w:r w:rsidRPr="001F7D23">
        <w:rPr>
          <w:b/>
          <w:sz w:val="24"/>
          <w:szCs w:val="24"/>
        </w:rPr>
        <w:t>"</w:t>
      </w:r>
    </w:p>
    <w:p w:rsidR="008E3F91" w:rsidRPr="001F7D23" w:rsidRDefault="008E3F91" w:rsidP="008E3F91">
      <w:pPr>
        <w:rPr>
          <w:sz w:val="24"/>
          <w:szCs w:val="24"/>
        </w:rPr>
      </w:pPr>
    </w:p>
    <w:p w:rsidR="008E3F91" w:rsidRPr="001F7D23" w:rsidRDefault="008E3F91" w:rsidP="008E3F91">
      <w:pPr>
        <w:tabs>
          <w:tab w:val="left" w:pos="2464"/>
        </w:tabs>
        <w:ind w:left="708" w:firstLine="708"/>
        <w:jc w:val="both"/>
        <w:rPr>
          <w:sz w:val="24"/>
          <w:szCs w:val="24"/>
        </w:rPr>
      </w:pPr>
      <w:r w:rsidRPr="001F7D23">
        <w:rPr>
          <w:sz w:val="24"/>
          <w:szCs w:val="24"/>
        </w:rPr>
        <w:t>за -  9</w:t>
      </w:r>
    </w:p>
    <w:p w:rsidR="008E3F91" w:rsidRPr="001F7D23" w:rsidRDefault="008E3F91" w:rsidP="008E3F91">
      <w:pPr>
        <w:tabs>
          <w:tab w:val="left" w:pos="2464"/>
        </w:tabs>
        <w:jc w:val="both"/>
        <w:rPr>
          <w:sz w:val="24"/>
          <w:szCs w:val="24"/>
        </w:rPr>
      </w:pPr>
      <w:r w:rsidRPr="001F7D23">
        <w:rPr>
          <w:sz w:val="24"/>
          <w:szCs w:val="24"/>
        </w:rPr>
        <w:t xml:space="preserve">                     проти - 0</w:t>
      </w:r>
    </w:p>
    <w:p w:rsidR="008E3F91" w:rsidRPr="001F7D23" w:rsidRDefault="008E3F91" w:rsidP="008E3F91">
      <w:pPr>
        <w:tabs>
          <w:tab w:val="left" w:pos="2464"/>
        </w:tabs>
        <w:jc w:val="both"/>
        <w:rPr>
          <w:sz w:val="24"/>
          <w:szCs w:val="24"/>
        </w:rPr>
      </w:pPr>
      <w:r w:rsidRPr="001F7D23">
        <w:rPr>
          <w:sz w:val="24"/>
          <w:szCs w:val="24"/>
        </w:rPr>
        <w:t xml:space="preserve">              утримались -  0</w:t>
      </w:r>
    </w:p>
    <w:p w:rsidR="008E3F91" w:rsidRPr="001F7D23" w:rsidRDefault="008E3F91" w:rsidP="008E3F91">
      <w:pPr>
        <w:tabs>
          <w:tab w:val="left" w:pos="2464"/>
        </w:tabs>
        <w:jc w:val="both"/>
        <w:rPr>
          <w:sz w:val="24"/>
          <w:szCs w:val="24"/>
        </w:rPr>
      </w:pPr>
      <w:r w:rsidRPr="001F7D23">
        <w:rPr>
          <w:sz w:val="24"/>
          <w:szCs w:val="24"/>
        </w:rPr>
        <w:t xml:space="preserve">             не голосували -  0</w:t>
      </w:r>
    </w:p>
    <w:p w:rsidR="008E3F91" w:rsidRPr="001F7D23" w:rsidRDefault="008E3F91" w:rsidP="008E3F91">
      <w:pPr>
        <w:tabs>
          <w:tab w:val="left" w:pos="2464"/>
        </w:tabs>
        <w:jc w:val="both"/>
        <w:rPr>
          <w:sz w:val="24"/>
          <w:szCs w:val="24"/>
        </w:rPr>
      </w:pPr>
      <w:r w:rsidRPr="001F7D23">
        <w:rPr>
          <w:sz w:val="24"/>
          <w:szCs w:val="24"/>
        </w:rPr>
        <w:t>Рішення   прийнято.</w:t>
      </w:r>
    </w:p>
    <w:p w:rsidR="008E3F91" w:rsidRPr="001F7D23" w:rsidRDefault="008E3F91" w:rsidP="008E3F91">
      <w:pPr>
        <w:tabs>
          <w:tab w:val="left" w:pos="2464"/>
        </w:tabs>
        <w:jc w:val="both"/>
        <w:rPr>
          <w:sz w:val="24"/>
          <w:szCs w:val="24"/>
        </w:rPr>
      </w:pPr>
    </w:p>
    <w:p w:rsidR="008E3F91" w:rsidRPr="001F7D23" w:rsidRDefault="008E3F91" w:rsidP="008E3F91">
      <w:pPr>
        <w:tabs>
          <w:tab w:val="left" w:pos="708"/>
          <w:tab w:val="center" w:pos="4153"/>
          <w:tab w:val="right" w:pos="8306"/>
        </w:tabs>
        <w:rPr>
          <w:b/>
          <w:sz w:val="24"/>
          <w:szCs w:val="24"/>
        </w:rPr>
      </w:pPr>
      <w:r w:rsidRPr="001F7D23">
        <w:rPr>
          <w:sz w:val="24"/>
          <w:szCs w:val="24"/>
        </w:rPr>
        <w:t xml:space="preserve">Голосували по проекту  № 11-3 </w:t>
      </w:r>
      <w:r w:rsidRPr="001F7D23">
        <w:rPr>
          <w:b/>
          <w:i/>
          <w:smallCaps/>
          <w:sz w:val="24"/>
          <w:szCs w:val="24"/>
        </w:rPr>
        <w:t xml:space="preserve"> «</w:t>
      </w:r>
      <w:r w:rsidRPr="001F7D23">
        <w:rPr>
          <w:sz w:val="24"/>
          <w:szCs w:val="24"/>
        </w:rPr>
        <w:t>Про призначення опікуна над житлом та майном дитини, позбавленої  батьківського піклуван</w:t>
      </w:r>
      <w:r w:rsidR="000359A9">
        <w:rPr>
          <w:sz w:val="24"/>
          <w:szCs w:val="24"/>
        </w:rPr>
        <w:t>ня Д. 19.08.*****</w:t>
      </w:r>
      <w:r w:rsidRPr="001F7D23">
        <w:rPr>
          <w:sz w:val="24"/>
          <w:szCs w:val="24"/>
        </w:rPr>
        <w:t xml:space="preserve"> р.н.</w:t>
      </w:r>
      <w:r w:rsidRPr="001F7D23">
        <w:rPr>
          <w:b/>
          <w:sz w:val="24"/>
          <w:szCs w:val="24"/>
        </w:rPr>
        <w:t>"</w:t>
      </w:r>
    </w:p>
    <w:p w:rsidR="008E3F91" w:rsidRPr="001F7D23" w:rsidRDefault="008E3F91" w:rsidP="008E3F91">
      <w:pPr>
        <w:tabs>
          <w:tab w:val="left" w:pos="708"/>
          <w:tab w:val="center" w:pos="4153"/>
          <w:tab w:val="right" w:pos="8306"/>
        </w:tabs>
        <w:rPr>
          <w:sz w:val="24"/>
          <w:szCs w:val="24"/>
        </w:rPr>
      </w:pPr>
    </w:p>
    <w:p w:rsidR="008E3F91" w:rsidRPr="001F7D23" w:rsidRDefault="008E3F91" w:rsidP="008E3F91">
      <w:pPr>
        <w:tabs>
          <w:tab w:val="left" w:pos="2464"/>
        </w:tabs>
        <w:ind w:left="708" w:firstLine="708"/>
        <w:jc w:val="both"/>
        <w:rPr>
          <w:sz w:val="24"/>
          <w:szCs w:val="24"/>
        </w:rPr>
      </w:pPr>
      <w:r w:rsidRPr="001F7D23">
        <w:rPr>
          <w:sz w:val="24"/>
          <w:szCs w:val="24"/>
        </w:rPr>
        <w:t>за -  9</w:t>
      </w:r>
    </w:p>
    <w:p w:rsidR="008E3F91" w:rsidRPr="001F7D23" w:rsidRDefault="008E3F91" w:rsidP="008E3F91">
      <w:pPr>
        <w:tabs>
          <w:tab w:val="left" w:pos="2464"/>
        </w:tabs>
        <w:jc w:val="both"/>
        <w:rPr>
          <w:sz w:val="24"/>
          <w:szCs w:val="24"/>
        </w:rPr>
      </w:pPr>
      <w:r w:rsidRPr="001F7D23">
        <w:rPr>
          <w:sz w:val="24"/>
          <w:szCs w:val="24"/>
        </w:rPr>
        <w:t xml:space="preserve">                     проти - 0</w:t>
      </w:r>
    </w:p>
    <w:p w:rsidR="008E3F91" w:rsidRPr="001F7D23" w:rsidRDefault="008E3F91" w:rsidP="008E3F91">
      <w:pPr>
        <w:tabs>
          <w:tab w:val="left" w:pos="2464"/>
        </w:tabs>
        <w:jc w:val="both"/>
        <w:rPr>
          <w:sz w:val="24"/>
          <w:szCs w:val="24"/>
        </w:rPr>
      </w:pPr>
      <w:r w:rsidRPr="001F7D23">
        <w:rPr>
          <w:sz w:val="24"/>
          <w:szCs w:val="24"/>
        </w:rPr>
        <w:t xml:space="preserve">              утримались -  0</w:t>
      </w:r>
    </w:p>
    <w:p w:rsidR="008E3F91" w:rsidRPr="001F7D23" w:rsidRDefault="008E3F91" w:rsidP="008E3F91">
      <w:pPr>
        <w:tabs>
          <w:tab w:val="left" w:pos="2464"/>
        </w:tabs>
        <w:jc w:val="both"/>
        <w:rPr>
          <w:sz w:val="24"/>
          <w:szCs w:val="24"/>
        </w:rPr>
      </w:pPr>
      <w:r w:rsidRPr="001F7D23">
        <w:rPr>
          <w:sz w:val="24"/>
          <w:szCs w:val="24"/>
        </w:rPr>
        <w:t xml:space="preserve">             не голосували -  0</w:t>
      </w:r>
    </w:p>
    <w:p w:rsidR="008E3F91" w:rsidRPr="001F7D23" w:rsidRDefault="008E3F91" w:rsidP="008E3F91">
      <w:pPr>
        <w:tabs>
          <w:tab w:val="left" w:pos="2464"/>
        </w:tabs>
        <w:jc w:val="both"/>
        <w:rPr>
          <w:sz w:val="24"/>
          <w:szCs w:val="24"/>
        </w:rPr>
      </w:pPr>
      <w:r w:rsidRPr="001F7D23">
        <w:rPr>
          <w:sz w:val="24"/>
          <w:szCs w:val="24"/>
        </w:rPr>
        <w:t>Рішення   прийнято.</w:t>
      </w:r>
    </w:p>
    <w:p w:rsidR="008E3F91" w:rsidRPr="001F7D23" w:rsidRDefault="008E3F91" w:rsidP="008E3F91">
      <w:pPr>
        <w:autoSpaceDE w:val="0"/>
        <w:autoSpaceDN w:val="0"/>
        <w:adjustRightInd w:val="0"/>
        <w:ind w:right="-1"/>
        <w:rPr>
          <w:sz w:val="24"/>
          <w:szCs w:val="24"/>
        </w:rPr>
      </w:pPr>
    </w:p>
    <w:p w:rsidR="008E3F91" w:rsidRPr="001F7D23" w:rsidRDefault="008E3F91" w:rsidP="008E3F91">
      <w:pPr>
        <w:tabs>
          <w:tab w:val="left" w:pos="2464"/>
        </w:tabs>
        <w:rPr>
          <w:bCs/>
          <w:sz w:val="24"/>
          <w:szCs w:val="24"/>
        </w:rPr>
      </w:pPr>
      <w:r w:rsidRPr="001F7D23">
        <w:rPr>
          <w:sz w:val="24"/>
          <w:szCs w:val="24"/>
        </w:rPr>
        <w:t>Слухали:</w:t>
      </w:r>
      <w:r w:rsidRPr="001F7D23">
        <w:rPr>
          <w:bCs/>
          <w:sz w:val="24"/>
          <w:szCs w:val="24"/>
        </w:rPr>
        <w:t xml:space="preserve"> </w:t>
      </w:r>
      <w:r w:rsidRPr="001F7D23">
        <w:rPr>
          <w:sz w:val="24"/>
          <w:szCs w:val="24"/>
          <w:lang w:eastAsia="en-US"/>
        </w:rPr>
        <w:t>Гілко Н.І.- нач. відділу економіки та інвестицій</w:t>
      </w:r>
    </w:p>
    <w:p w:rsidR="008E3F91" w:rsidRPr="001F7D23" w:rsidRDefault="008E3F91" w:rsidP="008E3F91">
      <w:pPr>
        <w:tabs>
          <w:tab w:val="left" w:pos="2464"/>
        </w:tabs>
        <w:rPr>
          <w:sz w:val="24"/>
          <w:szCs w:val="24"/>
        </w:rPr>
      </w:pPr>
    </w:p>
    <w:p w:rsidR="008E3F91" w:rsidRDefault="008E3F91" w:rsidP="008E3F91">
      <w:pPr>
        <w:tabs>
          <w:tab w:val="left" w:pos="720"/>
        </w:tabs>
        <w:jc w:val="both"/>
        <w:rPr>
          <w:sz w:val="24"/>
          <w:szCs w:val="24"/>
        </w:rPr>
      </w:pPr>
      <w:r>
        <w:rPr>
          <w:sz w:val="24"/>
          <w:szCs w:val="24"/>
        </w:rPr>
        <w:t>В процесі обговорення вирішили дати на вирішення питання розміщення атракціонів на день міста оргкомітету з підготовки святкування.</w:t>
      </w:r>
    </w:p>
    <w:p w:rsidR="008E3F91" w:rsidRPr="001F7D23" w:rsidRDefault="008E3F91" w:rsidP="008E3F91">
      <w:pPr>
        <w:tabs>
          <w:tab w:val="left" w:pos="720"/>
        </w:tabs>
        <w:jc w:val="both"/>
        <w:rPr>
          <w:rFonts w:eastAsia="MS Mincho"/>
          <w:sz w:val="24"/>
          <w:szCs w:val="24"/>
        </w:rPr>
      </w:pPr>
      <w:r w:rsidRPr="001F7D23">
        <w:rPr>
          <w:sz w:val="24"/>
          <w:szCs w:val="24"/>
        </w:rPr>
        <w:t>Голосували про зняття з розгляду проекту  № 12-1</w:t>
      </w:r>
      <w:r>
        <w:rPr>
          <w:sz w:val="24"/>
          <w:szCs w:val="24"/>
        </w:rPr>
        <w:t>, 12-2, 12-3</w:t>
      </w:r>
      <w:r w:rsidRPr="001F7D23">
        <w:rPr>
          <w:sz w:val="24"/>
          <w:szCs w:val="24"/>
        </w:rPr>
        <w:t xml:space="preserve"> </w:t>
      </w:r>
      <w:r w:rsidRPr="001F7D23">
        <w:rPr>
          <w:b/>
          <w:i/>
          <w:smallCaps/>
          <w:sz w:val="24"/>
          <w:szCs w:val="24"/>
        </w:rPr>
        <w:t xml:space="preserve"> «</w:t>
      </w:r>
      <w:r w:rsidRPr="001F7D23">
        <w:rPr>
          <w:rFonts w:eastAsia="MS Mincho"/>
          <w:sz w:val="24"/>
          <w:szCs w:val="24"/>
        </w:rPr>
        <w:t>Про    дозвіл    на      розміщення  дитячих атракціонів на території  міста Новий Розділ</w:t>
      </w:r>
      <w:r w:rsidRPr="001F7D23">
        <w:rPr>
          <w:b/>
          <w:sz w:val="24"/>
          <w:szCs w:val="24"/>
        </w:rPr>
        <w:t>"</w:t>
      </w:r>
    </w:p>
    <w:p w:rsidR="008E3F91" w:rsidRPr="001F7D23" w:rsidRDefault="008E3F91" w:rsidP="008E3F91">
      <w:pPr>
        <w:jc w:val="both"/>
        <w:rPr>
          <w:sz w:val="24"/>
          <w:szCs w:val="24"/>
        </w:rPr>
      </w:pPr>
    </w:p>
    <w:p w:rsidR="008E3F91" w:rsidRPr="001F7D23" w:rsidRDefault="008E3F91" w:rsidP="008E3F91">
      <w:pPr>
        <w:tabs>
          <w:tab w:val="left" w:pos="2464"/>
        </w:tabs>
        <w:ind w:left="708" w:firstLine="708"/>
        <w:jc w:val="both"/>
        <w:rPr>
          <w:sz w:val="24"/>
          <w:szCs w:val="24"/>
        </w:rPr>
      </w:pPr>
      <w:r w:rsidRPr="001F7D23">
        <w:rPr>
          <w:sz w:val="24"/>
          <w:szCs w:val="24"/>
        </w:rPr>
        <w:t>за -  9</w:t>
      </w:r>
    </w:p>
    <w:p w:rsidR="008E3F91" w:rsidRPr="001F7D23" w:rsidRDefault="008E3F91" w:rsidP="008E3F91">
      <w:pPr>
        <w:tabs>
          <w:tab w:val="left" w:pos="2464"/>
        </w:tabs>
        <w:jc w:val="both"/>
        <w:rPr>
          <w:sz w:val="24"/>
          <w:szCs w:val="24"/>
        </w:rPr>
      </w:pPr>
      <w:r w:rsidRPr="001F7D23">
        <w:rPr>
          <w:sz w:val="24"/>
          <w:szCs w:val="24"/>
        </w:rPr>
        <w:t xml:space="preserve">                     проти - 0</w:t>
      </w:r>
    </w:p>
    <w:p w:rsidR="008E3F91" w:rsidRPr="001F7D23" w:rsidRDefault="008E3F91" w:rsidP="008E3F91">
      <w:pPr>
        <w:tabs>
          <w:tab w:val="left" w:pos="2464"/>
        </w:tabs>
        <w:jc w:val="both"/>
        <w:rPr>
          <w:sz w:val="24"/>
          <w:szCs w:val="24"/>
        </w:rPr>
      </w:pPr>
      <w:r w:rsidRPr="001F7D23">
        <w:rPr>
          <w:sz w:val="24"/>
          <w:szCs w:val="24"/>
        </w:rPr>
        <w:t xml:space="preserve">              утримались -  0</w:t>
      </w:r>
    </w:p>
    <w:p w:rsidR="008E3F91" w:rsidRPr="001F7D23" w:rsidRDefault="008E3F91" w:rsidP="008E3F91">
      <w:pPr>
        <w:tabs>
          <w:tab w:val="left" w:pos="2464"/>
        </w:tabs>
        <w:jc w:val="both"/>
        <w:rPr>
          <w:sz w:val="24"/>
          <w:szCs w:val="24"/>
        </w:rPr>
      </w:pPr>
      <w:r w:rsidRPr="001F7D23">
        <w:rPr>
          <w:sz w:val="24"/>
          <w:szCs w:val="24"/>
        </w:rPr>
        <w:t xml:space="preserve">             не голосували -  0</w:t>
      </w:r>
    </w:p>
    <w:p w:rsidR="008E3F91" w:rsidRPr="001F7D23" w:rsidRDefault="008E3F91" w:rsidP="008E3F91">
      <w:pPr>
        <w:tabs>
          <w:tab w:val="left" w:pos="2464"/>
        </w:tabs>
        <w:jc w:val="both"/>
        <w:rPr>
          <w:color w:val="FF0000"/>
          <w:sz w:val="24"/>
          <w:szCs w:val="24"/>
        </w:rPr>
      </w:pPr>
      <w:r w:rsidRPr="001F7D23">
        <w:rPr>
          <w:color w:val="FF0000"/>
          <w:sz w:val="24"/>
          <w:szCs w:val="24"/>
        </w:rPr>
        <w:t>Рішення   прийнято. Проект</w:t>
      </w:r>
      <w:r>
        <w:rPr>
          <w:color w:val="FF0000"/>
          <w:sz w:val="24"/>
          <w:szCs w:val="24"/>
        </w:rPr>
        <w:t>и</w:t>
      </w:r>
      <w:r w:rsidRPr="001F7D23">
        <w:rPr>
          <w:color w:val="FF0000"/>
          <w:sz w:val="24"/>
          <w:szCs w:val="24"/>
        </w:rPr>
        <w:t xml:space="preserve"> № 12-1</w:t>
      </w:r>
      <w:r>
        <w:rPr>
          <w:color w:val="FF0000"/>
          <w:sz w:val="24"/>
          <w:szCs w:val="24"/>
        </w:rPr>
        <w:t>, 12-2, 12-3</w:t>
      </w:r>
      <w:r w:rsidRPr="001F7D23">
        <w:rPr>
          <w:color w:val="FF0000"/>
          <w:sz w:val="24"/>
          <w:szCs w:val="24"/>
        </w:rPr>
        <w:t xml:space="preserve"> знято з розгляду, скерувати для вирішення організаційному комітетові</w:t>
      </w:r>
    </w:p>
    <w:p w:rsidR="008E3F91" w:rsidRPr="001F7D23" w:rsidRDefault="008E3F91" w:rsidP="008E3F91">
      <w:pPr>
        <w:tabs>
          <w:tab w:val="left" w:pos="2464"/>
        </w:tabs>
        <w:jc w:val="both"/>
        <w:rPr>
          <w:sz w:val="24"/>
          <w:szCs w:val="24"/>
        </w:rPr>
      </w:pPr>
    </w:p>
    <w:p w:rsidR="008E3F91" w:rsidRPr="001F7D23" w:rsidRDefault="008E3F91" w:rsidP="008E3F91">
      <w:pPr>
        <w:tabs>
          <w:tab w:val="left" w:pos="720"/>
        </w:tabs>
        <w:rPr>
          <w:rFonts w:eastAsia="MS Mincho"/>
          <w:sz w:val="24"/>
          <w:szCs w:val="24"/>
        </w:rPr>
      </w:pPr>
      <w:r w:rsidRPr="001F7D23">
        <w:rPr>
          <w:sz w:val="24"/>
          <w:szCs w:val="24"/>
        </w:rPr>
        <w:lastRenderedPageBreak/>
        <w:t xml:space="preserve">Голосували по проекту  № 12-4 </w:t>
      </w:r>
      <w:r w:rsidRPr="001F7D23">
        <w:rPr>
          <w:b/>
          <w:i/>
          <w:smallCaps/>
          <w:sz w:val="24"/>
          <w:szCs w:val="24"/>
        </w:rPr>
        <w:t xml:space="preserve"> «</w:t>
      </w:r>
      <w:r w:rsidRPr="001F7D23">
        <w:rPr>
          <w:rFonts w:eastAsia="MS Mincho"/>
          <w:sz w:val="24"/>
          <w:szCs w:val="24"/>
        </w:rPr>
        <w:t>Про    дозвіл   на    розміщення  дитячих атракціонів на території  міста Новий Розділ»</w:t>
      </w:r>
    </w:p>
    <w:p w:rsidR="008E3F91" w:rsidRPr="001F7D23" w:rsidRDefault="008E3F91" w:rsidP="008E3F91">
      <w:pPr>
        <w:jc w:val="both"/>
        <w:rPr>
          <w:sz w:val="24"/>
          <w:szCs w:val="24"/>
        </w:rPr>
      </w:pPr>
    </w:p>
    <w:p w:rsidR="008E3F91" w:rsidRPr="001F7D23" w:rsidRDefault="008E3F91" w:rsidP="008E3F91">
      <w:pPr>
        <w:tabs>
          <w:tab w:val="left" w:pos="2464"/>
        </w:tabs>
        <w:ind w:left="708" w:firstLine="708"/>
        <w:jc w:val="both"/>
        <w:rPr>
          <w:sz w:val="24"/>
          <w:szCs w:val="24"/>
        </w:rPr>
      </w:pPr>
      <w:r w:rsidRPr="001F7D23">
        <w:rPr>
          <w:sz w:val="24"/>
          <w:szCs w:val="24"/>
        </w:rPr>
        <w:t>за -  9</w:t>
      </w:r>
    </w:p>
    <w:p w:rsidR="008E3F91" w:rsidRPr="001F7D23" w:rsidRDefault="008E3F91" w:rsidP="008E3F91">
      <w:pPr>
        <w:tabs>
          <w:tab w:val="left" w:pos="2464"/>
        </w:tabs>
        <w:jc w:val="both"/>
        <w:rPr>
          <w:sz w:val="24"/>
          <w:szCs w:val="24"/>
        </w:rPr>
      </w:pPr>
      <w:r w:rsidRPr="001F7D23">
        <w:rPr>
          <w:sz w:val="24"/>
          <w:szCs w:val="24"/>
        </w:rPr>
        <w:t xml:space="preserve">                     проти - 0</w:t>
      </w:r>
    </w:p>
    <w:p w:rsidR="008E3F91" w:rsidRPr="001F7D23" w:rsidRDefault="008E3F91" w:rsidP="008E3F91">
      <w:pPr>
        <w:tabs>
          <w:tab w:val="left" w:pos="2464"/>
        </w:tabs>
        <w:jc w:val="both"/>
        <w:rPr>
          <w:sz w:val="24"/>
          <w:szCs w:val="24"/>
        </w:rPr>
      </w:pPr>
      <w:r w:rsidRPr="001F7D23">
        <w:rPr>
          <w:sz w:val="24"/>
          <w:szCs w:val="24"/>
        </w:rPr>
        <w:t xml:space="preserve">              утримались -  0</w:t>
      </w:r>
    </w:p>
    <w:p w:rsidR="008E3F91" w:rsidRPr="001F7D23" w:rsidRDefault="008E3F91" w:rsidP="008E3F91">
      <w:pPr>
        <w:tabs>
          <w:tab w:val="left" w:pos="2464"/>
        </w:tabs>
        <w:jc w:val="both"/>
        <w:rPr>
          <w:sz w:val="24"/>
          <w:szCs w:val="24"/>
        </w:rPr>
      </w:pPr>
      <w:r w:rsidRPr="001F7D23">
        <w:rPr>
          <w:sz w:val="24"/>
          <w:szCs w:val="24"/>
        </w:rPr>
        <w:t xml:space="preserve">             не голосували -  0</w:t>
      </w:r>
    </w:p>
    <w:p w:rsidR="008E3F91" w:rsidRPr="001F7D23" w:rsidRDefault="008E3F91" w:rsidP="008E3F91">
      <w:pPr>
        <w:tabs>
          <w:tab w:val="left" w:pos="2464"/>
        </w:tabs>
        <w:jc w:val="both"/>
        <w:rPr>
          <w:sz w:val="24"/>
          <w:szCs w:val="24"/>
        </w:rPr>
      </w:pPr>
      <w:r w:rsidRPr="001F7D23">
        <w:rPr>
          <w:sz w:val="24"/>
          <w:szCs w:val="24"/>
        </w:rPr>
        <w:t>Рішення   прийнято.</w:t>
      </w:r>
    </w:p>
    <w:p w:rsidR="008E3F91" w:rsidRPr="001F7D23" w:rsidRDefault="008E3F91" w:rsidP="008E3F91">
      <w:pPr>
        <w:tabs>
          <w:tab w:val="left" w:pos="2464"/>
        </w:tabs>
        <w:jc w:val="both"/>
        <w:rPr>
          <w:sz w:val="24"/>
          <w:szCs w:val="24"/>
        </w:rPr>
      </w:pPr>
    </w:p>
    <w:p w:rsidR="008E3F91" w:rsidRDefault="008E3F91" w:rsidP="008E3F91">
      <w:pPr>
        <w:tabs>
          <w:tab w:val="left" w:pos="2464"/>
        </w:tabs>
        <w:rPr>
          <w:bCs/>
          <w:sz w:val="24"/>
          <w:szCs w:val="24"/>
          <w:lang w:eastAsia="en-US"/>
        </w:rPr>
      </w:pPr>
      <w:r w:rsidRPr="001F7D23">
        <w:rPr>
          <w:sz w:val="24"/>
          <w:szCs w:val="24"/>
        </w:rPr>
        <w:t>Слухали:</w:t>
      </w:r>
      <w:r w:rsidRPr="001F7D23">
        <w:rPr>
          <w:bCs/>
          <w:sz w:val="24"/>
          <w:szCs w:val="24"/>
        </w:rPr>
        <w:t xml:space="preserve"> </w:t>
      </w:r>
      <w:r w:rsidRPr="001F7D23">
        <w:rPr>
          <w:bCs/>
          <w:sz w:val="24"/>
          <w:szCs w:val="24"/>
          <w:lang w:eastAsia="en-US"/>
        </w:rPr>
        <w:t>Мельнікова А.В. – керуючого справами виконко</w:t>
      </w:r>
      <w:r w:rsidRPr="003F75F0">
        <w:rPr>
          <w:bCs/>
          <w:sz w:val="24"/>
          <w:szCs w:val="24"/>
          <w:lang w:eastAsia="en-US"/>
        </w:rPr>
        <w:t>му</w:t>
      </w:r>
    </w:p>
    <w:p w:rsidR="008E3F91" w:rsidRPr="00705BCF" w:rsidRDefault="008E3F91" w:rsidP="008E3F91">
      <w:pPr>
        <w:tabs>
          <w:tab w:val="left" w:pos="2464"/>
        </w:tabs>
        <w:rPr>
          <w:sz w:val="24"/>
          <w:szCs w:val="24"/>
        </w:rPr>
      </w:pPr>
    </w:p>
    <w:p w:rsidR="008E3F91" w:rsidRPr="003E423A" w:rsidRDefault="008E3F91" w:rsidP="008E3F91">
      <w:pPr>
        <w:rPr>
          <w:sz w:val="24"/>
          <w:szCs w:val="24"/>
        </w:rPr>
      </w:pPr>
      <w:r>
        <w:rPr>
          <w:sz w:val="24"/>
          <w:szCs w:val="24"/>
        </w:rPr>
        <w:t xml:space="preserve">Голосували по проекту  № 13 </w:t>
      </w:r>
      <w:r w:rsidRPr="00705BCF">
        <w:rPr>
          <w:b/>
          <w:i/>
          <w:smallCaps/>
          <w:sz w:val="24"/>
          <w:szCs w:val="24"/>
        </w:rPr>
        <w:t xml:space="preserve"> «</w:t>
      </w:r>
      <w:r>
        <w:rPr>
          <w:sz w:val="24"/>
          <w:szCs w:val="24"/>
        </w:rPr>
        <w:t>Про внесення змін до Додатку до рішення виконкому № 210  від 21.08.18р. «Про створення  комісії щодо розгляду заяв  учасників АТО та членів сімей Героїв Небесної  Сотні про призначення або відмову в призначенні  адресної допомоги на придбання житла»</w:t>
      </w:r>
      <w:r w:rsidRPr="00705BCF">
        <w:rPr>
          <w:b/>
          <w:sz w:val="24"/>
          <w:szCs w:val="24"/>
        </w:rPr>
        <w:t>"</w:t>
      </w:r>
    </w:p>
    <w:p w:rsidR="008E3F91" w:rsidRPr="00D00222" w:rsidRDefault="008E3F91" w:rsidP="008E3F91">
      <w:pPr>
        <w:rPr>
          <w:sz w:val="24"/>
          <w:szCs w:val="24"/>
        </w:rPr>
      </w:pPr>
    </w:p>
    <w:p w:rsidR="008E3F91" w:rsidRPr="00705BCF" w:rsidRDefault="008E3F91" w:rsidP="008E3F91">
      <w:pPr>
        <w:tabs>
          <w:tab w:val="left" w:pos="2464"/>
        </w:tabs>
        <w:ind w:left="708" w:firstLine="708"/>
        <w:jc w:val="both"/>
        <w:rPr>
          <w:sz w:val="24"/>
          <w:szCs w:val="24"/>
        </w:rPr>
      </w:pPr>
      <w:r>
        <w:rPr>
          <w:sz w:val="24"/>
          <w:szCs w:val="24"/>
        </w:rPr>
        <w:t>за -  9</w:t>
      </w:r>
    </w:p>
    <w:p w:rsidR="008E3F91" w:rsidRPr="00705BCF" w:rsidRDefault="008E3F91" w:rsidP="008E3F91">
      <w:pPr>
        <w:tabs>
          <w:tab w:val="left" w:pos="2464"/>
        </w:tabs>
        <w:jc w:val="both"/>
        <w:rPr>
          <w:sz w:val="24"/>
          <w:szCs w:val="24"/>
        </w:rPr>
      </w:pPr>
      <w:r w:rsidRPr="00705BCF">
        <w:rPr>
          <w:sz w:val="24"/>
          <w:szCs w:val="24"/>
        </w:rPr>
        <w:t xml:space="preserve">                     проти - 0</w:t>
      </w:r>
    </w:p>
    <w:p w:rsidR="008E3F91" w:rsidRPr="00705BCF" w:rsidRDefault="008E3F91" w:rsidP="008E3F91">
      <w:pPr>
        <w:tabs>
          <w:tab w:val="left" w:pos="2464"/>
        </w:tabs>
        <w:jc w:val="both"/>
        <w:rPr>
          <w:sz w:val="24"/>
          <w:szCs w:val="24"/>
        </w:rPr>
      </w:pPr>
      <w:r>
        <w:rPr>
          <w:sz w:val="24"/>
          <w:szCs w:val="24"/>
        </w:rPr>
        <w:t xml:space="preserve">              </w:t>
      </w:r>
      <w:r w:rsidRPr="00705BCF">
        <w:rPr>
          <w:sz w:val="24"/>
          <w:szCs w:val="24"/>
        </w:rPr>
        <w:t>утримались -  0</w:t>
      </w:r>
    </w:p>
    <w:p w:rsidR="008E3F91" w:rsidRPr="00705BCF" w:rsidRDefault="008E3F91" w:rsidP="008E3F91">
      <w:pPr>
        <w:tabs>
          <w:tab w:val="left" w:pos="2464"/>
        </w:tabs>
        <w:jc w:val="both"/>
        <w:rPr>
          <w:sz w:val="24"/>
          <w:szCs w:val="24"/>
        </w:rPr>
      </w:pPr>
      <w:r w:rsidRPr="00705BCF">
        <w:rPr>
          <w:sz w:val="24"/>
          <w:szCs w:val="24"/>
        </w:rPr>
        <w:t xml:space="preserve">             не голосували -  0</w:t>
      </w:r>
    </w:p>
    <w:p w:rsidR="008E3F91" w:rsidRDefault="008E3F91" w:rsidP="008E3F91">
      <w:pPr>
        <w:tabs>
          <w:tab w:val="left" w:pos="2464"/>
        </w:tabs>
        <w:jc w:val="both"/>
        <w:rPr>
          <w:sz w:val="24"/>
          <w:szCs w:val="24"/>
        </w:rPr>
      </w:pPr>
      <w:r w:rsidRPr="00705BCF">
        <w:rPr>
          <w:sz w:val="24"/>
          <w:szCs w:val="24"/>
        </w:rPr>
        <w:t>Рішення   прийнято.</w:t>
      </w:r>
    </w:p>
    <w:p w:rsidR="008E3F91" w:rsidRDefault="008E3F91" w:rsidP="008E3F91">
      <w:pPr>
        <w:tabs>
          <w:tab w:val="left" w:pos="2464"/>
        </w:tabs>
        <w:jc w:val="both"/>
        <w:rPr>
          <w:sz w:val="24"/>
          <w:szCs w:val="24"/>
        </w:rPr>
      </w:pPr>
    </w:p>
    <w:p w:rsidR="008E3F91" w:rsidRDefault="008E3F91" w:rsidP="008E3F91">
      <w:pPr>
        <w:tabs>
          <w:tab w:val="left" w:pos="2464"/>
        </w:tabs>
        <w:rPr>
          <w:bCs/>
          <w:sz w:val="24"/>
          <w:szCs w:val="24"/>
          <w:lang w:eastAsia="en-US"/>
        </w:rPr>
      </w:pPr>
      <w:r w:rsidRPr="00705BCF">
        <w:rPr>
          <w:sz w:val="24"/>
          <w:szCs w:val="24"/>
        </w:rPr>
        <w:t>Слухали:</w:t>
      </w:r>
      <w:r>
        <w:rPr>
          <w:bCs/>
          <w:sz w:val="24"/>
          <w:szCs w:val="24"/>
        </w:rPr>
        <w:t xml:space="preserve"> </w:t>
      </w:r>
      <w:r>
        <w:rPr>
          <w:bCs/>
          <w:sz w:val="24"/>
          <w:szCs w:val="24"/>
          <w:lang w:eastAsia="en-US"/>
        </w:rPr>
        <w:t>Мельнікова А.В. – керуючого</w:t>
      </w:r>
      <w:r w:rsidRPr="003F75F0">
        <w:rPr>
          <w:bCs/>
          <w:sz w:val="24"/>
          <w:szCs w:val="24"/>
          <w:lang w:eastAsia="en-US"/>
        </w:rPr>
        <w:t xml:space="preserve"> справами виконкому</w:t>
      </w:r>
    </w:p>
    <w:p w:rsidR="008E3F91" w:rsidRDefault="008E3F91" w:rsidP="008E3F91">
      <w:pPr>
        <w:tabs>
          <w:tab w:val="left" w:pos="2464"/>
        </w:tabs>
        <w:jc w:val="both"/>
        <w:rPr>
          <w:sz w:val="24"/>
          <w:szCs w:val="24"/>
        </w:rPr>
      </w:pPr>
    </w:p>
    <w:p w:rsidR="008E3F91" w:rsidRPr="003E423A" w:rsidRDefault="008E3F91" w:rsidP="008E3F91">
      <w:pPr>
        <w:rPr>
          <w:sz w:val="24"/>
          <w:szCs w:val="24"/>
        </w:rPr>
      </w:pPr>
      <w:r>
        <w:rPr>
          <w:sz w:val="24"/>
          <w:szCs w:val="24"/>
        </w:rPr>
        <w:t xml:space="preserve">Голосували по проекту  № 14 </w:t>
      </w:r>
      <w:r w:rsidRPr="00705BCF">
        <w:rPr>
          <w:b/>
          <w:i/>
          <w:smallCaps/>
          <w:sz w:val="24"/>
          <w:szCs w:val="24"/>
        </w:rPr>
        <w:t xml:space="preserve"> «</w:t>
      </w:r>
      <w:r>
        <w:rPr>
          <w:sz w:val="24"/>
          <w:szCs w:val="24"/>
        </w:rPr>
        <w:t>Про визначення видів суспільно  корисних  та громадських робіт для осіб,  до яких  застосовано адміністративне  стягнення чи кримінальне покарання</w:t>
      </w:r>
      <w:r w:rsidRPr="00705BCF">
        <w:rPr>
          <w:b/>
          <w:sz w:val="24"/>
          <w:szCs w:val="24"/>
        </w:rPr>
        <w:t>"</w:t>
      </w:r>
    </w:p>
    <w:p w:rsidR="008E3F91" w:rsidRPr="00C95FA1" w:rsidRDefault="008E3F91" w:rsidP="008E3F91">
      <w:pPr>
        <w:rPr>
          <w:color w:val="000000"/>
          <w:sz w:val="24"/>
          <w:szCs w:val="24"/>
        </w:rPr>
      </w:pPr>
    </w:p>
    <w:p w:rsidR="008E3F91" w:rsidRPr="00705BCF" w:rsidRDefault="008E3F91" w:rsidP="008E3F91">
      <w:pPr>
        <w:tabs>
          <w:tab w:val="left" w:pos="2464"/>
        </w:tabs>
        <w:ind w:left="708" w:firstLine="708"/>
        <w:jc w:val="both"/>
        <w:rPr>
          <w:sz w:val="24"/>
          <w:szCs w:val="24"/>
        </w:rPr>
      </w:pPr>
      <w:r>
        <w:rPr>
          <w:sz w:val="24"/>
          <w:szCs w:val="24"/>
        </w:rPr>
        <w:t>за -  9</w:t>
      </w:r>
    </w:p>
    <w:p w:rsidR="008E3F91" w:rsidRPr="00705BCF" w:rsidRDefault="008E3F91" w:rsidP="008E3F91">
      <w:pPr>
        <w:tabs>
          <w:tab w:val="left" w:pos="2464"/>
        </w:tabs>
        <w:jc w:val="both"/>
        <w:rPr>
          <w:sz w:val="24"/>
          <w:szCs w:val="24"/>
        </w:rPr>
      </w:pPr>
      <w:r w:rsidRPr="00705BCF">
        <w:rPr>
          <w:sz w:val="24"/>
          <w:szCs w:val="24"/>
        </w:rPr>
        <w:t xml:space="preserve">                     проти - 0</w:t>
      </w:r>
    </w:p>
    <w:p w:rsidR="008E3F91" w:rsidRPr="00705BCF" w:rsidRDefault="008E3F91" w:rsidP="008E3F91">
      <w:pPr>
        <w:tabs>
          <w:tab w:val="left" w:pos="2464"/>
        </w:tabs>
        <w:jc w:val="both"/>
        <w:rPr>
          <w:sz w:val="24"/>
          <w:szCs w:val="24"/>
        </w:rPr>
      </w:pPr>
      <w:r>
        <w:rPr>
          <w:sz w:val="24"/>
          <w:szCs w:val="24"/>
        </w:rPr>
        <w:t xml:space="preserve">              </w:t>
      </w:r>
      <w:r w:rsidRPr="00705BCF">
        <w:rPr>
          <w:sz w:val="24"/>
          <w:szCs w:val="24"/>
        </w:rPr>
        <w:t>утримались -  0</w:t>
      </w:r>
    </w:p>
    <w:p w:rsidR="008E3F91" w:rsidRPr="00705BCF" w:rsidRDefault="008E3F91" w:rsidP="008E3F91">
      <w:pPr>
        <w:tabs>
          <w:tab w:val="left" w:pos="2464"/>
        </w:tabs>
        <w:jc w:val="both"/>
        <w:rPr>
          <w:sz w:val="24"/>
          <w:szCs w:val="24"/>
        </w:rPr>
      </w:pPr>
      <w:r w:rsidRPr="00705BCF">
        <w:rPr>
          <w:sz w:val="24"/>
          <w:szCs w:val="24"/>
        </w:rPr>
        <w:t xml:space="preserve">             не голосували -  0</w:t>
      </w:r>
    </w:p>
    <w:p w:rsidR="008E3F91" w:rsidRDefault="008E3F91" w:rsidP="008E3F91">
      <w:pPr>
        <w:tabs>
          <w:tab w:val="left" w:pos="2464"/>
        </w:tabs>
        <w:jc w:val="both"/>
        <w:rPr>
          <w:sz w:val="24"/>
          <w:szCs w:val="24"/>
        </w:rPr>
      </w:pPr>
      <w:r w:rsidRPr="00705BCF">
        <w:rPr>
          <w:sz w:val="24"/>
          <w:szCs w:val="24"/>
        </w:rPr>
        <w:t>Рішення   прийнято.</w:t>
      </w:r>
    </w:p>
    <w:p w:rsidR="008E3F91" w:rsidRDefault="008E3F91" w:rsidP="008E3F91">
      <w:pPr>
        <w:tabs>
          <w:tab w:val="left" w:pos="2464"/>
        </w:tabs>
        <w:rPr>
          <w:sz w:val="24"/>
          <w:szCs w:val="24"/>
        </w:rPr>
      </w:pPr>
    </w:p>
    <w:p w:rsidR="008E3F91" w:rsidRDefault="008E3F91" w:rsidP="008E3F91">
      <w:pPr>
        <w:tabs>
          <w:tab w:val="left" w:pos="2464"/>
        </w:tabs>
        <w:rPr>
          <w:bCs/>
          <w:sz w:val="24"/>
          <w:szCs w:val="24"/>
          <w:lang w:eastAsia="en-US"/>
        </w:rPr>
      </w:pPr>
      <w:r w:rsidRPr="00705BCF">
        <w:rPr>
          <w:sz w:val="24"/>
          <w:szCs w:val="24"/>
        </w:rPr>
        <w:t>Слухали:</w:t>
      </w:r>
      <w:r>
        <w:rPr>
          <w:bCs/>
          <w:sz w:val="24"/>
          <w:szCs w:val="24"/>
        </w:rPr>
        <w:t xml:space="preserve"> </w:t>
      </w:r>
      <w:r>
        <w:rPr>
          <w:bCs/>
          <w:sz w:val="24"/>
          <w:szCs w:val="24"/>
          <w:lang w:eastAsia="en-US"/>
        </w:rPr>
        <w:t>Мельнікова А.В. – керуючого</w:t>
      </w:r>
      <w:r w:rsidRPr="003F75F0">
        <w:rPr>
          <w:bCs/>
          <w:sz w:val="24"/>
          <w:szCs w:val="24"/>
          <w:lang w:eastAsia="en-US"/>
        </w:rPr>
        <w:t xml:space="preserve"> справами виконкому</w:t>
      </w:r>
    </w:p>
    <w:p w:rsidR="008E3F91" w:rsidRDefault="008E3F91" w:rsidP="008E3F91">
      <w:pPr>
        <w:tabs>
          <w:tab w:val="left" w:pos="2464"/>
        </w:tabs>
        <w:jc w:val="both"/>
        <w:rPr>
          <w:sz w:val="24"/>
          <w:szCs w:val="24"/>
        </w:rPr>
      </w:pPr>
    </w:p>
    <w:p w:rsidR="008E3F91" w:rsidRPr="003E423A" w:rsidRDefault="008E3F91" w:rsidP="008E3F91">
      <w:pPr>
        <w:shd w:val="clear" w:color="auto" w:fill="FDFDFD"/>
        <w:jc w:val="both"/>
        <w:rPr>
          <w:color w:val="252B33"/>
          <w:sz w:val="24"/>
          <w:szCs w:val="24"/>
        </w:rPr>
      </w:pPr>
      <w:r>
        <w:rPr>
          <w:sz w:val="24"/>
          <w:szCs w:val="24"/>
        </w:rPr>
        <w:t xml:space="preserve">Голосували по проекту  № 15 </w:t>
      </w:r>
      <w:r w:rsidRPr="00705BCF">
        <w:rPr>
          <w:b/>
          <w:i/>
          <w:smallCaps/>
          <w:sz w:val="24"/>
          <w:szCs w:val="24"/>
        </w:rPr>
        <w:t xml:space="preserve"> «</w:t>
      </w:r>
      <w:r>
        <w:rPr>
          <w:color w:val="252B33"/>
          <w:sz w:val="24"/>
          <w:szCs w:val="24"/>
        </w:rPr>
        <w:t>Про погодження Статуту громадського  формування з охорони громадського порядку в м. Новий Розділ  «Оберіг»</w:t>
      </w:r>
      <w:r w:rsidRPr="00705BCF">
        <w:rPr>
          <w:b/>
          <w:sz w:val="24"/>
          <w:szCs w:val="24"/>
        </w:rPr>
        <w:t>"</w:t>
      </w:r>
    </w:p>
    <w:p w:rsidR="008E3F91" w:rsidRPr="00C95FA1" w:rsidRDefault="008E3F91" w:rsidP="008E3F91">
      <w:pPr>
        <w:rPr>
          <w:color w:val="000000"/>
          <w:sz w:val="24"/>
          <w:szCs w:val="24"/>
        </w:rPr>
      </w:pPr>
    </w:p>
    <w:p w:rsidR="008E3F91" w:rsidRPr="00705BCF" w:rsidRDefault="008E3F91" w:rsidP="008E3F91">
      <w:pPr>
        <w:tabs>
          <w:tab w:val="left" w:pos="2464"/>
        </w:tabs>
        <w:ind w:left="708" w:firstLine="708"/>
        <w:jc w:val="both"/>
        <w:rPr>
          <w:sz w:val="24"/>
          <w:szCs w:val="24"/>
        </w:rPr>
      </w:pPr>
      <w:r>
        <w:rPr>
          <w:sz w:val="24"/>
          <w:szCs w:val="24"/>
        </w:rPr>
        <w:t>за -  9</w:t>
      </w:r>
    </w:p>
    <w:p w:rsidR="008E3F91" w:rsidRPr="00705BCF" w:rsidRDefault="008E3F91" w:rsidP="008E3F91">
      <w:pPr>
        <w:tabs>
          <w:tab w:val="left" w:pos="2464"/>
        </w:tabs>
        <w:jc w:val="both"/>
        <w:rPr>
          <w:sz w:val="24"/>
          <w:szCs w:val="24"/>
        </w:rPr>
      </w:pPr>
      <w:r w:rsidRPr="00705BCF">
        <w:rPr>
          <w:sz w:val="24"/>
          <w:szCs w:val="24"/>
        </w:rPr>
        <w:t xml:space="preserve">                     проти - 0</w:t>
      </w:r>
    </w:p>
    <w:p w:rsidR="008E3F91" w:rsidRPr="00705BCF" w:rsidRDefault="008E3F91" w:rsidP="008E3F91">
      <w:pPr>
        <w:tabs>
          <w:tab w:val="left" w:pos="2464"/>
        </w:tabs>
        <w:jc w:val="both"/>
        <w:rPr>
          <w:sz w:val="24"/>
          <w:szCs w:val="24"/>
        </w:rPr>
      </w:pPr>
      <w:r>
        <w:rPr>
          <w:sz w:val="24"/>
          <w:szCs w:val="24"/>
        </w:rPr>
        <w:t xml:space="preserve">              </w:t>
      </w:r>
      <w:r w:rsidRPr="00705BCF">
        <w:rPr>
          <w:sz w:val="24"/>
          <w:szCs w:val="24"/>
        </w:rPr>
        <w:t>утримались -  0</w:t>
      </w:r>
    </w:p>
    <w:p w:rsidR="008E3F91" w:rsidRPr="00705BCF" w:rsidRDefault="008E3F91" w:rsidP="008E3F91">
      <w:pPr>
        <w:tabs>
          <w:tab w:val="left" w:pos="2464"/>
        </w:tabs>
        <w:jc w:val="both"/>
        <w:rPr>
          <w:sz w:val="24"/>
          <w:szCs w:val="24"/>
        </w:rPr>
      </w:pPr>
      <w:r w:rsidRPr="00705BCF">
        <w:rPr>
          <w:sz w:val="24"/>
          <w:szCs w:val="24"/>
        </w:rPr>
        <w:t xml:space="preserve">             не голосували -  0</w:t>
      </w:r>
    </w:p>
    <w:p w:rsidR="008E3F91" w:rsidRDefault="008E3F91" w:rsidP="008E3F91">
      <w:pPr>
        <w:tabs>
          <w:tab w:val="left" w:pos="2464"/>
        </w:tabs>
        <w:jc w:val="both"/>
        <w:rPr>
          <w:sz w:val="24"/>
          <w:szCs w:val="24"/>
        </w:rPr>
      </w:pPr>
      <w:r w:rsidRPr="00705BCF">
        <w:rPr>
          <w:sz w:val="24"/>
          <w:szCs w:val="24"/>
        </w:rPr>
        <w:t>Рішення   прийнято.</w:t>
      </w:r>
    </w:p>
    <w:p w:rsidR="008E3F91" w:rsidRPr="00705BCF" w:rsidRDefault="008E3F91" w:rsidP="008E3F91">
      <w:pPr>
        <w:tabs>
          <w:tab w:val="left" w:pos="2464"/>
        </w:tabs>
        <w:rPr>
          <w:sz w:val="24"/>
          <w:szCs w:val="24"/>
        </w:rPr>
      </w:pPr>
    </w:p>
    <w:p w:rsidR="008E3F91" w:rsidRPr="00E84C85" w:rsidRDefault="008E3F91" w:rsidP="008E3F9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sz w:val="24"/>
          <w:szCs w:val="24"/>
          <w:lang w:eastAsia="ar-SA"/>
        </w:rPr>
      </w:pPr>
      <w:r w:rsidRPr="00E84C85">
        <w:rPr>
          <w:rFonts w:eastAsia="SimSun"/>
          <w:sz w:val="24"/>
          <w:szCs w:val="24"/>
          <w:lang w:eastAsia="ar-SA"/>
        </w:rPr>
        <w:t>17.30 год. Головуюча Кравець І.Д. оголосила засідання виконавчого комітету закритим.</w:t>
      </w:r>
    </w:p>
    <w:p w:rsidR="008E3F91" w:rsidRPr="00E84C85" w:rsidRDefault="008E3F91" w:rsidP="008E3F91">
      <w:pPr>
        <w:tabs>
          <w:tab w:val="left" w:pos="2464"/>
        </w:tabs>
        <w:jc w:val="both"/>
        <w:rPr>
          <w:sz w:val="24"/>
          <w:szCs w:val="24"/>
        </w:rPr>
      </w:pPr>
    </w:p>
    <w:p w:rsidR="008E3F91" w:rsidRPr="00E84C85" w:rsidRDefault="008E3F91" w:rsidP="008E3F91">
      <w:pPr>
        <w:tabs>
          <w:tab w:val="left" w:pos="2464"/>
        </w:tabs>
        <w:jc w:val="both"/>
        <w:rPr>
          <w:sz w:val="24"/>
          <w:szCs w:val="24"/>
        </w:rPr>
      </w:pPr>
      <w:r w:rsidRPr="00E84C85">
        <w:rPr>
          <w:sz w:val="24"/>
          <w:szCs w:val="24"/>
        </w:rPr>
        <w:t>Керуючий справами виконкому</w:t>
      </w:r>
      <w:r w:rsidRPr="00E84C85">
        <w:rPr>
          <w:sz w:val="24"/>
          <w:szCs w:val="24"/>
        </w:rPr>
        <w:tab/>
      </w:r>
      <w:r w:rsidRPr="00E84C85">
        <w:rPr>
          <w:sz w:val="24"/>
          <w:szCs w:val="24"/>
        </w:rPr>
        <w:tab/>
      </w:r>
      <w:r w:rsidRPr="00E84C85">
        <w:rPr>
          <w:sz w:val="24"/>
          <w:szCs w:val="24"/>
        </w:rPr>
        <w:tab/>
      </w:r>
      <w:r w:rsidRPr="00E84C85">
        <w:rPr>
          <w:sz w:val="24"/>
          <w:szCs w:val="24"/>
        </w:rPr>
        <w:tab/>
        <w:t>А. В. Мельніков</w:t>
      </w:r>
    </w:p>
    <w:p w:rsidR="008E3F91" w:rsidRDefault="008E3F91" w:rsidP="008E3F91">
      <w:pPr>
        <w:tabs>
          <w:tab w:val="left" w:pos="2464"/>
        </w:tabs>
        <w:rPr>
          <w:b/>
          <w:sz w:val="24"/>
          <w:szCs w:val="24"/>
          <w:u w:val="single"/>
        </w:rPr>
      </w:pPr>
    </w:p>
    <w:p w:rsidR="008E3F91" w:rsidRDefault="008E3F91" w:rsidP="008E3F91">
      <w:pPr>
        <w:tabs>
          <w:tab w:val="left" w:pos="2464"/>
        </w:tabs>
        <w:rPr>
          <w:b/>
          <w:sz w:val="24"/>
          <w:szCs w:val="24"/>
          <w:u w:val="single"/>
        </w:rPr>
      </w:pPr>
    </w:p>
    <w:p w:rsidR="005C63BA" w:rsidRDefault="005C63BA" w:rsidP="005C63BA">
      <w:pPr>
        <w:tabs>
          <w:tab w:val="left" w:pos="2464"/>
        </w:tabs>
        <w:rPr>
          <w:b/>
          <w:sz w:val="24"/>
          <w:szCs w:val="24"/>
          <w:u w:val="single"/>
        </w:rPr>
      </w:pPr>
    </w:p>
    <w:p w:rsidR="005C63BA" w:rsidRDefault="005C63BA" w:rsidP="005C63BA">
      <w:pPr>
        <w:tabs>
          <w:tab w:val="left" w:pos="2464"/>
        </w:tabs>
        <w:rPr>
          <w:b/>
          <w:sz w:val="24"/>
          <w:szCs w:val="24"/>
          <w:u w:val="single"/>
        </w:rPr>
      </w:pPr>
    </w:p>
    <w:p w:rsidR="005C63BA" w:rsidRDefault="005C63BA" w:rsidP="005C63BA">
      <w:pPr>
        <w:tabs>
          <w:tab w:val="left" w:pos="2464"/>
        </w:tabs>
        <w:rPr>
          <w:b/>
          <w:sz w:val="24"/>
          <w:szCs w:val="24"/>
          <w:u w:val="single"/>
        </w:rPr>
      </w:pPr>
    </w:p>
    <w:p w:rsidR="005C63BA" w:rsidRDefault="005C63BA" w:rsidP="005C63BA">
      <w:pPr>
        <w:tabs>
          <w:tab w:val="left" w:pos="2464"/>
        </w:tabs>
        <w:rPr>
          <w:b/>
          <w:sz w:val="24"/>
          <w:szCs w:val="24"/>
          <w:u w:val="single"/>
        </w:rPr>
      </w:pPr>
    </w:p>
    <w:p w:rsidR="005C63BA" w:rsidRDefault="005C63BA" w:rsidP="005C63BA">
      <w:pPr>
        <w:tabs>
          <w:tab w:val="left" w:pos="2464"/>
        </w:tabs>
        <w:rPr>
          <w:b/>
          <w:sz w:val="24"/>
          <w:szCs w:val="24"/>
          <w:u w:val="single"/>
        </w:rPr>
      </w:pPr>
    </w:p>
    <w:p w:rsidR="000359A9" w:rsidRDefault="000359A9" w:rsidP="005C63BA">
      <w:pPr>
        <w:tabs>
          <w:tab w:val="left" w:pos="2464"/>
        </w:tabs>
        <w:rPr>
          <w:b/>
          <w:sz w:val="24"/>
          <w:szCs w:val="24"/>
          <w:u w:val="single"/>
        </w:rPr>
      </w:pPr>
    </w:p>
    <w:p w:rsidR="005C63BA" w:rsidRDefault="005C63BA" w:rsidP="005C63BA">
      <w:pPr>
        <w:tabs>
          <w:tab w:val="left" w:pos="2464"/>
        </w:tabs>
        <w:rPr>
          <w:b/>
          <w:sz w:val="24"/>
          <w:szCs w:val="24"/>
          <w:u w:val="single"/>
        </w:rPr>
      </w:pPr>
    </w:p>
    <w:p w:rsidR="005C63BA" w:rsidRPr="00705BCF" w:rsidRDefault="005C63BA" w:rsidP="005C63BA">
      <w:pPr>
        <w:tabs>
          <w:tab w:val="left" w:pos="2464"/>
        </w:tabs>
        <w:jc w:val="center"/>
        <w:rPr>
          <w:b/>
          <w:sz w:val="24"/>
          <w:szCs w:val="24"/>
        </w:rPr>
      </w:pPr>
      <w:r w:rsidRPr="00705BCF">
        <w:rPr>
          <w:b/>
          <w:sz w:val="24"/>
          <w:szCs w:val="24"/>
        </w:rPr>
        <w:lastRenderedPageBreak/>
        <w:t>ДОДАТОК</w:t>
      </w:r>
    </w:p>
    <w:p w:rsidR="005C63BA" w:rsidRPr="00705BCF" w:rsidRDefault="005C63BA" w:rsidP="005C63B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jc w:val="center"/>
        <w:rPr>
          <w:b/>
          <w:sz w:val="24"/>
          <w:szCs w:val="24"/>
        </w:rPr>
      </w:pPr>
      <w:r w:rsidRPr="00705BCF">
        <w:rPr>
          <w:b/>
          <w:sz w:val="24"/>
          <w:szCs w:val="24"/>
        </w:rPr>
        <w:t>ДО ПРОТОКОЛУ ВИКОНАВЧОГО  КОМІТЕТУ</w:t>
      </w:r>
    </w:p>
    <w:p w:rsidR="005C63BA" w:rsidRPr="00705BCF" w:rsidRDefault="005C63BA" w:rsidP="005C63B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jc w:val="center"/>
        <w:rPr>
          <w:b/>
          <w:sz w:val="24"/>
          <w:szCs w:val="24"/>
        </w:rPr>
      </w:pPr>
      <w:r>
        <w:rPr>
          <w:b/>
          <w:sz w:val="24"/>
          <w:szCs w:val="24"/>
        </w:rPr>
        <w:t>№ 2 від 18 лютого 2020</w:t>
      </w:r>
      <w:r w:rsidRPr="00705BCF">
        <w:rPr>
          <w:b/>
          <w:sz w:val="24"/>
          <w:szCs w:val="24"/>
        </w:rPr>
        <w:t xml:space="preserve"> року</w:t>
      </w:r>
    </w:p>
    <w:tbl>
      <w:tblPr>
        <w:tblW w:w="10632" w:type="dxa"/>
        <w:tblInd w:w="-496" w:type="dxa"/>
        <w:tblLayout w:type="fixed"/>
        <w:tblCellMar>
          <w:left w:w="71" w:type="dxa"/>
          <w:right w:w="71" w:type="dxa"/>
        </w:tblCellMar>
        <w:tblLook w:val="0000"/>
      </w:tblPr>
      <w:tblGrid>
        <w:gridCol w:w="540"/>
        <w:gridCol w:w="4847"/>
        <w:gridCol w:w="2977"/>
        <w:gridCol w:w="850"/>
        <w:gridCol w:w="1028"/>
        <w:gridCol w:w="390"/>
      </w:tblGrid>
      <w:tr w:rsidR="005C63BA" w:rsidRPr="00705BCF" w:rsidTr="008E3F91">
        <w:trPr>
          <w:trHeight w:val="1575"/>
        </w:trPr>
        <w:tc>
          <w:tcPr>
            <w:tcW w:w="54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both"/>
              <w:rPr>
                <w:sz w:val="24"/>
                <w:szCs w:val="24"/>
              </w:rPr>
            </w:pPr>
            <w:r w:rsidRPr="00705BCF">
              <w:rPr>
                <w:sz w:val="24"/>
                <w:szCs w:val="24"/>
              </w:rPr>
              <w:br w:type="page"/>
              <w:t>№</w:t>
            </w:r>
          </w:p>
          <w:p w:rsidR="005C63BA" w:rsidRPr="00705BCF" w:rsidRDefault="005C63BA" w:rsidP="008E3F91">
            <w:pPr>
              <w:tabs>
                <w:tab w:val="left" w:pos="2464"/>
              </w:tabs>
              <w:jc w:val="both"/>
              <w:rPr>
                <w:sz w:val="24"/>
                <w:szCs w:val="24"/>
              </w:rPr>
            </w:pPr>
            <w:r w:rsidRPr="00705BCF">
              <w:rPr>
                <w:sz w:val="24"/>
                <w:szCs w:val="24"/>
              </w:rPr>
              <w:t>з/п</w:t>
            </w:r>
          </w:p>
        </w:tc>
        <w:tc>
          <w:tcPr>
            <w:tcW w:w="4847"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both"/>
              <w:rPr>
                <w:sz w:val="24"/>
                <w:szCs w:val="24"/>
              </w:rPr>
            </w:pPr>
          </w:p>
          <w:p w:rsidR="005C63BA" w:rsidRPr="00705BCF" w:rsidRDefault="005C63BA" w:rsidP="008E3F91">
            <w:pPr>
              <w:tabs>
                <w:tab w:val="left" w:pos="2464"/>
              </w:tabs>
              <w:jc w:val="center"/>
              <w:rPr>
                <w:sz w:val="24"/>
                <w:szCs w:val="24"/>
              </w:rPr>
            </w:pPr>
            <w:r w:rsidRPr="00705BCF">
              <w:rPr>
                <w:sz w:val="24"/>
                <w:szCs w:val="24"/>
              </w:rPr>
              <w:t>СЛУХАЛИ</w:t>
            </w:r>
          </w:p>
        </w:tc>
        <w:tc>
          <w:tcPr>
            <w:tcW w:w="2977"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center"/>
              <w:rPr>
                <w:sz w:val="24"/>
                <w:szCs w:val="24"/>
              </w:rPr>
            </w:pPr>
            <w:r w:rsidRPr="00705BCF">
              <w:rPr>
                <w:caps/>
                <w:sz w:val="24"/>
                <w:szCs w:val="24"/>
              </w:rPr>
              <w:t>ДоповідачІ</w:t>
            </w:r>
          </w:p>
        </w:tc>
        <w:tc>
          <w:tcPr>
            <w:tcW w:w="85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center"/>
              <w:rPr>
                <w:sz w:val="24"/>
                <w:szCs w:val="24"/>
              </w:rPr>
            </w:pPr>
            <w:r w:rsidRPr="00705BCF">
              <w:rPr>
                <w:sz w:val="24"/>
                <w:szCs w:val="24"/>
              </w:rPr>
              <w:t>номер</w:t>
            </w:r>
          </w:p>
          <w:p w:rsidR="005C63BA" w:rsidRPr="00705BCF" w:rsidRDefault="005C63BA" w:rsidP="008E3F91">
            <w:pPr>
              <w:tabs>
                <w:tab w:val="left" w:pos="2464"/>
              </w:tabs>
              <w:jc w:val="center"/>
              <w:rPr>
                <w:sz w:val="24"/>
                <w:szCs w:val="24"/>
              </w:rPr>
            </w:pPr>
            <w:r w:rsidRPr="00705BCF">
              <w:rPr>
                <w:sz w:val="24"/>
                <w:szCs w:val="24"/>
              </w:rPr>
              <w:t>рішен-ня, що дода- ється</w:t>
            </w:r>
          </w:p>
        </w:tc>
        <w:tc>
          <w:tcPr>
            <w:tcW w:w="1028"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center"/>
              <w:rPr>
                <w:sz w:val="24"/>
                <w:szCs w:val="24"/>
              </w:rPr>
            </w:pPr>
            <w:r w:rsidRPr="00705BCF">
              <w:rPr>
                <w:sz w:val="24"/>
                <w:szCs w:val="24"/>
              </w:rPr>
              <w:t>ДАТА</w:t>
            </w:r>
          </w:p>
        </w:tc>
        <w:tc>
          <w:tcPr>
            <w:tcW w:w="39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center"/>
              <w:rPr>
                <w:sz w:val="24"/>
                <w:szCs w:val="24"/>
              </w:rPr>
            </w:pPr>
            <w:r w:rsidRPr="00705BCF">
              <w:rPr>
                <w:sz w:val="24"/>
                <w:szCs w:val="24"/>
              </w:rPr>
              <w:t>Сторінка</w:t>
            </w:r>
          </w:p>
        </w:tc>
      </w:tr>
      <w:tr w:rsidR="005C63BA" w:rsidRPr="00705BCF" w:rsidTr="008E3F91">
        <w:tc>
          <w:tcPr>
            <w:tcW w:w="54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2"/>
              </w:numPr>
              <w:tabs>
                <w:tab w:val="left" w:pos="2464"/>
              </w:tabs>
              <w:rPr>
                <w:sz w:val="24"/>
                <w:szCs w:val="24"/>
              </w:rPr>
            </w:pPr>
          </w:p>
        </w:tc>
        <w:tc>
          <w:tcPr>
            <w:tcW w:w="4847" w:type="dxa"/>
            <w:tcBorders>
              <w:top w:val="single" w:sz="6" w:space="0" w:color="auto"/>
              <w:left w:val="single" w:sz="6" w:space="0" w:color="auto"/>
              <w:bottom w:val="single" w:sz="6" w:space="0" w:color="auto"/>
              <w:right w:val="single" w:sz="6" w:space="0" w:color="auto"/>
            </w:tcBorders>
          </w:tcPr>
          <w:p w:rsidR="005C63BA" w:rsidRPr="004E21B7" w:rsidRDefault="005C63BA" w:rsidP="008E3F91">
            <w:pPr>
              <w:jc w:val="both"/>
              <w:rPr>
                <w:sz w:val="24"/>
                <w:szCs w:val="24"/>
              </w:rPr>
            </w:pPr>
            <w:r>
              <w:rPr>
                <w:sz w:val="24"/>
                <w:szCs w:val="24"/>
              </w:rPr>
              <w:t>Про виконання міського</w:t>
            </w:r>
            <w:r w:rsidRPr="004E21B7">
              <w:rPr>
                <w:sz w:val="24"/>
                <w:szCs w:val="24"/>
              </w:rPr>
              <w:t xml:space="preserve"> бюджету</w:t>
            </w:r>
            <w:r>
              <w:rPr>
                <w:sz w:val="24"/>
                <w:szCs w:val="24"/>
              </w:rPr>
              <w:t xml:space="preserve"> </w:t>
            </w:r>
            <w:r w:rsidRPr="004E21B7">
              <w:rPr>
                <w:sz w:val="24"/>
                <w:szCs w:val="24"/>
              </w:rPr>
              <w:t>м. Новий Розділ за 2019 рік</w:t>
            </w:r>
          </w:p>
        </w:tc>
        <w:tc>
          <w:tcPr>
            <w:tcW w:w="2977" w:type="dxa"/>
            <w:tcBorders>
              <w:top w:val="single" w:sz="6" w:space="0" w:color="auto"/>
              <w:left w:val="single" w:sz="6" w:space="0" w:color="auto"/>
              <w:bottom w:val="single" w:sz="6" w:space="0" w:color="auto"/>
              <w:right w:val="single" w:sz="6" w:space="0" w:color="auto"/>
            </w:tcBorders>
          </w:tcPr>
          <w:p w:rsidR="005C63BA" w:rsidRDefault="005C63BA" w:rsidP="008E3F91">
            <w:pPr>
              <w:widowControl w:val="0"/>
              <w:autoSpaceDE w:val="0"/>
              <w:autoSpaceDN w:val="0"/>
              <w:adjustRightInd w:val="0"/>
              <w:rPr>
                <w:sz w:val="24"/>
                <w:szCs w:val="24"/>
                <w:lang w:eastAsia="en-US"/>
              </w:rPr>
            </w:pPr>
            <w:r>
              <w:rPr>
                <w:bCs/>
                <w:sz w:val="24"/>
                <w:szCs w:val="24"/>
                <w:lang w:eastAsia="en-US"/>
              </w:rPr>
              <w:t>Ричагівський І.І. – нач. фінансового управління</w:t>
            </w:r>
          </w:p>
        </w:tc>
        <w:tc>
          <w:tcPr>
            <w:tcW w:w="85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4"/>
              </w:numPr>
              <w:tabs>
                <w:tab w:val="left" w:pos="2464"/>
              </w:tabs>
              <w:jc w:val="both"/>
              <w:rPr>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5C63BA" w:rsidRDefault="005C63BA" w:rsidP="008E3F91">
            <w:r w:rsidRPr="00A30757">
              <w:rPr>
                <w:sz w:val="24"/>
                <w:szCs w:val="24"/>
              </w:rPr>
              <w:t>18.02.20</w:t>
            </w:r>
          </w:p>
        </w:tc>
        <w:tc>
          <w:tcPr>
            <w:tcW w:w="39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both"/>
              <w:rPr>
                <w:sz w:val="24"/>
                <w:szCs w:val="24"/>
              </w:rPr>
            </w:pPr>
          </w:p>
        </w:tc>
      </w:tr>
      <w:tr w:rsidR="005C63BA" w:rsidRPr="00705BCF" w:rsidTr="008E3F91">
        <w:tc>
          <w:tcPr>
            <w:tcW w:w="54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2"/>
              </w:numPr>
              <w:tabs>
                <w:tab w:val="left" w:pos="2464"/>
              </w:tabs>
              <w:rPr>
                <w:sz w:val="24"/>
                <w:szCs w:val="24"/>
              </w:rPr>
            </w:pPr>
          </w:p>
        </w:tc>
        <w:tc>
          <w:tcPr>
            <w:tcW w:w="4847" w:type="dxa"/>
            <w:tcBorders>
              <w:top w:val="single" w:sz="6" w:space="0" w:color="auto"/>
              <w:left w:val="single" w:sz="6" w:space="0" w:color="auto"/>
              <w:bottom w:val="single" w:sz="6" w:space="0" w:color="auto"/>
              <w:right w:val="single" w:sz="6" w:space="0" w:color="auto"/>
            </w:tcBorders>
          </w:tcPr>
          <w:p w:rsidR="005C63BA" w:rsidRPr="004E21B7" w:rsidRDefault="005C63BA" w:rsidP="008E3F91">
            <w:pPr>
              <w:rPr>
                <w:sz w:val="24"/>
                <w:szCs w:val="24"/>
                <w:lang w:eastAsia="uk-UA"/>
              </w:rPr>
            </w:pPr>
            <w:r w:rsidRPr="004E21B7">
              <w:rPr>
                <w:sz w:val="24"/>
                <w:szCs w:val="24"/>
                <w:lang w:eastAsia="uk-UA"/>
              </w:rPr>
              <w:t>Про погодження внесення змін</w:t>
            </w:r>
            <w:r>
              <w:rPr>
                <w:sz w:val="24"/>
                <w:szCs w:val="24"/>
                <w:lang w:eastAsia="uk-UA"/>
              </w:rPr>
              <w:t xml:space="preserve"> </w:t>
            </w:r>
            <w:r w:rsidRPr="004E21B7">
              <w:rPr>
                <w:sz w:val="24"/>
                <w:szCs w:val="24"/>
                <w:lang w:eastAsia="uk-UA"/>
              </w:rPr>
              <w:t>до показників міського бюджету на 2020 рік</w:t>
            </w:r>
          </w:p>
        </w:tc>
        <w:tc>
          <w:tcPr>
            <w:tcW w:w="2977" w:type="dxa"/>
            <w:tcBorders>
              <w:top w:val="single" w:sz="6" w:space="0" w:color="auto"/>
              <w:left w:val="single" w:sz="6" w:space="0" w:color="auto"/>
              <w:bottom w:val="single" w:sz="6" w:space="0" w:color="auto"/>
              <w:right w:val="single" w:sz="6" w:space="0" w:color="auto"/>
            </w:tcBorders>
          </w:tcPr>
          <w:p w:rsidR="005C63BA" w:rsidRDefault="005C63BA" w:rsidP="008E3F91">
            <w:pPr>
              <w:widowControl w:val="0"/>
              <w:autoSpaceDE w:val="0"/>
              <w:autoSpaceDN w:val="0"/>
              <w:adjustRightInd w:val="0"/>
              <w:rPr>
                <w:bCs/>
                <w:sz w:val="24"/>
                <w:szCs w:val="24"/>
                <w:lang w:eastAsia="en-US"/>
              </w:rPr>
            </w:pPr>
            <w:r>
              <w:rPr>
                <w:bCs/>
                <w:sz w:val="24"/>
                <w:szCs w:val="24"/>
                <w:lang w:eastAsia="en-US"/>
              </w:rPr>
              <w:t>Ричагівський І.І. – нач. фінансового управління</w:t>
            </w:r>
          </w:p>
        </w:tc>
        <w:tc>
          <w:tcPr>
            <w:tcW w:w="85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4"/>
              </w:numPr>
              <w:tabs>
                <w:tab w:val="left" w:pos="2464"/>
              </w:tabs>
              <w:jc w:val="both"/>
              <w:rPr>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5C63BA" w:rsidRDefault="005C63BA" w:rsidP="008E3F91">
            <w:r w:rsidRPr="00A30757">
              <w:rPr>
                <w:sz w:val="24"/>
                <w:szCs w:val="24"/>
              </w:rPr>
              <w:t>18.02.20</w:t>
            </w:r>
          </w:p>
        </w:tc>
        <w:tc>
          <w:tcPr>
            <w:tcW w:w="39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both"/>
              <w:rPr>
                <w:sz w:val="24"/>
                <w:szCs w:val="24"/>
              </w:rPr>
            </w:pPr>
          </w:p>
        </w:tc>
      </w:tr>
      <w:tr w:rsidR="005C63BA" w:rsidRPr="00705BCF" w:rsidTr="008E3F91">
        <w:trPr>
          <w:trHeight w:val="752"/>
        </w:trPr>
        <w:tc>
          <w:tcPr>
            <w:tcW w:w="54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2"/>
              </w:numPr>
              <w:tabs>
                <w:tab w:val="left" w:pos="2464"/>
              </w:tabs>
              <w:rPr>
                <w:sz w:val="24"/>
                <w:szCs w:val="24"/>
              </w:rPr>
            </w:pPr>
          </w:p>
        </w:tc>
        <w:tc>
          <w:tcPr>
            <w:tcW w:w="4847" w:type="dxa"/>
            <w:tcBorders>
              <w:top w:val="single" w:sz="6" w:space="0" w:color="auto"/>
              <w:left w:val="single" w:sz="6" w:space="0" w:color="auto"/>
              <w:bottom w:val="single" w:sz="6" w:space="0" w:color="auto"/>
              <w:right w:val="single" w:sz="6" w:space="0" w:color="auto"/>
            </w:tcBorders>
          </w:tcPr>
          <w:p w:rsidR="005C63BA" w:rsidRPr="004E21B7" w:rsidRDefault="005C63BA" w:rsidP="008E3F91">
            <w:pPr>
              <w:rPr>
                <w:sz w:val="24"/>
                <w:szCs w:val="24"/>
                <w:lang w:eastAsia="uk-UA"/>
              </w:rPr>
            </w:pPr>
            <w:r w:rsidRPr="004E21B7">
              <w:rPr>
                <w:sz w:val="24"/>
                <w:szCs w:val="24"/>
                <w:lang w:eastAsia="uk-UA"/>
              </w:rPr>
              <w:t>Про погодження внесення змін</w:t>
            </w:r>
            <w:r>
              <w:rPr>
                <w:sz w:val="24"/>
                <w:szCs w:val="24"/>
                <w:lang w:eastAsia="uk-UA"/>
              </w:rPr>
              <w:t xml:space="preserve"> </w:t>
            </w:r>
            <w:r w:rsidRPr="004E21B7">
              <w:rPr>
                <w:sz w:val="24"/>
                <w:szCs w:val="24"/>
                <w:lang w:eastAsia="uk-UA"/>
              </w:rPr>
              <w:t>до показників міського бюджету на 2020 рік</w:t>
            </w:r>
          </w:p>
        </w:tc>
        <w:tc>
          <w:tcPr>
            <w:tcW w:w="2977" w:type="dxa"/>
            <w:tcBorders>
              <w:top w:val="single" w:sz="6" w:space="0" w:color="auto"/>
              <w:left w:val="single" w:sz="6" w:space="0" w:color="auto"/>
              <w:bottom w:val="single" w:sz="6" w:space="0" w:color="auto"/>
              <w:right w:val="single" w:sz="6" w:space="0" w:color="auto"/>
            </w:tcBorders>
          </w:tcPr>
          <w:p w:rsidR="005C63BA" w:rsidRDefault="005C63BA" w:rsidP="008E3F91">
            <w:pPr>
              <w:rPr>
                <w:lang w:eastAsia="en-US"/>
              </w:rPr>
            </w:pPr>
            <w:r>
              <w:rPr>
                <w:bCs/>
                <w:sz w:val="24"/>
                <w:szCs w:val="24"/>
                <w:lang w:eastAsia="en-US"/>
              </w:rPr>
              <w:t>Ричагівський І.І. – нач. фінансового управління</w:t>
            </w:r>
          </w:p>
        </w:tc>
        <w:tc>
          <w:tcPr>
            <w:tcW w:w="85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4"/>
              </w:numPr>
              <w:tabs>
                <w:tab w:val="left" w:pos="2464"/>
              </w:tabs>
              <w:jc w:val="both"/>
              <w:rPr>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5C63BA" w:rsidRDefault="005C63BA" w:rsidP="008E3F91">
            <w:r w:rsidRPr="00A30757">
              <w:rPr>
                <w:sz w:val="24"/>
                <w:szCs w:val="24"/>
              </w:rPr>
              <w:t>18.02.20</w:t>
            </w:r>
          </w:p>
        </w:tc>
        <w:tc>
          <w:tcPr>
            <w:tcW w:w="39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both"/>
              <w:rPr>
                <w:sz w:val="24"/>
                <w:szCs w:val="24"/>
              </w:rPr>
            </w:pPr>
          </w:p>
        </w:tc>
      </w:tr>
      <w:tr w:rsidR="005C63BA" w:rsidRPr="00705BCF" w:rsidTr="008E3F91">
        <w:trPr>
          <w:trHeight w:val="856"/>
        </w:trPr>
        <w:tc>
          <w:tcPr>
            <w:tcW w:w="54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2"/>
              </w:numPr>
              <w:tabs>
                <w:tab w:val="left" w:pos="2464"/>
              </w:tabs>
              <w:rPr>
                <w:sz w:val="24"/>
                <w:szCs w:val="24"/>
              </w:rPr>
            </w:pPr>
          </w:p>
        </w:tc>
        <w:tc>
          <w:tcPr>
            <w:tcW w:w="4847" w:type="dxa"/>
            <w:tcBorders>
              <w:top w:val="single" w:sz="6" w:space="0" w:color="auto"/>
              <w:left w:val="single" w:sz="6" w:space="0" w:color="auto"/>
              <w:bottom w:val="single" w:sz="6" w:space="0" w:color="auto"/>
              <w:right w:val="single" w:sz="6" w:space="0" w:color="auto"/>
            </w:tcBorders>
          </w:tcPr>
          <w:p w:rsidR="005C63BA" w:rsidRPr="004E21B7" w:rsidRDefault="005C63BA" w:rsidP="008E3F91">
            <w:pPr>
              <w:rPr>
                <w:sz w:val="24"/>
                <w:szCs w:val="24"/>
              </w:rPr>
            </w:pPr>
            <w:r w:rsidRPr="004E21B7">
              <w:rPr>
                <w:sz w:val="24"/>
                <w:szCs w:val="24"/>
              </w:rPr>
              <w:t>Про пр</w:t>
            </w:r>
            <w:r>
              <w:rPr>
                <w:sz w:val="24"/>
                <w:szCs w:val="24"/>
              </w:rPr>
              <w:t>одовження терміну дії  договору</w:t>
            </w:r>
            <w:r w:rsidRPr="004E21B7">
              <w:rPr>
                <w:sz w:val="24"/>
                <w:szCs w:val="24"/>
              </w:rPr>
              <w:t xml:space="preserve"> </w:t>
            </w:r>
            <w:r>
              <w:rPr>
                <w:sz w:val="24"/>
                <w:szCs w:val="24"/>
              </w:rPr>
              <w:t xml:space="preserve"> </w:t>
            </w:r>
            <w:r w:rsidRPr="004E21B7">
              <w:rPr>
                <w:sz w:val="24"/>
                <w:szCs w:val="24"/>
              </w:rPr>
              <w:t xml:space="preserve">на право тимчасового користування </w:t>
            </w:r>
            <w:r>
              <w:rPr>
                <w:sz w:val="24"/>
                <w:szCs w:val="24"/>
              </w:rPr>
              <w:t xml:space="preserve"> </w:t>
            </w:r>
            <w:r w:rsidRPr="004E21B7">
              <w:rPr>
                <w:sz w:val="24"/>
                <w:szCs w:val="24"/>
              </w:rPr>
              <w:t>окремими елементами благоустрою</w:t>
            </w:r>
            <w:r>
              <w:rPr>
                <w:sz w:val="24"/>
                <w:szCs w:val="24"/>
              </w:rPr>
              <w:t xml:space="preserve"> </w:t>
            </w:r>
            <w:r w:rsidRPr="004E21B7">
              <w:rPr>
                <w:sz w:val="24"/>
                <w:szCs w:val="24"/>
              </w:rPr>
              <w:t xml:space="preserve">комунальної власності по бул. Довженка   Легкій Л. М. </w:t>
            </w:r>
          </w:p>
        </w:tc>
        <w:tc>
          <w:tcPr>
            <w:tcW w:w="2977" w:type="dxa"/>
            <w:tcBorders>
              <w:top w:val="single" w:sz="6" w:space="0" w:color="auto"/>
              <w:left w:val="single" w:sz="6" w:space="0" w:color="auto"/>
              <w:bottom w:val="single" w:sz="6" w:space="0" w:color="auto"/>
              <w:right w:val="single" w:sz="6" w:space="0" w:color="auto"/>
            </w:tcBorders>
          </w:tcPr>
          <w:p w:rsidR="005C63BA" w:rsidRDefault="005C63BA" w:rsidP="008E3F91">
            <w:r w:rsidRPr="005B7F4D">
              <w:rPr>
                <w:sz w:val="24"/>
                <w:szCs w:val="24"/>
                <w:lang w:eastAsia="en-US"/>
              </w:rPr>
              <w:t>Пасемко Н.А. – нач. відділу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4"/>
              </w:numPr>
              <w:tabs>
                <w:tab w:val="left" w:pos="2464"/>
              </w:tabs>
              <w:jc w:val="both"/>
              <w:rPr>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5C63BA" w:rsidRDefault="005C63BA" w:rsidP="008E3F91">
            <w:r w:rsidRPr="00A30757">
              <w:rPr>
                <w:sz w:val="24"/>
                <w:szCs w:val="24"/>
              </w:rPr>
              <w:t>18.02.20</w:t>
            </w:r>
          </w:p>
        </w:tc>
        <w:tc>
          <w:tcPr>
            <w:tcW w:w="39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both"/>
              <w:rPr>
                <w:sz w:val="24"/>
                <w:szCs w:val="24"/>
              </w:rPr>
            </w:pPr>
          </w:p>
        </w:tc>
      </w:tr>
      <w:tr w:rsidR="005C63BA" w:rsidRPr="00705BCF" w:rsidTr="008E3F91">
        <w:trPr>
          <w:trHeight w:val="608"/>
        </w:trPr>
        <w:tc>
          <w:tcPr>
            <w:tcW w:w="54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2"/>
              </w:numPr>
              <w:tabs>
                <w:tab w:val="left" w:pos="2464"/>
              </w:tabs>
              <w:rPr>
                <w:sz w:val="24"/>
                <w:szCs w:val="24"/>
              </w:rPr>
            </w:pPr>
          </w:p>
        </w:tc>
        <w:tc>
          <w:tcPr>
            <w:tcW w:w="4847" w:type="dxa"/>
            <w:tcBorders>
              <w:top w:val="single" w:sz="6" w:space="0" w:color="auto"/>
              <w:left w:val="single" w:sz="6" w:space="0" w:color="auto"/>
              <w:bottom w:val="single" w:sz="6" w:space="0" w:color="auto"/>
              <w:right w:val="single" w:sz="6" w:space="0" w:color="auto"/>
            </w:tcBorders>
          </w:tcPr>
          <w:p w:rsidR="005C63BA" w:rsidRPr="004E21B7" w:rsidRDefault="005C63BA" w:rsidP="008E3F91">
            <w:pPr>
              <w:pStyle w:val="1"/>
              <w:rPr>
                <w:b w:val="0"/>
                <w:sz w:val="24"/>
                <w:szCs w:val="24"/>
              </w:rPr>
            </w:pPr>
            <w:r w:rsidRPr="004E21B7">
              <w:rPr>
                <w:b w:val="0"/>
                <w:color w:val="333333"/>
                <w:sz w:val="24"/>
                <w:szCs w:val="24"/>
                <w:lang w:eastAsia="uk-UA"/>
              </w:rPr>
              <w:t xml:space="preserve">Про погодження </w:t>
            </w:r>
            <w:r w:rsidRPr="004E21B7">
              <w:rPr>
                <w:b w:val="0"/>
                <w:color w:val="000000"/>
                <w:sz w:val="24"/>
                <w:szCs w:val="24"/>
                <w:lang w:eastAsia="uk-UA"/>
              </w:rPr>
              <w:t>Програми</w:t>
            </w:r>
            <w:r w:rsidRPr="004E21B7">
              <w:rPr>
                <w:b w:val="0"/>
                <w:sz w:val="24"/>
                <w:szCs w:val="24"/>
              </w:rPr>
              <w:t xml:space="preserve"> співфінансування</w:t>
            </w:r>
          </w:p>
          <w:p w:rsidR="005C63BA" w:rsidRPr="004E21B7" w:rsidRDefault="005C63BA" w:rsidP="008E3F91">
            <w:pPr>
              <w:pStyle w:val="1"/>
              <w:rPr>
                <w:b w:val="0"/>
                <w:sz w:val="24"/>
                <w:szCs w:val="24"/>
              </w:rPr>
            </w:pPr>
            <w:r>
              <w:rPr>
                <w:b w:val="0"/>
                <w:sz w:val="24"/>
                <w:szCs w:val="24"/>
              </w:rPr>
              <w:t xml:space="preserve"> робіт з капітального ремонту </w:t>
            </w:r>
            <w:r w:rsidRPr="004E21B7">
              <w:rPr>
                <w:b w:val="0"/>
                <w:sz w:val="24"/>
                <w:szCs w:val="24"/>
              </w:rPr>
              <w:t xml:space="preserve">багатоквартирних житлових </w:t>
            </w:r>
            <w:r>
              <w:rPr>
                <w:b w:val="0"/>
                <w:sz w:val="24"/>
                <w:szCs w:val="24"/>
              </w:rPr>
              <w:t xml:space="preserve"> </w:t>
            </w:r>
            <w:r w:rsidRPr="004E21B7">
              <w:rPr>
                <w:b w:val="0"/>
                <w:sz w:val="24"/>
                <w:szCs w:val="24"/>
              </w:rPr>
              <w:t>будинків м. Новий Розділ на 2020р. та прогноз на 2021-2022 роки</w:t>
            </w:r>
          </w:p>
        </w:tc>
        <w:tc>
          <w:tcPr>
            <w:tcW w:w="2977" w:type="dxa"/>
            <w:tcBorders>
              <w:top w:val="single" w:sz="6" w:space="0" w:color="auto"/>
              <w:left w:val="single" w:sz="6" w:space="0" w:color="auto"/>
              <w:bottom w:val="single" w:sz="6" w:space="0" w:color="auto"/>
              <w:right w:val="single" w:sz="6" w:space="0" w:color="auto"/>
            </w:tcBorders>
          </w:tcPr>
          <w:p w:rsidR="005C63BA" w:rsidRDefault="005C63BA" w:rsidP="008E3F91">
            <w:r w:rsidRPr="005B7F4D">
              <w:rPr>
                <w:sz w:val="24"/>
                <w:szCs w:val="24"/>
                <w:lang w:eastAsia="en-US"/>
              </w:rPr>
              <w:t>Пасемко Н.А. – нач. відділу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4"/>
              </w:numPr>
              <w:tabs>
                <w:tab w:val="left" w:pos="2464"/>
              </w:tabs>
              <w:jc w:val="both"/>
              <w:rPr>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5C63BA" w:rsidRDefault="005C63BA" w:rsidP="008E3F91">
            <w:r w:rsidRPr="00A30757">
              <w:rPr>
                <w:sz w:val="24"/>
                <w:szCs w:val="24"/>
              </w:rPr>
              <w:t>18.02.20</w:t>
            </w:r>
          </w:p>
        </w:tc>
        <w:tc>
          <w:tcPr>
            <w:tcW w:w="39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both"/>
              <w:rPr>
                <w:sz w:val="24"/>
                <w:szCs w:val="24"/>
              </w:rPr>
            </w:pPr>
          </w:p>
        </w:tc>
      </w:tr>
      <w:tr w:rsidR="005C63BA" w:rsidRPr="00705BCF" w:rsidTr="008E3F91">
        <w:trPr>
          <w:trHeight w:val="268"/>
        </w:trPr>
        <w:tc>
          <w:tcPr>
            <w:tcW w:w="54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2"/>
              </w:numPr>
              <w:tabs>
                <w:tab w:val="left" w:pos="2464"/>
              </w:tabs>
              <w:rPr>
                <w:sz w:val="24"/>
                <w:szCs w:val="24"/>
              </w:rPr>
            </w:pPr>
          </w:p>
        </w:tc>
        <w:tc>
          <w:tcPr>
            <w:tcW w:w="4847" w:type="dxa"/>
            <w:tcBorders>
              <w:top w:val="single" w:sz="6" w:space="0" w:color="auto"/>
              <w:left w:val="single" w:sz="6" w:space="0" w:color="auto"/>
              <w:bottom w:val="single" w:sz="6" w:space="0" w:color="auto"/>
              <w:right w:val="single" w:sz="6" w:space="0" w:color="auto"/>
            </w:tcBorders>
          </w:tcPr>
          <w:p w:rsidR="005C63BA" w:rsidRPr="004E21B7" w:rsidRDefault="005C63BA" w:rsidP="008E3F91">
            <w:pPr>
              <w:jc w:val="both"/>
              <w:rPr>
                <w:color w:val="333333"/>
                <w:sz w:val="24"/>
                <w:szCs w:val="24"/>
                <w:lang w:eastAsia="uk-UA"/>
              </w:rPr>
            </w:pPr>
            <w:r w:rsidRPr="004E21B7">
              <w:rPr>
                <w:color w:val="333333"/>
                <w:sz w:val="24"/>
                <w:szCs w:val="24"/>
                <w:lang w:eastAsia="uk-UA"/>
              </w:rPr>
              <w:t>Про погодження</w:t>
            </w:r>
            <w:r>
              <w:rPr>
                <w:color w:val="333333"/>
                <w:sz w:val="24"/>
                <w:szCs w:val="24"/>
                <w:lang w:eastAsia="uk-UA"/>
              </w:rPr>
              <w:t xml:space="preserve"> Програми фінансової підтримки  </w:t>
            </w:r>
            <w:r w:rsidRPr="004E21B7">
              <w:rPr>
                <w:color w:val="333333"/>
                <w:sz w:val="24"/>
                <w:szCs w:val="24"/>
                <w:lang w:eastAsia="uk-UA"/>
              </w:rPr>
              <w:t xml:space="preserve">комунальних підприємств, установ та здійснення внесків </w:t>
            </w:r>
            <w:r>
              <w:rPr>
                <w:color w:val="333333"/>
                <w:sz w:val="24"/>
                <w:szCs w:val="24"/>
                <w:lang w:eastAsia="uk-UA"/>
              </w:rPr>
              <w:t xml:space="preserve"> </w:t>
            </w:r>
            <w:r w:rsidRPr="004E21B7">
              <w:rPr>
                <w:color w:val="333333"/>
                <w:sz w:val="24"/>
                <w:szCs w:val="24"/>
                <w:lang w:eastAsia="uk-UA"/>
              </w:rPr>
              <w:t xml:space="preserve">до статутних капіталів (поповнення Статутного капіталу) </w:t>
            </w:r>
            <w:r>
              <w:rPr>
                <w:color w:val="333333"/>
                <w:sz w:val="24"/>
                <w:szCs w:val="24"/>
                <w:lang w:eastAsia="uk-UA"/>
              </w:rPr>
              <w:t xml:space="preserve"> </w:t>
            </w:r>
            <w:r w:rsidRPr="004E21B7">
              <w:rPr>
                <w:color w:val="333333"/>
                <w:sz w:val="24"/>
                <w:szCs w:val="24"/>
                <w:lang w:eastAsia="uk-UA"/>
              </w:rPr>
              <w:t>комунальних підприємств Новороздільської міської ради на 2020 та прогноз на 2021-2021рр</w:t>
            </w:r>
          </w:p>
        </w:tc>
        <w:tc>
          <w:tcPr>
            <w:tcW w:w="2977" w:type="dxa"/>
            <w:tcBorders>
              <w:top w:val="single" w:sz="6" w:space="0" w:color="auto"/>
              <w:left w:val="single" w:sz="6" w:space="0" w:color="auto"/>
              <w:bottom w:val="single" w:sz="6" w:space="0" w:color="auto"/>
              <w:right w:val="single" w:sz="6" w:space="0" w:color="auto"/>
            </w:tcBorders>
          </w:tcPr>
          <w:p w:rsidR="005C63BA" w:rsidRDefault="005C63BA" w:rsidP="008E3F91">
            <w:r w:rsidRPr="005B7F4D">
              <w:rPr>
                <w:sz w:val="24"/>
                <w:szCs w:val="24"/>
                <w:lang w:eastAsia="en-US"/>
              </w:rPr>
              <w:t>Пасемко Н.А. – нач. відділу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4"/>
              </w:numPr>
              <w:tabs>
                <w:tab w:val="left" w:pos="2464"/>
              </w:tabs>
              <w:jc w:val="both"/>
              <w:rPr>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5C63BA" w:rsidRDefault="005C63BA" w:rsidP="008E3F91">
            <w:r w:rsidRPr="00A30757">
              <w:rPr>
                <w:sz w:val="24"/>
                <w:szCs w:val="24"/>
              </w:rPr>
              <w:t>18.02.20</w:t>
            </w:r>
          </w:p>
        </w:tc>
        <w:tc>
          <w:tcPr>
            <w:tcW w:w="39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both"/>
              <w:rPr>
                <w:sz w:val="24"/>
                <w:szCs w:val="24"/>
              </w:rPr>
            </w:pPr>
          </w:p>
        </w:tc>
      </w:tr>
      <w:tr w:rsidR="005C63BA" w:rsidRPr="00705BCF" w:rsidTr="008E3F91">
        <w:trPr>
          <w:trHeight w:val="272"/>
        </w:trPr>
        <w:tc>
          <w:tcPr>
            <w:tcW w:w="54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2"/>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5C63BA" w:rsidRPr="004E21B7" w:rsidRDefault="005C63BA" w:rsidP="008E3F91">
            <w:pPr>
              <w:jc w:val="both"/>
              <w:rPr>
                <w:color w:val="333333"/>
                <w:sz w:val="24"/>
                <w:szCs w:val="24"/>
                <w:lang w:eastAsia="uk-UA"/>
              </w:rPr>
            </w:pPr>
            <w:r w:rsidRPr="004E21B7">
              <w:rPr>
                <w:color w:val="333333"/>
                <w:sz w:val="24"/>
                <w:szCs w:val="24"/>
                <w:lang w:eastAsia="uk-UA"/>
              </w:rPr>
              <w:t xml:space="preserve">Про погодження </w:t>
            </w:r>
            <w:r>
              <w:rPr>
                <w:color w:val="333333"/>
                <w:sz w:val="24"/>
                <w:szCs w:val="24"/>
                <w:lang w:eastAsia="uk-UA"/>
              </w:rPr>
              <w:t xml:space="preserve"> Програми енергозбереження для </w:t>
            </w:r>
            <w:r w:rsidRPr="004E21B7">
              <w:rPr>
                <w:color w:val="333333"/>
                <w:sz w:val="24"/>
                <w:szCs w:val="24"/>
                <w:lang w:eastAsia="uk-UA"/>
              </w:rPr>
              <w:t xml:space="preserve">населення м. Новий Розділ </w:t>
            </w:r>
            <w:r>
              <w:rPr>
                <w:color w:val="333333"/>
                <w:sz w:val="24"/>
                <w:szCs w:val="24"/>
                <w:lang w:eastAsia="uk-UA"/>
              </w:rPr>
              <w:t xml:space="preserve"> </w:t>
            </w:r>
            <w:r w:rsidRPr="004E21B7">
              <w:rPr>
                <w:color w:val="333333"/>
                <w:sz w:val="24"/>
                <w:szCs w:val="24"/>
                <w:lang w:eastAsia="uk-UA"/>
              </w:rPr>
              <w:t>на 2020 та прогноз на 2021-2022рр.</w:t>
            </w:r>
          </w:p>
        </w:tc>
        <w:tc>
          <w:tcPr>
            <w:tcW w:w="2977" w:type="dxa"/>
            <w:tcBorders>
              <w:top w:val="single" w:sz="6" w:space="0" w:color="auto"/>
              <w:left w:val="single" w:sz="6" w:space="0" w:color="auto"/>
              <w:bottom w:val="single" w:sz="6" w:space="0" w:color="auto"/>
              <w:right w:val="single" w:sz="6" w:space="0" w:color="auto"/>
            </w:tcBorders>
          </w:tcPr>
          <w:p w:rsidR="005C63BA" w:rsidRDefault="005C63BA" w:rsidP="008E3F91">
            <w:r w:rsidRPr="005B7F4D">
              <w:rPr>
                <w:sz w:val="24"/>
                <w:szCs w:val="24"/>
                <w:lang w:eastAsia="en-US"/>
              </w:rPr>
              <w:t>Пасемко Н.А. – нач. відділу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4"/>
              </w:numPr>
              <w:tabs>
                <w:tab w:val="left" w:pos="2464"/>
              </w:tabs>
              <w:jc w:val="both"/>
              <w:rPr>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5C63BA" w:rsidRDefault="005C63BA" w:rsidP="008E3F91">
            <w:r w:rsidRPr="00A30757">
              <w:rPr>
                <w:sz w:val="24"/>
                <w:szCs w:val="24"/>
              </w:rPr>
              <w:t>18.02.20</w:t>
            </w:r>
          </w:p>
        </w:tc>
        <w:tc>
          <w:tcPr>
            <w:tcW w:w="39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both"/>
              <w:rPr>
                <w:color w:val="0000FF"/>
                <w:sz w:val="24"/>
                <w:szCs w:val="24"/>
              </w:rPr>
            </w:pPr>
          </w:p>
        </w:tc>
      </w:tr>
      <w:tr w:rsidR="005C63BA" w:rsidRPr="00705BCF" w:rsidTr="008E3F91">
        <w:trPr>
          <w:trHeight w:val="348"/>
        </w:trPr>
        <w:tc>
          <w:tcPr>
            <w:tcW w:w="54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2"/>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5C63BA" w:rsidRPr="004E21B7" w:rsidRDefault="005C63BA" w:rsidP="008E3F91">
            <w:pPr>
              <w:shd w:val="clear" w:color="auto" w:fill="FFFFFF"/>
              <w:suppressAutoHyphens/>
              <w:jc w:val="both"/>
              <w:rPr>
                <w:sz w:val="24"/>
                <w:szCs w:val="24"/>
              </w:rPr>
            </w:pPr>
            <w:r w:rsidRPr="004E21B7">
              <w:rPr>
                <w:sz w:val="24"/>
                <w:szCs w:val="24"/>
                <w:lang w:eastAsia="uk-UA"/>
              </w:rPr>
              <w:t xml:space="preserve">Про погодження внесення змін до </w:t>
            </w:r>
            <w:r>
              <w:rPr>
                <w:sz w:val="24"/>
                <w:szCs w:val="24"/>
              </w:rPr>
              <w:t xml:space="preserve">Програми благоустрою </w:t>
            </w:r>
            <w:r w:rsidRPr="004E21B7">
              <w:rPr>
                <w:sz w:val="24"/>
                <w:szCs w:val="24"/>
              </w:rPr>
              <w:t>міста Новий Розділ  на 2020 рік та прогноз на 2021-2022 роки</w:t>
            </w:r>
          </w:p>
        </w:tc>
        <w:tc>
          <w:tcPr>
            <w:tcW w:w="2977" w:type="dxa"/>
            <w:tcBorders>
              <w:top w:val="single" w:sz="6" w:space="0" w:color="auto"/>
              <w:left w:val="single" w:sz="6" w:space="0" w:color="auto"/>
              <w:bottom w:val="single" w:sz="6" w:space="0" w:color="auto"/>
              <w:right w:val="single" w:sz="6" w:space="0" w:color="auto"/>
            </w:tcBorders>
          </w:tcPr>
          <w:p w:rsidR="005C63BA" w:rsidRDefault="005C63BA" w:rsidP="008E3F91">
            <w:r w:rsidRPr="005B7F4D">
              <w:rPr>
                <w:sz w:val="24"/>
                <w:szCs w:val="24"/>
                <w:lang w:eastAsia="en-US"/>
              </w:rPr>
              <w:t>Пасемко Н.А. – нач. відділу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4"/>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C63BA" w:rsidRDefault="005C63BA" w:rsidP="008E3F91">
            <w:r w:rsidRPr="00A30757">
              <w:rPr>
                <w:sz w:val="24"/>
                <w:szCs w:val="24"/>
              </w:rPr>
              <w:t>18.02.20</w:t>
            </w:r>
          </w:p>
        </w:tc>
        <w:tc>
          <w:tcPr>
            <w:tcW w:w="39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both"/>
              <w:rPr>
                <w:color w:val="FF0000"/>
                <w:sz w:val="24"/>
                <w:szCs w:val="24"/>
              </w:rPr>
            </w:pPr>
          </w:p>
        </w:tc>
      </w:tr>
      <w:tr w:rsidR="005C63BA" w:rsidRPr="00705BCF" w:rsidTr="008E3F91">
        <w:trPr>
          <w:trHeight w:val="348"/>
        </w:trPr>
        <w:tc>
          <w:tcPr>
            <w:tcW w:w="54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2"/>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5C63BA" w:rsidRPr="004664A9" w:rsidRDefault="005C63BA" w:rsidP="008E3F91">
            <w:pPr>
              <w:rPr>
                <w:sz w:val="24"/>
                <w:szCs w:val="24"/>
                <w:lang w:eastAsia="uk-UA"/>
              </w:rPr>
            </w:pPr>
            <w:r w:rsidRPr="004664A9">
              <w:rPr>
                <w:sz w:val="24"/>
                <w:szCs w:val="24"/>
                <w:lang w:eastAsia="uk-UA"/>
              </w:rPr>
              <w:t xml:space="preserve">Про погодження внесення змін до Програми </w:t>
            </w:r>
          </w:p>
          <w:p w:rsidR="005C63BA" w:rsidRPr="004E21B7" w:rsidRDefault="005C63BA" w:rsidP="008E3F91">
            <w:pPr>
              <w:rPr>
                <w:sz w:val="24"/>
                <w:szCs w:val="24"/>
                <w:lang w:eastAsia="en-US"/>
              </w:rPr>
            </w:pPr>
            <w:r w:rsidRPr="004664A9">
              <w:rPr>
                <w:sz w:val="24"/>
                <w:szCs w:val="24"/>
                <w:lang w:eastAsia="en-US"/>
              </w:rPr>
              <w:t xml:space="preserve">підтримки будинків  </w:t>
            </w:r>
            <w:r>
              <w:rPr>
                <w:sz w:val="24"/>
                <w:szCs w:val="24"/>
                <w:lang w:eastAsia="en-US"/>
              </w:rPr>
              <w:t xml:space="preserve">ОСББ  </w:t>
            </w:r>
            <w:r w:rsidRPr="004664A9">
              <w:rPr>
                <w:sz w:val="24"/>
                <w:szCs w:val="24"/>
                <w:lang w:eastAsia="en-US"/>
              </w:rPr>
              <w:t xml:space="preserve">на території м. Новий Розділ </w:t>
            </w:r>
            <w:r>
              <w:rPr>
                <w:sz w:val="24"/>
                <w:szCs w:val="24"/>
                <w:lang w:eastAsia="en-US"/>
              </w:rPr>
              <w:t xml:space="preserve"> </w:t>
            </w:r>
            <w:r w:rsidRPr="004664A9">
              <w:rPr>
                <w:sz w:val="24"/>
                <w:szCs w:val="24"/>
                <w:lang w:eastAsia="en-US"/>
              </w:rPr>
              <w:t xml:space="preserve">на 2020рік </w:t>
            </w:r>
            <w:r>
              <w:rPr>
                <w:sz w:val="24"/>
                <w:szCs w:val="24"/>
                <w:lang w:eastAsia="en-US"/>
              </w:rPr>
              <w:t xml:space="preserve"> </w:t>
            </w:r>
            <w:r w:rsidRPr="004664A9">
              <w:rPr>
                <w:sz w:val="24"/>
                <w:szCs w:val="24"/>
                <w:lang w:eastAsia="en-US"/>
              </w:rPr>
              <w:t>та прогноз на 2021-2022р.р.</w:t>
            </w:r>
          </w:p>
        </w:tc>
        <w:tc>
          <w:tcPr>
            <w:tcW w:w="2977" w:type="dxa"/>
            <w:tcBorders>
              <w:top w:val="single" w:sz="6" w:space="0" w:color="auto"/>
              <w:left w:val="single" w:sz="6" w:space="0" w:color="auto"/>
              <w:bottom w:val="single" w:sz="6" w:space="0" w:color="auto"/>
              <w:right w:val="single" w:sz="6" w:space="0" w:color="auto"/>
            </w:tcBorders>
          </w:tcPr>
          <w:p w:rsidR="005C63BA" w:rsidRDefault="005C63BA" w:rsidP="008E3F91">
            <w:r w:rsidRPr="005B7F4D">
              <w:rPr>
                <w:sz w:val="24"/>
                <w:szCs w:val="24"/>
                <w:lang w:eastAsia="en-US"/>
              </w:rPr>
              <w:t>Пасемко Н.А. – нач. відділу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4"/>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C63BA" w:rsidRDefault="005C63BA" w:rsidP="008E3F91">
            <w:r w:rsidRPr="00A30757">
              <w:rPr>
                <w:sz w:val="24"/>
                <w:szCs w:val="24"/>
              </w:rPr>
              <w:t>18.02.20</w:t>
            </w:r>
          </w:p>
        </w:tc>
        <w:tc>
          <w:tcPr>
            <w:tcW w:w="39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both"/>
              <w:rPr>
                <w:color w:val="FF0000"/>
                <w:sz w:val="24"/>
                <w:szCs w:val="24"/>
              </w:rPr>
            </w:pPr>
          </w:p>
        </w:tc>
      </w:tr>
      <w:tr w:rsidR="005C63BA" w:rsidRPr="00705BCF" w:rsidTr="008E3F91">
        <w:trPr>
          <w:trHeight w:val="348"/>
        </w:trPr>
        <w:tc>
          <w:tcPr>
            <w:tcW w:w="54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2"/>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5C63BA" w:rsidRPr="004E21B7" w:rsidRDefault="005C63BA" w:rsidP="008E3F91">
            <w:pPr>
              <w:rPr>
                <w:sz w:val="24"/>
                <w:szCs w:val="24"/>
              </w:rPr>
            </w:pPr>
            <w:r w:rsidRPr="004E21B7">
              <w:rPr>
                <w:sz w:val="24"/>
                <w:szCs w:val="24"/>
              </w:rPr>
              <w:t>Про погодження</w:t>
            </w:r>
            <w:r>
              <w:rPr>
                <w:sz w:val="24"/>
                <w:szCs w:val="24"/>
              </w:rPr>
              <w:t xml:space="preserve"> внесення  змін до Екологічної  </w:t>
            </w:r>
            <w:r w:rsidRPr="004E21B7">
              <w:rPr>
                <w:sz w:val="24"/>
                <w:szCs w:val="24"/>
              </w:rPr>
              <w:t xml:space="preserve">Програми </w:t>
            </w:r>
            <w:r w:rsidRPr="004E21B7">
              <w:rPr>
                <w:bCs/>
                <w:sz w:val="24"/>
                <w:szCs w:val="24"/>
              </w:rPr>
              <w:t>міста Новий Розділ на 2020 рік</w:t>
            </w:r>
            <w:r w:rsidRPr="004E21B7">
              <w:rPr>
                <w:sz w:val="24"/>
                <w:szCs w:val="24"/>
              </w:rPr>
              <w:t xml:space="preserve"> </w:t>
            </w:r>
            <w:r w:rsidRPr="004E21B7">
              <w:rPr>
                <w:bCs/>
                <w:sz w:val="24"/>
                <w:szCs w:val="24"/>
              </w:rPr>
              <w:t xml:space="preserve">та </w:t>
            </w:r>
            <w:r>
              <w:rPr>
                <w:sz w:val="24"/>
                <w:szCs w:val="24"/>
              </w:rPr>
              <w:t xml:space="preserve"> </w:t>
            </w:r>
            <w:r w:rsidRPr="004E21B7">
              <w:rPr>
                <w:bCs/>
                <w:sz w:val="24"/>
                <w:szCs w:val="24"/>
              </w:rPr>
              <w:t>прогноз на 2021-2022 роки</w:t>
            </w:r>
          </w:p>
        </w:tc>
        <w:tc>
          <w:tcPr>
            <w:tcW w:w="2977" w:type="dxa"/>
            <w:tcBorders>
              <w:top w:val="single" w:sz="6" w:space="0" w:color="auto"/>
              <w:left w:val="single" w:sz="6" w:space="0" w:color="auto"/>
              <w:bottom w:val="single" w:sz="6" w:space="0" w:color="auto"/>
              <w:right w:val="single" w:sz="6" w:space="0" w:color="auto"/>
            </w:tcBorders>
          </w:tcPr>
          <w:p w:rsidR="005C63BA" w:rsidRPr="00E31D75" w:rsidRDefault="005C63BA" w:rsidP="008E3F91">
            <w:pPr>
              <w:rPr>
                <w:sz w:val="24"/>
                <w:szCs w:val="24"/>
                <w:lang w:eastAsia="en-US"/>
              </w:rPr>
            </w:pPr>
            <w:r>
              <w:rPr>
                <w:sz w:val="24"/>
                <w:szCs w:val="24"/>
                <w:lang w:eastAsia="en-US"/>
              </w:rPr>
              <w:t>Пасемко Н.А. – нач. відділу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4"/>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C63BA" w:rsidRDefault="005C63BA" w:rsidP="008E3F91">
            <w:r w:rsidRPr="00A30757">
              <w:rPr>
                <w:sz w:val="24"/>
                <w:szCs w:val="24"/>
              </w:rPr>
              <w:t>18.02.20</w:t>
            </w:r>
          </w:p>
        </w:tc>
        <w:tc>
          <w:tcPr>
            <w:tcW w:w="39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both"/>
              <w:rPr>
                <w:color w:val="FF0000"/>
                <w:sz w:val="24"/>
                <w:szCs w:val="24"/>
              </w:rPr>
            </w:pPr>
          </w:p>
        </w:tc>
      </w:tr>
      <w:tr w:rsidR="005C63BA" w:rsidRPr="00705BCF" w:rsidTr="008E3F91">
        <w:trPr>
          <w:trHeight w:val="348"/>
        </w:trPr>
        <w:tc>
          <w:tcPr>
            <w:tcW w:w="54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2"/>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5C63BA" w:rsidRPr="004E21B7" w:rsidRDefault="005C63BA" w:rsidP="008E3F91">
            <w:pPr>
              <w:rPr>
                <w:sz w:val="24"/>
                <w:szCs w:val="24"/>
              </w:rPr>
            </w:pPr>
            <w:r w:rsidRPr="004E21B7">
              <w:rPr>
                <w:sz w:val="24"/>
                <w:szCs w:val="24"/>
              </w:rPr>
              <w:t>Про погодження внесення  змін до Програми</w:t>
            </w:r>
          </w:p>
          <w:p w:rsidR="005C63BA" w:rsidRPr="004E21B7" w:rsidRDefault="005C63BA" w:rsidP="008E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4E21B7">
              <w:rPr>
                <w:bCs/>
                <w:sz w:val="24"/>
                <w:szCs w:val="24"/>
              </w:rPr>
              <w:t xml:space="preserve">розроблення містобудівної документації </w:t>
            </w:r>
          </w:p>
          <w:p w:rsidR="005C63BA" w:rsidRPr="00E31D75" w:rsidRDefault="005C63BA" w:rsidP="008E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4E21B7">
              <w:rPr>
                <w:bCs/>
                <w:sz w:val="24"/>
                <w:szCs w:val="24"/>
              </w:rPr>
              <w:t>міста Новий Розділ на 2020 рік</w:t>
            </w:r>
            <w:r w:rsidRPr="004E21B7">
              <w:rPr>
                <w:sz w:val="24"/>
                <w:szCs w:val="24"/>
              </w:rPr>
              <w:t xml:space="preserve"> </w:t>
            </w:r>
            <w:r w:rsidRPr="004E21B7">
              <w:rPr>
                <w:bCs/>
                <w:sz w:val="24"/>
                <w:szCs w:val="24"/>
              </w:rPr>
              <w:t xml:space="preserve">та </w:t>
            </w:r>
            <w:r>
              <w:rPr>
                <w:bCs/>
                <w:sz w:val="24"/>
                <w:szCs w:val="24"/>
              </w:rPr>
              <w:t xml:space="preserve"> </w:t>
            </w:r>
            <w:r w:rsidRPr="004E21B7">
              <w:rPr>
                <w:bCs/>
                <w:sz w:val="24"/>
                <w:szCs w:val="24"/>
              </w:rPr>
              <w:t>прогноз на 2021-2022 роки</w:t>
            </w:r>
          </w:p>
        </w:tc>
        <w:tc>
          <w:tcPr>
            <w:tcW w:w="2977" w:type="dxa"/>
            <w:tcBorders>
              <w:top w:val="single" w:sz="6" w:space="0" w:color="auto"/>
              <w:left w:val="single" w:sz="6" w:space="0" w:color="auto"/>
              <w:bottom w:val="single" w:sz="6" w:space="0" w:color="auto"/>
              <w:right w:val="single" w:sz="6" w:space="0" w:color="auto"/>
            </w:tcBorders>
          </w:tcPr>
          <w:p w:rsidR="005C63BA" w:rsidRDefault="005C63BA" w:rsidP="008E3F91">
            <w:pPr>
              <w:rPr>
                <w:sz w:val="24"/>
                <w:szCs w:val="24"/>
                <w:lang w:eastAsia="en-US"/>
              </w:rPr>
            </w:pPr>
            <w:r>
              <w:rPr>
                <w:sz w:val="24"/>
                <w:szCs w:val="24"/>
                <w:lang w:eastAsia="en-US"/>
              </w:rPr>
              <w:t>Мельник І.П. – головний архітектор міста</w:t>
            </w:r>
          </w:p>
        </w:tc>
        <w:tc>
          <w:tcPr>
            <w:tcW w:w="85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4"/>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C63BA" w:rsidRDefault="005C63BA" w:rsidP="008E3F91">
            <w:r w:rsidRPr="00A30757">
              <w:rPr>
                <w:sz w:val="24"/>
                <w:szCs w:val="24"/>
              </w:rPr>
              <w:t>18.02.20</w:t>
            </w:r>
          </w:p>
        </w:tc>
        <w:tc>
          <w:tcPr>
            <w:tcW w:w="39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both"/>
              <w:rPr>
                <w:color w:val="FF0000"/>
                <w:sz w:val="24"/>
                <w:szCs w:val="24"/>
              </w:rPr>
            </w:pPr>
          </w:p>
        </w:tc>
      </w:tr>
      <w:tr w:rsidR="005C63BA" w:rsidRPr="00705BCF" w:rsidTr="008E3F91">
        <w:trPr>
          <w:trHeight w:val="348"/>
        </w:trPr>
        <w:tc>
          <w:tcPr>
            <w:tcW w:w="54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2"/>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5C63BA" w:rsidRPr="004E21B7" w:rsidRDefault="005C63BA" w:rsidP="008E3F91">
            <w:pPr>
              <w:rPr>
                <w:sz w:val="24"/>
                <w:szCs w:val="24"/>
              </w:rPr>
            </w:pPr>
            <w:r w:rsidRPr="004E21B7">
              <w:rPr>
                <w:sz w:val="24"/>
                <w:szCs w:val="24"/>
              </w:rPr>
              <w:t xml:space="preserve">Про присвоєння адреси </w:t>
            </w:r>
          </w:p>
          <w:p w:rsidR="005C63BA" w:rsidRPr="004E21B7" w:rsidRDefault="005C63BA" w:rsidP="008E3F91">
            <w:pPr>
              <w:rPr>
                <w:sz w:val="24"/>
                <w:szCs w:val="24"/>
              </w:rPr>
            </w:pPr>
            <w:r w:rsidRPr="004E21B7">
              <w:rPr>
                <w:sz w:val="24"/>
                <w:szCs w:val="24"/>
              </w:rPr>
              <w:t>об’єкту будівництва по пр. Шевченка, 18</w:t>
            </w:r>
          </w:p>
        </w:tc>
        <w:tc>
          <w:tcPr>
            <w:tcW w:w="2977" w:type="dxa"/>
            <w:tcBorders>
              <w:top w:val="single" w:sz="6" w:space="0" w:color="auto"/>
              <w:left w:val="single" w:sz="6" w:space="0" w:color="auto"/>
              <w:bottom w:val="single" w:sz="6" w:space="0" w:color="auto"/>
              <w:right w:val="single" w:sz="6" w:space="0" w:color="auto"/>
            </w:tcBorders>
          </w:tcPr>
          <w:p w:rsidR="005C63BA" w:rsidRDefault="005C63BA" w:rsidP="008E3F91">
            <w:r w:rsidRPr="00B807D5">
              <w:rPr>
                <w:sz w:val="24"/>
                <w:szCs w:val="24"/>
                <w:lang w:eastAsia="en-US"/>
              </w:rPr>
              <w:t>Мельник І.П. – головний архітектор міста</w:t>
            </w:r>
          </w:p>
        </w:tc>
        <w:tc>
          <w:tcPr>
            <w:tcW w:w="85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4"/>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C63BA" w:rsidRDefault="005C63BA" w:rsidP="008E3F91">
            <w:r w:rsidRPr="00A30757">
              <w:rPr>
                <w:sz w:val="24"/>
                <w:szCs w:val="24"/>
              </w:rPr>
              <w:t>18.02.20</w:t>
            </w:r>
          </w:p>
        </w:tc>
        <w:tc>
          <w:tcPr>
            <w:tcW w:w="39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both"/>
              <w:rPr>
                <w:color w:val="FF0000"/>
                <w:sz w:val="24"/>
                <w:szCs w:val="24"/>
              </w:rPr>
            </w:pPr>
          </w:p>
        </w:tc>
      </w:tr>
      <w:tr w:rsidR="005C63BA" w:rsidRPr="00705BCF" w:rsidTr="008E3F91">
        <w:trPr>
          <w:trHeight w:val="348"/>
        </w:trPr>
        <w:tc>
          <w:tcPr>
            <w:tcW w:w="54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2"/>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5C63BA" w:rsidRPr="004E21B7" w:rsidRDefault="005C63BA" w:rsidP="008E3F91">
            <w:pPr>
              <w:rPr>
                <w:bCs/>
                <w:sz w:val="24"/>
                <w:szCs w:val="24"/>
              </w:rPr>
            </w:pPr>
            <w:r w:rsidRPr="004E21B7">
              <w:rPr>
                <w:sz w:val="24"/>
                <w:szCs w:val="24"/>
              </w:rPr>
              <w:t>Про присвоєння адресних номерів</w:t>
            </w:r>
            <w:r w:rsidRPr="004E21B7">
              <w:rPr>
                <w:bCs/>
                <w:sz w:val="24"/>
                <w:szCs w:val="24"/>
              </w:rPr>
              <w:t xml:space="preserve"> </w:t>
            </w:r>
            <w:r>
              <w:rPr>
                <w:bCs/>
                <w:sz w:val="24"/>
                <w:szCs w:val="24"/>
              </w:rPr>
              <w:t xml:space="preserve"> </w:t>
            </w:r>
            <w:r w:rsidRPr="004E21B7">
              <w:rPr>
                <w:bCs/>
                <w:sz w:val="24"/>
                <w:szCs w:val="24"/>
              </w:rPr>
              <w:t xml:space="preserve">проектованим житловим будинкам садибного типу та </w:t>
            </w:r>
            <w:r>
              <w:rPr>
                <w:bCs/>
                <w:sz w:val="24"/>
                <w:szCs w:val="24"/>
              </w:rPr>
              <w:t xml:space="preserve"> </w:t>
            </w:r>
            <w:r w:rsidRPr="004E21B7">
              <w:rPr>
                <w:bCs/>
                <w:sz w:val="24"/>
                <w:szCs w:val="24"/>
              </w:rPr>
              <w:t>господарським будівлям і спорудам</w:t>
            </w:r>
            <w:r>
              <w:rPr>
                <w:bCs/>
                <w:sz w:val="24"/>
                <w:szCs w:val="24"/>
              </w:rPr>
              <w:t xml:space="preserve"> </w:t>
            </w:r>
            <w:r w:rsidRPr="004E21B7">
              <w:rPr>
                <w:bCs/>
                <w:sz w:val="24"/>
                <w:szCs w:val="24"/>
              </w:rPr>
              <w:t>на території нового кварталу індивідуальної забудови</w:t>
            </w:r>
          </w:p>
        </w:tc>
        <w:tc>
          <w:tcPr>
            <w:tcW w:w="2977" w:type="dxa"/>
            <w:tcBorders>
              <w:top w:val="single" w:sz="6" w:space="0" w:color="auto"/>
              <w:left w:val="single" w:sz="6" w:space="0" w:color="auto"/>
              <w:bottom w:val="single" w:sz="6" w:space="0" w:color="auto"/>
              <w:right w:val="single" w:sz="6" w:space="0" w:color="auto"/>
            </w:tcBorders>
          </w:tcPr>
          <w:p w:rsidR="005C63BA" w:rsidRDefault="005C63BA" w:rsidP="008E3F91">
            <w:r w:rsidRPr="00B807D5">
              <w:rPr>
                <w:sz w:val="24"/>
                <w:szCs w:val="24"/>
                <w:lang w:eastAsia="en-US"/>
              </w:rPr>
              <w:t>Мельник І.П. – головний архітектор міста</w:t>
            </w:r>
          </w:p>
        </w:tc>
        <w:tc>
          <w:tcPr>
            <w:tcW w:w="85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4"/>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C63BA" w:rsidRDefault="005C63BA" w:rsidP="008E3F91">
            <w:r w:rsidRPr="00A30757">
              <w:rPr>
                <w:sz w:val="24"/>
                <w:szCs w:val="24"/>
              </w:rPr>
              <w:t>18.02.20</w:t>
            </w:r>
          </w:p>
        </w:tc>
        <w:tc>
          <w:tcPr>
            <w:tcW w:w="39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both"/>
              <w:rPr>
                <w:color w:val="FF0000"/>
                <w:sz w:val="24"/>
                <w:szCs w:val="24"/>
              </w:rPr>
            </w:pPr>
          </w:p>
        </w:tc>
      </w:tr>
      <w:tr w:rsidR="005C63BA" w:rsidRPr="00705BCF" w:rsidTr="008E3F91">
        <w:trPr>
          <w:trHeight w:val="348"/>
        </w:trPr>
        <w:tc>
          <w:tcPr>
            <w:tcW w:w="54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2"/>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5C63BA" w:rsidRPr="004E21B7" w:rsidRDefault="005C63BA" w:rsidP="008E3F91">
            <w:pPr>
              <w:jc w:val="both"/>
              <w:rPr>
                <w:rFonts w:eastAsia="Calibri"/>
                <w:sz w:val="24"/>
                <w:szCs w:val="24"/>
              </w:rPr>
            </w:pPr>
            <w:r w:rsidRPr="004E21B7">
              <w:rPr>
                <w:rFonts w:eastAsia="Calibri"/>
                <w:sz w:val="24"/>
                <w:szCs w:val="24"/>
              </w:rPr>
              <w:t>Про надання дозволу</w:t>
            </w:r>
            <w:r>
              <w:rPr>
                <w:rFonts w:eastAsia="Calibri"/>
                <w:sz w:val="24"/>
                <w:szCs w:val="24"/>
              </w:rPr>
              <w:t xml:space="preserve"> </w:t>
            </w:r>
            <w:r w:rsidRPr="004E21B7">
              <w:rPr>
                <w:rFonts w:eastAsia="Calibri"/>
                <w:sz w:val="24"/>
                <w:szCs w:val="24"/>
              </w:rPr>
              <w:t>на видалення  зелених насаджень</w:t>
            </w:r>
            <w:r>
              <w:rPr>
                <w:rFonts w:eastAsia="Calibri"/>
                <w:sz w:val="24"/>
                <w:szCs w:val="24"/>
              </w:rPr>
              <w:t xml:space="preserve"> </w:t>
            </w:r>
            <w:r w:rsidRPr="004E21B7">
              <w:rPr>
                <w:rFonts w:eastAsia="Calibri"/>
                <w:sz w:val="24"/>
                <w:szCs w:val="24"/>
              </w:rPr>
              <w:t>на прибудинкових територіях</w:t>
            </w:r>
            <w:r>
              <w:rPr>
                <w:rFonts w:eastAsia="Calibri"/>
                <w:sz w:val="24"/>
                <w:szCs w:val="24"/>
              </w:rPr>
              <w:t xml:space="preserve"> </w:t>
            </w:r>
            <w:r w:rsidRPr="004E21B7">
              <w:rPr>
                <w:rFonts w:eastAsia="Calibri"/>
                <w:sz w:val="24"/>
                <w:szCs w:val="24"/>
                <w:lang w:eastAsia="en-US"/>
              </w:rPr>
              <w:t>в м. Новий Розділ</w:t>
            </w:r>
          </w:p>
        </w:tc>
        <w:tc>
          <w:tcPr>
            <w:tcW w:w="2977" w:type="dxa"/>
            <w:tcBorders>
              <w:top w:val="single" w:sz="6" w:space="0" w:color="auto"/>
              <w:left w:val="single" w:sz="6" w:space="0" w:color="auto"/>
              <w:bottom w:val="single" w:sz="6" w:space="0" w:color="auto"/>
              <w:right w:val="single" w:sz="6" w:space="0" w:color="auto"/>
            </w:tcBorders>
          </w:tcPr>
          <w:p w:rsidR="005C63BA" w:rsidRDefault="005C63BA" w:rsidP="008E3F91">
            <w:pPr>
              <w:rPr>
                <w:bCs/>
                <w:sz w:val="24"/>
                <w:szCs w:val="24"/>
                <w:lang w:eastAsia="en-US"/>
              </w:rPr>
            </w:pPr>
            <w:r>
              <w:rPr>
                <w:sz w:val="24"/>
                <w:szCs w:val="24"/>
                <w:lang w:eastAsia="en-US"/>
              </w:rPr>
              <w:t>Процишин Г.Я. – гол. спец.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4"/>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C63BA" w:rsidRDefault="005C63BA" w:rsidP="008E3F91">
            <w:r w:rsidRPr="00A30757">
              <w:rPr>
                <w:sz w:val="24"/>
                <w:szCs w:val="24"/>
              </w:rPr>
              <w:t>18.02.20</w:t>
            </w:r>
          </w:p>
        </w:tc>
        <w:tc>
          <w:tcPr>
            <w:tcW w:w="39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both"/>
              <w:rPr>
                <w:color w:val="FF0000"/>
                <w:sz w:val="24"/>
                <w:szCs w:val="24"/>
              </w:rPr>
            </w:pPr>
          </w:p>
        </w:tc>
      </w:tr>
      <w:tr w:rsidR="005C63BA" w:rsidRPr="00705BCF" w:rsidTr="008E3F91">
        <w:trPr>
          <w:trHeight w:val="348"/>
        </w:trPr>
        <w:tc>
          <w:tcPr>
            <w:tcW w:w="54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2"/>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5C63BA" w:rsidRPr="004E21B7" w:rsidRDefault="005C63BA" w:rsidP="008E3F91">
            <w:pPr>
              <w:tabs>
                <w:tab w:val="left" w:pos="708"/>
              </w:tabs>
              <w:jc w:val="both"/>
              <w:rPr>
                <w:sz w:val="24"/>
                <w:szCs w:val="24"/>
              </w:rPr>
            </w:pPr>
            <w:r w:rsidRPr="004E21B7">
              <w:rPr>
                <w:sz w:val="24"/>
                <w:szCs w:val="24"/>
              </w:rPr>
              <w:t xml:space="preserve">Про дозвіл на видачу </w:t>
            </w:r>
            <w:r>
              <w:rPr>
                <w:sz w:val="24"/>
                <w:szCs w:val="24"/>
              </w:rPr>
              <w:t xml:space="preserve"> дублікату свідоцтва про право  </w:t>
            </w:r>
            <w:r w:rsidR="000359A9">
              <w:rPr>
                <w:sz w:val="24"/>
                <w:szCs w:val="24"/>
              </w:rPr>
              <w:t>власності на квартиру № **</w:t>
            </w:r>
            <w:r>
              <w:rPr>
                <w:sz w:val="24"/>
                <w:szCs w:val="24"/>
              </w:rPr>
              <w:t xml:space="preserve"> </w:t>
            </w:r>
            <w:r w:rsidRPr="004E21B7">
              <w:rPr>
                <w:sz w:val="24"/>
                <w:szCs w:val="24"/>
              </w:rPr>
              <w:t>по пр. Шевченка, 18-А м. Новий Розділ</w:t>
            </w:r>
          </w:p>
        </w:tc>
        <w:tc>
          <w:tcPr>
            <w:tcW w:w="2977" w:type="dxa"/>
            <w:tcBorders>
              <w:top w:val="single" w:sz="6" w:space="0" w:color="auto"/>
              <w:left w:val="single" w:sz="6" w:space="0" w:color="auto"/>
              <w:bottom w:val="single" w:sz="6" w:space="0" w:color="auto"/>
              <w:right w:val="single" w:sz="6" w:space="0" w:color="auto"/>
            </w:tcBorders>
          </w:tcPr>
          <w:p w:rsidR="005C63BA" w:rsidRDefault="005C63BA" w:rsidP="008E3F91">
            <w:pPr>
              <w:rPr>
                <w:lang w:eastAsia="en-US"/>
              </w:rPr>
            </w:pPr>
            <w:r>
              <w:rPr>
                <w:sz w:val="24"/>
                <w:szCs w:val="24"/>
                <w:lang w:eastAsia="en-US"/>
              </w:rPr>
              <w:t xml:space="preserve">Романів С.Я. – гол. спец. відділу  КМ та приватизації </w:t>
            </w:r>
          </w:p>
        </w:tc>
        <w:tc>
          <w:tcPr>
            <w:tcW w:w="85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4"/>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C63BA" w:rsidRDefault="005C63BA" w:rsidP="008E3F91">
            <w:r w:rsidRPr="00A30757">
              <w:rPr>
                <w:sz w:val="24"/>
                <w:szCs w:val="24"/>
              </w:rPr>
              <w:t>18.02.20</w:t>
            </w:r>
          </w:p>
        </w:tc>
        <w:tc>
          <w:tcPr>
            <w:tcW w:w="39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both"/>
              <w:rPr>
                <w:color w:val="FF0000"/>
                <w:sz w:val="24"/>
                <w:szCs w:val="24"/>
              </w:rPr>
            </w:pPr>
          </w:p>
        </w:tc>
      </w:tr>
      <w:tr w:rsidR="005C63BA" w:rsidRPr="00705BCF" w:rsidTr="008E3F91">
        <w:trPr>
          <w:trHeight w:val="348"/>
        </w:trPr>
        <w:tc>
          <w:tcPr>
            <w:tcW w:w="54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2"/>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5C63BA" w:rsidRPr="004E21B7" w:rsidRDefault="005C63BA" w:rsidP="008E3F91">
            <w:pPr>
              <w:tabs>
                <w:tab w:val="left" w:pos="708"/>
              </w:tabs>
              <w:jc w:val="both"/>
              <w:rPr>
                <w:sz w:val="24"/>
                <w:szCs w:val="24"/>
              </w:rPr>
            </w:pPr>
            <w:r w:rsidRPr="004E21B7">
              <w:rPr>
                <w:sz w:val="24"/>
                <w:szCs w:val="24"/>
              </w:rPr>
              <w:t xml:space="preserve">Про дозвіл на видачу </w:t>
            </w:r>
            <w:r>
              <w:rPr>
                <w:sz w:val="24"/>
                <w:szCs w:val="24"/>
              </w:rPr>
              <w:t xml:space="preserve"> дублікату свідоцтва про право  </w:t>
            </w:r>
            <w:r w:rsidR="000359A9">
              <w:rPr>
                <w:sz w:val="24"/>
                <w:szCs w:val="24"/>
              </w:rPr>
              <w:t>власності на квартиру № **</w:t>
            </w:r>
            <w:r>
              <w:rPr>
                <w:sz w:val="24"/>
                <w:szCs w:val="24"/>
              </w:rPr>
              <w:t xml:space="preserve"> </w:t>
            </w:r>
            <w:r w:rsidRPr="004E21B7">
              <w:rPr>
                <w:sz w:val="24"/>
                <w:szCs w:val="24"/>
              </w:rPr>
              <w:t>по пр. Шевченка, 44 м. Новий Розділ</w:t>
            </w:r>
          </w:p>
        </w:tc>
        <w:tc>
          <w:tcPr>
            <w:tcW w:w="2977" w:type="dxa"/>
            <w:tcBorders>
              <w:top w:val="single" w:sz="6" w:space="0" w:color="auto"/>
              <w:left w:val="single" w:sz="6" w:space="0" w:color="auto"/>
              <w:bottom w:val="single" w:sz="6" w:space="0" w:color="auto"/>
              <w:right w:val="single" w:sz="6" w:space="0" w:color="auto"/>
            </w:tcBorders>
          </w:tcPr>
          <w:p w:rsidR="005C63BA" w:rsidRDefault="005C63BA" w:rsidP="008E3F91">
            <w:pPr>
              <w:rPr>
                <w:lang w:eastAsia="en-US"/>
              </w:rPr>
            </w:pPr>
            <w:r>
              <w:rPr>
                <w:sz w:val="24"/>
                <w:szCs w:val="24"/>
                <w:lang w:eastAsia="en-US"/>
              </w:rPr>
              <w:t xml:space="preserve">Романів С.Я. – гол. спец. відділу  КМ та приватизації </w:t>
            </w:r>
          </w:p>
        </w:tc>
        <w:tc>
          <w:tcPr>
            <w:tcW w:w="85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4"/>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C63BA" w:rsidRDefault="005C63BA" w:rsidP="008E3F91">
            <w:r w:rsidRPr="00A30757">
              <w:rPr>
                <w:sz w:val="24"/>
                <w:szCs w:val="24"/>
              </w:rPr>
              <w:t>18.02.20</w:t>
            </w:r>
          </w:p>
        </w:tc>
        <w:tc>
          <w:tcPr>
            <w:tcW w:w="39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both"/>
              <w:rPr>
                <w:color w:val="FF0000"/>
                <w:sz w:val="24"/>
                <w:szCs w:val="24"/>
              </w:rPr>
            </w:pPr>
          </w:p>
        </w:tc>
      </w:tr>
      <w:tr w:rsidR="005C63BA" w:rsidRPr="00705BCF" w:rsidTr="008E3F91">
        <w:trPr>
          <w:trHeight w:val="348"/>
        </w:trPr>
        <w:tc>
          <w:tcPr>
            <w:tcW w:w="54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2"/>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5C63BA" w:rsidRPr="004E21B7" w:rsidRDefault="005C63BA" w:rsidP="008E3F91">
            <w:pPr>
              <w:tabs>
                <w:tab w:val="left" w:pos="708"/>
              </w:tabs>
              <w:jc w:val="both"/>
              <w:rPr>
                <w:sz w:val="24"/>
                <w:szCs w:val="24"/>
              </w:rPr>
            </w:pPr>
            <w:r w:rsidRPr="004E21B7">
              <w:rPr>
                <w:sz w:val="24"/>
                <w:szCs w:val="24"/>
              </w:rPr>
              <w:t xml:space="preserve">Про дозвіл на видачу </w:t>
            </w:r>
            <w:r>
              <w:rPr>
                <w:sz w:val="24"/>
                <w:szCs w:val="24"/>
              </w:rPr>
              <w:t xml:space="preserve"> дублікату свідоцтва про право  </w:t>
            </w:r>
            <w:r w:rsidR="000359A9">
              <w:rPr>
                <w:sz w:val="24"/>
                <w:szCs w:val="24"/>
              </w:rPr>
              <w:t>власності на квартиру № **</w:t>
            </w:r>
            <w:r>
              <w:rPr>
                <w:sz w:val="24"/>
                <w:szCs w:val="24"/>
              </w:rPr>
              <w:t xml:space="preserve"> </w:t>
            </w:r>
            <w:r w:rsidRPr="004E21B7">
              <w:rPr>
                <w:sz w:val="24"/>
                <w:szCs w:val="24"/>
              </w:rPr>
              <w:t>по пр. Шевченка, 39-Б м. Новий Розділ</w:t>
            </w:r>
          </w:p>
        </w:tc>
        <w:tc>
          <w:tcPr>
            <w:tcW w:w="2977" w:type="dxa"/>
            <w:tcBorders>
              <w:top w:val="single" w:sz="6" w:space="0" w:color="auto"/>
              <w:left w:val="single" w:sz="6" w:space="0" w:color="auto"/>
              <w:bottom w:val="single" w:sz="6" w:space="0" w:color="auto"/>
              <w:right w:val="single" w:sz="6" w:space="0" w:color="auto"/>
            </w:tcBorders>
          </w:tcPr>
          <w:p w:rsidR="005C63BA" w:rsidRDefault="005C63BA" w:rsidP="008E3F91">
            <w:pPr>
              <w:rPr>
                <w:lang w:eastAsia="en-US"/>
              </w:rPr>
            </w:pPr>
            <w:r>
              <w:rPr>
                <w:sz w:val="24"/>
                <w:szCs w:val="24"/>
                <w:lang w:eastAsia="en-US"/>
              </w:rPr>
              <w:t xml:space="preserve">Романів С.Я. – гол. спец. відділу  КМ та приватизації </w:t>
            </w:r>
          </w:p>
        </w:tc>
        <w:tc>
          <w:tcPr>
            <w:tcW w:w="85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4"/>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C63BA" w:rsidRDefault="005C63BA" w:rsidP="008E3F91">
            <w:r w:rsidRPr="00A30757">
              <w:rPr>
                <w:sz w:val="24"/>
                <w:szCs w:val="24"/>
              </w:rPr>
              <w:t>18.02.20</w:t>
            </w:r>
          </w:p>
        </w:tc>
        <w:tc>
          <w:tcPr>
            <w:tcW w:w="39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both"/>
              <w:rPr>
                <w:color w:val="FF0000"/>
                <w:sz w:val="24"/>
                <w:szCs w:val="24"/>
              </w:rPr>
            </w:pPr>
          </w:p>
        </w:tc>
      </w:tr>
      <w:tr w:rsidR="005C63BA" w:rsidRPr="00705BCF" w:rsidTr="008E3F91">
        <w:trPr>
          <w:trHeight w:val="348"/>
        </w:trPr>
        <w:tc>
          <w:tcPr>
            <w:tcW w:w="54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2"/>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5C63BA" w:rsidRPr="004E21B7" w:rsidRDefault="005C63BA" w:rsidP="008E3F91">
            <w:pPr>
              <w:tabs>
                <w:tab w:val="left" w:pos="708"/>
              </w:tabs>
              <w:jc w:val="both"/>
              <w:rPr>
                <w:sz w:val="24"/>
                <w:szCs w:val="24"/>
              </w:rPr>
            </w:pPr>
            <w:r w:rsidRPr="004E21B7">
              <w:rPr>
                <w:sz w:val="24"/>
                <w:szCs w:val="24"/>
              </w:rPr>
              <w:t xml:space="preserve">Про дозвіл на видачу </w:t>
            </w:r>
            <w:r>
              <w:rPr>
                <w:sz w:val="24"/>
                <w:szCs w:val="24"/>
              </w:rPr>
              <w:t xml:space="preserve"> </w:t>
            </w:r>
            <w:r w:rsidRPr="004E21B7">
              <w:rPr>
                <w:sz w:val="24"/>
                <w:szCs w:val="24"/>
              </w:rPr>
              <w:t xml:space="preserve">дублікату свідоцтва про право </w:t>
            </w:r>
            <w:r>
              <w:rPr>
                <w:sz w:val="24"/>
                <w:szCs w:val="24"/>
              </w:rPr>
              <w:t xml:space="preserve"> </w:t>
            </w:r>
            <w:r w:rsidR="000359A9">
              <w:rPr>
                <w:sz w:val="24"/>
                <w:szCs w:val="24"/>
              </w:rPr>
              <w:t>власності на квартиру № **</w:t>
            </w:r>
            <w:r>
              <w:rPr>
                <w:sz w:val="24"/>
                <w:szCs w:val="24"/>
              </w:rPr>
              <w:t xml:space="preserve"> </w:t>
            </w:r>
            <w:r w:rsidRPr="004E21B7">
              <w:rPr>
                <w:sz w:val="24"/>
                <w:szCs w:val="24"/>
              </w:rPr>
              <w:t>по бульвару Довженка,12 м. Новий Розділ</w:t>
            </w:r>
          </w:p>
        </w:tc>
        <w:tc>
          <w:tcPr>
            <w:tcW w:w="2977" w:type="dxa"/>
            <w:tcBorders>
              <w:top w:val="single" w:sz="6" w:space="0" w:color="auto"/>
              <w:left w:val="single" w:sz="6" w:space="0" w:color="auto"/>
              <w:bottom w:val="single" w:sz="6" w:space="0" w:color="auto"/>
              <w:right w:val="single" w:sz="6" w:space="0" w:color="auto"/>
            </w:tcBorders>
          </w:tcPr>
          <w:p w:rsidR="005C63BA" w:rsidRDefault="005C63BA" w:rsidP="008E3F91">
            <w:pPr>
              <w:rPr>
                <w:lang w:eastAsia="en-US"/>
              </w:rPr>
            </w:pPr>
            <w:r>
              <w:rPr>
                <w:sz w:val="24"/>
                <w:szCs w:val="24"/>
                <w:lang w:eastAsia="en-US"/>
              </w:rPr>
              <w:t xml:space="preserve">Романів С.Я. – гол. спец. відділу  КМ та приватизації </w:t>
            </w:r>
          </w:p>
        </w:tc>
        <w:tc>
          <w:tcPr>
            <w:tcW w:w="85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4"/>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C63BA" w:rsidRDefault="005C63BA" w:rsidP="008E3F91">
            <w:r w:rsidRPr="00A30757">
              <w:rPr>
                <w:sz w:val="24"/>
                <w:szCs w:val="24"/>
              </w:rPr>
              <w:t>18.02.20</w:t>
            </w:r>
          </w:p>
        </w:tc>
        <w:tc>
          <w:tcPr>
            <w:tcW w:w="39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both"/>
              <w:rPr>
                <w:color w:val="FF0000"/>
                <w:sz w:val="24"/>
                <w:szCs w:val="24"/>
              </w:rPr>
            </w:pPr>
          </w:p>
        </w:tc>
      </w:tr>
      <w:tr w:rsidR="005C63BA" w:rsidRPr="00705BCF" w:rsidTr="008E3F91">
        <w:trPr>
          <w:trHeight w:val="348"/>
        </w:trPr>
        <w:tc>
          <w:tcPr>
            <w:tcW w:w="54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2"/>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5C63BA" w:rsidRPr="004E21B7" w:rsidRDefault="005C63BA" w:rsidP="008E3F91">
            <w:pPr>
              <w:tabs>
                <w:tab w:val="left" w:pos="708"/>
              </w:tabs>
              <w:jc w:val="both"/>
              <w:rPr>
                <w:sz w:val="24"/>
                <w:szCs w:val="24"/>
              </w:rPr>
            </w:pPr>
            <w:r w:rsidRPr="004E21B7">
              <w:rPr>
                <w:sz w:val="24"/>
                <w:szCs w:val="24"/>
              </w:rPr>
              <w:t xml:space="preserve">Про дозвіл на видачу </w:t>
            </w:r>
            <w:r>
              <w:rPr>
                <w:sz w:val="24"/>
                <w:szCs w:val="24"/>
              </w:rPr>
              <w:t xml:space="preserve"> </w:t>
            </w:r>
            <w:r w:rsidRPr="004E21B7">
              <w:rPr>
                <w:sz w:val="24"/>
                <w:szCs w:val="24"/>
              </w:rPr>
              <w:t xml:space="preserve">дублікату свідоцтва про право </w:t>
            </w:r>
            <w:r>
              <w:rPr>
                <w:sz w:val="24"/>
                <w:szCs w:val="24"/>
              </w:rPr>
              <w:t xml:space="preserve"> </w:t>
            </w:r>
            <w:r w:rsidRPr="004E21B7">
              <w:rPr>
                <w:sz w:val="24"/>
                <w:szCs w:val="24"/>
              </w:rPr>
              <w:t xml:space="preserve">власності на </w:t>
            </w:r>
            <w:r w:rsidR="000359A9">
              <w:rPr>
                <w:sz w:val="24"/>
                <w:szCs w:val="24"/>
              </w:rPr>
              <w:t>квартиру № **</w:t>
            </w:r>
            <w:r>
              <w:rPr>
                <w:sz w:val="24"/>
                <w:szCs w:val="24"/>
              </w:rPr>
              <w:t xml:space="preserve"> </w:t>
            </w:r>
            <w:r w:rsidRPr="004E21B7">
              <w:rPr>
                <w:sz w:val="24"/>
                <w:szCs w:val="24"/>
              </w:rPr>
              <w:t>по вул. Шептицького, 1 м. Новий Розділ</w:t>
            </w:r>
          </w:p>
        </w:tc>
        <w:tc>
          <w:tcPr>
            <w:tcW w:w="2977" w:type="dxa"/>
            <w:tcBorders>
              <w:top w:val="single" w:sz="6" w:space="0" w:color="auto"/>
              <w:left w:val="single" w:sz="6" w:space="0" w:color="auto"/>
              <w:bottom w:val="single" w:sz="6" w:space="0" w:color="auto"/>
              <w:right w:val="single" w:sz="6" w:space="0" w:color="auto"/>
            </w:tcBorders>
          </w:tcPr>
          <w:p w:rsidR="005C63BA" w:rsidRDefault="005C63BA" w:rsidP="008E3F91">
            <w:pPr>
              <w:rPr>
                <w:lang w:eastAsia="en-US"/>
              </w:rPr>
            </w:pPr>
            <w:r>
              <w:rPr>
                <w:sz w:val="24"/>
                <w:szCs w:val="24"/>
                <w:lang w:eastAsia="en-US"/>
              </w:rPr>
              <w:t xml:space="preserve">Романів С.Я. – гол. спец. відділу  КМ та приватизації </w:t>
            </w:r>
          </w:p>
        </w:tc>
        <w:tc>
          <w:tcPr>
            <w:tcW w:w="85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4"/>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C63BA" w:rsidRDefault="005C63BA" w:rsidP="008E3F91">
            <w:r w:rsidRPr="00A30757">
              <w:rPr>
                <w:sz w:val="24"/>
                <w:szCs w:val="24"/>
              </w:rPr>
              <w:t>18.02.20</w:t>
            </w:r>
          </w:p>
        </w:tc>
        <w:tc>
          <w:tcPr>
            <w:tcW w:w="39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both"/>
              <w:rPr>
                <w:color w:val="FF0000"/>
                <w:sz w:val="24"/>
                <w:szCs w:val="24"/>
              </w:rPr>
            </w:pPr>
          </w:p>
        </w:tc>
      </w:tr>
      <w:tr w:rsidR="005C63BA" w:rsidRPr="00705BCF" w:rsidTr="008E3F91">
        <w:trPr>
          <w:trHeight w:val="348"/>
        </w:trPr>
        <w:tc>
          <w:tcPr>
            <w:tcW w:w="54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2"/>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5C63BA" w:rsidRPr="004E21B7" w:rsidRDefault="005C63BA" w:rsidP="008E3F91">
            <w:pPr>
              <w:rPr>
                <w:sz w:val="24"/>
                <w:szCs w:val="24"/>
              </w:rPr>
            </w:pPr>
            <w:r w:rsidRPr="004E21B7">
              <w:rPr>
                <w:sz w:val="24"/>
                <w:szCs w:val="24"/>
              </w:rPr>
              <w:t xml:space="preserve">Про передачу у у приватну власність </w:t>
            </w:r>
          </w:p>
          <w:p w:rsidR="005C63BA" w:rsidRPr="004E21B7" w:rsidRDefault="005C63BA" w:rsidP="008E3F91">
            <w:pPr>
              <w:rPr>
                <w:sz w:val="24"/>
                <w:szCs w:val="24"/>
              </w:rPr>
            </w:pPr>
            <w:r w:rsidRPr="004E21B7">
              <w:rPr>
                <w:sz w:val="24"/>
                <w:szCs w:val="24"/>
              </w:rPr>
              <w:t>житлових приміщень в гуртожитку</w:t>
            </w:r>
          </w:p>
          <w:p w:rsidR="005C63BA" w:rsidRPr="004E21B7" w:rsidRDefault="005C63BA" w:rsidP="008E3F91">
            <w:pPr>
              <w:rPr>
                <w:sz w:val="24"/>
                <w:szCs w:val="24"/>
              </w:rPr>
            </w:pPr>
            <w:r w:rsidRPr="004E21B7">
              <w:rPr>
                <w:sz w:val="24"/>
                <w:szCs w:val="24"/>
              </w:rPr>
              <w:t>№ 93 по бульв. Довженка,4</w:t>
            </w:r>
          </w:p>
        </w:tc>
        <w:tc>
          <w:tcPr>
            <w:tcW w:w="2977" w:type="dxa"/>
            <w:tcBorders>
              <w:top w:val="single" w:sz="6" w:space="0" w:color="auto"/>
              <w:left w:val="single" w:sz="6" w:space="0" w:color="auto"/>
              <w:bottom w:val="single" w:sz="6" w:space="0" w:color="auto"/>
              <w:right w:val="single" w:sz="6" w:space="0" w:color="auto"/>
            </w:tcBorders>
          </w:tcPr>
          <w:p w:rsidR="005C63BA" w:rsidRDefault="005C63BA" w:rsidP="008E3F91">
            <w:pPr>
              <w:rPr>
                <w:lang w:eastAsia="en-US"/>
              </w:rPr>
            </w:pPr>
            <w:r>
              <w:rPr>
                <w:sz w:val="24"/>
                <w:szCs w:val="24"/>
                <w:lang w:eastAsia="en-US"/>
              </w:rPr>
              <w:t xml:space="preserve">Романів С.Я. – гол. спец. відділу  КМ та приватизації </w:t>
            </w:r>
          </w:p>
        </w:tc>
        <w:tc>
          <w:tcPr>
            <w:tcW w:w="85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4"/>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C63BA" w:rsidRDefault="005C63BA" w:rsidP="008E3F91">
            <w:r w:rsidRPr="00A30757">
              <w:rPr>
                <w:sz w:val="24"/>
                <w:szCs w:val="24"/>
              </w:rPr>
              <w:t>18.02.20</w:t>
            </w:r>
          </w:p>
        </w:tc>
        <w:tc>
          <w:tcPr>
            <w:tcW w:w="39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both"/>
              <w:rPr>
                <w:color w:val="FF0000"/>
                <w:sz w:val="24"/>
                <w:szCs w:val="24"/>
              </w:rPr>
            </w:pPr>
          </w:p>
        </w:tc>
      </w:tr>
      <w:tr w:rsidR="005C63BA" w:rsidRPr="00705BCF" w:rsidTr="008E3F91">
        <w:trPr>
          <w:trHeight w:val="348"/>
        </w:trPr>
        <w:tc>
          <w:tcPr>
            <w:tcW w:w="54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2"/>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5C63BA" w:rsidRPr="004E21B7" w:rsidRDefault="005C63BA" w:rsidP="008E3F91">
            <w:pPr>
              <w:jc w:val="both"/>
              <w:rPr>
                <w:sz w:val="24"/>
                <w:szCs w:val="24"/>
                <w:lang w:eastAsia="uk-UA"/>
              </w:rPr>
            </w:pPr>
            <w:r w:rsidRPr="004E21B7">
              <w:rPr>
                <w:sz w:val="24"/>
                <w:szCs w:val="24"/>
                <w:lang w:eastAsia="uk-UA"/>
              </w:rPr>
              <w:t xml:space="preserve">Про надання дозволу на зміну договору </w:t>
            </w:r>
          </w:p>
          <w:p w:rsidR="005C63BA" w:rsidRPr="004E21B7" w:rsidRDefault="005C63BA" w:rsidP="008E3F91">
            <w:pPr>
              <w:rPr>
                <w:sz w:val="24"/>
                <w:szCs w:val="24"/>
                <w:lang w:eastAsia="uk-UA"/>
              </w:rPr>
            </w:pPr>
            <w:r w:rsidRPr="004E21B7">
              <w:rPr>
                <w:sz w:val="24"/>
                <w:szCs w:val="24"/>
                <w:lang w:eastAsia="uk-UA"/>
              </w:rPr>
              <w:t>найму жилого приміщення №31</w:t>
            </w:r>
          </w:p>
          <w:p w:rsidR="005C63BA" w:rsidRPr="004E21B7" w:rsidRDefault="005C63BA" w:rsidP="008E3F91">
            <w:pPr>
              <w:rPr>
                <w:sz w:val="24"/>
                <w:szCs w:val="24"/>
                <w:lang w:eastAsia="uk-UA"/>
              </w:rPr>
            </w:pPr>
            <w:r w:rsidRPr="004E21B7">
              <w:rPr>
                <w:sz w:val="24"/>
                <w:szCs w:val="24"/>
                <w:lang w:eastAsia="uk-UA"/>
              </w:rPr>
              <w:t>по пр. Т. Шевченка, 5-Б м. Новий Розділ</w:t>
            </w:r>
          </w:p>
          <w:p w:rsidR="005C63BA" w:rsidRPr="004E21B7" w:rsidRDefault="005C63BA" w:rsidP="008E3F91">
            <w:pPr>
              <w:jc w:val="both"/>
              <w:rPr>
                <w:sz w:val="24"/>
                <w:szCs w:val="24"/>
                <w:lang w:eastAsia="uk-UA"/>
              </w:rPr>
            </w:pPr>
            <w:r w:rsidRPr="004E21B7">
              <w:rPr>
                <w:sz w:val="24"/>
                <w:szCs w:val="24"/>
                <w:lang w:eastAsia="uk-UA"/>
              </w:rPr>
              <w:t>на ім’я С</w:t>
            </w:r>
            <w:r w:rsidR="000359A9">
              <w:rPr>
                <w:sz w:val="24"/>
                <w:szCs w:val="24"/>
                <w:lang w:eastAsia="uk-UA"/>
              </w:rPr>
              <w:t>.</w:t>
            </w:r>
          </w:p>
        </w:tc>
        <w:tc>
          <w:tcPr>
            <w:tcW w:w="2977" w:type="dxa"/>
            <w:tcBorders>
              <w:top w:val="single" w:sz="6" w:space="0" w:color="auto"/>
              <w:left w:val="single" w:sz="6" w:space="0" w:color="auto"/>
              <w:bottom w:val="single" w:sz="6" w:space="0" w:color="auto"/>
              <w:right w:val="single" w:sz="6" w:space="0" w:color="auto"/>
            </w:tcBorders>
          </w:tcPr>
          <w:p w:rsidR="005C63BA" w:rsidRDefault="005C63BA" w:rsidP="008E3F91">
            <w:pPr>
              <w:rPr>
                <w:lang w:eastAsia="en-US"/>
              </w:rPr>
            </w:pPr>
            <w:r>
              <w:rPr>
                <w:sz w:val="24"/>
                <w:szCs w:val="24"/>
                <w:lang w:eastAsia="en-US"/>
              </w:rPr>
              <w:t xml:space="preserve">Романів С.Я. – гол. спец. відділу  КМ та приватизації </w:t>
            </w:r>
          </w:p>
        </w:tc>
        <w:tc>
          <w:tcPr>
            <w:tcW w:w="85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4"/>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C63BA" w:rsidRDefault="005C63BA" w:rsidP="008E3F91">
            <w:r w:rsidRPr="00A30757">
              <w:rPr>
                <w:sz w:val="24"/>
                <w:szCs w:val="24"/>
              </w:rPr>
              <w:t>18.02.20</w:t>
            </w:r>
          </w:p>
        </w:tc>
        <w:tc>
          <w:tcPr>
            <w:tcW w:w="39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both"/>
              <w:rPr>
                <w:color w:val="FF0000"/>
                <w:sz w:val="24"/>
                <w:szCs w:val="24"/>
              </w:rPr>
            </w:pPr>
          </w:p>
        </w:tc>
      </w:tr>
      <w:tr w:rsidR="005C63BA" w:rsidRPr="00705BCF" w:rsidTr="008E3F91">
        <w:trPr>
          <w:trHeight w:val="348"/>
        </w:trPr>
        <w:tc>
          <w:tcPr>
            <w:tcW w:w="54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2"/>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5C63BA" w:rsidRPr="004E21B7" w:rsidRDefault="005C63BA" w:rsidP="008E3F91">
            <w:pPr>
              <w:tabs>
                <w:tab w:val="left" w:pos="708"/>
                <w:tab w:val="center" w:pos="4153"/>
                <w:tab w:val="right" w:pos="8306"/>
              </w:tabs>
              <w:rPr>
                <w:sz w:val="24"/>
                <w:szCs w:val="24"/>
              </w:rPr>
            </w:pPr>
            <w:r w:rsidRPr="004E21B7">
              <w:rPr>
                <w:sz w:val="24"/>
                <w:szCs w:val="24"/>
              </w:rPr>
              <w:t xml:space="preserve">Про призначення відповідального </w:t>
            </w:r>
          </w:p>
          <w:p w:rsidR="005C63BA" w:rsidRPr="004E21B7" w:rsidRDefault="005C63BA" w:rsidP="008E3F91">
            <w:pPr>
              <w:tabs>
                <w:tab w:val="left" w:pos="708"/>
                <w:tab w:val="center" w:pos="4153"/>
                <w:tab w:val="right" w:pos="8306"/>
              </w:tabs>
              <w:rPr>
                <w:sz w:val="24"/>
                <w:szCs w:val="24"/>
              </w:rPr>
            </w:pPr>
            <w:r w:rsidRPr="004E21B7">
              <w:rPr>
                <w:sz w:val="24"/>
                <w:szCs w:val="24"/>
              </w:rPr>
              <w:t>за збереження житла та майна дітей-сиріт</w:t>
            </w:r>
          </w:p>
          <w:p w:rsidR="005C63BA" w:rsidRPr="004E21B7" w:rsidRDefault="000359A9" w:rsidP="008E3F91">
            <w:pPr>
              <w:tabs>
                <w:tab w:val="left" w:pos="708"/>
                <w:tab w:val="center" w:pos="4153"/>
                <w:tab w:val="right" w:pos="8306"/>
              </w:tabs>
              <w:rPr>
                <w:sz w:val="24"/>
                <w:szCs w:val="24"/>
              </w:rPr>
            </w:pPr>
            <w:r>
              <w:rPr>
                <w:sz w:val="24"/>
                <w:szCs w:val="24"/>
              </w:rPr>
              <w:t>І. 05.06.****</w:t>
            </w:r>
            <w:r w:rsidR="005C63BA" w:rsidRPr="004E21B7">
              <w:rPr>
                <w:sz w:val="24"/>
                <w:szCs w:val="24"/>
              </w:rPr>
              <w:t xml:space="preserve"> р.н. </w:t>
            </w:r>
          </w:p>
          <w:p w:rsidR="005C63BA" w:rsidRPr="004E21B7" w:rsidRDefault="000359A9" w:rsidP="008E3F91">
            <w:pPr>
              <w:tabs>
                <w:tab w:val="left" w:pos="708"/>
                <w:tab w:val="center" w:pos="4153"/>
                <w:tab w:val="right" w:pos="8306"/>
              </w:tabs>
              <w:rPr>
                <w:sz w:val="24"/>
                <w:szCs w:val="24"/>
              </w:rPr>
            </w:pPr>
            <w:r>
              <w:rPr>
                <w:sz w:val="24"/>
                <w:szCs w:val="24"/>
              </w:rPr>
              <w:t>та І. 13.08.****</w:t>
            </w:r>
            <w:r w:rsidR="005C63BA" w:rsidRPr="004E21B7">
              <w:rPr>
                <w:sz w:val="24"/>
                <w:szCs w:val="24"/>
              </w:rPr>
              <w:t xml:space="preserve"> р.н.  </w:t>
            </w:r>
          </w:p>
        </w:tc>
        <w:tc>
          <w:tcPr>
            <w:tcW w:w="2977" w:type="dxa"/>
            <w:tcBorders>
              <w:top w:val="single" w:sz="6" w:space="0" w:color="auto"/>
              <w:left w:val="single" w:sz="6" w:space="0" w:color="auto"/>
              <w:bottom w:val="single" w:sz="6" w:space="0" w:color="auto"/>
              <w:right w:val="single" w:sz="6" w:space="0" w:color="auto"/>
            </w:tcBorders>
          </w:tcPr>
          <w:p w:rsidR="005C63BA" w:rsidRDefault="005C63BA" w:rsidP="008E3F91">
            <w:pPr>
              <w:rPr>
                <w:lang w:eastAsia="en-US"/>
              </w:rPr>
            </w:pPr>
            <w:r>
              <w:rPr>
                <w:sz w:val="24"/>
                <w:szCs w:val="24"/>
                <w:lang w:eastAsia="en-US"/>
              </w:rPr>
              <w:t xml:space="preserve">Романів С.Я. – гол. спец. відділу  КМ та приватизації </w:t>
            </w:r>
          </w:p>
        </w:tc>
        <w:tc>
          <w:tcPr>
            <w:tcW w:w="85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4"/>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C63BA" w:rsidRDefault="005C63BA" w:rsidP="008E3F91">
            <w:r w:rsidRPr="00A30757">
              <w:rPr>
                <w:sz w:val="24"/>
                <w:szCs w:val="24"/>
              </w:rPr>
              <w:t>18.02.20</w:t>
            </w:r>
          </w:p>
        </w:tc>
        <w:tc>
          <w:tcPr>
            <w:tcW w:w="39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both"/>
              <w:rPr>
                <w:color w:val="FF0000"/>
                <w:sz w:val="24"/>
                <w:szCs w:val="24"/>
              </w:rPr>
            </w:pPr>
          </w:p>
        </w:tc>
      </w:tr>
      <w:tr w:rsidR="005C63BA" w:rsidRPr="00705BCF" w:rsidTr="008E3F91">
        <w:trPr>
          <w:trHeight w:val="348"/>
        </w:trPr>
        <w:tc>
          <w:tcPr>
            <w:tcW w:w="54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2"/>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5C63BA" w:rsidRPr="004E21B7" w:rsidRDefault="005C63BA" w:rsidP="008E3F91">
            <w:pPr>
              <w:rPr>
                <w:sz w:val="24"/>
                <w:szCs w:val="24"/>
              </w:rPr>
            </w:pPr>
            <w:r w:rsidRPr="004E21B7">
              <w:rPr>
                <w:sz w:val="24"/>
                <w:szCs w:val="24"/>
              </w:rPr>
              <w:t xml:space="preserve">Про надання дозволу на укладення договору </w:t>
            </w:r>
          </w:p>
          <w:p w:rsidR="005C63BA" w:rsidRPr="004E21B7" w:rsidRDefault="000359A9" w:rsidP="008E3F91">
            <w:pPr>
              <w:rPr>
                <w:sz w:val="24"/>
                <w:szCs w:val="24"/>
              </w:rPr>
            </w:pPr>
            <w:r>
              <w:rPr>
                <w:sz w:val="24"/>
                <w:szCs w:val="24"/>
              </w:rPr>
              <w:t>дарування квартири №**</w:t>
            </w:r>
            <w:r w:rsidR="005C63BA" w:rsidRPr="004E21B7">
              <w:rPr>
                <w:sz w:val="24"/>
                <w:szCs w:val="24"/>
              </w:rPr>
              <w:t xml:space="preserve"> </w:t>
            </w:r>
            <w:r w:rsidR="005C63BA">
              <w:rPr>
                <w:sz w:val="24"/>
                <w:szCs w:val="24"/>
              </w:rPr>
              <w:t xml:space="preserve"> </w:t>
            </w:r>
            <w:r w:rsidR="005C63BA" w:rsidRPr="004E21B7">
              <w:rPr>
                <w:sz w:val="24"/>
                <w:szCs w:val="24"/>
              </w:rPr>
              <w:t xml:space="preserve">по вул. Грушевського, </w:t>
            </w:r>
            <w:r>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C63BA" w:rsidRDefault="005C63BA" w:rsidP="008E3F91">
            <w:pPr>
              <w:rPr>
                <w:lang w:eastAsia="en-US"/>
              </w:rPr>
            </w:pPr>
            <w:r>
              <w:rPr>
                <w:sz w:val="24"/>
                <w:szCs w:val="24"/>
                <w:lang w:eastAsia="en-US"/>
              </w:rPr>
              <w:t xml:space="preserve">Романів С.Я. – гол. спец. відділу  КМ та приватизації </w:t>
            </w:r>
          </w:p>
        </w:tc>
        <w:tc>
          <w:tcPr>
            <w:tcW w:w="85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4"/>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C63BA" w:rsidRDefault="005C63BA" w:rsidP="008E3F91">
            <w:r w:rsidRPr="00A30757">
              <w:rPr>
                <w:sz w:val="24"/>
                <w:szCs w:val="24"/>
              </w:rPr>
              <w:t>18.02.20</w:t>
            </w:r>
          </w:p>
        </w:tc>
        <w:tc>
          <w:tcPr>
            <w:tcW w:w="39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both"/>
              <w:rPr>
                <w:color w:val="FF0000"/>
                <w:sz w:val="24"/>
                <w:szCs w:val="24"/>
              </w:rPr>
            </w:pPr>
          </w:p>
        </w:tc>
      </w:tr>
      <w:tr w:rsidR="005C63BA" w:rsidRPr="00705BCF" w:rsidTr="008E3F91">
        <w:trPr>
          <w:trHeight w:val="348"/>
        </w:trPr>
        <w:tc>
          <w:tcPr>
            <w:tcW w:w="54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2"/>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5C63BA" w:rsidRPr="004664A9" w:rsidRDefault="005C63BA" w:rsidP="008E3F91">
            <w:pPr>
              <w:tabs>
                <w:tab w:val="left" w:pos="708"/>
                <w:tab w:val="center" w:pos="4153"/>
                <w:tab w:val="right" w:pos="8306"/>
              </w:tabs>
              <w:rPr>
                <w:sz w:val="24"/>
                <w:szCs w:val="24"/>
              </w:rPr>
            </w:pPr>
            <w:r w:rsidRPr="004664A9">
              <w:rPr>
                <w:sz w:val="24"/>
                <w:szCs w:val="24"/>
              </w:rPr>
              <w:t>Про призначення опікуна над житлом</w:t>
            </w:r>
          </w:p>
          <w:p w:rsidR="005C63BA" w:rsidRPr="004E21B7" w:rsidRDefault="005C63BA" w:rsidP="008E3F91">
            <w:pPr>
              <w:tabs>
                <w:tab w:val="left" w:pos="708"/>
                <w:tab w:val="center" w:pos="4153"/>
                <w:tab w:val="right" w:pos="8306"/>
              </w:tabs>
              <w:rPr>
                <w:sz w:val="24"/>
                <w:szCs w:val="24"/>
              </w:rPr>
            </w:pPr>
            <w:r>
              <w:rPr>
                <w:sz w:val="24"/>
                <w:szCs w:val="24"/>
              </w:rPr>
              <w:t xml:space="preserve">та майном дитини, позбавленої  </w:t>
            </w:r>
            <w:r w:rsidRPr="004664A9">
              <w:rPr>
                <w:sz w:val="24"/>
                <w:szCs w:val="24"/>
              </w:rPr>
              <w:t>батьківського піклування</w:t>
            </w:r>
            <w:r>
              <w:rPr>
                <w:sz w:val="24"/>
                <w:szCs w:val="24"/>
              </w:rPr>
              <w:t xml:space="preserve"> </w:t>
            </w:r>
            <w:r w:rsidR="000359A9">
              <w:rPr>
                <w:sz w:val="24"/>
                <w:szCs w:val="24"/>
              </w:rPr>
              <w:t>Д.</w:t>
            </w:r>
            <w:r>
              <w:rPr>
                <w:sz w:val="24"/>
                <w:szCs w:val="24"/>
              </w:rPr>
              <w:t xml:space="preserve"> </w:t>
            </w:r>
          </w:p>
        </w:tc>
        <w:tc>
          <w:tcPr>
            <w:tcW w:w="2977" w:type="dxa"/>
            <w:tcBorders>
              <w:top w:val="single" w:sz="6" w:space="0" w:color="auto"/>
              <w:left w:val="single" w:sz="6" w:space="0" w:color="auto"/>
              <w:bottom w:val="single" w:sz="6" w:space="0" w:color="auto"/>
              <w:right w:val="single" w:sz="6" w:space="0" w:color="auto"/>
            </w:tcBorders>
          </w:tcPr>
          <w:p w:rsidR="005C63BA" w:rsidRDefault="005C63BA" w:rsidP="008E3F91">
            <w:r w:rsidRPr="009543E1">
              <w:rPr>
                <w:bCs/>
                <w:sz w:val="24"/>
                <w:szCs w:val="24"/>
                <w:lang w:eastAsia="en-US"/>
              </w:rPr>
              <w:t>Шиманська Т.Ю. – нач.  служби у справах дітей</w:t>
            </w:r>
            <w:r w:rsidRPr="009543E1">
              <w:rPr>
                <w:sz w:val="24"/>
                <w:szCs w:val="24"/>
                <w:lang w:eastAsia="en-US"/>
              </w:rPr>
              <w:t xml:space="preserve"> </w:t>
            </w:r>
          </w:p>
        </w:tc>
        <w:tc>
          <w:tcPr>
            <w:tcW w:w="85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4"/>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C63BA" w:rsidRDefault="005C63BA" w:rsidP="008E3F91">
            <w:r w:rsidRPr="00A30757">
              <w:rPr>
                <w:sz w:val="24"/>
                <w:szCs w:val="24"/>
              </w:rPr>
              <w:t>18.02.20</w:t>
            </w:r>
          </w:p>
        </w:tc>
        <w:tc>
          <w:tcPr>
            <w:tcW w:w="39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both"/>
              <w:rPr>
                <w:color w:val="FF0000"/>
                <w:sz w:val="24"/>
                <w:szCs w:val="24"/>
              </w:rPr>
            </w:pPr>
          </w:p>
        </w:tc>
      </w:tr>
      <w:tr w:rsidR="005C63BA" w:rsidRPr="00705BCF" w:rsidTr="008E3F91">
        <w:trPr>
          <w:trHeight w:val="348"/>
        </w:trPr>
        <w:tc>
          <w:tcPr>
            <w:tcW w:w="54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2"/>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5C63BA" w:rsidRPr="004E21B7" w:rsidRDefault="005C63BA" w:rsidP="008E3F91">
            <w:pPr>
              <w:tabs>
                <w:tab w:val="left" w:pos="720"/>
              </w:tabs>
              <w:rPr>
                <w:rFonts w:eastAsia="MS Mincho"/>
                <w:sz w:val="24"/>
                <w:szCs w:val="24"/>
              </w:rPr>
            </w:pPr>
            <w:r w:rsidRPr="004E21B7">
              <w:rPr>
                <w:rFonts w:eastAsia="MS Mincho"/>
                <w:sz w:val="24"/>
                <w:szCs w:val="24"/>
              </w:rPr>
              <w:t xml:space="preserve">Про    дозвіл    на      розміщення </w:t>
            </w:r>
            <w:r>
              <w:rPr>
                <w:rFonts w:eastAsia="MS Mincho"/>
                <w:sz w:val="24"/>
                <w:szCs w:val="24"/>
              </w:rPr>
              <w:t xml:space="preserve"> </w:t>
            </w:r>
            <w:r w:rsidRPr="004E21B7">
              <w:rPr>
                <w:rFonts w:eastAsia="MS Mincho"/>
                <w:sz w:val="24"/>
                <w:szCs w:val="24"/>
              </w:rPr>
              <w:t xml:space="preserve">дитячих атракціонів на території </w:t>
            </w:r>
            <w:r>
              <w:rPr>
                <w:rFonts w:eastAsia="MS Mincho"/>
                <w:sz w:val="24"/>
                <w:szCs w:val="24"/>
              </w:rPr>
              <w:t xml:space="preserve"> </w:t>
            </w:r>
            <w:r w:rsidRPr="004E21B7">
              <w:rPr>
                <w:rFonts w:eastAsia="MS Mincho"/>
                <w:sz w:val="24"/>
                <w:szCs w:val="24"/>
              </w:rPr>
              <w:t>міста Новий Розділ</w:t>
            </w:r>
          </w:p>
        </w:tc>
        <w:tc>
          <w:tcPr>
            <w:tcW w:w="2977" w:type="dxa"/>
            <w:tcBorders>
              <w:top w:val="single" w:sz="6" w:space="0" w:color="auto"/>
              <w:left w:val="single" w:sz="6" w:space="0" w:color="auto"/>
              <w:bottom w:val="single" w:sz="6" w:space="0" w:color="auto"/>
              <w:right w:val="single" w:sz="6" w:space="0" w:color="auto"/>
            </w:tcBorders>
          </w:tcPr>
          <w:p w:rsidR="005C63BA" w:rsidRDefault="005C63BA" w:rsidP="008E3F91">
            <w:pPr>
              <w:rPr>
                <w:lang w:eastAsia="en-US"/>
              </w:rPr>
            </w:pPr>
            <w:r>
              <w:rPr>
                <w:sz w:val="24"/>
                <w:szCs w:val="24"/>
                <w:lang w:eastAsia="en-US"/>
              </w:rPr>
              <w:t>Гілко Н.І. - нач. відділу економіки та інвестицій</w:t>
            </w:r>
          </w:p>
        </w:tc>
        <w:tc>
          <w:tcPr>
            <w:tcW w:w="85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4"/>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C63BA" w:rsidRDefault="005C63BA" w:rsidP="008E3F91">
            <w:r w:rsidRPr="00A30757">
              <w:rPr>
                <w:sz w:val="24"/>
                <w:szCs w:val="24"/>
              </w:rPr>
              <w:t>18.02.20</w:t>
            </w:r>
          </w:p>
        </w:tc>
        <w:tc>
          <w:tcPr>
            <w:tcW w:w="39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both"/>
              <w:rPr>
                <w:color w:val="FF0000"/>
                <w:sz w:val="24"/>
                <w:szCs w:val="24"/>
              </w:rPr>
            </w:pPr>
          </w:p>
        </w:tc>
      </w:tr>
      <w:tr w:rsidR="005C63BA" w:rsidRPr="00705BCF" w:rsidTr="008E3F91">
        <w:trPr>
          <w:trHeight w:val="348"/>
        </w:trPr>
        <w:tc>
          <w:tcPr>
            <w:tcW w:w="54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2"/>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5C63BA" w:rsidRPr="004E21B7" w:rsidRDefault="005C63BA" w:rsidP="008E3F91">
            <w:pPr>
              <w:rPr>
                <w:sz w:val="24"/>
                <w:szCs w:val="24"/>
              </w:rPr>
            </w:pPr>
            <w:r w:rsidRPr="004E21B7">
              <w:rPr>
                <w:sz w:val="24"/>
                <w:szCs w:val="24"/>
              </w:rPr>
              <w:t xml:space="preserve">Про внесення змін до Додатку до рішення виконкому № 210 </w:t>
            </w:r>
            <w:r>
              <w:rPr>
                <w:sz w:val="24"/>
                <w:szCs w:val="24"/>
              </w:rPr>
              <w:t xml:space="preserve"> </w:t>
            </w:r>
            <w:r w:rsidRPr="004E21B7">
              <w:rPr>
                <w:sz w:val="24"/>
                <w:szCs w:val="24"/>
              </w:rPr>
              <w:t xml:space="preserve">від 21.08.18р. «Про створення  комісії щодо розгляду заяв </w:t>
            </w:r>
            <w:r>
              <w:rPr>
                <w:sz w:val="24"/>
                <w:szCs w:val="24"/>
              </w:rPr>
              <w:t xml:space="preserve"> </w:t>
            </w:r>
            <w:r w:rsidRPr="004E21B7">
              <w:rPr>
                <w:sz w:val="24"/>
                <w:szCs w:val="24"/>
              </w:rPr>
              <w:t xml:space="preserve">учасників АТО та членів сімей Героїв Небесної </w:t>
            </w:r>
            <w:r>
              <w:rPr>
                <w:sz w:val="24"/>
                <w:szCs w:val="24"/>
              </w:rPr>
              <w:t xml:space="preserve"> </w:t>
            </w:r>
            <w:r w:rsidRPr="004E21B7">
              <w:rPr>
                <w:sz w:val="24"/>
                <w:szCs w:val="24"/>
              </w:rPr>
              <w:t>Сотні про призначення або відмову в призначенні адресної допомоги на придбання житла»</w:t>
            </w:r>
          </w:p>
        </w:tc>
        <w:tc>
          <w:tcPr>
            <w:tcW w:w="2977" w:type="dxa"/>
            <w:tcBorders>
              <w:top w:val="single" w:sz="6" w:space="0" w:color="auto"/>
              <w:left w:val="single" w:sz="6" w:space="0" w:color="auto"/>
              <w:bottom w:val="single" w:sz="6" w:space="0" w:color="auto"/>
              <w:right w:val="single" w:sz="6" w:space="0" w:color="auto"/>
            </w:tcBorders>
          </w:tcPr>
          <w:p w:rsidR="005C63BA" w:rsidRDefault="005C63BA" w:rsidP="008E3F91">
            <w:pPr>
              <w:rPr>
                <w:sz w:val="24"/>
                <w:szCs w:val="24"/>
                <w:lang w:eastAsia="en-US"/>
              </w:rPr>
            </w:pPr>
            <w:r>
              <w:rPr>
                <w:bCs/>
                <w:sz w:val="24"/>
                <w:szCs w:val="24"/>
                <w:lang w:eastAsia="en-US"/>
              </w:rPr>
              <w:t>Мельніков А.В. – керуючий справами виконкому</w:t>
            </w:r>
          </w:p>
        </w:tc>
        <w:tc>
          <w:tcPr>
            <w:tcW w:w="85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4"/>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C63BA" w:rsidRDefault="005C63BA" w:rsidP="008E3F91">
            <w:r w:rsidRPr="00A30757">
              <w:rPr>
                <w:sz w:val="24"/>
                <w:szCs w:val="24"/>
              </w:rPr>
              <w:t>18.02.20</w:t>
            </w:r>
          </w:p>
        </w:tc>
        <w:tc>
          <w:tcPr>
            <w:tcW w:w="39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both"/>
              <w:rPr>
                <w:color w:val="FF0000"/>
                <w:sz w:val="24"/>
                <w:szCs w:val="24"/>
              </w:rPr>
            </w:pPr>
          </w:p>
        </w:tc>
      </w:tr>
      <w:tr w:rsidR="005C63BA" w:rsidRPr="00705BCF" w:rsidTr="008E3F91">
        <w:trPr>
          <w:trHeight w:val="348"/>
        </w:trPr>
        <w:tc>
          <w:tcPr>
            <w:tcW w:w="54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2"/>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5C63BA" w:rsidRPr="004E21B7" w:rsidRDefault="005C63BA" w:rsidP="008E3F91">
            <w:pPr>
              <w:rPr>
                <w:sz w:val="24"/>
                <w:szCs w:val="24"/>
              </w:rPr>
            </w:pPr>
            <w:r w:rsidRPr="004E21B7">
              <w:rPr>
                <w:sz w:val="24"/>
                <w:szCs w:val="24"/>
              </w:rPr>
              <w:t xml:space="preserve">Про визначення видів суспільно </w:t>
            </w:r>
            <w:r>
              <w:rPr>
                <w:sz w:val="24"/>
                <w:szCs w:val="24"/>
              </w:rPr>
              <w:t xml:space="preserve"> </w:t>
            </w:r>
            <w:r w:rsidRPr="004E21B7">
              <w:rPr>
                <w:sz w:val="24"/>
                <w:szCs w:val="24"/>
              </w:rPr>
              <w:t xml:space="preserve">корисних  та громадських робіт для осіб, </w:t>
            </w:r>
            <w:r>
              <w:rPr>
                <w:sz w:val="24"/>
                <w:szCs w:val="24"/>
              </w:rPr>
              <w:t xml:space="preserve"> </w:t>
            </w:r>
            <w:r w:rsidRPr="004E21B7">
              <w:rPr>
                <w:sz w:val="24"/>
                <w:szCs w:val="24"/>
              </w:rPr>
              <w:t xml:space="preserve">до яких  застосовано адміністративне </w:t>
            </w:r>
            <w:r>
              <w:rPr>
                <w:sz w:val="24"/>
                <w:szCs w:val="24"/>
              </w:rPr>
              <w:t xml:space="preserve"> </w:t>
            </w:r>
            <w:r w:rsidRPr="004E21B7">
              <w:rPr>
                <w:sz w:val="24"/>
                <w:szCs w:val="24"/>
              </w:rPr>
              <w:t>стягнення чи кримінальне покарання</w:t>
            </w:r>
          </w:p>
        </w:tc>
        <w:tc>
          <w:tcPr>
            <w:tcW w:w="2977" w:type="dxa"/>
            <w:tcBorders>
              <w:top w:val="single" w:sz="6" w:space="0" w:color="auto"/>
              <w:left w:val="single" w:sz="6" w:space="0" w:color="auto"/>
              <w:bottom w:val="single" w:sz="6" w:space="0" w:color="auto"/>
              <w:right w:val="single" w:sz="6" w:space="0" w:color="auto"/>
            </w:tcBorders>
          </w:tcPr>
          <w:p w:rsidR="005C63BA" w:rsidRDefault="005C63BA" w:rsidP="008E3F91">
            <w:pPr>
              <w:rPr>
                <w:sz w:val="24"/>
                <w:szCs w:val="24"/>
                <w:lang w:eastAsia="en-US"/>
              </w:rPr>
            </w:pPr>
            <w:r>
              <w:rPr>
                <w:bCs/>
                <w:sz w:val="24"/>
                <w:szCs w:val="24"/>
                <w:lang w:eastAsia="en-US"/>
              </w:rPr>
              <w:t>Мельніков А.В. – керуючий справами виконкому</w:t>
            </w:r>
          </w:p>
        </w:tc>
        <w:tc>
          <w:tcPr>
            <w:tcW w:w="85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4"/>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C63BA" w:rsidRDefault="005C63BA" w:rsidP="008E3F91">
            <w:r w:rsidRPr="00A30757">
              <w:rPr>
                <w:sz w:val="24"/>
                <w:szCs w:val="24"/>
              </w:rPr>
              <w:t>18.02.20</w:t>
            </w:r>
          </w:p>
        </w:tc>
        <w:tc>
          <w:tcPr>
            <w:tcW w:w="39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both"/>
              <w:rPr>
                <w:color w:val="FF0000"/>
                <w:sz w:val="24"/>
                <w:szCs w:val="24"/>
              </w:rPr>
            </w:pPr>
          </w:p>
        </w:tc>
      </w:tr>
      <w:tr w:rsidR="005C63BA" w:rsidRPr="00705BCF" w:rsidTr="008E3F91">
        <w:trPr>
          <w:trHeight w:val="348"/>
        </w:trPr>
        <w:tc>
          <w:tcPr>
            <w:tcW w:w="54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2"/>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5C63BA" w:rsidRPr="004E21B7" w:rsidRDefault="005C63BA" w:rsidP="008E3F91">
            <w:pPr>
              <w:shd w:val="clear" w:color="auto" w:fill="FDFDFD"/>
              <w:jc w:val="both"/>
              <w:rPr>
                <w:color w:val="252B33"/>
                <w:sz w:val="24"/>
                <w:szCs w:val="24"/>
              </w:rPr>
            </w:pPr>
            <w:r w:rsidRPr="004E21B7">
              <w:rPr>
                <w:color w:val="252B33"/>
                <w:sz w:val="24"/>
                <w:szCs w:val="24"/>
              </w:rPr>
              <w:t>Про погодження Статуту громадського </w:t>
            </w:r>
            <w:r>
              <w:rPr>
                <w:color w:val="252B33"/>
                <w:sz w:val="24"/>
                <w:szCs w:val="24"/>
              </w:rPr>
              <w:t xml:space="preserve"> </w:t>
            </w:r>
            <w:r w:rsidRPr="004E21B7">
              <w:rPr>
                <w:color w:val="252B33"/>
                <w:sz w:val="24"/>
                <w:szCs w:val="24"/>
              </w:rPr>
              <w:t>формування з охорони громадського порядку</w:t>
            </w:r>
            <w:r>
              <w:rPr>
                <w:color w:val="252B33"/>
                <w:sz w:val="24"/>
                <w:szCs w:val="24"/>
              </w:rPr>
              <w:t xml:space="preserve"> </w:t>
            </w:r>
            <w:r w:rsidRPr="004E21B7">
              <w:rPr>
                <w:color w:val="252B33"/>
                <w:sz w:val="24"/>
                <w:szCs w:val="24"/>
              </w:rPr>
              <w:t>в м. Новий Розділ  «Оберіг»</w:t>
            </w:r>
          </w:p>
        </w:tc>
        <w:tc>
          <w:tcPr>
            <w:tcW w:w="2977" w:type="dxa"/>
            <w:tcBorders>
              <w:top w:val="single" w:sz="6" w:space="0" w:color="auto"/>
              <w:left w:val="single" w:sz="6" w:space="0" w:color="auto"/>
              <w:bottom w:val="single" w:sz="6" w:space="0" w:color="auto"/>
              <w:right w:val="single" w:sz="6" w:space="0" w:color="auto"/>
            </w:tcBorders>
          </w:tcPr>
          <w:p w:rsidR="005C63BA" w:rsidRDefault="005C63BA" w:rsidP="008E3F91">
            <w:pPr>
              <w:rPr>
                <w:bCs/>
                <w:sz w:val="24"/>
                <w:szCs w:val="24"/>
                <w:lang w:eastAsia="en-US"/>
              </w:rPr>
            </w:pPr>
            <w:r>
              <w:rPr>
                <w:bCs/>
                <w:sz w:val="24"/>
                <w:szCs w:val="24"/>
                <w:lang w:eastAsia="en-US"/>
              </w:rPr>
              <w:t>Мельніков А.В. – керуючий справами виконкому</w:t>
            </w:r>
          </w:p>
        </w:tc>
        <w:tc>
          <w:tcPr>
            <w:tcW w:w="85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numPr>
                <w:ilvl w:val="0"/>
                <w:numId w:val="34"/>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5C63BA" w:rsidRDefault="005C63BA" w:rsidP="008E3F91">
            <w:r>
              <w:rPr>
                <w:sz w:val="24"/>
                <w:szCs w:val="24"/>
              </w:rPr>
              <w:t>18.02</w:t>
            </w:r>
            <w:r w:rsidRPr="009C671B">
              <w:rPr>
                <w:sz w:val="24"/>
                <w:szCs w:val="24"/>
              </w:rPr>
              <w:t>.20</w:t>
            </w:r>
          </w:p>
        </w:tc>
        <w:tc>
          <w:tcPr>
            <w:tcW w:w="390" w:type="dxa"/>
            <w:tcBorders>
              <w:top w:val="single" w:sz="6" w:space="0" w:color="auto"/>
              <w:left w:val="single" w:sz="6" w:space="0" w:color="auto"/>
              <w:bottom w:val="single" w:sz="6" w:space="0" w:color="auto"/>
              <w:right w:val="single" w:sz="6" w:space="0" w:color="auto"/>
            </w:tcBorders>
          </w:tcPr>
          <w:p w:rsidR="005C63BA" w:rsidRPr="00705BCF" w:rsidRDefault="005C63BA" w:rsidP="008E3F91">
            <w:pPr>
              <w:tabs>
                <w:tab w:val="left" w:pos="2464"/>
              </w:tabs>
              <w:jc w:val="both"/>
              <w:rPr>
                <w:color w:val="FF0000"/>
                <w:sz w:val="24"/>
                <w:szCs w:val="24"/>
              </w:rPr>
            </w:pPr>
          </w:p>
        </w:tc>
      </w:tr>
    </w:tbl>
    <w:p w:rsidR="005C63BA" w:rsidRDefault="005C63BA" w:rsidP="005C63B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5C63BA" w:rsidRPr="00705BCF" w:rsidRDefault="005C63BA" w:rsidP="005C63B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05BCF">
        <w:rPr>
          <w:sz w:val="24"/>
          <w:szCs w:val="24"/>
        </w:rPr>
        <w:t xml:space="preserve">СЕКРЕТАР РАДИ                                 </w:t>
      </w:r>
      <w:r w:rsidRPr="00705BCF">
        <w:rPr>
          <w:sz w:val="24"/>
          <w:szCs w:val="24"/>
        </w:rPr>
        <w:tab/>
      </w:r>
      <w:r w:rsidRPr="00705BCF">
        <w:rPr>
          <w:sz w:val="24"/>
          <w:szCs w:val="24"/>
        </w:rPr>
        <w:tab/>
      </w:r>
      <w:r w:rsidRPr="00705BCF">
        <w:rPr>
          <w:sz w:val="24"/>
          <w:szCs w:val="24"/>
        </w:rPr>
        <w:tab/>
        <w:t xml:space="preserve">Ірина КРАВЕЦЬ  </w:t>
      </w:r>
    </w:p>
    <w:p w:rsidR="005C63BA" w:rsidRPr="00705BCF" w:rsidRDefault="005C63BA" w:rsidP="005C63B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5C63BA" w:rsidRPr="00705BCF" w:rsidRDefault="005C63BA" w:rsidP="005C63B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05BCF">
        <w:rPr>
          <w:sz w:val="24"/>
          <w:szCs w:val="24"/>
        </w:rPr>
        <w:t>Керуючий справами виконкому</w:t>
      </w:r>
      <w:r w:rsidRPr="00705BCF">
        <w:rPr>
          <w:sz w:val="24"/>
          <w:szCs w:val="24"/>
        </w:rPr>
        <w:tab/>
      </w:r>
      <w:r w:rsidRPr="00705BCF">
        <w:rPr>
          <w:sz w:val="24"/>
          <w:szCs w:val="24"/>
        </w:rPr>
        <w:tab/>
      </w:r>
      <w:r w:rsidRPr="00705BCF">
        <w:rPr>
          <w:sz w:val="24"/>
          <w:szCs w:val="24"/>
        </w:rPr>
        <w:tab/>
      </w:r>
      <w:r w:rsidRPr="00705BCF">
        <w:rPr>
          <w:sz w:val="24"/>
          <w:szCs w:val="24"/>
        </w:rPr>
        <w:tab/>
        <w:t xml:space="preserve">         Анатолій Мельніков</w:t>
      </w:r>
    </w:p>
    <w:p w:rsidR="005E7608" w:rsidRDefault="005E7608" w:rsidP="003C4B7B"/>
    <w:p w:rsidR="005C63BA" w:rsidRPr="00654EDC" w:rsidRDefault="005C63BA" w:rsidP="005C63BA">
      <w:pPr>
        <w:jc w:val="center"/>
        <w:rPr>
          <w:sz w:val="24"/>
          <w:szCs w:val="24"/>
        </w:rPr>
      </w:pPr>
      <w:r>
        <w:rPr>
          <w:noProof/>
          <w:sz w:val="24"/>
          <w:szCs w:val="24"/>
          <w:lang w:val="ru-RU"/>
        </w:rPr>
        <w:drawing>
          <wp:inline distT="0" distB="0" distL="0" distR="0">
            <wp:extent cx="1143000" cy="60198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C63BA" w:rsidRPr="00654EDC" w:rsidRDefault="005C63BA" w:rsidP="005C63BA">
      <w:pPr>
        <w:jc w:val="center"/>
        <w:rPr>
          <w:b/>
          <w:sz w:val="24"/>
          <w:szCs w:val="24"/>
        </w:rPr>
      </w:pPr>
      <w:r w:rsidRPr="00654EDC">
        <w:rPr>
          <w:b/>
          <w:sz w:val="24"/>
          <w:szCs w:val="24"/>
        </w:rPr>
        <w:t>НОВОРОЗДІЛЬСЬКА  МІСЬКА  РАДА</w:t>
      </w:r>
    </w:p>
    <w:p w:rsidR="005C63BA" w:rsidRPr="00654EDC" w:rsidRDefault="005C63BA" w:rsidP="005C63BA">
      <w:pPr>
        <w:jc w:val="center"/>
        <w:rPr>
          <w:b/>
          <w:sz w:val="24"/>
          <w:szCs w:val="24"/>
        </w:rPr>
      </w:pPr>
      <w:r w:rsidRPr="00654EDC">
        <w:rPr>
          <w:b/>
          <w:sz w:val="24"/>
          <w:szCs w:val="24"/>
        </w:rPr>
        <w:t>ЛЬВІВСЬКОЇ  ОБЛАСТІ</w:t>
      </w:r>
    </w:p>
    <w:p w:rsidR="005C63BA" w:rsidRPr="00654EDC" w:rsidRDefault="005C63BA" w:rsidP="005C63BA">
      <w:pPr>
        <w:jc w:val="center"/>
        <w:rPr>
          <w:b/>
          <w:sz w:val="24"/>
          <w:szCs w:val="24"/>
        </w:rPr>
      </w:pPr>
      <w:r w:rsidRPr="00654EDC">
        <w:rPr>
          <w:b/>
          <w:sz w:val="24"/>
          <w:szCs w:val="24"/>
        </w:rPr>
        <w:t>ВИКОНАВЧИЙ  КОМІТЕТ</w:t>
      </w:r>
    </w:p>
    <w:p w:rsidR="008B19A3" w:rsidRPr="004664A9" w:rsidRDefault="005C63BA" w:rsidP="005C63BA">
      <w:pPr>
        <w:jc w:val="center"/>
        <w:rPr>
          <w:b/>
          <w:sz w:val="24"/>
          <w:szCs w:val="24"/>
        </w:rPr>
      </w:pPr>
      <w:r w:rsidRPr="00654EDC">
        <w:rPr>
          <w:b/>
          <w:sz w:val="24"/>
          <w:szCs w:val="24"/>
        </w:rPr>
        <w:t xml:space="preserve"> Р І Ш Е Н Н Я №</w:t>
      </w:r>
    </w:p>
    <w:p w:rsidR="008B19A3" w:rsidRPr="00B025F4" w:rsidRDefault="00B129E9" w:rsidP="003C4B7B">
      <w:pPr>
        <w:jc w:val="both"/>
        <w:rPr>
          <w:b/>
          <w:sz w:val="24"/>
          <w:szCs w:val="24"/>
        </w:rPr>
      </w:pPr>
      <w:r w:rsidRPr="004664A9">
        <w:rPr>
          <w:b/>
          <w:sz w:val="24"/>
          <w:szCs w:val="24"/>
        </w:rPr>
        <w:tab/>
      </w:r>
      <w:r w:rsidR="008B19A3" w:rsidRPr="004664A9">
        <w:rPr>
          <w:b/>
          <w:sz w:val="24"/>
          <w:szCs w:val="24"/>
        </w:rPr>
        <w:tab/>
      </w:r>
      <w:r w:rsidR="008B19A3" w:rsidRPr="004664A9">
        <w:rPr>
          <w:b/>
          <w:sz w:val="24"/>
          <w:szCs w:val="24"/>
        </w:rPr>
        <w:tab/>
      </w:r>
      <w:r w:rsidR="008B19A3" w:rsidRPr="004664A9">
        <w:rPr>
          <w:b/>
          <w:sz w:val="24"/>
          <w:szCs w:val="24"/>
        </w:rPr>
        <w:tab/>
      </w:r>
      <w:r w:rsidR="008B19A3" w:rsidRPr="004664A9">
        <w:rPr>
          <w:b/>
          <w:sz w:val="24"/>
          <w:szCs w:val="24"/>
        </w:rPr>
        <w:tab/>
      </w:r>
      <w:r w:rsidR="008B19A3" w:rsidRPr="004664A9">
        <w:rPr>
          <w:b/>
          <w:sz w:val="24"/>
          <w:szCs w:val="24"/>
        </w:rPr>
        <w:tab/>
      </w:r>
      <w:r w:rsidR="008B19A3" w:rsidRPr="004664A9">
        <w:rPr>
          <w:b/>
          <w:sz w:val="24"/>
          <w:szCs w:val="24"/>
        </w:rPr>
        <w:tab/>
      </w:r>
      <w:r w:rsidR="008B19A3" w:rsidRPr="00B025F4">
        <w:rPr>
          <w:b/>
          <w:sz w:val="24"/>
          <w:szCs w:val="24"/>
        </w:rPr>
        <w:tab/>
      </w:r>
      <w:r w:rsidR="00B025F4">
        <w:rPr>
          <w:b/>
          <w:sz w:val="24"/>
          <w:szCs w:val="24"/>
        </w:rPr>
        <w:tab/>
      </w:r>
      <w:r w:rsidR="00B025F4" w:rsidRPr="00B025F4">
        <w:rPr>
          <w:b/>
          <w:sz w:val="24"/>
          <w:szCs w:val="24"/>
        </w:rPr>
        <w:t>22</w:t>
      </w:r>
      <w:r w:rsidR="008B19A3" w:rsidRPr="00B025F4">
        <w:rPr>
          <w:b/>
          <w:sz w:val="24"/>
          <w:szCs w:val="24"/>
        </w:rPr>
        <w:t xml:space="preserve"> </w:t>
      </w:r>
    </w:p>
    <w:p w:rsidR="004907AD" w:rsidRDefault="004907AD" w:rsidP="003C4B7B">
      <w:pPr>
        <w:jc w:val="both"/>
        <w:rPr>
          <w:sz w:val="24"/>
          <w:szCs w:val="24"/>
        </w:rPr>
      </w:pPr>
    </w:p>
    <w:p w:rsidR="004907AD" w:rsidRDefault="004907AD" w:rsidP="003C4B7B">
      <w:pPr>
        <w:jc w:val="both"/>
        <w:rPr>
          <w:sz w:val="24"/>
          <w:szCs w:val="24"/>
        </w:rPr>
      </w:pPr>
    </w:p>
    <w:p w:rsidR="008B19A3" w:rsidRPr="004664A9" w:rsidRDefault="008B19A3" w:rsidP="003C4B7B">
      <w:pPr>
        <w:jc w:val="both"/>
        <w:rPr>
          <w:sz w:val="24"/>
          <w:szCs w:val="24"/>
        </w:rPr>
      </w:pPr>
      <w:r w:rsidRPr="004664A9">
        <w:rPr>
          <w:sz w:val="24"/>
          <w:szCs w:val="24"/>
        </w:rPr>
        <w:t>18 лютого 2020 року</w:t>
      </w:r>
    </w:p>
    <w:p w:rsidR="008B19A3" w:rsidRPr="004664A9" w:rsidRDefault="008B19A3" w:rsidP="003C4B7B">
      <w:pPr>
        <w:jc w:val="both"/>
        <w:rPr>
          <w:sz w:val="24"/>
          <w:szCs w:val="24"/>
        </w:rPr>
      </w:pPr>
    </w:p>
    <w:p w:rsidR="008B19A3" w:rsidRPr="004664A9" w:rsidRDefault="008B19A3" w:rsidP="003C4B7B">
      <w:pPr>
        <w:jc w:val="both"/>
        <w:rPr>
          <w:sz w:val="24"/>
          <w:szCs w:val="24"/>
        </w:rPr>
      </w:pPr>
      <w:r w:rsidRPr="004664A9">
        <w:rPr>
          <w:sz w:val="24"/>
          <w:szCs w:val="24"/>
        </w:rPr>
        <w:t>Про виконання міського  бюджету</w:t>
      </w:r>
    </w:p>
    <w:p w:rsidR="008B19A3" w:rsidRPr="004664A9" w:rsidRDefault="008B19A3" w:rsidP="003C4B7B">
      <w:pPr>
        <w:jc w:val="both"/>
        <w:rPr>
          <w:sz w:val="24"/>
          <w:szCs w:val="24"/>
        </w:rPr>
      </w:pPr>
      <w:r w:rsidRPr="004664A9">
        <w:rPr>
          <w:sz w:val="24"/>
          <w:szCs w:val="24"/>
        </w:rPr>
        <w:t>м. Новий Розділ за 2019 рік</w:t>
      </w:r>
    </w:p>
    <w:p w:rsidR="008B19A3" w:rsidRPr="004664A9" w:rsidRDefault="008B19A3" w:rsidP="003C4B7B">
      <w:pPr>
        <w:jc w:val="both"/>
        <w:rPr>
          <w:sz w:val="24"/>
          <w:szCs w:val="24"/>
        </w:rPr>
      </w:pPr>
    </w:p>
    <w:p w:rsidR="008B19A3" w:rsidRPr="004664A9" w:rsidRDefault="008B19A3" w:rsidP="003C4B7B">
      <w:pPr>
        <w:ind w:firstLine="708"/>
        <w:jc w:val="both"/>
        <w:rPr>
          <w:sz w:val="24"/>
          <w:szCs w:val="24"/>
        </w:rPr>
      </w:pPr>
      <w:r w:rsidRPr="004664A9">
        <w:rPr>
          <w:sz w:val="24"/>
          <w:szCs w:val="24"/>
        </w:rPr>
        <w:t xml:space="preserve">Заслухавши та обговоривши звіт начальника фінансового управління Ричагівського І.І. про виконання міського бюджету за 2019 рік, відповідно до ч.4 ст. 80 Бюджетного кодексу України, п.1 ч.«а» ст.28, ч.2 ст.52 Закону України «Про місцеве самоврядування в Україні»  виконавчий комітет Новороздільської міської ради  </w:t>
      </w:r>
    </w:p>
    <w:p w:rsidR="008B19A3" w:rsidRPr="004664A9" w:rsidRDefault="008B19A3" w:rsidP="003C4B7B">
      <w:pPr>
        <w:jc w:val="both"/>
        <w:rPr>
          <w:sz w:val="24"/>
          <w:szCs w:val="24"/>
        </w:rPr>
      </w:pPr>
      <w:r w:rsidRPr="004664A9">
        <w:rPr>
          <w:sz w:val="24"/>
          <w:szCs w:val="24"/>
        </w:rPr>
        <w:t xml:space="preserve">     </w:t>
      </w:r>
    </w:p>
    <w:p w:rsidR="008B19A3" w:rsidRPr="004664A9" w:rsidRDefault="008B19A3" w:rsidP="003C4B7B">
      <w:pPr>
        <w:jc w:val="both"/>
        <w:rPr>
          <w:b/>
          <w:sz w:val="24"/>
          <w:szCs w:val="24"/>
        </w:rPr>
      </w:pPr>
      <w:r w:rsidRPr="004664A9">
        <w:rPr>
          <w:sz w:val="24"/>
          <w:szCs w:val="24"/>
        </w:rPr>
        <w:t xml:space="preserve"> ВИРІШИВ</w:t>
      </w:r>
      <w:r w:rsidRPr="004664A9">
        <w:rPr>
          <w:b/>
          <w:sz w:val="24"/>
          <w:szCs w:val="24"/>
        </w:rPr>
        <w:t>:</w:t>
      </w:r>
    </w:p>
    <w:p w:rsidR="008B19A3" w:rsidRPr="004664A9" w:rsidRDefault="008B19A3" w:rsidP="003C4B7B">
      <w:pPr>
        <w:jc w:val="both"/>
        <w:rPr>
          <w:sz w:val="24"/>
          <w:szCs w:val="24"/>
        </w:rPr>
      </w:pPr>
      <w:r w:rsidRPr="004664A9">
        <w:rPr>
          <w:sz w:val="24"/>
          <w:szCs w:val="24"/>
        </w:rPr>
        <w:t xml:space="preserve">    </w:t>
      </w:r>
    </w:p>
    <w:p w:rsidR="008B19A3" w:rsidRPr="004664A9" w:rsidRDefault="008B19A3" w:rsidP="003C4B7B">
      <w:pPr>
        <w:ind w:firstLine="567"/>
        <w:jc w:val="both"/>
        <w:rPr>
          <w:sz w:val="24"/>
          <w:szCs w:val="24"/>
        </w:rPr>
      </w:pPr>
      <w:r w:rsidRPr="004664A9">
        <w:rPr>
          <w:sz w:val="24"/>
          <w:szCs w:val="24"/>
        </w:rPr>
        <w:t>1. Взяти до відома звіт про  виконання міського бюджету за 2019 рік по доходах  в сумі 223223703</w:t>
      </w:r>
      <w:r w:rsidR="00641D80">
        <w:rPr>
          <w:sz w:val="24"/>
          <w:szCs w:val="24"/>
        </w:rPr>
        <w:t xml:space="preserve"> </w:t>
      </w:r>
      <w:r w:rsidRPr="004664A9">
        <w:rPr>
          <w:sz w:val="24"/>
          <w:szCs w:val="24"/>
        </w:rPr>
        <w:t>гривень в тому числі по загальному фонду 218483629гривень,</w:t>
      </w:r>
      <w:r w:rsidR="00641D80">
        <w:rPr>
          <w:sz w:val="24"/>
          <w:szCs w:val="24"/>
        </w:rPr>
        <w:t xml:space="preserve"> </w:t>
      </w:r>
      <w:r w:rsidRPr="004664A9">
        <w:rPr>
          <w:sz w:val="24"/>
          <w:szCs w:val="24"/>
        </w:rPr>
        <w:t>по спеціальному</w:t>
      </w:r>
      <w:r w:rsidR="00F003FC">
        <w:rPr>
          <w:sz w:val="24"/>
          <w:szCs w:val="24"/>
        </w:rPr>
        <w:t xml:space="preserve"> </w:t>
      </w:r>
      <w:r w:rsidRPr="004664A9">
        <w:rPr>
          <w:sz w:val="24"/>
          <w:szCs w:val="24"/>
        </w:rPr>
        <w:t>- 4740074 гривень,   по видатках в сумі 220651857 гривень в тому числі по загальному фонду 205166721 гривень, по спеціальному фонду 15485135 гривень.</w:t>
      </w:r>
    </w:p>
    <w:p w:rsidR="008B19A3" w:rsidRPr="004664A9" w:rsidRDefault="008B19A3" w:rsidP="003C4B7B">
      <w:pPr>
        <w:ind w:firstLine="567"/>
        <w:jc w:val="both"/>
        <w:rPr>
          <w:sz w:val="24"/>
          <w:szCs w:val="24"/>
        </w:rPr>
      </w:pPr>
      <w:r w:rsidRPr="004664A9">
        <w:rPr>
          <w:sz w:val="24"/>
          <w:szCs w:val="24"/>
        </w:rPr>
        <w:t>2. Керуючому справами виконавчого комітету Новороздільської міської ради Мельнікову А.В. подати звіт про виконання бюджету міста Новий Розділ за 2019</w:t>
      </w:r>
      <w:r w:rsidR="00F003FC">
        <w:rPr>
          <w:sz w:val="24"/>
          <w:szCs w:val="24"/>
        </w:rPr>
        <w:t xml:space="preserve"> </w:t>
      </w:r>
      <w:r w:rsidRPr="004664A9">
        <w:rPr>
          <w:sz w:val="24"/>
          <w:szCs w:val="24"/>
        </w:rPr>
        <w:t>рік на розгляд та затвердження  сесії міської ради.</w:t>
      </w:r>
    </w:p>
    <w:p w:rsidR="008B19A3" w:rsidRPr="004664A9" w:rsidRDefault="008B19A3" w:rsidP="003C4B7B">
      <w:pPr>
        <w:ind w:firstLine="567"/>
        <w:jc w:val="both"/>
        <w:rPr>
          <w:sz w:val="24"/>
          <w:szCs w:val="24"/>
        </w:rPr>
      </w:pPr>
      <w:r w:rsidRPr="004664A9">
        <w:rPr>
          <w:sz w:val="24"/>
          <w:szCs w:val="24"/>
        </w:rPr>
        <w:t>3. Контроль за виконанням даного рішення покласти на секретаря ради Кравець І.Д..</w:t>
      </w:r>
    </w:p>
    <w:p w:rsidR="008B19A3" w:rsidRDefault="008B19A3" w:rsidP="003C4B7B">
      <w:pPr>
        <w:jc w:val="both"/>
        <w:rPr>
          <w:b/>
          <w:sz w:val="24"/>
          <w:szCs w:val="24"/>
        </w:rPr>
      </w:pPr>
    </w:p>
    <w:p w:rsidR="004907AD" w:rsidRPr="004664A9" w:rsidRDefault="004907AD" w:rsidP="003C4B7B">
      <w:pPr>
        <w:jc w:val="both"/>
        <w:rPr>
          <w:b/>
          <w:sz w:val="24"/>
          <w:szCs w:val="24"/>
        </w:rPr>
      </w:pPr>
    </w:p>
    <w:p w:rsidR="008B19A3" w:rsidRPr="004664A9" w:rsidRDefault="008B19A3" w:rsidP="003C4B7B">
      <w:pPr>
        <w:rPr>
          <w:sz w:val="24"/>
          <w:szCs w:val="24"/>
        </w:rPr>
      </w:pPr>
      <w:r w:rsidRPr="004664A9">
        <w:rPr>
          <w:sz w:val="24"/>
          <w:szCs w:val="24"/>
        </w:rPr>
        <w:t xml:space="preserve">СЕКРЕТАР  РАДИ                        </w:t>
      </w:r>
      <w:r w:rsidRPr="004664A9">
        <w:rPr>
          <w:sz w:val="24"/>
          <w:szCs w:val="24"/>
        </w:rPr>
        <w:tab/>
      </w:r>
      <w:r w:rsidRPr="004664A9">
        <w:rPr>
          <w:sz w:val="24"/>
          <w:szCs w:val="24"/>
        </w:rPr>
        <w:tab/>
      </w:r>
      <w:r w:rsidRPr="004664A9">
        <w:rPr>
          <w:sz w:val="24"/>
          <w:szCs w:val="24"/>
        </w:rPr>
        <w:tab/>
      </w:r>
      <w:r w:rsidRPr="004664A9">
        <w:rPr>
          <w:sz w:val="24"/>
          <w:szCs w:val="24"/>
        </w:rPr>
        <w:tab/>
        <w:t xml:space="preserve">           Ірина КРАВЕЦЬ</w:t>
      </w:r>
    </w:p>
    <w:p w:rsidR="008B19A3" w:rsidRPr="004664A9" w:rsidRDefault="008B19A3" w:rsidP="003C4B7B">
      <w:pPr>
        <w:jc w:val="both"/>
        <w:rPr>
          <w:b/>
          <w:sz w:val="24"/>
          <w:szCs w:val="24"/>
        </w:rPr>
      </w:pPr>
    </w:p>
    <w:p w:rsidR="008B19A3" w:rsidRDefault="008B19A3" w:rsidP="003C4B7B">
      <w:pPr>
        <w:rPr>
          <w:b/>
          <w:bCs/>
          <w:sz w:val="22"/>
          <w:szCs w:val="22"/>
        </w:rPr>
      </w:pPr>
    </w:p>
    <w:p w:rsidR="004907AD" w:rsidRDefault="004907AD" w:rsidP="003C4B7B">
      <w:pPr>
        <w:rPr>
          <w:b/>
          <w:bCs/>
          <w:sz w:val="22"/>
          <w:szCs w:val="22"/>
        </w:rPr>
      </w:pPr>
    </w:p>
    <w:p w:rsidR="004907AD" w:rsidRDefault="004907AD" w:rsidP="003C4B7B">
      <w:pPr>
        <w:rPr>
          <w:b/>
          <w:bCs/>
          <w:sz w:val="22"/>
          <w:szCs w:val="22"/>
        </w:rPr>
      </w:pPr>
    </w:p>
    <w:p w:rsidR="004907AD" w:rsidRDefault="004907AD" w:rsidP="003C4B7B">
      <w:pPr>
        <w:rPr>
          <w:b/>
          <w:bCs/>
          <w:sz w:val="22"/>
          <w:szCs w:val="22"/>
        </w:rPr>
      </w:pPr>
    </w:p>
    <w:p w:rsidR="004907AD" w:rsidRDefault="004907AD" w:rsidP="003C4B7B">
      <w:pPr>
        <w:rPr>
          <w:b/>
          <w:bCs/>
          <w:sz w:val="22"/>
          <w:szCs w:val="22"/>
        </w:rPr>
      </w:pPr>
    </w:p>
    <w:p w:rsidR="004907AD" w:rsidRDefault="004907AD" w:rsidP="003C4B7B">
      <w:pPr>
        <w:rPr>
          <w:b/>
          <w:bCs/>
          <w:sz w:val="22"/>
          <w:szCs w:val="22"/>
        </w:rPr>
      </w:pPr>
    </w:p>
    <w:p w:rsidR="004907AD" w:rsidRDefault="004907AD" w:rsidP="003C4B7B">
      <w:pPr>
        <w:rPr>
          <w:b/>
          <w:bCs/>
          <w:sz w:val="22"/>
          <w:szCs w:val="22"/>
        </w:rPr>
      </w:pPr>
    </w:p>
    <w:p w:rsidR="004907AD" w:rsidRDefault="004907AD" w:rsidP="003C4B7B">
      <w:pPr>
        <w:rPr>
          <w:b/>
          <w:bCs/>
          <w:sz w:val="22"/>
          <w:szCs w:val="22"/>
        </w:rPr>
      </w:pPr>
    </w:p>
    <w:p w:rsidR="004907AD" w:rsidRDefault="004907AD" w:rsidP="003C4B7B">
      <w:pPr>
        <w:rPr>
          <w:b/>
          <w:bCs/>
          <w:sz w:val="22"/>
          <w:szCs w:val="22"/>
        </w:rPr>
      </w:pPr>
    </w:p>
    <w:p w:rsidR="004907AD" w:rsidRDefault="004907AD" w:rsidP="003C4B7B">
      <w:pPr>
        <w:rPr>
          <w:b/>
          <w:bCs/>
          <w:sz w:val="22"/>
          <w:szCs w:val="22"/>
        </w:rPr>
      </w:pPr>
    </w:p>
    <w:p w:rsidR="004907AD" w:rsidRDefault="004907AD" w:rsidP="003C4B7B">
      <w:pPr>
        <w:rPr>
          <w:b/>
          <w:bCs/>
          <w:sz w:val="22"/>
          <w:szCs w:val="22"/>
        </w:rPr>
      </w:pPr>
    </w:p>
    <w:p w:rsidR="004907AD" w:rsidRDefault="004907AD" w:rsidP="003C4B7B">
      <w:pPr>
        <w:rPr>
          <w:b/>
          <w:bCs/>
          <w:sz w:val="22"/>
          <w:szCs w:val="22"/>
        </w:rPr>
      </w:pPr>
    </w:p>
    <w:p w:rsidR="004907AD" w:rsidRDefault="004907AD" w:rsidP="003C4B7B">
      <w:pPr>
        <w:rPr>
          <w:b/>
          <w:bCs/>
          <w:sz w:val="22"/>
          <w:szCs w:val="22"/>
        </w:rPr>
      </w:pPr>
    </w:p>
    <w:p w:rsidR="004907AD" w:rsidRDefault="004907AD" w:rsidP="003C4B7B">
      <w:pPr>
        <w:rPr>
          <w:b/>
          <w:bCs/>
          <w:sz w:val="22"/>
          <w:szCs w:val="22"/>
        </w:rPr>
      </w:pPr>
    </w:p>
    <w:p w:rsidR="004907AD" w:rsidRDefault="004907AD" w:rsidP="003C4B7B">
      <w:pPr>
        <w:rPr>
          <w:b/>
          <w:bCs/>
          <w:sz w:val="22"/>
          <w:szCs w:val="22"/>
        </w:rPr>
      </w:pPr>
    </w:p>
    <w:p w:rsidR="004907AD" w:rsidRDefault="004907AD" w:rsidP="003C4B7B">
      <w:pPr>
        <w:rPr>
          <w:b/>
          <w:bCs/>
          <w:sz w:val="22"/>
          <w:szCs w:val="22"/>
        </w:rPr>
      </w:pPr>
    </w:p>
    <w:p w:rsidR="005C63BA" w:rsidRDefault="005C63BA" w:rsidP="003C4B7B">
      <w:pPr>
        <w:rPr>
          <w:b/>
          <w:bCs/>
          <w:sz w:val="22"/>
          <w:szCs w:val="22"/>
        </w:rPr>
      </w:pPr>
    </w:p>
    <w:p w:rsidR="005C63BA" w:rsidRDefault="005C63BA" w:rsidP="003C4B7B">
      <w:pPr>
        <w:rPr>
          <w:b/>
          <w:bCs/>
          <w:sz w:val="22"/>
          <w:szCs w:val="22"/>
        </w:rPr>
      </w:pPr>
    </w:p>
    <w:p w:rsidR="005C63BA" w:rsidRDefault="005C63BA" w:rsidP="003C4B7B">
      <w:pPr>
        <w:rPr>
          <w:b/>
          <w:bCs/>
          <w:sz w:val="22"/>
          <w:szCs w:val="22"/>
        </w:rPr>
      </w:pPr>
    </w:p>
    <w:p w:rsidR="005C63BA" w:rsidRDefault="005C63BA" w:rsidP="003C4B7B">
      <w:pPr>
        <w:rPr>
          <w:b/>
          <w:bCs/>
          <w:sz w:val="22"/>
          <w:szCs w:val="22"/>
        </w:rPr>
      </w:pPr>
    </w:p>
    <w:p w:rsidR="005C63BA" w:rsidRDefault="005C63BA" w:rsidP="003C4B7B">
      <w:pPr>
        <w:rPr>
          <w:b/>
          <w:bCs/>
          <w:sz w:val="22"/>
          <w:szCs w:val="22"/>
        </w:rPr>
      </w:pPr>
    </w:p>
    <w:p w:rsidR="004907AD" w:rsidRDefault="004907AD" w:rsidP="003C4B7B">
      <w:pPr>
        <w:rPr>
          <w:b/>
          <w:bCs/>
          <w:sz w:val="22"/>
          <w:szCs w:val="22"/>
        </w:rPr>
      </w:pPr>
    </w:p>
    <w:p w:rsidR="004907AD" w:rsidRPr="004664A9" w:rsidRDefault="004907AD" w:rsidP="003C4B7B">
      <w:pPr>
        <w:rPr>
          <w:b/>
          <w:bCs/>
          <w:sz w:val="22"/>
          <w:szCs w:val="22"/>
        </w:rPr>
      </w:pPr>
    </w:p>
    <w:p w:rsidR="008B19A3" w:rsidRPr="004664A9" w:rsidRDefault="008B19A3" w:rsidP="003C4B7B">
      <w:pPr>
        <w:jc w:val="center"/>
        <w:rPr>
          <w:b/>
          <w:bCs/>
          <w:i/>
          <w:sz w:val="24"/>
          <w:szCs w:val="24"/>
        </w:rPr>
      </w:pPr>
      <w:r w:rsidRPr="004664A9">
        <w:rPr>
          <w:b/>
          <w:bCs/>
          <w:i/>
          <w:sz w:val="24"/>
          <w:szCs w:val="24"/>
        </w:rPr>
        <w:t>ПОЯСНЮВАЛЬНА ЗАПИСКА</w:t>
      </w:r>
    </w:p>
    <w:p w:rsidR="008B19A3" w:rsidRPr="004664A9" w:rsidRDefault="008B19A3" w:rsidP="003C4B7B">
      <w:pPr>
        <w:jc w:val="center"/>
        <w:rPr>
          <w:b/>
          <w:bCs/>
          <w:i/>
          <w:sz w:val="24"/>
          <w:szCs w:val="24"/>
        </w:rPr>
      </w:pPr>
      <w:r w:rsidRPr="004664A9">
        <w:rPr>
          <w:b/>
          <w:bCs/>
          <w:i/>
          <w:sz w:val="24"/>
          <w:szCs w:val="24"/>
        </w:rPr>
        <w:t xml:space="preserve">до річного звіту про виконання бюджету </w:t>
      </w:r>
    </w:p>
    <w:p w:rsidR="008B19A3" w:rsidRPr="004664A9" w:rsidRDefault="008B19A3" w:rsidP="003C4B7B">
      <w:pPr>
        <w:jc w:val="center"/>
        <w:rPr>
          <w:b/>
          <w:bCs/>
          <w:i/>
          <w:sz w:val="24"/>
          <w:szCs w:val="24"/>
        </w:rPr>
      </w:pPr>
      <w:r w:rsidRPr="004664A9">
        <w:rPr>
          <w:b/>
          <w:bCs/>
          <w:i/>
          <w:sz w:val="24"/>
          <w:szCs w:val="24"/>
        </w:rPr>
        <w:t>міста Новий Розділ за 2019 рік</w:t>
      </w:r>
    </w:p>
    <w:p w:rsidR="008B19A3" w:rsidRPr="004664A9" w:rsidRDefault="008B19A3" w:rsidP="003C4B7B">
      <w:pPr>
        <w:jc w:val="center"/>
        <w:rPr>
          <w:b/>
          <w:bCs/>
          <w:i/>
          <w:sz w:val="20"/>
        </w:rPr>
      </w:pPr>
    </w:p>
    <w:p w:rsidR="008B19A3" w:rsidRPr="004664A9" w:rsidRDefault="008B19A3" w:rsidP="003C4B7B">
      <w:pPr>
        <w:ind w:firstLine="840"/>
        <w:jc w:val="both"/>
        <w:rPr>
          <w:bCs/>
          <w:color w:val="000000"/>
          <w:sz w:val="24"/>
          <w:szCs w:val="24"/>
        </w:rPr>
      </w:pPr>
      <w:r w:rsidRPr="004664A9">
        <w:rPr>
          <w:b/>
          <w:bCs/>
          <w:sz w:val="24"/>
          <w:szCs w:val="24"/>
        </w:rPr>
        <w:t>І</w:t>
      </w:r>
      <w:r w:rsidRPr="004664A9">
        <w:rPr>
          <w:b/>
          <w:bCs/>
          <w:color w:val="FF0000"/>
          <w:sz w:val="24"/>
          <w:szCs w:val="24"/>
        </w:rPr>
        <w:t>.</w:t>
      </w:r>
      <w:r w:rsidRPr="004664A9">
        <w:rPr>
          <w:bCs/>
          <w:color w:val="FF0000"/>
          <w:sz w:val="24"/>
          <w:szCs w:val="24"/>
        </w:rPr>
        <w:t xml:space="preserve"> </w:t>
      </w:r>
      <w:r w:rsidRPr="004664A9">
        <w:rPr>
          <w:bCs/>
          <w:color w:val="000000"/>
          <w:sz w:val="24"/>
          <w:szCs w:val="24"/>
        </w:rPr>
        <w:t xml:space="preserve">Бюджет міста Новий Розділ на 2018р. затверджено Рішенням сесії Новороздільської міської ради № 885  від 18.12.2018р. по доходах в сумі </w:t>
      </w:r>
      <w:r w:rsidRPr="004664A9">
        <w:rPr>
          <w:b/>
          <w:bCs/>
          <w:color w:val="000000"/>
          <w:sz w:val="24"/>
          <w:szCs w:val="24"/>
        </w:rPr>
        <w:t>242219,8</w:t>
      </w:r>
      <w:r w:rsidRPr="004664A9">
        <w:rPr>
          <w:bCs/>
          <w:color w:val="000000"/>
          <w:sz w:val="24"/>
          <w:szCs w:val="24"/>
        </w:rPr>
        <w:t xml:space="preserve"> тис. грн. і по  видатках в сумі </w:t>
      </w:r>
      <w:r w:rsidRPr="004664A9">
        <w:rPr>
          <w:b/>
          <w:bCs/>
          <w:color w:val="000000"/>
          <w:sz w:val="24"/>
          <w:szCs w:val="24"/>
        </w:rPr>
        <w:t>242219,8</w:t>
      </w:r>
      <w:r w:rsidRPr="004664A9">
        <w:rPr>
          <w:bCs/>
          <w:color w:val="000000"/>
          <w:sz w:val="24"/>
          <w:szCs w:val="24"/>
        </w:rPr>
        <w:t xml:space="preserve"> тис. грн.</w:t>
      </w:r>
    </w:p>
    <w:p w:rsidR="008B19A3" w:rsidRPr="004664A9" w:rsidRDefault="008B19A3" w:rsidP="003C4B7B">
      <w:pPr>
        <w:ind w:firstLine="840"/>
        <w:jc w:val="both"/>
        <w:rPr>
          <w:bCs/>
          <w:color w:val="000000"/>
          <w:sz w:val="24"/>
          <w:szCs w:val="24"/>
        </w:rPr>
      </w:pPr>
      <w:r w:rsidRPr="004664A9">
        <w:rPr>
          <w:bCs/>
          <w:color w:val="000000"/>
          <w:sz w:val="24"/>
          <w:szCs w:val="24"/>
        </w:rPr>
        <w:t>Основні показники бюджету розроблено відповідно до положень Конституції України, Бюджетного кодексу України та інших законів України та нормативно-правових актів, що не суперечать бюджетному законодавству.</w:t>
      </w:r>
    </w:p>
    <w:p w:rsidR="008B19A3" w:rsidRPr="004664A9" w:rsidRDefault="008B19A3" w:rsidP="003C4B7B">
      <w:pPr>
        <w:ind w:firstLine="840"/>
        <w:jc w:val="both"/>
        <w:rPr>
          <w:bCs/>
          <w:color w:val="000000"/>
          <w:sz w:val="24"/>
          <w:szCs w:val="24"/>
        </w:rPr>
      </w:pPr>
      <w:r w:rsidRPr="004664A9">
        <w:rPr>
          <w:bCs/>
          <w:color w:val="000000"/>
          <w:sz w:val="24"/>
          <w:szCs w:val="24"/>
        </w:rPr>
        <w:t>Видатки міського бюджету розраховано згідно вимог Бюджетного кодексу України, нормативу видатків на утримання бюджетних установ на 2019р. та реальної потреби в коштах.</w:t>
      </w:r>
    </w:p>
    <w:p w:rsidR="008B19A3" w:rsidRPr="004664A9" w:rsidRDefault="008B19A3" w:rsidP="003C4B7B">
      <w:pPr>
        <w:ind w:firstLine="840"/>
        <w:jc w:val="both"/>
        <w:rPr>
          <w:bCs/>
          <w:color w:val="000000"/>
          <w:sz w:val="24"/>
          <w:szCs w:val="24"/>
        </w:rPr>
      </w:pPr>
      <w:r w:rsidRPr="004664A9">
        <w:rPr>
          <w:bCs/>
          <w:color w:val="000000"/>
          <w:sz w:val="24"/>
          <w:szCs w:val="24"/>
        </w:rPr>
        <w:t>З міського бюджету фінансується апарат міської ради, управління виконавчого комітету і відділи, 4 середні школи, НВК імені Володимира Труша», 4 дитячі дошкільні заклади, будинок учнівської творчості, спортивна школа, школа мистецтв, централізована бібліотечна система, КНП Новороздільська міська лікарня»,  МБК „Молодість”, фінансуються міські програми та заходи, благоустрій міста.</w:t>
      </w:r>
    </w:p>
    <w:p w:rsidR="008B19A3" w:rsidRPr="004664A9" w:rsidRDefault="008B19A3" w:rsidP="003C4B7B">
      <w:pPr>
        <w:ind w:firstLine="840"/>
        <w:jc w:val="both"/>
        <w:rPr>
          <w:bCs/>
          <w:color w:val="000000"/>
          <w:sz w:val="24"/>
          <w:szCs w:val="24"/>
        </w:rPr>
      </w:pPr>
      <w:r w:rsidRPr="004664A9">
        <w:rPr>
          <w:bCs/>
          <w:color w:val="000000"/>
          <w:sz w:val="24"/>
          <w:szCs w:val="24"/>
        </w:rPr>
        <w:t>Уточнені кошторисні призначення на 2019р. по видатках становить 236531,0 тис. грн., в тому числі по загальному фонду – 219284,6тис. грн., по спеціальному фонду –  17246,4 тис. грн.</w:t>
      </w:r>
    </w:p>
    <w:p w:rsidR="008B19A3" w:rsidRPr="004664A9" w:rsidRDefault="008B19A3" w:rsidP="003C4B7B">
      <w:pPr>
        <w:ind w:firstLine="840"/>
        <w:jc w:val="both"/>
        <w:rPr>
          <w:bCs/>
          <w:color w:val="000000"/>
          <w:sz w:val="24"/>
          <w:szCs w:val="24"/>
        </w:rPr>
      </w:pPr>
      <w:r w:rsidRPr="004664A9">
        <w:rPr>
          <w:bCs/>
          <w:color w:val="000000"/>
          <w:sz w:val="24"/>
          <w:szCs w:val="24"/>
        </w:rPr>
        <w:t>Протягом  звітного року до міського бюджету надійшло 223223,7 тис. грн. в т.ч: загальний фонд -  218483,6 тис. грн., спеціальний  4740,1 тис. грн.</w:t>
      </w:r>
    </w:p>
    <w:p w:rsidR="008B19A3" w:rsidRPr="004664A9" w:rsidRDefault="008B19A3" w:rsidP="003C4B7B">
      <w:pPr>
        <w:ind w:firstLine="840"/>
        <w:jc w:val="both"/>
        <w:rPr>
          <w:bCs/>
          <w:color w:val="000000"/>
          <w:sz w:val="24"/>
          <w:szCs w:val="24"/>
        </w:rPr>
      </w:pPr>
      <w:r w:rsidRPr="004664A9">
        <w:rPr>
          <w:bCs/>
          <w:color w:val="000000"/>
          <w:sz w:val="24"/>
          <w:szCs w:val="24"/>
        </w:rPr>
        <w:t xml:space="preserve"> Повністю профінансовано видатки по заробітній платі, за спожиті енергоносії, продукти харчування, медикаменти та інші захищені статті.</w:t>
      </w:r>
    </w:p>
    <w:p w:rsidR="008B19A3" w:rsidRPr="004664A9" w:rsidRDefault="008B19A3" w:rsidP="003C4B7B">
      <w:pPr>
        <w:ind w:firstLine="840"/>
        <w:jc w:val="both"/>
        <w:rPr>
          <w:bCs/>
          <w:color w:val="000000"/>
          <w:sz w:val="24"/>
          <w:szCs w:val="24"/>
        </w:rPr>
      </w:pPr>
      <w:r w:rsidRPr="004664A9">
        <w:rPr>
          <w:bCs/>
          <w:color w:val="000000"/>
          <w:sz w:val="24"/>
          <w:szCs w:val="24"/>
        </w:rPr>
        <w:t xml:space="preserve"> Оборотно-касова готівка в сумі </w:t>
      </w:r>
      <w:r w:rsidRPr="004664A9">
        <w:rPr>
          <w:b/>
          <w:bCs/>
          <w:color w:val="000000"/>
          <w:sz w:val="24"/>
          <w:szCs w:val="24"/>
        </w:rPr>
        <w:t xml:space="preserve">2000,0 </w:t>
      </w:r>
      <w:r w:rsidRPr="004664A9">
        <w:rPr>
          <w:bCs/>
          <w:color w:val="000000"/>
          <w:sz w:val="24"/>
          <w:szCs w:val="24"/>
        </w:rPr>
        <w:t>тис. грн. збережена до кінця року.</w:t>
      </w:r>
    </w:p>
    <w:p w:rsidR="008B19A3" w:rsidRPr="004664A9" w:rsidRDefault="008B19A3" w:rsidP="003C4B7B">
      <w:pPr>
        <w:ind w:firstLine="840"/>
        <w:jc w:val="both"/>
        <w:rPr>
          <w:bCs/>
          <w:color w:val="000000"/>
          <w:sz w:val="24"/>
          <w:szCs w:val="24"/>
        </w:rPr>
      </w:pPr>
    </w:p>
    <w:p w:rsidR="008B19A3" w:rsidRPr="004664A9" w:rsidRDefault="008B19A3" w:rsidP="003C4B7B">
      <w:pPr>
        <w:ind w:firstLine="840"/>
        <w:jc w:val="both"/>
        <w:rPr>
          <w:bCs/>
          <w:color w:val="000000"/>
          <w:sz w:val="24"/>
          <w:szCs w:val="24"/>
        </w:rPr>
      </w:pPr>
      <w:r w:rsidRPr="004664A9">
        <w:rPr>
          <w:bCs/>
          <w:color w:val="000000"/>
          <w:sz w:val="24"/>
          <w:szCs w:val="24"/>
        </w:rPr>
        <w:t>Вільні залишки в 2019 році по загальному фонду  спрямовувались на видатки в сумі 9060,4 тис. грн. крім того розподілено залишок медичної су</w:t>
      </w:r>
      <w:r w:rsidR="004907AD">
        <w:rPr>
          <w:bCs/>
          <w:color w:val="000000"/>
          <w:sz w:val="24"/>
          <w:szCs w:val="24"/>
        </w:rPr>
        <w:t>бвенції  в сумі 946,9 грн.    (</w:t>
      </w:r>
      <w:r w:rsidRPr="004664A9">
        <w:rPr>
          <w:bCs/>
          <w:color w:val="000000"/>
          <w:sz w:val="24"/>
          <w:szCs w:val="24"/>
        </w:rPr>
        <w:t>розшифровки додаються).</w:t>
      </w:r>
    </w:p>
    <w:p w:rsidR="008B19A3" w:rsidRPr="004664A9" w:rsidRDefault="008B19A3" w:rsidP="003C4B7B">
      <w:pPr>
        <w:framePr w:hSpace="180" w:wrap="around" w:vAnchor="text" w:hAnchor="margin" w:y="149"/>
        <w:rPr>
          <w:color w:val="000000"/>
          <w:sz w:val="24"/>
          <w:szCs w:val="24"/>
        </w:rPr>
      </w:pPr>
      <w:r w:rsidRPr="004664A9">
        <w:rPr>
          <w:bCs/>
          <w:color w:val="000000"/>
          <w:sz w:val="24"/>
          <w:szCs w:val="24"/>
        </w:rPr>
        <w:tab/>
        <w:t xml:space="preserve"> </w:t>
      </w:r>
    </w:p>
    <w:p w:rsidR="008B19A3" w:rsidRPr="004664A9" w:rsidRDefault="008B19A3" w:rsidP="004907AD">
      <w:pPr>
        <w:jc w:val="both"/>
        <w:rPr>
          <w:bCs/>
          <w:color w:val="000000"/>
          <w:sz w:val="24"/>
          <w:szCs w:val="24"/>
        </w:rPr>
      </w:pPr>
      <w:r w:rsidRPr="004664A9">
        <w:rPr>
          <w:bCs/>
          <w:color w:val="000000"/>
          <w:sz w:val="24"/>
          <w:szCs w:val="24"/>
        </w:rPr>
        <w:t xml:space="preserve">Виконання міського бюджету заслуховувалось на засіданні виконкому Новороздільської міської ради (рішення виконкому від 19.02.2019 р. № 27, від 18.04.2019р № 92, від 30.07.2019 р № 194, від 11.10.2019 р.№256 )  та на сесії Новороздільської  міської ради( рішення сесії  від 06.03.2019 р № 965 ,від 07.05.2019р. №1015  від 08.08..2019 р№ 1066, від 17.10.2019р № 1185 ). </w:t>
      </w:r>
    </w:p>
    <w:p w:rsidR="008B19A3" w:rsidRPr="004664A9" w:rsidRDefault="008B19A3" w:rsidP="003C4B7B">
      <w:pPr>
        <w:ind w:firstLine="540"/>
        <w:jc w:val="both"/>
        <w:rPr>
          <w:b/>
          <w:bCs/>
          <w:color w:val="FF0000"/>
          <w:sz w:val="24"/>
          <w:szCs w:val="24"/>
        </w:rPr>
      </w:pPr>
      <w:r w:rsidRPr="004664A9">
        <w:rPr>
          <w:b/>
          <w:bCs/>
          <w:color w:val="FF0000"/>
          <w:sz w:val="24"/>
          <w:szCs w:val="24"/>
        </w:rPr>
        <w:t xml:space="preserve">       </w:t>
      </w:r>
    </w:p>
    <w:p w:rsidR="008B19A3" w:rsidRPr="004664A9" w:rsidRDefault="008B19A3" w:rsidP="003C4B7B">
      <w:pPr>
        <w:shd w:val="clear" w:color="auto" w:fill="FFFFFF"/>
        <w:ind w:firstLine="708"/>
        <w:jc w:val="both"/>
        <w:rPr>
          <w:b/>
          <w:caps/>
          <w:color w:val="FF0000"/>
          <w:sz w:val="24"/>
          <w:szCs w:val="24"/>
        </w:rPr>
      </w:pPr>
      <w:r w:rsidRPr="004664A9">
        <w:rPr>
          <w:b/>
          <w:bCs/>
          <w:color w:val="000000"/>
          <w:sz w:val="24"/>
          <w:szCs w:val="24"/>
        </w:rPr>
        <w:t>ІІ</w:t>
      </w:r>
      <w:r w:rsidRPr="004664A9">
        <w:rPr>
          <w:b/>
          <w:caps/>
          <w:color w:val="000000"/>
          <w:sz w:val="24"/>
          <w:szCs w:val="24"/>
        </w:rPr>
        <w:t>. Показники економічного розвитку регіону</w:t>
      </w:r>
      <w:r w:rsidRPr="004664A9">
        <w:rPr>
          <w:b/>
          <w:caps/>
          <w:color w:val="FF0000"/>
          <w:sz w:val="24"/>
          <w:szCs w:val="24"/>
        </w:rPr>
        <w:t>.</w:t>
      </w:r>
    </w:p>
    <w:p w:rsidR="008B19A3" w:rsidRPr="004664A9" w:rsidRDefault="008B19A3" w:rsidP="003C4B7B">
      <w:pPr>
        <w:ind w:firstLine="840"/>
        <w:jc w:val="both"/>
        <w:rPr>
          <w:bCs/>
          <w:color w:val="000000"/>
          <w:sz w:val="24"/>
          <w:szCs w:val="24"/>
        </w:rPr>
      </w:pPr>
      <w:r w:rsidRPr="004664A9">
        <w:rPr>
          <w:bCs/>
          <w:color w:val="000000"/>
          <w:sz w:val="24"/>
          <w:szCs w:val="24"/>
        </w:rPr>
        <w:t>Промисловий потенціал м. Новий Розділ представлений підприємствами переробної галузі та підприємством з постачання електроенергії, газу, пари та кондиційованого повітря.</w:t>
      </w:r>
    </w:p>
    <w:p w:rsidR="008B19A3" w:rsidRPr="004664A9" w:rsidRDefault="008B19A3" w:rsidP="003C4B7B">
      <w:pPr>
        <w:ind w:firstLine="840"/>
        <w:jc w:val="both"/>
        <w:rPr>
          <w:bCs/>
          <w:color w:val="000000"/>
          <w:sz w:val="24"/>
          <w:szCs w:val="24"/>
        </w:rPr>
      </w:pPr>
    </w:p>
    <w:p w:rsidR="008B19A3" w:rsidRPr="004664A9" w:rsidRDefault="008B19A3" w:rsidP="003C4B7B">
      <w:pPr>
        <w:ind w:firstLine="840"/>
        <w:jc w:val="both"/>
        <w:rPr>
          <w:bCs/>
          <w:color w:val="000000"/>
          <w:sz w:val="24"/>
          <w:szCs w:val="24"/>
        </w:rPr>
      </w:pPr>
      <w:r w:rsidRPr="004664A9">
        <w:rPr>
          <w:bCs/>
          <w:color w:val="000000"/>
          <w:sz w:val="24"/>
          <w:szCs w:val="24"/>
        </w:rPr>
        <w:t>Протягом  2019 року промислові підприємства міста реалізували промислової продукції (товарів, послуг) на 2137,5 млн. грн. (2,0% від загальнообласного показника) проти 2079,0 млн. грн. у 2018 році. Структура обсягу реалізованої продукції збільшилась на 2,8 % порівняно з січнем-листопадом попереднього року.</w:t>
      </w:r>
    </w:p>
    <w:p w:rsidR="008B19A3" w:rsidRPr="004664A9" w:rsidRDefault="008B19A3" w:rsidP="003C4B7B">
      <w:pPr>
        <w:ind w:firstLine="840"/>
        <w:jc w:val="both"/>
        <w:rPr>
          <w:bCs/>
          <w:color w:val="000000"/>
          <w:sz w:val="24"/>
          <w:szCs w:val="24"/>
        </w:rPr>
      </w:pPr>
      <w:r w:rsidRPr="004664A9">
        <w:rPr>
          <w:bCs/>
          <w:color w:val="000000"/>
          <w:sz w:val="24"/>
          <w:szCs w:val="24"/>
        </w:rPr>
        <w:t>Значну частину  загального обсягу реалізованої промислової продукції, забезпечили підприємства переробної промисловості – 2063,9 млн.грн. (96,5 %) від усієї  реалізованої продукції,підприємства з постачання електроенергії, газу, пари та кондиційованого повітря–46,4 млн.грн. (2,2%); з водопостачання, каналізації, поводження з відходами– 16,5 млн.грн. (0,8%); добувної промисловості і розроблення кар’єрів - 10,7 млн.грн. (0,5%).</w:t>
      </w:r>
    </w:p>
    <w:p w:rsidR="008B19A3" w:rsidRPr="004664A9" w:rsidRDefault="008B19A3" w:rsidP="003C4B7B">
      <w:pPr>
        <w:ind w:firstLine="840"/>
        <w:jc w:val="both"/>
        <w:rPr>
          <w:bCs/>
          <w:color w:val="000000"/>
          <w:sz w:val="24"/>
          <w:szCs w:val="24"/>
        </w:rPr>
      </w:pPr>
      <w:r w:rsidRPr="004664A9">
        <w:rPr>
          <w:bCs/>
          <w:color w:val="000000"/>
          <w:sz w:val="24"/>
          <w:szCs w:val="24"/>
        </w:rPr>
        <w:t>Обсяг реалізованої промислової продукції у розрахунку на одну особу становив 74,7 тис.грн (в області – 41,6 тис.грн). За цим показником м.Новий Розділ посіло 5 місце в області.</w:t>
      </w:r>
    </w:p>
    <w:p w:rsidR="008B19A3" w:rsidRPr="004664A9" w:rsidRDefault="008B19A3" w:rsidP="003C4B7B">
      <w:pPr>
        <w:ind w:firstLine="840"/>
        <w:jc w:val="both"/>
        <w:rPr>
          <w:bCs/>
          <w:color w:val="000000"/>
          <w:sz w:val="24"/>
          <w:szCs w:val="24"/>
        </w:rPr>
      </w:pPr>
      <w:r w:rsidRPr="004664A9">
        <w:rPr>
          <w:bCs/>
          <w:color w:val="000000"/>
          <w:sz w:val="24"/>
          <w:szCs w:val="24"/>
        </w:rPr>
        <w:t xml:space="preserve">  Підприємства міста у 2019 році виробили будівельної  продукції на 9,3 млн.грн, що становило 0,1% від загального обсягу в області.</w:t>
      </w:r>
    </w:p>
    <w:p w:rsidR="008B19A3" w:rsidRPr="004664A9" w:rsidRDefault="008B19A3" w:rsidP="003C4B7B">
      <w:pPr>
        <w:ind w:firstLine="840"/>
        <w:jc w:val="both"/>
        <w:rPr>
          <w:bCs/>
          <w:color w:val="000000"/>
          <w:sz w:val="24"/>
          <w:szCs w:val="24"/>
        </w:rPr>
      </w:pPr>
      <w:r w:rsidRPr="004664A9">
        <w:rPr>
          <w:bCs/>
          <w:color w:val="000000"/>
          <w:sz w:val="24"/>
          <w:szCs w:val="24"/>
        </w:rPr>
        <w:t>Упродовж 2019 року надходження іноземних інвестицій в економіку м. Новий Розділ не було. Найбільшим інвестором міста є Німеччина, найбільше іноземних інвестицій вкладено в промисловість міста (99,5%).</w:t>
      </w:r>
    </w:p>
    <w:p w:rsidR="008B19A3" w:rsidRPr="004664A9" w:rsidRDefault="008B19A3" w:rsidP="003C4B7B">
      <w:pPr>
        <w:ind w:firstLine="840"/>
        <w:jc w:val="both"/>
        <w:rPr>
          <w:bCs/>
          <w:color w:val="000000"/>
          <w:sz w:val="24"/>
          <w:szCs w:val="24"/>
        </w:rPr>
      </w:pPr>
      <w:r w:rsidRPr="004664A9">
        <w:rPr>
          <w:bCs/>
          <w:color w:val="000000"/>
          <w:sz w:val="24"/>
          <w:szCs w:val="24"/>
        </w:rPr>
        <w:lastRenderedPageBreak/>
        <w:t>Роздрібний  товарооборот  підприємств роздрібної торгівлі у січні-вересні 2019 року становив 180,3 млн. грн. і за порівняними цінами збільшився проти січня-вересня 2018 року н 4,8%. Частка міста в загальнообласному обсязі роздрібного товарообороту становила 0,5%.</w:t>
      </w:r>
    </w:p>
    <w:p w:rsidR="008B19A3" w:rsidRPr="004664A9" w:rsidRDefault="008B19A3" w:rsidP="003C4B7B">
      <w:pPr>
        <w:ind w:firstLine="840"/>
        <w:jc w:val="both"/>
        <w:rPr>
          <w:bCs/>
          <w:color w:val="000000"/>
          <w:sz w:val="24"/>
          <w:szCs w:val="24"/>
        </w:rPr>
      </w:pPr>
      <w:r w:rsidRPr="004664A9">
        <w:rPr>
          <w:bCs/>
          <w:color w:val="000000"/>
          <w:sz w:val="24"/>
          <w:szCs w:val="24"/>
        </w:rPr>
        <w:t>Середньомісячна номінальна заробітна плата одного штатного працівника підприємств, установ та організацій м. Новий Розділ  у ІІІ кварталі 2019 року становить 10603,0 грн.</w:t>
      </w:r>
    </w:p>
    <w:p w:rsidR="008B19A3" w:rsidRPr="004664A9" w:rsidRDefault="008B19A3" w:rsidP="003C4B7B">
      <w:pPr>
        <w:ind w:firstLine="840"/>
        <w:jc w:val="both"/>
        <w:rPr>
          <w:bCs/>
          <w:color w:val="000000"/>
          <w:sz w:val="24"/>
          <w:szCs w:val="24"/>
        </w:rPr>
      </w:pPr>
      <w:r w:rsidRPr="004664A9">
        <w:rPr>
          <w:bCs/>
          <w:color w:val="000000"/>
          <w:sz w:val="24"/>
          <w:szCs w:val="24"/>
        </w:rPr>
        <w:t>Кількість населення міста на 1 грудня 2019  року становила 28320 осіб. Упродовж січня-листопада 2019р. кількість населення зменшилась на 210 осіб у результаті природного (116 осіб) і міграційного скорочення (94 особи).</w:t>
      </w:r>
    </w:p>
    <w:p w:rsidR="008B19A3" w:rsidRPr="004664A9" w:rsidRDefault="008B19A3" w:rsidP="003C4B7B">
      <w:pPr>
        <w:ind w:firstLine="840"/>
        <w:jc w:val="both"/>
        <w:rPr>
          <w:bCs/>
          <w:color w:val="000000"/>
          <w:sz w:val="24"/>
          <w:szCs w:val="24"/>
        </w:rPr>
      </w:pPr>
      <w:r w:rsidRPr="004664A9">
        <w:rPr>
          <w:bCs/>
          <w:color w:val="000000"/>
          <w:sz w:val="24"/>
          <w:szCs w:val="24"/>
        </w:rPr>
        <w:t xml:space="preserve"> У січні-листопаді 2019 року народилось 151 дитина (на 53 дитини менше, або на 26,0% менше, ніж у з січні-листопаді 2018р.), померло 267 осіб (на 12 осіб, або на 4,7% більше, ніж у січні-листопаді попереднього року).</w:t>
      </w:r>
    </w:p>
    <w:p w:rsidR="008B19A3" w:rsidRPr="004664A9" w:rsidRDefault="008B19A3" w:rsidP="003C4B7B">
      <w:pPr>
        <w:ind w:firstLine="840"/>
        <w:jc w:val="both"/>
        <w:rPr>
          <w:bCs/>
          <w:color w:val="000000"/>
          <w:sz w:val="24"/>
          <w:szCs w:val="24"/>
        </w:rPr>
      </w:pPr>
      <w:r w:rsidRPr="004664A9">
        <w:rPr>
          <w:bCs/>
          <w:color w:val="000000"/>
          <w:sz w:val="24"/>
          <w:szCs w:val="24"/>
        </w:rPr>
        <w:t>У  2019 році зареєстровано 91 шлюб, що на 14 шлюбів, або 18,2% більше, ніж у 2018 році.</w:t>
      </w:r>
    </w:p>
    <w:p w:rsidR="008B19A3" w:rsidRPr="004664A9" w:rsidRDefault="008B19A3" w:rsidP="003C4B7B">
      <w:pPr>
        <w:shd w:val="clear" w:color="auto" w:fill="FFFFFF"/>
        <w:ind w:firstLine="708"/>
        <w:jc w:val="both"/>
        <w:rPr>
          <w:b/>
          <w:caps/>
          <w:color w:val="FF0000"/>
          <w:sz w:val="24"/>
          <w:szCs w:val="24"/>
        </w:rPr>
      </w:pPr>
    </w:p>
    <w:p w:rsidR="008B19A3" w:rsidRPr="004664A9" w:rsidRDefault="008B19A3" w:rsidP="003C4B7B">
      <w:pPr>
        <w:shd w:val="clear" w:color="auto" w:fill="FFFFFF"/>
        <w:ind w:firstLine="708"/>
        <w:jc w:val="both"/>
        <w:rPr>
          <w:b/>
          <w:caps/>
          <w:color w:val="FF0000"/>
          <w:sz w:val="24"/>
          <w:szCs w:val="24"/>
        </w:rPr>
      </w:pPr>
    </w:p>
    <w:p w:rsidR="008B19A3" w:rsidRPr="004664A9" w:rsidRDefault="008B19A3" w:rsidP="003C4B7B">
      <w:pPr>
        <w:ind w:firstLine="840"/>
        <w:jc w:val="both"/>
        <w:rPr>
          <w:b/>
          <w:sz w:val="24"/>
          <w:szCs w:val="24"/>
        </w:rPr>
      </w:pPr>
      <w:r w:rsidRPr="004664A9">
        <w:rPr>
          <w:bCs/>
          <w:color w:val="FF0000"/>
          <w:sz w:val="24"/>
          <w:szCs w:val="24"/>
        </w:rPr>
        <w:tab/>
      </w:r>
      <w:r w:rsidRPr="004664A9">
        <w:rPr>
          <w:b/>
          <w:sz w:val="24"/>
          <w:szCs w:val="24"/>
        </w:rPr>
        <w:t>ІІІ.  ДОХОДИ   Б Ю Д Ж Е Т У</w:t>
      </w:r>
    </w:p>
    <w:p w:rsidR="008B19A3" w:rsidRPr="004664A9" w:rsidRDefault="008B19A3" w:rsidP="003C4B7B">
      <w:pPr>
        <w:ind w:firstLine="840"/>
        <w:jc w:val="both"/>
        <w:rPr>
          <w:b/>
          <w:color w:val="FF0000"/>
          <w:sz w:val="24"/>
          <w:szCs w:val="24"/>
        </w:rPr>
      </w:pPr>
    </w:p>
    <w:p w:rsidR="008B19A3" w:rsidRPr="004664A9" w:rsidRDefault="008B19A3" w:rsidP="003C4B7B">
      <w:pPr>
        <w:ind w:firstLine="840"/>
        <w:jc w:val="both"/>
        <w:rPr>
          <w:bCs/>
          <w:color w:val="000000"/>
          <w:sz w:val="24"/>
          <w:szCs w:val="24"/>
        </w:rPr>
      </w:pPr>
      <w:r w:rsidRPr="004664A9">
        <w:rPr>
          <w:bCs/>
          <w:color w:val="000000"/>
          <w:sz w:val="24"/>
          <w:szCs w:val="24"/>
        </w:rPr>
        <w:t xml:space="preserve">За  січень-грудень 2019 року до міського бюджету м. Новий Розділ надійшло всього  </w:t>
      </w:r>
      <w:r w:rsidRPr="004664A9">
        <w:rPr>
          <w:b/>
          <w:bCs/>
          <w:color w:val="000000"/>
          <w:sz w:val="24"/>
          <w:szCs w:val="24"/>
        </w:rPr>
        <w:t xml:space="preserve">223 223,7 </w:t>
      </w:r>
      <w:r w:rsidRPr="004664A9">
        <w:rPr>
          <w:bCs/>
          <w:color w:val="000000"/>
          <w:sz w:val="24"/>
          <w:szCs w:val="24"/>
        </w:rPr>
        <w:t xml:space="preserve">тис. грн., що складає </w:t>
      </w:r>
      <w:r w:rsidRPr="004664A9">
        <w:rPr>
          <w:b/>
          <w:bCs/>
          <w:color w:val="000000"/>
          <w:sz w:val="24"/>
          <w:szCs w:val="24"/>
        </w:rPr>
        <w:t>98,5</w:t>
      </w:r>
      <w:r w:rsidRPr="004664A9">
        <w:rPr>
          <w:bCs/>
          <w:color w:val="000000"/>
          <w:sz w:val="24"/>
          <w:szCs w:val="24"/>
        </w:rPr>
        <w:t>% до річного плану, в т.ч.:</w:t>
      </w:r>
    </w:p>
    <w:p w:rsidR="008B19A3" w:rsidRPr="004664A9" w:rsidRDefault="008B19A3" w:rsidP="003C4B7B">
      <w:pPr>
        <w:ind w:firstLine="840"/>
        <w:jc w:val="both"/>
        <w:rPr>
          <w:bCs/>
          <w:color w:val="000000"/>
          <w:sz w:val="24"/>
          <w:szCs w:val="24"/>
        </w:rPr>
      </w:pPr>
    </w:p>
    <w:p w:rsidR="008B19A3" w:rsidRPr="004664A9" w:rsidRDefault="008B19A3" w:rsidP="003C4B7B">
      <w:pPr>
        <w:ind w:firstLine="840"/>
        <w:jc w:val="both"/>
        <w:rPr>
          <w:bCs/>
          <w:color w:val="000000"/>
          <w:sz w:val="24"/>
          <w:szCs w:val="24"/>
        </w:rPr>
      </w:pPr>
      <w:r w:rsidRPr="004664A9">
        <w:rPr>
          <w:b/>
          <w:bCs/>
          <w:color w:val="000000"/>
          <w:sz w:val="24"/>
          <w:szCs w:val="24"/>
        </w:rPr>
        <w:t>До загального фонду</w:t>
      </w:r>
      <w:r w:rsidRPr="004664A9">
        <w:rPr>
          <w:bCs/>
          <w:color w:val="000000"/>
          <w:sz w:val="24"/>
          <w:szCs w:val="24"/>
        </w:rPr>
        <w:t xml:space="preserve"> міського бюджету надійшло </w:t>
      </w:r>
      <w:r w:rsidRPr="004664A9">
        <w:rPr>
          <w:b/>
          <w:bCs/>
          <w:color w:val="000000"/>
          <w:sz w:val="24"/>
          <w:szCs w:val="24"/>
        </w:rPr>
        <w:t>218 483,6</w:t>
      </w:r>
      <w:r w:rsidRPr="004664A9">
        <w:rPr>
          <w:bCs/>
          <w:color w:val="000000"/>
          <w:sz w:val="24"/>
          <w:szCs w:val="24"/>
        </w:rPr>
        <w:t xml:space="preserve"> тис. грн., що складає    </w:t>
      </w:r>
      <w:r w:rsidRPr="004664A9">
        <w:rPr>
          <w:b/>
          <w:bCs/>
          <w:color w:val="000000"/>
          <w:sz w:val="24"/>
          <w:szCs w:val="24"/>
        </w:rPr>
        <w:t>98,5</w:t>
      </w:r>
      <w:r w:rsidRPr="004664A9">
        <w:rPr>
          <w:bCs/>
          <w:color w:val="000000"/>
          <w:sz w:val="24"/>
          <w:szCs w:val="24"/>
        </w:rPr>
        <w:t xml:space="preserve"> % до річного плану.</w:t>
      </w:r>
    </w:p>
    <w:p w:rsidR="008B19A3" w:rsidRPr="004664A9" w:rsidRDefault="008B19A3" w:rsidP="003C4B7B">
      <w:pPr>
        <w:ind w:firstLine="840"/>
        <w:jc w:val="both"/>
        <w:rPr>
          <w:bCs/>
          <w:color w:val="000000"/>
          <w:sz w:val="24"/>
          <w:szCs w:val="24"/>
        </w:rPr>
      </w:pPr>
    </w:p>
    <w:p w:rsidR="008B19A3" w:rsidRPr="004664A9" w:rsidRDefault="008B19A3" w:rsidP="003C4B7B">
      <w:pPr>
        <w:ind w:firstLine="840"/>
        <w:jc w:val="both"/>
        <w:rPr>
          <w:bCs/>
          <w:color w:val="000000"/>
          <w:sz w:val="24"/>
          <w:szCs w:val="24"/>
        </w:rPr>
      </w:pPr>
      <w:r w:rsidRPr="004664A9">
        <w:rPr>
          <w:b/>
          <w:bCs/>
          <w:color w:val="000000"/>
          <w:sz w:val="24"/>
          <w:szCs w:val="24"/>
        </w:rPr>
        <w:t>До спеціального фонду</w:t>
      </w:r>
      <w:r w:rsidRPr="004664A9">
        <w:rPr>
          <w:bCs/>
          <w:color w:val="000000"/>
          <w:sz w:val="24"/>
          <w:szCs w:val="24"/>
        </w:rPr>
        <w:t xml:space="preserve">  міського бюджету надійшло </w:t>
      </w:r>
      <w:r w:rsidRPr="004664A9">
        <w:rPr>
          <w:b/>
          <w:bCs/>
          <w:color w:val="000000"/>
          <w:sz w:val="24"/>
          <w:szCs w:val="24"/>
        </w:rPr>
        <w:t>4 740,1</w:t>
      </w:r>
      <w:r w:rsidRPr="004664A9">
        <w:rPr>
          <w:bCs/>
          <w:color w:val="000000"/>
          <w:sz w:val="24"/>
          <w:szCs w:val="24"/>
        </w:rPr>
        <w:t xml:space="preserve"> тис. грн., що складає   </w:t>
      </w:r>
      <w:r w:rsidRPr="004664A9">
        <w:rPr>
          <w:b/>
          <w:bCs/>
          <w:color w:val="000000"/>
          <w:sz w:val="24"/>
          <w:szCs w:val="24"/>
        </w:rPr>
        <w:t>101,3</w:t>
      </w:r>
      <w:r w:rsidRPr="004664A9">
        <w:rPr>
          <w:bCs/>
          <w:color w:val="000000"/>
          <w:sz w:val="24"/>
          <w:szCs w:val="24"/>
        </w:rPr>
        <w:t xml:space="preserve"> % до плану на рік.</w:t>
      </w:r>
    </w:p>
    <w:p w:rsidR="008B19A3" w:rsidRPr="004664A9" w:rsidRDefault="008B19A3" w:rsidP="003C4B7B">
      <w:pPr>
        <w:ind w:firstLine="840"/>
        <w:jc w:val="both"/>
        <w:rPr>
          <w:bCs/>
          <w:color w:val="000000"/>
          <w:sz w:val="24"/>
          <w:szCs w:val="24"/>
        </w:rPr>
      </w:pPr>
    </w:p>
    <w:p w:rsidR="008B19A3" w:rsidRPr="004664A9" w:rsidRDefault="008B19A3" w:rsidP="003C4B7B">
      <w:pPr>
        <w:jc w:val="both"/>
        <w:rPr>
          <w:color w:val="000000"/>
          <w:sz w:val="24"/>
          <w:szCs w:val="24"/>
        </w:rPr>
      </w:pPr>
      <w:r w:rsidRPr="004664A9">
        <w:rPr>
          <w:bCs/>
          <w:color w:val="000000"/>
          <w:sz w:val="24"/>
          <w:szCs w:val="24"/>
        </w:rPr>
        <w:tab/>
        <w:t xml:space="preserve">Заплановані субвенції з державного бюджету на оплату видатків по соціальному захисту  населення  профінансовані в сумі </w:t>
      </w:r>
      <w:r w:rsidRPr="004664A9">
        <w:rPr>
          <w:b/>
          <w:bCs/>
          <w:color w:val="000000"/>
          <w:sz w:val="24"/>
          <w:szCs w:val="24"/>
        </w:rPr>
        <w:t>51 041,1</w:t>
      </w:r>
      <w:r w:rsidRPr="004664A9">
        <w:rPr>
          <w:bCs/>
          <w:color w:val="000000"/>
          <w:sz w:val="24"/>
          <w:szCs w:val="24"/>
        </w:rPr>
        <w:t xml:space="preserve"> тис. грн., базова дотація отримана в сумі  </w:t>
      </w:r>
      <w:r w:rsidRPr="004664A9">
        <w:rPr>
          <w:b/>
          <w:bCs/>
          <w:color w:val="000000"/>
          <w:sz w:val="24"/>
          <w:szCs w:val="24"/>
        </w:rPr>
        <w:t>13 088,6</w:t>
      </w:r>
      <w:r w:rsidRPr="004664A9">
        <w:rPr>
          <w:bCs/>
          <w:color w:val="000000"/>
          <w:sz w:val="24"/>
          <w:szCs w:val="24"/>
        </w:rPr>
        <w:t xml:space="preserve"> тис. грн.</w:t>
      </w:r>
      <w:r w:rsidRPr="004664A9">
        <w:rPr>
          <w:color w:val="000000"/>
          <w:sz w:val="24"/>
          <w:szCs w:val="24"/>
        </w:rPr>
        <w:t xml:space="preserve">, освітня субвенція з державного бюджету місцевим бюджетам в сумі </w:t>
      </w:r>
      <w:r w:rsidRPr="004664A9">
        <w:rPr>
          <w:b/>
          <w:color w:val="000000"/>
          <w:sz w:val="24"/>
          <w:szCs w:val="24"/>
        </w:rPr>
        <w:t xml:space="preserve">33 856,8 </w:t>
      </w:r>
      <w:r w:rsidRPr="004664A9">
        <w:rPr>
          <w:color w:val="000000"/>
          <w:sz w:val="24"/>
          <w:szCs w:val="24"/>
        </w:rPr>
        <w:t xml:space="preserve">тис. грн., медична субвенція з державного бюджету місцевим бюджетам в сумі  </w:t>
      </w:r>
      <w:r w:rsidRPr="004664A9">
        <w:rPr>
          <w:b/>
          <w:color w:val="000000"/>
          <w:sz w:val="24"/>
          <w:szCs w:val="24"/>
        </w:rPr>
        <w:t>20 668,6</w:t>
      </w:r>
      <w:r w:rsidRPr="004664A9">
        <w:rPr>
          <w:color w:val="000000"/>
          <w:sz w:val="24"/>
          <w:szCs w:val="24"/>
        </w:rPr>
        <w:t xml:space="preserve"> тис. грн., субвенція з державного бюджету місцевим бюджетам на відшкодування вартості лікарських засобів для лікування окремих захворювань</w:t>
      </w:r>
      <w:r w:rsidRPr="004664A9">
        <w:rPr>
          <w:rFonts w:ascii="Arial CYR" w:hAnsi="Arial CYR" w:cs="Arial CYR"/>
          <w:color w:val="000000"/>
          <w:sz w:val="24"/>
          <w:szCs w:val="24"/>
        </w:rPr>
        <w:t xml:space="preserve"> </w:t>
      </w:r>
      <w:r w:rsidRPr="004664A9">
        <w:rPr>
          <w:bCs/>
          <w:color w:val="000000"/>
          <w:sz w:val="24"/>
          <w:szCs w:val="24"/>
        </w:rPr>
        <w:t xml:space="preserve">в сумі </w:t>
      </w:r>
      <w:r w:rsidRPr="004664A9">
        <w:rPr>
          <w:b/>
          <w:bCs/>
          <w:color w:val="000000"/>
          <w:sz w:val="24"/>
          <w:szCs w:val="24"/>
        </w:rPr>
        <w:t xml:space="preserve">221,2 </w:t>
      </w:r>
      <w:r w:rsidRPr="004664A9">
        <w:rPr>
          <w:bCs/>
          <w:color w:val="000000"/>
          <w:sz w:val="24"/>
          <w:szCs w:val="24"/>
        </w:rPr>
        <w:t xml:space="preserve">тис. грн., </w:t>
      </w:r>
      <w:r w:rsidRPr="004664A9">
        <w:rPr>
          <w:color w:val="000000"/>
          <w:sz w:val="24"/>
          <w:szCs w:val="24"/>
        </w:rPr>
        <w:t xml:space="preserve">субвенція з інших бюджетів на  виконання інвестиційних проектів надійшла  в  сумі  </w:t>
      </w:r>
      <w:r w:rsidRPr="004664A9">
        <w:rPr>
          <w:b/>
          <w:color w:val="000000"/>
          <w:sz w:val="24"/>
          <w:szCs w:val="24"/>
        </w:rPr>
        <w:t>244,9</w:t>
      </w:r>
      <w:r w:rsidRPr="004664A9">
        <w:rPr>
          <w:color w:val="000000"/>
          <w:sz w:val="24"/>
          <w:szCs w:val="24"/>
        </w:rPr>
        <w:t xml:space="preserve"> тис. грн., інші субвенції, що надійшли до міського бюджету становлять </w:t>
      </w:r>
      <w:r w:rsidRPr="004664A9">
        <w:rPr>
          <w:b/>
          <w:color w:val="000000"/>
          <w:sz w:val="24"/>
          <w:szCs w:val="24"/>
        </w:rPr>
        <w:t>1 525,5</w:t>
      </w:r>
      <w:r w:rsidRPr="004664A9">
        <w:rPr>
          <w:color w:val="000000"/>
          <w:sz w:val="24"/>
          <w:szCs w:val="24"/>
        </w:rPr>
        <w:t xml:space="preserve"> тис. грн.(по загальному фонду – </w:t>
      </w:r>
      <w:r w:rsidRPr="004664A9">
        <w:rPr>
          <w:b/>
          <w:color w:val="000000"/>
          <w:sz w:val="24"/>
          <w:szCs w:val="24"/>
        </w:rPr>
        <w:t>1 465,2</w:t>
      </w:r>
      <w:r w:rsidRPr="004664A9">
        <w:rPr>
          <w:color w:val="000000"/>
          <w:sz w:val="24"/>
          <w:szCs w:val="24"/>
        </w:rPr>
        <w:t xml:space="preserve"> тис. грн., по спеціальному фонді – </w:t>
      </w:r>
      <w:r w:rsidRPr="004664A9">
        <w:rPr>
          <w:b/>
          <w:color w:val="000000"/>
          <w:sz w:val="24"/>
          <w:szCs w:val="24"/>
        </w:rPr>
        <w:t>60,3</w:t>
      </w:r>
      <w:r w:rsidRPr="004664A9">
        <w:rPr>
          <w:color w:val="000000"/>
          <w:sz w:val="24"/>
          <w:szCs w:val="24"/>
        </w:rPr>
        <w:t xml:space="preserve"> тис. грн.), 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 </w:t>
      </w:r>
      <w:r w:rsidRPr="004664A9">
        <w:rPr>
          <w:b/>
          <w:color w:val="000000"/>
          <w:sz w:val="24"/>
          <w:szCs w:val="24"/>
        </w:rPr>
        <w:t>419,5</w:t>
      </w:r>
      <w:r w:rsidRPr="004664A9">
        <w:rPr>
          <w:color w:val="000000"/>
          <w:sz w:val="24"/>
          <w:szCs w:val="24"/>
        </w:rPr>
        <w:t xml:space="preserve"> тис. грн., субвенція з місцевого бюджету на здійснення переданих видатків у сфері охорони здоров`я за рахунок коштів медичної субвенції – </w:t>
      </w:r>
      <w:r w:rsidRPr="004664A9">
        <w:rPr>
          <w:b/>
          <w:color w:val="000000"/>
          <w:sz w:val="24"/>
          <w:szCs w:val="24"/>
        </w:rPr>
        <w:t>1 084,0</w:t>
      </w:r>
      <w:r w:rsidRPr="004664A9">
        <w:rPr>
          <w:color w:val="000000"/>
          <w:sz w:val="24"/>
          <w:szCs w:val="24"/>
        </w:rPr>
        <w:t xml:space="preserve"> тис. грн., субвенція з місцевого бюджету на реалізацію заходів, спрямованих на підвищення якості освіти за рахунок відповідної субвенції з державного бюджету – </w:t>
      </w:r>
      <w:r w:rsidRPr="004664A9">
        <w:rPr>
          <w:b/>
          <w:color w:val="000000"/>
          <w:sz w:val="24"/>
          <w:szCs w:val="24"/>
        </w:rPr>
        <w:t>562,1</w:t>
      </w:r>
      <w:r w:rsidRPr="004664A9">
        <w:rPr>
          <w:color w:val="000000"/>
          <w:sz w:val="24"/>
          <w:szCs w:val="24"/>
        </w:rPr>
        <w:t xml:space="preserve"> тис. грн.</w:t>
      </w:r>
    </w:p>
    <w:p w:rsidR="008B19A3" w:rsidRPr="004664A9" w:rsidRDefault="008B19A3" w:rsidP="003C4B7B">
      <w:pPr>
        <w:ind w:firstLine="709"/>
        <w:jc w:val="both"/>
        <w:rPr>
          <w:color w:val="000000"/>
          <w:sz w:val="24"/>
          <w:szCs w:val="24"/>
        </w:rPr>
      </w:pPr>
      <w:r w:rsidRPr="004664A9">
        <w:rPr>
          <w:color w:val="000000"/>
          <w:sz w:val="24"/>
          <w:szCs w:val="24"/>
        </w:rPr>
        <w:t xml:space="preserve">До </w:t>
      </w:r>
      <w:r w:rsidRPr="004664A9">
        <w:rPr>
          <w:b/>
          <w:color w:val="000000"/>
          <w:sz w:val="24"/>
          <w:szCs w:val="24"/>
        </w:rPr>
        <w:t>загального фонду</w:t>
      </w:r>
      <w:r w:rsidRPr="004664A9">
        <w:rPr>
          <w:color w:val="000000"/>
          <w:sz w:val="24"/>
          <w:szCs w:val="24"/>
        </w:rPr>
        <w:t xml:space="preserve"> місцевого бюджету (без офіційних трансфертів) надійшло </w:t>
      </w:r>
      <w:r w:rsidRPr="004664A9">
        <w:rPr>
          <w:b/>
          <w:color w:val="000000"/>
          <w:sz w:val="24"/>
          <w:szCs w:val="24"/>
        </w:rPr>
        <w:t>89 181,3</w:t>
      </w:r>
      <w:r w:rsidRPr="004664A9">
        <w:rPr>
          <w:color w:val="000000"/>
          <w:sz w:val="24"/>
          <w:szCs w:val="24"/>
        </w:rPr>
        <w:t xml:space="preserve"> тис. грн., що становить </w:t>
      </w:r>
      <w:r w:rsidRPr="004664A9">
        <w:rPr>
          <w:b/>
          <w:color w:val="000000"/>
          <w:sz w:val="24"/>
          <w:szCs w:val="24"/>
        </w:rPr>
        <w:t>105,8</w:t>
      </w:r>
      <w:r w:rsidRPr="004664A9">
        <w:rPr>
          <w:color w:val="000000"/>
          <w:sz w:val="24"/>
          <w:szCs w:val="24"/>
        </w:rPr>
        <w:t xml:space="preserve"> відсотка до </w:t>
      </w:r>
      <w:r w:rsidRPr="004664A9">
        <w:rPr>
          <w:bCs/>
          <w:color w:val="000000"/>
          <w:sz w:val="24"/>
          <w:szCs w:val="24"/>
        </w:rPr>
        <w:t>річного плану 2019 року.</w:t>
      </w:r>
    </w:p>
    <w:p w:rsidR="008B19A3" w:rsidRPr="004664A9" w:rsidRDefault="008B19A3" w:rsidP="003C4B7B">
      <w:pPr>
        <w:ind w:firstLine="540"/>
        <w:jc w:val="both"/>
        <w:rPr>
          <w:bCs/>
          <w:color w:val="000000"/>
          <w:sz w:val="24"/>
          <w:szCs w:val="24"/>
        </w:rPr>
      </w:pPr>
    </w:p>
    <w:p w:rsidR="008B19A3" w:rsidRPr="004664A9" w:rsidRDefault="008B19A3" w:rsidP="003C4B7B">
      <w:pPr>
        <w:ind w:firstLine="540"/>
        <w:jc w:val="both"/>
        <w:rPr>
          <w:color w:val="000000"/>
          <w:sz w:val="24"/>
          <w:szCs w:val="24"/>
        </w:rPr>
      </w:pPr>
      <w:r w:rsidRPr="004664A9">
        <w:rPr>
          <w:bCs/>
          <w:color w:val="000000"/>
          <w:sz w:val="24"/>
          <w:szCs w:val="24"/>
        </w:rPr>
        <w:t>Планові показники за надходженнями виконано по</w:t>
      </w:r>
      <w:r w:rsidRPr="004664A9">
        <w:rPr>
          <w:color w:val="000000"/>
          <w:sz w:val="24"/>
          <w:szCs w:val="24"/>
        </w:rPr>
        <w:t>:</w:t>
      </w:r>
    </w:p>
    <w:p w:rsidR="008B19A3" w:rsidRPr="004664A9" w:rsidRDefault="008B19A3" w:rsidP="003C4B7B">
      <w:pPr>
        <w:ind w:firstLine="540"/>
        <w:jc w:val="both"/>
        <w:rPr>
          <w:color w:val="000000"/>
          <w:sz w:val="24"/>
          <w:szCs w:val="24"/>
        </w:rPr>
      </w:pPr>
    </w:p>
    <w:p w:rsidR="008B19A3" w:rsidRPr="004664A9" w:rsidRDefault="008B19A3" w:rsidP="003C4B7B">
      <w:pPr>
        <w:numPr>
          <w:ilvl w:val="0"/>
          <w:numId w:val="5"/>
        </w:numPr>
        <w:tabs>
          <w:tab w:val="left" w:pos="360"/>
        </w:tabs>
        <w:ind w:left="360"/>
        <w:jc w:val="both"/>
        <w:rPr>
          <w:color w:val="000000"/>
          <w:sz w:val="24"/>
          <w:szCs w:val="24"/>
        </w:rPr>
      </w:pPr>
      <w:r w:rsidRPr="004664A9">
        <w:rPr>
          <w:color w:val="000000"/>
          <w:sz w:val="24"/>
          <w:szCs w:val="24"/>
        </w:rPr>
        <w:t xml:space="preserve">податку та збору на доходи фізичних осіб на </w:t>
      </w:r>
      <w:r w:rsidRPr="004664A9">
        <w:rPr>
          <w:bCs/>
          <w:color w:val="000000"/>
          <w:sz w:val="24"/>
          <w:szCs w:val="24"/>
        </w:rPr>
        <w:t xml:space="preserve">107,2% ( план – 63564,7 тис. грн.; факт – 68160,0 тис. грн.); </w:t>
      </w:r>
    </w:p>
    <w:p w:rsidR="008B19A3" w:rsidRPr="004664A9" w:rsidRDefault="008B19A3" w:rsidP="003C4B7B">
      <w:pPr>
        <w:numPr>
          <w:ilvl w:val="0"/>
          <w:numId w:val="5"/>
        </w:numPr>
        <w:tabs>
          <w:tab w:val="left" w:pos="360"/>
          <w:tab w:val="left" w:pos="540"/>
        </w:tabs>
        <w:ind w:left="360"/>
        <w:jc w:val="both"/>
        <w:rPr>
          <w:color w:val="000000"/>
          <w:sz w:val="24"/>
          <w:szCs w:val="24"/>
        </w:rPr>
      </w:pPr>
      <w:r w:rsidRPr="004664A9">
        <w:rPr>
          <w:color w:val="000000"/>
          <w:sz w:val="24"/>
          <w:szCs w:val="24"/>
        </w:rPr>
        <w:t xml:space="preserve">платі за землю на </w:t>
      </w:r>
      <w:r w:rsidRPr="004664A9">
        <w:rPr>
          <w:bCs/>
          <w:color w:val="000000"/>
          <w:sz w:val="24"/>
          <w:szCs w:val="24"/>
        </w:rPr>
        <w:t xml:space="preserve">92,6 % ( план – 2239,8 тис. грн.; факт – 2073,2 тис. грн.) ; </w:t>
      </w:r>
    </w:p>
    <w:p w:rsidR="008B19A3" w:rsidRPr="004664A9" w:rsidRDefault="008B19A3" w:rsidP="003C4B7B">
      <w:pPr>
        <w:numPr>
          <w:ilvl w:val="0"/>
          <w:numId w:val="5"/>
        </w:numPr>
        <w:tabs>
          <w:tab w:val="left" w:pos="360"/>
          <w:tab w:val="left" w:pos="540"/>
          <w:tab w:val="num" w:pos="960"/>
        </w:tabs>
        <w:ind w:left="360"/>
        <w:jc w:val="both"/>
        <w:rPr>
          <w:color w:val="000000"/>
          <w:sz w:val="24"/>
          <w:szCs w:val="24"/>
        </w:rPr>
      </w:pPr>
      <w:r w:rsidRPr="004664A9">
        <w:rPr>
          <w:color w:val="000000"/>
          <w:sz w:val="24"/>
          <w:szCs w:val="24"/>
        </w:rPr>
        <w:t xml:space="preserve">єдиному податку на </w:t>
      </w:r>
      <w:r w:rsidRPr="004664A9">
        <w:rPr>
          <w:bCs/>
          <w:color w:val="000000"/>
          <w:sz w:val="24"/>
          <w:szCs w:val="24"/>
        </w:rPr>
        <w:t>102,3 % ( план – 11058,8 тис. грн.; факт – 11313,4 тис. грн.);</w:t>
      </w:r>
    </w:p>
    <w:p w:rsidR="008B19A3" w:rsidRPr="004664A9" w:rsidRDefault="008B19A3" w:rsidP="003C4B7B">
      <w:pPr>
        <w:numPr>
          <w:ilvl w:val="0"/>
          <w:numId w:val="5"/>
        </w:numPr>
        <w:tabs>
          <w:tab w:val="left" w:pos="360"/>
          <w:tab w:val="left" w:pos="540"/>
          <w:tab w:val="num" w:pos="960"/>
        </w:tabs>
        <w:ind w:left="360"/>
        <w:jc w:val="both"/>
        <w:rPr>
          <w:color w:val="000000"/>
          <w:sz w:val="24"/>
          <w:szCs w:val="24"/>
        </w:rPr>
      </w:pPr>
      <w:r w:rsidRPr="004664A9">
        <w:rPr>
          <w:color w:val="000000"/>
          <w:sz w:val="24"/>
          <w:szCs w:val="24"/>
        </w:rPr>
        <w:t xml:space="preserve">податку на нерухоме майно, відмінне від земельної ділянки на </w:t>
      </w:r>
      <w:r w:rsidRPr="004664A9">
        <w:rPr>
          <w:bCs/>
          <w:color w:val="000000"/>
          <w:sz w:val="24"/>
          <w:szCs w:val="24"/>
        </w:rPr>
        <w:t>99,7% (план –1727,1 тис. грн.; факт –1722,6 тис. грн.);</w:t>
      </w:r>
    </w:p>
    <w:p w:rsidR="008B19A3" w:rsidRPr="004664A9" w:rsidRDefault="008B19A3" w:rsidP="003C4B7B">
      <w:pPr>
        <w:numPr>
          <w:ilvl w:val="0"/>
          <w:numId w:val="5"/>
        </w:numPr>
        <w:tabs>
          <w:tab w:val="left" w:pos="360"/>
          <w:tab w:val="left" w:pos="540"/>
          <w:tab w:val="num" w:pos="960"/>
        </w:tabs>
        <w:ind w:left="360"/>
        <w:jc w:val="both"/>
        <w:rPr>
          <w:color w:val="000000"/>
          <w:sz w:val="24"/>
          <w:szCs w:val="24"/>
        </w:rPr>
      </w:pPr>
      <w:r w:rsidRPr="004664A9">
        <w:rPr>
          <w:color w:val="000000"/>
          <w:sz w:val="24"/>
          <w:szCs w:val="24"/>
        </w:rPr>
        <w:t xml:space="preserve">акцизному податку з реалізації суб’єктами господарювання роздрібної торгівлі </w:t>
      </w:r>
      <w:r w:rsidRPr="004664A9">
        <w:rPr>
          <w:color w:val="000000"/>
          <w:sz w:val="24"/>
          <w:szCs w:val="24"/>
        </w:rPr>
        <w:tab/>
        <w:t xml:space="preserve">   </w:t>
      </w:r>
    </w:p>
    <w:p w:rsidR="008B19A3" w:rsidRPr="004664A9" w:rsidRDefault="008B19A3" w:rsidP="003C4B7B">
      <w:pPr>
        <w:tabs>
          <w:tab w:val="left" w:pos="360"/>
          <w:tab w:val="left" w:pos="540"/>
          <w:tab w:val="num" w:pos="960"/>
        </w:tabs>
        <w:ind w:left="360" w:hanging="360"/>
        <w:jc w:val="both"/>
        <w:rPr>
          <w:color w:val="000000"/>
          <w:sz w:val="24"/>
          <w:szCs w:val="24"/>
        </w:rPr>
      </w:pPr>
      <w:r w:rsidRPr="004664A9">
        <w:rPr>
          <w:color w:val="000000"/>
          <w:sz w:val="24"/>
          <w:szCs w:val="24"/>
        </w:rPr>
        <w:t xml:space="preserve">      підакцизних товарів на </w:t>
      </w:r>
      <w:r w:rsidRPr="004664A9">
        <w:rPr>
          <w:bCs/>
          <w:color w:val="000000"/>
          <w:sz w:val="24"/>
          <w:szCs w:val="24"/>
        </w:rPr>
        <w:t>101,8 % ( план – 3565,7 тис. грн.; факт – 3628,3 тис. грн.);</w:t>
      </w:r>
    </w:p>
    <w:p w:rsidR="008B19A3" w:rsidRPr="004664A9" w:rsidRDefault="008B19A3" w:rsidP="003C4B7B">
      <w:pPr>
        <w:tabs>
          <w:tab w:val="left" w:pos="360"/>
          <w:tab w:val="num" w:pos="960"/>
        </w:tabs>
        <w:ind w:left="360" w:right="-2" w:hanging="360"/>
        <w:rPr>
          <w:color w:val="000000"/>
          <w:sz w:val="24"/>
          <w:szCs w:val="24"/>
        </w:rPr>
      </w:pPr>
      <w:r w:rsidRPr="004664A9">
        <w:rPr>
          <w:color w:val="000000"/>
          <w:sz w:val="24"/>
          <w:szCs w:val="24"/>
        </w:rPr>
        <w:t xml:space="preserve">6.   платі за оренду комунального майна на </w:t>
      </w:r>
      <w:r w:rsidRPr="004664A9">
        <w:rPr>
          <w:bCs/>
          <w:color w:val="000000"/>
          <w:sz w:val="24"/>
          <w:szCs w:val="24"/>
        </w:rPr>
        <w:t>79,1 % ( план – 991,0 тис. грн.; факт – 783,8 тис. грн.);</w:t>
      </w:r>
    </w:p>
    <w:p w:rsidR="008B19A3" w:rsidRPr="004664A9" w:rsidRDefault="008B19A3" w:rsidP="003C4B7B">
      <w:pPr>
        <w:tabs>
          <w:tab w:val="left" w:pos="360"/>
          <w:tab w:val="num" w:pos="960"/>
          <w:tab w:val="num" w:pos="993"/>
          <w:tab w:val="left" w:pos="1080"/>
        </w:tabs>
        <w:ind w:left="360" w:hanging="360"/>
        <w:jc w:val="both"/>
        <w:rPr>
          <w:bCs/>
          <w:color w:val="000000"/>
          <w:sz w:val="24"/>
          <w:szCs w:val="24"/>
        </w:rPr>
      </w:pPr>
      <w:r w:rsidRPr="004664A9">
        <w:rPr>
          <w:color w:val="000000"/>
          <w:sz w:val="24"/>
          <w:szCs w:val="24"/>
        </w:rPr>
        <w:lastRenderedPageBreak/>
        <w:t xml:space="preserve">7.   державному миту  на </w:t>
      </w:r>
      <w:r w:rsidRPr="004664A9">
        <w:rPr>
          <w:bCs/>
          <w:color w:val="000000"/>
          <w:sz w:val="24"/>
          <w:szCs w:val="24"/>
        </w:rPr>
        <w:t>110,9 % ( план – 610,0 тис. грн.; факт – 676,4 тис. грн.).</w:t>
      </w:r>
    </w:p>
    <w:p w:rsidR="008B19A3" w:rsidRPr="004664A9" w:rsidRDefault="008B19A3" w:rsidP="003C4B7B">
      <w:pPr>
        <w:tabs>
          <w:tab w:val="left" w:pos="360"/>
          <w:tab w:val="num" w:pos="960"/>
          <w:tab w:val="num" w:pos="993"/>
          <w:tab w:val="left" w:pos="1080"/>
        </w:tabs>
        <w:ind w:left="360" w:hanging="360"/>
        <w:jc w:val="both"/>
        <w:rPr>
          <w:bCs/>
          <w:color w:val="000000"/>
          <w:sz w:val="24"/>
          <w:szCs w:val="24"/>
        </w:rPr>
      </w:pPr>
      <w:r w:rsidRPr="004664A9">
        <w:rPr>
          <w:bCs/>
          <w:color w:val="000000"/>
          <w:sz w:val="24"/>
          <w:szCs w:val="24"/>
        </w:rPr>
        <w:t xml:space="preserve"> 8. </w:t>
      </w:r>
      <w:r w:rsidRPr="004664A9">
        <w:rPr>
          <w:color w:val="000000"/>
          <w:sz w:val="24"/>
          <w:szCs w:val="24"/>
        </w:rPr>
        <w:t xml:space="preserve"> платі за надання адміністративних послуг на 149,9% </w:t>
      </w:r>
      <w:r w:rsidRPr="004664A9">
        <w:rPr>
          <w:bCs/>
          <w:color w:val="000000"/>
          <w:sz w:val="24"/>
          <w:szCs w:val="24"/>
        </w:rPr>
        <w:t>( план – 422,0 тис. грн.; факт – 632,4 тис. грн.).</w:t>
      </w:r>
    </w:p>
    <w:p w:rsidR="008B19A3" w:rsidRPr="004664A9" w:rsidRDefault="008B19A3" w:rsidP="003C4B7B">
      <w:pPr>
        <w:tabs>
          <w:tab w:val="left" w:pos="360"/>
          <w:tab w:val="num" w:pos="960"/>
          <w:tab w:val="num" w:pos="993"/>
          <w:tab w:val="left" w:pos="1080"/>
        </w:tabs>
        <w:ind w:left="360" w:hanging="360"/>
        <w:jc w:val="both"/>
        <w:rPr>
          <w:color w:val="000000"/>
          <w:sz w:val="24"/>
          <w:szCs w:val="24"/>
        </w:rPr>
      </w:pPr>
    </w:p>
    <w:p w:rsidR="008B19A3" w:rsidRPr="004664A9" w:rsidRDefault="008B19A3" w:rsidP="003C4B7B">
      <w:pPr>
        <w:ind w:firstLine="708"/>
        <w:jc w:val="both"/>
        <w:rPr>
          <w:color w:val="000000"/>
          <w:sz w:val="24"/>
          <w:szCs w:val="24"/>
        </w:rPr>
      </w:pPr>
      <w:r w:rsidRPr="004664A9">
        <w:rPr>
          <w:color w:val="000000"/>
          <w:sz w:val="24"/>
          <w:szCs w:val="24"/>
        </w:rPr>
        <w:t>В звітному періоді приріст надходжень загального фонду бюджету міста у порівнянні з 2018 роком склав 14 631,6 тис. грн. при темпі росту 119,6% за рахунок збільшення рівня мінімальної заробітної плати, зростання розміру ставок місцевих податків, обсягу наданих адміністративних послуг та створення нових робочих місць.</w:t>
      </w:r>
    </w:p>
    <w:p w:rsidR="008B19A3" w:rsidRPr="004664A9" w:rsidRDefault="008B19A3" w:rsidP="003C4B7B">
      <w:pPr>
        <w:ind w:firstLine="708"/>
        <w:jc w:val="both"/>
        <w:rPr>
          <w:color w:val="000000"/>
          <w:sz w:val="24"/>
          <w:szCs w:val="24"/>
        </w:rPr>
      </w:pPr>
      <w:r w:rsidRPr="004664A9">
        <w:rPr>
          <w:sz w:val="24"/>
          <w:szCs w:val="24"/>
        </w:rPr>
        <w:tab/>
      </w:r>
      <w:r w:rsidRPr="004664A9">
        <w:rPr>
          <w:color w:val="000000"/>
          <w:sz w:val="24"/>
          <w:szCs w:val="24"/>
        </w:rPr>
        <w:t xml:space="preserve">Податок на доходи фізичних осіб у звітному періоді залишився базовим джерелом наповнення загального фонду бюджету міста (76,4% у структурі доходів загального фонду бюджету без врахування трансфертів). Фактичні надходження його склали  68 160,0 тис.грн. або 107,2 %, що перевищує плановий обсяг 4 595,2 тис.грн. </w:t>
      </w:r>
    </w:p>
    <w:p w:rsidR="008B19A3" w:rsidRPr="004664A9" w:rsidRDefault="008B19A3" w:rsidP="003C4B7B">
      <w:pPr>
        <w:ind w:firstLine="708"/>
        <w:jc w:val="both"/>
        <w:rPr>
          <w:color w:val="000000"/>
          <w:sz w:val="24"/>
          <w:szCs w:val="24"/>
        </w:rPr>
      </w:pPr>
      <w:r w:rsidRPr="004664A9">
        <w:rPr>
          <w:color w:val="000000"/>
          <w:sz w:val="24"/>
          <w:szCs w:val="24"/>
        </w:rPr>
        <w:t>Невиконання планових показників по:</w:t>
      </w:r>
    </w:p>
    <w:p w:rsidR="008B19A3" w:rsidRPr="004664A9" w:rsidRDefault="008B19A3" w:rsidP="003C4B7B">
      <w:pPr>
        <w:numPr>
          <w:ilvl w:val="0"/>
          <w:numId w:val="6"/>
        </w:numPr>
        <w:tabs>
          <w:tab w:val="num" w:pos="993"/>
        </w:tabs>
        <w:ind w:left="993" w:hanging="426"/>
        <w:jc w:val="both"/>
        <w:rPr>
          <w:color w:val="000000"/>
          <w:sz w:val="24"/>
          <w:szCs w:val="24"/>
        </w:rPr>
      </w:pPr>
      <w:r w:rsidRPr="004664A9">
        <w:rPr>
          <w:color w:val="000000"/>
          <w:sz w:val="24"/>
          <w:szCs w:val="24"/>
        </w:rPr>
        <w:t>податку на нерухоме майно, відмінне від земельної ділянки пояснюється зменшенням за результати уточнюючих декларацій бази оподаткування юридичними особами на нерухоме майно, відмінне від земельної ділянки, які є власниками об`єктів нежитлової нерухомості з 54158,36м2 до 50889,46м2;</w:t>
      </w:r>
    </w:p>
    <w:p w:rsidR="008B19A3" w:rsidRPr="004664A9" w:rsidRDefault="008B19A3" w:rsidP="003C4B7B">
      <w:pPr>
        <w:numPr>
          <w:ilvl w:val="0"/>
          <w:numId w:val="6"/>
        </w:numPr>
        <w:tabs>
          <w:tab w:val="num" w:pos="993"/>
        </w:tabs>
        <w:ind w:left="993" w:hanging="285"/>
        <w:jc w:val="both"/>
        <w:rPr>
          <w:color w:val="000000"/>
          <w:sz w:val="24"/>
          <w:szCs w:val="24"/>
        </w:rPr>
      </w:pPr>
      <w:r w:rsidRPr="004664A9">
        <w:rPr>
          <w:color w:val="000000"/>
          <w:sz w:val="24"/>
          <w:szCs w:val="24"/>
        </w:rPr>
        <w:t>платі за землю є наявна заборгованість. Станом на 01.01.2020 року  (оперативні дані ОДПІ) загальна сума боргу по земельному податку до бюджету м. Новий Розділ  становить 997,4 тис. грн. та орендній платі ТЗОВ ТФ "ТРЕМБІТА" в сумі 21,9 тис. грн. Найбільші суми податкового боргу по земельному податку допустили: КП "РЖС" – 499,8 тис. грн., ДП "СІРКА" – 145,9 тис. грн., МДКП "РТКЕ" – 339,4 тис. грн.</w:t>
      </w:r>
    </w:p>
    <w:p w:rsidR="008B19A3" w:rsidRPr="004664A9" w:rsidRDefault="008B19A3" w:rsidP="003C4B7B">
      <w:pPr>
        <w:ind w:left="708"/>
        <w:jc w:val="both"/>
        <w:rPr>
          <w:color w:val="000000"/>
          <w:sz w:val="24"/>
          <w:szCs w:val="24"/>
        </w:rPr>
      </w:pPr>
    </w:p>
    <w:p w:rsidR="008B19A3" w:rsidRPr="004664A9" w:rsidRDefault="008B19A3" w:rsidP="003C4B7B">
      <w:pPr>
        <w:ind w:firstLine="708"/>
        <w:jc w:val="both"/>
        <w:rPr>
          <w:color w:val="000000"/>
          <w:sz w:val="24"/>
          <w:szCs w:val="24"/>
        </w:rPr>
      </w:pPr>
      <w:r w:rsidRPr="004664A9">
        <w:rPr>
          <w:color w:val="000000"/>
          <w:sz w:val="24"/>
          <w:szCs w:val="24"/>
        </w:rPr>
        <w:t>Через несплату за орендоване приміщення ФОП Максимович І.І. (заборгованість станом на 01.01.2020 року склала 381,1 тис. грн.) планові показники надходження від орендної плати за користування цілісним майновим комплексом та іншим майном, що перебуває в комунальній власності виконано на 79,1%.</w:t>
      </w:r>
    </w:p>
    <w:p w:rsidR="008B19A3" w:rsidRPr="004664A9" w:rsidRDefault="008B19A3" w:rsidP="003C4B7B">
      <w:pPr>
        <w:ind w:firstLine="708"/>
        <w:jc w:val="both"/>
        <w:rPr>
          <w:color w:val="000000"/>
          <w:sz w:val="24"/>
          <w:szCs w:val="24"/>
        </w:rPr>
      </w:pPr>
    </w:p>
    <w:p w:rsidR="008B19A3" w:rsidRPr="004664A9" w:rsidRDefault="008B19A3" w:rsidP="003C4B7B">
      <w:pPr>
        <w:ind w:firstLine="708"/>
        <w:jc w:val="both"/>
        <w:rPr>
          <w:bCs/>
          <w:color w:val="000000"/>
          <w:sz w:val="24"/>
          <w:szCs w:val="24"/>
        </w:rPr>
      </w:pPr>
      <w:r w:rsidRPr="004664A9">
        <w:rPr>
          <w:bCs/>
          <w:color w:val="000000"/>
          <w:sz w:val="24"/>
          <w:szCs w:val="24"/>
        </w:rPr>
        <w:t>Перевиконання планових показників надходження єдиного податку пояснюється збільшенням обсягу очікуваного доходу і відповідно сплаченого єдиного податку</w:t>
      </w:r>
      <w:r w:rsidRPr="004664A9">
        <w:rPr>
          <w:color w:val="000000"/>
          <w:sz w:val="24"/>
          <w:szCs w:val="24"/>
        </w:rPr>
        <w:t xml:space="preserve"> платниками третьої групи.</w:t>
      </w:r>
      <w:r w:rsidRPr="004664A9">
        <w:rPr>
          <w:bCs/>
          <w:color w:val="000000"/>
          <w:sz w:val="24"/>
          <w:szCs w:val="24"/>
        </w:rPr>
        <w:t xml:space="preserve"> </w:t>
      </w:r>
    </w:p>
    <w:p w:rsidR="008B19A3" w:rsidRPr="004664A9" w:rsidRDefault="008B19A3" w:rsidP="003C4B7B">
      <w:pPr>
        <w:ind w:firstLine="708"/>
        <w:jc w:val="both"/>
        <w:rPr>
          <w:bCs/>
          <w:color w:val="000000"/>
          <w:sz w:val="24"/>
          <w:szCs w:val="24"/>
        </w:rPr>
      </w:pPr>
    </w:p>
    <w:p w:rsidR="008B19A3" w:rsidRPr="004664A9" w:rsidRDefault="008B19A3" w:rsidP="003C4B7B">
      <w:pPr>
        <w:ind w:firstLine="708"/>
        <w:jc w:val="both"/>
        <w:rPr>
          <w:bCs/>
          <w:color w:val="000000"/>
          <w:sz w:val="24"/>
          <w:szCs w:val="24"/>
        </w:rPr>
      </w:pPr>
      <w:r w:rsidRPr="004664A9">
        <w:rPr>
          <w:bCs/>
          <w:color w:val="000000"/>
          <w:sz w:val="24"/>
          <w:szCs w:val="24"/>
        </w:rPr>
        <w:t>Плати від  надання адміністративних послуг поступило в сумі 632,4 тис. грн. В порівнянні з відповідним періодом минулого року надходження збільшилися на 431,4 тис. грн</w:t>
      </w:r>
      <w:r w:rsidRPr="004664A9">
        <w:rPr>
          <w:b/>
          <w:i/>
          <w:color w:val="000000"/>
          <w:sz w:val="24"/>
          <w:szCs w:val="24"/>
        </w:rPr>
        <w:t xml:space="preserve">. </w:t>
      </w:r>
      <w:r w:rsidRPr="004664A9">
        <w:rPr>
          <w:bCs/>
          <w:color w:val="000000"/>
          <w:sz w:val="24"/>
          <w:szCs w:val="24"/>
        </w:rPr>
        <w:t xml:space="preserve">за рахунок  поступлень від  державної міграційної служби в сумі 364,0 тис. грн. </w:t>
      </w:r>
    </w:p>
    <w:p w:rsidR="008B19A3" w:rsidRPr="004664A9" w:rsidRDefault="008B19A3" w:rsidP="003C4B7B">
      <w:pPr>
        <w:ind w:firstLine="708"/>
        <w:jc w:val="both"/>
        <w:rPr>
          <w:bCs/>
          <w:color w:val="000000"/>
          <w:sz w:val="24"/>
          <w:szCs w:val="24"/>
        </w:rPr>
      </w:pPr>
      <w:r w:rsidRPr="004664A9">
        <w:rPr>
          <w:bCs/>
          <w:color w:val="000000"/>
          <w:sz w:val="24"/>
          <w:szCs w:val="24"/>
        </w:rPr>
        <w:t xml:space="preserve"> </w:t>
      </w:r>
    </w:p>
    <w:p w:rsidR="008B19A3" w:rsidRPr="004664A9" w:rsidRDefault="008B19A3" w:rsidP="003C4B7B">
      <w:pPr>
        <w:ind w:firstLine="708"/>
        <w:jc w:val="both"/>
        <w:rPr>
          <w:b/>
          <w:color w:val="000000"/>
          <w:sz w:val="24"/>
          <w:szCs w:val="24"/>
        </w:rPr>
      </w:pPr>
      <w:r w:rsidRPr="004664A9">
        <w:rPr>
          <w:bCs/>
          <w:color w:val="000000"/>
          <w:sz w:val="24"/>
          <w:szCs w:val="24"/>
        </w:rPr>
        <w:t>Найбільшими платниками податку на доходи фізичних осіб у</w:t>
      </w:r>
      <w:r w:rsidRPr="004664A9">
        <w:rPr>
          <w:color w:val="000000"/>
          <w:sz w:val="24"/>
          <w:szCs w:val="24"/>
        </w:rPr>
        <w:t xml:space="preserve"> 2019 році були:</w:t>
      </w:r>
      <w:r w:rsidRPr="004664A9">
        <w:rPr>
          <w:color w:val="000000"/>
          <w:sz w:val="24"/>
          <w:szCs w:val="24"/>
        </w:rPr>
        <w:tab/>
      </w:r>
      <w:r w:rsidRPr="004664A9">
        <w:rPr>
          <w:b/>
          <w:color w:val="000000"/>
          <w:sz w:val="24"/>
          <w:szCs w:val="24"/>
        </w:rPr>
        <w:t xml:space="preserve">       </w:t>
      </w:r>
    </w:p>
    <w:p w:rsidR="008B19A3" w:rsidRPr="004664A9" w:rsidRDefault="008B19A3" w:rsidP="003C4B7B">
      <w:pPr>
        <w:ind w:right="1161" w:firstLine="240"/>
        <w:jc w:val="right"/>
        <w:rPr>
          <w:b/>
          <w:color w:val="000080"/>
          <w:sz w:val="24"/>
          <w:szCs w:val="24"/>
        </w:rPr>
      </w:pPr>
      <w:r w:rsidRPr="004664A9">
        <w:rPr>
          <w:color w:val="000080"/>
          <w:sz w:val="24"/>
          <w:szCs w:val="24"/>
        </w:rPr>
        <w:t>тис. грн</w:t>
      </w:r>
      <w:r w:rsidRPr="004664A9">
        <w:rPr>
          <w:b/>
          <w:color w:val="000080"/>
          <w:sz w:val="24"/>
          <w:szCs w:val="24"/>
        </w:rPr>
        <w:t xml:space="preserve">. </w:t>
      </w:r>
      <w:r w:rsidRPr="004664A9">
        <w:rPr>
          <w:color w:val="000080"/>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
        <w:gridCol w:w="5596"/>
        <w:gridCol w:w="2324"/>
      </w:tblGrid>
      <w:tr w:rsidR="008B19A3" w:rsidRPr="004664A9" w:rsidTr="00B91EC1">
        <w:tc>
          <w:tcPr>
            <w:tcW w:w="1068"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center"/>
              <w:rPr>
                <w:b/>
                <w:color w:val="000000"/>
                <w:sz w:val="24"/>
                <w:szCs w:val="24"/>
              </w:rPr>
            </w:pPr>
            <w:r w:rsidRPr="004664A9">
              <w:rPr>
                <w:b/>
                <w:color w:val="000000"/>
                <w:sz w:val="24"/>
                <w:szCs w:val="24"/>
              </w:rPr>
              <w:t>№</w:t>
            </w:r>
          </w:p>
          <w:p w:rsidR="008B19A3" w:rsidRPr="004664A9" w:rsidRDefault="008B19A3" w:rsidP="003C4B7B">
            <w:pPr>
              <w:jc w:val="center"/>
              <w:rPr>
                <w:b/>
                <w:color w:val="000000"/>
                <w:sz w:val="24"/>
                <w:szCs w:val="24"/>
              </w:rPr>
            </w:pPr>
            <w:r w:rsidRPr="004664A9">
              <w:rPr>
                <w:b/>
                <w:color w:val="000000"/>
                <w:sz w:val="24"/>
                <w:szCs w:val="24"/>
              </w:rPr>
              <w:t>п/п</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center"/>
              <w:rPr>
                <w:b/>
                <w:color w:val="000000"/>
                <w:sz w:val="24"/>
                <w:szCs w:val="24"/>
              </w:rPr>
            </w:pPr>
          </w:p>
          <w:p w:rsidR="008B19A3" w:rsidRPr="004664A9" w:rsidRDefault="008B19A3" w:rsidP="003C4B7B">
            <w:pPr>
              <w:jc w:val="center"/>
              <w:rPr>
                <w:b/>
                <w:color w:val="000000"/>
                <w:sz w:val="24"/>
                <w:szCs w:val="24"/>
              </w:rPr>
            </w:pPr>
            <w:r w:rsidRPr="004664A9">
              <w:rPr>
                <w:b/>
                <w:color w:val="000000"/>
                <w:sz w:val="24"/>
                <w:szCs w:val="24"/>
              </w:rPr>
              <w:t>Платник податку</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center"/>
              <w:rPr>
                <w:b/>
                <w:color w:val="000000"/>
                <w:sz w:val="24"/>
                <w:szCs w:val="24"/>
              </w:rPr>
            </w:pPr>
            <w:r w:rsidRPr="004664A9">
              <w:rPr>
                <w:b/>
                <w:color w:val="000000"/>
                <w:sz w:val="24"/>
                <w:szCs w:val="24"/>
              </w:rPr>
              <w:t>Сума сплаченого податку</w:t>
            </w:r>
          </w:p>
          <w:p w:rsidR="008B19A3" w:rsidRPr="004664A9" w:rsidRDefault="008B19A3" w:rsidP="003C4B7B">
            <w:pPr>
              <w:jc w:val="center"/>
              <w:rPr>
                <w:b/>
                <w:color w:val="000000"/>
                <w:sz w:val="24"/>
                <w:szCs w:val="24"/>
              </w:rPr>
            </w:pPr>
            <w:r w:rsidRPr="004664A9">
              <w:rPr>
                <w:b/>
                <w:color w:val="000000"/>
                <w:sz w:val="24"/>
                <w:szCs w:val="24"/>
              </w:rPr>
              <w:t>(у контингенті)</w:t>
            </w:r>
          </w:p>
        </w:tc>
      </w:tr>
      <w:tr w:rsidR="008B19A3" w:rsidRPr="004664A9" w:rsidTr="00B91EC1">
        <w:tc>
          <w:tcPr>
            <w:tcW w:w="1068"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center"/>
              <w:rPr>
                <w:color w:val="000000"/>
                <w:sz w:val="24"/>
                <w:szCs w:val="24"/>
              </w:rPr>
            </w:pPr>
            <w:r w:rsidRPr="004664A9">
              <w:rPr>
                <w:color w:val="000000"/>
                <w:sz w:val="24"/>
                <w:szCs w:val="24"/>
              </w:rPr>
              <w:t>1.</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both"/>
              <w:rPr>
                <w:color w:val="000000"/>
                <w:sz w:val="24"/>
                <w:szCs w:val="24"/>
              </w:rPr>
            </w:pPr>
            <w:r w:rsidRPr="004664A9">
              <w:rPr>
                <w:color w:val="000000"/>
                <w:sz w:val="24"/>
                <w:szCs w:val="24"/>
              </w:rPr>
              <w:t>ТзОВ ОДВ «Електрик»</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center"/>
              <w:rPr>
                <w:color w:val="000000"/>
                <w:sz w:val="24"/>
                <w:szCs w:val="24"/>
              </w:rPr>
            </w:pPr>
            <w:r w:rsidRPr="004664A9">
              <w:rPr>
                <w:color w:val="000000"/>
                <w:sz w:val="24"/>
                <w:szCs w:val="24"/>
              </w:rPr>
              <w:t>33822,7</w:t>
            </w:r>
          </w:p>
        </w:tc>
      </w:tr>
      <w:tr w:rsidR="008B19A3" w:rsidRPr="004664A9" w:rsidTr="00B91EC1">
        <w:tc>
          <w:tcPr>
            <w:tcW w:w="1068"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center"/>
              <w:rPr>
                <w:color w:val="000000"/>
                <w:sz w:val="24"/>
                <w:szCs w:val="24"/>
              </w:rPr>
            </w:pPr>
            <w:r w:rsidRPr="004664A9">
              <w:rPr>
                <w:color w:val="000000"/>
                <w:sz w:val="24"/>
                <w:szCs w:val="24"/>
              </w:rPr>
              <w:t>2.</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both"/>
              <w:rPr>
                <w:color w:val="000000"/>
                <w:sz w:val="24"/>
                <w:szCs w:val="24"/>
              </w:rPr>
            </w:pPr>
            <w:r w:rsidRPr="004664A9">
              <w:rPr>
                <w:color w:val="000000"/>
                <w:sz w:val="24"/>
                <w:szCs w:val="24"/>
              </w:rPr>
              <w:t>ТОВ ДМЗ «Карпати»</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center"/>
              <w:rPr>
                <w:color w:val="000000"/>
                <w:sz w:val="24"/>
                <w:szCs w:val="24"/>
              </w:rPr>
            </w:pPr>
            <w:r w:rsidRPr="004664A9">
              <w:rPr>
                <w:color w:val="000000"/>
                <w:sz w:val="24"/>
                <w:szCs w:val="24"/>
              </w:rPr>
              <w:t>25963,7</w:t>
            </w:r>
          </w:p>
        </w:tc>
      </w:tr>
      <w:tr w:rsidR="008B19A3" w:rsidRPr="004664A9" w:rsidTr="00B91EC1">
        <w:tc>
          <w:tcPr>
            <w:tcW w:w="1068"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center"/>
              <w:rPr>
                <w:color w:val="000000"/>
                <w:sz w:val="24"/>
                <w:szCs w:val="24"/>
              </w:rPr>
            </w:pPr>
            <w:r w:rsidRPr="004664A9">
              <w:rPr>
                <w:color w:val="000000"/>
                <w:sz w:val="24"/>
                <w:szCs w:val="24"/>
              </w:rPr>
              <w:t>3.</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both"/>
              <w:rPr>
                <w:color w:val="000000"/>
                <w:sz w:val="24"/>
                <w:szCs w:val="24"/>
              </w:rPr>
            </w:pPr>
            <w:r w:rsidRPr="004664A9">
              <w:rPr>
                <w:color w:val="000000"/>
                <w:sz w:val="24"/>
                <w:szCs w:val="24"/>
              </w:rPr>
              <w:t>Новороздільський відділ освіти</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center"/>
              <w:rPr>
                <w:color w:val="000000"/>
                <w:sz w:val="24"/>
                <w:szCs w:val="24"/>
              </w:rPr>
            </w:pPr>
            <w:r w:rsidRPr="004664A9">
              <w:rPr>
                <w:color w:val="000000"/>
                <w:sz w:val="24"/>
                <w:szCs w:val="24"/>
              </w:rPr>
              <w:t>10148,4</w:t>
            </w:r>
          </w:p>
        </w:tc>
      </w:tr>
      <w:tr w:rsidR="008B19A3" w:rsidRPr="004664A9" w:rsidTr="00B91EC1">
        <w:tc>
          <w:tcPr>
            <w:tcW w:w="1068"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center"/>
              <w:rPr>
                <w:color w:val="000000"/>
                <w:sz w:val="24"/>
                <w:szCs w:val="24"/>
              </w:rPr>
            </w:pPr>
            <w:r w:rsidRPr="004664A9">
              <w:rPr>
                <w:color w:val="000000"/>
                <w:sz w:val="24"/>
                <w:szCs w:val="24"/>
              </w:rPr>
              <w:t>4.</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both"/>
              <w:rPr>
                <w:color w:val="000000"/>
                <w:sz w:val="24"/>
                <w:szCs w:val="24"/>
              </w:rPr>
            </w:pPr>
            <w:r w:rsidRPr="004664A9">
              <w:rPr>
                <w:color w:val="000000"/>
                <w:sz w:val="24"/>
                <w:szCs w:val="24"/>
              </w:rPr>
              <w:t>Новороздільська міська лікарня</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center"/>
              <w:rPr>
                <w:color w:val="000000"/>
                <w:sz w:val="24"/>
                <w:szCs w:val="24"/>
              </w:rPr>
            </w:pPr>
            <w:r w:rsidRPr="004664A9">
              <w:rPr>
                <w:color w:val="000000"/>
                <w:sz w:val="24"/>
                <w:szCs w:val="24"/>
              </w:rPr>
              <w:t>6045,4</w:t>
            </w:r>
          </w:p>
        </w:tc>
      </w:tr>
      <w:tr w:rsidR="008B19A3" w:rsidRPr="004664A9" w:rsidTr="00B91EC1">
        <w:tc>
          <w:tcPr>
            <w:tcW w:w="1068"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center"/>
              <w:rPr>
                <w:color w:val="000000"/>
                <w:sz w:val="24"/>
                <w:szCs w:val="24"/>
              </w:rPr>
            </w:pPr>
            <w:r w:rsidRPr="004664A9">
              <w:rPr>
                <w:color w:val="000000"/>
                <w:sz w:val="24"/>
                <w:szCs w:val="24"/>
              </w:rPr>
              <w:t>5.</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both"/>
              <w:rPr>
                <w:color w:val="000000"/>
                <w:sz w:val="24"/>
                <w:szCs w:val="24"/>
              </w:rPr>
            </w:pPr>
            <w:r w:rsidRPr="004664A9">
              <w:rPr>
                <w:color w:val="000000"/>
                <w:sz w:val="24"/>
                <w:szCs w:val="24"/>
              </w:rPr>
              <w:t>ТзОВ «Енергія-Новий Розділ»</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center"/>
              <w:rPr>
                <w:color w:val="000000"/>
                <w:sz w:val="24"/>
                <w:szCs w:val="24"/>
              </w:rPr>
            </w:pPr>
            <w:r w:rsidRPr="004664A9">
              <w:rPr>
                <w:color w:val="000000"/>
                <w:sz w:val="24"/>
                <w:szCs w:val="24"/>
              </w:rPr>
              <w:t>4772,4</w:t>
            </w:r>
          </w:p>
        </w:tc>
      </w:tr>
      <w:tr w:rsidR="008B19A3" w:rsidRPr="004664A9" w:rsidTr="00B91EC1">
        <w:tc>
          <w:tcPr>
            <w:tcW w:w="1068"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center"/>
              <w:rPr>
                <w:color w:val="000000"/>
                <w:sz w:val="24"/>
                <w:szCs w:val="24"/>
              </w:rPr>
            </w:pPr>
            <w:r w:rsidRPr="004664A9">
              <w:rPr>
                <w:color w:val="000000"/>
                <w:sz w:val="24"/>
                <w:szCs w:val="24"/>
              </w:rPr>
              <w:t>6.</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both"/>
              <w:rPr>
                <w:color w:val="000000"/>
                <w:sz w:val="24"/>
                <w:szCs w:val="24"/>
              </w:rPr>
            </w:pPr>
            <w:r w:rsidRPr="004664A9">
              <w:rPr>
                <w:color w:val="000000"/>
                <w:sz w:val="24"/>
                <w:szCs w:val="24"/>
              </w:rPr>
              <w:t>КП «Розділжитлосервіс»</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center"/>
              <w:rPr>
                <w:color w:val="000000"/>
                <w:sz w:val="24"/>
                <w:szCs w:val="24"/>
              </w:rPr>
            </w:pPr>
            <w:r w:rsidRPr="004664A9">
              <w:rPr>
                <w:color w:val="000000"/>
                <w:sz w:val="24"/>
                <w:szCs w:val="24"/>
              </w:rPr>
              <w:t>3649,2</w:t>
            </w:r>
          </w:p>
        </w:tc>
      </w:tr>
      <w:tr w:rsidR="008B19A3" w:rsidRPr="004664A9" w:rsidTr="00B91EC1">
        <w:trPr>
          <w:trHeight w:val="213"/>
        </w:trPr>
        <w:tc>
          <w:tcPr>
            <w:tcW w:w="1068"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center"/>
              <w:rPr>
                <w:color w:val="000000"/>
                <w:sz w:val="24"/>
                <w:szCs w:val="24"/>
              </w:rPr>
            </w:pPr>
            <w:r w:rsidRPr="004664A9">
              <w:rPr>
                <w:color w:val="000000"/>
                <w:sz w:val="24"/>
                <w:szCs w:val="24"/>
              </w:rPr>
              <w:t>7.</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both"/>
              <w:rPr>
                <w:color w:val="000000"/>
                <w:sz w:val="24"/>
                <w:szCs w:val="24"/>
              </w:rPr>
            </w:pPr>
            <w:r w:rsidRPr="004664A9">
              <w:rPr>
                <w:color w:val="000000"/>
                <w:sz w:val="24"/>
                <w:szCs w:val="24"/>
              </w:rPr>
              <w:t>Новороздільський політехнічний коледж</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center"/>
              <w:rPr>
                <w:color w:val="000000"/>
                <w:sz w:val="24"/>
                <w:szCs w:val="24"/>
              </w:rPr>
            </w:pPr>
            <w:r w:rsidRPr="004664A9">
              <w:rPr>
                <w:color w:val="000000"/>
                <w:sz w:val="24"/>
                <w:szCs w:val="24"/>
              </w:rPr>
              <w:t>1421,6</w:t>
            </w:r>
          </w:p>
        </w:tc>
      </w:tr>
      <w:tr w:rsidR="008B19A3" w:rsidRPr="004664A9" w:rsidTr="00B91EC1">
        <w:tc>
          <w:tcPr>
            <w:tcW w:w="1068"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center"/>
              <w:rPr>
                <w:color w:val="000000"/>
                <w:sz w:val="24"/>
                <w:szCs w:val="24"/>
              </w:rPr>
            </w:pPr>
            <w:r w:rsidRPr="004664A9">
              <w:rPr>
                <w:color w:val="000000"/>
                <w:sz w:val="24"/>
                <w:szCs w:val="24"/>
              </w:rPr>
              <w:t>8.</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both"/>
              <w:rPr>
                <w:color w:val="000000"/>
                <w:sz w:val="24"/>
                <w:szCs w:val="24"/>
              </w:rPr>
            </w:pPr>
            <w:r w:rsidRPr="004664A9">
              <w:rPr>
                <w:color w:val="000000"/>
                <w:sz w:val="24"/>
                <w:szCs w:val="24"/>
              </w:rPr>
              <w:t>ПрАТ «Сірка»</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center"/>
              <w:rPr>
                <w:color w:val="000000"/>
                <w:sz w:val="24"/>
                <w:szCs w:val="24"/>
              </w:rPr>
            </w:pPr>
            <w:r w:rsidRPr="004664A9">
              <w:rPr>
                <w:color w:val="000000"/>
                <w:sz w:val="24"/>
                <w:szCs w:val="24"/>
              </w:rPr>
              <w:t>1345,9</w:t>
            </w:r>
          </w:p>
        </w:tc>
      </w:tr>
      <w:tr w:rsidR="008B19A3" w:rsidRPr="004664A9" w:rsidTr="00B91EC1">
        <w:tc>
          <w:tcPr>
            <w:tcW w:w="1068"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center"/>
              <w:rPr>
                <w:color w:val="000000"/>
                <w:sz w:val="24"/>
                <w:szCs w:val="24"/>
              </w:rPr>
            </w:pPr>
            <w:r w:rsidRPr="004664A9">
              <w:rPr>
                <w:color w:val="000000"/>
                <w:sz w:val="24"/>
                <w:szCs w:val="24"/>
              </w:rPr>
              <w:t>9.</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both"/>
              <w:rPr>
                <w:color w:val="000000"/>
                <w:sz w:val="24"/>
                <w:szCs w:val="24"/>
              </w:rPr>
            </w:pPr>
            <w:r w:rsidRPr="004664A9">
              <w:rPr>
                <w:color w:val="000000"/>
                <w:sz w:val="24"/>
                <w:szCs w:val="24"/>
              </w:rPr>
              <w:t>Новороздільський професійний ліцей</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center"/>
              <w:rPr>
                <w:color w:val="000000"/>
                <w:sz w:val="24"/>
                <w:szCs w:val="24"/>
              </w:rPr>
            </w:pPr>
            <w:r w:rsidRPr="004664A9">
              <w:rPr>
                <w:color w:val="000000"/>
                <w:sz w:val="24"/>
                <w:szCs w:val="24"/>
              </w:rPr>
              <w:t>1242,6</w:t>
            </w:r>
          </w:p>
        </w:tc>
      </w:tr>
      <w:tr w:rsidR="008B19A3" w:rsidRPr="004664A9" w:rsidTr="00B91EC1">
        <w:tc>
          <w:tcPr>
            <w:tcW w:w="1068"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center"/>
              <w:rPr>
                <w:color w:val="000000"/>
                <w:sz w:val="24"/>
                <w:szCs w:val="24"/>
              </w:rPr>
            </w:pPr>
            <w:r w:rsidRPr="004664A9">
              <w:rPr>
                <w:color w:val="000000"/>
                <w:sz w:val="24"/>
                <w:szCs w:val="24"/>
              </w:rPr>
              <w:t>10.</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both"/>
              <w:rPr>
                <w:color w:val="000000"/>
                <w:sz w:val="24"/>
                <w:szCs w:val="24"/>
              </w:rPr>
            </w:pPr>
            <w:r w:rsidRPr="004664A9">
              <w:rPr>
                <w:color w:val="000000"/>
                <w:sz w:val="24"/>
                <w:szCs w:val="24"/>
              </w:rPr>
              <w:t>ТзОВ "Хліб-Трейд"</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jc w:val="center"/>
              <w:rPr>
                <w:color w:val="000000"/>
                <w:sz w:val="24"/>
                <w:szCs w:val="24"/>
              </w:rPr>
            </w:pPr>
            <w:r w:rsidRPr="004664A9">
              <w:rPr>
                <w:color w:val="000000"/>
                <w:sz w:val="24"/>
                <w:szCs w:val="24"/>
              </w:rPr>
              <w:t>1039,0</w:t>
            </w:r>
          </w:p>
        </w:tc>
      </w:tr>
    </w:tbl>
    <w:p w:rsidR="008B19A3" w:rsidRPr="004664A9" w:rsidRDefault="008B19A3" w:rsidP="003C4B7B">
      <w:pPr>
        <w:ind w:firstLine="840"/>
        <w:jc w:val="both"/>
        <w:rPr>
          <w:color w:val="FF0000"/>
          <w:sz w:val="24"/>
          <w:szCs w:val="24"/>
        </w:rPr>
      </w:pPr>
      <w:r w:rsidRPr="004664A9">
        <w:rPr>
          <w:color w:val="FF0000"/>
          <w:sz w:val="24"/>
          <w:szCs w:val="24"/>
        </w:rPr>
        <w:tab/>
      </w:r>
    </w:p>
    <w:p w:rsidR="008B19A3" w:rsidRPr="004664A9" w:rsidRDefault="008B19A3" w:rsidP="003C4B7B">
      <w:pPr>
        <w:jc w:val="both"/>
        <w:rPr>
          <w:color w:val="FF0000"/>
          <w:sz w:val="24"/>
          <w:szCs w:val="24"/>
        </w:rPr>
      </w:pPr>
    </w:p>
    <w:p w:rsidR="008B19A3" w:rsidRPr="004664A9" w:rsidRDefault="008B19A3" w:rsidP="003C4B7B">
      <w:pPr>
        <w:ind w:firstLine="840"/>
        <w:jc w:val="both"/>
        <w:rPr>
          <w:b/>
          <w:bCs/>
          <w:sz w:val="24"/>
          <w:szCs w:val="24"/>
        </w:rPr>
      </w:pPr>
      <w:r w:rsidRPr="004664A9">
        <w:rPr>
          <w:bCs/>
          <w:sz w:val="24"/>
          <w:szCs w:val="24"/>
        </w:rPr>
        <w:lastRenderedPageBreak/>
        <w:t xml:space="preserve">Станом на 01.01.2020 року недоїмка (включаючи пеню) підприємств і організацій міста по платежах до бюджетів усіх рівнів складає </w:t>
      </w:r>
      <w:r w:rsidRPr="004664A9">
        <w:rPr>
          <w:b/>
          <w:bCs/>
          <w:sz w:val="24"/>
          <w:szCs w:val="24"/>
        </w:rPr>
        <w:t xml:space="preserve">31 267,3 </w:t>
      </w:r>
      <w:r w:rsidRPr="004664A9">
        <w:rPr>
          <w:bCs/>
          <w:sz w:val="24"/>
          <w:szCs w:val="24"/>
        </w:rPr>
        <w:t>тис. грн. та зросла на</w:t>
      </w:r>
      <w:r w:rsidRPr="004664A9">
        <w:rPr>
          <w:b/>
          <w:bCs/>
          <w:sz w:val="24"/>
          <w:szCs w:val="24"/>
        </w:rPr>
        <w:t xml:space="preserve"> 4 459,3 </w:t>
      </w:r>
      <w:r w:rsidRPr="004664A9">
        <w:rPr>
          <w:bCs/>
          <w:sz w:val="24"/>
          <w:szCs w:val="24"/>
        </w:rPr>
        <w:t>тис. грн. порівняно з 01.01.2019 роком,</w:t>
      </w:r>
      <w:r w:rsidRPr="004664A9">
        <w:rPr>
          <w:b/>
          <w:bCs/>
          <w:sz w:val="24"/>
          <w:szCs w:val="24"/>
        </w:rPr>
        <w:t xml:space="preserve"> </w:t>
      </w:r>
      <w:r w:rsidRPr="004664A9">
        <w:rPr>
          <w:bCs/>
          <w:sz w:val="24"/>
          <w:szCs w:val="24"/>
        </w:rPr>
        <w:t>в т.ч.:</w:t>
      </w:r>
      <w:r w:rsidRPr="004664A9">
        <w:rPr>
          <w:b/>
          <w:bCs/>
          <w:sz w:val="24"/>
          <w:szCs w:val="24"/>
        </w:rPr>
        <w:t xml:space="preserve"> </w:t>
      </w:r>
    </w:p>
    <w:p w:rsidR="008B19A3" w:rsidRPr="004664A9" w:rsidRDefault="008B19A3" w:rsidP="003C4B7B">
      <w:pPr>
        <w:ind w:firstLine="840"/>
        <w:jc w:val="both"/>
        <w:rPr>
          <w:b/>
          <w:bCs/>
          <w:sz w:val="24"/>
          <w:szCs w:val="24"/>
        </w:rPr>
      </w:pPr>
    </w:p>
    <w:p w:rsidR="008B19A3" w:rsidRPr="004664A9" w:rsidRDefault="008B19A3" w:rsidP="003C4B7B">
      <w:pPr>
        <w:numPr>
          <w:ilvl w:val="0"/>
          <w:numId w:val="2"/>
        </w:numPr>
        <w:tabs>
          <w:tab w:val="num" w:pos="1320"/>
        </w:tabs>
        <w:ind w:left="1320"/>
        <w:jc w:val="both"/>
        <w:rPr>
          <w:bCs/>
          <w:i/>
          <w:sz w:val="24"/>
          <w:szCs w:val="24"/>
        </w:rPr>
      </w:pPr>
      <w:r w:rsidRPr="004664A9">
        <w:rPr>
          <w:bCs/>
          <w:i/>
          <w:sz w:val="24"/>
          <w:szCs w:val="24"/>
        </w:rPr>
        <w:t>ПДВ – 27 667,4 тис. грн.;</w:t>
      </w:r>
    </w:p>
    <w:p w:rsidR="008B19A3" w:rsidRPr="004664A9" w:rsidRDefault="008B19A3" w:rsidP="003C4B7B">
      <w:pPr>
        <w:numPr>
          <w:ilvl w:val="0"/>
          <w:numId w:val="2"/>
        </w:numPr>
        <w:tabs>
          <w:tab w:val="num" w:pos="1320"/>
        </w:tabs>
        <w:ind w:left="1320"/>
        <w:jc w:val="both"/>
        <w:rPr>
          <w:bCs/>
          <w:i/>
          <w:sz w:val="24"/>
          <w:szCs w:val="24"/>
        </w:rPr>
      </w:pPr>
      <w:r w:rsidRPr="004664A9">
        <w:rPr>
          <w:bCs/>
          <w:i/>
          <w:sz w:val="24"/>
          <w:szCs w:val="24"/>
        </w:rPr>
        <w:t>Податок на прибуток – 557,4 тис. грн.;</w:t>
      </w:r>
    </w:p>
    <w:p w:rsidR="008B19A3" w:rsidRPr="004664A9" w:rsidRDefault="008B19A3" w:rsidP="003C4B7B">
      <w:pPr>
        <w:numPr>
          <w:ilvl w:val="0"/>
          <w:numId w:val="2"/>
        </w:numPr>
        <w:tabs>
          <w:tab w:val="num" w:pos="1320"/>
        </w:tabs>
        <w:ind w:left="1320"/>
        <w:jc w:val="both"/>
        <w:rPr>
          <w:bCs/>
          <w:i/>
          <w:sz w:val="24"/>
          <w:szCs w:val="24"/>
        </w:rPr>
      </w:pPr>
      <w:r w:rsidRPr="004664A9">
        <w:rPr>
          <w:bCs/>
          <w:i/>
          <w:sz w:val="24"/>
          <w:szCs w:val="24"/>
        </w:rPr>
        <w:t>Плата за землю -  2 443,5  тис. грн.;</w:t>
      </w:r>
    </w:p>
    <w:p w:rsidR="008B19A3" w:rsidRPr="004664A9" w:rsidRDefault="008B19A3" w:rsidP="003C4B7B">
      <w:pPr>
        <w:numPr>
          <w:ilvl w:val="0"/>
          <w:numId w:val="2"/>
        </w:numPr>
        <w:tabs>
          <w:tab w:val="num" w:pos="1320"/>
        </w:tabs>
        <w:ind w:left="1320"/>
        <w:jc w:val="both"/>
        <w:rPr>
          <w:bCs/>
          <w:i/>
          <w:sz w:val="24"/>
          <w:szCs w:val="24"/>
        </w:rPr>
      </w:pPr>
      <w:r w:rsidRPr="004664A9">
        <w:rPr>
          <w:bCs/>
          <w:i/>
          <w:sz w:val="24"/>
          <w:szCs w:val="24"/>
        </w:rPr>
        <w:t>Єдиний податок – 7,5  тис. грн.;</w:t>
      </w:r>
    </w:p>
    <w:p w:rsidR="008B19A3" w:rsidRPr="004664A9" w:rsidRDefault="008B19A3" w:rsidP="003C4B7B">
      <w:pPr>
        <w:numPr>
          <w:ilvl w:val="0"/>
          <w:numId w:val="2"/>
        </w:numPr>
        <w:tabs>
          <w:tab w:val="num" w:pos="1320"/>
        </w:tabs>
        <w:ind w:left="1320"/>
        <w:jc w:val="both"/>
        <w:rPr>
          <w:bCs/>
          <w:i/>
          <w:sz w:val="24"/>
          <w:szCs w:val="24"/>
        </w:rPr>
      </w:pPr>
      <w:r w:rsidRPr="004664A9">
        <w:rPr>
          <w:bCs/>
          <w:i/>
          <w:sz w:val="24"/>
          <w:szCs w:val="24"/>
        </w:rPr>
        <w:t xml:space="preserve">Податок на нерухоме майно, відмінне від земельної ділянки  - 32,3 тис. грн.; </w:t>
      </w:r>
    </w:p>
    <w:p w:rsidR="008B19A3" w:rsidRPr="004664A9" w:rsidRDefault="008B19A3" w:rsidP="003C4B7B">
      <w:pPr>
        <w:numPr>
          <w:ilvl w:val="0"/>
          <w:numId w:val="2"/>
        </w:numPr>
        <w:tabs>
          <w:tab w:val="num" w:pos="1320"/>
        </w:tabs>
        <w:ind w:left="1320"/>
        <w:jc w:val="both"/>
        <w:rPr>
          <w:bCs/>
          <w:sz w:val="24"/>
          <w:szCs w:val="24"/>
        </w:rPr>
      </w:pPr>
      <w:r w:rsidRPr="004664A9">
        <w:rPr>
          <w:bCs/>
          <w:i/>
          <w:sz w:val="24"/>
          <w:szCs w:val="24"/>
        </w:rPr>
        <w:t>Інші – 559,2 тис. грн.</w:t>
      </w:r>
    </w:p>
    <w:p w:rsidR="008B19A3" w:rsidRPr="004664A9" w:rsidRDefault="008B19A3" w:rsidP="003C4B7B">
      <w:pPr>
        <w:ind w:left="840"/>
        <w:jc w:val="both"/>
        <w:rPr>
          <w:bCs/>
          <w:sz w:val="24"/>
          <w:szCs w:val="24"/>
        </w:rPr>
      </w:pPr>
    </w:p>
    <w:p w:rsidR="008B19A3" w:rsidRPr="004664A9" w:rsidRDefault="008B19A3" w:rsidP="003C4B7B">
      <w:pPr>
        <w:tabs>
          <w:tab w:val="left" w:pos="9360"/>
        </w:tabs>
        <w:ind w:firstLine="840"/>
        <w:jc w:val="both"/>
        <w:rPr>
          <w:bCs/>
          <w:sz w:val="24"/>
          <w:szCs w:val="24"/>
        </w:rPr>
      </w:pPr>
      <w:r w:rsidRPr="004664A9">
        <w:rPr>
          <w:bCs/>
          <w:sz w:val="24"/>
          <w:szCs w:val="24"/>
        </w:rPr>
        <w:t>Найбільшу недоїмку по податках та платежах (включаючи пеню) допустили наступні підприємства:</w:t>
      </w:r>
    </w:p>
    <w:p w:rsidR="008B19A3" w:rsidRPr="004664A9" w:rsidRDefault="008B19A3" w:rsidP="003C4B7B">
      <w:pPr>
        <w:numPr>
          <w:ilvl w:val="0"/>
          <w:numId w:val="2"/>
        </w:numPr>
        <w:tabs>
          <w:tab w:val="num" w:pos="1320"/>
        </w:tabs>
        <w:ind w:left="1320"/>
        <w:jc w:val="both"/>
        <w:rPr>
          <w:bCs/>
          <w:sz w:val="24"/>
          <w:szCs w:val="24"/>
        </w:rPr>
      </w:pPr>
      <w:r w:rsidRPr="004664A9">
        <w:rPr>
          <w:b/>
          <w:bCs/>
          <w:sz w:val="24"/>
          <w:szCs w:val="24"/>
        </w:rPr>
        <w:t>МДКП «Розділтеплокомуненерго» - 7 731,9 грн</w:t>
      </w:r>
      <w:r w:rsidRPr="004664A9">
        <w:rPr>
          <w:bCs/>
          <w:sz w:val="24"/>
          <w:szCs w:val="24"/>
        </w:rPr>
        <w:t>., в т.ч.: ПДВ – 6 795,3 тис. грн.;  плата за землю – 339,4 тис. грн., податок на прибуток – 41,7 тис. грн., податок на нерухоме майно – 3,3 тис. грн</w:t>
      </w:r>
      <w:r w:rsidRPr="004664A9">
        <w:rPr>
          <w:b/>
          <w:bCs/>
          <w:sz w:val="24"/>
          <w:szCs w:val="24"/>
        </w:rPr>
        <w:t xml:space="preserve">., </w:t>
      </w:r>
      <w:r w:rsidRPr="004664A9">
        <w:rPr>
          <w:bCs/>
          <w:sz w:val="24"/>
          <w:szCs w:val="24"/>
        </w:rPr>
        <w:t>частина чистого прибутку – 2,3 тис. грн.; штраф – 549,9тис.грн.;</w:t>
      </w:r>
    </w:p>
    <w:p w:rsidR="008B19A3" w:rsidRPr="004664A9" w:rsidRDefault="008B19A3" w:rsidP="003C4B7B">
      <w:pPr>
        <w:numPr>
          <w:ilvl w:val="0"/>
          <w:numId w:val="2"/>
        </w:numPr>
        <w:tabs>
          <w:tab w:val="num" w:pos="1320"/>
        </w:tabs>
        <w:ind w:left="1320"/>
        <w:jc w:val="both"/>
        <w:rPr>
          <w:bCs/>
          <w:sz w:val="24"/>
          <w:szCs w:val="24"/>
        </w:rPr>
      </w:pPr>
      <w:r w:rsidRPr="004664A9">
        <w:rPr>
          <w:b/>
          <w:bCs/>
          <w:sz w:val="24"/>
          <w:szCs w:val="24"/>
        </w:rPr>
        <w:t>КП «Розділжитлосервіс» 16 436,3тис. грн</w:t>
      </w:r>
      <w:r w:rsidRPr="004664A9">
        <w:rPr>
          <w:bCs/>
          <w:sz w:val="24"/>
          <w:szCs w:val="24"/>
        </w:rPr>
        <w:t>., в т.ч.: ПДВ – 15 928,4 тис. грн., плата за землю – 507,9 тис. грн.;</w:t>
      </w:r>
    </w:p>
    <w:p w:rsidR="008B19A3" w:rsidRPr="004664A9" w:rsidRDefault="008B19A3" w:rsidP="003C4B7B">
      <w:pPr>
        <w:numPr>
          <w:ilvl w:val="0"/>
          <w:numId w:val="2"/>
        </w:numPr>
        <w:tabs>
          <w:tab w:val="num" w:pos="1320"/>
        </w:tabs>
        <w:ind w:left="1320"/>
        <w:jc w:val="both"/>
        <w:rPr>
          <w:bCs/>
          <w:sz w:val="24"/>
          <w:szCs w:val="24"/>
        </w:rPr>
      </w:pPr>
      <w:r w:rsidRPr="004664A9">
        <w:rPr>
          <w:b/>
          <w:bCs/>
          <w:sz w:val="24"/>
          <w:szCs w:val="24"/>
        </w:rPr>
        <w:t xml:space="preserve">ТЗДВ «ДМЗ „Карпати” – 3 873,6 тис. грн., </w:t>
      </w:r>
      <w:r w:rsidRPr="004664A9">
        <w:rPr>
          <w:bCs/>
          <w:sz w:val="24"/>
          <w:szCs w:val="24"/>
        </w:rPr>
        <w:t>в т.ч. : ПДВ – 2 026,9 тис. грн.,  податок на прибуток – 435,8 тис. грн., плата за землю – 1 410,8 тис. грн., збір за спец. використання води – 0,1 тис. грн.;</w:t>
      </w:r>
    </w:p>
    <w:p w:rsidR="008B19A3" w:rsidRPr="004664A9" w:rsidRDefault="008B19A3" w:rsidP="003C4B7B">
      <w:pPr>
        <w:numPr>
          <w:ilvl w:val="0"/>
          <w:numId w:val="2"/>
        </w:numPr>
        <w:tabs>
          <w:tab w:val="num" w:pos="1320"/>
        </w:tabs>
        <w:ind w:left="1320"/>
        <w:jc w:val="both"/>
        <w:rPr>
          <w:bCs/>
          <w:sz w:val="24"/>
          <w:szCs w:val="24"/>
        </w:rPr>
      </w:pPr>
      <w:r w:rsidRPr="004664A9">
        <w:rPr>
          <w:b/>
          <w:bCs/>
          <w:sz w:val="24"/>
          <w:szCs w:val="24"/>
        </w:rPr>
        <w:t xml:space="preserve">ДП „Сірка” – 3 043,9 тис. грн., </w:t>
      </w:r>
      <w:r w:rsidRPr="004664A9">
        <w:rPr>
          <w:bCs/>
          <w:sz w:val="24"/>
          <w:szCs w:val="24"/>
        </w:rPr>
        <w:t>в т.ч.: ПДВ – 2 890,6 тис. грн., плата за землю – 151,0 тис. грн., податок на прибуток – 2,3 тис. грн.</w:t>
      </w:r>
    </w:p>
    <w:p w:rsidR="008B19A3" w:rsidRPr="004664A9" w:rsidRDefault="008B19A3" w:rsidP="003C4B7B">
      <w:pPr>
        <w:jc w:val="both"/>
        <w:rPr>
          <w:b/>
          <w:bCs/>
          <w:color w:val="FF0000"/>
          <w:sz w:val="24"/>
          <w:szCs w:val="24"/>
        </w:rPr>
      </w:pPr>
      <w:r w:rsidRPr="004664A9">
        <w:rPr>
          <w:b/>
          <w:bCs/>
          <w:color w:val="FF0000"/>
          <w:sz w:val="24"/>
          <w:szCs w:val="24"/>
        </w:rPr>
        <w:t xml:space="preserve"> </w:t>
      </w:r>
    </w:p>
    <w:p w:rsidR="008B19A3" w:rsidRPr="004664A9" w:rsidRDefault="008B19A3" w:rsidP="003C4B7B">
      <w:pPr>
        <w:ind w:firstLine="708"/>
        <w:jc w:val="both"/>
        <w:rPr>
          <w:bCs/>
          <w:sz w:val="24"/>
          <w:szCs w:val="24"/>
        </w:rPr>
      </w:pPr>
      <w:r w:rsidRPr="004664A9">
        <w:rPr>
          <w:bCs/>
          <w:sz w:val="24"/>
          <w:szCs w:val="24"/>
        </w:rPr>
        <w:t>Заборгованості  по заробітній платі станом на 01.01.2020 року немає.</w:t>
      </w:r>
    </w:p>
    <w:p w:rsidR="008B19A3" w:rsidRPr="004664A9" w:rsidRDefault="008B19A3" w:rsidP="003C4B7B">
      <w:pPr>
        <w:ind w:firstLine="708"/>
        <w:jc w:val="both"/>
        <w:rPr>
          <w:bCs/>
          <w:sz w:val="24"/>
          <w:szCs w:val="24"/>
        </w:rPr>
      </w:pPr>
      <w:r w:rsidRPr="004664A9">
        <w:rPr>
          <w:sz w:val="24"/>
          <w:szCs w:val="24"/>
        </w:rPr>
        <w:t xml:space="preserve">Немає допущеної заборгованості з виплати заробітної плати організаціями та установами, що фінансуються з міського бюджету. </w:t>
      </w:r>
    </w:p>
    <w:p w:rsidR="008B19A3" w:rsidRPr="004664A9" w:rsidRDefault="008B19A3" w:rsidP="003C4B7B">
      <w:pPr>
        <w:widowControl w:val="0"/>
        <w:overflowPunct w:val="0"/>
        <w:autoSpaceDE w:val="0"/>
        <w:autoSpaceDN w:val="0"/>
        <w:adjustRightInd w:val="0"/>
        <w:ind w:firstLine="708"/>
        <w:jc w:val="center"/>
        <w:textAlignment w:val="baseline"/>
        <w:rPr>
          <w:b/>
          <w:sz w:val="24"/>
          <w:szCs w:val="24"/>
          <w:u w:val="single"/>
        </w:rPr>
      </w:pPr>
    </w:p>
    <w:p w:rsidR="008B19A3" w:rsidRPr="004664A9" w:rsidRDefault="008B19A3" w:rsidP="003C4B7B">
      <w:pPr>
        <w:widowControl w:val="0"/>
        <w:overflowPunct w:val="0"/>
        <w:autoSpaceDE w:val="0"/>
        <w:autoSpaceDN w:val="0"/>
        <w:adjustRightInd w:val="0"/>
        <w:ind w:firstLine="708"/>
        <w:jc w:val="center"/>
        <w:textAlignment w:val="baseline"/>
        <w:rPr>
          <w:b/>
          <w:sz w:val="24"/>
          <w:szCs w:val="24"/>
          <w:u w:val="single"/>
        </w:rPr>
      </w:pPr>
      <w:r w:rsidRPr="004664A9">
        <w:rPr>
          <w:b/>
          <w:sz w:val="24"/>
          <w:szCs w:val="24"/>
          <w:u w:val="single"/>
        </w:rPr>
        <w:t>Доходи спеціального фонду.</w:t>
      </w:r>
    </w:p>
    <w:p w:rsidR="008B19A3" w:rsidRPr="004664A9" w:rsidRDefault="008B19A3" w:rsidP="003C4B7B">
      <w:pPr>
        <w:widowControl w:val="0"/>
        <w:overflowPunct w:val="0"/>
        <w:autoSpaceDE w:val="0"/>
        <w:autoSpaceDN w:val="0"/>
        <w:adjustRightInd w:val="0"/>
        <w:ind w:firstLine="708"/>
        <w:textAlignment w:val="baseline"/>
        <w:rPr>
          <w:b/>
          <w:sz w:val="24"/>
          <w:szCs w:val="24"/>
          <w:u w:val="single"/>
        </w:rPr>
      </w:pPr>
    </w:p>
    <w:p w:rsidR="008B19A3" w:rsidRPr="004664A9" w:rsidRDefault="008B19A3" w:rsidP="003C4B7B">
      <w:pPr>
        <w:widowControl w:val="0"/>
        <w:overflowPunct w:val="0"/>
        <w:autoSpaceDE w:val="0"/>
        <w:autoSpaceDN w:val="0"/>
        <w:adjustRightInd w:val="0"/>
        <w:ind w:firstLine="708"/>
        <w:jc w:val="both"/>
        <w:textAlignment w:val="baseline"/>
        <w:rPr>
          <w:sz w:val="24"/>
          <w:szCs w:val="24"/>
        </w:rPr>
      </w:pPr>
      <w:r w:rsidRPr="004664A9">
        <w:rPr>
          <w:sz w:val="24"/>
          <w:szCs w:val="24"/>
        </w:rPr>
        <w:t xml:space="preserve">До спеціального фонду міського бюджету надійшло </w:t>
      </w:r>
      <w:r w:rsidRPr="004664A9">
        <w:rPr>
          <w:b/>
          <w:sz w:val="24"/>
          <w:szCs w:val="24"/>
        </w:rPr>
        <w:t>4 740,1</w:t>
      </w:r>
      <w:r w:rsidRPr="004664A9">
        <w:rPr>
          <w:rFonts w:ascii="SchoolDL" w:hAnsi="SchoolDL"/>
          <w:bCs/>
          <w:sz w:val="24"/>
          <w:szCs w:val="24"/>
        </w:rPr>
        <w:t xml:space="preserve"> </w:t>
      </w:r>
      <w:r w:rsidRPr="004664A9">
        <w:rPr>
          <w:b/>
          <w:sz w:val="24"/>
          <w:szCs w:val="24"/>
        </w:rPr>
        <w:t>тис. грн</w:t>
      </w:r>
      <w:r w:rsidRPr="004664A9">
        <w:rPr>
          <w:sz w:val="24"/>
          <w:szCs w:val="24"/>
        </w:rPr>
        <w:t xml:space="preserve">. без врахування трансфертів або </w:t>
      </w:r>
      <w:r w:rsidRPr="004664A9">
        <w:rPr>
          <w:b/>
          <w:sz w:val="24"/>
          <w:szCs w:val="24"/>
        </w:rPr>
        <w:t>101,3</w:t>
      </w:r>
      <w:r w:rsidRPr="004664A9">
        <w:rPr>
          <w:sz w:val="24"/>
          <w:szCs w:val="24"/>
        </w:rPr>
        <w:t xml:space="preserve"> % до плану  на рік (з врахуванням змін до кошторисних призначень по власних надходженнях бюджетних установ).</w:t>
      </w:r>
    </w:p>
    <w:p w:rsidR="008B19A3" w:rsidRPr="004664A9" w:rsidRDefault="008B19A3" w:rsidP="003C4B7B">
      <w:pPr>
        <w:widowControl w:val="0"/>
        <w:overflowPunct w:val="0"/>
        <w:autoSpaceDE w:val="0"/>
        <w:autoSpaceDN w:val="0"/>
        <w:adjustRightInd w:val="0"/>
        <w:ind w:firstLine="708"/>
        <w:jc w:val="both"/>
        <w:textAlignment w:val="baseline"/>
        <w:rPr>
          <w:sz w:val="24"/>
          <w:szCs w:val="24"/>
        </w:rPr>
      </w:pPr>
      <w:r w:rsidRPr="004664A9">
        <w:rPr>
          <w:sz w:val="24"/>
          <w:szCs w:val="24"/>
        </w:rPr>
        <w:t xml:space="preserve"> </w:t>
      </w:r>
      <w:r w:rsidRPr="004664A9">
        <w:rPr>
          <w:sz w:val="24"/>
          <w:szCs w:val="24"/>
        </w:rPr>
        <w:tab/>
      </w:r>
    </w:p>
    <w:p w:rsidR="008B19A3" w:rsidRPr="004664A9" w:rsidRDefault="008B19A3" w:rsidP="003C4B7B">
      <w:pPr>
        <w:widowControl w:val="0"/>
        <w:overflowPunct w:val="0"/>
        <w:autoSpaceDE w:val="0"/>
        <w:autoSpaceDN w:val="0"/>
        <w:adjustRightInd w:val="0"/>
        <w:ind w:firstLine="708"/>
        <w:jc w:val="both"/>
        <w:textAlignment w:val="baseline"/>
        <w:rPr>
          <w:b/>
          <w:i/>
          <w:sz w:val="24"/>
          <w:szCs w:val="24"/>
        </w:rPr>
      </w:pPr>
      <w:r w:rsidRPr="004664A9">
        <w:rPr>
          <w:sz w:val="24"/>
          <w:szCs w:val="24"/>
        </w:rPr>
        <w:t>Протягом 2019 року бюджетні установи міста отримали 2 439,9 тис.грн. власних надходжень</w:t>
      </w:r>
      <w:r w:rsidRPr="004664A9">
        <w:rPr>
          <w:b/>
          <w:i/>
          <w:sz w:val="24"/>
          <w:szCs w:val="24"/>
        </w:rPr>
        <w:t xml:space="preserve"> .</w:t>
      </w:r>
    </w:p>
    <w:p w:rsidR="008B19A3" w:rsidRPr="004664A9" w:rsidRDefault="008B19A3" w:rsidP="003C4B7B">
      <w:pPr>
        <w:widowControl w:val="0"/>
        <w:overflowPunct w:val="0"/>
        <w:autoSpaceDE w:val="0"/>
        <w:autoSpaceDN w:val="0"/>
        <w:adjustRightInd w:val="0"/>
        <w:ind w:firstLine="708"/>
        <w:textAlignment w:val="baseline"/>
        <w:rPr>
          <w:b/>
          <w:i/>
          <w:sz w:val="24"/>
          <w:szCs w:val="24"/>
        </w:rPr>
      </w:pPr>
      <w:r w:rsidRPr="004664A9">
        <w:rPr>
          <w:b/>
          <w:i/>
          <w:sz w:val="24"/>
          <w:szCs w:val="24"/>
        </w:rPr>
        <w:tab/>
      </w:r>
      <w:r w:rsidRPr="004664A9">
        <w:rPr>
          <w:b/>
          <w:i/>
          <w:sz w:val="24"/>
          <w:szCs w:val="24"/>
        </w:rPr>
        <w:tab/>
      </w:r>
      <w:r w:rsidRPr="004664A9">
        <w:rPr>
          <w:b/>
          <w:i/>
          <w:sz w:val="24"/>
          <w:szCs w:val="24"/>
        </w:rPr>
        <w:tab/>
      </w:r>
      <w:r w:rsidRPr="004664A9">
        <w:rPr>
          <w:b/>
          <w:i/>
          <w:sz w:val="24"/>
          <w:szCs w:val="24"/>
        </w:rPr>
        <w:tab/>
        <w:t>Власні надходження бюджетних установ:</w:t>
      </w:r>
    </w:p>
    <w:tbl>
      <w:tblPr>
        <w:tblW w:w="0" w:type="auto"/>
        <w:tblInd w:w="3507" w:type="dxa"/>
        <w:tblLayout w:type="fixed"/>
        <w:tblCellMar>
          <w:left w:w="30" w:type="dxa"/>
          <w:right w:w="30" w:type="dxa"/>
        </w:tblCellMar>
        <w:tblLook w:val="0000"/>
      </w:tblPr>
      <w:tblGrid>
        <w:gridCol w:w="1203"/>
        <w:gridCol w:w="2280"/>
      </w:tblGrid>
      <w:tr w:rsidR="008B19A3" w:rsidRPr="004664A9" w:rsidTr="00B91EC1">
        <w:trPr>
          <w:trHeight w:val="247"/>
        </w:trPr>
        <w:tc>
          <w:tcPr>
            <w:tcW w:w="1203" w:type="dxa"/>
            <w:tcBorders>
              <w:top w:val="single" w:sz="6" w:space="0" w:color="auto"/>
              <w:left w:val="single" w:sz="6" w:space="0" w:color="auto"/>
              <w:bottom w:val="single" w:sz="6" w:space="0" w:color="auto"/>
              <w:right w:val="single" w:sz="6" w:space="0" w:color="auto"/>
            </w:tcBorders>
          </w:tcPr>
          <w:p w:rsidR="008B19A3" w:rsidRPr="004664A9" w:rsidRDefault="008B19A3" w:rsidP="003C4B7B">
            <w:pPr>
              <w:autoSpaceDE w:val="0"/>
              <w:autoSpaceDN w:val="0"/>
              <w:adjustRightInd w:val="0"/>
              <w:jc w:val="center"/>
              <w:rPr>
                <w:b/>
                <w:sz w:val="24"/>
                <w:szCs w:val="24"/>
                <w:lang w:eastAsia="uk-UA"/>
              </w:rPr>
            </w:pPr>
            <w:r w:rsidRPr="004664A9">
              <w:rPr>
                <w:b/>
                <w:sz w:val="24"/>
                <w:szCs w:val="24"/>
                <w:lang w:eastAsia="uk-UA"/>
              </w:rPr>
              <w:t>ККД</w:t>
            </w:r>
          </w:p>
        </w:tc>
        <w:tc>
          <w:tcPr>
            <w:tcW w:w="2280" w:type="dxa"/>
            <w:tcBorders>
              <w:top w:val="single" w:sz="6" w:space="0" w:color="auto"/>
              <w:left w:val="single" w:sz="6" w:space="0" w:color="auto"/>
              <w:bottom w:val="single" w:sz="6" w:space="0" w:color="auto"/>
              <w:right w:val="single" w:sz="6" w:space="0" w:color="auto"/>
            </w:tcBorders>
          </w:tcPr>
          <w:p w:rsidR="008B19A3" w:rsidRPr="004664A9" w:rsidRDefault="008B19A3" w:rsidP="003C4B7B">
            <w:pPr>
              <w:autoSpaceDE w:val="0"/>
              <w:autoSpaceDN w:val="0"/>
              <w:adjustRightInd w:val="0"/>
              <w:jc w:val="center"/>
              <w:rPr>
                <w:b/>
                <w:sz w:val="24"/>
                <w:szCs w:val="24"/>
                <w:lang w:eastAsia="uk-UA"/>
              </w:rPr>
            </w:pPr>
            <w:r w:rsidRPr="004664A9">
              <w:rPr>
                <w:b/>
                <w:sz w:val="24"/>
                <w:szCs w:val="24"/>
                <w:lang w:eastAsia="uk-UA"/>
              </w:rPr>
              <w:t>Сума, тис. грн.</w:t>
            </w:r>
          </w:p>
        </w:tc>
      </w:tr>
      <w:tr w:rsidR="008B19A3" w:rsidRPr="004664A9" w:rsidTr="00B91EC1">
        <w:trPr>
          <w:trHeight w:val="247"/>
        </w:trPr>
        <w:tc>
          <w:tcPr>
            <w:tcW w:w="1203" w:type="dxa"/>
            <w:tcBorders>
              <w:top w:val="single" w:sz="6" w:space="0" w:color="auto"/>
              <w:left w:val="single" w:sz="6" w:space="0" w:color="auto"/>
              <w:bottom w:val="single" w:sz="6" w:space="0" w:color="auto"/>
              <w:right w:val="single" w:sz="6" w:space="0" w:color="auto"/>
            </w:tcBorders>
          </w:tcPr>
          <w:p w:rsidR="008B19A3" w:rsidRPr="004664A9" w:rsidRDefault="008B19A3" w:rsidP="003C4B7B">
            <w:pPr>
              <w:autoSpaceDE w:val="0"/>
              <w:autoSpaceDN w:val="0"/>
              <w:adjustRightInd w:val="0"/>
              <w:jc w:val="center"/>
              <w:rPr>
                <w:b/>
                <w:sz w:val="24"/>
                <w:szCs w:val="24"/>
                <w:lang w:eastAsia="uk-UA"/>
              </w:rPr>
            </w:pPr>
            <w:r w:rsidRPr="004664A9">
              <w:rPr>
                <w:b/>
                <w:sz w:val="24"/>
                <w:szCs w:val="24"/>
                <w:lang w:eastAsia="uk-UA"/>
              </w:rPr>
              <w:t>25000000</w:t>
            </w:r>
          </w:p>
        </w:tc>
        <w:tc>
          <w:tcPr>
            <w:tcW w:w="2280" w:type="dxa"/>
            <w:tcBorders>
              <w:top w:val="single" w:sz="6" w:space="0" w:color="auto"/>
              <w:left w:val="single" w:sz="6" w:space="0" w:color="auto"/>
              <w:bottom w:val="single" w:sz="6" w:space="0" w:color="auto"/>
              <w:right w:val="single" w:sz="6" w:space="0" w:color="auto"/>
            </w:tcBorders>
          </w:tcPr>
          <w:p w:rsidR="008B19A3" w:rsidRPr="004664A9" w:rsidRDefault="008B19A3" w:rsidP="003C4B7B">
            <w:pPr>
              <w:autoSpaceDE w:val="0"/>
              <w:autoSpaceDN w:val="0"/>
              <w:adjustRightInd w:val="0"/>
              <w:jc w:val="center"/>
              <w:rPr>
                <w:b/>
                <w:sz w:val="24"/>
                <w:szCs w:val="24"/>
                <w:lang w:eastAsia="uk-UA"/>
              </w:rPr>
            </w:pPr>
            <w:r w:rsidRPr="004664A9">
              <w:rPr>
                <w:b/>
                <w:sz w:val="24"/>
                <w:szCs w:val="24"/>
                <w:lang w:eastAsia="uk-UA"/>
              </w:rPr>
              <w:t>2439,9</w:t>
            </w:r>
          </w:p>
        </w:tc>
      </w:tr>
      <w:tr w:rsidR="008B19A3" w:rsidRPr="004664A9" w:rsidTr="00B91EC1">
        <w:trPr>
          <w:trHeight w:val="247"/>
        </w:trPr>
        <w:tc>
          <w:tcPr>
            <w:tcW w:w="1203" w:type="dxa"/>
            <w:tcBorders>
              <w:top w:val="single" w:sz="6" w:space="0" w:color="auto"/>
              <w:left w:val="single" w:sz="6" w:space="0" w:color="auto"/>
              <w:bottom w:val="single" w:sz="6" w:space="0" w:color="auto"/>
              <w:right w:val="single" w:sz="6" w:space="0" w:color="auto"/>
            </w:tcBorders>
          </w:tcPr>
          <w:p w:rsidR="008B19A3" w:rsidRPr="004664A9" w:rsidRDefault="008B19A3" w:rsidP="003C4B7B">
            <w:pPr>
              <w:autoSpaceDE w:val="0"/>
              <w:autoSpaceDN w:val="0"/>
              <w:adjustRightInd w:val="0"/>
              <w:jc w:val="center"/>
              <w:rPr>
                <w:b/>
                <w:sz w:val="24"/>
                <w:szCs w:val="24"/>
                <w:lang w:eastAsia="uk-UA"/>
              </w:rPr>
            </w:pPr>
            <w:r w:rsidRPr="004664A9">
              <w:rPr>
                <w:b/>
                <w:sz w:val="24"/>
                <w:szCs w:val="24"/>
                <w:lang w:eastAsia="uk-UA"/>
              </w:rPr>
              <w:t>25010000</w:t>
            </w:r>
          </w:p>
        </w:tc>
        <w:tc>
          <w:tcPr>
            <w:tcW w:w="2280" w:type="dxa"/>
            <w:tcBorders>
              <w:top w:val="single" w:sz="6" w:space="0" w:color="auto"/>
              <w:left w:val="single" w:sz="6" w:space="0" w:color="auto"/>
              <w:bottom w:val="single" w:sz="6" w:space="0" w:color="auto"/>
              <w:right w:val="single" w:sz="6" w:space="0" w:color="auto"/>
            </w:tcBorders>
          </w:tcPr>
          <w:p w:rsidR="008B19A3" w:rsidRPr="004664A9" w:rsidRDefault="008B19A3" w:rsidP="003C4B7B">
            <w:pPr>
              <w:autoSpaceDE w:val="0"/>
              <w:autoSpaceDN w:val="0"/>
              <w:adjustRightInd w:val="0"/>
              <w:jc w:val="center"/>
              <w:rPr>
                <w:b/>
                <w:sz w:val="24"/>
                <w:szCs w:val="24"/>
                <w:lang w:eastAsia="uk-UA"/>
              </w:rPr>
            </w:pPr>
            <w:r w:rsidRPr="004664A9">
              <w:rPr>
                <w:b/>
                <w:sz w:val="24"/>
                <w:szCs w:val="24"/>
                <w:lang w:eastAsia="uk-UA"/>
              </w:rPr>
              <w:t>2213,6</w:t>
            </w:r>
          </w:p>
        </w:tc>
      </w:tr>
      <w:tr w:rsidR="008B19A3" w:rsidRPr="004664A9" w:rsidTr="00B91EC1">
        <w:trPr>
          <w:trHeight w:val="247"/>
        </w:trPr>
        <w:tc>
          <w:tcPr>
            <w:tcW w:w="1203" w:type="dxa"/>
            <w:tcBorders>
              <w:top w:val="single" w:sz="6" w:space="0" w:color="auto"/>
              <w:left w:val="single" w:sz="6" w:space="0" w:color="auto"/>
              <w:bottom w:val="single" w:sz="6" w:space="0" w:color="auto"/>
              <w:right w:val="single" w:sz="6" w:space="0" w:color="auto"/>
            </w:tcBorders>
          </w:tcPr>
          <w:p w:rsidR="008B19A3" w:rsidRPr="004664A9" w:rsidRDefault="008B19A3" w:rsidP="003C4B7B">
            <w:pPr>
              <w:autoSpaceDE w:val="0"/>
              <w:autoSpaceDN w:val="0"/>
              <w:adjustRightInd w:val="0"/>
              <w:jc w:val="center"/>
              <w:rPr>
                <w:sz w:val="24"/>
                <w:szCs w:val="24"/>
                <w:lang w:eastAsia="uk-UA"/>
              </w:rPr>
            </w:pPr>
            <w:r w:rsidRPr="004664A9">
              <w:rPr>
                <w:sz w:val="24"/>
                <w:szCs w:val="24"/>
                <w:lang w:eastAsia="uk-UA"/>
              </w:rPr>
              <w:t>25010100</w:t>
            </w:r>
          </w:p>
        </w:tc>
        <w:tc>
          <w:tcPr>
            <w:tcW w:w="2280" w:type="dxa"/>
            <w:tcBorders>
              <w:top w:val="single" w:sz="6" w:space="0" w:color="auto"/>
              <w:left w:val="single" w:sz="6" w:space="0" w:color="auto"/>
              <w:bottom w:val="single" w:sz="6" w:space="0" w:color="auto"/>
              <w:right w:val="single" w:sz="6" w:space="0" w:color="auto"/>
            </w:tcBorders>
            <w:vAlign w:val="bottom"/>
          </w:tcPr>
          <w:p w:rsidR="008B19A3" w:rsidRPr="004664A9" w:rsidRDefault="008B19A3" w:rsidP="003C4B7B">
            <w:pPr>
              <w:jc w:val="center"/>
              <w:rPr>
                <w:sz w:val="24"/>
                <w:szCs w:val="24"/>
              </w:rPr>
            </w:pPr>
            <w:r w:rsidRPr="004664A9">
              <w:rPr>
                <w:sz w:val="24"/>
                <w:szCs w:val="24"/>
              </w:rPr>
              <w:t>1767,5</w:t>
            </w:r>
          </w:p>
        </w:tc>
      </w:tr>
      <w:tr w:rsidR="008B19A3" w:rsidRPr="004664A9" w:rsidTr="00B91EC1">
        <w:trPr>
          <w:trHeight w:val="247"/>
        </w:trPr>
        <w:tc>
          <w:tcPr>
            <w:tcW w:w="1203" w:type="dxa"/>
            <w:tcBorders>
              <w:top w:val="single" w:sz="6" w:space="0" w:color="auto"/>
              <w:left w:val="single" w:sz="6" w:space="0" w:color="auto"/>
              <w:bottom w:val="single" w:sz="6" w:space="0" w:color="auto"/>
              <w:right w:val="single" w:sz="6" w:space="0" w:color="auto"/>
            </w:tcBorders>
          </w:tcPr>
          <w:p w:rsidR="008B19A3" w:rsidRPr="004664A9" w:rsidRDefault="008B19A3" w:rsidP="003C4B7B">
            <w:pPr>
              <w:autoSpaceDE w:val="0"/>
              <w:autoSpaceDN w:val="0"/>
              <w:adjustRightInd w:val="0"/>
              <w:jc w:val="center"/>
              <w:rPr>
                <w:sz w:val="24"/>
                <w:szCs w:val="24"/>
                <w:lang w:eastAsia="uk-UA"/>
              </w:rPr>
            </w:pPr>
            <w:r w:rsidRPr="004664A9">
              <w:rPr>
                <w:sz w:val="24"/>
                <w:szCs w:val="24"/>
                <w:lang w:eastAsia="uk-UA"/>
              </w:rPr>
              <w:t>25010300</w:t>
            </w:r>
          </w:p>
        </w:tc>
        <w:tc>
          <w:tcPr>
            <w:tcW w:w="2280" w:type="dxa"/>
            <w:tcBorders>
              <w:top w:val="single" w:sz="6" w:space="0" w:color="auto"/>
              <w:left w:val="single" w:sz="6" w:space="0" w:color="auto"/>
              <w:bottom w:val="single" w:sz="6" w:space="0" w:color="auto"/>
              <w:right w:val="single" w:sz="6" w:space="0" w:color="auto"/>
            </w:tcBorders>
            <w:vAlign w:val="bottom"/>
          </w:tcPr>
          <w:p w:rsidR="008B19A3" w:rsidRPr="004664A9" w:rsidRDefault="008B19A3" w:rsidP="003C4B7B">
            <w:pPr>
              <w:jc w:val="center"/>
              <w:rPr>
                <w:sz w:val="24"/>
                <w:szCs w:val="24"/>
              </w:rPr>
            </w:pPr>
            <w:r w:rsidRPr="004664A9">
              <w:rPr>
                <w:sz w:val="24"/>
                <w:szCs w:val="24"/>
              </w:rPr>
              <w:t>436,0</w:t>
            </w:r>
          </w:p>
        </w:tc>
      </w:tr>
      <w:tr w:rsidR="008B19A3" w:rsidRPr="004664A9" w:rsidTr="00B91EC1">
        <w:trPr>
          <w:trHeight w:val="228"/>
        </w:trPr>
        <w:tc>
          <w:tcPr>
            <w:tcW w:w="1203" w:type="dxa"/>
            <w:tcBorders>
              <w:top w:val="single" w:sz="6" w:space="0" w:color="auto"/>
              <w:left w:val="single" w:sz="6" w:space="0" w:color="auto"/>
              <w:bottom w:val="single" w:sz="6" w:space="0" w:color="auto"/>
              <w:right w:val="single" w:sz="6" w:space="0" w:color="auto"/>
            </w:tcBorders>
          </w:tcPr>
          <w:p w:rsidR="008B19A3" w:rsidRPr="004664A9" w:rsidRDefault="008B19A3" w:rsidP="003C4B7B">
            <w:pPr>
              <w:autoSpaceDE w:val="0"/>
              <w:autoSpaceDN w:val="0"/>
              <w:adjustRightInd w:val="0"/>
              <w:jc w:val="center"/>
              <w:rPr>
                <w:sz w:val="24"/>
                <w:szCs w:val="24"/>
                <w:lang w:eastAsia="uk-UA"/>
              </w:rPr>
            </w:pPr>
            <w:r w:rsidRPr="004664A9">
              <w:rPr>
                <w:sz w:val="24"/>
                <w:szCs w:val="24"/>
              </w:rPr>
              <w:t>25010400</w:t>
            </w:r>
          </w:p>
        </w:tc>
        <w:tc>
          <w:tcPr>
            <w:tcW w:w="2280" w:type="dxa"/>
            <w:tcBorders>
              <w:top w:val="single" w:sz="6" w:space="0" w:color="auto"/>
              <w:left w:val="single" w:sz="6" w:space="0" w:color="auto"/>
              <w:bottom w:val="single" w:sz="6" w:space="0" w:color="auto"/>
              <w:right w:val="single" w:sz="6" w:space="0" w:color="auto"/>
            </w:tcBorders>
            <w:vAlign w:val="bottom"/>
          </w:tcPr>
          <w:p w:rsidR="008B19A3" w:rsidRPr="004664A9" w:rsidRDefault="008B19A3" w:rsidP="003C4B7B">
            <w:pPr>
              <w:jc w:val="center"/>
              <w:rPr>
                <w:sz w:val="24"/>
                <w:szCs w:val="24"/>
              </w:rPr>
            </w:pPr>
            <w:r w:rsidRPr="004664A9">
              <w:rPr>
                <w:sz w:val="24"/>
                <w:szCs w:val="24"/>
              </w:rPr>
              <w:t>10,1</w:t>
            </w:r>
          </w:p>
        </w:tc>
      </w:tr>
      <w:tr w:rsidR="008B19A3" w:rsidRPr="004664A9" w:rsidTr="00B91EC1">
        <w:trPr>
          <w:trHeight w:val="228"/>
        </w:trPr>
        <w:tc>
          <w:tcPr>
            <w:tcW w:w="1203" w:type="dxa"/>
            <w:tcBorders>
              <w:top w:val="single" w:sz="6" w:space="0" w:color="auto"/>
              <w:left w:val="single" w:sz="6" w:space="0" w:color="auto"/>
              <w:bottom w:val="single" w:sz="6" w:space="0" w:color="auto"/>
              <w:right w:val="single" w:sz="6" w:space="0" w:color="auto"/>
            </w:tcBorders>
          </w:tcPr>
          <w:p w:rsidR="008B19A3" w:rsidRPr="004664A9" w:rsidRDefault="008B19A3" w:rsidP="003C4B7B">
            <w:pPr>
              <w:autoSpaceDE w:val="0"/>
              <w:autoSpaceDN w:val="0"/>
              <w:adjustRightInd w:val="0"/>
              <w:jc w:val="center"/>
              <w:rPr>
                <w:b/>
                <w:sz w:val="24"/>
                <w:szCs w:val="24"/>
              </w:rPr>
            </w:pPr>
            <w:r w:rsidRPr="004664A9">
              <w:rPr>
                <w:b/>
                <w:sz w:val="24"/>
                <w:szCs w:val="24"/>
              </w:rPr>
              <w:t>25020000</w:t>
            </w:r>
          </w:p>
        </w:tc>
        <w:tc>
          <w:tcPr>
            <w:tcW w:w="2280" w:type="dxa"/>
            <w:tcBorders>
              <w:top w:val="single" w:sz="6" w:space="0" w:color="auto"/>
              <w:left w:val="single" w:sz="6" w:space="0" w:color="auto"/>
              <w:bottom w:val="single" w:sz="6" w:space="0" w:color="auto"/>
              <w:right w:val="single" w:sz="6" w:space="0" w:color="auto"/>
            </w:tcBorders>
            <w:vAlign w:val="bottom"/>
          </w:tcPr>
          <w:p w:rsidR="008B19A3" w:rsidRPr="004664A9" w:rsidRDefault="008B19A3" w:rsidP="003C4B7B">
            <w:pPr>
              <w:jc w:val="center"/>
              <w:rPr>
                <w:b/>
                <w:sz w:val="24"/>
                <w:szCs w:val="24"/>
              </w:rPr>
            </w:pPr>
            <w:r w:rsidRPr="004664A9">
              <w:rPr>
                <w:b/>
                <w:sz w:val="24"/>
                <w:szCs w:val="24"/>
              </w:rPr>
              <w:t>226,3</w:t>
            </w:r>
          </w:p>
        </w:tc>
      </w:tr>
      <w:tr w:rsidR="008B19A3" w:rsidRPr="004664A9" w:rsidTr="00B91EC1">
        <w:trPr>
          <w:trHeight w:val="247"/>
        </w:trPr>
        <w:tc>
          <w:tcPr>
            <w:tcW w:w="1203" w:type="dxa"/>
            <w:tcBorders>
              <w:top w:val="single" w:sz="6" w:space="0" w:color="auto"/>
              <w:left w:val="single" w:sz="6" w:space="0" w:color="auto"/>
              <w:bottom w:val="single" w:sz="6" w:space="0" w:color="auto"/>
              <w:right w:val="single" w:sz="6" w:space="0" w:color="auto"/>
            </w:tcBorders>
          </w:tcPr>
          <w:p w:rsidR="008B19A3" w:rsidRPr="004664A9" w:rsidRDefault="008B19A3" w:rsidP="003C4B7B">
            <w:pPr>
              <w:autoSpaceDE w:val="0"/>
              <w:autoSpaceDN w:val="0"/>
              <w:adjustRightInd w:val="0"/>
              <w:jc w:val="center"/>
              <w:rPr>
                <w:sz w:val="24"/>
                <w:szCs w:val="24"/>
                <w:lang w:eastAsia="uk-UA"/>
              </w:rPr>
            </w:pPr>
            <w:r w:rsidRPr="004664A9">
              <w:rPr>
                <w:sz w:val="24"/>
                <w:szCs w:val="24"/>
                <w:lang w:eastAsia="uk-UA"/>
              </w:rPr>
              <w:t>25020100</w:t>
            </w:r>
          </w:p>
        </w:tc>
        <w:tc>
          <w:tcPr>
            <w:tcW w:w="2280" w:type="dxa"/>
            <w:tcBorders>
              <w:top w:val="single" w:sz="6" w:space="0" w:color="auto"/>
              <w:left w:val="single" w:sz="6" w:space="0" w:color="auto"/>
              <w:bottom w:val="single" w:sz="6" w:space="0" w:color="auto"/>
              <w:right w:val="single" w:sz="6" w:space="0" w:color="auto"/>
            </w:tcBorders>
            <w:vAlign w:val="bottom"/>
          </w:tcPr>
          <w:p w:rsidR="008B19A3" w:rsidRPr="004664A9" w:rsidRDefault="008B19A3" w:rsidP="003C4B7B">
            <w:pPr>
              <w:jc w:val="center"/>
              <w:rPr>
                <w:sz w:val="24"/>
                <w:szCs w:val="24"/>
              </w:rPr>
            </w:pPr>
            <w:r w:rsidRPr="004664A9">
              <w:rPr>
                <w:sz w:val="24"/>
                <w:szCs w:val="24"/>
              </w:rPr>
              <w:t>172,5</w:t>
            </w:r>
          </w:p>
        </w:tc>
      </w:tr>
      <w:tr w:rsidR="008B19A3" w:rsidRPr="004664A9" w:rsidTr="00B91EC1">
        <w:trPr>
          <w:trHeight w:val="221"/>
        </w:trPr>
        <w:tc>
          <w:tcPr>
            <w:tcW w:w="1203" w:type="dxa"/>
            <w:tcBorders>
              <w:top w:val="single" w:sz="6" w:space="0" w:color="auto"/>
              <w:left w:val="single" w:sz="6" w:space="0" w:color="auto"/>
              <w:bottom w:val="single" w:sz="6" w:space="0" w:color="auto"/>
              <w:right w:val="single" w:sz="6" w:space="0" w:color="auto"/>
            </w:tcBorders>
          </w:tcPr>
          <w:p w:rsidR="008B19A3" w:rsidRPr="004664A9" w:rsidRDefault="008B19A3" w:rsidP="003C4B7B">
            <w:pPr>
              <w:autoSpaceDE w:val="0"/>
              <w:autoSpaceDN w:val="0"/>
              <w:adjustRightInd w:val="0"/>
              <w:jc w:val="center"/>
              <w:rPr>
                <w:sz w:val="24"/>
                <w:szCs w:val="24"/>
                <w:lang w:eastAsia="uk-UA"/>
              </w:rPr>
            </w:pPr>
            <w:r w:rsidRPr="004664A9">
              <w:rPr>
                <w:sz w:val="24"/>
                <w:szCs w:val="24"/>
                <w:lang w:eastAsia="uk-UA"/>
              </w:rPr>
              <w:t>25020200</w:t>
            </w:r>
          </w:p>
        </w:tc>
        <w:tc>
          <w:tcPr>
            <w:tcW w:w="2280" w:type="dxa"/>
            <w:tcBorders>
              <w:top w:val="single" w:sz="6" w:space="0" w:color="auto"/>
              <w:left w:val="single" w:sz="6" w:space="0" w:color="auto"/>
              <w:bottom w:val="single" w:sz="6" w:space="0" w:color="auto"/>
              <w:right w:val="single" w:sz="6" w:space="0" w:color="auto"/>
            </w:tcBorders>
            <w:vAlign w:val="bottom"/>
          </w:tcPr>
          <w:p w:rsidR="008B19A3" w:rsidRPr="004664A9" w:rsidRDefault="008B19A3" w:rsidP="003C4B7B">
            <w:pPr>
              <w:jc w:val="center"/>
              <w:rPr>
                <w:sz w:val="24"/>
                <w:szCs w:val="24"/>
              </w:rPr>
            </w:pPr>
            <w:r w:rsidRPr="004664A9">
              <w:rPr>
                <w:sz w:val="24"/>
                <w:szCs w:val="24"/>
              </w:rPr>
              <w:t>53,8</w:t>
            </w:r>
          </w:p>
        </w:tc>
      </w:tr>
    </w:tbl>
    <w:p w:rsidR="008B19A3" w:rsidRPr="004664A9" w:rsidRDefault="008B19A3" w:rsidP="003C4B7B">
      <w:pPr>
        <w:ind w:firstLine="708"/>
        <w:jc w:val="both"/>
        <w:rPr>
          <w:sz w:val="24"/>
          <w:szCs w:val="24"/>
        </w:rPr>
      </w:pPr>
      <w:r w:rsidRPr="004664A9">
        <w:rPr>
          <w:sz w:val="24"/>
          <w:szCs w:val="24"/>
        </w:rPr>
        <w:tab/>
        <w:t xml:space="preserve">Із загальної суми надходжень спеціального фонду до бюджету розвитку надійшло 1 946,4 тис. грн. при уточненому плані 1 914,5 тис. грн. Забезпечено виконання плану надходжень коштів пайової участі у розвиток інфраструктури (план 34,0 тис. грн., факт 34,0 тис. грн.). Надходження коштів від продажу земель несільськогосподарського призначення склали 1 777,0  тис. грн. або 101,2% до уточнених планових показників,  від відчуження майна, що перебуває у комунальній власності – 135,4 тис. грн. або 108,0% до уточненого плану.   </w:t>
      </w:r>
    </w:p>
    <w:p w:rsidR="008B19A3" w:rsidRPr="004664A9" w:rsidRDefault="008B19A3" w:rsidP="003C4B7B">
      <w:pPr>
        <w:jc w:val="both"/>
        <w:rPr>
          <w:color w:val="FF0000"/>
          <w:sz w:val="24"/>
          <w:szCs w:val="24"/>
        </w:rPr>
      </w:pPr>
    </w:p>
    <w:p w:rsidR="008B19A3" w:rsidRPr="004664A9" w:rsidRDefault="008B19A3" w:rsidP="003C4B7B">
      <w:pPr>
        <w:ind w:firstLine="360"/>
        <w:jc w:val="both"/>
        <w:rPr>
          <w:b/>
          <w:bCs/>
          <w:i/>
          <w:color w:val="000000"/>
          <w:sz w:val="24"/>
          <w:szCs w:val="24"/>
        </w:rPr>
      </w:pPr>
      <w:r w:rsidRPr="004664A9">
        <w:rPr>
          <w:color w:val="FF0000"/>
          <w:sz w:val="24"/>
          <w:szCs w:val="24"/>
        </w:rPr>
        <w:tab/>
      </w:r>
      <w:r w:rsidRPr="004664A9">
        <w:rPr>
          <w:b/>
          <w:bCs/>
          <w:i/>
          <w:color w:val="000000"/>
          <w:sz w:val="24"/>
          <w:szCs w:val="24"/>
        </w:rPr>
        <w:t>Заходи, вжиті щодо наповнення дохідної частини міського бюджету:</w:t>
      </w:r>
    </w:p>
    <w:p w:rsidR="008B19A3" w:rsidRPr="004664A9" w:rsidRDefault="008B19A3" w:rsidP="003C4B7B">
      <w:pPr>
        <w:ind w:firstLine="840"/>
        <w:jc w:val="both"/>
        <w:rPr>
          <w:b/>
          <w:bCs/>
          <w:i/>
          <w:color w:val="000080"/>
          <w:sz w:val="24"/>
          <w:szCs w:val="24"/>
        </w:rPr>
      </w:pPr>
    </w:p>
    <w:p w:rsidR="008B19A3" w:rsidRPr="004664A9" w:rsidRDefault="008B19A3" w:rsidP="003C4B7B">
      <w:pPr>
        <w:widowControl w:val="0"/>
        <w:overflowPunct w:val="0"/>
        <w:autoSpaceDE w:val="0"/>
        <w:autoSpaceDN w:val="0"/>
        <w:adjustRightInd w:val="0"/>
        <w:ind w:firstLine="708"/>
        <w:jc w:val="both"/>
        <w:textAlignment w:val="baseline"/>
        <w:rPr>
          <w:color w:val="000000"/>
          <w:sz w:val="24"/>
          <w:szCs w:val="24"/>
        </w:rPr>
      </w:pPr>
      <w:r w:rsidRPr="004664A9">
        <w:rPr>
          <w:color w:val="000000"/>
          <w:sz w:val="24"/>
          <w:szCs w:val="24"/>
        </w:rPr>
        <w:t xml:space="preserve">1. Спільно з працівниками міської ради, фінансового управління, податкових органів та пенсійного фонду систематично на засіданнях комісії з питань погашення заборгованості із заробітної плати, пенсій, стипендій та інших соціальних виплат та забезпечення своєчасності і повноти сплати податків заслуховували і зобов’язували керівників підприємств погасити наявну заборгованість  із виплати заробітної плати та недоїмку по податках та платежах до бюджетів усіх рівнів. </w:t>
      </w:r>
    </w:p>
    <w:p w:rsidR="008B19A3" w:rsidRPr="004664A9" w:rsidRDefault="008B19A3" w:rsidP="003C4B7B">
      <w:pPr>
        <w:widowControl w:val="0"/>
        <w:tabs>
          <w:tab w:val="left" w:pos="960"/>
        </w:tabs>
        <w:overflowPunct w:val="0"/>
        <w:autoSpaceDE w:val="0"/>
        <w:autoSpaceDN w:val="0"/>
        <w:adjustRightInd w:val="0"/>
        <w:ind w:firstLine="708"/>
        <w:jc w:val="both"/>
        <w:textAlignment w:val="baseline"/>
        <w:rPr>
          <w:color w:val="000000"/>
          <w:sz w:val="24"/>
          <w:szCs w:val="24"/>
        </w:rPr>
      </w:pPr>
      <w:r w:rsidRPr="004664A9">
        <w:rPr>
          <w:color w:val="000000"/>
          <w:sz w:val="24"/>
          <w:szCs w:val="24"/>
        </w:rPr>
        <w:t>2. Створено при міській раді робочу групу, мета якої полягає в розробці та впровадженні заходів, які спрямовуються для  виявлення фактів приховування доходів від оподаткування та легалізації найманої робочої сили.  За результатами роботи групи легалізовано 20 робочих місць.</w:t>
      </w:r>
    </w:p>
    <w:p w:rsidR="008B19A3" w:rsidRPr="004664A9" w:rsidRDefault="008B19A3" w:rsidP="003C4B7B">
      <w:pPr>
        <w:shd w:val="clear" w:color="auto" w:fill="FFFFFF"/>
        <w:ind w:firstLine="708"/>
        <w:jc w:val="both"/>
        <w:rPr>
          <w:b/>
          <w:caps/>
          <w:color w:val="FF0000"/>
          <w:sz w:val="24"/>
          <w:szCs w:val="24"/>
        </w:rPr>
      </w:pPr>
    </w:p>
    <w:p w:rsidR="008B19A3" w:rsidRPr="004664A9" w:rsidRDefault="008B19A3" w:rsidP="003C4B7B">
      <w:pPr>
        <w:ind w:firstLine="840"/>
        <w:rPr>
          <w:b/>
          <w:bCs/>
          <w:sz w:val="24"/>
          <w:szCs w:val="24"/>
        </w:rPr>
      </w:pPr>
      <w:r w:rsidRPr="004664A9">
        <w:rPr>
          <w:b/>
          <w:bCs/>
          <w:sz w:val="24"/>
          <w:szCs w:val="24"/>
        </w:rPr>
        <w:t xml:space="preserve">ІV. </w:t>
      </w:r>
      <w:r w:rsidRPr="004664A9">
        <w:rPr>
          <w:bCs/>
          <w:sz w:val="24"/>
          <w:szCs w:val="24"/>
        </w:rPr>
        <w:t xml:space="preserve"> </w:t>
      </w:r>
      <w:r w:rsidRPr="004664A9">
        <w:rPr>
          <w:b/>
          <w:bCs/>
          <w:sz w:val="24"/>
          <w:szCs w:val="24"/>
        </w:rPr>
        <w:t>ВИДАТКИ   ТА  ЗАБОРГОВАНІСТЬ</w:t>
      </w:r>
    </w:p>
    <w:p w:rsidR="008B19A3" w:rsidRPr="004664A9" w:rsidRDefault="008B19A3" w:rsidP="003C4B7B">
      <w:pPr>
        <w:ind w:firstLine="840"/>
        <w:jc w:val="both"/>
        <w:rPr>
          <w:bCs/>
          <w:sz w:val="24"/>
          <w:szCs w:val="24"/>
        </w:rPr>
      </w:pPr>
    </w:p>
    <w:p w:rsidR="008B19A3" w:rsidRPr="004664A9" w:rsidRDefault="008B19A3" w:rsidP="003C4B7B">
      <w:pPr>
        <w:ind w:firstLine="840"/>
        <w:jc w:val="both"/>
        <w:rPr>
          <w:bCs/>
          <w:color w:val="000000"/>
          <w:sz w:val="24"/>
          <w:szCs w:val="24"/>
        </w:rPr>
      </w:pPr>
      <w:r w:rsidRPr="004664A9">
        <w:rPr>
          <w:bCs/>
          <w:color w:val="000000"/>
          <w:sz w:val="24"/>
          <w:szCs w:val="24"/>
        </w:rPr>
        <w:t xml:space="preserve">За 2019 р. з  міського бюджету  проведено  видатків на  загальну суму </w:t>
      </w:r>
      <w:r w:rsidRPr="004664A9">
        <w:rPr>
          <w:b/>
          <w:bCs/>
          <w:color w:val="000000"/>
          <w:sz w:val="24"/>
          <w:szCs w:val="24"/>
        </w:rPr>
        <w:t>220651,9</w:t>
      </w:r>
      <w:r w:rsidRPr="004664A9">
        <w:rPr>
          <w:bCs/>
          <w:color w:val="000000"/>
          <w:sz w:val="24"/>
          <w:szCs w:val="24"/>
        </w:rPr>
        <w:t xml:space="preserve"> тис. грн., що становить </w:t>
      </w:r>
      <w:r w:rsidRPr="004664A9">
        <w:rPr>
          <w:b/>
          <w:bCs/>
          <w:color w:val="000000"/>
          <w:sz w:val="24"/>
          <w:szCs w:val="24"/>
        </w:rPr>
        <w:t>93,3</w:t>
      </w:r>
      <w:r w:rsidRPr="004664A9">
        <w:rPr>
          <w:bCs/>
          <w:color w:val="000000"/>
          <w:sz w:val="24"/>
          <w:szCs w:val="24"/>
        </w:rPr>
        <w:t xml:space="preserve"> </w:t>
      </w:r>
      <w:r w:rsidRPr="004664A9">
        <w:rPr>
          <w:b/>
          <w:bCs/>
          <w:color w:val="000000"/>
          <w:sz w:val="24"/>
          <w:szCs w:val="24"/>
        </w:rPr>
        <w:t>%</w:t>
      </w:r>
      <w:r w:rsidRPr="004664A9">
        <w:rPr>
          <w:bCs/>
          <w:color w:val="000000"/>
          <w:sz w:val="24"/>
          <w:szCs w:val="24"/>
        </w:rPr>
        <w:t xml:space="preserve"> до видатків затвердженого розпису на рік. В тому числі видатки загального фонду – </w:t>
      </w:r>
      <w:r w:rsidRPr="004664A9">
        <w:rPr>
          <w:b/>
          <w:bCs/>
          <w:color w:val="000000"/>
          <w:sz w:val="24"/>
          <w:szCs w:val="24"/>
        </w:rPr>
        <w:t xml:space="preserve">205166,7 </w:t>
      </w:r>
      <w:r w:rsidRPr="004664A9">
        <w:rPr>
          <w:bCs/>
          <w:color w:val="000000"/>
          <w:sz w:val="24"/>
          <w:szCs w:val="24"/>
        </w:rPr>
        <w:t xml:space="preserve">тис. грн. або </w:t>
      </w:r>
      <w:r w:rsidRPr="004664A9">
        <w:rPr>
          <w:b/>
          <w:bCs/>
          <w:color w:val="000000"/>
          <w:sz w:val="24"/>
          <w:szCs w:val="24"/>
        </w:rPr>
        <w:t>93,6</w:t>
      </w:r>
      <w:r w:rsidRPr="004664A9">
        <w:rPr>
          <w:bCs/>
          <w:color w:val="000000"/>
          <w:sz w:val="24"/>
          <w:szCs w:val="24"/>
        </w:rPr>
        <w:t xml:space="preserve"> </w:t>
      </w:r>
      <w:r w:rsidRPr="004664A9">
        <w:rPr>
          <w:b/>
          <w:bCs/>
          <w:color w:val="000000"/>
          <w:sz w:val="24"/>
          <w:szCs w:val="24"/>
        </w:rPr>
        <w:t>%</w:t>
      </w:r>
      <w:r w:rsidRPr="004664A9">
        <w:rPr>
          <w:bCs/>
          <w:color w:val="000000"/>
          <w:sz w:val="24"/>
          <w:szCs w:val="24"/>
        </w:rPr>
        <w:t xml:space="preserve"> ; видатки спеціального фонду – </w:t>
      </w:r>
      <w:r w:rsidRPr="004664A9">
        <w:rPr>
          <w:b/>
          <w:bCs/>
          <w:color w:val="000000"/>
          <w:sz w:val="24"/>
          <w:szCs w:val="24"/>
        </w:rPr>
        <w:t>15485,2</w:t>
      </w:r>
      <w:r w:rsidRPr="004664A9">
        <w:rPr>
          <w:bCs/>
          <w:color w:val="000000"/>
          <w:sz w:val="24"/>
          <w:szCs w:val="24"/>
        </w:rPr>
        <w:t xml:space="preserve"> тис. грн., або 89,8 %. </w:t>
      </w:r>
    </w:p>
    <w:p w:rsidR="008B19A3" w:rsidRPr="004664A9" w:rsidRDefault="008B19A3" w:rsidP="003C4B7B">
      <w:pPr>
        <w:ind w:firstLine="840"/>
        <w:jc w:val="both"/>
        <w:rPr>
          <w:bCs/>
          <w:color w:val="000000"/>
          <w:sz w:val="24"/>
          <w:szCs w:val="24"/>
        </w:rPr>
      </w:pPr>
      <w:r w:rsidRPr="004664A9">
        <w:rPr>
          <w:bCs/>
          <w:color w:val="000000"/>
          <w:sz w:val="24"/>
          <w:szCs w:val="24"/>
        </w:rPr>
        <w:t xml:space="preserve"> Питома вага видатків загального фонду становить по :</w:t>
      </w:r>
    </w:p>
    <w:p w:rsidR="008B19A3" w:rsidRPr="004664A9" w:rsidRDefault="008B19A3" w:rsidP="003C4B7B">
      <w:pPr>
        <w:numPr>
          <w:ilvl w:val="0"/>
          <w:numId w:val="2"/>
        </w:numPr>
        <w:tabs>
          <w:tab w:val="num" w:pos="1440"/>
        </w:tabs>
        <w:ind w:left="1440"/>
        <w:jc w:val="both"/>
        <w:rPr>
          <w:b/>
          <w:bCs/>
          <w:i/>
          <w:color w:val="000000"/>
          <w:sz w:val="24"/>
          <w:szCs w:val="24"/>
        </w:rPr>
      </w:pPr>
      <w:r w:rsidRPr="004664A9">
        <w:rPr>
          <w:b/>
          <w:bCs/>
          <w:i/>
          <w:color w:val="000000"/>
          <w:sz w:val="24"/>
          <w:szCs w:val="24"/>
        </w:rPr>
        <w:t>фінансуванню закладів освіти                             – 80910,0 тис. грн. – 39,4 %;</w:t>
      </w:r>
    </w:p>
    <w:p w:rsidR="008B19A3" w:rsidRPr="004664A9" w:rsidRDefault="008B19A3" w:rsidP="003C4B7B">
      <w:pPr>
        <w:numPr>
          <w:ilvl w:val="0"/>
          <w:numId w:val="2"/>
        </w:numPr>
        <w:tabs>
          <w:tab w:val="num" w:pos="1440"/>
        </w:tabs>
        <w:ind w:left="1440"/>
        <w:jc w:val="both"/>
        <w:rPr>
          <w:b/>
          <w:bCs/>
          <w:i/>
          <w:color w:val="000000"/>
          <w:sz w:val="24"/>
          <w:szCs w:val="24"/>
        </w:rPr>
      </w:pPr>
      <w:r w:rsidRPr="004664A9">
        <w:rPr>
          <w:b/>
          <w:bCs/>
          <w:i/>
          <w:color w:val="000000"/>
          <w:sz w:val="24"/>
          <w:szCs w:val="24"/>
        </w:rPr>
        <w:t>фінансуванню установ охорони здоров’я           – 39175,1 тис.  грн. –19,1 %;</w:t>
      </w:r>
    </w:p>
    <w:p w:rsidR="008B19A3" w:rsidRPr="004664A9" w:rsidRDefault="008B19A3" w:rsidP="003C4B7B">
      <w:pPr>
        <w:numPr>
          <w:ilvl w:val="0"/>
          <w:numId w:val="2"/>
        </w:numPr>
        <w:tabs>
          <w:tab w:val="num" w:pos="1440"/>
        </w:tabs>
        <w:ind w:left="1440"/>
        <w:jc w:val="both"/>
        <w:rPr>
          <w:b/>
          <w:bCs/>
          <w:i/>
          <w:color w:val="000000"/>
          <w:sz w:val="24"/>
          <w:szCs w:val="24"/>
        </w:rPr>
      </w:pPr>
      <w:r w:rsidRPr="004664A9">
        <w:rPr>
          <w:b/>
          <w:bCs/>
          <w:i/>
          <w:color w:val="000000"/>
          <w:sz w:val="24"/>
          <w:szCs w:val="24"/>
        </w:rPr>
        <w:t>фінансування соціального захисту населення  – 53772,3 тис. грн. –26,2 %;</w:t>
      </w:r>
    </w:p>
    <w:p w:rsidR="008B19A3" w:rsidRPr="004664A9" w:rsidRDefault="008B19A3" w:rsidP="003C4B7B">
      <w:pPr>
        <w:numPr>
          <w:ilvl w:val="0"/>
          <w:numId w:val="2"/>
        </w:numPr>
        <w:tabs>
          <w:tab w:val="num" w:pos="1440"/>
        </w:tabs>
        <w:ind w:left="1440"/>
        <w:jc w:val="both"/>
        <w:rPr>
          <w:b/>
          <w:bCs/>
          <w:i/>
          <w:color w:val="000000"/>
          <w:sz w:val="24"/>
          <w:szCs w:val="24"/>
        </w:rPr>
      </w:pPr>
      <w:r w:rsidRPr="004664A9">
        <w:rPr>
          <w:b/>
          <w:bCs/>
          <w:i/>
          <w:color w:val="000000"/>
          <w:sz w:val="24"/>
          <w:szCs w:val="24"/>
        </w:rPr>
        <w:t>фінансування закладів культури                            –3309,7 тис.  грн. – 1,6%;</w:t>
      </w:r>
    </w:p>
    <w:p w:rsidR="008B19A3" w:rsidRPr="004664A9" w:rsidRDefault="008B19A3" w:rsidP="003C4B7B">
      <w:pPr>
        <w:numPr>
          <w:ilvl w:val="0"/>
          <w:numId w:val="2"/>
        </w:numPr>
        <w:tabs>
          <w:tab w:val="num" w:pos="1440"/>
        </w:tabs>
        <w:ind w:left="1440"/>
        <w:jc w:val="both"/>
        <w:rPr>
          <w:b/>
          <w:bCs/>
          <w:i/>
          <w:color w:val="000000"/>
          <w:sz w:val="24"/>
          <w:szCs w:val="24"/>
        </w:rPr>
      </w:pPr>
      <w:r w:rsidRPr="004664A9">
        <w:rPr>
          <w:b/>
          <w:bCs/>
          <w:i/>
          <w:color w:val="000000"/>
          <w:sz w:val="24"/>
          <w:szCs w:val="24"/>
        </w:rPr>
        <w:t>фінансування органів місцевого самоврядування – 20614,6 тис. грн. –10,0 %;</w:t>
      </w:r>
    </w:p>
    <w:p w:rsidR="008B19A3" w:rsidRPr="004664A9" w:rsidRDefault="008B19A3" w:rsidP="003C4B7B">
      <w:pPr>
        <w:numPr>
          <w:ilvl w:val="0"/>
          <w:numId w:val="2"/>
        </w:numPr>
        <w:tabs>
          <w:tab w:val="num" w:pos="1440"/>
        </w:tabs>
        <w:ind w:left="1440"/>
        <w:jc w:val="both"/>
        <w:rPr>
          <w:b/>
          <w:bCs/>
          <w:i/>
          <w:color w:val="000000"/>
          <w:sz w:val="24"/>
          <w:szCs w:val="24"/>
        </w:rPr>
      </w:pPr>
      <w:r w:rsidRPr="004664A9">
        <w:rPr>
          <w:b/>
          <w:bCs/>
          <w:i/>
          <w:color w:val="000000"/>
          <w:sz w:val="24"/>
          <w:szCs w:val="24"/>
        </w:rPr>
        <w:t>фінансування житлового господарства               – 3533,0 тис.  грн. –1,7 %;</w:t>
      </w:r>
    </w:p>
    <w:p w:rsidR="008B19A3" w:rsidRPr="004664A9" w:rsidRDefault="008B19A3" w:rsidP="003C4B7B">
      <w:pPr>
        <w:numPr>
          <w:ilvl w:val="0"/>
          <w:numId w:val="2"/>
        </w:numPr>
        <w:tabs>
          <w:tab w:val="num" w:pos="1440"/>
        </w:tabs>
        <w:ind w:left="1440"/>
        <w:jc w:val="both"/>
        <w:rPr>
          <w:b/>
          <w:bCs/>
          <w:i/>
          <w:color w:val="000000"/>
          <w:sz w:val="24"/>
          <w:szCs w:val="24"/>
        </w:rPr>
      </w:pPr>
      <w:r w:rsidRPr="004664A9">
        <w:rPr>
          <w:b/>
          <w:bCs/>
          <w:i/>
          <w:color w:val="000000"/>
          <w:sz w:val="24"/>
          <w:szCs w:val="24"/>
        </w:rPr>
        <w:t>фінансування фізичної культури і спорту            – 2581,5 тис. грн. – 1,3  %;</w:t>
      </w:r>
    </w:p>
    <w:p w:rsidR="008B19A3" w:rsidRPr="004664A9" w:rsidRDefault="008B19A3" w:rsidP="003C4B7B">
      <w:pPr>
        <w:numPr>
          <w:ilvl w:val="0"/>
          <w:numId w:val="2"/>
        </w:numPr>
        <w:tabs>
          <w:tab w:val="num" w:pos="1440"/>
        </w:tabs>
        <w:ind w:left="1440"/>
        <w:jc w:val="both"/>
        <w:rPr>
          <w:b/>
          <w:bCs/>
          <w:i/>
          <w:color w:val="000000"/>
          <w:sz w:val="24"/>
          <w:szCs w:val="24"/>
        </w:rPr>
      </w:pPr>
      <w:r w:rsidRPr="004664A9">
        <w:rPr>
          <w:b/>
          <w:bCs/>
          <w:i/>
          <w:color w:val="000000"/>
          <w:sz w:val="24"/>
          <w:szCs w:val="24"/>
        </w:rPr>
        <w:t>економічна діяльність                                             _1185,5тис.грн. _ 0,6 %</w:t>
      </w:r>
    </w:p>
    <w:p w:rsidR="008B19A3" w:rsidRPr="004664A9" w:rsidRDefault="008B19A3" w:rsidP="003C4B7B">
      <w:pPr>
        <w:numPr>
          <w:ilvl w:val="0"/>
          <w:numId w:val="2"/>
        </w:numPr>
        <w:tabs>
          <w:tab w:val="num" w:pos="1440"/>
        </w:tabs>
        <w:ind w:left="1440"/>
        <w:jc w:val="both"/>
        <w:rPr>
          <w:b/>
          <w:bCs/>
          <w:i/>
          <w:color w:val="000000"/>
          <w:sz w:val="24"/>
          <w:szCs w:val="24"/>
        </w:rPr>
      </w:pPr>
      <w:r w:rsidRPr="004664A9">
        <w:rPr>
          <w:b/>
          <w:bCs/>
          <w:i/>
          <w:color w:val="000000"/>
          <w:sz w:val="24"/>
          <w:szCs w:val="24"/>
        </w:rPr>
        <w:t>інші заходи і видатки                                               – 85,0 тис.  грн.    -0,1%</w:t>
      </w:r>
    </w:p>
    <w:p w:rsidR="008B19A3" w:rsidRPr="004664A9" w:rsidRDefault="008B19A3" w:rsidP="003C4B7B">
      <w:pPr>
        <w:jc w:val="both"/>
        <w:rPr>
          <w:bCs/>
          <w:color w:val="000000"/>
          <w:sz w:val="24"/>
          <w:szCs w:val="24"/>
        </w:rPr>
      </w:pPr>
    </w:p>
    <w:p w:rsidR="008B19A3" w:rsidRPr="004664A9" w:rsidRDefault="008B19A3" w:rsidP="003C4B7B">
      <w:pPr>
        <w:ind w:left="708"/>
        <w:jc w:val="both"/>
        <w:rPr>
          <w:b/>
          <w:bCs/>
          <w:i/>
          <w:color w:val="000000"/>
          <w:sz w:val="24"/>
          <w:szCs w:val="24"/>
        </w:rPr>
      </w:pPr>
      <w:r w:rsidRPr="004664A9">
        <w:rPr>
          <w:bCs/>
          <w:color w:val="000000"/>
          <w:sz w:val="24"/>
          <w:szCs w:val="24"/>
        </w:rPr>
        <w:t>Основні суми видатків спрямовано на :</w:t>
      </w:r>
    </w:p>
    <w:p w:rsidR="008B19A3" w:rsidRPr="004664A9" w:rsidRDefault="008B19A3" w:rsidP="003C4B7B">
      <w:pPr>
        <w:numPr>
          <w:ilvl w:val="0"/>
          <w:numId w:val="2"/>
        </w:numPr>
        <w:tabs>
          <w:tab w:val="num" w:pos="1440"/>
        </w:tabs>
        <w:ind w:left="1440"/>
        <w:jc w:val="both"/>
        <w:rPr>
          <w:b/>
          <w:bCs/>
          <w:i/>
          <w:color w:val="000000"/>
          <w:sz w:val="24"/>
          <w:szCs w:val="24"/>
        </w:rPr>
      </w:pPr>
      <w:r w:rsidRPr="004664A9">
        <w:rPr>
          <w:b/>
          <w:bCs/>
          <w:i/>
          <w:color w:val="000000"/>
          <w:sz w:val="24"/>
          <w:szCs w:val="24"/>
        </w:rPr>
        <w:t>оплату праці                             –   79942,8 тис. грн. або 39,0 %;</w:t>
      </w:r>
    </w:p>
    <w:p w:rsidR="008B19A3" w:rsidRPr="004664A9" w:rsidRDefault="008B19A3" w:rsidP="003C4B7B">
      <w:pPr>
        <w:numPr>
          <w:ilvl w:val="0"/>
          <w:numId w:val="2"/>
        </w:numPr>
        <w:tabs>
          <w:tab w:val="num" w:pos="1440"/>
        </w:tabs>
        <w:ind w:left="1440"/>
        <w:jc w:val="both"/>
        <w:rPr>
          <w:b/>
          <w:bCs/>
          <w:i/>
          <w:color w:val="000000"/>
          <w:sz w:val="24"/>
          <w:szCs w:val="24"/>
        </w:rPr>
      </w:pPr>
      <w:r w:rsidRPr="004664A9">
        <w:rPr>
          <w:b/>
          <w:bCs/>
          <w:i/>
          <w:color w:val="000000"/>
          <w:sz w:val="24"/>
          <w:szCs w:val="24"/>
        </w:rPr>
        <w:t>нарахування на зарплат у         – 17358,7 тис. грн. або 8,5%</w:t>
      </w:r>
    </w:p>
    <w:p w:rsidR="008B19A3" w:rsidRPr="004664A9" w:rsidRDefault="008B19A3" w:rsidP="003C4B7B">
      <w:pPr>
        <w:ind w:left="840"/>
        <w:jc w:val="both"/>
        <w:rPr>
          <w:b/>
          <w:bCs/>
          <w:i/>
          <w:color w:val="000000"/>
          <w:sz w:val="24"/>
          <w:szCs w:val="24"/>
        </w:rPr>
      </w:pPr>
      <w:r w:rsidRPr="004664A9">
        <w:rPr>
          <w:b/>
          <w:bCs/>
          <w:i/>
          <w:color w:val="000000"/>
          <w:sz w:val="24"/>
          <w:szCs w:val="24"/>
        </w:rPr>
        <w:t xml:space="preserve">    -    продукти харчування              – 1936,9 тис. грн. або 0,9 %;</w:t>
      </w:r>
    </w:p>
    <w:p w:rsidR="008B19A3" w:rsidRPr="004664A9" w:rsidRDefault="008B19A3" w:rsidP="003C4B7B">
      <w:pPr>
        <w:numPr>
          <w:ilvl w:val="0"/>
          <w:numId w:val="2"/>
        </w:numPr>
        <w:tabs>
          <w:tab w:val="num" w:pos="1440"/>
        </w:tabs>
        <w:ind w:left="1440"/>
        <w:jc w:val="both"/>
        <w:rPr>
          <w:b/>
          <w:bCs/>
          <w:i/>
          <w:color w:val="000000"/>
          <w:sz w:val="24"/>
          <w:szCs w:val="24"/>
        </w:rPr>
      </w:pPr>
      <w:r w:rsidRPr="004664A9">
        <w:rPr>
          <w:b/>
          <w:bCs/>
          <w:i/>
          <w:color w:val="000000"/>
          <w:sz w:val="24"/>
          <w:szCs w:val="24"/>
        </w:rPr>
        <w:t>оплата комунальних послуг     –   5055,6 тис.  грн. або 2,5 %;</w:t>
      </w:r>
    </w:p>
    <w:p w:rsidR="008B19A3" w:rsidRPr="004664A9" w:rsidRDefault="008B19A3" w:rsidP="003C4B7B">
      <w:pPr>
        <w:ind w:left="840"/>
        <w:jc w:val="both"/>
        <w:rPr>
          <w:b/>
          <w:bCs/>
          <w:i/>
          <w:color w:val="000000"/>
          <w:sz w:val="24"/>
          <w:szCs w:val="24"/>
        </w:rPr>
      </w:pPr>
      <w:r w:rsidRPr="004664A9">
        <w:rPr>
          <w:b/>
          <w:bCs/>
          <w:i/>
          <w:color w:val="000000"/>
          <w:sz w:val="24"/>
          <w:szCs w:val="24"/>
        </w:rPr>
        <w:t>в т.ч. теплопостачання                 – 3740,7 тис.  грн. або 1,8 %;</w:t>
      </w:r>
    </w:p>
    <w:p w:rsidR="008B19A3" w:rsidRPr="004664A9" w:rsidRDefault="008B19A3" w:rsidP="003C4B7B">
      <w:pPr>
        <w:ind w:left="840"/>
        <w:jc w:val="both"/>
        <w:rPr>
          <w:b/>
          <w:bCs/>
          <w:i/>
          <w:color w:val="000000"/>
          <w:sz w:val="24"/>
          <w:szCs w:val="24"/>
        </w:rPr>
      </w:pPr>
      <w:r w:rsidRPr="004664A9">
        <w:rPr>
          <w:b/>
          <w:bCs/>
          <w:i/>
          <w:color w:val="000000"/>
          <w:sz w:val="24"/>
          <w:szCs w:val="24"/>
        </w:rPr>
        <w:t xml:space="preserve">          водопостачання                     – 249,7 тис.  грн. або  0,1 %;</w:t>
      </w:r>
    </w:p>
    <w:p w:rsidR="008B19A3" w:rsidRPr="004664A9" w:rsidRDefault="008B19A3" w:rsidP="003C4B7B">
      <w:pPr>
        <w:ind w:left="840"/>
        <w:jc w:val="both"/>
        <w:rPr>
          <w:b/>
          <w:bCs/>
          <w:i/>
          <w:color w:val="000000"/>
          <w:sz w:val="24"/>
          <w:szCs w:val="24"/>
        </w:rPr>
      </w:pPr>
      <w:r w:rsidRPr="004664A9">
        <w:rPr>
          <w:b/>
          <w:bCs/>
          <w:i/>
          <w:color w:val="000000"/>
          <w:sz w:val="24"/>
          <w:szCs w:val="24"/>
        </w:rPr>
        <w:t xml:space="preserve">          електроенергія                       – 930,9тис.  грн. або 0,5 %;</w:t>
      </w:r>
    </w:p>
    <w:p w:rsidR="008B19A3" w:rsidRPr="004664A9" w:rsidRDefault="008B19A3" w:rsidP="003C4B7B">
      <w:pPr>
        <w:ind w:left="840"/>
        <w:jc w:val="both"/>
        <w:rPr>
          <w:b/>
          <w:bCs/>
          <w:i/>
          <w:color w:val="000000"/>
          <w:sz w:val="24"/>
          <w:szCs w:val="24"/>
        </w:rPr>
      </w:pPr>
      <w:r w:rsidRPr="004664A9">
        <w:rPr>
          <w:b/>
          <w:bCs/>
          <w:i/>
          <w:color w:val="000000"/>
          <w:sz w:val="24"/>
          <w:szCs w:val="24"/>
        </w:rPr>
        <w:t xml:space="preserve">          газ                                             – 108,9 тис.  грн. або 0,1 %;</w:t>
      </w:r>
    </w:p>
    <w:p w:rsidR="008B19A3" w:rsidRPr="004664A9" w:rsidRDefault="008B19A3" w:rsidP="003C4B7B">
      <w:pPr>
        <w:ind w:firstLine="840"/>
        <w:jc w:val="both"/>
        <w:rPr>
          <w:bCs/>
          <w:color w:val="000000"/>
          <w:sz w:val="24"/>
          <w:szCs w:val="24"/>
        </w:rPr>
      </w:pPr>
    </w:p>
    <w:p w:rsidR="008B19A3" w:rsidRPr="004664A9" w:rsidRDefault="008B19A3" w:rsidP="003C4B7B">
      <w:pPr>
        <w:ind w:firstLine="840"/>
        <w:jc w:val="both"/>
        <w:rPr>
          <w:bCs/>
          <w:color w:val="000000"/>
          <w:sz w:val="24"/>
          <w:szCs w:val="24"/>
        </w:rPr>
      </w:pPr>
      <w:r w:rsidRPr="004664A9">
        <w:rPr>
          <w:bCs/>
          <w:color w:val="000000"/>
          <w:sz w:val="24"/>
          <w:szCs w:val="24"/>
        </w:rPr>
        <w:t xml:space="preserve">За 2019 рік забезпечено в повному обсязі фінансування заробітної плати нарахованої за січень-грудень, медикаменти та продукти харчування та інші захищені статті, за спожиті енергоносії . </w:t>
      </w:r>
    </w:p>
    <w:p w:rsidR="008B19A3" w:rsidRPr="004664A9" w:rsidRDefault="008B19A3" w:rsidP="003C4B7B">
      <w:pPr>
        <w:ind w:firstLine="840"/>
        <w:jc w:val="center"/>
        <w:rPr>
          <w:b/>
          <w:bCs/>
          <w:color w:val="000000"/>
          <w:sz w:val="24"/>
          <w:szCs w:val="24"/>
          <w:u w:val="single"/>
        </w:rPr>
      </w:pPr>
    </w:p>
    <w:p w:rsidR="008B19A3" w:rsidRPr="004664A9" w:rsidRDefault="008B19A3" w:rsidP="003C4B7B">
      <w:pPr>
        <w:ind w:firstLine="840"/>
        <w:jc w:val="center"/>
        <w:rPr>
          <w:b/>
          <w:bCs/>
          <w:color w:val="000000"/>
          <w:sz w:val="24"/>
          <w:szCs w:val="24"/>
          <w:u w:val="single"/>
        </w:rPr>
      </w:pPr>
      <w:r w:rsidRPr="004664A9">
        <w:rPr>
          <w:b/>
          <w:bCs/>
          <w:color w:val="000000"/>
          <w:sz w:val="24"/>
          <w:szCs w:val="24"/>
          <w:u w:val="single"/>
        </w:rPr>
        <w:t>Органи управління</w:t>
      </w:r>
    </w:p>
    <w:p w:rsidR="008B19A3" w:rsidRPr="004664A9" w:rsidRDefault="008B19A3" w:rsidP="003C4B7B">
      <w:pPr>
        <w:ind w:firstLine="840"/>
        <w:jc w:val="center"/>
        <w:rPr>
          <w:b/>
          <w:bCs/>
          <w:color w:val="000000"/>
          <w:sz w:val="24"/>
          <w:szCs w:val="24"/>
          <w:u w:val="single"/>
        </w:rPr>
      </w:pPr>
    </w:p>
    <w:p w:rsidR="008B19A3" w:rsidRPr="004664A9" w:rsidRDefault="008B19A3" w:rsidP="003C4B7B">
      <w:pPr>
        <w:ind w:firstLine="840"/>
        <w:jc w:val="both"/>
        <w:rPr>
          <w:bCs/>
          <w:color w:val="000000"/>
          <w:sz w:val="24"/>
          <w:szCs w:val="24"/>
        </w:rPr>
      </w:pPr>
      <w:r w:rsidRPr="004664A9">
        <w:rPr>
          <w:bCs/>
          <w:color w:val="000000"/>
          <w:sz w:val="24"/>
          <w:szCs w:val="24"/>
        </w:rPr>
        <w:t>На фінансування органів управління на 2019р. затверджено по загальному фонду 20824,8 тис. грн., виконання за   поточний рік 20614,6 тис.  грн. або 99,0</w:t>
      </w:r>
      <w:r w:rsidRPr="004664A9">
        <w:rPr>
          <w:b/>
          <w:bCs/>
          <w:color w:val="000000"/>
          <w:sz w:val="24"/>
          <w:szCs w:val="24"/>
        </w:rPr>
        <w:t xml:space="preserve"> %</w:t>
      </w:r>
      <w:r w:rsidRPr="004664A9">
        <w:rPr>
          <w:bCs/>
          <w:color w:val="000000"/>
          <w:sz w:val="24"/>
          <w:szCs w:val="24"/>
        </w:rPr>
        <w:t xml:space="preserve"> до річних призначень.</w:t>
      </w:r>
    </w:p>
    <w:p w:rsidR="008B19A3" w:rsidRPr="004664A9" w:rsidRDefault="008B19A3" w:rsidP="003C4B7B">
      <w:pPr>
        <w:ind w:firstLine="840"/>
        <w:jc w:val="both"/>
        <w:rPr>
          <w:bCs/>
          <w:color w:val="000000"/>
          <w:sz w:val="24"/>
          <w:szCs w:val="24"/>
        </w:rPr>
      </w:pPr>
      <w:r w:rsidRPr="004664A9">
        <w:rPr>
          <w:bCs/>
          <w:color w:val="000000"/>
          <w:sz w:val="24"/>
          <w:szCs w:val="24"/>
        </w:rPr>
        <w:t>. Фактична чисельність працюючих у відділах і управліннях органів місцевого самоврядування станом на 01.01.2019р. становила  86 одиниць, на кінець 2019 року – 83 одиниці.</w:t>
      </w:r>
    </w:p>
    <w:p w:rsidR="008B19A3" w:rsidRPr="004664A9" w:rsidRDefault="008B19A3" w:rsidP="003C4B7B">
      <w:pPr>
        <w:ind w:firstLine="840"/>
        <w:jc w:val="both"/>
        <w:rPr>
          <w:bCs/>
          <w:color w:val="000000"/>
          <w:sz w:val="24"/>
          <w:szCs w:val="24"/>
        </w:rPr>
      </w:pPr>
      <w:r w:rsidRPr="004664A9">
        <w:rPr>
          <w:bCs/>
          <w:color w:val="000000"/>
          <w:sz w:val="24"/>
          <w:szCs w:val="24"/>
        </w:rPr>
        <w:t>Штатна чисельність на  кінець року 88 одиниць.</w:t>
      </w:r>
    </w:p>
    <w:p w:rsidR="008B19A3" w:rsidRPr="004664A9" w:rsidRDefault="008B19A3" w:rsidP="003C4B7B">
      <w:pPr>
        <w:ind w:firstLine="840"/>
        <w:jc w:val="both"/>
        <w:rPr>
          <w:bCs/>
          <w:color w:val="000000"/>
          <w:sz w:val="24"/>
          <w:szCs w:val="24"/>
        </w:rPr>
      </w:pPr>
      <w:r w:rsidRPr="004664A9">
        <w:rPr>
          <w:bCs/>
          <w:color w:val="000000"/>
          <w:sz w:val="24"/>
          <w:szCs w:val="24"/>
        </w:rPr>
        <w:t xml:space="preserve">Станом на 01.01.2020р. 5 вакантних посад  посадових осіб( голови,заступника, радника голови , два головні спеціалісти). </w:t>
      </w:r>
    </w:p>
    <w:p w:rsidR="008B19A3" w:rsidRPr="004664A9" w:rsidRDefault="008B19A3" w:rsidP="003C4B7B">
      <w:pPr>
        <w:ind w:firstLine="840"/>
        <w:jc w:val="both"/>
        <w:rPr>
          <w:bCs/>
          <w:color w:val="000000"/>
          <w:sz w:val="24"/>
          <w:szCs w:val="24"/>
        </w:rPr>
      </w:pPr>
      <w:r w:rsidRPr="004664A9">
        <w:rPr>
          <w:bCs/>
          <w:color w:val="000000"/>
          <w:sz w:val="24"/>
          <w:szCs w:val="24"/>
        </w:rPr>
        <w:lastRenderedPageBreak/>
        <w:t>Спеціальні кошти по органах управління  заплановано з бюджету розвитку в сумі  1179,4 тис. грн.  використано – 1069,6 тис. грн. .в т.ч.  на придбання комп’ютерної техніки та меблів для відділів виконавчого комітет 296,7тис.грн., на капітальний ремонт 772,9 тис. грн. .</w:t>
      </w:r>
    </w:p>
    <w:p w:rsidR="008B19A3" w:rsidRPr="004664A9" w:rsidRDefault="008B19A3" w:rsidP="003C4B7B">
      <w:pPr>
        <w:ind w:firstLine="840"/>
        <w:jc w:val="both"/>
        <w:rPr>
          <w:bCs/>
          <w:color w:val="FF0000"/>
          <w:sz w:val="24"/>
          <w:szCs w:val="24"/>
        </w:rPr>
      </w:pPr>
      <w:r w:rsidRPr="004664A9">
        <w:rPr>
          <w:bCs/>
          <w:color w:val="000000"/>
          <w:sz w:val="24"/>
          <w:szCs w:val="24"/>
        </w:rPr>
        <w:t xml:space="preserve"> За рахунок спеціального фонду штатні одиниці не утримувались</w:t>
      </w:r>
      <w:r w:rsidRPr="004664A9">
        <w:rPr>
          <w:bCs/>
          <w:color w:val="FF0000"/>
          <w:sz w:val="24"/>
          <w:szCs w:val="24"/>
        </w:rPr>
        <w:t>.</w:t>
      </w:r>
    </w:p>
    <w:p w:rsidR="008B19A3" w:rsidRPr="004664A9" w:rsidRDefault="008B19A3" w:rsidP="003C4B7B">
      <w:pPr>
        <w:ind w:firstLine="840"/>
        <w:jc w:val="both"/>
        <w:rPr>
          <w:bCs/>
          <w:color w:val="FF0000"/>
          <w:sz w:val="24"/>
          <w:szCs w:val="24"/>
        </w:rPr>
      </w:pPr>
    </w:p>
    <w:p w:rsidR="008B19A3" w:rsidRPr="004664A9" w:rsidRDefault="008B19A3" w:rsidP="003C4B7B">
      <w:pPr>
        <w:ind w:left="840"/>
        <w:jc w:val="center"/>
        <w:rPr>
          <w:b/>
          <w:bCs/>
          <w:color w:val="000000"/>
          <w:sz w:val="24"/>
          <w:szCs w:val="24"/>
          <w:u w:val="single"/>
        </w:rPr>
      </w:pPr>
      <w:r w:rsidRPr="004664A9">
        <w:rPr>
          <w:b/>
          <w:bCs/>
          <w:color w:val="000000"/>
          <w:sz w:val="24"/>
          <w:szCs w:val="24"/>
          <w:u w:val="single"/>
        </w:rPr>
        <w:t>Освіта</w:t>
      </w:r>
    </w:p>
    <w:p w:rsidR="008B19A3" w:rsidRPr="004664A9" w:rsidRDefault="008B19A3" w:rsidP="003C4B7B">
      <w:pPr>
        <w:ind w:left="840"/>
        <w:jc w:val="center"/>
        <w:rPr>
          <w:b/>
          <w:bCs/>
          <w:color w:val="000000"/>
          <w:sz w:val="24"/>
          <w:szCs w:val="24"/>
          <w:u w:val="single"/>
        </w:rPr>
      </w:pPr>
    </w:p>
    <w:p w:rsidR="008B19A3" w:rsidRPr="004664A9" w:rsidRDefault="008B19A3" w:rsidP="003C4B7B">
      <w:pPr>
        <w:ind w:firstLine="840"/>
        <w:jc w:val="both"/>
        <w:rPr>
          <w:bCs/>
          <w:color w:val="000000"/>
          <w:sz w:val="24"/>
          <w:szCs w:val="24"/>
        </w:rPr>
      </w:pPr>
      <w:r w:rsidRPr="004664A9">
        <w:rPr>
          <w:bCs/>
          <w:color w:val="000000"/>
          <w:sz w:val="24"/>
          <w:szCs w:val="24"/>
        </w:rPr>
        <w:t>На фінансування закладів освіти за  2019р. використано 80910,0 тис. грн. загального фонду при бюджетному плані – 84438,0</w:t>
      </w:r>
      <w:r w:rsidRPr="004664A9">
        <w:rPr>
          <w:b/>
          <w:bCs/>
          <w:color w:val="000000"/>
          <w:sz w:val="24"/>
          <w:szCs w:val="24"/>
        </w:rPr>
        <w:t xml:space="preserve"> </w:t>
      </w:r>
      <w:r w:rsidRPr="004664A9">
        <w:rPr>
          <w:bCs/>
          <w:color w:val="000000"/>
          <w:sz w:val="24"/>
          <w:szCs w:val="24"/>
        </w:rPr>
        <w:t xml:space="preserve"> тис. грн. або 95,8 % . </w:t>
      </w:r>
    </w:p>
    <w:p w:rsidR="008B19A3" w:rsidRPr="004664A9" w:rsidRDefault="008B19A3" w:rsidP="003C4B7B">
      <w:pPr>
        <w:ind w:firstLine="840"/>
        <w:jc w:val="both"/>
        <w:rPr>
          <w:bCs/>
          <w:color w:val="000000"/>
          <w:sz w:val="24"/>
          <w:szCs w:val="24"/>
        </w:rPr>
      </w:pPr>
      <w:r w:rsidRPr="004664A9">
        <w:rPr>
          <w:bCs/>
          <w:color w:val="000000"/>
          <w:sz w:val="24"/>
          <w:szCs w:val="24"/>
        </w:rPr>
        <w:t xml:space="preserve">На  утримання 4-ох дошкільних закладів використано 20814,6 тис. грн. по загальному фонду, по спеціальному – 2378,4 тис. грн. </w:t>
      </w:r>
    </w:p>
    <w:p w:rsidR="008B19A3" w:rsidRPr="004664A9" w:rsidRDefault="008B19A3" w:rsidP="003C4B7B">
      <w:pPr>
        <w:ind w:firstLine="840"/>
        <w:jc w:val="both"/>
        <w:rPr>
          <w:bCs/>
          <w:color w:val="000000"/>
          <w:sz w:val="24"/>
          <w:szCs w:val="24"/>
        </w:rPr>
      </w:pPr>
      <w:r w:rsidRPr="004664A9">
        <w:rPr>
          <w:bCs/>
          <w:color w:val="000000"/>
          <w:sz w:val="24"/>
          <w:szCs w:val="24"/>
        </w:rPr>
        <w:t xml:space="preserve">На утримання чотирьох загальноосвітніх шкіл та НВК імені Володимира Труша використано 49899,6 тис. грн. по загальному фонду і 1590,8 тис. грн. по спеціальному фонду.  . По закладах освіти забезпечено виплату заробітної плати, оплату за харчування , спожиті енергоносії та інші видатки.    </w:t>
      </w:r>
    </w:p>
    <w:p w:rsidR="008B19A3" w:rsidRPr="004664A9" w:rsidRDefault="008B19A3" w:rsidP="003C4B7B">
      <w:pPr>
        <w:ind w:firstLine="840"/>
        <w:jc w:val="both"/>
        <w:rPr>
          <w:bCs/>
          <w:color w:val="FF0000"/>
          <w:sz w:val="24"/>
          <w:szCs w:val="24"/>
        </w:rPr>
      </w:pPr>
      <w:r w:rsidRPr="004664A9">
        <w:rPr>
          <w:bCs/>
          <w:color w:val="000000"/>
          <w:sz w:val="24"/>
          <w:szCs w:val="24"/>
        </w:rPr>
        <w:t>Мережа груп і дітей в дошкільно-навчальних закладах на 01.01.2020 р. склала</w:t>
      </w:r>
      <w:r w:rsidRPr="004664A9">
        <w:rPr>
          <w:bCs/>
          <w:color w:val="FF0000"/>
          <w:sz w:val="24"/>
          <w:szCs w:val="24"/>
        </w:rPr>
        <w:t>:</w:t>
      </w:r>
    </w:p>
    <w:p w:rsidR="008B19A3" w:rsidRPr="004664A9" w:rsidRDefault="008B19A3" w:rsidP="003C4B7B">
      <w:pPr>
        <w:numPr>
          <w:ilvl w:val="0"/>
          <w:numId w:val="2"/>
        </w:numPr>
        <w:tabs>
          <w:tab w:val="num" w:pos="1440"/>
        </w:tabs>
        <w:ind w:left="1440"/>
        <w:jc w:val="both"/>
        <w:rPr>
          <w:b/>
          <w:bCs/>
          <w:i/>
          <w:color w:val="000000"/>
          <w:sz w:val="24"/>
          <w:szCs w:val="24"/>
        </w:rPr>
      </w:pPr>
      <w:r w:rsidRPr="004664A9">
        <w:rPr>
          <w:b/>
          <w:bCs/>
          <w:i/>
          <w:color w:val="000000"/>
          <w:sz w:val="24"/>
          <w:szCs w:val="24"/>
        </w:rPr>
        <w:t>кількість груп – 40;</w:t>
      </w:r>
    </w:p>
    <w:p w:rsidR="008B19A3" w:rsidRPr="004664A9" w:rsidRDefault="008B19A3" w:rsidP="003C4B7B">
      <w:pPr>
        <w:numPr>
          <w:ilvl w:val="0"/>
          <w:numId w:val="2"/>
        </w:numPr>
        <w:tabs>
          <w:tab w:val="num" w:pos="1440"/>
        </w:tabs>
        <w:ind w:left="1440"/>
        <w:jc w:val="both"/>
        <w:rPr>
          <w:b/>
          <w:bCs/>
          <w:i/>
          <w:color w:val="000000"/>
          <w:sz w:val="24"/>
          <w:szCs w:val="24"/>
        </w:rPr>
      </w:pPr>
      <w:r w:rsidRPr="004664A9">
        <w:rPr>
          <w:b/>
          <w:bCs/>
          <w:i/>
          <w:color w:val="000000"/>
          <w:sz w:val="24"/>
          <w:szCs w:val="24"/>
        </w:rPr>
        <w:t>середньоспискова кількість дітей – 750;</w:t>
      </w:r>
    </w:p>
    <w:p w:rsidR="008B19A3" w:rsidRPr="004664A9" w:rsidRDefault="008B19A3" w:rsidP="003C4B7B">
      <w:pPr>
        <w:numPr>
          <w:ilvl w:val="0"/>
          <w:numId w:val="2"/>
        </w:numPr>
        <w:tabs>
          <w:tab w:val="num" w:pos="1440"/>
        </w:tabs>
        <w:ind w:left="1440"/>
        <w:jc w:val="both"/>
        <w:rPr>
          <w:b/>
          <w:bCs/>
          <w:i/>
          <w:color w:val="000000"/>
          <w:sz w:val="24"/>
          <w:szCs w:val="24"/>
        </w:rPr>
      </w:pPr>
      <w:r w:rsidRPr="004664A9">
        <w:rPr>
          <w:b/>
          <w:bCs/>
          <w:i/>
          <w:color w:val="000000"/>
          <w:sz w:val="24"/>
          <w:szCs w:val="24"/>
        </w:rPr>
        <w:t>середня наповнюваність однієї групи – 18,7.</w:t>
      </w:r>
    </w:p>
    <w:p w:rsidR="008B19A3" w:rsidRPr="004664A9" w:rsidRDefault="008B19A3" w:rsidP="003C4B7B">
      <w:pPr>
        <w:ind w:firstLine="840"/>
        <w:jc w:val="both"/>
        <w:rPr>
          <w:bCs/>
          <w:color w:val="000000"/>
          <w:sz w:val="24"/>
          <w:szCs w:val="24"/>
        </w:rPr>
      </w:pPr>
      <w:r w:rsidRPr="004664A9">
        <w:rPr>
          <w:bCs/>
          <w:color w:val="000000"/>
          <w:sz w:val="24"/>
          <w:szCs w:val="24"/>
        </w:rPr>
        <w:t>Кількість дітоднів за 2019 рік 96088, 2018р. – 89964, середня вартість дітодня – 32.10</w:t>
      </w:r>
      <w:r w:rsidRPr="004664A9">
        <w:rPr>
          <w:b/>
          <w:bCs/>
          <w:color w:val="000000"/>
          <w:sz w:val="24"/>
          <w:szCs w:val="24"/>
        </w:rPr>
        <w:t xml:space="preserve"> </w:t>
      </w:r>
      <w:r w:rsidRPr="004664A9">
        <w:rPr>
          <w:bCs/>
          <w:color w:val="000000"/>
          <w:sz w:val="24"/>
          <w:szCs w:val="24"/>
        </w:rPr>
        <w:t>грн., денний розмір батьківської плати – в ясельних групах 13,8 грн. в інших 20,4 грн.</w:t>
      </w:r>
    </w:p>
    <w:p w:rsidR="008B19A3" w:rsidRPr="004664A9" w:rsidRDefault="008B19A3" w:rsidP="003C4B7B">
      <w:pPr>
        <w:ind w:firstLine="840"/>
        <w:jc w:val="both"/>
        <w:rPr>
          <w:bCs/>
          <w:color w:val="000000"/>
          <w:sz w:val="24"/>
          <w:szCs w:val="24"/>
        </w:rPr>
      </w:pPr>
      <w:r w:rsidRPr="004664A9">
        <w:rPr>
          <w:bCs/>
          <w:color w:val="000000"/>
          <w:sz w:val="24"/>
          <w:szCs w:val="24"/>
        </w:rPr>
        <w:t xml:space="preserve">В 4-ох загальноосвітніх школах, НВК імені Володимира Труша функціонує </w:t>
      </w:r>
      <w:r w:rsidRPr="004664A9">
        <w:rPr>
          <w:b/>
          <w:bCs/>
          <w:color w:val="000000"/>
          <w:sz w:val="24"/>
          <w:szCs w:val="24"/>
        </w:rPr>
        <w:t>116</w:t>
      </w:r>
      <w:r w:rsidRPr="004664A9">
        <w:rPr>
          <w:bCs/>
          <w:color w:val="000000"/>
          <w:sz w:val="24"/>
          <w:szCs w:val="24"/>
        </w:rPr>
        <w:t xml:space="preserve"> класів, в яких навчається 2793 учнів. Середня наповнюваність класів 24.08 учнів порівняно з 2018 роком наповнюваність збільшилась на  0,61.</w:t>
      </w:r>
    </w:p>
    <w:p w:rsidR="008B19A3" w:rsidRPr="004664A9" w:rsidRDefault="008B19A3" w:rsidP="003C4B7B">
      <w:pPr>
        <w:ind w:firstLine="840"/>
        <w:jc w:val="both"/>
        <w:rPr>
          <w:bCs/>
          <w:sz w:val="24"/>
          <w:szCs w:val="24"/>
        </w:rPr>
      </w:pPr>
      <w:r w:rsidRPr="004664A9">
        <w:rPr>
          <w:bCs/>
          <w:color w:val="000000"/>
          <w:sz w:val="24"/>
          <w:szCs w:val="24"/>
        </w:rPr>
        <w:t>Загальна штатна чисельність працівників закладів освіти на 01.01.2018р. – 684 одиниці, фактична 684, на 1.01.2019 р штатна та фактична чисельність  680,5 од. по загальному фонду  та 3 одиниці  по спеціальному, на 01.01.2020 р  планова і фактична чисельність 678,5 штатних одиниць по загальному фонду та 3 одиниці по спеціальному( в школі мистецтв). Загальна кількість штатних одиниць в порівнянні з початком року зменшилась на 2 одиниці.</w:t>
      </w:r>
      <w:r w:rsidRPr="004664A9">
        <w:rPr>
          <w:bCs/>
          <w:color w:val="FF0000"/>
          <w:sz w:val="24"/>
          <w:szCs w:val="24"/>
        </w:rPr>
        <w:t xml:space="preserve"> </w:t>
      </w:r>
      <w:r w:rsidRPr="004664A9">
        <w:rPr>
          <w:bCs/>
          <w:sz w:val="24"/>
          <w:szCs w:val="24"/>
        </w:rPr>
        <w:t xml:space="preserve">А саме за рахунок скорочення кількості класів з 01.09.2019 року у  закладах загальної середньої освіти зменшено 3 ставки педагогічного персоналу, а у  групу централізованого обслуговування з 01.01.2019 року введено  1 ставку інженера програміста. </w:t>
      </w:r>
    </w:p>
    <w:p w:rsidR="008B19A3" w:rsidRPr="004664A9" w:rsidRDefault="008B19A3" w:rsidP="003C4B7B">
      <w:pPr>
        <w:ind w:firstLine="840"/>
        <w:jc w:val="both"/>
        <w:rPr>
          <w:bCs/>
          <w:color w:val="000000"/>
          <w:sz w:val="24"/>
          <w:szCs w:val="24"/>
        </w:rPr>
      </w:pPr>
    </w:p>
    <w:p w:rsidR="008B19A3" w:rsidRPr="004664A9" w:rsidRDefault="008B19A3" w:rsidP="003C4B7B">
      <w:pPr>
        <w:ind w:firstLine="840"/>
        <w:jc w:val="both"/>
        <w:rPr>
          <w:bCs/>
          <w:color w:val="000000"/>
          <w:sz w:val="24"/>
          <w:szCs w:val="24"/>
        </w:rPr>
      </w:pPr>
      <w:r w:rsidRPr="004664A9">
        <w:rPr>
          <w:bCs/>
          <w:color w:val="000000"/>
          <w:sz w:val="24"/>
          <w:szCs w:val="24"/>
        </w:rPr>
        <w:t>Протягом року організовано гаряче харчування учнів дітей-сиріт та дітей учасників АТО, а також дітей 1-4 класів з малозабезпечених сімей, вартість 1 дня харчування учня – 20 грн. 50 коп..</w:t>
      </w:r>
    </w:p>
    <w:p w:rsidR="008B19A3" w:rsidRPr="004664A9" w:rsidRDefault="008B19A3" w:rsidP="003C4B7B">
      <w:pPr>
        <w:ind w:firstLine="840"/>
        <w:jc w:val="both"/>
        <w:rPr>
          <w:bCs/>
          <w:color w:val="000000"/>
          <w:sz w:val="24"/>
          <w:szCs w:val="24"/>
        </w:rPr>
      </w:pPr>
      <w:r w:rsidRPr="004664A9">
        <w:rPr>
          <w:bCs/>
          <w:color w:val="000000"/>
          <w:sz w:val="24"/>
          <w:szCs w:val="24"/>
        </w:rPr>
        <w:t xml:space="preserve">В позашкільному закладі на 01.01.2020р. кількість учнів у 23 гуртках 52 групах - 715 учень, середня наповнюваність в гуртку 31 учень. </w:t>
      </w:r>
    </w:p>
    <w:p w:rsidR="008B19A3" w:rsidRPr="004664A9" w:rsidRDefault="008B19A3" w:rsidP="003C4B7B">
      <w:pPr>
        <w:ind w:firstLine="840"/>
        <w:jc w:val="both"/>
        <w:rPr>
          <w:bCs/>
          <w:color w:val="000000"/>
          <w:sz w:val="24"/>
          <w:szCs w:val="24"/>
        </w:rPr>
      </w:pPr>
      <w:r w:rsidRPr="004664A9">
        <w:rPr>
          <w:bCs/>
          <w:color w:val="000000"/>
          <w:sz w:val="24"/>
          <w:szCs w:val="24"/>
        </w:rPr>
        <w:t xml:space="preserve">Проведено видатків на програму розвитку освіти  на суму 98,1 тис. грн. при плані 100,0 тис. грн. </w:t>
      </w:r>
    </w:p>
    <w:p w:rsidR="008B19A3" w:rsidRPr="004664A9" w:rsidRDefault="008B19A3" w:rsidP="003C4B7B">
      <w:pPr>
        <w:ind w:firstLine="840"/>
        <w:jc w:val="both"/>
        <w:rPr>
          <w:bCs/>
          <w:color w:val="000000"/>
          <w:sz w:val="24"/>
          <w:szCs w:val="24"/>
        </w:rPr>
      </w:pPr>
    </w:p>
    <w:p w:rsidR="008B19A3" w:rsidRPr="004664A9" w:rsidRDefault="008B19A3" w:rsidP="003C4B7B">
      <w:pPr>
        <w:ind w:firstLine="840"/>
        <w:jc w:val="both"/>
        <w:rPr>
          <w:bCs/>
          <w:color w:val="FF0000"/>
          <w:sz w:val="24"/>
          <w:szCs w:val="24"/>
        </w:rPr>
      </w:pPr>
      <w:r w:rsidRPr="004664A9">
        <w:rPr>
          <w:bCs/>
          <w:color w:val="000000"/>
          <w:sz w:val="24"/>
          <w:szCs w:val="24"/>
        </w:rPr>
        <w:t>Крім програм освіти по КТПКВК 1162 виплачено одноразову допомогу  одній дитині сироті в сумі 1,8 тис. грн. при плані 3,7 тис. грн.</w:t>
      </w:r>
      <w:r w:rsidRPr="004664A9">
        <w:rPr>
          <w:bCs/>
          <w:color w:val="FF0000"/>
          <w:sz w:val="24"/>
          <w:szCs w:val="24"/>
        </w:rPr>
        <w:t xml:space="preserve"> </w:t>
      </w:r>
    </w:p>
    <w:p w:rsidR="008B19A3" w:rsidRPr="004664A9" w:rsidRDefault="008B19A3" w:rsidP="003C4B7B">
      <w:pPr>
        <w:ind w:firstLine="840"/>
        <w:jc w:val="center"/>
        <w:rPr>
          <w:b/>
          <w:bCs/>
          <w:color w:val="000000"/>
          <w:sz w:val="24"/>
          <w:szCs w:val="24"/>
          <w:u w:val="single"/>
        </w:rPr>
      </w:pPr>
    </w:p>
    <w:p w:rsidR="008B19A3" w:rsidRPr="004664A9" w:rsidRDefault="008B19A3" w:rsidP="003C4B7B">
      <w:pPr>
        <w:ind w:firstLine="840"/>
        <w:jc w:val="center"/>
        <w:rPr>
          <w:b/>
          <w:bCs/>
          <w:color w:val="000000"/>
          <w:sz w:val="24"/>
          <w:szCs w:val="24"/>
          <w:u w:val="single"/>
        </w:rPr>
      </w:pPr>
      <w:r w:rsidRPr="004664A9">
        <w:rPr>
          <w:b/>
          <w:bCs/>
          <w:color w:val="000000"/>
          <w:sz w:val="24"/>
          <w:szCs w:val="24"/>
          <w:u w:val="single"/>
        </w:rPr>
        <w:t>Охорона здоров’я</w:t>
      </w:r>
    </w:p>
    <w:p w:rsidR="008B19A3" w:rsidRPr="004664A9" w:rsidRDefault="008B19A3" w:rsidP="003C4B7B">
      <w:pPr>
        <w:ind w:firstLine="840"/>
        <w:jc w:val="center"/>
        <w:rPr>
          <w:b/>
          <w:bCs/>
          <w:color w:val="000000"/>
          <w:sz w:val="24"/>
          <w:szCs w:val="24"/>
          <w:u w:val="single"/>
        </w:rPr>
      </w:pPr>
    </w:p>
    <w:p w:rsidR="008B19A3" w:rsidRPr="004664A9" w:rsidRDefault="008B19A3" w:rsidP="003C4B7B">
      <w:pPr>
        <w:ind w:firstLine="840"/>
        <w:jc w:val="both"/>
        <w:rPr>
          <w:bCs/>
          <w:color w:val="000000"/>
          <w:sz w:val="24"/>
          <w:szCs w:val="24"/>
        </w:rPr>
      </w:pPr>
      <w:r w:rsidRPr="004664A9">
        <w:rPr>
          <w:bCs/>
          <w:color w:val="000000"/>
          <w:sz w:val="24"/>
          <w:szCs w:val="24"/>
        </w:rPr>
        <w:t>Новороздільська міська лікарня є лікувально-профілактичною установою, що забезпечує кваліфіковану стаціонарну і поліклінічну допомогу населенню регіону: м. Новий Розділ, смт. Розділ, село Березина, Берездівці, Гранки-Кути, Горішнє, Долішнє, Підгірці, Станківці, Тужанівці . На фінансування міської лікарні на 2019р. по КПКВ 2010 передбачено кошти 40231,9 тис. грн. з них по загальному фонду 38824,6 тис. грн. по спеціальному 1407,3 тис.грн.</w:t>
      </w:r>
    </w:p>
    <w:p w:rsidR="008B19A3" w:rsidRPr="004664A9" w:rsidRDefault="008B19A3" w:rsidP="003C4B7B">
      <w:pPr>
        <w:ind w:left="120"/>
        <w:jc w:val="both"/>
        <w:rPr>
          <w:bCs/>
          <w:color w:val="000000"/>
          <w:sz w:val="24"/>
          <w:szCs w:val="24"/>
        </w:rPr>
      </w:pPr>
      <w:r w:rsidRPr="004664A9">
        <w:rPr>
          <w:bCs/>
          <w:color w:val="000000"/>
          <w:sz w:val="24"/>
          <w:szCs w:val="24"/>
        </w:rPr>
        <w:t xml:space="preserve">           Фактичне використання становить 39623,7 тис. грн.(98,5%), в тому числі по загальному фонду 38220,0 тис. грн. або </w:t>
      </w:r>
      <w:r w:rsidRPr="004664A9">
        <w:rPr>
          <w:b/>
          <w:bCs/>
          <w:color w:val="000000"/>
          <w:sz w:val="24"/>
          <w:szCs w:val="24"/>
        </w:rPr>
        <w:t>98,4%</w:t>
      </w:r>
      <w:r w:rsidRPr="004664A9">
        <w:rPr>
          <w:bCs/>
          <w:color w:val="000000"/>
          <w:sz w:val="24"/>
          <w:szCs w:val="24"/>
        </w:rPr>
        <w:t>., по спеціальному  1403,6 тис.грн. або 99,7%.</w:t>
      </w:r>
    </w:p>
    <w:p w:rsidR="008B19A3" w:rsidRPr="004664A9" w:rsidRDefault="008B19A3" w:rsidP="003C4B7B">
      <w:pPr>
        <w:ind w:left="120"/>
        <w:jc w:val="both"/>
        <w:rPr>
          <w:bCs/>
          <w:color w:val="000000"/>
          <w:sz w:val="24"/>
          <w:szCs w:val="24"/>
        </w:rPr>
      </w:pPr>
      <w:r w:rsidRPr="004664A9">
        <w:rPr>
          <w:bCs/>
          <w:color w:val="000000"/>
          <w:sz w:val="24"/>
          <w:szCs w:val="24"/>
        </w:rPr>
        <w:lastRenderedPageBreak/>
        <w:t xml:space="preserve">            На 01.01.2016р. кількість ліжок становить – </w:t>
      </w:r>
      <w:r w:rsidRPr="004664A9">
        <w:rPr>
          <w:b/>
          <w:bCs/>
          <w:color w:val="000000"/>
          <w:sz w:val="24"/>
          <w:szCs w:val="24"/>
        </w:rPr>
        <w:t>230</w:t>
      </w:r>
      <w:r w:rsidRPr="004664A9">
        <w:rPr>
          <w:bCs/>
          <w:color w:val="000000"/>
          <w:sz w:val="24"/>
          <w:szCs w:val="24"/>
        </w:rPr>
        <w:t xml:space="preserve">, на кінець 2016 року 205, з січня 2017 року скорочено 5 ліжок і на 1.01.2018 р 200, на 1.01.2019року </w:t>
      </w:r>
      <w:r w:rsidRPr="004664A9">
        <w:rPr>
          <w:b/>
          <w:bCs/>
          <w:color w:val="000000"/>
          <w:sz w:val="24"/>
          <w:szCs w:val="24"/>
        </w:rPr>
        <w:t>190   на 01.01.2020 року 180,</w:t>
      </w:r>
      <w:r w:rsidRPr="004664A9">
        <w:rPr>
          <w:bCs/>
          <w:color w:val="000000"/>
          <w:sz w:val="24"/>
          <w:szCs w:val="24"/>
        </w:rPr>
        <w:t xml:space="preserve"> крім того обліковується </w:t>
      </w:r>
      <w:r w:rsidRPr="004664A9">
        <w:rPr>
          <w:b/>
          <w:bCs/>
          <w:color w:val="000000"/>
          <w:sz w:val="24"/>
          <w:szCs w:val="24"/>
        </w:rPr>
        <w:t>50</w:t>
      </w:r>
      <w:r w:rsidRPr="004664A9">
        <w:rPr>
          <w:bCs/>
          <w:color w:val="000000"/>
          <w:sz w:val="24"/>
          <w:szCs w:val="24"/>
        </w:rPr>
        <w:t xml:space="preserve"> ліжок денного стаціонару. </w:t>
      </w:r>
    </w:p>
    <w:p w:rsidR="008B19A3" w:rsidRPr="004664A9" w:rsidRDefault="008B19A3" w:rsidP="003C4B7B">
      <w:pPr>
        <w:ind w:firstLine="840"/>
        <w:jc w:val="both"/>
        <w:rPr>
          <w:bCs/>
          <w:color w:val="000000"/>
          <w:sz w:val="24"/>
          <w:szCs w:val="24"/>
        </w:rPr>
      </w:pPr>
      <w:r w:rsidRPr="004664A9">
        <w:rPr>
          <w:bCs/>
          <w:color w:val="000000"/>
          <w:sz w:val="24"/>
          <w:szCs w:val="24"/>
        </w:rPr>
        <w:t xml:space="preserve">За 2019 р. виконано 61447 ліжко-днів, що на 4215 ліжко-дні менше плану, і на 7877 л-днів менше 2018 року.  </w:t>
      </w:r>
    </w:p>
    <w:p w:rsidR="008B19A3" w:rsidRPr="004664A9" w:rsidRDefault="008B19A3" w:rsidP="003C4B7B">
      <w:pPr>
        <w:ind w:firstLine="708"/>
        <w:jc w:val="both"/>
        <w:rPr>
          <w:bCs/>
          <w:color w:val="000000"/>
          <w:sz w:val="24"/>
          <w:szCs w:val="24"/>
        </w:rPr>
      </w:pPr>
      <w:r w:rsidRPr="004664A9">
        <w:rPr>
          <w:bCs/>
          <w:color w:val="000000"/>
          <w:sz w:val="24"/>
          <w:szCs w:val="24"/>
        </w:rPr>
        <w:t>З метою приведення ліжкової мережі до встановлених нормативів та економії бюджетних коштів з 04.03.2019р. було реорганізовано урологічне відділення шляхом скорочення 8 стаціонарних ліжок та приєднання 7 ліжок до хірургічного відділення, а також скорочено 2 ліжка в акушерсько-гінекологічному відділенні. Це призвело до зменшення ліжкоднів.</w:t>
      </w:r>
    </w:p>
    <w:p w:rsidR="008B19A3" w:rsidRPr="004664A9" w:rsidRDefault="008B19A3" w:rsidP="003C4B7B">
      <w:pPr>
        <w:rPr>
          <w:bCs/>
          <w:color w:val="000000"/>
          <w:sz w:val="24"/>
          <w:szCs w:val="24"/>
        </w:rPr>
      </w:pPr>
      <w:r w:rsidRPr="004664A9">
        <w:rPr>
          <w:sz w:val="24"/>
          <w:szCs w:val="24"/>
        </w:rPr>
        <w:t xml:space="preserve">           </w:t>
      </w:r>
      <w:r w:rsidRPr="004664A9">
        <w:rPr>
          <w:bCs/>
          <w:color w:val="000000"/>
          <w:sz w:val="24"/>
          <w:szCs w:val="24"/>
        </w:rPr>
        <w:t>З 04.03.2019р. розформовано стоматологічне відділення шляхом скорочення 13,75 посад та приєднання 6,0 посад до поліклініки, що призвело до зменшення соматологічних відвідувань.</w:t>
      </w:r>
    </w:p>
    <w:p w:rsidR="008B19A3" w:rsidRPr="004664A9" w:rsidRDefault="008B19A3" w:rsidP="003C4B7B">
      <w:pPr>
        <w:ind w:firstLine="840"/>
        <w:jc w:val="both"/>
        <w:rPr>
          <w:bCs/>
          <w:color w:val="000000"/>
          <w:sz w:val="24"/>
          <w:szCs w:val="24"/>
        </w:rPr>
      </w:pPr>
    </w:p>
    <w:p w:rsidR="008B19A3" w:rsidRPr="004664A9" w:rsidRDefault="008B19A3" w:rsidP="003C4B7B">
      <w:pPr>
        <w:ind w:firstLine="840"/>
        <w:jc w:val="both"/>
        <w:rPr>
          <w:bCs/>
          <w:color w:val="000000"/>
          <w:sz w:val="24"/>
          <w:szCs w:val="24"/>
        </w:rPr>
      </w:pPr>
      <w:r w:rsidRPr="004664A9">
        <w:rPr>
          <w:bCs/>
          <w:color w:val="000000"/>
          <w:sz w:val="24"/>
          <w:szCs w:val="24"/>
        </w:rPr>
        <w:t>Фактично за пролікованих хворих Миколаївського району отримано 600,0 тис. грн., від Тростянецької громади 250,00тис.грн., від Розвадівської громади – 350 тис.грн., від Жидачівського району  коштів не отримано. З міського бюджету   Львівському міському бюджету за пролікованих хворих м. Новий Розділ   перераховано  65 тис.грн.</w:t>
      </w:r>
    </w:p>
    <w:p w:rsidR="008B19A3" w:rsidRPr="004664A9" w:rsidRDefault="008B19A3" w:rsidP="003C4B7B">
      <w:pPr>
        <w:ind w:firstLine="840"/>
        <w:jc w:val="both"/>
        <w:rPr>
          <w:bCs/>
          <w:color w:val="000000"/>
          <w:sz w:val="24"/>
          <w:szCs w:val="24"/>
        </w:rPr>
      </w:pPr>
      <w:r w:rsidRPr="004664A9">
        <w:rPr>
          <w:bCs/>
          <w:color w:val="000000"/>
          <w:sz w:val="24"/>
          <w:szCs w:val="24"/>
        </w:rPr>
        <w:t>Проліковано іногородніх хворих станом за 2019 р. 1302</w:t>
      </w:r>
      <w:r w:rsidRPr="004664A9">
        <w:rPr>
          <w:b/>
          <w:bCs/>
          <w:color w:val="000000"/>
          <w:sz w:val="24"/>
          <w:szCs w:val="24"/>
        </w:rPr>
        <w:t xml:space="preserve"> </w:t>
      </w:r>
      <w:r w:rsidRPr="004664A9">
        <w:rPr>
          <w:bCs/>
          <w:color w:val="000000"/>
          <w:sz w:val="24"/>
          <w:szCs w:val="24"/>
        </w:rPr>
        <w:t>чоловік на суму 8330 тис. грн.</w:t>
      </w:r>
    </w:p>
    <w:p w:rsidR="008B19A3" w:rsidRPr="004664A9" w:rsidRDefault="008B19A3" w:rsidP="003C4B7B">
      <w:pPr>
        <w:ind w:firstLine="840"/>
        <w:jc w:val="both"/>
        <w:rPr>
          <w:bCs/>
          <w:color w:val="000000"/>
          <w:sz w:val="24"/>
          <w:szCs w:val="24"/>
        </w:rPr>
      </w:pPr>
      <w:r w:rsidRPr="004664A9">
        <w:rPr>
          <w:bCs/>
          <w:color w:val="000000"/>
          <w:sz w:val="24"/>
          <w:szCs w:val="24"/>
        </w:rPr>
        <w:t>Штатна чисельність працівників на 01.01.2017р. становить 513 одиниці,  фактично зайнятих – 509, на 1.01.2018 р штатна чисельність - 507, фактично зайнятих посад -503, на 1.01.2019 р штатна чисельність 501,фактично зайнято 498. На 01.01.2020 року штатна чисельність працівників(без первинної) 404,фактично зайнято 402. Порівняно з минулим роком фактична чисельність зменшилася на 96 одиниць.</w:t>
      </w:r>
    </w:p>
    <w:p w:rsidR="008B19A3" w:rsidRPr="004664A9" w:rsidRDefault="008B19A3" w:rsidP="003C4B7B">
      <w:pPr>
        <w:ind w:firstLine="840"/>
        <w:jc w:val="both"/>
        <w:rPr>
          <w:bCs/>
          <w:color w:val="000000"/>
          <w:sz w:val="24"/>
          <w:szCs w:val="24"/>
        </w:rPr>
      </w:pPr>
    </w:p>
    <w:p w:rsidR="008B19A3" w:rsidRPr="004664A9" w:rsidRDefault="008B19A3" w:rsidP="003C4B7B">
      <w:pPr>
        <w:ind w:firstLine="840"/>
        <w:jc w:val="both"/>
        <w:rPr>
          <w:bCs/>
          <w:color w:val="000000"/>
          <w:sz w:val="24"/>
          <w:szCs w:val="24"/>
        </w:rPr>
      </w:pPr>
      <w:r w:rsidRPr="004664A9">
        <w:rPr>
          <w:bCs/>
          <w:color w:val="000000"/>
          <w:sz w:val="24"/>
          <w:szCs w:val="24"/>
        </w:rPr>
        <w:t>Видатки на оплату праці та нарахування склали 31149,1 тис. грн.  проведені в межах кошторисних  призначень.</w:t>
      </w:r>
    </w:p>
    <w:p w:rsidR="008B19A3" w:rsidRPr="004664A9" w:rsidRDefault="008B19A3" w:rsidP="003C4B7B">
      <w:pPr>
        <w:ind w:firstLine="840"/>
        <w:jc w:val="both"/>
        <w:rPr>
          <w:bCs/>
          <w:color w:val="000000"/>
          <w:sz w:val="24"/>
          <w:szCs w:val="24"/>
        </w:rPr>
      </w:pPr>
      <w:r w:rsidRPr="004664A9">
        <w:rPr>
          <w:bCs/>
          <w:color w:val="000000"/>
          <w:sz w:val="24"/>
          <w:szCs w:val="24"/>
        </w:rPr>
        <w:t>Використання коштів за КЕКВ 2270 в сумі 3344,0тис.грн., 2220   в сумі 1052,8 тис. грн., 2230   в сумі 587,2 тис. грн. проводились в межах кошторисних призначень.</w:t>
      </w:r>
    </w:p>
    <w:p w:rsidR="008B19A3" w:rsidRPr="004664A9" w:rsidRDefault="008B19A3" w:rsidP="003C4B7B">
      <w:pPr>
        <w:ind w:firstLine="708"/>
        <w:rPr>
          <w:bCs/>
          <w:color w:val="000000"/>
          <w:sz w:val="24"/>
          <w:szCs w:val="24"/>
        </w:rPr>
      </w:pPr>
      <w:r w:rsidRPr="004664A9">
        <w:rPr>
          <w:bCs/>
          <w:color w:val="000000"/>
          <w:sz w:val="24"/>
          <w:szCs w:val="24"/>
        </w:rPr>
        <w:t xml:space="preserve">Видатки медикаментів на 1 ліжко-день 15,14 грн. , при плані 14,29 грн.( збільшилися фактичні видатки в інфекційному та дитячому відділах) </w:t>
      </w:r>
    </w:p>
    <w:p w:rsidR="008B19A3" w:rsidRPr="004664A9" w:rsidRDefault="008B19A3" w:rsidP="003C4B7B">
      <w:pPr>
        <w:ind w:firstLine="840"/>
        <w:jc w:val="both"/>
        <w:rPr>
          <w:bCs/>
          <w:color w:val="000000"/>
          <w:sz w:val="24"/>
          <w:szCs w:val="24"/>
        </w:rPr>
      </w:pPr>
      <w:r w:rsidRPr="004664A9">
        <w:rPr>
          <w:bCs/>
          <w:color w:val="000000"/>
          <w:sz w:val="24"/>
          <w:szCs w:val="24"/>
        </w:rPr>
        <w:t xml:space="preserve"> Фактичні видатки харчування на один ліжко-день 8,67 грн., при плані 8,63 грн.</w:t>
      </w:r>
    </w:p>
    <w:p w:rsidR="008B19A3" w:rsidRPr="004664A9" w:rsidRDefault="008B19A3" w:rsidP="003C4B7B">
      <w:pPr>
        <w:ind w:firstLine="708"/>
        <w:jc w:val="both"/>
        <w:rPr>
          <w:bCs/>
          <w:color w:val="000000"/>
          <w:sz w:val="24"/>
          <w:szCs w:val="24"/>
        </w:rPr>
      </w:pPr>
      <w:r w:rsidRPr="004664A9">
        <w:rPr>
          <w:bCs/>
          <w:color w:val="000000"/>
          <w:sz w:val="24"/>
          <w:szCs w:val="24"/>
        </w:rPr>
        <w:t xml:space="preserve"> Кількість людей, яким було надано безкоштовне зубне протезування становить 23 чол. на суму 36,7 тис. грн.</w:t>
      </w:r>
      <w:r w:rsidRPr="004664A9">
        <w:rPr>
          <w:color w:val="000000"/>
          <w:sz w:val="24"/>
          <w:szCs w:val="24"/>
        </w:rPr>
        <w:t xml:space="preserve"> </w:t>
      </w:r>
      <w:r w:rsidRPr="004664A9">
        <w:rPr>
          <w:bCs/>
          <w:color w:val="000000"/>
          <w:sz w:val="24"/>
          <w:szCs w:val="24"/>
        </w:rPr>
        <w:t xml:space="preserve">Видатки по зубному протезуванні проведені в межах фактичного звернення. </w:t>
      </w:r>
    </w:p>
    <w:p w:rsidR="008B19A3" w:rsidRPr="004664A9" w:rsidRDefault="008B19A3" w:rsidP="003C4B7B">
      <w:pPr>
        <w:ind w:firstLine="840"/>
        <w:jc w:val="both"/>
        <w:rPr>
          <w:bCs/>
          <w:color w:val="000000"/>
          <w:sz w:val="24"/>
          <w:szCs w:val="24"/>
        </w:rPr>
      </w:pPr>
      <w:r w:rsidRPr="004664A9">
        <w:rPr>
          <w:bCs/>
          <w:color w:val="000000"/>
          <w:sz w:val="24"/>
          <w:szCs w:val="24"/>
        </w:rPr>
        <w:t xml:space="preserve">По  програмах  охорони здоров’я використано по КПК 2144  733,9 тис. грн. при плані 734,0 тис. грн.,по КПК 2146 використано 221,2 тис. грн. при плані 221,2 тис. грн. </w:t>
      </w:r>
    </w:p>
    <w:p w:rsidR="008B19A3" w:rsidRPr="004664A9" w:rsidRDefault="008B19A3" w:rsidP="003C4B7B">
      <w:pPr>
        <w:ind w:firstLine="840"/>
        <w:jc w:val="center"/>
        <w:rPr>
          <w:b/>
          <w:bCs/>
          <w:color w:val="000000"/>
          <w:sz w:val="24"/>
          <w:szCs w:val="24"/>
          <w:u w:val="single"/>
        </w:rPr>
      </w:pPr>
    </w:p>
    <w:p w:rsidR="008B19A3" w:rsidRPr="004664A9" w:rsidRDefault="008B19A3" w:rsidP="003C4B7B">
      <w:pPr>
        <w:ind w:firstLine="840"/>
        <w:jc w:val="center"/>
        <w:rPr>
          <w:b/>
          <w:bCs/>
          <w:color w:val="000000"/>
          <w:sz w:val="24"/>
          <w:szCs w:val="24"/>
          <w:u w:val="single"/>
        </w:rPr>
      </w:pPr>
    </w:p>
    <w:p w:rsidR="008B19A3" w:rsidRPr="004664A9" w:rsidRDefault="008B19A3" w:rsidP="003C4B7B">
      <w:pPr>
        <w:ind w:firstLine="840"/>
        <w:jc w:val="center"/>
        <w:rPr>
          <w:b/>
          <w:bCs/>
          <w:color w:val="000000"/>
          <w:sz w:val="24"/>
          <w:szCs w:val="24"/>
          <w:u w:val="single"/>
        </w:rPr>
      </w:pPr>
      <w:r w:rsidRPr="004664A9">
        <w:rPr>
          <w:b/>
          <w:bCs/>
          <w:color w:val="000000"/>
          <w:sz w:val="24"/>
          <w:szCs w:val="24"/>
          <w:u w:val="single"/>
        </w:rPr>
        <w:t>Соціальний захист та соціальне забезпечення.</w:t>
      </w:r>
    </w:p>
    <w:p w:rsidR="008B19A3" w:rsidRPr="004664A9" w:rsidRDefault="008B19A3" w:rsidP="003C4B7B">
      <w:pPr>
        <w:ind w:firstLine="840"/>
        <w:jc w:val="center"/>
        <w:rPr>
          <w:b/>
          <w:bCs/>
          <w:color w:val="000000"/>
          <w:sz w:val="24"/>
          <w:szCs w:val="24"/>
          <w:u w:val="single"/>
        </w:rPr>
      </w:pPr>
    </w:p>
    <w:p w:rsidR="008B19A3" w:rsidRPr="004664A9" w:rsidRDefault="008B19A3" w:rsidP="003C4B7B">
      <w:pPr>
        <w:ind w:firstLine="840"/>
        <w:jc w:val="both"/>
        <w:rPr>
          <w:bCs/>
          <w:color w:val="000000"/>
          <w:sz w:val="24"/>
          <w:szCs w:val="24"/>
        </w:rPr>
      </w:pPr>
      <w:r w:rsidRPr="004664A9">
        <w:rPr>
          <w:bCs/>
          <w:color w:val="000000"/>
          <w:sz w:val="24"/>
          <w:szCs w:val="24"/>
        </w:rPr>
        <w:t xml:space="preserve"> На соціальний захист населення по бюджету міста на  2019р. передбачено 63012,3 тис. грн. з них  по загальному фонду 62188,3 тис. грн.. За  2019 рік. на соціальний захист населення використано 54567,6 тис. грн. в тому числі по загальному фонду  53772,3 тис. грн. або 86,5</w:t>
      </w:r>
      <w:r w:rsidRPr="004664A9">
        <w:rPr>
          <w:b/>
          <w:bCs/>
          <w:color w:val="000000"/>
          <w:sz w:val="24"/>
          <w:szCs w:val="24"/>
        </w:rPr>
        <w:t xml:space="preserve"> % </w:t>
      </w:r>
      <w:r w:rsidRPr="004664A9">
        <w:rPr>
          <w:bCs/>
          <w:color w:val="000000"/>
          <w:sz w:val="24"/>
          <w:szCs w:val="24"/>
        </w:rPr>
        <w:t>до плану звітного періоду.</w:t>
      </w:r>
    </w:p>
    <w:p w:rsidR="008B19A3" w:rsidRPr="004664A9" w:rsidRDefault="008B19A3" w:rsidP="003C4B7B">
      <w:pPr>
        <w:ind w:firstLine="840"/>
        <w:jc w:val="both"/>
        <w:rPr>
          <w:bCs/>
          <w:color w:val="000000"/>
          <w:sz w:val="24"/>
          <w:szCs w:val="24"/>
        </w:rPr>
      </w:pPr>
      <w:r w:rsidRPr="004664A9">
        <w:rPr>
          <w:bCs/>
          <w:color w:val="000000"/>
          <w:sz w:val="24"/>
          <w:szCs w:val="24"/>
        </w:rPr>
        <w:t>Станом на 01.01.2020 р. заборгованості по виплаті допомоги сім’ям з дітьми, малозабезпеченим сім’ям, інвалідам дитинства, дітям інвалідам та тимчасової державної допомоги дітям немає.</w:t>
      </w:r>
    </w:p>
    <w:p w:rsidR="008B19A3" w:rsidRPr="004664A9" w:rsidRDefault="008B19A3" w:rsidP="003C4B7B">
      <w:pPr>
        <w:ind w:firstLine="840"/>
        <w:jc w:val="both"/>
        <w:rPr>
          <w:bCs/>
          <w:color w:val="000000"/>
          <w:sz w:val="24"/>
          <w:szCs w:val="24"/>
        </w:rPr>
      </w:pPr>
      <w:r w:rsidRPr="004664A9">
        <w:rPr>
          <w:bCs/>
          <w:color w:val="000000"/>
          <w:sz w:val="24"/>
          <w:szCs w:val="24"/>
        </w:rPr>
        <w:t>По КПКВ 3031 проведено видатків за кошти місцевого бюджету в сумі 119,3</w:t>
      </w:r>
      <w:r w:rsidRPr="004664A9">
        <w:rPr>
          <w:b/>
          <w:bCs/>
          <w:color w:val="000000"/>
          <w:sz w:val="24"/>
          <w:szCs w:val="24"/>
        </w:rPr>
        <w:t xml:space="preserve"> </w:t>
      </w:r>
      <w:r w:rsidRPr="004664A9">
        <w:rPr>
          <w:bCs/>
          <w:color w:val="000000"/>
          <w:sz w:val="24"/>
          <w:szCs w:val="24"/>
        </w:rPr>
        <w:t>тис. грн. при уточненому плані 120,0</w:t>
      </w:r>
      <w:r w:rsidRPr="004664A9">
        <w:rPr>
          <w:b/>
          <w:bCs/>
          <w:color w:val="000000"/>
          <w:sz w:val="24"/>
          <w:szCs w:val="24"/>
        </w:rPr>
        <w:t xml:space="preserve"> </w:t>
      </w:r>
      <w:r w:rsidRPr="004664A9">
        <w:rPr>
          <w:bCs/>
          <w:color w:val="000000"/>
          <w:sz w:val="24"/>
          <w:szCs w:val="24"/>
        </w:rPr>
        <w:t>тис грн.. Кредиторської заборгованості станом на 01.01.2020р. немає.(розшифровка видатків додається).</w:t>
      </w:r>
    </w:p>
    <w:p w:rsidR="008B19A3" w:rsidRPr="004664A9" w:rsidRDefault="008B19A3" w:rsidP="003C4B7B">
      <w:pPr>
        <w:ind w:firstLine="840"/>
        <w:jc w:val="both"/>
        <w:rPr>
          <w:bCs/>
          <w:color w:val="000000"/>
          <w:sz w:val="24"/>
          <w:szCs w:val="24"/>
        </w:rPr>
      </w:pPr>
      <w:r w:rsidRPr="004664A9">
        <w:rPr>
          <w:bCs/>
          <w:color w:val="000000"/>
          <w:sz w:val="24"/>
          <w:szCs w:val="24"/>
        </w:rPr>
        <w:t>По КПКВ 3032 проведено видатки в сумі 56,8</w:t>
      </w:r>
      <w:r w:rsidRPr="004664A9">
        <w:rPr>
          <w:b/>
          <w:bCs/>
          <w:color w:val="000000"/>
          <w:sz w:val="24"/>
          <w:szCs w:val="24"/>
        </w:rPr>
        <w:t xml:space="preserve"> </w:t>
      </w:r>
      <w:r w:rsidRPr="004664A9">
        <w:rPr>
          <w:bCs/>
          <w:color w:val="000000"/>
          <w:sz w:val="24"/>
          <w:szCs w:val="24"/>
        </w:rPr>
        <w:t xml:space="preserve">тис. грн.  при плані  72,1 тис. грн. </w:t>
      </w:r>
    </w:p>
    <w:p w:rsidR="008B19A3" w:rsidRPr="004664A9" w:rsidRDefault="008B19A3" w:rsidP="003C4B7B">
      <w:pPr>
        <w:ind w:firstLine="840"/>
        <w:jc w:val="both"/>
        <w:rPr>
          <w:bCs/>
          <w:color w:val="000000"/>
          <w:sz w:val="24"/>
          <w:szCs w:val="24"/>
        </w:rPr>
      </w:pPr>
      <w:r w:rsidRPr="004664A9">
        <w:rPr>
          <w:bCs/>
          <w:color w:val="000000"/>
          <w:sz w:val="24"/>
          <w:szCs w:val="24"/>
        </w:rPr>
        <w:t>По КПКВ 3160 проведено видатки в сумі 95,5</w:t>
      </w:r>
      <w:r w:rsidRPr="004664A9">
        <w:rPr>
          <w:b/>
          <w:bCs/>
          <w:color w:val="000000"/>
          <w:sz w:val="24"/>
          <w:szCs w:val="24"/>
        </w:rPr>
        <w:t xml:space="preserve"> </w:t>
      </w:r>
      <w:r w:rsidRPr="004664A9">
        <w:rPr>
          <w:bCs/>
          <w:color w:val="000000"/>
          <w:sz w:val="24"/>
          <w:szCs w:val="24"/>
        </w:rPr>
        <w:t xml:space="preserve">тис. грн.  при плані  100,0 тис. грн. </w:t>
      </w:r>
    </w:p>
    <w:p w:rsidR="008B19A3" w:rsidRPr="004664A9" w:rsidRDefault="008B19A3" w:rsidP="003C4B7B">
      <w:pPr>
        <w:ind w:firstLine="840"/>
        <w:jc w:val="both"/>
        <w:rPr>
          <w:bCs/>
          <w:color w:val="000000"/>
          <w:sz w:val="24"/>
          <w:szCs w:val="24"/>
        </w:rPr>
      </w:pPr>
      <w:r w:rsidRPr="004664A9">
        <w:rPr>
          <w:bCs/>
          <w:color w:val="000000"/>
          <w:sz w:val="24"/>
          <w:szCs w:val="24"/>
        </w:rPr>
        <w:t>По КПКВ 3180 проведено видатки в сумі 103,6</w:t>
      </w:r>
      <w:r w:rsidRPr="004664A9">
        <w:rPr>
          <w:b/>
          <w:bCs/>
          <w:color w:val="000000"/>
          <w:sz w:val="24"/>
          <w:szCs w:val="24"/>
        </w:rPr>
        <w:t xml:space="preserve"> </w:t>
      </w:r>
      <w:r w:rsidRPr="004664A9">
        <w:rPr>
          <w:bCs/>
          <w:color w:val="000000"/>
          <w:sz w:val="24"/>
          <w:szCs w:val="24"/>
        </w:rPr>
        <w:t>тис. грн.  при плані  145,0 тис. грн. (розшифровка видатків додається.)</w:t>
      </w:r>
    </w:p>
    <w:p w:rsidR="008B19A3" w:rsidRPr="004664A9" w:rsidRDefault="008B19A3" w:rsidP="003C4B7B">
      <w:pPr>
        <w:ind w:firstLine="840"/>
        <w:jc w:val="both"/>
        <w:rPr>
          <w:bCs/>
          <w:color w:val="000000"/>
          <w:sz w:val="24"/>
          <w:szCs w:val="24"/>
        </w:rPr>
      </w:pPr>
      <w:r w:rsidRPr="004664A9">
        <w:rPr>
          <w:bCs/>
          <w:color w:val="000000"/>
          <w:sz w:val="24"/>
          <w:szCs w:val="24"/>
        </w:rPr>
        <w:t>По КПКВ 3242 проведено видатки в сумі 559,9</w:t>
      </w:r>
      <w:r w:rsidRPr="004664A9">
        <w:rPr>
          <w:b/>
          <w:bCs/>
          <w:color w:val="000000"/>
          <w:sz w:val="24"/>
          <w:szCs w:val="24"/>
        </w:rPr>
        <w:t xml:space="preserve"> </w:t>
      </w:r>
      <w:r w:rsidRPr="004664A9">
        <w:rPr>
          <w:bCs/>
          <w:color w:val="000000"/>
          <w:sz w:val="24"/>
          <w:szCs w:val="24"/>
        </w:rPr>
        <w:t>тис. грн.  при плані  604,2 тис. грн. (розшифровка видатків додається.)</w:t>
      </w:r>
    </w:p>
    <w:p w:rsidR="008B19A3" w:rsidRPr="004664A9" w:rsidRDefault="008B19A3" w:rsidP="003C4B7B">
      <w:pPr>
        <w:ind w:firstLine="840"/>
        <w:jc w:val="both"/>
        <w:rPr>
          <w:bCs/>
          <w:color w:val="000000"/>
          <w:sz w:val="24"/>
          <w:szCs w:val="24"/>
        </w:rPr>
      </w:pPr>
    </w:p>
    <w:p w:rsidR="008B19A3" w:rsidRPr="004664A9" w:rsidRDefault="008B19A3" w:rsidP="003C4B7B">
      <w:pPr>
        <w:ind w:firstLine="840"/>
        <w:jc w:val="both"/>
        <w:rPr>
          <w:bCs/>
          <w:color w:val="FF0000"/>
          <w:sz w:val="24"/>
          <w:szCs w:val="24"/>
        </w:rPr>
      </w:pPr>
      <w:r w:rsidRPr="004664A9">
        <w:rPr>
          <w:bCs/>
          <w:color w:val="000000"/>
          <w:sz w:val="24"/>
          <w:szCs w:val="24"/>
        </w:rPr>
        <w:t>На фінансування молодіжних програм в міському бюджеті передбачено 39,6</w:t>
      </w:r>
      <w:r w:rsidRPr="004664A9">
        <w:rPr>
          <w:b/>
          <w:bCs/>
          <w:color w:val="000000"/>
          <w:sz w:val="24"/>
          <w:szCs w:val="24"/>
        </w:rPr>
        <w:t xml:space="preserve"> </w:t>
      </w:r>
      <w:r w:rsidRPr="004664A9">
        <w:rPr>
          <w:bCs/>
          <w:color w:val="000000"/>
          <w:sz w:val="24"/>
          <w:szCs w:val="24"/>
        </w:rPr>
        <w:t>тис. грн., фактично профінансовано – 39,6 тис. грн. Програма  «Молодь  Розділля» на 2019 рік ” затверджена рішенням сесії від 18.12.2018 року № 866</w:t>
      </w:r>
      <w:r w:rsidRPr="004664A9">
        <w:rPr>
          <w:bCs/>
          <w:color w:val="FF0000"/>
          <w:sz w:val="24"/>
          <w:szCs w:val="24"/>
        </w:rPr>
        <w:t xml:space="preserve">. </w:t>
      </w:r>
    </w:p>
    <w:p w:rsidR="008B19A3" w:rsidRPr="004664A9" w:rsidRDefault="008B19A3" w:rsidP="003C4B7B">
      <w:pPr>
        <w:ind w:firstLine="840"/>
        <w:jc w:val="both"/>
        <w:rPr>
          <w:bCs/>
          <w:color w:val="000000"/>
          <w:sz w:val="24"/>
          <w:szCs w:val="24"/>
        </w:rPr>
      </w:pPr>
      <w:r w:rsidRPr="004664A9">
        <w:rPr>
          <w:bCs/>
          <w:color w:val="000000"/>
          <w:sz w:val="24"/>
          <w:szCs w:val="24"/>
        </w:rPr>
        <w:t>Із запланованих 9 заходів проведено 8.</w:t>
      </w:r>
      <w:r w:rsidRPr="004664A9">
        <w:rPr>
          <w:b/>
          <w:bCs/>
          <w:color w:val="000000"/>
          <w:sz w:val="24"/>
          <w:szCs w:val="24"/>
        </w:rPr>
        <w:t xml:space="preserve"> </w:t>
      </w:r>
    </w:p>
    <w:p w:rsidR="008B19A3" w:rsidRPr="004664A9" w:rsidRDefault="008B19A3" w:rsidP="003C4B7B">
      <w:pPr>
        <w:ind w:firstLine="840"/>
        <w:jc w:val="both"/>
        <w:rPr>
          <w:bCs/>
          <w:color w:val="000000"/>
          <w:sz w:val="24"/>
          <w:szCs w:val="24"/>
        </w:rPr>
      </w:pPr>
      <w:r w:rsidRPr="004664A9">
        <w:rPr>
          <w:bCs/>
          <w:color w:val="000000"/>
          <w:sz w:val="24"/>
          <w:szCs w:val="24"/>
        </w:rPr>
        <w:t xml:space="preserve">На утримання територіального центру по обслуговуванню одиноких громадян  по КПКВ  3104 використано 1756,4 тис. грн.   при плані 1774,9 тис. грн. або </w:t>
      </w:r>
      <w:r w:rsidRPr="004664A9">
        <w:rPr>
          <w:b/>
          <w:bCs/>
          <w:color w:val="000000"/>
          <w:sz w:val="24"/>
          <w:szCs w:val="24"/>
        </w:rPr>
        <w:t>99.0 %</w:t>
      </w:r>
      <w:r w:rsidRPr="004664A9">
        <w:rPr>
          <w:bCs/>
          <w:color w:val="000000"/>
          <w:sz w:val="24"/>
          <w:szCs w:val="24"/>
        </w:rPr>
        <w:t xml:space="preserve"> до річних призначень. </w:t>
      </w:r>
    </w:p>
    <w:p w:rsidR="008B19A3" w:rsidRPr="004664A9" w:rsidRDefault="008B19A3" w:rsidP="003C4B7B">
      <w:pPr>
        <w:ind w:firstLine="840"/>
        <w:jc w:val="both"/>
        <w:rPr>
          <w:bCs/>
          <w:color w:val="000000"/>
          <w:sz w:val="24"/>
          <w:szCs w:val="24"/>
        </w:rPr>
      </w:pPr>
      <w:r w:rsidRPr="004664A9">
        <w:rPr>
          <w:bCs/>
          <w:color w:val="000000"/>
          <w:sz w:val="24"/>
          <w:szCs w:val="24"/>
        </w:rPr>
        <w:t xml:space="preserve">Штатна чисельність працівників територіального центру затверджена в кількості </w:t>
      </w:r>
      <w:r w:rsidRPr="004664A9">
        <w:rPr>
          <w:b/>
          <w:bCs/>
          <w:color w:val="000000"/>
          <w:sz w:val="24"/>
          <w:szCs w:val="24"/>
        </w:rPr>
        <w:t>19,5</w:t>
      </w:r>
      <w:r w:rsidRPr="004664A9">
        <w:rPr>
          <w:bCs/>
          <w:color w:val="000000"/>
          <w:sz w:val="24"/>
          <w:szCs w:val="24"/>
        </w:rPr>
        <w:t xml:space="preserve"> одиниць, фактично зайнято на 01.01.2019 р. 18 одиниць, на 01.01. 2020 р     --18,5 (прийнято  фахівця з фізичної реабілітації на 0,5 ставки).</w:t>
      </w:r>
    </w:p>
    <w:p w:rsidR="008B19A3" w:rsidRPr="004664A9" w:rsidRDefault="008B19A3" w:rsidP="003C4B7B">
      <w:pPr>
        <w:ind w:firstLine="840"/>
        <w:jc w:val="both"/>
        <w:rPr>
          <w:bCs/>
          <w:color w:val="000000"/>
          <w:sz w:val="24"/>
          <w:szCs w:val="24"/>
        </w:rPr>
      </w:pPr>
      <w:r w:rsidRPr="004664A9">
        <w:rPr>
          <w:bCs/>
          <w:color w:val="000000"/>
          <w:sz w:val="24"/>
          <w:szCs w:val="24"/>
        </w:rPr>
        <w:t xml:space="preserve"> Територіальний центр обслуговує 86 одиноких пристарілих громадян.</w:t>
      </w:r>
    </w:p>
    <w:p w:rsidR="008B19A3" w:rsidRPr="004664A9" w:rsidRDefault="008B19A3" w:rsidP="003C4B7B">
      <w:pPr>
        <w:ind w:firstLine="840"/>
        <w:jc w:val="both"/>
        <w:rPr>
          <w:bCs/>
          <w:color w:val="000000"/>
          <w:sz w:val="24"/>
          <w:szCs w:val="24"/>
        </w:rPr>
      </w:pPr>
    </w:p>
    <w:p w:rsidR="008B19A3" w:rsidRPr="004664A9" w:rsidRDefault="008B19A3" w:rsidP="003C4B7B">
      <w:pPr>
        <w:ind w:firstLine="840"/>
        <w:jc w:val="center"/>
        <w:rPr>
          <w:b/>
          <w:bCs/>
          <w:color w:val="000000"/>
          <w:sz w:val="24"/>
          <w:szCs w:val="24"/>
          <w:u w:val="single"/>
        </w:rPr>
      </w:pPr>
      <w:r w:rsidRPr="004664A9">
        <w:rPr>
          <w:b/>
          <w:bCs/>
          <w:color w:val="000000"/>
          <w:sz w:val="24"/>
          <w:szCs w:val="24"/>
          <w:u w:val="single"/>
        </w:rPr>
        <w:t>Культура</w:t>
      </w:r>
    </w:p>
    <w:p w:rsidR="008B19A3" w:rsidRPr="004664A9" w:rsidRDefault="008B19A3" w:rsidP="003C4B7B">
      <w:pPr>
        <w:ind w:firstLine="840"/>
        <w:jc w:val="center"/>
        <w:rPr>
          <w:b/>
          <w:bCs/>
          <w:color w:val="000000"/>
          <w:sz w:val="24"/>
          <w:szCs w:val="24"/>
          <w:u w:val="single"/>
        </w:rPr>
      </w:pPr>
    </w:p>
    <w:p w:rsidR="008B19A3" w:rsidRPr="004664A9" w:rsidRDefault="008B19A3" w:rsidP="003C4B7B">
      <w:pPr>
        <w:ind w:firstLine="840"/>
        <w:jc w:val="both"/>
        <w:rPr>
          <w:bCs/>
          <w:color w:val="000000"/>
          <w:sz w:val="24"/>
          <w:szCs w:val="24"/>
        </w:rPr>
      </w:pPr>
      <w:r w:rsidRPr="004664A9">
        <w:rPr>
          <w:bCs/>
          <w:color w:val="000000"/>
          <w:sz w:val="24"/>
          <w:szCs w:val="24"/>
        </w:rPr>
        <w:t>На фінансування установ культури призначено по бюджету на 2019 р. 3487,9</w:t>
      </w:r>
      <w:r w:rsidRPr="004664A9">
        <w:rPr>
          <w:b/>
          <w:bCs/>
          <w:color w:val="000000"/>
          <w:sz w:val="24"/>
          <w:szCs w:val="24"/>
        </w:rPr>
        <w:t xml:space="preserve"> </w:t>
      </w:r>
      <w:r w:rsidRPr="004664A9">
        <w:rPr>
          <w:bCs/>
          <w:color w:val="000000"/>
          <w:sz w:val="24"/>
          <w:szCs w:val="24"/>
        </w:rPr>
        <w:t>тис. грн. по загальному фонду і 738,8</w:t>
      </w:r>
      <w:r w:rsidRPr="004664A9">
        <w:rPr>
          <w:b/>
          <w:bCs/>
          <w:color w:val="000000"/>
          <w:sz w:val="24"/>
          <w:szCs w:val="24"/>
        </w:rPr>
        <w:t xml:space="preserve"> </w:t>
      </w:r>
      <w:r w:rsidRPr="004664A9">
        <w:rPr>
          <w:bCs/>
          <w:color w:val="000000"/>
          <w:sz w:val="24"/>
          <w:szCs w:val="24"/>
        </w:rPr>
        <w:t xml:space="preserve">тис. грн. по спеціальному фонду. Протягом звітного періоду профінансовано видатків по загальному фонду 3309,7 тис. грн. або 94,9 </w:t>
      </w:r>
      <w:r w:rsidRPr="004664A9">
        <w:rPr>
          <w:b/>
          <w:bCs/>
          <w:color w:val="000000"/>
          <w:sz w:val="24"/>
          <w:szCs w:val="24"/>
        </w:rPr>
        <w:t>%</w:t>
      </w:r>
      <w:r w:rsidRPr="004664A9">
        <w:rPr>
          <w:bCs/>
          <w:color w:val="000000"/>
          <w:sz w:val="24"/>
          <w:szCs w:val="24"/>
        </w:rPr>
        <w:t xml:space="preserve">, по спеціальному –639,9 тис. грн. або 86,6  </w:t>
      </w:r>
      <w:r w:rsidRPr="004664A9">
        <w:rPr>
          <w:b/>
          <w:bCs/>
          <w:color w:val="000000"/>
          <w:sz w:val="24"/>
          <w:szCs w:val="24"/>
        </w:rPr>
        <w:t>%</w:t>
      </w:r>
      <w:r w:rsidRPr="004664A9">
        <w:rPr>
          <w:bCs/>
          <w:color w:val="000000"/>
          <w:sz w:val="24"/>
          <w:szCs w:val="24"/>
        </w:rPr>
        <w:t xml:space="preserve"> до планових кошторисних показників року.</w:t>
      </w:r>
    </w:p>
    <w:p w:rsidR="008B19A3" w:rsidRPr="004664A9" w:rsidRDefault="008B19A3" w:rsidP="003C4B7B">
      <w:pPr>
        <w:ind w:firstLine="840"/>
        <w:jc w:val="both"/>
        <w:rPr>
          <w:bCs/>
          <w:color w:val="000000"/>
          <w:sz w:val="24"/>
          <w:szCs w:val="24"/>
        </w:rPr>
      </w:pPr>
      <w:r w:rsidRPr="004664A9">
        <w:rPr>
          <w:bCs/>
          <w:color w:val="000000"/>
          <w:sz w:val="24"/>
          <w:szCs w:val="24"/>
        </w:rPr>
        <w:t>Штатна чисельність працівників культури , що утримуються за бюджетні кошти 32 штатних одиниць,  порівняно з минулим роком  збільшилась на 1 штатну одиницю ( введено  керівника музичного колективу по МКПЦ «Молодість») .</w:t>
      </w:r>
    </w:p>
    <w:p w:rsidR="008B19A3" w:rsidRPr="004664A9" w:rsidRDefault="008B19A3" w:rsidP="003C4B7B">
      <w:pPr>
        <w:ind w:firstLine="840"/>
        <w:jc w:val="both"/>
        <w:rPr>
          <w:bCs/>
          <w:color w:val="000000"/>
          <w:sz w:val="24"/>
          <w:szCs w:val="24"/>
        </w:rPr>
      </w:pPr>
    </w:p>
    <w:p w:rsidR="008B19A3" w:rsidRPr="004664A9" w:rsidRDefault="008B19A3" w:rsidP="003C4B7B">
      <w:pPr>
        <w:ind w:firstLine="840"/>
        <w:jc w:val="both"/>
        <w:rPr>
          <w:bCs/>
          <w:color w:val="000000"/>
          <w:sz w:val="24"/>
          <w:szCs w:val="24"/>
        </w:rPr>
      </w:pPr>
      <w:r w:rsidRPr="004664A9">
        <w:rPr>
          <w:bCs/>
          <w:color w:val="000000"/>
          <w:sz w:val="24"/>
          <w:szCs w:val="24"/>
        </w:rPr>
        <w:t>Чисельність фактично зайнятих посад на 01.01.2020 р. становить  31</w:t>
      </w:r>
      <w:r w:rsidRPr="004664A9">
        <w:rPr>
          <w:b/>
          <w:bCs/>
          <w:color w:val="000000"/>
          <w:sz w:val="24"/>
          <w:szCs w:val="24"/>
        </w:rPr>
        <w:t xml:space="preserve"> </w:t>
      </w:r>
      <w:r w:rsidRPr="004664A9">
        <w:rPr>
          <w:bCs/>
          <w:color w:val="000000"/>
          <w:sz w:val="24"/>
          <w:szCs w:val="24"/>
        </w:rPr>
        <w:t>одиниць,  а саме:</w:t>
      </w:r>
    </w:p>
    <w:p w:rsidR="008B19A3" w:rsidRPr="004664A9" w:rsidRDefault="008B19A3" w:rsidP="003C4B7B">
      <w:pPr>
        <w:ind w:firstLine="840"/>
        <w:jc w:val="both"/>
        <w:rPr>
          <w:bCs/>
          <w:color w:val="000000"/>
          <w:sz w:val="24"/>
          <w:szCs w:val="24"/>
        </w:rPr>
      </w:pPr>
    </w:p>
    <w:p w:rsidR="008B19A3" w:rsidRPr="004664A9" w:rsidRDefault="008B19A3" w:rsidP="003C4B7B">
      <w:pPr>
        <w:numPr>
          <w:ilvl w:val="0"/>
          <w:numId w:val="2"/>
        </w:numPr>
        <w:tabs>
          <w:tab w:val="num" w:pos="1440"/>
        </w:tabs>
        <w:ind w:left="1440"/>
        <w:jc w:val="both"/>
        <w:rPr>
          <w:b/>
          <w:bCs/>
          <w:i/>
          <w:color w:val="000000"/>
          <w:sz w:val="24"/>
          <w:szCs w:val="24"/>
        </w:rPr>
      </w:pPr>
      <w:r w:rsidRPr="004664A9">
        <w:rPr>
          <w:b/>
          <w:bCs/>
          <w:i/>
          <w:color w:val="000000"/>
          <w:sz w:val="24"/>
          <w:szCs w:val="24"/>
        </w:rPr>
        <w:t>по бібліотеках – 14,5;</w:t>
      </w:r>
    </w:p>
    <w:p w:rsidR="008B19A3" w:rsidRPr="004664A9" w:rsidRDefault="008B19A3" w:rsidP="003C4B7B">
      <w:pPr>
        <w:numPr>
          <w:ilvl w:val="0"/>
          <w:numId w:val="2"/>
        </w:numPr>
        <w:tabs>
          <w:tab w:val="num" w:pos="1440"/>
        </w:tabs>
        <w:ind w:left="1440"/>
        <w:jc w:val="both"/>
        <w:rPr>
          <w:b/>
          <w:bCs/>
          <w:i/>
          <w:color w:val="000000"/>
          <w:sz w:val="24"/>
          <w:szCs w:val="24"/>
        </w:rPr>
      </w:pPr>
      <w:r w:rsidRPr="004664A9">
        <w:rPr>
          <w:b/>
          <w:bCs/>
          <w:i/>
          <w:color w:val="000000"/>
          <w:sz w:val="24"/>
          <w:szCs w:val="24"/>
        </w:rPr>
        <w:t xml:space="preserve">МКПЦ «Молодість» 16,5. </w:t>
      </w:r>
    </w:p>
    <w:p w:rsidR="008B19A3" w:rsidRPr="004664A9" w:rsidRDefault="008B19A3" w:rsidP="003C4B7B">
      <w:pPr>
        <w:ind w:left="1080"/>
        <w:jc w:val="both"/>
        <w:rPr>
          <w:b/>
          <w:bCs/>
          <w:i/>
          <w:color w:val="000000"/>
          <w:sz w:val="24"/>
          <w:szCs w:val="24"/>
        </w:rPr>
      </w:pPr>
    </w:p>
    <w:p w:rsidR="008B19A3" w:rsidRPr="004664A9" w:rsidRDefault="008B19A3" w:rsidP="003C4B7B">
      <w:pPr>
        <w:ind w:firstLine="840"/>
        <w:jc w:val="both"/>
        <w:rPr>
          <w:bCs/>
          <w:color w:val="000000"/>
          <w:sz w:val="24"/>
          <w:szCs w:val="24"/>
        </w:rPr>
      </w:pPr>
      <w:r w:rsidRPr="004664A9">
        <w:rPr>
          <w:bCs/>
          <w:color w:val="000000"/>
          <w:sz w:val="24"/>
          <w:szCs w:val="24"/>
        </w:rPr>
        <w:t>В МКПЦ  „Молодість” створено 4 народні колективи:</w:t>
      </w:r>
    </w:p>
    <w:p w:rsidR="008B19A3" w:rsidRPr="004664A9" w:rsidRDefault="008B19A3" w:rsidP="003C4B7B">
      <w:pPr>
        <w:ind w:firstLine="840"/>
        <w:jc w:val="both"/>
        <w:rPr>
          <w:bCs/>
          <w:color w:val="000000"/>
          <w:sz w:val="24"/>
          <w:szCs w:val="24"/>
        </w:rPr>
      </w:pPr>
      <w:r w:rsidRPr="004664A9">
        <w:rPr>
          <w:bCs/>
          <w:color w:val="000000"/>
          <w:sz w:val="24"/>
          <w:szCs w:val="24"/>
        </w:rPr>
        <w:t>- Народна хорова капела „Дністряни”</w:t>
      </w:r>
    </w:p>
    <w:p w:rsidR="008B19A3" w:rsidRPr="004664A9" w:rsidRDefault="008B19A3" w:rsidP="003C4B7B">
      <w:pPr>
        <w:ind w:firstLine="840"/>
        <w:jc w:val="both"/>
        <w:rPr>
          <w:bCs/>
          <w:color w:val="000000"/>
          <w:sz w:val="24"/>
          <w:szCs w:val="24"/>
        </w:rPr>
      </w:pPr>
      <w:r w:rsidRPr="004664A9">
        <w:rPr>
          <w:bCs/>
          <w:color w:val="000000"/>
          <w:sz w:val="24"/>
          <w:szCs w:val="24"/>
        </w:rPr>
        <w:t>- Народний камерний хор духовної музики „Оранта”</w:t>
      </w:r>
    </w:p>
    <w:p w:rsidR="008B19A3" w:rsidRPr="004664A9" w:rsidRDefault="008B19A3" w:rsidP="003C4B7B">
      <w:pPr>
        <w:ind w:firstLine="840"/>
        <w:jc w:val="both"/>
        <w:rPr>
          <w:bCs/>
          <w:color w:val="000000"/>
          <w:sz w:val="24"/>
          <w:szCs w:val="24"/>
        </w:rPr>
      </w:pPr>
      <w:r w:rsidRPr="004664A9">
        <w:rPr>
          <w:bCs/>
          <w:color w:val="000000"/>
          <w:sz w:val="24"/>
          <w:szCs w:val="24"/>
        </w:rPr>
        <w:t>- Народний фольклорний ансамбль „Джерело”</w:t>
      </w:r>
    </w:p>
    <w:p w:rsidR="008B19A3" w:rsidRPr="004664A9" w:rsidRDefault="008B19A3" w:rsidP="003C4B7B">
      <w:pPr>
        <w:ind w:firstLine="840"/>
        <w:jc w:val="both"/>
        <w:rPr>
          <w:bCs/>
          <w:color w:val="000000"/>
          <w:sz w:val="24"/>
          <w:szCs w:val="24"/>
        </w:rPr>
      </w:pPr>
      <w:r w:rsidRPr="004664A9">
        <w:rPr>
          <w:bCs/>
          <w:color w:val="000000"/>
          <w:sz w:val="24"/>
          <w:szCs w:val="24"/>
        </w:rPr>
        <w:t>- Народний ансамбль пісні і музики „Мальви”</w:t>
      </w:r>
    </w:p>
    <w:p w:rsidR="008B19A3" w:rsidRPr="004664A9" w:rsidRDefault="008B19A3" w:rsidP="003C4B7B">
      <w:pPr>
        <w:ind w:firstLine="840"/>
        <w:jc w:val="both"/>
        <w:rPr>
          <w:bCs/>
          <w:color w:val="000000"/>
          <w:sz w:val="24"/>
          <w:szCs w:val="24"/>
        </w:rPr>
      </w:pPr>
      <w:r w:rsidRPr="004664A9">
        <w:rPr>
          <w:bCs/>
          <w:color w:val="000000"/>
          <w:sz w:val="24"/>
          <w:szCs w:val="24"/>
        </w:rPr>
        <w:t xml:space="preserve">та один зразковий ансамбль: </w:t>
      </w:r>
    </w:p>
    <w:p w:rsidR="008B19A3" w:rsidRPr="004664A9" w:rsidRDefault="008B19A3" w:rsidP="003C4B7B">
      <w:pPr>
        <w:ind w:firstLine="840"/>
        <w:jc w:val="both"/>
        <w:rPr>
          <w:bCs/>
          <w:color w:val="000000"/>
          <w:sz w:val="24"/>
          <w:szCs w:val="24"/>
        </w:rPr>
      </w:pPr>
      <w:r w:rsidRPr="004664A9">
        <w:rPr>
          <w:bCs/>
          <w:color w:val="000000"/>
          <w:sz w:val="24"/>
          <w:szCs w:val="24"/>
        </w:rPr>
        <w:t>- Зразковий ансамбль народного танцю „Веселка”</w:t>
      </w:r>
    </w:p>
    <w:p w:rsidR="008B19A3" w:rsidRPr="004664A9" w:rsidRDefault="008B19A3" w:rsidP="003C4B7B">
      <w:pPr>
        <w:ind w:firstLine="840"/>
        <w:jc w:val="both"/>
        <w:rPr>
          <w:bCs/>
          <w:color w:val="000000"/>
          <w:sz w:val="24"/>
          <w:szCs w:val="24"/>
        </w:rPr>
      </w:pPr>
    </w:p>
    <w:p w:rsidR="008B19A3" w:rsidRPr="00D011EC" w:rsidRDefault="008B19A3" w:rsidP="00D011EC">
      <w:pPr>
        <w:ind w:firstLine="840"/>
        <w:jc w:val="both"/>
        <w:rPr>
          <w:bCs/>
          <w:color w:val="000000"/>
          <w:sz w:val="24"/>
          <w:szCs w:val="24"/>
        </w:rPr>
      </w:pPr>
      <w:r w:rsidRPr="004664A9">
        <w:rPr>
          <w:bCs/>
          <w:color w:val="000000"/>
          <w:sz w:val="24"/>
          <w:szCs w:val="24"/>
        </w:rPr>
        <w:t xml:space="preserve">Згідно програми „Розвиток культури на 2019 рік.( по КПКВ 4082) затвердженої рішенням сесії Новороздільської міської ради № 867 від 18.12.2018 р. проведено 16 заходів   на суму 127,0 тис,грн. із запланованих  16 заходів на суму 142,0 тис. грн.(повернено обласні кошти на проведення конкурсу піаністів в сумі 15 тис. грн.) </w:t>
      </w:r>
    </w:p>
    <w:p w:rsidR="008B19A3" w:rsidRPr="004664A9" w:rsidRDefault="008B19A3" w:rsidP="003C4B7B">
      <w:pPr>
        <w:ind w:firstLine="840"/>
        <w:jc w:val="center"/>
        <w:rPr>
          <w:b/>
          <w:bCs/>
          <w:color w:val="000000"/>
          <w:sz w:val="24"/>
          <w:szCs w:val="24"/>
          <w:u w:val="single"/>
        </w:rPr>
      </w:pPr>
    </w:p>
    <w:p w:rsidR="008B19A3" w:rsidRPr="004664A9" w:rsidRDefault="008B19A3" w:rsidP="003C4B7B">
      <w:pPr>
        <w:ind w:firstLine="840"/>
        <w:jc w:val="center"/>
        <w:rPr>
          <w:b/>
          <w:bCs/>
          <w:color w:val="000000"/>
          <w:sz w:val="24"/>
          <w:szCs w:val="24"/>
          <w:u w:val="single"/>
        </w:rPr>
      </w:pPr>
      <w:r w:rsidRPr="004664A9">
        <w:rPr>
          <w:b/>
          <w:bCs/>
          <w:color w:val="000000"/>
          <w:sz w:val="24"/>
          <w:szCs w:val="24"/>
          <w:u w:val="single"/>
        </w:rPr>
        <w:t>Фізична культура і спорт</w:t>
      </w:r>
    </w:p>
    <w:p w:rsidR="008B19A3" w:rsidRPr="004664A9" w:rsidRDefault="008B19A3" w:rsidP="003C4B7B">
      <w:pPr>
        <w:ind w:firstLine="840"/>
        <w:jc w:val="center"/>
        <w:rPr>
          <w:b/>
          <w:bCs/>
          <w:color w:val="000000"/>
          <w:sz w:val="24"/>
          <w:szCs w:val="24"/>
          <w:u w:val="single"/>
        </w:rPr>
      </w:pPr>
    </w:p>
    <w:p w:rsidR="008B19A3" w:rsidRPr="004664A9" w:rsidRDefault="008B19A3" w:rsidP="003C4B7B">
      <w:pPr>
        <w:ind w:firstLine="840"/>
        <w:jc w:val="both"/>
        <w:rPr>
          <w:bCs/>
          <w:color w:val="000000"/>
          <w:sz w:val="24"/>
          <w:szCs w:val="24"/>
        </w:rPr>
      </w:pPr>
      <w:r w:rsidRPr="004664A9">
        <w:rPr>
          <w:bCs/>
          <w:color w:val="000000"/>
          <w:sz w:val="24"/>
          <w:szCs w:val="24"/>
        </w:rPr>
        <w:t>З міського бюджету проводиться фінансування спортивної школи, в якій навчається 431 учні.</w:t>
      </w:r>
    </w:p>
    <w:p w:rsidR="008B19A3" w:rsidRPr="004664A9" w:rsidRDefault="008B19A3" w:rsidP="003C4B7B">
      <w:pPr>
        <w:ind w:firstLine="840"/>
        <w:jc w:val="both"/>
        <w:rPr>
          <w:bCs/>
          <w:color w:val="000000"/>
          <w:sz w:val="24"/>
          <w:szCs w:val="24"/>
        </w:rPr>
      </w:pPr>
      <w:r w:rsidRPr="004664A9">
        <w:rPr>
          <w:bCs/>
          <w:color w:val="000000"/>
          <w:sz w:val="24"/>
          <w:szCs w:val="24"/>
        </w:rPr>
        <w:t>На 2019 р. в міському бюджеті по загальному фонду затверджено видатки на фізичну культуру і спорт в сумі 2908,7</w:t>
      </w:r>
      <w:r w:rsidRPr="004664A9">
        <w:rPr>
          <w:b/>
          <w:bCs/>
          <w:color w:val="000000"/>
          <w:sz w:val="24"/>
          <w:szCs w:val="24"/>
        </w:rPr>
        <w:t xml:space="preserve"> </w:t>
      </w:r>
      <w:r w:rsidRPr="004664A9">
        <w:rPr>
          <w:bCs/>
          <w:color w:val="000000"/>
          <w:sz w:val="24"/>
          <w:szCs w:val="24"/>
        </w:rPr>
        <w:t>тис. грн., в т.ч. на утримання спортивної школи 2795,8 тис. грн. і 112,9 тис. грн. на проведення спортивних заходів, по спеціальному 109,6 тис. грн..</w:t>
      </w:r>
    </w:p>
    <w:p w:rsidR="008B19A3" w:rsidRPr="004664A9" w:rsidRDefault="008B19A3" w:rsidP="003C4B7B">
      <w:pPr>
        <w:ind w:firstLine="840"/>
        <w:jc w:val="both"/>
        <w:rPr>
          <w:bCs/>
          <w:color w:val="000000"/>
          <w:sz w:val="24"/>
          <w:szCs w:val="24"/>
        </w:rPr>
      </w:pPr>
      <w:r w:rsidRPr="004664A9">
        <w:rPr>
          <w:bCs/>
          <w:color w:val="000000"/>
          <w:sz w:val="24"/>
          <w:szCs w:val="24"/>
        </w:rPr>
        <w:t>Протягом 2019р. проведено видатків на утримання дитячої юнацької спортивної школи  (по КПКВ 5031)– 2469,0 тис. грн., на проведення спортивних заходів(КПКВ 5011) –  112,5 тис. грн. по спеціальному  фонду 109,6 тис. грн.</w:t>
      </w:r>
    </w:p>
    <w:p w:rsidR="008B19A3" w:rsidRPr="004664A9" w:rsidRDefault="008B19A3" w:rsidP="003C4B7B">
      <w:pPr>
        <w:ind w:firstLine="840"/>
        <w:jc w:val="both"/>
        <w:rPr>
          <w:bCs/>
          <w:color w:val="000000"/>
          <w:sz w:val="24"/>
          <w:szCs w:val="24"/>
        </w:rPr>
      </w:pPr>
      <w:r w:rsidRPr="004664A9">
        <w:rPr>
          <w:bCs/>
          <w:color w:val="000000"/>
          <w:sz w:val="24"/>
          <w:szCs w:val="24"/>
        </w:rPr>
        <w:t xml:space="preserve">Кількість штатних посад в 2019 р.  – 30,5 одиниці, фактично зайнятих на 01.01.2019р. – 29,5 одиниць, на 01.01.2020 р -27 (вакантні посади: 1,0 інструктор-методист і 2,0 тренера,  0,5 секретаря -друкарки). </w:t>
      </w:r>
    </w:p>
    <w:p w:rsidR="008B19A3" w:rsidRPr="004664A9" w:rsidRDefault="008B19A3" w:rsidP="003C4B7B">
      <w:pPr>
        <w:ind w:firstLine="840"/>
        <w:jc w:val="both"/>
        <w:rPr>
          <w:bCs/>
          <w:color w:val="000000"/>
          <w:sz w:val="24"/>
          <w:szCs w:val="24"/>
        </w:rPr>
      </w:pPr>
      <w:r w:rsidRPr="004664A9">
        <w:rPr>
          <w:bCs/>
          <w:color w:val="000000"/>
          <w:sz w:val="24"/>
          <w:szCs w:val="24"/>
        </w:rPr>
        <w:t xml:space="preserve">. </w:t>
      </w:r>
    </w:p>
    <w:p w:rsidR="008B19A3" w:rsidRPr="004664A9" w:rsidRDefault="008B19A3" w:rsidP="003C4B7B">
      <w:pPr>
        <w:ind w:firstLine="840"/>
        <w:jc w:val="both"/>
        <w:rPr>
          <w:bCs/>
          <w:color w:val="000000"/>
          <w:sz w:val="24"/>
          <w:szCs w:val="24"/>
        </w:rPr>
      </w:pPr>
      <w:r w:rsidRPr="004664A9">
        <w:rPr>
          <w:bCs/>
          <w:color w:val="000000"/>
          <w:sz w:val="24"/>
          <w:szCs w:val="24"/>
        </w:rPr>
        <w:lastRenderedPageBreak/>
        <w:t>Згідно «Програми розвитку фізичної культури і спорту в м. Новий Розділ на 2019 рік.», затвердженої рішенням сесії від 18.12.2018 р. № 869  проведено  68  заходи із запланованих 59. Освоєно коштів в сумі  112,5 тис. грн. при плані  112,9 тис. грн.</w:t>
      </w:r>
    </w:p>
    <w:p w:rsidR="008B19A3" w:rsidRPr="004664A9" w:rsidRDefault="008B19A3" w:rsidP="003C4B7B">
      <w:pPr>
        <w:ind w:firstLine="840"/>
        <w:jc w:val="both"/>
        <w:rPr>
          <w:bCs/>
          <w:sz w:val="24"/>
          <w:szCs w:val="24"/>
        </w:rPr>
      </w:pPr>
    </w:p>
    <w:p w:rsidR="008B19A3" w:rsidRPr="004664A9" w:rsidRDefault="008B19A3" w:rsidP="003C4B7B">
      <w:pPr>
        <w:ind w:firstLine="840"/>
        <w:jc w:val="center"/>
        <w:rPr>
          <w:b/>
          <w:bCs/>
          <w:sz w:val="24"/>
          <w:szCs w:val="24"/>
          <w:u w:val="single"/>
        </w:rPr>
      </w:pPr>
      <w:r w:rsidRPr="004664A9">
        <w:rPr>
          <w:b/>
          <w:bCs/>
          <w:sz w:val="24"/>
          <w:szCs w:val="24"/>
          <w:u w:val="single"/>
        </w:rPr>
        <w:t>Житлово-комунальне господарство</w:t>
      </w:r>
    </w:p>
    <w:p w:rsidR="008B19A3" w:rsidRPr="004664A9" w:rsidRDefault="008B19A3" w:rsidP="003C4B7B">
      <w:pPr>
        <w:ind w:firstLine="840"/>
        <w:jc w:val="center"/>
        <w:rPr>
          <w:b/>
          <w:bCs/>
          <w:sz w:val="24"/>
          <w:szCs w:val="24"/>
          <w:u w:val="single"/>
        </w:rPr>
      </w:pPr>
    </w:p>
    <w:p w:rsidR="008B19A3" w:rsidRPr="004664A9" w:rsidRDefault="008B19A3" w:rsidP="003C4B7B">
      <w:pPr>
        <w:jc w:val="both"/>
        <w:rPr>
          <w:sz w:val="24"/>
          <w:szCs w:val="24"/>
        </w:rPr>
      </w:pPr>
      <w:r w:rsidRPr="004664A9">
        <w:rPr>
          <w:sz w:val="24"/>
          <w:szCs w:val="24"/>
        </w:rPr>
        <w:t>Фінансування житлово-комунального господарства здійснювалось відповідно до «Програми розвитку житлово-комунального господарства м. Новий Розділ на 2019 рік та прогноз на 2020-2021роки», «</w:t>
      </w:r>
      <w:r w:rsidRPr="004664A9">
        <w:rPr>
          <w:sz w:val="24"/>
        </w:rPr>
        <w:t xml:space="preserve">Програми </w:t>
      </w:r>
      <w:r w:rsidRPr="004664A9">
        <w:rPr>
          <w:sz w:val="24"/>
          <w:szCs w:val="24"/>
          <w:lang w:eastAsia="uk-UA"/>
        </w:rPr>
        <w:t xml:space="preserve">підтримки будинків ОСББ  на території м. Новий Розділ </w:t>
      </w:r>
      <w:r w:rsidRPr="004664A9">
        <w:rPr>
          <w:sz w:val="24"/>
        </w:rPr>
        <w:t>на 2019 рік</w:t>
      </w:r>
      <w:r w:rsidRPr="004664A9">
        <w:rPr>
          <w:sz w:val="24"/>
          <w:szCs w:val="24"/>
        </w:rPr>
        <w:t xml:space="preserve"> </w:t>
      </w:r>
      <w:r w:rsidRPr="004664A9">
        <w:rPr>
          <w:sz w:val="24"/>
        </w:rPr>
        <w:t xml:space="preserve">та прогноз на 2020-2021 роки», </w:t>
      </w:r>
      <w:r w:rsidRPr="004664A9">
        <w:rPr>
          <w:sz w:val="24"/>
          <w:szCs w:val="24"/>
        </w:rPr>
        <w:t>«Програми благоустрою м. Новий Розділ на 2019 рік та прогноз на 2020-2021 роки» та «Програми регулювання чисельності безпритульних тварин у  м. Новий Розділ на 2019 рік</w:t>
      </w:r>
      <w:r w:rsidRPr="004664A9">
        <w:rPr>
          <w:b/>
          <w:bCs/>
          <w:sz w:val="24"/>
        </w:rPr>
        <w:t xml:space="preserve"> </w:t>
      </w:r>
      <w:r w:rsidRPr="004664A9">
        <w:rPr>
          <w:sz w:val="24"/>
        </w:rPr>
        <w:t>та прогноз на 2020-2021</w:t>
      </w:r>
      <w:r w:rsidRPr="004664A9">
        <w:rPr>
          <w:sz w:val="24"/>
          <w:szCs w:val="24"/>
        </w:rPr>
        <w:t xml:space="preserve">». </w:t>
      </w:r>
    </w:p>
    <w:p w:rsidR="008B19A3" w:rsidRPr="004664A9" w:rsidRDefault="008B19A3" w:rsidP="003C4B7B">
      <w:pPr>
        <w:jc w:val="both"/>
        <w:rPr>
          <w:bCs/>
          <w:sz w:val="24"/>
          <w:szCs w:val="24"/>
        </w:rPr>
      </w:pPr>
      <w:r w:rsidRPr="004664A9">
        <w:rPr>
          <w:color w:val="FF0000"/>
          <w:sz w:val="24"/>
          <w:szCs w:val="24"/>
        </w:rPr>
        <w:tab/>
      </w:r>
      <w:r w:rsidRPr="004664A9">
        <w:rPr>
          <w:sz w:val="24"/>
          <w:szCs w:val="24"/>
        </w:rPr>
        <w:t xml:space="preserve">На заходи з виконання програм в міському бюджеті м. Новий Розділ на 2019 рік з врахуванням змін заплановані видатки в сумі </w:t>
      </w:r>
      <w:r w:rsidRPr="004664A9">
        <w:rPr>
          <w:b/>
          <w:bCs/>
          <w:sz w:val="24"/>
          <w:szCs w:val="24"/>
        </w:rPr>
        <w:t>8 467,4</w:t>
      </w:r>
      <w:r w:rsidRPr="004664A9">
        <w:rPr>
          <w:bCs/>
          <w:sz w:val="24"/>
          <w:szCs w:val="24"/>
        </w:rPr>
        <w:t xml:space="preserve"> </w:t>
      </w:r>
      <w:r w:rsidRPr="004664A9">
        <w:rPr>
          <w:sz w:val="24"/>
          <w:szCs w:val="24"/>
        </w:rPr>
        <w:t>тис. грн.</w:t>
      </w:r>
      <w:r w:rsidRPr="004664A9">
        <w:rPr>
          <w:bCs/>
          <w:sz w:val="24"/>
          <w:szCs w:val="24"/>
        </w:rPr>
        <w:t xml:space="preserve"> Протягом 12 місяців фактичні видатки складають </w:t>
      </w:r>
      <w:r w:rsidRPr="004664A9">
        <w:rPr>
          <w:b/>
          <w:bCs/>
          <w:sz w:val="24"/>
          <w:szCs w:val="24"/>
        </w:rPr>
        <w:t>7 649,7</w:t>
      </w:r>
      <w:r w:rsidRPr="004664A9">
        <w:rPr>
          <w:bCs/>
          <w:sz w:val="24"/>
          <w:szCs w:val="24"/>
        </w:rPr>
        <w:t xml:space="preserve"> тис. грн., касові видатки становлять </w:t>
      </w:r>
      <w:r w:rsidRPr="004664A9">
        <w:rPr>
          <w:b/>
          <w:bCs/>
          <w:sz w:val="24"/>
          <w:szCs w:val="24"/>
        </w:rPr>
        <w:t>7 649,7</w:t>
      </w:r>
      <w:r w:rsidRPr="004664A9">
        <w:rPr>
          <w:bCs/>
          <w:sz w:val="24"/>
          <w:szCs w:val="24"/>
        </w:rPr>
        <w:t xml:space="preserve"> тис. грн., </w:t>
      </w:r>
      <w:r w:rsidRPr="004664A9">
        <w:rPr>
          <w:sz w:val="24"/>
          <w:szCs w:val="24"/>
        </w:rPr>
        <w:t>в т.ч. на:</w:t>
      </w:r>
      <w:r w:rsidRPr="004664A9">
        <w:rPr>
          <w:bCs/>
          <w:sz w:val="24"/>
          <w:szCs w:val="24"/>
        </w:rPr>
        <w:t xml:space="preserve"> </w:t>
      </w:r>
    </w:p>
    <w:p w:rsidR="008B19A3" w:rsidRPr="004664A9" w:rsidRDefault="008B19A3" w:rsidP="003C4B7B">
      <w:pPr>
        <w:jc w:val="both"/>
        <w:rPr>
          <w:color w:val="FF0000"/>
          <w:sz w:val="24"/>
          <w:szCs w:val="24"/>
        </w:rPr>
      </w:pPr>
    </w:p>
    <w:p w:rsidR="008B19A3" w:rsidRPr="004664A9" w:rsidRDefault="008B19A3" w:rsidP="003C4B7B">
      <w:pPr>
        <w:jc w:val="both"/>
        <w:rPr>
          <w:b/>
          <w:i/>
          <w:sz w:val="24"/>
          <w:szCs w:val="24"/>
        </w:rPr>
      </w:pPr>
      <w:r w:rsidRPr="004664A9">
        <w:rPr>
          <w:b/>
          <w:bCs/>
          <w:color w:val="FF0000"/>
          <w:sz w:val="24"/>
        </w:rPr>
        <w:tab/>
      </w:r>
      <w:r w:rsidRPr="004664A9">
        <w:rPr>
          <w:b/>
          <w:bCs/>
          <w:sz w:val="24"/>
        </w:rPr>
        <w:t xml:space="preserve">  - капітальний ремонт житлового фонду</w:t>
      </w:r>
      <w:r w:rsidRPr="004664A9">
        <w:rPr>
          <w:b/>
          <w:i/>
          <w:sz w:val="24"/>
          <w:szCs w:val="24"/>
        </w:rPr>
        <w:t xml:space="preserve">     ТПКВК 6011</w:t>
      </w:r>
    </w:p>
    <w:p w:rsidR="008B19A3" w:rsidRPr="004664A9" w:rsidRDefault="008B19A3" w:rsidP="003C4B7B">
      <w:pPr>
        <w:jc w:val="both"/>
        <w:rPr>
          <w:b/>
          <w:i/>
          <w:sz w:val="24"/>
          <w:szCs w:val="24"/>
        </w:rPr>
      </w:pPr>
    </w:p>
    <w:p w:rsidR="008B19A3" w:rsidRPr="004664A9" w:rsidRDefault="008B19A3" w:rsidP="003C4B7B">
      <w:pPr>
        <w:jc w:val="both"/>
        <w:rPr>
          <w:sz w:val="24"/>
          <w:szCs w:val="24"/>
        </w:rPr>
      </w:pPr>
      <w:r w:rsidRPr="004664A9">
        <w:rPr>
          <w:b/>
          <w:i/>
          <w:sz w:val="24"/>
          <w:szCs w:val="24"/>
        </w:rPr>
        <w:t xml:space="preserve">  КЕКВ 3210</w:t>
      </w:r>
      <w:r w:rsidRPr="004664A9">
        <w:rPr>
          <w:sz w:val="24"/>
          <w:szCs w:val="24"/>
        </w:rPr>
        <w:t xml:space="preserve">, план на 12 місяців  – </w:t>
      </w:r>
      <w:r w:rsidRPr="004664A9">
        <w:rPr>
          <w:b/>
          <w:bCs/>
          <w:sz w:val="24"/>
          <w:szCs w:val="24"/>
        </w:rPr>
        <w:t xml:space="preserve">1 809,4 </w:t>
      </w:r>
      <w:r w:rsidRPr="004664A9">
        <w:rPr>
          <w:sz w:val="24"/>
          <w:szCs w:val="24"/>
        </w:rPr>
        <w:t xml:space="preserve">тис. грн., касові видатки – </w:t>
      </w:r>
      <w:r w:rsidRPr="004664A9">
        <w:rPr>
          <w:b/>
          <w:sz w:val="24"/>
          <w:szCs w:val="24"/>
        </w:rPr>
        <w:t>1 641,6</w:t>
      </w:r>
      <w:r w:rsidRPr="004664A9">
        <w:rPr>
          <w:sz w:val="24"/>
          <w:szCs w:val="24"/>
        </w:rPr>
        <w:t xml:space="preserve"> тис. грн.;</w:t>
      </w:r>
    </w:p>
    <w:p w:rsidR="008B19A3" w:rsidRPr="004664A9" w:rsidRDefault="008B19A3" w:rsidP="003C4B7B">
      <w:pPr>
        <w:jc w:val="both"/>
        <w:rPr>
          <w:sz w:val="24"/>
          <w:szCs w:val="24"/>
        </w:rPr>
      </w:pPr>
      <w:r w:rsidRPr="004664A9">
        <w:rPr>
          <w:sz w:val="24"/>
          <w:szCs w:val="24"/>
        </w:rPr>
        <w:t xml:space="preserve">  </w:t>
      </w:r>
      <w:r w:rsidRPr="004664A9">
        <w:rPr>
          <w:b/>
          <w:i/>
          <w:sz w:val="24"/>
          <w:szCs w:val="24"/>
        </w:rPr>
        <w:t>КЕКВ 3131</w:t>
      </w:r>
      <w:r w:rsidRPr="004664A9">
        <w:rPr>
          <w:sz w:val="24"/>
          <w:szCs w:val="24"/>
        </w:rPr>
        <w:t xml:space="preserve">, план на 12 місяців  – </w:t>
      </w:r>
      <w:r w:rsidRPr="004664A9">
        <w:rPr>
          <w:b/>
          <w:bCs/>
          <w:sz w:val="24"/>
          <w:szCs w:val="24"/>
        </w:rPr>
        <w:t xml:space="preserve">545,6 </w:t>
      </w:r>
      <w:r w:rsidRPr="004664A9">
        <w:rPr>
          <w:sz w:val="24"/>
          <w:szCs w:val="24"/>
        </w:rPr>
        <w:t xml:space="preserve">тис. грн., касові видатки – </w:t>
      </w:r>
      <w:r w:rsidRPr="004664A9">
        <w:rPr>
          <w:b/>
          <w:sz w:val="24"/>
          <w:szCs w:val="24"/>
        </w:rPr>
        <w:t>544,5</w:t>
      </w:r>
      <w:r w:rsidRPr="004664A9">
        <w:rPr>
          <w:sz w:val="24"/>
          <w:szCs w:val="24"/>
        </w:rPr>
        <w:t xml:space="preserve"> тис. грн.;</w:t>
      </w:r>
    </w:p>
    <w:p w:rsidR="008B19A3" w:rsidRPr="004664A9" w:rsidRDefault="008B19A3" w:rsidP="003C4B7B">
      <w:pPr>
        <w:ind w:left="851"/>
        <w:jc w:val="both"/>
        <w:rPr>
          <w:sz w:val="24"/>
          <w:szCs w:val="24"/>
        </w:rPr>
      </w:pPr>
    </w:p>
    <w:p w:rsidR="008B19A3" w:rsidRPr="004664A9" w:rsidRDefault="008B19A3" w:rsidP="003C4B7B">
      <w:pPr>
        <w:numPr>
          <w:ilvl w:val="0"/>
          <w:numId w:val="2"/>
        </w:numPr>
        <w:jc w:val="both"/>
        <w:rPr>
          <w:b/>
          <w:i/>
          <w:sz w:val="24"/>
          <w:szCs w:val="24"/>
        </w:rPr>
      </w:pPr>
      <w:r w:rsidRPr="004664A9">
        <w:rPr>
          <w:b/>
          <w:sz w:val="24"/>
        </w:rPr>
        <w:t>організація благоустрою населених пунктів</w:t>
      </w:r>
      <w:r w:rsidRPr="004664A9">
        <w:rPr>
          <w:b/>
          <w:i/>
          <w:sz w:val="24"/>
          <w:szCs w:val="24"/>
        </w:rPr>
        <w:t xml:space="preserve"> ТПКВК 6030 </w:t>
      </w:r>
    </w:p>
    <w:p w:rsidR="008B19A3" w:rsidRPr="004664A9" w:rsidRDefault="008B19A3" w:rsidP="003C4B7B">
      <w:pPr>
        <w:ind w:left="851"/>
        <w:jc w:val="both"/>
        <w:rPr>
          <w:b/>
          <w:i/>
          <w:sz w:val="24"/>
          <w:szCs w:val="24"/>
        </w:rPr>
      </w:pPr>
    </w:p>
    <w:p w:rsidR="008B19A3" w:rsidRPr="004664A9" w:rsidRDefault="008B19A3" w:rsidP="003C4B7B">
      <w:pPr>
        <w:jc w:val="both"/>
        <w:rPr>
          <w:sz w:val="24"/>
          <w:szCs w:val="24"/>
        </w:rPr>
      </w:pPr>
      <w:r w:rsidRPr="004664A9">
        <w:rPr>
          <w:b/>
          <w:i/>
          <w:sz w:val="24"/>
          <w:szCs w:val="24"/>
        </w:rPr>
        <w:t xml:space="preserve">  КЕКВ 2240 </w:t>
      </w:r>
      <w:r w:rsidRPr="004664A9">
        <w:rPr>
          <w:sz w:val="24"/>
          <w:szCs w:val="24"/>
        </w:rPr>
        <w:t xml:space="preserve"> план на 12 місяців  – </w:t>
      </w:r>
      <w:r w:rsidRPr="004664A9">
        <w:rPr>
          <w:b/>
          <w:bCs/>
          <w:sz w:val="24"/>
          <w:szCs w:val="24"/>
        </w:rPr>
        <w:t xml:space="preserve">80,0 </w:t>
      </w:r>
      <w:r w:rsidRPr="004664A9">
        <w:rPr>
          <w:sz w:val="24"/>
          <w:szCs w:val="24"/>
        </w:rPr>
        <w:t xml:space="preserve">тис. грн., касові видатки – </w:t>
      </w:r>
      <w:r w:rsidRPr="004664A9">
        <w:rPr>
          <w:b/>
          <w:sz w:val="24"/>
          <w:szCs w:val="24"/>
        </w:rPr>
        <w:t>80,0</w:t>
      </w:r>
      <w:r w:rsidRPr="004664A9">
        <w:rPr>
          <w:sz w:val="24"/>
          <w:szCs w:val="24"/>
        </w:rPr>
        <w:t xml:space="preserve"> тис. грн.;</w:t>
      </w:r>
    </w:p>
    <w:p w:rsidR="008B19A3" w:rsidRPr="004664A9" w:rsidRDefault="008B19A3" w:rsidP="003C4B7B">
      <w:pPr>
        <w:jc w:val="both"/>
        <w:rPr>
          <w:sz w:val="24"/>
          <w:szCs w:val="24"/>
        </w:rPr>
      </w:pPr>
      <w:r w:rsidRPr="004664A9">
        <w:rPr>
          <w:b/>
          <w:i/>
          <w:sz w:val="24"/>
          <w:szCs w:val="24"/>
        </w:rPr>
        <w:t xml:space="preserve">  КЕКВ 2273 </w:t>
      </w:r>
      <w:r w:rsidRPr="004664A9">
        <w:rPr>
          <w:sz w:val="24"/>
          <w:szCs w:val="24"/>
        </w:rPr>
        <w:t xml:space="preserve"> план на 12 місяців  – </w:t>
      </w:r>
      <w:r w:rsidRPr="004664A9">
        <w:rPr>
          <w:b/>
          <w:bCs/>
          <w:sz w:val="24"/>
          <w:szCs w:val="24"/>
        </w:rPr>
        <w:t xml:space="preserve">840,0 </w:t>
      </w:r>
      <w:r w:rsidRPr="004664A9">
        <w:rPr>
          <w:sz w:val="24"/>
          <w:szCs w:val="24"/>
        </w:rPr>
        <w:t xml:space="preserve">тис. грн., касові видатки – </w:t>
      </w:r>
      <w:r w:rsidRPr="004664A9">
        <w:rPr>
          <w:b/>
          <w:sz w:val="24"/>
          <w:szCs w:val="24"/>
        </w:rPr>
        <w:t>401,7</w:t>
      </w:r>
      <w:r w:rsidRPr="004664A9">
        <w:rPr>
          <w:sz w:val="24"/>
          <w:szCs w:val="24"/>
        </w:rPr>
        <w:t xml:space="preserve"> тис. грн.;</w:t>
      </w:r>
    </w:p>
    <w:p w:rsidR="008B19A3" w:rsidRPr="004664A9" w:rsidRDefault="008B19A3" w:rsidP="003C4B7B">
      <w:pPr>
        <w:jc w:val="both"/>
        <w:rPr>
          <w:sz w:val="24"/>
          <w:szCs w:val="24"/>
        </w:rPr>
      </w:pPr>
      <w:r w:rsidRPr="004664A9">
        <w:rPr>
          <w:b/>
          <w:i/>
          <w:sz w:val="24"/>
          <w:szCs w:val="24"/>
        </w:rPr>
        <w:t xml:space="preserve">  КЕКВ 2610 </w:t>
      </w:r>
      <w:r w:rsidRPr="004664A9">
        <w:rPr>
          <w:sz w:val="24"/>
          <w:szCs w:val="24"/>
        </w:rPr>
        <w:t xml:space="preserve"> план на 12 місяців  – </w:t>
      </w:r>
      <w:r w:rsidRPr="004664A9">
        <w:rPr>
          <w:b/>
          <w:bCs/>
          <w:sz w:val="24"/>
          <w:szCs w:val="24"/>
        </w:rPr>
        <w:t xml:space="preserve">2 738,0 </w:t>
      </w:r>
      <w:r w:rsidRPr="004664A9">
        <w:rPr>
          <w:sz w:val="24"/>
          <w:szCs w:val="24"/>
        </w:rPr>
        <w:t xml:space="preserve">тис. грн., касові видатки – </w:t>
      </w:r>
      <w:r w:rsidRPr="004664A9">
        <w:rPr>
          <w:b/>
          <w:bCs/>
          <w:sz w:val="24"/>
          <w:szCs w:val="24"/>
        </w:rPr>
        <w:t xml:space="preserve">2 703,3 </w:t>
      </w:r>
      <w:r w:rsidRPr="004664A9">
        <w:rPr>
          <w:sz w:val="24"/>
          <w:szCs w:val="24"/>
        </w:rPr>
        <w:t>тис. грн.;</w:t>
      </w:r>
    </w:p>
    <w:p w:rsidR="008B19A3" w:rsidRPr="004664A9" w:rsidRDefault="008B19A3" w:rsidP="003C4B7B">
      <w:pPr>
        <w:jc w:val="both"/>
        <w:rPr>
          <w:sz w:val="24"/>
          <w:szCs w:val="24"/>
        </w:rPr>
      </w:pPr>
      <w:r w:rsidRPr="004664A9">
        <w:rPr>
          <w:b/>
          <w:i/>
          <w:sz w:val="24"/>
          <w:szCs w:val="24"/>
        </w:rPr>
        <w:t xml:space="preserve">  КЕКВ 3210 </w:t>
      </w:r>
      <w:r w:rsidRPr="004664A9">
        <w:rPr>
          <w:sz w:val="24"/>
          <w:szCs w:val="24"/>
        </w:rPr>
        <w:t xml:space="preserve"> план на 12 місяців  – </w:t>
      </w:r>
      <w:r w:rsidRPr="004664A9">
        <w:rPr>
          <w:b/>
          <w:bCs/>
          <w:sz w:val="24"/>
          <w:szCs w:val="24"/>
        </w:rPr>
        <w:t xml:space="preserve">2 024,4 </w:t>
      </w:r>
      <w:r w:rsidRPr="004664A9">
        <w:rPr>
          <w:sz w:val="24"/>
          <w:szCs w:val="24"/>
        </w:rPr>
        <w:t xml:space="preserve">тис. грн., касові видатки – </w:t>
      </w:r>
      <w:r w:rsidRPr="004664A9">
        <w:rPr>
          <w:b/>
          <w:sz w:val="24"/>
          <w:szCs w:val="24"/>
        </w:rPr>
        <w:t>1 930,6</w:t>
      </w:r>
      <w:r w:rsidRPr="004664A9">
        <w:rPr>
          <w:sz w:val="24"/>
          <w:szCs w:val="24"/>
        </w:rPr>
        <w:t xml:space="preserve"> тис. грн.;</w:t>
      </w:r>
    </w:p>
    <w:p w:rsidR="008B19A3" w:rsidRPr="004664A9" w:rsidRDefault="008B19A3" w:rsidP="003C4B7B">
      <w:pPr>
        <w:jc w:val="both"/>
        <w:rPr>
          <w:sz w:val="24"/>
          <w:szCs w:val="24"/>
        </w:rPr>
      </w:pPr>
    </w:p>
    <w:p w:rsidR="008B19A3" w:rsidRPr="004664A9" w:rsidRDefault="008B19A3" w:rsidP="003C4B7B">
      <w:pPr>
        <w:tabs>
          <w:tab w:val="left" w:pos="993"/>
        </w:tabs>
        <w:jc w:val="both"/>
        <w:rPr>
          <w:b/>
          <w:i/>
          <w:sz w:val="24"/>
          <w:szCs w:val="24"/>
        </w:rPr>
      </w:pPr>
      <w:r w:rsidRPr="004664A9">
        <w:rPr>
          <w:sz w:val="24"/>
          <w:szCs w:val="24"/>
        </w:rPr>
        <w:tab/>
      </w:r>
      <w:r w:rsidRPr="004664A9">
        <w:rPr>
          <w:b/>
          <w:bCs/>
          <w:sz w:val="24"/>
        </w:rPr>
        <w:t xml:space="preserve">  - забезпечення діяльності з виробництва, транспортування, постачання теплової енергії       </w:t>
      </w:r>
      <w:r w:rsidRPr="004664A9">
        <w:rPr>
          <w:b/>
          <w:i/>
          <w:sz w:val="24"/>
          <w:szCs w:val="24"/>
        </w:rPr>
        <w:t>ТПКВК 6012</w:t>
      </w:r>
    </w:p>
    <w:p w:rsidR="008B19A3" w:rsidRPr="004664A9" w:rsidRDefault="008B19A3" w:rsidP="003C4B7B">
      <w:pPr>
        <w:tabs>
          <w:tab w:val="left" w:pos="993"/>
        </w:tabs>
        <w:jc w:val="both"/>
        <w:rPr>
          <w:b/>
          <w:i/>
          <w:sz w:val="24"/>
          <w:szCs w:val="24"/>
        </w:rPr>
      </w:pPr>
    </w:p>
    <w:p w:rsidR="008B19A3" w:rsidRPr="004664A9" w:rsidRDefault="008B19A3" w:rsidP="003C4B7B">
      <w:pPr>
        <w:jc w:val="both"/>
        <w:rPr>
          <w:sz w:val="24"/>
          <w:szCs w:val="24"/>
        </w:rPr>
      </w:pPr>
      <w:r w:rsidRPr="004664A9">
        <w:rPr>
          <w:b/>
          <w:i/>
          <w:sz w:val="24"/>
          <w:szCs w:val="24"/>
        </w:rPr>
        <w:t xml:space="preserve">  КЕКВ 2240 </w:t>
      </w:r>
      <w:r w:rsidRPr="004664A9">
        <w:rPr>
          <w:sz w:val="24"/>
          <w:szCs w:val="24"/>
        </w:rPr>
        <w:t xml:space="preserve"> план на 12 місяців  – </w:t>
      </w:r>
      <w:r w:rsidRPr="004664A9">
        <w:rPr>
          <w:b/>
          <w:bCs/>
          <w:sz w:val="24"/>
          <w:szCs w:val="24"/>
        </w:rPr>
        <w:t xml:space="preserve">360,0 </w:t>
      </w:r>
      <w:r w:rsidRPr="004664A9">
        <w:rPr>
          <w:sz w:val="24"/>
          <w:szCs w:val="24"/>
        </w:rPr>
        <w:t xml:space="preserve">тис. грн., касові видатки – </w:t>
      </w:r>
      <w:r w:rsidRPr="004664A9">
        <w:rPr>
          <w:b/>
          <w:sz w:val="24"/>
          <w:szCs w:val="24"/>
        </w:rPr>
        <w:t>348,0</w:t>
      </w:r>
      <w:r w:rsidRPr="004664A9">
        <w:rPr>
          <w:sz w:val="24"/>
          <w:szCs w:val="24"/>
        </w:rPr>
        <w:t xml:space="preserve"> тис. грн.;</w:t>
      </w:r>
    </w:p>
    <w:p w:rsidR="008B19A3" w:rsidRPr="004664A9" w:rsidRDefault="008B19A3" w:rsidP="003C4B7B">
      <w:pPr>
        <w:jc w:val="both"/>
        <w:rPr>
          <w:sz w:val="24"/>
          <w:szCs w:val="24"/>
        </w:rPr>
      </w:pPr>
    </w:p>
    <w:p w:rsidR="008B19A3" w:rsidRPr="004664A9" w:rsidRDefault="008B19A3" w:rsidP="003C4B7B">
      <w:pPr>
        <w:jc w:val="both"/>
        <w:rPr>
          <w:b/>
          <w:i/>
          <w:sz w:val="24"/>
          <w:szCs w:val="24"/>
        </w:rPr>
      </w:pPr>
      <w:r w:rsidRPr="004664A9">
        <w:rPr>
          <w:b/>
          <w:bCs/>
          <w:sz w:val="24"/>
        </w:rPr>
        <w:t xml:space="preserve"> </w:t>
      </w:r>
      <w:r w:rsidRPr="004664A9">
        <w:rPr>
          <w:b/>
          <w:bCs/>
          <w:sz w:val="24"/>
        </w:rPr>
        <w:tab/>
        <w:t xml:space="preserve"> - інша діяльність у сфері житлово-комунального господарства    </w:t>
      </w:r>
      <w:r w:rsidRPr="004664A9">
        <w:rPr>
          <w:b/>
          <w:i/>
          <w:sz w:val="24"/>
          <w:szCs w:val="24"/>
        </w:rPr>
        <w:t>ТПКВК 6090</w:t>
      </w:r>
    </w:p>
    <w:p w:rsidR="008B19A3" w:rsidRPr="004664A9" w:rsidRDefault="008B19A3" w:rsidP="003C4B7B">
      <w:pPr>
        <w:jc w:val="both"/>
        <w:rPr>
          <w:b/>
          <w:i/>
          <w:sz w:val="24"/>
          <w:szCs w:val="24"/>
        </w:rPr>
      </w:pPr>
    </w:p>
    <w:p w:rsidR="008B19A3" w:rsidRPr="004664A9" w:rsidRDefault="008B19A3" w:rsidP="003C4B7B">
      <w:pPr>
        <w:jc w:val="both"/>
        <w:rPr>
          <w:sz w:val="24"/>
          <w:szCs w:val="24"/>
        </w:rPr>
      </w:pPr>
      <w:r w:rsidRPr="004664A9">
        <w:rPr>
          <w:b/>
          <w:i/>
          <w:sz w:val="24"/>
          <w:szCs w:val="24"/>
        </w:rPr>
        <w:t xml:space="preserve">  КЕКВ 2240 </w:t>
      </w:r>
      <w:r w:rsidRPr="004664A9">
        <w:rPr>
          <w:sz w:val="24"/>
          <w:szCs w:val="24"/>
        </w:rPr>
        <w:t xml:space="preserve"> план на 12 місяців  – </w:t>
      </w:r>
      <w:r w:rsidRPr="004664A9">
        <w:rPr>
          <w:b/>
          <w:bCs/>
          <w:sz w:val="24"/>
          <w:szCs w:val="24"/>
        </w:rPr>
        <w:t xml:space="preserve">70,0 </w:t>
      </w:r>
      <w:r w:rsidRPr="004664A9">
        <w:rPr>
          <w:sz w:val="24"/>
          <w:szCs w:val="24"/>
        </w:rPr>
        <w:t xml:space="preserve">тис. грн., касові видатки – </w:t>
      </w:r>
      <w:r w:rsidRPr="004664A9">
        <w:rPr>
          <w:b/>
          <w:sz w:val="24"/>
          <w:szCs w:val="24"/>
        </w:rPr>
        <w:t>0,0</w:t>
      </w:r>
      <w:r w:rsidRPr="004664A9">
        <w:rPr>
          <w:sz w:val="24"/>
          <w:szCs w:val="24"/>
        </w:rPr>
        <w:t xml:space="preserve"> тис. грн.;</w:t>
      </w:r>
    </w:p>
    <w:tbl>
      <w:tblPr>
        <w:tblW w:w="10808" w:type="dxa"/>
        <w:tblInd w:w="-459" w:type="dxa"/>
        <w:tblLayout w:type="fixed"/>
        <w:tblLook w:val="0000"/>
      </w:tblPr>
      <w:tblGrid>
        <w:gridCol w:w="960"/>
        <w:gridCol w:w="960"/>
        <w:gridCol w:w="2900"/>
        <w:gridCol w:w="850"/>
        <w:gridCol w:w="716"/>
        <w:gridCol w:w="1329"/>
        <w:gridCol w:w="1064"/>
        <w:gridCol w:w="960"/>
        <w:gridCol w:w="1069"/>
      </w:tblGrid>
      <w:tr w:rsidR="008B19A3" w:rsidRPr="004664A9" w:rsidTr="00B91EC1">
        <w:trPr>
          <w:trHeight w:val="255"/>
        </w:trPr>
        <w:tc>
          <w:tcPr>
            <w:tcW w:w="960" w:type="dxa"/>
            <w:tcBorders>
              <w:top w:val="nil"/>
              <w:left w:val="nil"/>
              <w:bottom w:val="nil"/>
              <w:right w:val="nil"/>
            </w:tcBorders>
            <w:shd w:val="clear" w:color="auto" w:fill="auto"/>
            <w:noWrap/>
            <w:vAlign w:val="bottom"/>
          </w:tcPr>
          <w:p w:rsidR="008B19A3" w:rsidRPr="004664A9" w:rsidRDefault="008B19A3" w:rsidP="003C4B7B">
            <w:pPr>
              <w:rPr>
                <w:rFonts w:ascii="Arial CYR" w:hAnsi="Arial CYR" w:cs="Arial CYR"/>
                <w:sz w:val="24"/>
                <w:szCs w:val="24"/>
                <w:lang w:eastAsia="uk-UA"/>
              </w:rPr>
            </w:pPr>
          </w:p>
        </w:tc>
        <w:tc>
          <w:tcPr>
            <w:tcW w:w="960" w:type="dxa"/>
            <w:tcBorders>
              <w:top w:val="nil"/>
              <w:left w:val="nil"/>
              <w:bottom w:val="nil"/>
              <w:right w:val="nil"/>
            </w:tcBorders>
            <w:shd w:val="clear" w:color="auto" w:fill="auto"/>
            <w:noWrap/>
            <w:vAlign w:val="bottom"/>
          </w:tcPr>
          <w:p w:rsidR="008B19A3" w:rsidRPr="004664A9" w:rsidRDefault="008B19A3" w:rsidP="003C4B7B">
            <w:pPr>
              <w:rPr>
                <w:rFonts w:ascii="Arial CYR" w:hAnsi="Arial CYR" w:cs="Arial CYR"/>
                <w:sz w:val="24"/>
                <w:szCs w:val="24"/>
                <w:lang w:eastAsia="uk-UA"/>
              </w:rPr>
            </w:pPr>
          </w:p>
        </w:tc>
        <w:tc>
          <w:tcPr>
            <w:tcW w:w="2900" w:type="dxa"/>
            <w:tcBorders>
              <w:top w:val="nil"/>
              <w:left w:val="nil"/>
              <w:bottom w:val="nil"/>
              <w:right w:val="nil"/>
            </w:tcBorders>
            <w:shd w:val="clear" w:color="auto" w:fill="auto"/>
            <w:noWrap/>
            <w:vAlign w:val="bottom"/>
          </w:tcPr>
          <w:p w:rsidR="008B19A3" w:rsidRPr="004664A9" w:rsidRDefault="008B19A3" w:rsidP="003C4B7B">
            <w:pPr>
              <w:rPr>
                <w:rFonts w:ascii="Arial CYR" w:hAnsi="Arial CYR" w:cs="Arial CYR"/>
                <w:sz w:val="24"/>
                <w:szCs w:val="24"/>
                <w:lang w:eastAsia="uk-UA"/>
              </w:rPr>
            </w:pPr>
          </w:p>
        </w:tc>
        <w:tc>
          <w:tcPr>
            <w:tcW w:w="850" w:type="dxa"/>
            <w:tcBorders>
              <w:top w:val="nil"/>
              <w:left w:val="nil"/>
              <w:bottom w:val="nil"/>
              <w:right w:val="nil"/>
            </w:tcBorders>
            <w:shd w:val="clear" w:color="auto" w:fill="auto"/>
            <w:noWrap/>
            <w:vAlign w:val="bottom"/>
          </w:tcPr>
          <w:p w:rsidR="008B19A3" w:rsidRPr="004664A9" w:rsidRDefault="008B19A3" w:rsidP="003C4B7B">
            <w:pPr>
              <w:rPr>
                <w:rFonts w:ascii="Arial CYR" w:hAnsi="Arial CYR" w:cs="Arial CYR"/>
                <w:sz w:val="24"/>
                <w:szCs w:val="24"/>
                <w:lang w:eastAsia="uk-UA"/>
              </w:rPr>
            </w:pPr>
          </w:p>
        </w:tc>
        <w:tc>
          <w:tcPr>
            <w:tcW w:w="716" w:type="dxa"/>
            <w:tcBorders>
              <w:top w:val="nil"/>
              <w:left w:val="nil"/>
              <w:bottom w:val="nil"/>
              <w:right w:val="nil"/>
            </w:tcBorders>
            <w:shd w:val="clear" w:color="auto" w:fill="auto"/>
            <w:noWrap/>
            <w:vAlign w:val="bottom"/>
          </w:tcPr>
          <w:p w:rsidR="008B19A3" w:rsidRPr="004664A9" w:rsidRDefault="008B19A3" w:rsidP="003C4B7B">
            <w:pPr>
              <w:rPr>
                <w:rFonts w:ascii="Arial CYR" w:hAnsi="Arial CYR" w:cs="Arial CYR"/>
                <w:sz w:val="24"/>
                <w:szCs w:val="24"/>
                <w:lang w:eastAsia="uk-UA"/>
              </w:rPr>
            </w:pPr>
          </w:p>
        </w:tc>
        <w:tc>
          <w:tcPr>
            <w:tcW w:w="1329" w:type="dxa"/>
            <w:tcBorders>
              <w:top w:val="nil"/>
              <w:left w:val="nil"/>
              <w:bottom w:val="nil"/>
              <w:right w:val="nil"/>
            </w:tcBorders>
            <w:shd w:val="clear" w:color="auto" w:fill="auto"/>
            <w:noWrap/>
            <w:vAlign w:val="bottom"/>
          </w:tcPr>
          <w:p w:rsidR="008B19A3" w:rsidRPr="004664A9" w:rsidRDefault="008B19A3" w:rsidP="003C4B7B">
            <w:pPr>
              <w:rPr>
                <w:rFonts w:ascii="Arial CYR" w:hAnsi="Arial CYR" w:cs="Arial CYR"/>
                <w:sz w:val="24"/>
                <w:szCs w:val="24"/>
                <w:lang w:eastAsia="uk-UA"/>
              </w:rPr>
            </w:pPr>
          </w:p>
        </w:tc>
        <w:tc>
          <w:tcPr>
            <w:tcW w:w="1064" w:type="dxa"/>
            <w:tcBorders>
              <w:top w:val="nil"/>
              <w:left w:val="nil"/>
              <w:bottom w:val="nil"/>
              <w:right w:val="nil"/>
            </w:tcBorders>
            <w:shd w:val="clear" w:color="auto" w:fill="auto"/>
            <w:noWrap/>
            <w:vAlign w:val="bottom"/>
          </w:tcPr>
          <w:p w:rsidR="008B19A3" w:rsidRPr="004664A9" w:rsidRDefault="008B19A3" w:rsidP="003C4B7B">
            <w:pPr>
              <w:rPr>
                <w:rFonts w:ascii="Arial CYR" w:hAnsi="Arial CYR" w:cs="Arial CYR"/>
                <w:sz w:val="24"/>
                <w:szCs w:val="24"/>
                <w:lang w:eastAsia="uk-UA"/>
              </w:rPr>
            </w:pPr>
          </w:p>
        </w:tc>
        <w:tc>
          <w:tcPr>
            <w:tcW w:w="960" w:type="dxa"/>
            <w:tcBorders>
              <w:top w:val="nil"/>
              <w:left w:val="nil"/>
              <w:bottom w:val="nil"/>
              <w:right w:val="nil"/>
            </w:tcBorders>
            <w:shd w:val="clear" w:color="auto" w:fill="auto"/>
            <w:noWrap/>
            <w:vAlign w:val="bottom"/>
          </w:tcPr>
          <w:p w:rsidR="008B19A3" w:rsidRPr="004664A9" w:rsidRDefault="008B19A3" w:rsidP="003C4B7B">
            <w:pPr>
              <w:rPr>
                <w:rFonts w:ascii="Arial CYR" w:hAnsi="Arial CYR" w:cs="Arial CYR"/>
                <w:sz w:val="24"/>
                <w:szCs w:val="24"/>
                <w:lang w:eastAsia="uk-UA"/>
              </w:rPr>
            </w:pPr>
          </w:p>
        </w:tc>
        <w:tc>
          <w:tcPr>
            <w:tcW w:w="1069" w:type="dxa"/>
            <w:tcBorders>
              <w:top w:val="nil"/>
              <w:left w:val="nil"/>
              <w:bottom w:val="nil"/>
              <w:right w:val="nil"/>
            </w:tcBorders>
            <w:shd w:val="clear" w:color="auto" w:fill="auto"/>
            <w:noWrap/>
            <w:vAlign w:val="bottom"/>
          </w:tcPr>
          <w:p w:rsidR="008B19A3" w:rsidRPr="004664A9" w:rsidRDefault="008B19A3" w:rsidP="003C4B7B">
            <w:pPr>
              <w:jc w:val="both"/>
              <w:rPr>
                <w:i/>
                <w:sz w:val="24"/>
                <w:szCs w:val="24"/>
              </w:rPr>
            </w:pPr>
            <w:r w:rsidRPr="004664A9">
              <w:rPr>
                <w:i/>
                <w:sz w:val="24"/>
                <w:szCs w:val="24"/>
              </w:rPr>
              <w:t>тис.грн.</w:t>
            </w:r>
          </w:p>
        </w:tc>
      </w:tr>
      <w:tr w:rsidR="008B19A3" w:rsidRPr="004664A9" w:rsidTr="00B91EC1">
        <w:trPr>
          <w:trHeight w:val="529"/>
        </w:trPr>
        <w:tc>
          <w:tcPr>
            <w:tcW w:w="48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Назва видатків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КПКВ</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КЕКВ</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8B19A3" w:rsidRPr="004664A9" w:rsidRDefault="008B19A3" w:rsidP="003C4B7B">
            <w:pPr>
              <w:jc w:val="center"/>
              <w:rPr>
                <w:rFonts w:ascii="Arial" w:hAnsi="Arial" w:cs="Arial"/>
                <w:sz w:val="20"/>
                <w:lang w:eastAsia="uk-UA"/>
              </w:rPr>
            </w:pPr>
            <w:r w:rsidRPr="004664A9">
              <w:rPr>
                <w:rFonts w:ascii="Arial" w:hAnsi="Arial" w:cs="Arial"/>
                <w:sz w:val="20"/>
                <w:lang w:eastAsia="uk-UA"/>
              </w:rPr>
              <w:t>Затверджено місцевою радою на 2019 рік</w:t>
            </w:r>
            <w:r w:rsidRPr="004664A9">
              <w:rPr>
                <w:rFonts w:ascii="Arial" w:hAnsi="Arial" w:cs="Arial"/>
                <w:sz w:val="20"/>
                <w:lang w:eastAsia="uk-UA"/>
              </w:rPr>
              <w:br/>
              <w:t>(з урах.змін)</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8B19A3" w:rsidRPr="004664A9" w:rsidRDefault="008B19A3" w:rsidP="003C4B7B">
            <w:pPr>
              <w:jc w:val="center"/>
              <w:rPr>
                <w:rFonts w:ascii="Arial" w:hAnsi="Arial" w:cs="Arial"/>
                <w:sz w:val="20"/>
                <w:lang w:eastAsia="uk-UA"/>
              </w:rPr>
            </w:pPr>
            <w:r w:rsidRPr="004664A9">
              <w:rPr>
                <w:rFonts w:ascii="Arial" w:hAnsi="Arial" w:cs="Arial"/>
                <w:sz w:val="20"/>
                <w:lang w:eastAsia="uk-UA"/>
              </w:rPr>
              <w:t>Профінансовано</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Касові видатки</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Фактичні видатки</w:t>
            </w:r>
          </w:p>
        </w:tc>
      </w:tr>
      <w:tr w:rsidR="008B19A3" w:rsidRPr="004664A9" w:rsidTr="00B91EC1">
        <w:trPr>
          <w:trHeight w:val="401"/>
        </w:trPr>
        <w:tc>
          <w:tcPr>
            <w:tcW w:w="4820" w:type="dxa"/>
            <w:gridSpan w:val="3"/>
            <w:vMerge/>
            <w:tcBorders>
              <w:top w:val="single" w:sz="4" w:space="0" w:color="auto"/>
              <w:left w:val="single" w:sz="4" w:space="0" w:color="auto"/>
              <w:bottom w:val="single" w:sz="4" w:space="0" w:color="auto"/>
              <w:right w:val="single" w:sz="4" w:space="0" w:color="auto"/>
            </w:tcBorders>
            <w:vAlign w:val="center"/>
          </w:tcPr>
          <w:p w:rsidR="008B19A3" w:rsidRPr="004664A9" w:rsidRDefault="008B19A3" w:rsidP="003C4B7B">
            <w:pPr>
              <w:rPr>
                <w:rFonts w:ascii="Arial CYR" w:hAnsi="Arial CYR" w:cs="Arial CYR"/>
                <w:sz w:val="20"/>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8B19A3" w:rsidRPr="004664A9" w:rsidRDefault="008B19A3" w:rsidP="003C4B7B">
            <w:pPr>
              <w:rPr>
                <w:rFonts w:ascii="Arial CYR" w:hAnsi="Arial CYR" w:cs="Arial CYR"/>
                <w:sz w:val="20"/>
                <w:lang w:eastAsia="uk-UA"/>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8B19A3" w:rsidRPr="004664A9" w:rsidRDefault="008B19A3" w:rsidP="003C4B7B">
            <w:pPr>
              <w:rPr>
                <w:rFonts w:ascii="Arial CYR" w:hAnsi="Arial CYR" w:cs="Arial CYR"/>
                <w:sz w:val="20"/>
                <w:lang w:eastAsia="uk-UA"/>
              </w:rPr>
            </w:pPr>
          </w:p>
        </w:tc>
        <w:tc>
          <w:tcPr>
            <w:tcW w:w="1329" w:type="dxa"/>
            <w:vMerge/>
            <w:tcBorders>
              <w:top w:val="single" w:sz="4" w:space="0" w:color="auto"/>
              <w:left w:val="single" w:sz="4" w:space="0" w:color="auto"/>
              <w:bottom w:val="single" w:sz="4" w:space="0" w:color="auto"/>
              <w:right w:val="single" w:sz="4" w:space="0" w:color="auto"/>
            </w:tcBorders>
            <w:vAlign w:val="center"/>
          </w:tcPr>
          <w:p w:rsidR="008B19A3" w:rsidRPr="004664A9" w:rsidRDefault="008B19A3" w:rsidP="003C4B7B">
            <w:pPr>
              <w:rPr>
                <w:rFonts w:ascii="Arial" w:hAnsi="Arial" w:cs="Arial"/>
                <w:sz w:val="20"/>
                <w:lang w:eastAsia="uk-UA"/>
              </w:rPr>
            </w:pPr>
          </w:p>
        </w:tc>
        <w:tc>
          <w:tcPr>
            <w:tcW w:w="1064" w:type="dxa"/>
            <w:vMerge/>
            <w:tcBorders>
              <w:top w:val="single" w:sz="4" w:space="0" w:color="auto"/>
              <w:left w:val="single" w:sz="4" w:space="0" w:color="auto"/>
              <w:bottom w:val="single" w:sz="4" w:space="0" w:color="auto"/>
              <w:right w:val="single" w:sz="4" w:space="0" w:color="auto"/>
            </w:tcBorders>
            <w:vAlign w:val="center"/>
          </w:tcPr>
          <w:p w:rsidR="008B19A3" w:rsidRPr="004664A9" w:rsidRDefault="008B19A3" w:rsidP="003C4B7B">
            <w:pPr>
              <w:rPr>
                <w:rFonts w:ascii="Arial" w:hAnsi="Arial" w:cs="Arial"/>
                <w:sz w:val="20"/>
                <w:lang w:eastAsia="uk-UA"/>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8B19A3" w:rsidRPr="004664A9" w:rsidRDefault="008B19A3" w:rsidP="003C4B7B">
            <w:pPr>
              <w:rPr>
                <w:rFonts w:ascii="Arial CYR" w:hAnsi="Arial CYR" w:cs="Arial CYR"/>
                <w:sz w:val="20"/>
                <w:lang w:eastAsia="uk-UA"/>
              </w:rPr>
            </w:pPr>
          </w:p>
        </w:tc>
        <w:tc>
          <w:tcPr>
            <w:tcW w:w="1069" w:type="dxa"/>
            <w:vMerge/>
            <w:tcBorders>
              <w:top w:val="single" w:sz="4" w:space="0" w:color="auto"/>
              <w:left w:val="single" w:sz="4" w:space="0" w:color="auto"/>
              <w:bottom w:val="single" w:sz="4" w:space="0" w:color="auto"/>
              <w:right w:val="single" w:sz="4" w:space="0" w:color="auto"/>
            </w:tcBorders>
            <w:vAlign w:val="center"/>
          </w:tcPr>
          <w:p w:rsidR="008B19A3" w:rsidRPr="004664A9" w:rsidRDefault="008B19A3" w:rsidP="003C4B7B">
            <w:pPr>
              <w:rPr>
                <w:rFonts w:ascii="Arial CYR" w:hAnsi="Arial CYR" w:cs="Arial CYR"/>
                <w:sz w:val="20"/>
                <w:lang w:eastAsia="uk-UA"/>
              </w:rPr>
            </w:pPr>
          </w:p>
        </w:tc>
      </w:tr>
      <w:tr w:rsidR="008B19A3" w:rsidRPr="004664A9" w:rsidTr="00B91EC1">
        <w:trPr>
          <w:trHeight w:val="255"/>
        </w:trPr>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1</w:t>
            </w:r>
          </w:p>
        </w:tc>
        <w:tc>
          <w:tcPr>
            <w:tcW w:w="85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2</w:t>
            </w:r>
          </w:p>
        </w:tc>
        <w:tc>
          <w:tcPr>
            <w:tcW w:w="716"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3</w:t>
            </w:r>
          </w:p>
        </w:tc>
        <w:tc>
          <w:tcPr>
            <w:tcW w:w="132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5</w:t>
            </w:r>
          </w:p>
        </w:tc>
        <w:tc>
          <w:tcPr>
            <w:tcW w:w="1064"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6</w:t>
            </w:r>
          </w:p>
        </w:tc>
        <w:tc>
          <w:tcPr>
            <w:tcW w:w="96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7</w:t>
            </w:r>
          </w:p>
        </w:tc>
        <w:tc>
          <w:tcPr>
            <w:tcW w:w="106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8</w:t>
            </w:r>
          </w:p>
        </w:tc>
      </w:tr>
      <w:tr w:rsidR="008B19A3" w:rsidRPr="004664A9" w:rsidTr="00B91EC1">
        <w:trPr>
          <w:trHeight w:val="255"/>
        </w:trPr>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rPr>
                <w:rFonts w:ascii="Arial" w:hAnsi="Arial" w:cs="Arial"/>
                <w:color w:val="000000"/>
                <w:sz w:val="20"/>
                <w:lang w:eastAsia="uk-UA"/>
              </w:rPr>
            </w:pPr>
            <w:r w:rsidRPr="004664A9">
              <w:rPr>
                <w:rFonts w:ascii="Arial" w:hAnsi="Arial" w:cs="Arial"/>
                <w:color w:val="000000"/>
                <w:sz w:val="20"/>
                <w:lang w:eastAsia="uk-UA"/>
              </w:rPr>
              <w:t>Регулювання чисельності безпритульних тварин</w:t>
            </w:r>
          </w:p>
        </w:tc>
        <w:tc>
          <w:tcPr>
            <w:tcW w:w="85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sz w:val="20"/>
                <w:lang w:eastAsia="uk-UA"/>
              </w:rPr>
            </w:pPr>
            <w:r w:rsidRPr="004664A9">
              <w:rPr>
                <w:rFonts w:ascii="Arial CYR" w:hAnsi="Arial CYR" w:cs="Arial CYR"/>
                <w:sz w:val="20"/>
                <w:lang w:eastAsia="uk-UA"/>
              </w:rPr>
              <w:t>6030</w:t>
            </w:r>
          </w:p>
        </w:tc>
        <w:tc>
          <w:tcPr>
            <w:tcW w:w="716"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sz w:val="20"/>
                <w:lang w:eastAsia="uk-UA"/>
              </w:rPr>
            </w:pPr>
            <w:r w:rsidRPr="004664A9">
              <w:rPr>
                <w:rFonts w:ascii="Arial CYR" w:hAnsi="Arial CYR" w:cs="Arial CYR"/>
                <w:sz w:val="20"/>
                <w:lang w:eastAsia="uk-UA"/>
              </w:rPr>
              <w:t>2240</w:t>
            </w:r>
          </w:p>
        </w:tc>
        <w:tc>
          <w:tcPr>
            <w:tcW w:w="132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80</w:t>
            </w:r>
          </w:p>
        </w:tc>
        <w:tc>
          <w:tcPr>
            <w:tcW w:w="1064"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80</w:t>
            </w:r>
          </w:p>
        </w:tc>
        <w:tc>
          <w:tcPr>
            <w:tcW w:w="96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80</w:t>
            </w:r>
          </w:p>
        </w:tc>
        <w:tc>
          <w:tcPr>
            <w:tcW w:w="106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80</w:t>
            </w:r>
          </w:p>
        </w:tc>
      </w:tr>
      <w:tr w:rsidR="008B19A3" w:rsidRPr="004664A9" w:rsidTr="00B91EC1">
        <w:trPr>
          <w:trHeight w:val="450"/>
        </w:trPr>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B19A3" w:rsidRPr="004664A9" w:rsidRDefault="008B19A3" w:rsidP="003C4B7B">
            <w:pPr>
              <w:rPr>
                <w:rFonts w:ascii="Arial CYR" w:hAnsi="Arial CYR" w:cs="Arial CYR"/>
                <w:sz w:val="20"/>
                <w:lang w:eastAsia="uk-UA"/>
              </w:rPr>
            </w:pPr>
            <w:r w:rsidRPr="004664A9">
              <w:rPr>
                <w:rFonts w:ascii="Arial CYR" w:hAnsi="Arial CYR" w:cs="Arial CYR"/>
                <w:sz w:val="20"/>
                <w:lang w:eastAsia="uk-UA"/>
              </w:rPr>
              <w:t>Вартість електроенергії по зовнішньому освітленню міста</w:t>
            </w:r>
          </w:p>
        </w:tc>
        <w:tc>
          <w:tcPr>
            <w:tcW w:w="85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sz w:val="20"/>
                <w:lang w:eastAsia="uk-UA"/>
              </w:rPr>
            </w:pPr>
            <w:r w:rsidRPr="004664A9">
              <w:rPr>
                <w:rFonts w:ascii="Arial CYR" w:hAnsi="Arial CYR" w:cs="Arial CYR"/>
                <w:sz w:val="20"/>
                <w:lang w:eastAsia="uk-UA"/>
              </w:rPr>
              <w:t>6030</w:t>
            </w:r>
          </w:p>
        </w:tc>
        <w:tc>
          <w:tcPr>
            <w:tcW w:w="716"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sz w:val="20"/>
                <w:lang w:eastAsia="uk-UA"/>
              </w:rPr>
            </w:pPr>
            <w:r w:rsidRPr="004664A9">
              <w:rPr>
                <w:rFonts w:ascii="Arial CYR" w:hAnsi="Arial CYR" w:cs="Arial CYR"/>
                <w:sz w:val="20"/>
                <w:lang w:eastAsia="uk-UA"/>
              </w:rPr>
              <w:t>2273</w:t>
            </w:r>
          </w:p>
        </w:tc>
        <w:tc>
          <w:tcPr>
            <w:tcW w:w="132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840</w:t>
            </w:r>
          </w:p>
        </w:tc>
        <w:tc>
          <w:tcPr>
            <w:tcW w:w="1064"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401,7</w:t>
            </w:r>
          </w:p>
        </w:tc>
        <w:tc>
          <w:tcPr>
            <w:tcW w:w="96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401,7</w:t>
            </w:r>
          </w:p>
        </w:tc>
        <w:tc>
          <w:tcPr>
            <w:tcW w:w="106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401,7</w:t>
            </w:r>
          </w:p>
        </w:tc>
      </w:tr>
      <w:tr w:rsidR="008B19A3" w:rsidRPr="004664A9" w:rsidTr="00B91EC1">
        <w:trPr>
          <w:trHeight w:val="593"/>
        </w:trPr>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B19A3" w:rsidRPr="004664A9" w:rsidRDefault="008B19A3" w:rsidP="003C4B7B">
            <w:pPr>
              <w:rPr>
                <w:rFonts w:ascii="Arial" w:hAnsi="Arial" w:cs="Arial"/>
                <w:sz w:val="20"/>
                <w:lang w:eastAsia="uk-UA"/>
              </w:rPr>
            </w:pPr>
            <w:r w:rsidRPr="004664A9">
              <w:rPr>
                <w:rFonts w:ascii="Arial" w:hAnsi="Arial" w:cs="Arial"/>
                <w:sz w:val="20"/>
                <w:lang w:eastAsia="uk-UA"/>
              </w:rPr>
              <w:t>Благоустрій  території (зрізування дерев і живоплоту, підчистка та вкорочування крон, навантаження та вивезення гілок)</w:t>
            </w:r>
          </w:p>
        </w:tc>
        <w:tc>
          <w:tcPr>
            <w:tcW w:w="85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sz w:val="20"/>
                <w:lang w:eastAsia="uk-UA"/>
              </w:rPr>
            </w:pPr>
            <w:r w:rsidRPr="004664A9">
              <w:rPr>
                <w:rFonts w:ascii="Arial CYR" w:hAnsi="Arial CYR" w:cs="Arial CYR"/>
                <w:sz w:val="20"/>
                <w:lang w:eastAsia="uk-UA"/>
              </w:rPr>
              <w:t>6030</w:t>
            </w:r>
          </w:p>
        </w:tc>
        <w:tc>
          <w:tcPr>
            <w:tcW w:w="716"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sz w:val="20"/>
                <w:lang w:eastAsia="uk-UA"/>
              </w:rPr>
            </w:pPr>
            <w:r w:rsidRPr="004664A9">
              <w:rPr>
                <w:rFonts w:ascii="Arial CYR" w:hAnsi="Arial CYR" w:cs="Arial CYR"/>
                <w:sz w:val="20"/>
                <w:lang w:eastAsia="uk-UA"/>
              </w:rPr>
              <w:t>2610</w:t>
            </w:r>
          </w:p>
        </w:tc>
        <w:tc>
          <w:tcPr>
            <w:tcW w:w="132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580,0</w:t>
            </w:r>
          </w:p>
        </w:tc>
        <w:tc>
          <w:tcPr>
            <w:tcW w:w="1064"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580,0</w:t>
            </w:r>
          </w:p>
        </w:tc>
        <w:tc>
          <w:tcPr>
            <w:tcW w:w="96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580,0</w:t>
            </w:r>
          </w:p>
        </w:tc>
        <w:tc>
          <w:tcPr>
            <w:tcW w:w="106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580,0</w:t>
            </w:r>
          </w:p>
        </w:tc>
      </w:tr>
      <w:tr w:rsidR="008B19A3" w:rsidRPr="004664A9" w:rsidTr="00B91EC1">
        <w:trPr>
          <w:trHeight w:val="391"/>
        </w:trPr>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B19A3" w:rsidRPr="004664A9" w:rsidRDefault="008B19A3" w:rsidP="003C4B7B">
            <w:pPr>
              <w:rPr>
                <w:rFonts w:ascii="Arial" w:hAnsi="Arial" w:cs="Arial"/>
                <w:sz w:val="20"/>
                <w:lang w:eastAsia="uk-UA"/>
              </w:rPr>
            </w:pPr>
            <w:r w:rsidRPr="004664A9">
              <w:rPr>
                <w:rFonts w:ascii="Arial" w:hAnsi="Arial" w:cs="Arial"/>
                <w:sz w:val="20"/>
                <w:lang w:eastAsia="uk-UA"/>
              </w:rPr>
              <w:t>Озеленення  території (впорядкування клумб, викошування газонів)</w:t>
            </w:r>
          </w:p>
        </w:tc>
        <w:tc>
          <w:tcPr>
            <w:tcW w:w="85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sz w:val="20"/>
                <w:lang w:eastAsia="uk-UA"/>
              </w:rPr>
            </w:pPr>
            <w:r w:rsidRPr="004664A9">
              <w:rPr>
                <w:rFonts w:ascii="Arial CYR" w:hAnsi="Arial CYR" w:cs="Arial CYR"/>
                <w:sz w:val="20"/>
                <w:lang w:eastAsia="uk-UA"/>
              </w:rPr>
              <w:t>6030</w:t>
            </w:r>
          </w:p>
        </w:tc>
        <w:tc>
          <w:tcPr>
            <w:tcW w:w="716"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sz w:val="20"/>
                <w:lang w:eastAsia="uk-UA"/>
              </w:rPr>
            </w:pPr>
            <w:r w:rsidRPr="004664A9">
              <w:rPr>
                <w:rFonts w:ascii="Arial CYR" w:hAnsi="Arial CYR" w:cs="Arial CYR"/>
                <w:sz w:val="20"/>
                <w:lang w:eastAsia="uk-UA"/>
              </w:rPr>
              <w:t>2610</w:t>
            </w:r>
          </w:p>
        </w:tc>
        <w:tc>
          <w:tcPr>
            <w:tcW w:w="132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360,0</w:t>
            </w:r>
          </w:p>
        </w:tc>
        <w:tc>
          <w:tcPr>
            <w:tcW w:w="1064"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360,0</w:t>
            </w:r>
          </w:p>
        </w:tc>
        <w:tc>
          <w:tcPr>
            <w:tcW w:w="96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360,0</w:t>
            </w:r>
          </w:p>
        </w:tc>
        <w:tc>
          <w:tcPr>
            <w:tcW w:w="106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360,0</w:t>
            </w:r>
          </w:p>
        </w:tc>
      </w:tr>
      <w:tr w:rsidR="008B19A3" w:rsidRPr="004664A9" w:rsidTr="00B91EC1">
        <w:trPr>
          <w:trHeight w:val="720"/>
        </w:trPr>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B19A3" w:rsidRPr="004664A9" w:rsidRDefault="008B19A3" w:rsidP="003C4B7B">
            <w:pPr>
              <w:rPr>
                <w:rFonts w:ascii="Arial CYR" w:hAnsi="Arial CYR" w:cs="Arial CYR"/>
                <w:sz w:val="20"/>
                <w:lang w:eastAsia="uk-UA"/>
              </w:rPr>
            </w:pPr>
            <w:r w:rsidRPr="004664A9">
              <w:rPr>
                <w:rFonts w:ascii="Arial CYR" w:hAnsi="Arial CYR" w:cs="Arial CYR"/>
                <w:sz w:val="20"/>
                <w:lang w:eastAsia="uk-UA"/>
              </w:rPr>
              <w:t xml:space="preserve">Утримання  центральних територій (розчистка від снігу, посипання доріг і тротуарів, прибирання доріг і тротуарів, вивезення сміття, навантаження та розвантаження піску) </w:t>
            </w:r>
          </w:p>
        </w:tc>
        <w:tc>
          <w:tcPr>
            <w:tcW w:w="85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sz w:val="20"/>
                <w:lang w:eastAsia="uk-UA"/>
              </w:rPr>
            </w:pPr>
            <w:r w:rsidRPr="004664A9">
              <w:rPr>
                <w:rFonts w:ascii="Arial CYR" w:hAnsi="Arial CYR" w:cs="Arial CYR"/>
                <w:sz w:val="20"/>
                <w:lang w:eastAsia="uk-UA"/>
              </w:rPr>
              <w:t>6030</w:t>
            </w:r>
          </w:p>
        </w:tc>
        <w:tc>
          <w:tcPr>
            <w:tcW w:w="716"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sz w:val="20"/>
                <w:lang w:eastAsia="uk-UA"/>
              </w:rPr>
            </w:pPr>
            <w:r w:rsidRPr="004664A9">
              <w:rPr>
                <w:rFonts w:ascii="Arial CYR" w:hAnsi="Arial CYR" w:cs="Arial CYR"/>
                <w:sz w:val="20"/>
                <w:lang w:eastAsia="uk-UA"/>
              </w:rPr>
              <w:t>2610</w:t>
            </w:r>
          </w:p>
        </w:tc>
        <w:tc>
          <w:tcPr>
            <w:tcW w:w="132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1555,0</w:t>
            </w:r>
          </w:p>
        </w:tc>
        <w:tc>
          <w:tcPr>
            <w:tcW w:w="1064"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1554,9</w:t>
            </w:r>
          </w:p>
        </w:tc>
        <w:tc>
          <w:tcPr>
            <w:tcW w:w="96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1554,9</w:t>
            </w:r>
          </w:p>
        </w:tc>
        <w:tc>
          <w:tcPr>
            <w:tcW w:w="106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1554,9</w:t>
            </w:r>
          </w:p>
        </w:tc>
      </w:tr>
      <w:tr w:rsidR="008B19A3" w:rsidRPr="004664A9" w:rsidTr="00B91EC1">
        <w:trPr>
          <w:trHeight w:val="1006"/>
        </w:trPr>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B19A3" w:rsidRPr="004664A9" w:rsidRDefault="008B19A3" w:rsidP="003C4B7B">
            <w:pPr>
              <w:rPr>
                <w:rFonts w:ascii="Arial CYR" w:hAnsi="Arial CYR" w:cs="Arial CYR"/>
                <w:sz w:val="20"/>
                <w:lang w:eastAsia="uk-UA"/>
              </w:rPr>
            </w:pPr>
            <w:r w:rsidRPr="004664A9">
              <w:rPr>
                <w:rFonts w:ascii="Arial CYR" w:hAnsi="Arial CYR" w:cs="Arial CYR"/>
                <w:sz w:val="20"/>
                <w:lang w:eastAsia="uk-UA"/>
              </w:rPr>
              <w:lastRenderedPageBreak/>
              <w:t xml:space="preserve">Утримання міського цвинтаря (навантаження та вивезення сміття, розчистка від снігу та посипання піском дороги на цвинтар та доріжок, викошування трави, вирубування дикої порослі,прибирання та дезинфекція туалету та контейнерів для збору сміття).  </w:t>
            </w:r>
          </w:p>
        </w:tc>
        <w:tc>
          <w:tcPr>
            <w:tcW w:w="85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sz w:val="20"/>
                <w:lang w:eastAsia="uk-UA"/>
              </w:rPr>
            </w:pPr>
            <w:r w:rsidRPr="004664A9">
              <w:rPr>
                <w:rFonts w:ascii="Arial CYR" w:hAnsi="Arial CYR" w:cs="Arial CYR"/>
                <w:sz w:val="20"/>
                <w:lang w:eastAsia="uk-UA"/>
              </w:rPr>
              <w:t>6030</w:t>
            </w:r>
          </w:p>
        </w:tc>
        <w:tc>
          <w:tcPr>
            <w:tcW w:w="716"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sz w:val="20"/>
                <w:lang w:eastAsia="uk-UA"/>
              </w:rPr>
            </w:pPr>
            <w:r w:rsidRPr="004664A9">
              <w:rPr>
                <w:rFonts w:ascii="Arial CYR" w:hAnsi="Arial CYR" w:cs="Arial CYR"/>
                <w:sz w:val="20"/>
                <w:lang w:eastAsia="uk-UA"/>
              </w:rPr>
              <w:t>2610</w:t>
            </w:r>
          </w:p>
        </w:tc>
        <w:tc>
          <w:tcPr>
            <w:tcW w:w="132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63,0</w:t>
            </w:r>
          </w:p>
        </w:tc>
        <w:tc>
          <w:tcPr>
            <w:tcW w:w="1064"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63,0</w:t>
            </w:r>
          </w:p>
        </w:tc>
        <w:tc>
          <w:tcPr>
            <w:tcW w:w="96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63,0</w:t>
            </w:r>
          </w:p>
        </w:tc>
        <w:tc>
          <w:tcPr>
            <w:tcW w:w="106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63,0</w:t>
            </w:r>
          </w:p>
        </w:tc>
      </w:tr>
      <w:tr w:rsidR="008B19A3" w:rsidRPr="004664A9" w:rsidTr="00B91EC1">
        <w:trPr>
          <w:trHeight w:val="315"/>
        </w:trPr>
        <w:tc>
          <w:tcPr>
            <w:tcW w:w="4820" w:type="dxa"/>
            <w:gridSpan w:val="3"/>
            <w:tcBorders>
              <w:top w:val="single" w:sz="4" w:space="0" w:color="auto"/>
              <w:left w:val="single" w:sz="4" w:space="0" w:color="auto"/>
              <w:bottom w:val="single" w:sz="4" w:space="0" w:color="auto"/>
              <w:right w:val="single" w:sz="4" w:space="0" w:color="000000"/>
            </w:tcBorders>
            <w:shd w:val="clear" w:color="auto" w:fill="auto"/>
          </w:tcPr>
          <w:p w:rsidR="008B19A3" w:rsidRPr="004664A9" w:rsidRDefault="008B19A3" w:rsidP="003C4B7B">
            <w:pPr>
              <w:rPr>
                <w:rFonts w:ascii="Arial" w:hAnsi="Arial" w:cs="Arial"/>
                <w:sz w:val="20"/>
                <w:lang w:eastAsia="uk-UA"/>
              </w:rPr>
            </w:pPr>
            <w:r w:rsidRPr="004664A9">
              <w:rPr>
                <w:rFonts w:ascii="Arial" w:hAnsi="Arial" w:cs="Arial"/>
                <w:sz w:val="20"/>
                <w:lang w:eastAsia="uk-UA"/>
              </w:rPr>
              <w:t>Поточний ремонт тротуарів</w:t>
            </w:r>
          </w:p>
        </w:tc>
        <w:tc>
          <w:tcPr>
            <w:tcW w:w="85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sz w:val="20"/>
                <w:lang w:eastAsia="uk-UA"/>
              </w:rPr>
            </w:pPr>
            <w:r w:rsidRPr="004664A9">
              <w:rPr>
                <w:rFonts w:ascii="Arial CYR" w:hAnsi="Arial CYR" w:cs="Arial CYR"/>
                <w:sz w:val="20"/>
                <w:lang w:eastAsia="uk-UA"/>
              </w:rPr>
              <w:t>6030</w:t>
            </w:r>
          </w:p>
        </w:tc>
        <w:tc>
          <w:tcPr>
            <w:tcW w:w="716"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sz w:val="20"/>
                <w:lang w:eastAsia="uk-UA"/>
              </w:rPr>
            </w:pPr>
            <w:r w:rsidRPr="004664A9">
              <w:rPr>
                <w:rFonts w:ascii="Arial CYR" w:hAnsi="Arial CYR" w:cs="Arial CYR"/>
                <w:sz w:val="20"/>
                <w:lang w:eastAsia="uk-UA"/>
              </w:rPr>
              <w:t>2610</w:t>
            </w:r>
          </w:p>
        </w:tc>
        <w:tc>
          <w:tcPr>
            <w:tcW w:w="132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120,0</w:t>
            </w:r>
          </w:p>
        </w:tc>
        <w:tc>
          <w:tcPr>
            <w:tcW w:w="1064"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117,7</w:t>
            </w:r>
          </w:p>
        </w:tc>
        <w:tc>
          <w:tcPr>
            <w:tcW w:w="96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117,7</w:t>
            </w:r>
          </w:p>
        </w:tc>
        <w:tc>
          <w:tcPr>
            <w:tcW w:w="106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117,7</w:t>
            </w:r>
          </w:p>
        </w:tc>
      </w:tr>
      <w:tr w:rsidR="008B19A3" w:rsidRPr="004664A9" w:rsidTr="00B91EC1">
        <w:trPr>
          <w:trHeight w:val="255"/>
        </w:trPr>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rPr>
                <w:rFonts w:ascii="Arial" w:hAnsi="Arial" w:cs="Arial"/>
                <w:sz w:val="20"/>
                <w:lang w:eastAsia="uk-UA"/>
              </w:rPr>
            </w:pPr>
            <w:r w:rsidRPr="004664A9">
              <w:rPr>
                <w:rFonts w:ascii="Arial" w:hAnsi="Arial" w:cs="Arial"/>
                <w:sz w:val="20"/>
                <w:lang w:eastAsia="uk-UA"/>
              </w:rPr>
              <w:t>Виготовлення технічних паспортів вулиць, доріг</w:t>
            </w:r>
          </w:p>
        </w:tc>
        <w:tc>
          <w:tcPr>
            <w:tcW w:w="85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sz w:val="20"/>
                <w:lang w:eastAsia="uk-UA"/>
              </w:rPr>
            </w:pPr>
            <w:r w:rsidRPr="004664A9">
              <w:rPr>
                <w:rFonts w:ascii="Arial CYR" w:hAnsi="Arial CYR" w:cs="Arial CYR"/>
                <w:sz w:val="20"/>
                <w:lang w:eastAsia="uk-UA"/>
              </w:rPr>
              <w:t>6030</w:t>
            </w:r>
          </w:p>
        </w:tc>
        <w:tc>
          <w:tcPr>
            <w:tcW w:w="716"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sz w:val="20"/>
                <w:lang w:eastAsia="uk-UA"/>
              </w:rPr>
            </w:pPr>
            <w:r w:rsidRPr="004664A9">
              <w:rPr>
                <w:rFonts w:ascii="Arial CYR" w:hAnsi="Arial CYR" w:cs="Arial CYR"/>
                <w:sz w:val="20"/>
                <w:lang w:eastAsia="uk-UA"/>
              </w:rPr>
              <w:t>2610</w:t>
            </w:r>
          </w:p>
        </w:tc>
        <w:tc>
          <w:tcPr>
            <w:tcW w:w="132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50,0</w:t>
            </w:r>
          </w:p>
        </w:tc>
        <w:tc>
          <w:tcPr>
            <w:tcW w:w="1064"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21,0</w:t>
            </w:r>
          </w:p>
        </w:tc>
        <w:tc>
          <w:tcPr>
            <w:tcW w:w="96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21,0</w:t>
            </w:r>
          </w:p>
        </w:tc>
        <w:tc>
          <w:tcPr>
            <w:tcW w:w="106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21,0</w:t>
            </w:r>
          </w:p>
        </w:tc>
      </w:tr>
      <w:tr w:rsidR="008B19A3" w:rsidRPr="004664A9" w:rsidTr="00B91EC1">
        <w:trPr>
          <w:trHeight w:val="315"/>
        </w:trPr>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rPr>
                <w:rFonts w:ascii="Arial" w:hAnsi="Arial" w:cs="Arial"/>
                <w:sz w:val="20"/>
                <w:lang w:eastAsia="uk-UA"/>
              </w:rPr>
            </w:pPr>
            <w:r w:rsidRPr="004664A9">
              <w:rPr>
                <w:rFonts w:ascii="Arial" w:hAnsi="Arial" w:cs="Arial"/>
                <w:sz w:val="20"/>
                <w:lang w:eastAsia="uk-UA"/>
              </w:rPr>
              <w:t>Поховання одиноких громадян</w:t>
            </w:r>
          </w:p>
        </w:tc>
        <w:tc>
          <w:tcPr>
            <w:tcW w:w="85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sz w:val="20"/>
                <w:lang w:eastAsia="uk-UA"/>
              </w:rPr>
            </w:pPr>
            <w:r w:rsidRPr="004664A9">
              <w:rPr>
                <w:rFonts w:ascii="Arial CYR" w:hAnsi="Arial CYR" w:cs="Arial CYR"/>
                <w:sz w:val="20"/>
                <w:lang w:eastAsia="uk-UA"/>
              </w:rPr>
              <w:t>6030</w:t>
            </w:r>
          </w:p>
        </w:tc>
        <w:tc>
          <w:tcPr>
            <w:tcW w:w="716"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sz w:val="20"/>
                <w:lang w:eastAsia="uk-UA"/>
              </w:rPr>
            </w:pPr>
            <w:r w:rsidRPr="004664A9">
              <w:rPr>
                <w:rFonts w:ascii="Arial CYR" w:hAnsi="Arial CYR" w:cs="Arial CYR"/>
                <w:sz w:val="20"/>
                <w:lang w:eastAsia="uk-UA"/>
              </w:rPr>
              <w:t>2610</w:t>
            </w:r>
          </w:p>
        </w:tc>
        <w:tc>
          <w:tcPr>
            <w:tcW w:w="132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10</w:t>
            </w:r>
          </w:p>
        </w:tc>
        <w:tc>
          <w:tcPr>
            <w:tcW w:w="1064"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6,7</w:t>
            </w:r>
          </w:p>
        </w:tc>
        <w:tc>
          <w:tcPr>
            <w:tcW w:w="96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6,7</w:t>
            </w:r>
          </w:p>
        </w:tc>
        <w:tc>
          <w:tcPr>
            <w:tcW w:w="106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6,7</w:t>
            </w:r>
          </w:p>
        </w:tc>
      </w:tr>
      <w:tr w:rsidR="008B19A3" w:rsidRPr="004664A9" w:rsidTr="00B91EC1">
        <w:trPr>
          <w:trHeight w:val="330"/>
        </w:trPr>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rPr>
                <w:rFonts w:ascii="Arial" w:hAnsi="Arial" w:cs="Arial"/>
                <w:b/>
                <w:bCs/>
                <w:sz w:val="20"/>
                <w:lang w:eastAsia="uk-UA"/>
              </w:rPr>
            </w:pPr>
            <w:r w:rsidRPr="004664A9">
              <w:rPr>
                <w:rFonts w:ascii="Arial" w:hAnsi="Arial" w:cs="Arial"/>
                <w:b/>
                <w:bCs/>
                <w:sz w:val="20"/>
                <w:lang w:eastAsia="uk-UA"/>
              </w:rPr>
              <w:t>Разом по КПКВ 6030 (загальний фонд)</w:t>
            </w:r>
          </w:p>
        </w:tc>
        <w:tc>
          <w:tcPr>
            <w:tcW w:w="85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b/>
                <w:bCs/>
                <w:sz w:val="20"/>
                <w:lang w:eastAsia="uk-UA"/>
              </w:rPr>
            </w:pPr>
            <w:r w:rsidRPr="004664A9">
              <w:rPr>
                <w:rFonts w:ascii="Arial CYR" w:hAnsi="Arial CYR" w:cs="Arial CYR"/>
                <w:b/>
                <w:bCs/>
                <w:sz w:val="20"/>
                <w:lang w:eastAsia="uk-UA"/>
              </w:rPr>
              <w:t>6030</w:t>
            </w:r>
          </w:p>
        </w:tc>
        <w:tc>
          <w:tcPr>
            <w:tcW w:w="716"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b/>
                <w:bCs/>
                <w:sz w:val="20"/>
                <w:lang w:eastAsia="uk-UA"/>
              </w:rPr>
            </w:pPr>
            <w:r w:rsidRPr="004664A9">
              <w:rPr>
                <w:rFonts w:ascii="Arial CYR" w:hAnsi="Arial CYR" w:cs="Arial CYR"/>
                <w:b/>
                <w:bCs/>
                <w:sz w:val="20"/>
                <w:lang w:eastAsia="uk-UA"/>
              </w:rPr>
              <w:t>2610</w:t>
            </w:r>
          </w:p>
        </w:tc>
        <w:tc>
          <w:tcPr>
            <w:tcW w:w="132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3658,0</w:t>
            </w:r>
          </w:p>
        </w:tc>
        <w:tc>
          <w:tcPr>
            <w:tcW w:w="1064"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3185,0</w:t>
            </w:r>
          </w:p>
        </w:tc>
        <w:tc>
          <w:tcPr>
            <w:tcW w:w="96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3185,0</w:t>
            </w:r>
          </w:p>
        </w:tc>
        <w:tc>
          <w:tcPr>
            <w:tcW w:w="106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3185,0</w:t>
            </w:r>
          </w:p>
        </w:tc>
      </w:tr>
      <w:tr w:rsidR="008B19A3" w:rsidRPr="004664A9" w:rsidTr="00B91EC1">
        <w:trPr>
          <w:trHeight w:val="330"/>
        </w:trPr>
        <w:tc>
          <w:tcPr>
            <w:tcW w:w="4820" w:type="dxa"/>
            <w:gridSpan w:val="3"/>
            <w:tcBorders>
              <w:top w:val="single" w:sz="4" w:space="0" w:color="auto"/>
              <w:left w:val="single" w:sz="4" w:space="0" w:color="auto"/>
              <w:bottom w:val="single" w:sz="4" w:space="0" w:color="auto"/>
              <w:right w:val="single" w:sz="4" w:space="0" w:color="000000"/>
            </w:tcBorders>
            <w:shd w:val="clear" w:color="auto" w:fill="auto"/>
          </w:tcPr>
          <w:p w:rsidR="008B19A3" w:rsidRPr="004664A9" w:rsidRDefault="008B19A3" w:rsidP="003C4B7B">
            <w:pPr>
              <w:rPr>
                <w:rFonts w:ascii="Arial" w:hAnsi="Arial" w:cs="Arial"/>
                <w:sz w:val="20"/>
                <w:lang w:eastAsia="uk-UA"/>
              </w:rPr>
            </w:pPr>
            <w:r w:rsidRPr="004664A9">
              <w:rPr>
                <w:rFonts w:ascii="Arial" w:hAnsi="Arial" w:cs="Arial"/>
                <w:sz w:val="20"/>
                <w:lang w:eastAsia="uk-UA"/>
              </w:rPr>
              <w:t>Капітальний ремонт тротуарів</w:t>
            </w:r>
          </w:p>
        </w:tc>
        <w:tc>
          <w:tcPr>
            <w:tcW w:w="85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sz w:val="20"/>
                <w:lang w:eastAsia="uk-UA"/>
              </w:rPr>
            </w:pPr>
            <w:r w:rsidRPr="004664A9">
              <w:rPr>
                <w:rFonts w:ascii="Arial CYR" w:hAnsi="Arial CYR" w:cs="Arial CYR"/>
                <w:sz w:val="20"/>
                <w:lang w:eastAsia="uk-UA"/>
              </w:rPr>
              <w:t>6030</w:t>
            </w:r>
          </w:p>
        </w:tc>
        <w:tc>
          <w:tcPr>
            <w:tcW w:w="716"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sz w:val="20"/>
                <w:lang w:eastAsia="uk-UA"/>
              </w:rPr>
            </w:pPr>
            <w:r w:rsidRPr="004664A9">
              <w:rPr>
                <w:rFonts w:ascii="Arial CYR" w:hAnsi="Arial CYR" w:cs="Arial CYR"/>
                <w:sz w:val="20"/>
                <w:lang w:eastAsia="uk-UA"/>
              </w:rPr>
              <w:t>3210</w:t>
            </w:r>
          </w:p>
        </w:tc>
        <w:tc>
          <w:tcPr>
            <w:tcW w:w="132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1610,0</w:t>
            </w:r>
          </w:p>
        </w:tc>
        <w:tc>
          <w:tcPr>
            <w:tcW w:w="1064"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1545,2</w:t>
            </w:r>
          </w:p>
        </w:tc>
        <w:tc>
          <w:tcPr>
            <w:tcW w:w="96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1545,2</w:t>
            </w:r>
          </w:p>
        </w:tc>
        <w:tc>
          <w:tcPr>
            <w:tcW w:w="106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1545,2</w:t>
            </w:r>
          </w:p>
        </w:tc>
      </w:tr>
      <w:tr w:rsidR="008B19A3" w:rsidRPr="004664A9" w:rsidTr="00B91EC1">
        <w:trPr>
          <w:trHeight w:val="285"/>
        </w:trPr>
        <w:tc>
          <w:tcPr>
            <w:tcW w:w="4820" w:type="dxa"/>
            <w:gridSpan w:val="3"/>
            <w:tcBorders>
              <w:top w:val="single" w:sz="4" w:space="0" w:color="auto"/>
              <w:left w:val="single" w:sz="4" w:space="0" w:color="auto"/>
              <w:bottom w:val="single" w:sz="4" w:space="0" w:color="auto"/>
              <w:right w:val="single" w:sz="4" w:space="0" w:color="000000"/>
            </w:tcBorders>
            <w:shd w:val="clear" w:color="auto" w:fill="auto"/>
          </w:tcPr>
          <w:p w:rsidR="008B19A3" w:rsidRPr="004664A9" w:rsidRDefault="008B19A3" w:rsidP="003C4B7B">
            <w:pPr>
              <w:rPr>
                <w:rFonts w:ascii="Arial" w:hAnsi="Arial" w:cs="Arial"/>
                <w:sz w:val="20"/>
                <w:lang w:eastAsia="uk-UA"/>
              </w:rPr>
            </w:pPr>
            <w:r w:rsidRPr="004664A9">
              <w:rPr>
                <w:rFonts w:ascii="Arial" w:hAnsi="Arial" w:cs="Arial"/>
                <w:sz w:val="20"/>
                <w:lang w:eastAsia="uk-UA"/>
              </w:rPr>
              <w:t>Капітальний ремонт прибудинкової території</w:t>
            </w:r>
          </w:p>
        </w:tc>
        <w:tc>
          <w:tcPr>
            <w:tcW w:w="85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sz w:val="20"/>
                <w:lang w:eastAsia="uk-UA"/>
              </w:rPr>
            </w:pPr>
            <w:r w:rsidRPr="004664A9">
              <w:rPr>
                <w:rFonts w:ascii="Arial CYR" w:hAnsi="Arial CYR" w:cs="Arial CYR"/>
                <w:sz w:val="20"/>
                <w:lang w:eastAsia="uk-UA"/>
              </w:rPr>
              <w:t>6030</w:t>
            </w:r>
          </w:p>
        </w:tc>
        <w:tc>
          <w:tcPr>
            <w:tcW w:w="716"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sz w:val="20"/>
                <w:lang w:eastAsia="uk-UA"/>
              </w:rPr>
            </w:pPr>
            <w:r w:rsidRPr="004664A9">
              <w:rPr>
                <w:rFonts w:ascii="Arial CYR" w:hAnsi="Arial CYR" w:cs="Arial CYR"/>
                <w:sz w:val="20"/>
                <w:lang w:eastAsia="uk-UA"/>
              </w:rPr>
              <w:t>3210</w:t>
            </w:r>
          </w:p>
        </w:tc>
        <w:tc>
          <w:tcPr>
            <w:tcW w:w="132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414,4</w:t>
            </w:r>
          </w:p>
        </w:tc>
        <w:tc>
          <w:tcPr>
            <w:tcW w:w="1064"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385,4</w:t>
            </w:r>
          </w:p>
        </w:tc>
        <w:tc>
          <w:tcPr>
            <w:tcW w:w="96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385,4</w:t>
            </w:r>
          </w:p>
        </w:tc>
        <w:tc>
          <w:tcPr>
            <w:tcW w:w="106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385,4</w:t>
            </w:r>
          </w:p>
        </w:tc>
      </w:tr>
      <w:tr w:rsidR="008B19A3" w:rsidRPr="004664A9" w:rsidTr="00B91EC1">
        <w:trPr>
          <w:trHeight w:val="330"/>
        </w:trPr>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8B19A3" w:rsidRPr="004664A9" w:rsidRDefault="008B19A3" w:rsidP="003C4B7B">
            <w:pPr>
              <w:rPr>
                <w:rFonts w:ascii="Arial" w:hAnsi="Arial" w:cs="Arial"/>
                <w:b/>
                <w:bCs/>
                <w:sz w:val="20"/>
                <w:lang w:eastAsia="uk-UA"/>
              </w:rPr>
            </w:pPr>
            <w:r w:rsidRPr="004664A9">
              <w:rPr>
                <w:rFonts w:ascii="Arial" w:hAnsi="Arial" w:cs="Arial"/>
                <w:b/>
                <w:bCs/>
                <w:sz w:val="20"/>
                <w:lang w:eastAsia="uk-UA"/>
              </w:rPr>
              <w:t>Разом по КПКВ 6030 (спеціальний фонд)</w:t>
            </w:r>
          </w:p>
        </w:tc>
        <w:tc>
          <w:tcPr>
            <w:tcW w:w="85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b/>
                <w:bCs/>
                <w:sz w:val="20"/>
                <w:lang w:eastAsia="uk-UA"/>
              </w:rPr>
            </w:pPr>
            <w:r w:rsidRPr="004664A9">
              <w:rPr>
                <w:rFonts w:ascii="Arial CYR" w:hAnsi="Arial CYR" w:cs="Arial CYR"/>
                <w:b/>
                <w:bCs/>
                <w:sz w:val="20"/>
                <w:lang w:eastAsia="uk-UA"/>
              </w:rPr>
              <w:t>6030</w:t>
            </w:r>
          </w:p>
        </w:tc>
        <w:tc>
          <w:tcPr>
            <w:tcW w:w="716"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b/>
                <w:bCs/>
                <w:sz w:val="20"/>
                <w:lang w:eastAsia="uk-UA"/>
              </w:rPr>
            </w:pPr>
            <w:r w:rsidRPr="004664A9">
              <w:rPr>
                <w:rFonts w:ascii="Arial CYR" w:hAnsi="Arial CYR" w:cs="Arial CYR"/>
                <w:b/>
                <w:bCs/>
                <w:sz w:val="20"/>
                <w:lang w:eastAsia="uk-UA"/>
              </w:rPr>
              <w:t>3210</w:t>
            </w:r>
          </w:p>
        </w:tc>
        <w:tc>
          <w:tcPr>
            <w:tcW w:w="132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2024,4</w:t>
            </w:r>
          </w:p>
        </w:tc>
        <w:tc>
          <w:tcPr>
            <w:tcW w:w="1064"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1930,6</w:t>
            </w:r>
          </w:p>
        </w:tc>
        <w:tc>
          <w:tcPr>
            <w:tcW w:w="96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1930,6</w:t>
            </w:r>
          </w:p>
        </w:tc>
        <w:tc>
          <w:tcPr>
            <w:tcW w:w="106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1930,6</w:t>
            </w:r>
          </w:p>
        </w:tc>
      </w:tr>
      <w:tr w:rsidR="008B19A3" w:rsidRPr="004664A9" w:rsidTr="00B91EC1">
        <w:trPr>
          <w:trHeight w:val="300"/>
        </w:trPr>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Всього по КПКВ 6030</w:t>
            </w:r>
          </w:p>
        </w:tc>
        <w:tc>
          <w:tcPr>
            <w:tcW w:w="85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rPr>
                <w:rFonts w:ascii="Arial CYR" w:hAnsi="Arial CYR" w:cs="Arial CYR"/>
                <w:b/>
                <w:bCs/>
                <w:sz w:val="20"/>
                <w:lang w:eastAsia="uk-UA"/>
              </w:rPr>
            </w:pPr>
            <w:r w:rsidRPr="004664A9">
              <w:rPr>
                <w:rFonts w:ascii="Arial CYR" w:hAnsi="Arial CYR" w:cs="Arial CYR"/>
                <w:b/>
                <w:bCs/>
                <w:sz w:val="20"/>
                <w:lang w:eastAsia="uk-UA"/>
              </w:rPr>
              <w:t> </w:t>
            </w:r>
          </w:p>
        </w:tc>
        <w:tc>
          <w:tcPr>
            <w:tcW w:w="716"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rPr>
                <w:rFonts w:ascii="Arial CYR" w:hAnsi="Arial CYR" w:cs="Arial CYR"/>
                <w:b/>
                <w:bCs/>
                <w:sz w:val="20"/>
                <w:lang w:eastAsia="uk-UA"/>
              </w:rPr>
            </w:pPr>
            <w:r w:rsidRPr="004664A9">
              <w:rPr>
                <w:rFonts w:ascii="Arial CYR" w:hAnsi="Arial CYR" w:cs="Arial CYR"/>
                <w:b/>
                <w:bCs/>
                <w:sz w:val="20"/>
                <w:lang w:eastAsia="uk-UA"/>
              </w:rPr>
              <w:t> </w:t>
            </w:r>
          </w:p>
        </w:tc>
        <w:tc>
          <w:tcPr>
            <w:tcW w:w="132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5682,4</w:t>
            </w:r>
          </w:p>
        </w:tc>
        <w:tc>
          <w:tcPr>
            <w:tcW w:w="1064"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5115,6</w:t>
            </w:r>
          </w:p>
        </w:tc>
        <w:tc>
          <w:tcPr>
            <w:tcW w:w="96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5115,6</w:t>
            </w:r>
          </w:p>
        </w:tc>
        <w:tc>
          <w:tcPr>
            <w:tcW w:w="106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5115,6</w:t>
            </w:r>
          </w:p>
        </w:tc>
      </w:tr>
      <w:tr w:rsidR="008B19A3" w:rsidRPr="004664A9" w:rsidTr="00B91EC1">
        <w:trPr>
          <w:trHeight w:val="510"/>
        </w:trPr>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B19A3" w:rsidRPr="004664A9" w:rsidRDefault="008B19A3" w:rsidP="003C4B7B">
            <w:pPr>
              <w:rPr>
                <w:rFonts w:ascii="Arial CYR" w:hAnsi="Arial CYR" w:cs="Arial CYR"/>
                <w:sz w:val="20"/>
                <w:lang w:eastAsia="uk-UA"/>
              </w:rPr>
            </w:pPr>
            <w:r w:rsidRPr="004664A9">
              <w:rPr>
                <w:rFonts w:ascii="Arial CYR" w:hAnsi="Arial CYR" w:cs="Arial CYR"/>
                <w:sz w:val="20"/>
                <w:lang w:eastAsia="uk-UA"/>
              </w:rPr>
              <w:t>Капітальний ремонт окремих особливо-дефектних ділянок внутрішньо-будинкових мереж ВК і ЦО</w:t>
            </w:r>
          </w:p>
        </w:tc>
        <w:tc>
          <w:tcPr>
            <w:tcW w:w="85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sz w:val="20"/>
                <w:lang w:eastAsia="uk-UA"/>
              </w:rPr>
            </w:pPr>
            <w:r w:rsidRPr="004664A9">
              <w:rPr>
                <w:rFonts w:ascii="Arial CYR" w:hAnsi="Arial CYR" w:cs="Arial CYR"/>
                <w:sz w:val="20"/>
                <w:lang w:eastAsia="uk-UA"/>
              </w:rPr>
              <w:t>6011</w:t>
            </w:r>
          </w:p>
        </w:tc>
        <w:tc>
          <w:tcPr>
            <w:tcW w:w="716"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sz w:val="20"/>
                <w:lang w:eastAsia="uk-UA"/>
              </w:rPr>
            </w:pPr>
            <w:r w:rsidRPr="004664A9">
              <w:rPr>
                <w:rFonts w:ascii="Arial CYR" w:hAnsi="Arial CYR" w:cs="Arial CYR"/>
                <w:sz w:val="20"/>
                <w:lang w:eastAsia="uk-UA"/>
              </w:rPr>
              <w:t>3131</w:t>
            </w:r>
          </w:p>
        </w:tc>
        <w:tc>
          <w:tcPr>
            <w:tcW w:w="132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256,2</w:t>
            </w:r>
          </w:p>
        </w:tc>
        <w:tc>
          <w:tcPr>
            <w:tcW w:w="1064"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256,0</w:t>
            </w:r>
          </w:p>
        </w:tc>
        <w:tc>
          <w:tcPr>
            <w:tcW w:w="96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256,0</w:t>
            </w:r>
          </w:p>
        </w:tc>
        <w:tc>
          <w:tcPr>
            <w:tcW w:w="106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256,0</w:t>
            </w:r>
          </w:p>
        </w:tc>
      </w:tr>
      <w:tr w:rsidR="008B19A3" w:rsidRPr="004664A9" w:rsidTr="00B91EC1">
        <w:trPr>
          <w:trHeight w:val="312"/>
        </w:trPr>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B19A3" w:rsidRPr="004664A9" w:rsidRDefault="008B19A3" w:rsidP="003C4B7B">
            <w:pPr>
              <w:rPr>
                <w:rFonts w:ascii="Arial CYR" w:hAnsi="Arial CYR" w:cs="Arial CYR"/>
                <w:sz w:val="20"/>
                <w:lang w:eastAsia="uk-UA"/>
              </w:rPr>
            </w:pPr>
            <w:r w:rsidRPr="004664A9">
              <w:rPr>
                <w:rFonts w:ascii="Arial CYR" w:hAnsi="Arial CYR" w:cs="Arial CYR"/>
                <w:sz w:val="20"/>
                <w:lang w:eastAsia="uk-UA"/>
              </w:rPr>
              <w:t>Капітальний ремонт ліфтів</w:t>
            </w:r>
          </w:p>
        </w:tc>
        <w:tc>
          <w:tcPr>
            <w:tcW w:w="85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sz w:val="20"/>
                <w:lang w:eastAsia="uk-UA"/>
              </w:rPr>
            </w:pPr>
            <w:r w:rsidRPr="004664A9">
              <w:rPr>
                <w:rFonts w:ascii="Arial CYR" w:hAnsi="Arial CYR" w:cs="Arial CYR"/>
                <w:sz w:val="20"/>
                <w:lang w:eastAsia="uk-UA"/>
              </w:rPr>
              <w:t>6011</w:t>
            </w:r>
          </w:p>
        </w:tc>
        <w:tc>
          <w:tcPr>
            <w:tcW w:w="716"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sz w:val="20"/>
                <w:lang w:eastAsia="uk-UA"/>
              </w:rPr>
            </w:pPr>
            <w:r w:rsidRPr="004664A9">
              <w:rPr>
                <w:rFonts w:ascii="Arial CYR" w:hAnsi="Arial CYR" w:cs="Arial CYR"/>
                <w:sz w:val="20"/>
                <w:lang w:eastAsia="uk-UA"/>
              </w:rPr>
              <w:t>3210</w:t>
            </w:r>
          </w:p>
        </w:tc>
        <w:tc>
          <w:tcPr>
            <w:tcW w:w="132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1509,4</w:t>
            </w:r>
          </w:p>
        </w:tc>
        <w:tc>
          <w:tcPr>
            <w:tcW w:w="1064"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1368,6</w:t>
            </w:r>
          </w:p>
        </w:tc>
        <w:tc>
          <w:tcPr>
            <w:tcW w:w="96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1368,6</w:t>
            </w:r>
          </w:p>
        </w:tc>
        <w:tc>
          <w:tcPr>
            <w:tcW w:w="106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1368,6</w:t>
            </w:r>
          </w:p>
        </w:tc>
      </w:tr>
      <w:tr w:rsidR="008B19A3" w:rsidRPr="004664A9" w:rsidTr="00B91EC1">
        <w:trPr>
          <w:trHeight w:val="285"/>
        </w:trPr>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B19A3" w:rsidRPr="004664A9" w:rsidRDefault="008B19A3" w:rsidP="003C4B7B">
            <w:pPr>
              <w:rPr>
                <w:rFonts w:ascii="Arial CYR" w:hAnsi="Arial CYR" w:cs="Arial CYR"/>
                <w:sz w:val="20"/>
                <w:lang w:eastAsia="uk-UA"/>
              </w:rPr>
            </w:pPr>
            <w:r w:rsidRPr="004664A9">
              <w:rPr>
                <w:rFonts w:ascii="Arial CYR" w:hAnsi="Arial CYR" w:cs="Arial CYR"/>
                <w:sz w:val="20"/>
                <w:lang w:eastAsia="uk-UA"/>
              </w:rPr>
              <w:t>Капітальний ремонт ДВК</w:t>
            </w:r>
          </w:p>
        </w:tc>
        <w:tc>
          <w:tcPr>
            <w:tcW w:w="85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sz w:val="20"/>
                <w:lang w:eastAsia="uk-UA"/>
              </w:rPr>
            </w:pPr>
            <w:r w:rsidRPr="004664A9">
              <w:rPr>
                <w:rFonts w:ascii="Arial CYR" w:hAnsi="Arial CYR" w:cs="Arial CYR"/>
                <w:sz w:val="20"/>
                <w:lang w:eastAsia="uk-UA"/>
              </w:rPr>
              <w:t>6011</w:t>
            </w:r>
          </w:p>
        </w:tc>
        <w:tc>
          <w:tcPr>
            <w:tcW w:w="716"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sz w:val="20"/>
                <w:lang w:eastAsia="uk-UA"/>
              </w:rPr>
            </w:pPr>
            <w:r w:rsidRPr="004664A9">
              <w:rPr>
                <w:rFonts w:ascii="Arial CYR" w:hAnsi="Arial CYR" w:cs="Arial CYR"/>
                <w:sz w:val="20"/>
                <w:lang w:eastAsia="uk-UA"/>
              </w:rPr>
              <w:t>3131</w:t>
            </w:r>
          </w:p>
        </w:tc>
        <w:tc>
          <w:tcPr>
            <w:tcW w:w="132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37,4</w:t>
            </w:r>
          </w:p>
        </w:tc>
        <w:tc>
          <w:tcPr>
            <w:tcW w:w="1064"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37,3</w:t>
            </w:r>
          </w:p>
        </w:tc>
        <w:tc>
          <w:tcPr>
            <w:tcW w:w="96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37,3</w:t>
            </w:r>
          </w:p>
        </w:tc>
        <w:tc>
          <w:tcPr>
            <w:tcW w:w="106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37,3</w:t>
            </w:r>
          </w:p>
        </w:tc>
      </w:tr>
      <w:tr w:rsidR="008B19A3" w:rsidRPr="004664A9" w:rsidTr="00B91EC1">
        <w:trPr>
          <w:trHeight w:val="495"/>
        </w:trPr>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B19A3" w:rsidRPr="004664A9" w:rsidRDefault="008B19A3" w:rsidP="003C4B7B">
            <w:pPr>
              <w:rPr>
                <w:rFonts w:ascii="Arial" w:hAnsi="Arial" w:cs="Arial"/>
                <w:sz w:val="20"/>
                <w:lang w:eastAsia="uk-UA"/>
              </w:rPr>
            </w:pPr>
            <w:r w:rsidRPr="004664A9">
              <w:rPr>
                <w:rFonts w:ascii="Arial" w:hAnsi="Arial" w:cs="Arial"/>
                <w:sz w:val="20"/>
                <w:lang w:eastAsia="uk-UA"/>
              </w:rPr>
              <w:t>Влаштування організованого водовідводу з шатрових дахів житлових будинків</w:t>
            </w:r>
          </w:p>
        </w:tc>
        <w:tc>
          <w:tcPr>
            <w:tcW w:w="85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sz w:val="20"/>
                <w:lang w:eastAsia="uk-UA"/>
              </w:rPr>
            </w:pPr>
            <w:r w:rsidRPr="004664A9">
              <w:rPr>
                <w:rFonts w:ascii="Arial CYR" w:hAnsi="Arial CYR" w:cs="Arial CYR"/>
                <w:sz w:val="20"/>
                <w:lang w:eastAsia="uk-UA"/>
              </w:rPr>
              <w:t>6011</w:t>
            </w:r>
          </w:p>
        </w:tc>
        <w:tc>
          <w:tcPr>
            <w:tcW w:w="716"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sz w:val="20"/>
                <w:lang w:eastAsia="uk-UA"/>
              </w:rPr>
            </w:pPr>
            <w:r w:rsidRPr="004664A9">
              <w:rPr>
                <w:rFonts w:ascii="Arial CYR" w:hAnsi="Arial CYR" w:cs="Arial CYR"/>
                <w:sz w:val="20"/>
                <w:lang w:eastAsia="uk-UA"/>
              </w:rPr>
              <w:t>3131</w:t>
            </w:r>
          </w:p>
        </w:tc>
        <w:tc>
          <w:tcPr>
            <w:tcW w:w="132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252,0</w:t>
            </w:r>
          </w:p>
        </w:tc>
        <w:tc>
          <w:tcPr>
            <w:tcW w:w="1064"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251,2</w:t>
            </w:r>
          </w:p>
        </w:tc>
        <w:tc>
          <w:tcPr>
            <w:tcW w:w="96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251,2</w:t>
            </w:r>
          </w:p>
        </w:tc>
        <w:tc>
          <w:tcPr>
            <w:tcW w:w="106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251,2</w:t>
            </w:r>
          </w:p>
        </w:tc>
      </w:tr>
      <w:tr w:rsidR="008B19A3" w:rsidRPr="004664A9" w:rsidTr="00B91EC1">
        <w:trPr>
          <w:trHeight w:val="270"/>
        </w:trPr>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B19A3" w:rsidRPr="004664A9" w:rsidRDefault="008B19A3" w:rsidP="003C4B7B">
            <w:pPr>
              <w:rPr>
                <w:rFonts w:ascii="Arial" w:hAnsi="Arial" w:cs="Arial"/>
                <w:sz w:val="20"/>
                <w:lang w:eastAsia="uk-UA"/>
              </w:rPr>
            </w:pPr>
            <w:r w:rsidRPr="004664A9">
              <w:rPr>
                <w:rFonts w:ascii="Arial" w:hAnsi="Arial" w:cs="Arial"/>
                <w:sz w:val="20"/>
                <w:lang w:eastAsia="uk-UA"/>
              </w:rPr>
              <w:t>Капітальний ремонт житлового фонду ОСББ</w:t>
            </w:r>
          </w:p>
        </w:tc>
        <w:tc>
          <w:tcPr>
            <w:tcW w:w="85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sz w:val="20"/>
                <w:lang w:eastAsia="uk-UA"/>
              </w:rPr>
            </w:pPr>
            <w:r w:rsidRPr="004664A9">
              <w:rPr>
                <w:rFonts w:ascii="Arial CYR" w:hAnsi="Arial CYR" w:cs="Arial CYR"/>
                <w:sz w:val="20"/>
                <w:lang w:eastAsia="uk-UA"/>
              </w:rPr>
              <w:t>6011</w:t>
            </w:r>
          </w:p>
        </w:tc>
        <w:tc>
          <w:tcPr>
            <w:tcW w:w="716"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sz w:val="20"/>
                <w:lang w:eastAsia="uk-UA"/>
              </w:rPr>
            </w:pPr>
            <w:r w:rsidRPr="004664A9">
              <w:rPr>
                <w:rFonts w:ascii="Arial CYR" w:hAnsi="Arial CYR" w:cs="Arial CYR"/>
                <w:sz w:val="20"/>
                <w:lang w:eastAsia="uk-UA"/>
              </w:rPr>
              <w:t>3210</w:t>
            </w:r>
          </w:p>
        </w:tc>
        <w:tc>
          <w:tcPr>
            <w:tcW w:w="132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300,0</w:t>
            </w:r>
          </w:p>
        </w:tc>
        <w:tc>
          <w:tcPr>
            <w:tcW w:w="1064"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273</w:t>
            </w:r>
          </w:p>
        </w:tc>
        <w:tc>
          <w:tcPr>
            <w:tcW w:w="96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273</w:t>
            </w:r>
          </w:p>
        </w:tc>
        <w:tc>
          <w:tcPr>
            <w:tcW w:w="106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sz w:val="20"/>
                <w:lang w:eastAsia="uk-UA"/>
              </w:rPr>
            </w:pPr>
            <w:r w:rsidRPr="004664A9">
              <w:rPr>
                <w:rFonts w:ascii="Arial CYR" w:hAnsi="Arial CYR" w:cs="Arial CYR"/>
                <w:sz w:val="20"/>
                <w:lang w:eastAsia="uk-UA"/>
              </w:rPr>
              <w:t>273</w:t>
            </w:r>
          </w:p>
        </w:tc>
      </w:tr>
      <w:tr w:rsidR="008B19A3" w:rsidRPr="004664A9" w:rsidTr="00B91EC1">
        <w:trPr>
          <w:trHeight w:val="285"/>
        </w:trPr>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Всього по КПКВ 6011</w:t>
            </w:r>
          </w:p>
        </w:tc>
        <w:tc>
          <w:tcPr>
            <w:tcW w:w="85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b/>
                <w:bCs/>
                <w:sz w:val="20"/>
                <w:lang w:eastAsia="uk-UA"/>
              </w:rPr>
            </w:pPr>
            <w:r w:rsidRPr="004664A9">
              <w:rPr>
                <w:rFonts w:ascii="Arial CYR" w:hAnsi="Arial CYR" w:cs="Arial CYR"/>
                <w:b/>
                <w:bCs/>
                <w:sz w:val="20"/>
                <w:lang w:eastAsia="uk-UA"/>
              </w:rPr>
              <w:t>6011</w:t>
            </w:r>
          </w:p>
        </w:tc>
        <w:tc>
          <w:tcPr>
            <w:tcW w:w="716"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rPr>
                <w:rFonts w:ascii="Arial CYR" w:hAnsi="Arial CYR" w:cs="Arial CYR"/>
                <w:b/>
                <w:bCs/>
                <w:sz w:val="20"/>
                <w:lang w:eastAsia="uk-UA"/>
              </w:rPr>
            </w:pPr>
            <w:r w:rsidRPr="004664A9">
              <w:rPr>
                <w:rFonts w:ascii="Arial CYR" w:hAnsi="Arial CYR" w:cs="Arial CYR"/>
                <w:b/>
                <w:bCs/>
                <w:sz w:val="20"/>
                <w:lang w:eastAsia="uk-UA"/>
              </w:rPr>
              <w:t> </w:t>
            </w:r>
          </w:p>
        </w:tc>
        <w:tc>
          <w:tcPr>
            <w:tcW w:w="132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2355,0</w:t>
            </w:r>
          </w:p>
        </w:tc>
        <w:tc>
          <w:tcPr>
            <w:tcW w:w="1064"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2186,1</w:t>
            </w:r>
          </w:p>
        </w:tc>
        <w:tc>
          <w:tcPr>
            <w:tcW w:w="96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2186,1</w:t>
            </w:r>
          </w:p>
        </w:tc>
        <w:tc>
          <w:tcPr>
            <w:tcW w:w="106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2186,1</w:t>
            </w:r>
          </w:p>
        </w:tc>
      </w:tr>
      <w:tr w:rsidR="008B19A3" w:rsidRPr="004664A9" w:rsidTr="00B91EC1">
        <w:trPr>
          <w:trHeight w:val="323"/>
        </w:trPr>
        <w:tc>
          <w:tcPr>
            <w:tcW w:w="4820" w:type="dxa"/>
            <w:gridSpan w:val="3"/>
            <w:tcBorders>
              <w:top w:val="nil"/>
              <w:left w:val="single" w:sz="4" w:space="0" w:color="auto"/>
              <w:bottom w:val="single" w:sz="4" w:space="0" w:color="auto"/>
              <w:right w:val="single" w:sz="4" w:space="0" w:color="auto"/>
            </w:tcBorders>
            <w:shd w:val="clear" w:color="auto" w:fill="auto"/>
            <w:noWrap/>
            <w:vAlign w:val="bottom"/>
          </w:tcPr>
          <w:p w:rsidR="008B19A3" w:rsidRPr="004664A9" w:rsidRDefault="008B19A3" w:rsidP="003C4B7B">
            <w:pPr>
              <w:rPr>
                <w:rFonts w:ascii="Arial CYR" w:hAnsi="Arial CYR" w:cs="Arial CYR"/>
                <w:b/>
                <w:bCs/>
                <w:sz w:val="20"/>
                <w:lang w:eastAsia="uk-UA"/>
              </w:rPr>
            </w:pPr>
            <w:r w:rsidRPr="004664A9">
              <w:rPr>
                <w:rFonts w:ascii="Arial" w:hAnsi="Arial" w:cs="Arial"/>
                <w:sz w:val="20"/>
                <w:lang w:eastAsia="uk-UA"/>
              </w:rPr>
              <w:t>Забезпечення діяльності з виробництва, транспортування, постачання теплової енергії</w:t>
            </w:r>
            <w:r w:rsidRPr="004664A9">
              <w:rPr>
                <w:rFonts w:ascii="Arial CYR" w:hAnsi="Arial CYR" w:cs="Arial CYR"/>
                <w:b/>
                <w:bCs/>
                <w:sz w:val="20"/>
                <w:lang w:eastAsia="uk-UA"/>
              </w:rPr>
              <w:t> </w:t>
            </w:r>
          </w:p>
        </w:tc>
        <w:tc>
          <w:tcPr>
            <w:tcW w:w="85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b/>
                <w:bCs/>
                <w:sz w:val="20"/>
                <w:lang w:eastAsia="uk-UA"/>
              </w:rPr>
            </w:pPr>
            <w:r w:rsidRPr="004664A9">
              <w:rPr>
                <w:rFonts w:ascii="Arial CYR" w:hAnsi="Arial CYR" w:cs="Arial CYR"/>
                <w:b/>
                <w:bCs/>
                <w:sz w:val="20"/>
                <w:lang w:eastAsia="uk-UA"/>
              </w:rPr>
              <w:t>6012</w:t>
            </w:r>
          </w:p>
        </w:tc>
        <w:tc>
          <w:tcPr>
            <w:tcW w:w="716"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b/>
                <w:bCs/>
                <w:sz w:val="20"/>
                <w:lang w:eastAsia="uk-UA"/>
              </w:rPr>
            </w:pPr>
            <w:r w:rsidRPr="004664A9">
              <w:rPr>
                <w:rFonts w:ascii="Arial CYR" w:hAnsi="Arial CYR" w:cs="Arial CYR"/>
                <w:b/>
                <w:bCs/>
                <w:sz w:val="20"/>
                <w:lang w:eastAsia="uk-UA"/>
              </w:rPr>
              <w:t>2240</w:t>
            </w:r>
          </w:p>
        </w:tc>
        <w:tc>
          <w:tcPr>
            <w:tcW w:w="132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360,0</w:t>
            </w:r>
          </w:p>
        </w:tc>
        <w:tc>
          <w:tcPr>
            <w:tcW w:w="1064"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348,0</w:t>
            </w:r>
          </w:p>
        </w:tc>
        <w:tc>
          <w:tcPr>
            <w:tcW w:w="96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348,0</w:t>
            </w:r>
          </w:p>
        </w:tc>
        <w:tc>
          <w:tcPr>
            <w:tcW w:w="106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348,0</w:t>
            </w:r>
          </w:p>
        </w:tc>
      </w:tr>
      <w:tr w:rsidR="008B19A3" w:rsidRPr="004664A9" w:rsidTr="00B91EC1">
        <w:trPr>
          <w:trHeight w:val="285"/>
        </w:trPr>
        <w:tc>
          <w:tcPr>
            <w:tcW w:w="48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8B19A3" w:rsidRPr="004664A9" w:rsidRDefault="008B19A3" w:rsidP="003C4B7B">
            <w:pPr>
              <w:rPr>
                <w:rFonts w:ascii="Arial CYR" w:hAnsi="Arial CYR" w:cs="Arial CYR"/>
                <w:sz w:val="20"/>
                <w:lang w:eastAsia="uk-UA"/>
              </w:rPr>
            </w:pPr>
            <w:r w:rsidRPr="004664A9">
              <w:rPr>
                <w:rFonts w:ascii="Arial" w:hAnsi="Arial" w:cs="Arial"/>
                <w:sz w:val="20"/>
                <w:lang w:eastAsia="uk-UA"/>
              </w:rPr>
              <w:t>Розробка нормативів питного водопостачання</w:t>
            </w:r>
          </w:p>
        </w:tc>
        <w:tc>
          <w:tcPr>
            <w:tcW w:w="85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b/>
                <w:bCs/>
                <w:sz w:val="20"/>
                <w:lang w:eastAsia="uk-UA"/>
              </w:rPr>
            </w:pPr>
            <w:r w:rsidRPr="004664A9">
              <w:rPr>
                <w:rFonts w:ascii="Arial CYR" w:hAnsi="Arial CYR" w:cs="Arial CYR"/>
                <w:b/>
                <w:bCs/>
                <w:sz w:val="20"/>
                <w:lang w:eastAsia="uk-UA"/>
              </w:rPr>
              <w:t>6090</w:t>
            </w:r>
          </w:p>
        </w:tc>
        <w:tc>
          <w:tcPr>
            <w:tcW w:w="716"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b/>
                <w:bCs/>
                <w:sz w:val="20"/>
                <w:lang w:eastAsia="uk-UA"/>
              </w:rPr>
            </w:pPr>
            <w:r w:rsidRPr="004664A9">
              <w:rPr>
                <w:rFonts w:ascii="Arial CYR" w:hAnsi="Arial CYR" w:cs="Arial CYR"/>
                <w:b/>
                <w:bCs/>
                <w:sz w:val="20"/>
                <w:lang w:eastAsia="uk-UA"/>
              </w:rPr>
              <w:t>2240</w:t>
            </w:r>
          </w:p>
        </w:tc>
        <w:tc>
          <w:tcPr>
            <w:tcW w:w="132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70,0</w:t>
            </w:r>
          </w:p>
        </w:tc>
        <w:tc>
          <w:tcPr>
            <w:tcW w:w="1064"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 </w:t>
            </w:r>
          </w:p>
        </w:tc>
        <w:tc>
          <w:tcPr>
            <w:tcW w:w="96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 </w:t>
            </w:r>
          </w:p>
        </w:tc>
        <w:tc>
          <w:tcPr>
            <w:tcW w:w="106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 </w:t>
            </w:r>
          </w:p>
        </w:tc>
      </w:tr>
      <w:tr w:rsidR="008B19A3" w:rsidRPr="004664A9" w:rsidTr="00B91EC1">
        <w:trPr>
          <w:trHeight w:val="315"/>
        </w:trPr>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B19A3" w:rsidRPr="004664A9" w:rsidRDefault="008B19A3" w:rsidP="003C4B7B">
            <w:pPr>
              <w:rPr>
                <w:rFonts w:ascii="Arial CYR" w:hAnsi="Arial CYR" w:cs="Arial CYR"/>
                <w:b/>
                <w:bCs/>
                <w:sz w:val="20"/>
                <w:lang w:eastAsia="uk-UA"/>
              </w:rPr>
            </w:pPr>
            <w:r w:rsidRPr="004664A9">
              <w:rPr>
                <w:rFonts w:ascii="Arial CYR" w:hAnsi="Arial CYR" w:cs="Arial CYR"/>
                <w:b/>
                <w:bCs/>
                <w:sz w:val="20"/>
                <w:lang w:eastAsia="uk-UA"/>
              </w:rPr>
              <w:t>ВСЬОГО по загальному фонду видатки  ЖКГ</w:t>
            </w:r>
          </w:p>
        </w:tc>
        <w:tc>
          <w:tcPr>
            <w:tcW w:w="85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b/>
                <w:bCs/>
                <w:sz w:val="20"/>
                <w:lang w:eastAsia="uk-UA"/>
              </w:rPr>
            </w:pPr>
            <w:r w:rsidRPr="004664A9">
              <w:rPr>
                <w:rFonts w:ascii="Arial CYR" w:hAnsi="Arial CYR" w:cs="Arial CYR"/>
                <w:b/>
                <w:bCs/>
                <w:sz w:val="20"/>
                <w:lang w:eastAsia="uk-UA"/>
              </w:rPr>
              <w:t>6000</w:t>
            </w:r>
          </w:p>
        </w:tc>
        <w:tc>
          <w:tcPr>
            <w:tcW w:w="716"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rPr>
                <w:rFonts w:ascii="Arial CYR" w:hAnsi="Arial CYR" w:cs="Arial CYR"/>
                <w:b/>
                <w:bCs/>
                <w:sz w:val="20"/>
                <w:lang w:eastAsia="uk-UA"/>
              </w:rPr>
            </w:pPr>
            <w:r w:rsidRPr="004664A9">
              <w:rPr>
                <w:rFonts w:ascii="Arial CYR" w:hAnsi="Arial CYR" w:cs="Arial CYR"/>
                <w:b/>
                <w:bCs/>
                <w:sz w:val="20"/>
                <w:lang w:eastAsia="uk-UA"/>
              </w:rPr>
              <w:t> </w:t>
            </w:r>
          </w:p>
        </w:tc>
        <w:tc>
          <w:tcPr>
            <w:tcW w:w="132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4088,0</w:t>
            </w:r>
          </w:p>
        </w:tc>
        <w:tc>
          <w:tcPr>
            <w:tcW w:w="1064"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3533,0</w:t>
            </w:r>
          </w:p>
        </w:tc>
        <w:tc>
          <w:tcPr>
            <w:tcW w:w="96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3533,0</w:t>
            </w:r>
          </w:p>
        </w:tc>
        <w:tc>
          <w:tcPr>
            <w:tcW w:w="106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3533,0</w:t>
            </w:r>
          </w:p>
        </w:tc>
      </w:tr>
      <w:tr w:rsidR="008B19A3" w:rsidRPr="004664A9" w:rsidTr="00B91EC1">
        <w:trPr>
          <w:trHeight w:val="285"/>
        </w:trPr>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B19A3" w:rsidRPr="004664A9" w:rsidRDefault="008B19A3" w:rsidP="003C4B7B">
            <w:pPr>
              <w:rPr>
                <w:rFonts w:ascii="Arial CYR" w:hAnsi="Arial CYR" w:cs="Arial CYR"/>
                <w:b/>
                <w:bCs/>
                <w:sz w:val="20"/>
                <w:lang w:eastAsia="uk-UA"/>
              </w:rPr>
            </w:pPr>
            <w:r w:rsidRPr="004664A9">
              <w:rPr>
                <w:rFonts w:ascii="Arial CYR" w:hAnsi="Arial CYR" w:cs="Arial CYR"/>
                <w:b/>
                <w:bCs/>
                <w:sz w:val="20"/>
                <w:lang w:eastAsia="uk-UA"/>
              </w:rPr>
              <w:t>ВСЬОГО по спеціальному фонду видатки  ЖКГ</w:t>
            </w:r>
          </w:p>
        </w:tc>
        <w:tc>
          <w:tcPr>
            <w:tcW w:w="85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b/>
                <w:bCs/>
                <w:sz w:val="20"/>
                <w:lang w:eastAsia="uk-UA"/>
              </w:rPr>
            </w:pPr>
            <w:r w:rsidRPr="004664A9">
              <w:rPr>
                <w:rFonts w:ascii="Arial CYR" w:hAnsi="Arial CYR" w:cs="Arial CYR"/>
                <w:b/>
                <w:bCs/>
                <w:sz w:val="20"/>
                <w:lang w:eastAsia="uk-UA"/>
              </w:rPr>
              <w:t>6000</w:t>
            </w:r>
          </w:p>
        </w:tc>
        <w:tc>
          <w:tcPr>
            <w:tcW w:w="716"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rPr>
                <w:rFonts w:ascii="Arial CYR" w:hAnsi="Arial CYR" w:cs="Arial CYR"/>
                <w:b/>
                <w:bCs/>
                <w:sz w:val="20"/>
                <w:lang w:eastAsia="uk-UA"/>
              </w:rPr>
            </w:pPr>
            <w:r w:rsidRPr="004664A9">
              <w:rPr>
                <w:rFonts w:ascii="Arial CYR" w:hAnsi="Arial CYR" w:cs="Arial CYR"/>
                <w:b/>
                <w:bCs/>
                <w:sz w:val="20"/>
                <w:lang w:eastAsia="uk-UA"/>
              </w:rPr>
              <w:t> </w:t>
            </w:r>
          </w:p>
        </w:tc>
        <w:tc>
          <w:tcPr>
            <w:tcW w:w="132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4379,4</w:t>
            </w:r>
          </w:p>
        </w:tc>
        <w:tc>
          <w:tcPr>
            <w:tcW w:w="1064"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4116,7</w:t>
            </w:r>
          </w:p>
        </w:tc>
        <w:tc>
          <w:tcPr>
            <w:tcW w:w="96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4116,7</w:t>
            </w:r>
          </w:p>
        </w:tc>
        <w:tc>
          <w:tcPr>
            <w:tcW w:w="106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4116,7</w:t>
            </w:r>
          </w:p>
        </w:tc>
      </w:tr>
      <w:tr w:rsidR="008B19A3" w:rsidRPr="004664A9" w:rsidTr="00B91EC1">
        <w:trPr>
          <w:trHeight w:val="300"/>
        </w:trPr>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Всього видатки ЖКГ</w:t>
            </w:r>
          </w:p>
        </w:tc>
        <w:tc>
          <w:tcPr>
            <w:tcW w:w="85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right"/>
              <w:rPr>
                <w:rFonts w:ascii="Arial CYR" w:hAnsi="Arial CYR" w:cs="Arial CYR"/>
                <w:b/>
                <w:bCs/>
                <w:sz w:val="20"/>
                <w:lang w:eastAsia="uk-UA"/>
              </w:rPr>
            </w:pPr>
            <w:r w:rsidRPr="004664A9">
              <w:rPr>
                <w:rFonts w:ascii="Arial CYR" w:hAnsi="Arial CYR" w:cs="Arial CYR"/>
                <w:b/>
                <w:bCs/>
                <w:sz w:val="20"/>
                <w:lang w:eastAsia="uk-UA"/>
              </w:rPr>
              <w:t>6000</w:t>
            </w:r>
          </w:p>
        </w:tc>
        <w:tc>
          <w:tcPr>
            <w:tcW w:w="716"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rPr>
                <w:rFonts w:ascii="Arial CYR" w:hAnsi="Arial CYR" w:cs="Arial CYR"/>
                <w:b/>
                <w:bCs/>
                <w:sz w:val="20"/>
                <w:lang w:eastAsia="uk-UA"/>
              </w:rPr>
            </w:pPr>
            <w:r w:rsidRPr="004664A9">
              <w:rPr>
                <w:rFonts w:ascii="Arial CYR" w:hAnsi="Arial CYR" w:cs="Arial CYR"/>
                <w:b/>
                <w:bCs/>
                <w:sz w:val="20"/>
                <w:lang w:eastAsia="uk-UA"/>
              </w:rPr>
              <w:t> </w:t>
            </w:r>
          </w:p>
        </w:tc>
        <w:tc>
          <w:tcPr>
            <w:tcW w:w="132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8467,4</w:t>
            </w:r>
          </w:p>
        </w:tc>
        <w:tc>
          <w:tcPr>
            <w:tcW w:w="1064"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7649,7</w:t>
            </w:r>
          </w:p>
        </w:tc>
        <w:tc>
          <w:tcPr>
            <w:tcW w:w="960"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7649,7</w:t>
            </w:r>
          </w:p>
        </w:tc>
        <w:tc>
          <w:tcPr>
            <w:tcW w:w="1069" w:type="dxa"/>
            <w:tcBorders>
              <w:top w:val="nil"/>
              <w:left w:val="nil"/>
              <w:bottom w:val="single" w:sz="4" w:space="0" w:color="auto"/>
              <w:right w:val="single" w:sz="4" w:space="0" w:color="auto"/>
            </w:tcBorders>
            <w:shd w:val="clear" w:color="auto" w:fill="auto"/>
            <w:noWrap/>
            <w:vAlign w:val="bottom"/>
          </w:tcPr>
          <w:p w:rsidR="008B19A3" w:rsidRPr="004664A9" w:rsidRDefault="008B19A3" w:rsidP="003C4B7B">
            <w:pPr>
              <w:jc w:val="center"/>
              <w:rPr>
                <w:rFonts w:ascii="Arial CYR" w:hAnsi="Arial CYR" w:cs="Arial CYR"/>
                <w:b/>
                <w:bCs/>
                <w:sz w:val="20"/>
                <w:lang w:eastAsia="uk-UA"/>
              </w:rPr>
            </w:pPr>
            <w:r w:rsidRPr="004664A9">
              <w:rPr>
                <w:rFonts w:ascii="Arial CYR" w:hAnsi="Arial CYR" w:cs="Arial CYR"/>
                <w:b/>
                <w:bCs/>
                <w:sz w:val="20"/>
                <w:lang w:eastAsia="uk-UA"/>
              </w:rPr>
              <w:t>7649,7</w:t>
            </w:r>
          </w:p>
        </w:tc>
      </w:tr>
    </w:tbl>
    <w:p w:rsidR="008B19A3" w:rsidRPr="00433790" w:rsidRDefault="008B19A3" w:rsidP="00433790">
      <w:pPr>
        <w:ind w:firstLine="840"/>
        <w:jc w:val="both"/>
        <w:rPr>
          <w:color w:val="FF0000"/>
          <w:sz w:val="20"/>
        </w:rPr>
      </w:pPr>
      <w:r w:rsidRPr="004664A9">
        <w:rPr>
          <w:color w:val="FF0000"/>
          <w:sz w:val="20"/>
        </w:rPr>
        <w:t xml:space="preserve">                                             </w:t>
      </w:r>
      <w:r w:rsidR="00433790">
        <w:rPr>
          <w:color w:val="FF0000"/>
          <w:sz w:val="20"/>
        </w:rPr>
        <w:t xml:space="preserve">                                         </w:t>
      </w:r>
    </w:p>
    <w:p w:rsidR="008B19A3" w:rsidRPr="004664A9" w:rsidRDefault="008B19A3" w:rsidP="003C4B7B">
      <w:pPr>
        <w:ind w:firstLine="840"/>
        <w:jc w:val="center"/>
        <w:rPr>
          <w:b/>
          <w:sz w:val="24"/>
          <w:szCs w:val="24"/>
          <w:u w:val="single"/>
        </w:rPr>
      </w:pPr>
      <w:r w:rsidRPr="004664A9">
        <w:rPr>
          <w:b/>
          <w:sz w:val="24"/>
          <w:szCs w:val="24"/>
          <w:u w:val="single"/>
        </w:rPr>
        <w:t>Будiвництво</w:t>
      </w:r>
    </w:p>
    <w:p w:rsidR="008B19A3" w:rsidRPr="004664A9" w:rsidRDefault="008B19A3" w:rsidP="003C4B7B">
      <w:pPr>
        <w:ind w:firstLine="840"/>
        <w:jc w:val="center"/>
        <w:rPr>
          <w:b/>
          <w:sz w:val="24"/>
          <w:szCs w:val="24"/>
          <w:u w:val="single"/>
        </w:rPr>
      </w:pPr>
    </w:p>
    <w:p w:rsidR="008B19A3" w:rsidRPr="00433790" w:rsidRDefault="008B19A3" w:rsidP="00433790">
      <w:pPr>
        <w:tabs>
          <w:tab w:val="left" w:pos="0"/>
        </w:tabs>
        <w:ind w:firstLine="284"/>
        <w:jc w:val="both"/>
        <w:rPr>
          <w:bCs/>
          <w:sz w:val="24"/>
          <w:szCs w:val="24"/>
        </w:rPr>
      </w:pPr>
      <w:r w:rsidRPr="004664A9">
        <w:rPr>
          <w:bCs/>
          <w:sz w:val="24"/>
          <w:szCs w:val="24"/>
        </w:rPr>
        <w:tab/>
        <w:t>Передбачено кошти в сумі</w:t>
      </w:r>
      <w:r w:rsidRPr="004664A9">
        <w:rPr>
          <w:b/>
          <w:bCs/>
          <w:sz w:val="24"/>
          <w:szCs w:val="24"/>
        </w:rPr>
        <w:t xml:space="preserve"> 400,0</w:t>
      </w:r>
      <w:r w:rsidRPr="004664A9">
        <w:rPr>
          <w:bCs/>
          <w:sz w:val="24"/>
          <w:szCs w:val="24"/>
        </w:rPr>
        <w:t xml:space="preserve"> тис. грн. на виготовлення ПКД з реконструкції комплексу будівель КУ "Палац Спорту "Дністер" по</w:t>
      </w:r>
      <w:r w:rsidRPr="004664A9">
        <w:rPr>
          <w:b/>
          <w:bCs/>
          <w:sz w:val="24"/>
        </w:rPr>
        <w:t xml:space="preserve"> </w:t>
      </w:r>
      <w:r w:rsidRPr="004664A9">
        <w:rPr>
          <w:b/>
          <w:i/>
          <w:sz w:val="24"/>
          <w:szCs w:val="24"/>
        </w:rPr>
        <w:t xml:space="preserve">ТПКВК 7325 </w:t>
      </w:r>
      <w:r w:rsidRPr="004664A9">
        <w:rPr>
          <w:bCs/>
          <w:sz w:val="24"/>
          <w:szCs w:val="24"/>
        </w:rPr>
        <w:t xml:space="preserve"> </w:t>
      </w:r>
      <w:r w:rsidRPr="004664A9">
        <w:rPr>
          <w:b/>
          <w:i/>
          <w:sz w:val="24"/>
          <w:szCs w:val="24"/>
        </w:rPr>
        <w:t>КЕКВ 3210</w:t>
      </w:r>
      <w:r w:rsidRPr="004664A9">
        <w:rPr>
          <w:bCs/>
          <w:sz w:val="24"/>
          <w:szCs w:val="24"/>
        </w:rPr>
        <w:t xml:space="preserve">. </w:t>
      </w:r>
      <w:r w:rsidRPr="004664A9">
        <w:rPr>
          <w:sz w:val="24"/>
          <w:szCs w:val="24"/>
        </w:rPr>
        <w:t>Кошти не використані.</w:t>
      </w:r>
    </w:p>
    <w:p w:rsidR="008B19A3" w:rsidRPr="004664A9" w:rsidRDefault="008B19A3" w:rsidP="003C4B7B">
      <w:pPr>
        <w:ind w:firstLine="840"/>
        <w:jc w:val="center"/>
        <w:rPr>
          <w:b/>
          <w:bCs/>
          <w:sz w:val="24"/>
          <w:szCs w:val="24"/>
          <w:u w:val="single"/>
        </w:rPr>
      </w:pPr>
      <w:r w:rsidRPr="004664A9">
        <w:rPr>
          <w:b/>
          <w:bCs/>
          <w:sz w:val="24"/>
          <w:szCs w:val="24"/>
          <w:u w:val="single"/>
        </w:rPr>
        <w:t>Ремонт і утримання доріг</w:t>
      </w:r>
    </w:p>
    <w:p w:rsidR="008B19A3" w:rsidRPr="004664A9" w:rsidRDefault="008B19A3" w:rsidP="003C4B7B">
      <w:pPr>
        <w:ind w:firstLine="840"/>
        <w:jc w:val="center"/>
        <w:rPr>
          <w:b/>
          <w:bCs/>
          <w:sz w:val="24"/>
          <w:szCs w:val="24"/>
          <w:u w:val="single"/>
        </w:rPr>
      </w:pPr>
    </w:p>
    <w:p w:rsidR="008B19A3" w:rsidRPr="004664A9" w:rsidRDefault="008B19A3" w:rsidP="003C4B7B">
      <w:pPr>
        <w:ind w:firstLine="840"/>
        <w:jc w:val="both"/>
        <w:rPr>
          <w:bCs/>
          <w:sz w:val="24"/>
          <w:szCs w:val="24"/>
        </w:rPr>
      </w:pPr>
      <w:r w:rsidRPr="004664A9">
        <w:rPr>
          <w:bCs/>
          <w:sz w:val="24"/>
          <w:szCs w:val="24"/>
        </w:rPr>
        <w:t xml:space="preserve">Для проведення ремонтних робіт по дорогах міста на 2019 рік (КПКВ 7461) передбачено кошти в сумі </w:t>
      </w:r>
      <w:r w:rsidRPr="004664A9">
        <w:rPr>
          <w:b/>
          <w:bCs/>
          <w:sz w:val="24"/>
          <w:szCs w:val="24"/>
        </w:rPr>
        <w:t xml:space="preserve">3 345,1 тис. грн. </w:t>
      </w:r>
      <w:r w:rsidRPr="004664A9">
        <w:rPr>
          <w:bCs/>
          <w:sz w:val="24"/>
          <w:szCs w:val="24"/>
        </w:rPr>
        <w:t>тис. грн., в т.ч. на:</w:t>
      </w:r>
    </w:p>
    <w:p w:rsidR="008B19A3" w:rsidRPr="004664A9" w:rsidRDefault="008B19A3" w:rsidP="003C4B7B">
      <w:pPr>
        <w:numPr>
          <w:ilvl w:val="0"/>
          <w:numId w:val="2"/>
        </w:numPr>
        <w:jc w:val="both"/>
        <w:rPr>
          <w:bCs/>
          <w:sz w:val="24"/>
          <w:szCs w:val="24"/>
        </w:rPr>
      </w:pPr>
      <w:r w:rsidRPr="004664A9">
        <w:rPr>
          <w:bCs/>
          <w:sz w:val="24"/>
          <w:szCs w:val="24"/>
        </w:rPr>
        <w:t xml:space="preserve">поточний ремонт – </w:t>
      </w:r>
      <w:r w:rsidRPr="004664A9">
        <w:rPr>
          <w:b/>
          <w:bCs/>
          <w:sz w:val="24"/>
          <w:szCs w:val="24"/>
        </w:rPr>
        <w:t>1 075,1</w:t>
      </w:r>
      <w:r w:rsidRPr="004664A9">
        <w:rPr>
          <w:bCs/>
          <w:sz w:val="24"/>
          <w:szCs w:val="24"/>
        </w:rPr>
        <w:t xml:space="preserve"> тис. грн.;</w:t>
      </w:r>
    </w:p>
    <w:p w:rsidR="008B19A3" w:rsidRPr="004664A9" w:rsidRDefault="008B19A3" w:rsidP="003C4B7B">
      <w:pPr>
        <w:numPr>
          <w:ilvl w:val="0"/>
          <w:numId w:val="2"/>
        </w:numPr>
        <w:jc w:val="both"/>
        <w:rPr>
          <w:bCs/>
          <w:sz w:val="24"/>
          <w:szCs w:val="24"/>
        </w:rPr>
      </w:pPr>
      <w:r w:rsidRPr="004664A9">
        <w:rPr>
          <w:bCs/>
          <w:sz w:val="24"/>
          <w:szCs w:val="24"/>
        </w:rPr>
        <w:t xml:space="preserve">капітальний ремонт – </w:t>
      </w:r>
      <w:r w:rsidRPr="004664A9">
        <w:rPr>
          <w:b/>
          <w:bCs/>
          <w:sz w:val="24"/>
          <w:szCs w:val="24"/>
        </w:rPr>
        <w:t>2 270,0</w:t>
      </w:r>
      <w:r w:rsidRPr="004664A9">
        <w:rPr>
          <w:bCs/>
          <w:sz w:val="24"/>
          <w:szCs w:val="24"/>
        </w:rPr>
        <w:t xml:space="preserve"> тис. грн. </w:t>
      </w:r>
    </w:p>
    <w:p w:rsidR="008B19A3" w:rsidRPr="004664A9" w:rsidRDefault="008B19A3" w:rsidP="003C4B7B">
      <w:pPr>
        <w:ind w:firstLine="840"/>
        <w:jc w:val="both"/>
        <w:rPr>
          <w:bCs/>
          <w:sz w:val="24"/>
          <w:szCs w:val="24"/>
        </w:rPr>
      </w:pPr>
      <w:r w:rsidRPr="004664A9">
        <w:rPr>
          <w:bCs/>
          <w:sz w:val="24"/>
          <w:szCs w:val="24"/>
        </w:rPr>
        <w:t xml:space="preserve">Протягом 12 місяців 2019 р. освоєно </w:t>
      </w:r>
      <w:r w:rsidRPr="004664A9">
        <w:rPr>
          <w:b/>
          <w:bCs/>
          <w:sz w:val="24"/>
          <w:szCs w:val="24"/>
        </w:rPr>
        <w:t xml:space="preserve">1 062,7 </w:t>
      </w:r>
      <w:r w:rsidRPr="004664A9">
        <w:rPr>
          <w:bCs/>
          <w:sz w:val="24"/>
          <w:szCs w:val="24"/>
        </w:rPr>
        <w:t>тис. або 94,0% до планових показників, в т.ч.:</w:t>
      </w:r>
    </w:p>
    <w:p w:rsidR="008B19A3" w:rsidRPr="004664A9" w:rsidRDefault="008B19A3" w:rsidP="003C4B7B">
      <w:pPr>
        <w:numPr>
          <w:ilvl w:val="0"/>
          <w:numId w:val="2"/>
        </w:numPr>
        <w:jc w:val="both"/>
        <w:rPr>
          <w:bCs/>
          <w:sz w:val="24"/>
          <w:szCs w:val="24"/>
        </w:rPr>
      </w:pPr>
      <w:r w:rsidRPr="004664A9">
        <w:rPr>
          <w:bCs/>
          <w:sz w:val="24"/>
          <w:szCs w:val="24"/>
        </w:rPr>
        <w:t xml:space="preserve">поточний ремонт – </w:t>
      </w:r>
      <w:r w:rsidRPr="004664A9">
        <w:rPr>
          <w:b/>
          <w:bCs/>
          <w:sz w:val="24"/>
          <w:szCs w:val="24"/>
        </w:rPr>
        <w:t>1 062,7</w:t>
      </w:r>
      <w:r w:rsidRPr="004664A9">
        <w:rPr>
          <w:bCs/>
          <w:sz w:val="24"/>
          <w:szCs w:val="24"/>
        </w:rPr>
        <w:t xml:space="preserve"> тис. грн. або 98,8% до планових показників;</w:t>
      </w:r>
    </w:p>
    <w:p w:rsidR="008B19A3" w:rsidRPr="004664A9" w:rsidRDefault="008B19A3" w:rsidP="003C4B7B">
      <w:pPr>
        <w:numPr>
          <w:ilvl w:val="0"/>
          <w:numId w:val="2"/>
        </w:numPr>
        <w:tabs>
          <w:tab w:val="num" w:pos="0"/>
        </w:tabs>
        <w:jc w:val="both"/>
        <w:rPr>
          <w:bCs/>
          <w:sz w:val="24"/>
          <w:szCs w:val="24"/>
        </w:rPr>
      </w:pPr>
      <w:r w:rsidRPr="004664A9">
        <w:rPr>
          <w:bCs/>
          <w:sz w:val="24"/>
          <w:szCs w:val="24"/>
        </w:rPr>
        <w:t xml:space="preserve">капітальний ремонт – </w:t>
      </w:r>
      <w:r w:rsidRPr="004664A9">
        <w:rPr>
          <w:b/>
          <w:bCs/>
          <w:sz w:val="24"/>
          <w:szCs w:val="24"/>
        </w:rPr>
        <w:t>2 082,4</w:t>
      </w:r>
      <w:r w:rsidRPr="004664A9">
        <w:rPr>
          <w:bCs/>
          <w:sz w:val="24"/>
          <w:szCs w:val="24"/>
        </w:rPr>
        <w:t xml:space="preserve"> тис. грн. або 91,7% до планових показників.</w:t>
      </w:r>
    </w:p>
    <w:p w:rsidR="008B19A3" w:rsidRPr="004664A9" w:rsidRDefault="008B19A3" w:rsidP="003C4B7B">
      <w:pPr>
        <w:jc w:val="both"/>
        <w:rPr>
          <w:bCs/>
          <w:color w:val="FF0000"/>
          <w:sz w:val="24"/>
          <w:szCs w:val="24"/>
        </w:rPr>
      </w:pPr>
    </w:p>
    <w:p w:rsidR="008B19A3" w:rsidRPr="004664A9" w:rsidRDefault="008B19A3" w:rsidP="003C4B7B">
      <w:pPr>
        <w:ind w:left="708" w:hanging="708"/>
        <w:jc w:val="center"/>
        <w:rPr>
          <w:b/>
          <w:bCs/>
          <w:sz w:val="24"/>
          <w:szCs w:val="24"/>
          <w:u w:val="single"/>
        </w:rPr>
      </w:pPr>
      <w:r w:rsidRPr="004664A9">
        <w:rPr>
          <w:b/>
          <w:sz w:val="24"/>
          <w:szCs w:val="24"/>
          <w:u w:val="single"/>
        </w:rPr>
        <w:t xml:space="preserve">Охорона та раціональне використання природних ресурсів ТПКВК </w:t>
      </w:r>
      <w:r w:rsidRPr="004664A9">
        <w:rPr>
          <w:b/>
          <w:bCs/>
          <w:sz w:val="24"/>
          <w:szCs w:val="24"/>
          <w:u w:val="single"/>
        </w:rPr>
        <w:t xml:space="preserve"> 8340</w:t>
      </w:r>
    </w:p>
    <w:p w:rsidR="008B19A3" w:rsidRPr="004664A9" w:rsidRDefault="008B19A3" w:rsidP="003C4B7B">
      <w:pPr>
        <w:ind w:left="708" w:hanging="708"/>
        <w:rPr>
          <w:b/>
          <w:bCs/>
          <w:sz w:val="24"/>
          <w:szCs w:val="24"/>
        </w:rPr>
      </w:pPr>
      <w:r w:rsidRPr="004664A9">
        <w:rPr>
          <w:b/>
          <w:sz w:val="24"/>
          <w:szCs w:val="24"/>
        </w:rPr>
        <w:tab/>
      </w:r>
      <w:r w:rsidRPr="004664A9">
        <w:rPr>
          <w:b/>
          <w:bCs/>
          <w:sz w:val="24"/>
          <w:szCs w:val="24"/>
        </w:rPr>
        <w:t xml:space="preserve"> </w:t>
      </w:r>
    </w:p>
    <w:p w:rsidR="008B19A3" w:rsidRPr="004664A9" w:rsidRDefault="008B19A3" w:rsidP="003C4B7B">
      <w:pPr>
        <w:rPr>
          <w:sz w:val="24"/>
          <w:szCs w:val="24"/>
        </w:rPr>
      </w:pPr>
      <w:r w:rsidRPr="004664A9">
        <w:rPr>
          <w:b/>
          <w:bCs/>
          <w:sz w:val="24"/>
          <w:szCs w:val="24"/>
        </w:rPr>
        <w:tab/>
      </w:r>
      <w:r w:rsidRPr="004664A9">
        <w:rPr>
          <w:bCs/>
          <w:sz w:val="24"/>
          <w:szCs w:val="24"/>
        </w:rPr>
        <w:t>Передбачено кошти в сумі</w:t>
      </w:r>
      <w:r w:rsidRPr="004664A9">
        <w:rPr>
          <w:b/>
          <w:bCs/>
          <w:sz w:val="24"/>
          <w:szCs w:val="24"/>
        </w:rPr>
        <w:t xml:space="preserve"> 119,8</w:t>
      </w:r>
      <w:r w:rsidRPr="004664A9">
        <w:rPr>
          <w:bCs/>
          <w:sz w:val="24"/>
          <w:szCs w:val="24"/>
        </w:rPr>
        <w:t xml:space="preserve"> тис. грн.</w:t>
      </w:r>
    </w:p>
    <w:p w:rsidR="008B19A3" w:rsidRPr="004664A9" w:rsidRDefault="008B19A3" w:rsidP="003C4B7B">
      <w:pPr>
        <w:rPr>
          <w:sz w:val="24"/>
          <w:szCs w:val="24"/>
        </w:rPr>
      </w:pPr>
      <w:r w:rsidRPr="004664A9">
        <w:rPr>
          <w:sz w:val="24"/>
          <w:szCs w:val="24"/>
        </w:rPr>
        <w:t xml:space="preserve">                                                                                                                                               тис. грн.</w:t>
      </w:r>
    </w:p>
    <w:tbl>
      <w:tblPr>
        <w:tblpPr w:leftFromText="180" w:rightFromText="180" w:vertAnchor="text" w:horzAnchor="margin" w:tblpY="149"/>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670"/>
        <w:gridCol w:w="885"/>
        <w:gridCol w:w="1800"/>
        <w:gridCol w:w="1200"/>
      </w:tblGrid>
      <w:tr w:rsidR="008B19A3" w:rsidRPr="004664A9" w:rsidTr="00B91EC1">
        <w:trPr>
          <w:trHeight w:val="1105"/>
        </w:trPr>
        <w:tc>
          <w:tcPr>
            <w:tcW w:w="534" w:type="dxa"/>
            <w:shd w:val="clear" w:color="auto" w:fill="auto"/>
          </w:tcPr>
          <w:p w:rsidR="008B19A3" w:rsidRPr="004664A9" w:rsidRDefault="008B19A3" w:rsidP="003C4B7B">
            <w:pPr>
              <w:jc w:val="center"/>
              <w:rPr>
                <w:b/>
                <w:sz w:val="24"/>
                <w:szCs w:val="24"/>
              </w:rPr>
            </w:pPr>
            <w:r w:rsidRPr="004664A9">
              <w:rPr>
                <w:b/>
                <w:sz w:val="24"/>
                <w:szCs w:val="24"/>
              </w:rPr>
              <w:t>№</w:t>
            </w:r>
          </w:p>
          <w:p w:rsidR="008B19A3" w:rsidRPr="004664A9" w:rsidRDefault="008B19A3" w:rsidP="003C4B7B">
            <w:pPr>
              <w:jc w:val="center"/>
              <w:rPr>
                <w:b/>
                <w:sz w:val="24"/>
                <w:szCs w:val="24"/>
              </w:rPr>
            </w:pPr>
            <w:r w:rsidRPr="004664A9">
              <w:rPr>
                <w:b/>
                <w:sz w:val="24"/>
                <w:szCs w:val="24"/>
              </w:rPr>
              <w:t>п/п</w:t>
            </w:r>
          </w:p>
        </w:tc>
        <w:tc>
          <w:tcPr>
            <w:tcW w:w="5670" w:type="dxa"/>
            <w:shd w:val="clear" w:color="auto" w:fill="auto"/>
            <w:vAlign w:val="center"/>
          </w:tcPr>
          <w:p w:rsidR="008B19A3" w:rsidRPr="004664A9" w:rsidRDefault="008B19A3" w:rsidP="003C4B7B">
            <w:pPr>
              <w:jc w:val="center"/>
              <w:rPr>
                <w:b/>
                <w:sz w:val="24"/>
                <w:szCs w:val="24"/>
              </w:rPr>
            </w:pPr>
            <w:r w:rsidRPr="004664A9">
              <w:rPr>
                <w:b/>
                <w:sz w:val="24"/>
                <w:szCs w:val="24"/>
              </w:rPr>
              <w:t xml:space="preserve">Природоохоронні заходи </w:t>
            </w:r>
          </w:p>
        </w:tc>
        <w:tc>
          <w:tcPr>
            <w:tcW w:w="885" w:type="dxa"/>
            <w:shd w:val="clear" w:color="auto" w:fill="auto"/>
            <w:vAlign w:val="center"/>
          </w:tcPr>
          <w:p w:rsidR="008B19A3" w:rsidRPr="004664A9" w:rsidRDefault="008B19A3" w:rsidP="003C4B7B">
            <w:pPr>
              <w:jc w:val="center"/>
              <w:rPr>
                <w:b/>
                <w:sz w:val="24"/>
                <w:szCs w:val="24"/>
              </w:rPr>
            </w:pPr>
            <w:r w:rsidRPr="004664A9">
              <w:rPr>
                <w:b/>
                <w:sz w:val="24"/>
                <w:szCs w:val="24"/>
              </w:rPr>
              <w:t>КЕКВ</w:t>
            </w:r>
          </w:p>
        </w:tc>
        <w:tc>
          <w:tcPr>
            <w:tcW w:w="1800" w:type="dxa"/>
            <w:shd w:val="clear" w:color="auto" w:fill="auto"/>
          </w:tcPr>
          <w:p w:rsidR="008B19A3" w:rsidRPr="004664A9" w:rsidRDefault="008B19A3" w:rsidP="003C4B7B">
            <w:pPr>
              <w:jc w:val="center"/>
              <w:rPr>
                <w:b/>
                <w:sz w:val="24"/>
                <w:szCs w:val="24"/>
              </w:rPr>
            </w:pPr>
            <w:r w:rsidRPr="004664A9">
              <w:rPr>
                <w:b/>
                <w:sz w:val="24"/>
                <w:szCs w:val="24"/>
              </w:rPr>
              <w:t>Затверджено з   місцевого ФОНПС</w:t>
            </w:r>
          </w:p>
        </w:tc>
        <w:tc>
          <w:tcPr>
            <w:tcW w:w="1200" w:type="dxa"/>
            <w:shd w:val="clear" w:color="auto" w:fill="auto"/>
            <w:vAlign w:val="center"/>
          </w:tcPr>
          <w:p w:rsidR="008B19A3" w:rsidRPr="004664A9" w:rsidRDefault="008B19A3" w:rsidP="003C4B7B">
            <w:pPr>
              <w:jc w:val="center"/>
              <w:rPr>
                <w:b/>
                <w:sz w:val="24"/>
                <w:szCs w:val="24"/>
              </w:rPr>
            </w:pPr>
            <w:r w:rsidRPr="004664A9">
              <w:rPr>
                <w:b/>
                <w:sz w:val="24"/>
                <w:szCs w:val="24"/>
              </w:rPr>
              <w:t>Освоєно</w:t>
            </w:r>
          </w:p>
        </w:tc>
      </w:tr>
      <w:tr w:rsidR="008B19A3" w:rsidRPr="004664A9" w:rsidTr="00B91EC1">
        <w:tc>
          <w:tcPr>
            <w:tcW w:w="534" w:type="dxa"/>
            <w:shd w:val="clear" w:color="auto" w:fill="auto"/>
          </w:tcPr>
          <w:p w:rsidR="008B19A3" w:rsidRPr="004664A9" w:rsidRDefault="008B19A3" w:rsidP="003C4B7B">
            <w:pPr>
              <w:jc w:val="center"/>
              <w:rPr>
                <w:sz w:val="24"/>
                <w:szCs w:val="24"/>
              </w:rPr>
            </w:pPr>
            <w:r w:rsidRPr="004664A9">
              <w:rPr>
                <w:sz w:val="24"/>
                <w:szCs w:val="24"/>
              </w:rPr>
              <w:t>1.</w:t>
            </w:r>
          </w:p>
        </w:tc>
        <w:tc>
          <w:tcPr>
            <w:tcW w:w="5670" w:type="dxa"/>
            <w:shd w:val="clear" w:color="auto" w:fill="auto"/>
          </w:tcPr>
          <w:p w:rsidR="008B19A3" w:rsidRPr="004664A9" w:rsidRDefault="008B19A3" w:rsidP="003C4B7B">
            <w:pPr>
              <w:rPr>
                <w:sz w:val="24"/>
                <w:szCs w:val="24"/>
              </w:rPr>
            </w:pPr>
            <w:r w:rsidRPr="004664A9">
              <w:rPr>
                <w:sz w:val="24"/>
                <w:szCs w:val="24"/>
              </w:rPr>
              <w:t xml:space="preserve">Виготовлення проектно-кошторисної документації </w:t>
            </w:r>
            <w:r w:rsidRPr="004664A9">
              <w:rPr>
                <w:sz w:val="24"/>
                <w:szCs w:val="24"/>
              </w:rPr>
              <w:lastRenderedPageBreak/>
              <w:t>на каналізування по вул. Грушевського м. Новий Розділ</w:t>
            </w:r>
          </w:p>
        </w:tc>
        <w:tc>
          <w:tcPr>
            <w:tcW w:w="885" w:type="dxa"/>
            <w:vMerge w:val="restart"/>
            <w:shd w:val="clear" w:color="auto" w:fill="auto"/>
            <w:vAlign w:val="center"/>
          </w:tcPr>
          <w:p w:rsidR="008B19A3" w:rsidRPr="004664A9" w:rsidRDefault="008B19A3" w:rsidP="003C4B7B">
            <w:pPr>
              <w:jc w:val="center"/>
              <w:rPr>
                <w:sz w:val="24"/>
                <w:szCs w:val="24"/>
              </w:rPr>
            </w:pPr>
            <w:r w:rsidRPr="004664A9">
              <w:rPr>
                <w:sz w:val="24"/>
                <w:szCs w:val="24"/>
              </w:rPr>
              <w:lastRenderedPageBreak/>
              <w:t>3210</w:t>
            </w:r>
          </w:p>
        </w:tc>
        <w:tc>
          <w:tcPr>
            <w:tcW w:w="1800" w:type="dxa"/>
            <w:shd w:val="clear" w:color="auto" w:fill="auto"/>
            <w:vAlign w:val="center"/>
          </w:tcPr>
          <w:p w:rsidR="008B19A3" w:rsidRPr="004664A9" w:rsidRDefault="008B19A3" w:rsidP="003C4B7B">
            <w:pPr>
              <w:jc w:val="center"/>
              <w:rPr>
                <w:sz w:val="24"/>
                <w:szCs w:val="24"/>
              </w:rPr>
            </w:pPr>
            <w:r w:rsidRPr="004664A9">
              <w:rPr>
                <w:sz w:val="24"/>
                <w:szCs w:val="24"/>
              </w:rPr>
              <w:t>19,8</w:t>
            </w:r>
          </w:p>
        </w:tc>
        <w:tc>
          <w:tcPr>
            <w:tcW w:w="1200" w:type="dxa"/>
            <w:shd w:val="clear" w:color="auto" w:fill="auto"/>
            <w:vAlign w:val="center"/>
          </w:tcPr>
          <w:p w:rsidR="008B19A3" w:rsidRPr="004664A9" w:rsidRDefault="008B19A3" w:rsidP="003C4B7B">
            <w:pPr>
              <w:jc w:val="center"/>
              <w:rPr>
                <w:sz w:val="24"/>
                <w:szCs w:val="24"/>
              </w:rPr>
            </w:pPr>
          </w:p>
        </w:tc>
      </w:tr>
      <w:tr w:rsidR="008B19A3" w:rsidRPr="004664A9" w:rsidTr="00B91EC1">
        <w:tc>
          <w:tcPr>
            <w:tcW w:w="534" w:type="dxa"/>
            <w:shd w:val="clear" w:color="auto" w:fill="auto"/>
          </w:tcPr>
          <w:p w:rsidR="008B19A3" w:rsidRPr="004664A9" w:rsidRDefault="008B19A3" w:rsidP="003C4B7B">
            <w:pPr>
              <w:jc w:val="center"/>
              <w:rPr>
                <w:sz w:val="24"/>
                <w:szCs w:val="24"/>
              </w:rPr>
            </w:pPr>
            <w:r w:rsidRPr="004664A9">
              <w:rPr>
                <w:sz w:val="24"/>
                <w:szCs w:val="24"/>
              </w:rPr>
              <w:lastRenderedPageBreak/>
              <w:t>2.</w:t>
            </w:r>
          </w:p>
        </w:tc>
        <w:tc>
          <w:tcPr>
            <w:tcW w:w="5670" w:type="dxa"/>
            <w:shd w:val="clear" w:color="auto" w:fill="auto"/>
          </w:tcPr>
          <w:p w:rsidR="008B19A3" w:rsidRPr="004664A9" w:rsidRDefault="008B19A3" w:rsidP="003C4B7B">
            <w:pPr>
              <w:rPr>
                <w:bCs/>
                <w:sz w:val="24"/>
                <w:szCs w:val="24"/>
              </w:rPr>
            </w:pPr>
            <w:r w:rsidRPr="004664A9">
              <w:rPr>
                <w:bCs/>
                <w:sz w:val="24"/>
                <w:szCs w:val="24"/>
              </w:rPr>
              <w:t>Ліквідація стихійних сміттєзвалищ</w:t>
            </w:r>
          </w:p>
        </w:tc>
        <w:tc>
          <w:tcPr>
            <w:tcW w:w="885" w:type="dxa"/>
            <w:vMerge/>
            <w:shd w:val="clear" w:color="auto" w:fill="auto"/>
            <w:vAlign w:val="center"/>
          </w:tcPr>
          <w:p w:rsidR="008B19A3" w:rsidRPr="004664A9" w:rsidRDefault="008B19A3" w:rsidP="003C4B7B">
            <w:pPr>
              <w:jc w:val="center"/>
              <w:rPr>
                <w:sz w:val="24"/>
                <w:szCs w:val="24"/>
              </w:rPr>
            </w:pPr>
          </w:p>
        </w:tc>
        <w:tc>
          <w:tcPr>
            <w:tcW w:w="1800" w:type="dxa"/>
            <w:shd w:val="clear" w:color="auto" w:fill="auto"/>
            <w:vAlign w:val="center"/>
          </w:tcPr>
          <w:p w:rsidR="008B19A3" w:rsidRPr="004664A9" w:rsidRDefault="008B19A3" w:rsidP="003C4B7B">
            <w:pPr>
              <w:jc w:val="center"/>
              <w:rPr>
                <w:sz w:val="24"/>
                <w:szCs w:val="24"/>
              </w:rPr>
            </w:pPr>
            <w:r w:rsidRPr="004664A9">
              <w:rPr>
                <w:sz w:val="24"/>
                <w:szCs w:val="24"/>
              </w:rPr>
              <w:t>50,0</w:t>
            </w:r>
          </w:p>
        </w:tc>
        <w:tc>
          <w:tcPr>
            <w:tcW w:w="1200" w:type="dxa"/>
            <w:shd w:val="clear" w:color="auto" w:fill="auto"/>
            <w:vAlign w:val="center"/>
          </w:tcPr>
          <w:p w:rsidR="008B19A3" w:rsidRPr="004664A9" w:rsidRDefault="008B19A3" w:rsidP="003C4B7B">
            <w:pPr>
              <w:jc w:val="center"/>
              <w:rPr>
                <w:sz w:val="24"/>
                <w:szCs w:val="24"/>
              </w:rPr>
            </w:pPr>
          </w:p>
        </w:tc>
      </w:tr>
      <w:tr w:rsidR="008B19A3" w:rsidRPr="004664A9" w:rsidTr="00B91EC1">
        <w:tc>
          <w:tcPr>
            <w:tcW w:w="534" w:type="dxa"/>
            <w:shd w:val="clear" w:color="auto" w:fill="auto"/>
          </w:tcPr>
          <w:p w:rsidR="008B19A3" w:rsidRPr="004664A9" w:rsidRDefault="008B19A3" w:rsidP="003C4B7B">
            <w:pPr>
              <w:jc w:val="center"/>
              <w:rPr>
                <w:sz w:val="24"/>
                <w:szCs w:val="24"/>
              </w:rPr>
            </w:pPr>
            <w:r w:rsidRPr="004664A9">
              <w:rPr>
                <w:sz w:val="24"/>
                <w:szCs w:val="24"/>
              </w:rPr>
              <w:t>3.</w:t>
            </w:r>
          </w:p>
        </w:tc>
        <w:tc>
          <w:tcPr>
            <w:tcW w:w="5670" w:type="dxa"/>
            <w:shd w:val="clear" w:color="auto" w:fill="auto"/>
          </w:tcPr>
          <w:p w:rsidR="008B19A3" w:rsidRPr="004664A9" w:rsidRDefault="008B19A3" w:rsidP="003C4B7B">
            <w:pPr>
              <w:rPr>
                <w:bCs/>
                <w:sz w:val="24"/>
                <w:szCs w:val="24"/>
              </w:rPr>
            </w:pPr>
            <w:r w:rsidRPr="004664A9">
              <w:rPr>
                <w:bCs/>
                <w:sz w:val="24"/>
                <w:szCs w:val="24"/>
              </w:rPr>
              <w:t>Заходи з озеленення міста</w:t>
            </w:r>
          </w:p>
        </w:tc>
        <w:tc>
          <w:tcPr>
            <w:tcW w:w="885" w:type="dxa"/>
            <w:vMerge/>
            <w:shd w:val="clear" w:color="auto" w:fill="auto"/>
            <w:vAlign w:val="center"/>
          </w:tcPr>
          <w:p w:rsidR="008B19A3" w:rsidRPr="004664A9" w:rsidRDefault="008B19A3" w:rsidP="003C4B7B">
            <w:pPr>
              <w:jc w:val="center"/>
              <w:rPr>
                <w:sz w:val="24"/>
                <w:szCs w:val="24"/>
              </w:rPr>
            </w:pPr>
          </w:p>
        </w:tc>
        <w:tc>
          <w:tcPr>
            <w:tcW w:w="1800" w:type="dxa"/>
            <w:shd w:val="clear" w:color="auto" w:fill="auto"/>
            <w:vAlign w:val="center"/>
          </w:tcPr>
          <w:p w:rsidR="008B19A3" w:rsidRPr="004664A9" w:rsidRDefault="008B19A3" w:rsidP="003C4B7B">
            <w:pPr>
              <w:jc w:val="center"/>
              <w:rPr>
                <w:sz w:val="24"/>
                <w:szCs w:val="24"/>
              </w:rPr>
            </w:pPr>
            <w:r w:rsidRPr="004664A9">
              <w:rPr>
                <w:sz w:val="24"/>
                <w:szCs w:val="24"/>
              </w:rPr>
              <w:t>50,0</w:t>
            </w:r>
          </w:p>
        </w:tc>
        <w:tc>
          <w:tcPr>
            <w:tcW w:w="1200" w:type="dxa"/>
            <w:shd w:val="clear" w:color="auto" w:fill="auto"/>
            <w:vAlign w:val="center"/>
          </w:tcPr>
          <w:p w:rsidR="008B19A3" w:rsidRPr="004664A9" w:rsidRDefault="008B19A3" w:rsidP="003C4B7B">
            <w:pPr>
              <w:jc w:val="center"/>
              <w:rPr>
                <w:sz w:val="24"/>
                <w:szCs w:val="24"/>
              </w:rPr>
            </w:pPr>
            <w:r w:rsidRPr="004664A9">
              <w:rPr>
                <w:sz w:val="24"/>
                <w:szCs w:val="24"/>
              </w:rPr>
              <w:t>49,9</w:t>
            </w:r>
          </w:p>
        </w:tc>
      </w:tr>
      <w:tr w:rsidR="008B19A3" w:rsidRPr="004664A9" w:rsidTr="00B91EC1">
        <w:tc>
          <w:tcPr>
            <w:tcW w:w="534" w:type="dxa"/>
            <w:shd w:val="clear" w:color="auto" w:fill="auto"/>
          </w:tcPr>
          <w:p w:rsidR="008B19A3" w:rsidRPr="004664A9" w:rsidRDefault="008B19A3" w:rsidP="003C4B7B">
            <w:pPr>
              <w:rPr>
                <w:b/>
                <w:bCs/>
                <w:sz w:val="24"/>
                <w:szCs w:val="24"/>
              </w:rPr>
            </w:pPr>
          </w:p>
        </w:tc>
        <w:tc>
          <w:tcPr>
            <w:tcW w:w="5670" w:type="dxa"/>
            <w:shd w:val="clear" w:color="auto" w:fill="auto"/>
          </w:tcPr>
          <w:p w:rsidR="008B19A3" w:rsidRPr="004664A9" w:rsidRDefault="008B19A3" w:rsidP="003C4B7B">
            <w:pPr>
              <w:rPr>
                <w:b/>
                <w:bCs/>
                <w:sz w:val="24"/>
                <w:szCs w:val="24"/>
              </w:rPr>
            </w:pPr>
            <w:r w:rsidRPr="004664A9">
              <w:rPr>
                <w:b/>
                <w:bCs/>
                <w:sz w:val="24"/>
                <w:szCs w:val="24"/>
              </w:rPr>
              <w:t>Разом:</w:t>
            </w:r>
          </w:p>
        </w:tc>
        <w:tc>
          <w:tcPr>
            <w:tcW w:w="885" w:type="dxa"/>
            <w:shd w:val="clear" w:color="auto" w:fill="auto"/>
            <w:vAlign w:val="center"/>
          </w:tcPr>
          <w:p w:rsidR="008B19A3" w:rsidRPr="004664A9" w:rsidRDefault="008B19A3" w:rsidP="003C4B7B">
            <w:pPr>
              <w:jc w:val="center"/>
              <w:rPr>
                <w:b/>
                <w:sz w:val="24"/>
                <w:szCs w:val="24"/>
              </w:rPr>
            </w:pPr>
          </w:p>
        </w:tc>
        <w:tc>
          <w:tcPr>
            <w:tcW w:w="1800" w:type="dxa"/>
            <w:shd w:val="clear" w:color="auto" w:fill="auto"/>
            <w:vAlign w:val="center"/>
          </w:tcPr>
          <w:p w:rsidR="008B19A3" w:rsidRPr="004664A9" w:rsidRDefault="008B19A3" w:rsidP="003C4B7B">
            <w:pPr>
              <w:jc w:val="center"/>
              <w:rPr>
                <w:b/>
                <w:sz w:val="24"/>
                <w:szCs w:val="24"/>
              </w:rPr>
            </w:pPr>
            <w:r w:rsidRPr="004664A9">
              <w:rPr>
                <w:b/>
                <w:sz w:val="24"/>
                <w:szCs w:val="24"/>
              </w:rPr>
              <w:t>118,9</w:t>
            </w:r>
          </w:p>
        </w:tc>
        <w:tc>
          <w:tcPr>
            <w:tcW w:w="1200" w:type="dxa"/>
            <w:shd w:val="clear" w:color="auto" w:fill="auto"/>
            <w:vAlign w:val="center"/>
          </w:tcPr>
          <w:p w:rsidR="008B19A3" w:rsidRPr="004664A9" w:rsidRDefault="008B19A3" w:rsidP="003C4B7B">
            <w:pPr>
              <w:jc w:val="center"/>
              <w:rPr>
                <w:b/>
                <w:sz w:val="24"/>
                <w:szCs w:val="24"/>
              </w:rPr>
            </w:pPr>
            <w:r w:rsidRPr="004664A9">
              <w:rPr>
                <w:b/>
                <w:sz w:val="24"/>
                <w:szCs w:val="24"/>
              </w:rPr>
              <w:t>49,9</w:t>
            </w:r>
          </w:p>
        </w:tc>
      </w:tr>
    </w:tbl>
    <w:p w:rsidR="008B19A3" w:rsidRPr="004664A9" w:rsidRDefault="008B19A3" w:rsidP="003C4B7B">
      <w:pPr>
        <w:jc w:val="both"/>
        <w:rPr>
          <w:b/>
          <w:bCs/>
          <w:sz w:val="24"/>
          <w:szCs w:val="24"/>
          <w:u w:val="single"/>
        </w:rPr>
      </w:pPr>
    </w:p>
    <w:p w:rsidR="008B19A3" w:rsidRPr="004664A9" w:rsidRDefault="008B19A3" w:rsidP="003C4B7B">
      <w:pPr>
        <w:ind w:firstLine="840"/>
        <w:jc w:val="center"/>
        <w:rPr>
          <w:b/>
          <w:bCs/>
          <w:sz w:val="24"/>
          <w:szCs w:val="24"/>
          <w:u w:val="single"/>
        </w:rPr>
      </w:pPr>
      <w:r w:rsidRPr="004664A9">
        <w:rPr>
          <w:b/>
          <w:bCs/>
          <w:sz w:val="24"/>
          <w:szCs w:val="24"/>
          <w:u w:val="single"/>
        </w:rPr>
        <w:t>Інші видатки</w:t>
      </w:r>
    </w:p>
    <w:p w:rsidR="008B19A3" w:rsidRPr="004664A9" w:rsidRDefault="008B19A3" w:rsidP="003C4B7B">
      <w:pPr>
        <w:ind w:firstLine="840"/>
        <w:jc w:val="center"/>
        <w:rPr>
          <w:b/>
          <w:bCs/>
          <w:sz w:val="24"/>
          <w:szCs w:val="24"/>
          <w:u w:val="single"/>
        </w:rPr>
      </w:pPr>
    </w:p>
    <w:p w:rsidR="008B19A3" w:rsidRPr="004664A9" w:rsidRDefault="008B19A3" w:rsidP="003C4B7B">
      <w:pPr>
        <w:ind w:firstLine="840"/>
        <w:jc w:val="both"/>
        <w:rPr>
          <w:bCs/>
          <w:color w:val="000000"/>
          <w:sz w:val="24"/>
          <w:szCs w:val="24"/>
        </w:rPr>
      </w:pPr>
      <w:r w:rsidRPr="004664A9">
        <w:rPr>
          <w:bCs/>
          <w:color w:val="000000"/>
          <w:sz w:val="24"/>
          <w:szCs w:val="24"/>
        </w:rPr>
        <w:t>По КПК 7693 «Інші заходи, пов’язані з економічною діяльністю в 2019р. затверджено 16,0 тис. грн. Протягом звітного року використано 3,7 тис. грн.</w:t>
      </w:r>
    </w:p>
    <w:p w:rsidR="008B19A3" w:rsidRPr="004664A9" w:rsidRDefault="008B19A3" w:rsidP="003C4B7B">
      <w:pPr>
        <w:ind w:firstLine="840"/>
        <w:jc w:val="both"/>
        <w:rPr>
          <w:bCs/>
          <w:color w:val="000000"/>
          <w:sz w:val="24"/>
          <w:szCs w:val="24"/>
        </w:rPr>
      </w:pPr>
      <w:r w:rsidRPr="004664A9">
        <w:rPr>
          <w:bCs/>
          <w:color w:val="000000"/>
          <w:sz w:val="24"/>
          <w:szCs w:val="24"/>
        </w:rPr>
        <w:t>По КПК 7640 « Заходи з енергозбереження» в 2019р. затверджено 110,0 тис. грн. Протягом звітного року використано 56,9 тис. грн</w:t>
      </w:r>
    </w:p>
    <w:p w:rsidR="008B19A3" w:rsidRPr="004664A9" w:rsidRDefault="008B19A3" w:rsidP="003C4B7B">
      <w:pPr>
        <w:ind w:firstLine="840"/>
        <w:jc w:val="both"/>
        <w:rPr>
          <w:bCs/>
          <w:color w:val="000000"/>
          <w:sz w:val="24"/>
          <w:szCs w:val="24"/>
        </w:rPr>
      </w:pPr>
      <w:r w:rsidRPr="004664A9">
        <w:rPr>
          <w:bCs/>
          <w:color w:val="000000"/>
          <w:sz w:val="24"/>
          <w:szCs w:val="24"/>
        </w:rPr>
        <w:t xml:space="preserve"> Резервний фонд в 2019 році затверджено в сумі 50 тис. грн. уточнено ще на 150,00,протягом року кошти резервного фонду скеровано рішенням виконавчого комітету в сумі 150,0 тис.грн. на видатки по ліквідації надзвичайної ситуації в місті  але кошти не використано .</w:t>
      </w:r>
    </w:p>
    <w:p w:rsidR="008B19A3" w:rsidRPr="004664A9" w:rsidRDefault="008B19A3" w:rsidP="00433790">
      <w:pPr>
        <w:tabs>
          <w:tab w:val="left" w:pos="720"/>
          <w:tab w:val="num" w:pos="840"/>
        </w:tabs>
        <w:rPr>
          <w:b/>
          <w:i/>
          <w:sz w:val="24"/>
          <w:szCs w:val="24"/>
        </w:rPr>
      </w:pPr>
    </w:p>
    <w:p w:rsidR="008B19A3" w:rsidRPr="004664A9" w:rsidRDefault="008B19A3" w:rsidP="003C4B7B">
      <w:pPr>
        <w:jc w:val="center"/>
        <w:rPr>
          <w:b/>
          <w:i/>
          <w:color w:val="000000"/>
          <w:sz w:val="24"/>
          <w:szCs w:val="24"/>
        </w:rPr>
      </w:pPr>
      <w:r w:rsidRPr="004664A9">
        <w:rPr>
          <w:b/>
          <w:i/>
          <w:color w:val="000000"/>
          <w:sz w:val="24"/>
          <w:szCs w:val="24"/>
        </w:rPr>
        <w:t>СТАН  РОЗРАХУНКІВ  З  ДЕБІТОРАМИ  І  КРЕДИТОРАМИ</w:t>
      </w:r>
    </w:p>
    <w:p w:rsidR="008B19A3" w:rsidRPr="004664A9" w:rsidRDefault="008B19A3" w:rsidP="003C4B7B">
      <w:pPr>
        <w:jc w:val="center"/>
        <w:rPr>
          <w:b/>
          <w:i/>
          <w:color w:val="000000"/>
          <w:sz w:val="24"/>
          <w:szCs w:val="24"/>
        </w:rPr>
      </w:pPr>
    </w:p>
    <w:p w:rsidR="008B19A3" w:rsidRPr="004664A9" w:rsidRDefault="008B19A3" w:rsidP="003C4B7B">
      <w:pPr>
        <w:jc w:val="center"/>
        <w:rPr>
          <w:b/>
          <w:i/>
          <w:color w:val="000000"/>
          <w:sz w:val="24"/>
          <w:szCs w:val="24"/>
        </w:rPr>
      </w:pPr>
      <w:r w:rsidRPr="004664A9">
        <w:rPr>
          <w:b/>
          <w:i/>
          <w:color w:val="000000"/>
          <w:sz w:val="24"/>
          <w:szCs w:val="24"/>
        </w:rPr>
        <w:t>ЗАГАЛЬНИЙ ФОНД</w:t>
      </w:r>
    </w:p>
    <w:p w:rsidR="008B19A3" w:rsidRPr="004664A9" w:rsidRDefault="008B19A3" w:rsidP="003C4B7B">
      <w:pPr>
        <w:jc w:val="both"/>
        <w:rPr>
          <w:b/>
          <w:i/>
          <w:color w:val="000000"/>
          <w:sz w:val="24"/>
          <w:szCs w:val="24"/>
        </w:rPr>
      </w:pPr>
      <w:r w:rsidRPr="004664A9">
        <w:rPr>
          <w:b/>
          <w:i/>
          <w:color w:val="000000"/>
          <w:sz w:val="24"/>
          <w:szCs w:val="24"/>
        </w:rPr>
        <w:t>На 01.01.2019р. дебіторська заборгованість становила 4 099,20 грн. Станом на 01.01.2020 р. становить 4 788,00 грн. тобто збільшилась на 688,80 грн. в тому числі в розрізі установ:</w:t>
      </w:r>
    </w:p>
    <w:p w:rsidR="008B19A3" w:rsidRPr="004664A9" w:rsidRDefault="008B19A3" w:rsidP="003C4B7B">
      <w:pPr>
        <w:jc w:val="both"/>
        <w:rPr>
          <w:b/>
          <w:i/>
          <w:color w:val="000000"/>
          <w:sz w:val="24"/>
          <w:szCs w:val="24"/>
        </w:rPr>
      </w:pPr>
    </w:p>
    <w:p w:rsidR="008B19A3" w:rsidRPr="004664A9" w:rsidRDefault="008B19A3" w:rsidP="003C4B7B">
      <w:pPr>
        <w:rPr>
          <w:color w:val="000000"/>
          <w:sz w:val="24"/>
          <w:szCs w:val="24"/>
        </w:rPr>
      </w:pPr>
      <w:r w:rsidRPr="004664A9">
        <w:rPr>
          <w:b/>
          <w:i/>
          <w:color w:val="000000"/>
          <w:sz w:val="24"/>
          <w:szCs w:val="24"/>
        </w:rPr>
        <w:t>- Відділ освіти Виконкому Новороздільської міської ради – 4 788,00</w:t>
      </w:r>
      <w:r w:rsidRPr="004664A9">
        <w:rPr>
          <w:b/>
          <w:color w:val="000000"/>
          <w:sz w:val="24"/>
          <w:szCs w:val="24"/>
        </w:rPr>
        <w:t xml:space="preserve"> грн., </w:t>
      </w:r>
      <w:r w:rsidRPr="004664A9">
        <w:rPr>
          <w:color w:val="000000"/>
          <w:sz w:val="24"/>
          <w:szCs w:val="24"/>
        </w:rPr>
        <w:t>в т. ч. по КПК:</w:t>
      </w:r>
    </w:p>
    <w:p w:rsidR="008B19A3" w:rsidRPr="004664A9" w:rsidRDefault="008B19A3" w:rsidP="003C4B7B">
      <w:pPr>
        <w:rPr>
          <w:b/>
          <w:color w:val="000000"/>
          <w:sz w:val="24"/>
          <w:szCs w:val="24"/>
        </w:rPr>
      </w:pPr>
      <w:r w:rsidRPr="004664A9">
        <w:rPr>
          <w:b/>
          <w:color w:val="000000"/>
          <w:sz w:val="24"/>
          <w:szCs w:val="24"/>
        </w:rPr>
        <w:t>0611161 – 4 788,00 грн.</w:t>
      </w:r>
    </w:p>
    <w:p w:rsidR="008B19A3" w:rsidRPr="004664A9" w:rsidRDefault="008B19A3" w:rsidP="003C4B7B">
      <w:pPr>
        <w:rPr>
          <w:color w:val="000000"/>
          <w:sz w:val="24"/>
          <w:szCs w:val="24"/>
        </w:rPr>
      </w:pPr>
      <w:r w:rsidRPr="004664A9">
        <w:rPr>
          <w:color w:val="000000"/>
          <w:sz w:val="24"/>
          <w:szCs w:val="24"/>
        </w:rPr>
        <w:t>КЕКВ 2210 – 4 788,00 грн. -  за  газету «Бюджетна  бухгалтерія»  перед  ТОВ « НВП «Фактор».</w:t>
      </w:r>
    </w:p>
    <w:p w:rsidR="008B19A3" w:rsidRPr="004664A9" w:rsidRDefault="008B19A3" w:rsidP="003C4B7B">
      <w:pPr>
        <w:rPr>
          <w:color w:val="000000"/>
          <w:sz w:val="24"/>
          <w:szCs w:val="24"/>
        </w:rPr>
      </w:pPr>
    </w:p>
    <w:p w:rsidR="008B19A3" w:rsidRPr="004664A9" w:rsidRDefault="008B19A3" w:rsidP="003C4B7B">
      <w:pPr>
        <w:tabs>
          <w:tab w:val="left" w:pos="709"/>
        </w:tabs>
        <w:jc w:val="both"/>
        <w:rPr>
          <w:b/>
          <w:i/>
          <w:color w:val="000000"/>
          <w:sz w:val="24"/>
          <w:szCs w:val="24"/>
        </w:rPr>
      </w:pPr>
      <w:r w:rsidRPr="004664A9">
        <w:rPr>
          <w:b/>
          <w:i/>
          <w:color w:val="000000"/>
          <w:sz w:val="24"/>
          <w:szCs w:val="24"/>
        </w:rPr>
        <w:t xml:space="preserve">             На  01.01.2019р.  кредиторська  заборгованість  становила   6 040 364,62  грн. </w:t>
      </w:r>
    </w:p>
    <w:p w:rsidR="008B19A3" w:rsidRPr="004664A9" w:rsidRDefault="008B19A3" w:rsidP="003C4B7B">
      <w:pPr>
        <w:rPr>
          <w:color w:val="000000"/>
          <w:sz w:val="24"/>
          <w:szCs w:val="24"/>
        </w:rPr>
      </w:pPr>
      <w:r w:rsidRPr="004664A9">
        <w:rPr>
          <w:b/>
          <w:i/>
          <w:color w:val="000000"/>
          <w:sz w:val="24"/>
          <w:szCs w:val="24"/>
        </w:rPr>
        <w:t>Станом  на   01.01.2020р. становить 3 177,93 грн. тобто  зменшилась  на 6 037 186,69 грн., в тому числі в розрізі установ:</w:t>
      </w:r>
    </w:p>
    <w:p w:rsidR="008B19A3" w:rsidRPr="004664A9" w:rsidRDefault="008B19A3" w:rsidP="003C4B7B">
      <w:pPr>
        <w:rPr>
          <w:b/>
          <w:i/>
          <w:color w:val="000000"/>
          <w:sz w:val="24"/>
          <w:szCs w:val="24"/>
        </w:rPr>
      </w:pPr>
    </w:p>
    <w:p w:rsidR="008B19A3" w:rsidRPr="004664A9" w:rsidRDefault="008B19A3" w:rsidP="003C4B7B">
      <w:pPr>
        <w:rPr>
          <w:color w:val="000000"/>
          <w:sz w:val="24"/>
          <w:szCs w:val="24"/>
        </w:rPr>
      </w:pPr>
      <w:r w:rsidRPr="004664A9">
        <w:rPr>
          <w:i/>
          <w:color w:val="000000"/>
          <w:sz w:val="24"/>
          <w:szCs w:val="24"/>
        </w:rPr>
        <w:t xml:space="preserve">-  </w:t>
      </w:r>
      <w:r w:rsidRPr="004664A9">
        <w:rPr>
          <w:b/>
          <w:i/>
          <w:color w:val="000000"/>
          <w:sz w:val="24"/>
          <w:szCs w:val="24"/>
        </w:rPr>
        <w:t>Управління  соціального захисту населення –3 177,93</w:t>
      </w:r>
      <w:r w:rsidRPr="004664A9">
        <w:rPr>
          <w:b/>
          <w:bCs/>
          <w:color w:val="000000"/>
          <w:sz w:val="24"/>
          <w:szCs w:val="24"/>
        </w:rPr>
        <w:t xml:space="preserve">грн.- </w:t>
      </w:r>
      <w:r w:rsidRPr="004664A9">
        <w:rPr>
          <w:color w:val="000000"/>
          <w:sz w:val="24"/>
          <w:szCs w:val="24"/>
        </w:rPr>
        <w:t>в тому числі по КПК:</w:t>
      </w:r>
    </w:p>
    <w:p w:rsidR="008B19A3" w:rsidRPr="004664A9" w:rsidRDefault="008B19A3" w:rsidP="003C4B7B">
      <w:pPr>
        <w:rPr>
          <w:b/>
          <w:color w:val="000000"/>
          <w:sz w:val="24"/>
          <w:szCs w:val="24"/>
        </w:rPr>
      </w:pPr>
      <w:r w:rsidRPr="004664A9">
        <w:rPr>
          <w:b/>
          <w:color w:val="000000"/>
          <w:sz w:val="24"/>
          <w:szCs w:val="24"/>
        </w:rPr>
        <w:t>0813012 –  3  177,93 грн.</w:t>
      </w:r>
    </w:p>
    <w:p w:rsidR="008B19A3" w:rsidRPr="004664A9" w:rsidRDefault="008B19A3" w:rsidP="003C4B7B">
      <w:pPr>
        <w:rPr>
          <w:color w:val="000000"/>
          <w:sz w:val="24"/>
          <w:szCs w:val="24"/>
        </w:rPr>
      </w:pPr>
      <w:r w:rsidRPr="004664A9">
        <w:rPr>
          <w:color w:val="000000"/>
          <w:sz w:val="24"/>
          <w:szCs w:val="24"/>
        </w:rPr>
        <w:t>КЕКВ 2730 - 3 177,93 грн. відшкодування пільг перед  ПАТ «Львівобленерго»</w:t>
      </w:r>
    </w:p>
    <w:p w:rsidR="008B19A3" w:rsidRPr="004664A9" w:rsidRDefault="008B19A3" w:rsidP="003C4B7B">
      <w:pPr>
        <w:rPr>
          <w:color w:val="000000"/>
          <w:sz w:val="24"/>
          <w:szCs w:val="24"/>
        </w:rPr>
      </w:pPr>
      <w:r w:rsidRPr="004664A9">
        <w:rPr>
          <w:color w:val="000000"/>
          <w:sz w:val="24"/>
          <w:szCs w:val="24"/>
        </w:rPr>
        <w:t>з них прострочена: 3 177,93 грн.</w:t>
      </w:r>
    </w:p>
    <w:p w:rsidR="008B19A3" w:rsidRPr="004664A9" w:rsidRDefault="008B19A3" w:rsidP="003C4B7B">
      <w:pPr>
        <w:rPr>
          <w:color w:val="000000"/>
          <w:sz w:val="24"/>
          <w:szCs w:val="24"/>
        </w:rPr>
      </w:pPr>
    </w:p>
    <w:p w:rsidR="008B19A3" w:rsidRPr="004664A9" w:rsidRDefault="008B19A3" w:rsidP="003C4B7B">
      <w:pPr>
        <w:rPr>
          <w:b/>
          <w:i/>
          <w:color w:val="000000"/>
          <w:sz w:val="24"/>
          <w:szCs w:val="24"/>
        </w:rPr>
      </w:pPr>
      <w:r w:rsidRPr="004664A9">
        <w:rPr>
          <w:b/>
          <w:i/>
          <w:color w:val="000000"/>
          <w:sz w:val="24"/>
          <w:szCs w:val="24"/>
        </w:rPr>
        <w:t xml:space="preserve">                  Станом на 01.01.2019 року кредиторська заборгованість (доходи) становила </w:t>
      </w:r>
    </w:p>
    <w:p w:rsidR="008B19A3" w:rsidRPr="004664A9" w:rsidRDefault="008B19A3" w:rsidP="003C4B7B">
      <w:pPr>
        <w:rPr>
          <w:b/>
          <w:i/>
          <w:color w:val="000000"/>
          <w:sz w:val="24"/>
          <w:szCs w:val="24"/>
        </w:rPr>
      </w:pPr>
      <w:r w:rsidRPr="004664A9">
        <w:rPr>
          <w:b/>
          <w:i/>
          <w:color w:val="000000"/>
          <w:sz w:val="24"/>
          <w:szCs w:val="24"/>
        </w:rPr>
        <w:t xml:space="preserve">92 429,24 грн. Станом на 01.01.2020 р. кредиторська заборгованість (доходи) становить           </w:t>
      </w:r>
    </w:p>
    <w:p w:rsidR="008B19A3" w:rsidRPr="004664A9" w:rsidRDefault="008B19A3" w:rsidP="003C4B7B">
      <w:pPr>
        <w:rPr>
          <w:b/>
          <w:i/>
          <w:color w:val="000000"/>
          <w:sz w:val="24"/>
          <w:szCs w:val="24"/>
        </w:rPr>
      </w:pPr>
      <w:r w:rsidRPr="004664A9">
        <w:rPr>
          <w:b/>
          <w:i/>
          <w:color w:val="000000"/>
          <w:sz w:val="24"/>
          <w:szCs w:val="24"/>
        </w:rPr>
        <w:t>86 326,13 грн.  тобто  зменшилась  на  6 103,11 грн. в  тому числі  в  розрізі установ:</w:t>
      </w:r>
    </w:p>
    <w:p w:rsidR="008B19A3" w:rsidRPr="004664A9" w:rsidRDefault="008B19A3" w:rsidP="003C4B7B">
      <w:pPr>
        <w:rPr>
          <w:b/>
          <w:i/>
          <w:color w:val="000000"/>
          <w:sz w:val="24"/>
          <w:szCs w:val="24"/>
        </w:rPr>
      </w:pPr>
      <w:r w:rsidRPr="004664A9">
        <w:rPr>
          <w:b/>
          <w:i/>
          <w:color w:val="000000"/>
          <w:sz w:val="24"/>
          <w:szCs w:val="24"/>
        </w:rPr>
        <w:t xml:space="preserve"> </w:t>
      </w:r>
    </w:p>
    <w:p w:rsidR="008B19A3" w:rsidRPr="004664A9" w:rsidRDefault="008B19A3" w:rsidP="003C4B7B">
      <w:pPr>
        <w:rPr>
          <w:color w:val="000000"/>
          <w:sz w:val="24"/>
          <w:szCs w:val="24"/>
        </w:rPr>
      </w:pPr>
      <w:r w:rsidRPr="004664A9">
        <w:rPr>
          <w:b/>
          <w:i/>
          <w:color w:val="000000"/>
          <w:sz w:val="24"/>
          <w:szCs w:val="24"/>
        </w:rPr>
        <w:t xml:space="preserve">- Відділ освіти –  </w:t>
      </w:r>
      <w:r w:rsidRPr="004664A9">
        <w:rPr>
          <w:b/>
          <w:color w:val="000000"/>
          <w:sz w:val="24"/>
          <w:szCs w:val="24"/>
        </w:rPr>
        <w:t>80 320,18 грн.</w:t>
      </w:r>
      <w:r w:rsidRPr="004664A9">
        <w:rPr>
          <w:color w:val="000000"/>
          <w:sz w:val="24"/>
          <w:szCs w:val="24"/>
        </w:rPr>
        <w:t>, в тому числі по КФК:</w:t>
      </w:r>
    </w:p>
    <w:p w:rsidR="008B19A3" w:rsidRPr="004664A9" w:rsidRDefault="008B19A3" w:rsidP="003C4B7B">
      <w:pPr>
        <w:rPr>
          <w:color w:val="000000"/>
          <w:sz w:val="24"/>
          <w:szCs w:val="24"/>
        </w:rPr>
      </w:pPr>
      <w:r w:rsidRPr="004664A9">
        <w:rPr>
          <w:b/>
          <w:color w:val="000000"/>
          <w:sz w:val="24"/>
          <w:szCs w:val="24"/>
        </w:rPr>
        <w:t>0611010 – 80 001,58 грн.</w:t>
      </w:r>
      <w:r w:rsidRPr="004664A9">
        <w:rPr>
          <w:color w:val="000000"/>
          <w:sz w:val="24"/>
          <w:szCs w:val="24"/>
        </w:rPr>
        <w:t xml:space="preserve"> (батьківська плата) </w:t>
      </w:r>
    </w:p>
    <w:p w:rsidR="008B19A3" w:rsidRPr="004664A9" w:rsidRDefault="008B19A3" w:rsidP="003C4B7B">
      <w:pPr>
        <w:rPr>
          <w:color w:val="000000"/>
          <w:sz w:val="24"/>
          <w:szCs w:val="24"/>
        </w:rPr>
      </w:pPr>
      <w:r w:rsidRPr="004664A9">
        <w:rPr>
          <w:b/>
          <w:color w:val="000000"/>
          <w:sz w:val="24"/>
          <w:szCs w:val="24"/>
        </w:rPr>
        <w:t xml:space="preserve">0611020 –      318,60 грн. – </w:t>
      </w:r>
      <w:r w:rsidRPr="004664A9">
        <w:rPr>
          <w:color w:val="000000"/>
          <w:sz w:val="24"/>
          <w:szCs w:val="24"/>
        </w:rPr>
        <w:t>переплата за оренду приміщень.</w:t>
      </w:r>
    </w:p>
    <w:p w:rsidR="008B19A3" w:rsidRPr="004664A9" w:rsidRDefault="008B19A3" w:rsidP="003C4B7B">
      <w:pPr>
        <w:rPr>
          <w:color w:val="000000"/>
          <w:sz w:val="24"/>
          <w:szCs w:val="24"/>
        </w:rPr>
      </w:pPr>
    </w:p>
    <w:p w:rsidR="008B19A3" w:rsidRPr="004664A9" w:rsidRDefault="008B19A3" w:rsidP="003C4B7B">
      <w:pPr>
        <w:rPr>
          <w:color w:val="000000"/>
          <w:sz w:val="24"/>
          <w:szCs w:val="24"/>
        </w:rPr>
      </w:pPr>
      <w:r w:rsidRPr="004664A9">
        <w:rPr>
          <w:b/>
          <w:i/>
          <w:color w:val="000000"/>
          <w:sz w:val="24"/>
          <w:szCs w:val="24"/>
        </w:rPr>
        <w:t>- Новороздільська дитяча школа мистецтв</w:t>
      </w:r>
      <w:r w:rsidRPr="004664A9">
        <w:rPr>
          <w:b/>
          <w:color w:val="000000"/>
          <w:sz w:val="24"/>
          <w:szCs w:val="24"/>
        </w:rPr>
        <w:t xml:space="preserve"> </w:t>
      </w:r>
      <w:r w:rsidRPr="004664A9">
        <w:rPr>
          <w:b/>
          <w:i/>
          <w:color w:val="000000"/>
          <w:sz w:val="24"/>
          <w:szCs w:val="24"/>
        </w:rPr>
        <w:t>ім. О. Рудницького</w:t>
      </w:r>
      <w:r w:rsidRPr="004664A9">
        <w:rPr>
          <w:b/>
          <w:color w:val="000000"/>
          <w:sz w:val="24"/>
          <w:szCs w:val="24"/>
        </w:rPr>
        <w:t xml:space="preserve"> – 6 005,95 </w:t>
      </w:r>
      <w:r w:rsidRPr="004664A9">
        <w:rPr>
          <w:color w:val="000000"/>
          <w:sz w:val="24"/>
          <w:szCs w:val="24"/>
        </w:rPr>
        <w:t>в т.ч. по КПК:</w:t>
      </w:r>
    </w:p>
    <w:p w:rsidR="008B19A3" w:rsidRPr="004664A9" w:rsidRDefault="008B19A3" w:rsidP="003C4B7B">
      <w:pPr>
        <w:rPr>
          <w:color w:val="000000"/>
          <w:sz w:val="24"/>
          <w:szCs w:val="24"/>
        </w:rPr>
      </w:pPr>
      <w:r w:rsidRPr="004664A9">
        <w:rPr>
          <w:b/>
          <w:color w:val="000000"/>
          <w:sz w:val="24"/>
          <w:szCs w:val="24"/>
        </w:rPr>
        <w:t xml:space="preserve">0621100 – 6 005,95 </w:t>
      </w:r>
      <w:r w:rsidRPr="004664A9">
        <w:rPr>
          <w:color w:val="000000"/>
          <w:sz w:val="24"/>
          <w:szCs w:val="24"/>
        </w:rPr>
        <w:t>грн. переплата  за навчання дітей на січень місяць 2020 р.</w:t>
      </w:r>
    </w:p>
    <w:p w:rsidR="008B19A3" w:rsidRPr="004664A9" w:rsidRDefault="008B19A3" w:rsidP="003C4B7B">
      <w:pPr>
        <w:rPr>
          <w:b/>
          <w:i/>
          <w:color w:val="000000"/>
          <w:sz w:val="24"/>
          <w:szCs w:val="24"/>
        </w:rPr>
      </w:pPr>
    </w:p>
    <w:p w:rsidR="008B19A3" w:rsidRPr="004664A9" w:rsidRDefault="008B19A3" w:rsidP="003C4B7B">
      <w:pPr>
        <w:rPr>
          <w:b/>
          <w:i/>
          <w:color w:val="000000"/>
          <w:sz w:val="24"/>
          <w:szCs w:val="24"/>
        </w:rPr>
      </w:pPr>
    </w:p>
    <w:p w:rsidR="008B19A3" w:rsidRPr="004664A9" w:rsidRDefault="008B19A3" w:rsidP="003C4B7B">
      <w:pPr>
        <w:rPr>
          <w:b/>
          <w:i/>
          <w:color w:val="000000"/>
          <w:sz w:val="24"/>
          <w:szCs w:val="24"/>
        </w:rPr>
      </w:pPr>
      <w:r w:rsidRPr="004664A9">
        <w:rPr>
          <w:b/>
          <w:i/>
          <w:color w:val="000000"/>
          <w:sz w:val="24"/>
          <w:szCs w:val="24"/>
        </w:rPr>
        <w:t xml:space="preserve">                   Станом  на  01.01.2019  року  дебіторська  заборгованість  (доходи) становила           29 966,76  грн.  Станом  на  01.01.2020 р.  дебіторська  заборгованість(доходи) становить</w:t>
      </w:r>
    </w:p>
    <w:p w:rsidR="008B19A3" w:rsidRPr="004664A9" w:rsidRDefault="008B19A3" w:rsidP="003C4B7B">
      <w:pPr>
        <w:rPr>
          <w:b/>
          <w:i/>
          <w:color w:val="000000"/>
          <w:sz w:val="24"/>
          <w:szCs w:val="24"/>
        </w:rPr>
      </w:pPr>
      <w:r w:rsidRPr="004664A9">
        <w:rPr>
          <w:b/>
          <w:i/>
          <w:color w:val="000000"/>
          <w:sz w:val="24"/>
          <w:szCs w:val="24"/>
        </w:rPr>
        <w:t>29 487,21  грн. тобто зменшилась на 479,55 грн.  в  тому  числі  в  розрізі  установ:</w:t>
      </w:r>
    </w:p>
    <w:p w:rsidR="008B19A3" w:rsidRPr="004664A9" w:rsidRDefault="008B19A3" w:rsidP="003C4B7B">
      <w:pPr>
        <w:rPr>
          <w:b/>
          <w:i/>
          <w:color w:val="000000"/>
          <w:sz w:val="24"/>
          <w:szCs w:val="24"/>
        </w:rPr>
      </w:pPr>
      <w:r w:rsidRPr="004664A9">
        <w:rPr>
          <w:b/>
          <w:i/>
          <w:color w:val="000000"/>
          <w:sz w:val="24"/>
          <w:szCs w:val="24"/>
        </w:rPr>
        <w:t xml:space="preserve"> </w:t>
      </w:r>
    </w:p>
    <w:p w:rsidR="008B19A3" w:rsidRPr="004664A9" w:rsidRDefault="008B19A3" w:rsidP="003C4B7B">
      <w:pPr>
        <w:rPr>
          <w:color w:val="000000"/>
          <w:sz w:val="24"/>
          <w:szCs w:val="24"/>
        </w:rPr>
      </w:pPr>
      <w:r w:rsidRPr="004664A9">
        <w:rPr>
          <w:b/>
          <w:i/>
          <w:color w:val="000000"/>
          <w:sz w:val="24"/>
          <w:szCs w:val="24"/>
        </w:rPr>
        <w:t>- МБК «Молодість»</w:t>
      </w:r>
      <w:r w:rsidRPr="004664A9">
        <w:rPr>
          <w:b/>
          <w:color w:val="000000"/>
          <w:sz w:val="24"/>
          <w:szCs w:val="24"/>
        </w:rPr>
        <w:t xml:space="preserve"> </w:t>
      </w:r>
      <w:r w:rsidRPr="004664A9">
        <w:rPr>
          <w:color w:val="000000"/>
          <w:sz w:val="24"/>
          <w:szCs w:val="24"/>
        </w:rPr>
        <w:t>-</w:t>
      </w:r>
      <w:r w:rsidRPr="004664A9">
        <w:rPr>
          <w:b/>
          <w:color w:val="000000"/>
          <w:sz w:val="24"/>
          <w:szCs w:val="24"/>
        </w:rPr>
        <w:t xml:space="preserve"> 14 575,94 грн.,  </w:t>
      </w:r>
      <w:r w:rsidRPr="004664A9">
        <w:rPr>
          <w:color w:val="000000"/>
          <w:sz w:val="24"/>
          <w:szCs w:val="24"/>
        </w:rPr>
        <w:t>в тому числі по КФК:</w:t>
      </w:r>
    </w:p>
    <w:p w:rsidR="008B19A3" w:rsidRPr="004664A9" w:rsidRDefault="008B19A3" w:rsidP="003C4B7B">
      <w:pPr>
        <w:rPr>
          <w:b/>
          <w:color w:val="000000"/>
          <w:sz w:val="24"/>
          <w:szCs w:val="24"/>
        </w:rPr>
      </w:pPr>
      <w:r w:rsidRPr="004664A9">
        <w:rPr>
          <w:b/>
          <w:color w:val="000000"/>
          <w:sz w:val="24"/>
          <w:szCs w:val="24"/>
        </w:rPr>
        <w:t xml:space="preserve">0224060 – </w:t>
      </w:r>
      <w:r w:rsidRPr="004664A9">
        <w:rPr>
          <w:color w:val="000000"/>
          <w:sz w:val="24"/>
          <w:szCs w:val="24"/>
        </w:rPr>
        <w:t xml:space="preserve">14 575,94 грн. - </w:t>
      </w:r>
      <w:r w:rsidRPr="004664A9">
        <w:rPr>
          <w:b/>
          <w:color w:val="000000"/>
          <w:sz w:val="24"/>
          <w:szCs w:val="24"/>
        </w:rPr>
        <w:t xml:space="preserve"> </w:t>
      </w:r>
      <w:r w:rsidRPr="004664A9">
        <w:rPr>
          <w:color w:val="000000"/>
          <w:sz w:val="24"/>
          <w:szCs w:val="24"/>
        </w:rPr>
        <w:t xml:space="preserve">несвоєчасна оплата за оренду приміщення </w:t>
      </w:r>
    </w:p>
    <w:p w:rsidR="008B19A3" w:rsidRPr="004664A9" w:rsidRDefault="008B19A3" w:rsidP="003C4B7B">
      <w:pPr>
        <w:rPr>
          <w:b/>
          <w:color w:val="000000"/>
          <w:sz w:val="24"/>
          <w:szCs w:val="24"/>
        </w:rPr>
      </w:pPr>
    </w:p>
    <w:p w:rsidR="008B19A3" w:rsidRPr="004664A9" w:rsidRDefault="008B19A3" w:rsidP="003C4B7B">
      <w:pPr>
        <w:rPr>
          <w:b/>
          <w:color w:val="000000"/>
          <w:sz w:val="24"/>
          <w:szCs w:val="24"/>
        </w:rPr>
      </w:pPr>
      <w:r w:rsidRPr="004664A9">
        <w:rPr>
          <w:color w:val="000000"/>
          <w:sz w:val="24"/>
          <w:szCs w:val="24"/>
        </w:rPr>
        <w:t xml:space="preserve"> </w:t>
      </w:r>
      <w:r w:rsidRPr="004664A9">
        <w:rPr>
          <w:b/>
          <w:i/>
          <w:color w:val="000000"/>
          <w:sz w:val="24"/>
          <w:szCs w:val="24"/>
        </w:rPr>
        <w:t>- Відділ освіти –</w:t>
      </w:r>
      <w:r w:rsidRPr="004664A9">
        <w:rPr>
          <w:color w:val="000000"/>
          <w:sz w:val="24"/>
          <w:szCs w:val="24"/>
        </w:rPr>
        <w:t xml:space="preserve"> </w:t>
      </w:r>
      <w:r w:rsidRPr="004664A9">
        <w:rPr>
          <w:b/>
          <w:color w:val="000000"/>
          <w:sz w:val="24"/>
          <w:szCs w:val="24"/>
        </w:rPr>
        <w:t>13 631,27 грн.</w:t>
      </w:r>
      <w:r w:rsidRPr="004664A9">
        <w:rPr>
          <w:color w:val="000000"/>
          <w:sz w:val="24"/>
          <w:szCs w:val="24"/>
        </w:rPr>
        <w:t xml:space="preserve"> в тому числі по КФК:</w:t>
      </w:r>
    </w:p>
    <w:p w:rsidR="008B19A3" w:rsidRPr="004664A9" w:rsidRDefault="008B19A3" w:rsidP="003C4B7B">
      <w:pPr>
        <w:rPr>
          <w:color w:val="000000"/>
          <w:sz w:val="24"/>
          <w:szCs w:val="24"/>
        </w:rPr>
      </w:pPr>
      <w:r w:rsidRPr="004664A9">
        <w:rPr>
          <w:b/>
          <w:color w:val="000000"/>
          <w:sz w:val="24"/>
          <w:szCs w:val="24"/>
        </w:rPr>
        <w:lastRenderedPageBreak/>
        <w:t>0611010 – 13 631,27 грн.</w:t>
      </w:r>
      <w:r w:rsidRPr="004664A9">
        <w:rPr>
          <w:color w:val="000000"/>
          <w:sz w:val="24"/>
          <w:szCs w:val="24"/>
        </w:rPr>
        <w:t xml:space="preserve"> (батьківська плата)</w:t>
      </w:r>
    </w:p>
    <w:p w:rsidR="008B19A3" w:rsidRPr="004664A9" w:rsidRDefault="008B19A3" w:rsidP="003C4B7B">
      <w:pPr>
        <w:rPr>
          <w:color w:val="000000"/>
          <w:sz w:val="24"/>
          <w:szCs w:val="24"/>
        </w:rPr>
      </w:pPr>
      <w:r w:rsidRPr="004664A9">
        <w:rPr>
          <w:color w:val="000000"/>
          <w:sz w:val="24"/>
          <w:szCs w:val="24"/>
        </w:rPr>
        <w:t xml:space="preserve">                   </w:t>
      </w:r>
    </w:p>
    <w:p w:rsidR="008B19A3" w:rsidRPr="004664A9" w:rsidRDefault="008B19A3" w:rsidP="003C4B7B">
      <w:pPr>
        <w:rPr>
          <w:color w:val="000000"/>
          <w:sz w:val="24"/>
          <w:szCs w:val="24"/>
        </w:rPr>
      </w:pPr>
      <w:r w:rsidRPr="004664A9">
        <w:rPr>
          <w:b/>
          <w:i/>
          <w:color w:val="000000"/>
          <w:sz w:val="24"/>
          <w:szCs w:val="24"/>
        </w:rPr>
        <w:t>- Новороздільська дитяча школа мистецтв</w:t>
      </w:r>
      <w:r w:rsidRPr="004664A9">
        <w:rPr>
          <w:b/>
          <w:color w:val="000000"/>
          <w:sz w:val="24"/>
          <w:szCs w:val="24"/>
        </w:rPr>
        <w:t xml:space="preserve"> </w:t>
      </w:r>
      <w:r w:rsidRPr="004664A9">
        <w:rPr>
          <w:b/>
          <w:i/>
          <w:color w:val="000000"/>
          <w:sz w:val="24"/>
          <w:szCs w:val="24"/>
        </w:rPr>
        <w:t>ім. О. Рудницького</w:t>
      </w:r>
      <w:r w:rsidRPr="004664A9">
        <w:rPr>
          <w:b/>
          <w:color w:val="000000"/>
          <w:sz w:val="24"/>
          <w:szCs w:val="24"/>
        </w:rPr>
        <w:t xml:space="preserve"> – 1 280,00 грн. </w:t>
      </w:r>
      <w:r w:rsidRPr="004664A9">
        <w:rPr>
          <w:color w:val="000000"/>
          <w:sz w:val="24"/>
          <w:szCs w:val="24"/>
        </w:rPr>
        <w:t>в т. ч. по КПК:</w:t>
      </w:r>
    </w:p>
    <w:p w:rsidR="008B19A3" w:rsidRPr="004664A9" w:rsidRDefault="008B19A3" w:rsidP="003C4B7B">
      <w:pPr>
        <w:rPr>
          <w:color w:val="000000"/>
          <w:sz w:val="24"/>
          <w:szCs w:val="24"/>
        </w:rPr>
      </w:pPr>
      <w:r w:rsidRPr="004664A9">
        <w:rPr>
          <w:b/>
          <w:color w:val="000000"/>
          <w:sz w:val="24"/>
          <w:szCs w:val="24"/>
        </w:rPr>
        <w:t>0621100</w:t>
      </w:r>
      <w:r w:rsidRPr="004664A9">
        <w:rPr>
          <w:color w:val="000000"/>
          <w:sz w:val="24"/>
          <w:szCs w:val="24"/>
        </w:rPr>
        <w:t xml:space="preserve"> – 1 280,00 грн. несвоєчасна  оплата за навчання дітей за грудень 2019 р.     </w:t>
      </w:r>
    </w:p>
    <w:p w:rsidR="008B19A3" w:rsidRPr="004664A9" w:rsidRDefault="008B19A3" w:rsidP="003C4B7B">
      <w:pPr>
        <w:jc w:val="both"/>
        <w:rPr>
          <w:color w:val="000000"/>
          <w:sz w:val="24"/>
          <w:szCs w:val="24"/>
        </w:rPr>
      </w:pPr>
    </w:p>
    <w:p w:rsidR="008B19A3" w:rsidRPr="004664A9" w:rsidRDefault="008B19A3" w:rsidP="003C4B7B">
      <w:pPr>
        <w:numPr>
          <w:ilvl w:val="0"/>
          <w:numId w:val="4"/>
        </w:numPr>
        <w:tabs>
          <w:tab w:val="left" w:pos="720"/>
        </w:tabs>
        <w:ind w:left="1080" w:hanging="300"/>
        <w:jc w:val="both"/>
        <w:rPr>
          <w:color w:val="000000"/>
          <w:sz w:val="24"/>
          <w:szCs w:val="24"/>
        </w:rPr>
      </w:pPr>
      <w:r w:rsidRPr="004664A9">
        <w:rPr>
          <w:b/>
          <w:bCs/>
          <w:color w:val="000000"/>
          <w:sz w:val="24"/>
          <w:szCs w:val="24"/>
        </w:rPr>
        <w:t>ФІНАНСУВАННЯ.</w:t>
      </w:r>
      <w:r w:rsidRPr="004664A9">
        <w:rPr>
          <w:bCs/>
          <w:color w:val="000000"/>
          <w:sz w:val="24"/>
          <w:szCs w:val="24"/>
        </w:rPr>
        <w:t xml:space="preserve"> </w:t>
      </w:r>
    </w:p>
    <w:p w:rsidR="008B19A3" w:rsidRPr="004664A9" w:rsidRDefault="008B19A3" w:rsidP="003C4B7B">
      <w:pPr>
        <w:tabs>
          <w:tab w:val="left" w:pos="720"/>
        </w:tabs>
        <w:ind w:left="780"/>
        <w:jc w:val="both"/>
        <w:rPr>
          <w:color w:val="000000"/>
          <w:sz w:val="24"/>
          <w:szCs w:val="24"/>
        </w:rPr>
      </w:pPr>
    </w:p>
    <w:p w:rsidR="008B19A3" w:rsidRPr="004664A9" w:rsidRDefault="008B19A3" w:rsidP="003C4B7B">
      <w:pPr>
        <w:tabs>
          <w:tab w:val="left" w:pos="720"/>
        </w:tabs>
        <w:jc w:val="both"/>
        <w:rPr>
          <w:color w:val="000000"/>
          <w:sz w:val="24"/>
          <w:szCs w:val="24"/>
        </w:rPr>
      </w:pPr>
      <w:r w:rsidRPr="004664A9">
        <w:rPr>
          <w:bCs/>
          <w:color w:val="000000"/>
          <w:sz w:val="24"/>
          <w:szCs w:val="24"/>
        </w:rPr>
        <w:tab/>
        <w:t>Станом на 01.01.2020 р.</w:t>
      </w:r>
      <w:r w:rsidRPr="004664A9">
        <w:rPr>
          <w:color w:val="000000"/>
          <w:sz w:val="24"/>
          <w:szCs w:val="24"/>
        </w:rPr>
        <w:t xml:space="preserve"> залишок коштів на котлових рахунках загального фонду міського бюджету становить  </w:t>
      </w:r>
      <w:r w:rsidRPr="004664A9">
        <w:rPr>
          <w:b/>
          <w:color w:val="000000"/>
          <w:sz w:val="24"/>
          <w:szCs w:val="24"/>
        </w:rPr>
        <w:t>16 113 172,94</w:t>
      </w:r>
      <w:r w:rsidRPr="004664A9">
        <w:rPr>
          <w:b/>
          <w:i/>
          <w:color w:val="000000"/>
          <w:sz w:val="24"/>
          <w:szCs w:val="24"/>
        </w:rPr>
        <w:t xml:space="preserve">  </w:t>
      </w:r>
      <w:r w:rsidRPr="004664A9">
        <w:rPr>
          <w:color w:val="000000"/>
          <w:sz w:val="24"/>
          <w:szCs w:val="24"/>
        </w:rPr>
        <w:t>грн. в т.ч.:</w:t>
      </w:r>
    </w:p>
    <w:p w:rsidR="008B19A3" w:rsidRPr="004664A9" w:rsidRDefault="008B19A3" w:rsidP="003C4B7B">
      <w:pPr>
        <w:tabs>
          <w:tab w:val="left" w:pos="480"/>
          <w:tab w:val="left" w:pos="840"/>
        </w:tabs>
        <w:jc w:val="both"/>
        <w:rPr>
          <w:color w:val="000000"/>
          <w:sz w:val="24"/>
          <w:szCs w:val="24"/>
        </w:rPr>
      </w:pPr>
      <w:r w:rsidRPr="004664A9">
        <w:rPr>
          <w:color w:val="000000"/>
          <w:sz w:val="24"/>
          <w:szCs w:val="24"/>
        </w:rPr>
        <w:t xml:space="preserve">        -    основний котловий рахунок – </w:t>
      </w:r>
      <w:r w:rsidRPr="004664A9">
        <w:rPr>
          <w:b/>
          <w:color w:val="000000"/>
          <w:sz w:val="24"/>
          <w:szCs w:val="24"/>
        </w:rPr>
        <w:t>16 018 593,48</w:t>
      </w:r>
      <w:r w:rsidRPr="004664A9">
        <w:rPr>
          <w:color w:val="000000"/>
          <w:sz w:val="24"/>
          <w:szCs w:val="24"/>
        </w:rPr>
        <w:t xml:space="preserve"> грн.;</w:t>
      </w:r>
    </w:p>
    <w:p w:rsidR="008B19A3" w:rsidRPr="004664A9" w:rsidRDefault="008B19A3" w:rsidP="003C4B7B">
      <w:pPr>
        <w:tabs>
          <w:tab w:val="left" w:pos="480"/>
          <w:tab w:val="left" w:pos="840"/>
        </w:tabs>
        <w:jc w:val="both"/>
        <w:rPr>
          <w:color w:val="000000"/>
          <w:sz w:val="24"/>
          <w:szCs w:val="24"/>
        </w:rPr>
      </w:pPr>
      <w:r w:rsidRPr="004664A9">
        <w:rPr>
          <w:color w:val="000000"/>
          <w:sz w:val="24"/>
          <w:szCs w:val="24"/>
        </w:rPr>
        <w:tab/>
        <w:t xml:space="preserve">-  субвенція з державного бюджету місцевим бюджетам на здійснення заходів  щодо соціально-економічного розвитку окремих  територій – </w:t>
      </w:r>
      <w:r w:rsidRPr="004664A9">
        <w:rPr>
          <w:b/>
          <w:color w:val="000000"/>
          <w:sz w:val="24"/>
          <w:szCs w:val="24"/>
        </w:rPr>
        <w:t>94 479,46</w:t>
      </w:r>
      <w:r w:rsidRPr="004664A9">
        <w:rPr>
          <w:color w:val="000000"/>
          <w:sz w:val="24"/>
          <w:szCs w:val="24"/>
        </w:rPr>
        <w:t xml:space="preserve"> грн.;</w:t>
      </w:r>
    </w:p>
    <w:p w:rsidR="008B19A3" w:rsidRPr="004664A9" w:rsidRDefault="008B19A3" w:rsidP="003C4B7B">
      <w:pPr>
        <w:tabs>
          <w:tab w:val="left" w:pos="720"/>
        </w:tabs>
        <w:jc w:val="both"/>
        <w:rPr>
          <w:color w:val="000000"/>
          <w:sz w:val="24"/>
          <w:szCs w:val="24"/>
        </w:rPr>
      </w:pPr>
      <w:r w:rsidRPr="004664A9">
        <w:rPr>
          <w:color w:val="000000"/>
          <w:sz w:val="24"/>
          <w:szCs w:val="24"/>
        </w:rPr>
        <w:t xml:space="preserve">        -   медична субвенція  з державного бюджету місцевим бюджетам – 100,00 грн. </w:t>
      </w:r>
    </w:p>
    <w:p w:rsidR="008B19A3" w:rsidRPr="004664A9" w:rsidRDefault="008B19A3" w:rsidP="003C4B7B">
      <w:pPr>
        <w:ind w:firstLine="360"/>
        <w:jc w:val="both"/>
        <w:rPr>
          <w:color w:val="000000"/>
          <w:sz w:val="24"/>
          <w:szCs w:val="24"/>
        </w:rPr>
      </w:pPr>
    </w:p>
    <w:p w:rsidR="008B19A3" w:rsidRPr="004664A9" w:rsidRDefault="008B19A3" w:rsidP="003C4B7B">
      <w:pPr>
        <w:jc w:val="both"/>
        <w:rPr>
          <w:color w:val="000000"/>
          <w:sz w:val="24"/>
          <w:szCs w:val="24"/>
        </w:rPr>
      </w:pPr>
      <w:r w:rsidRPr="004664A9">
        <w:rPr>
          <w:color w:val="000000"/>
          <w:sz w:val="24"/>
          <w:szCs w:val="24"/>
        </w:rPr>
        <w:t xml:space="preserve">           Залишок коштів на котлових рахунках спеціального фонду міського бюджету становить          </w:t>
      </w:r>
      <w:r w:rsidRPr="004664A9">
        <w:rPr>
          <w:b/>
          <w:color w:val="000000"/>
          <w:sz w:val="24"/>
          <w:szCs w:val="24"/>
        </w:rPr>
        <w:t>856 536,60</w:t>
      </w:r>
      <w:r w:rsidRPr="004664A9">
        <w:rPr>
          <w:color w:val="000000"/>
          <w:sz w:val="24"/>
          <w:szCs w:val="24"/>
        </w:rPr>
        <w:t xml:space="preserve"> грн. в т.ч.: </w:t>
      </w:r>
    </w:p>
    <w:p w:rsidR="008B19A3" w:rsidRPr="004664A9" w:rsidRDefault="008B19A3" w:rsidP="003C4B7B">
      <w:pPr>
        <w:numPr>
          <w:ilvl w:val="0"/>
          <w:numId w:val="3"/>
        </w:numPr>
        <w:tabs>
          <w:tab w:val="num" w:pos="928"/>
        </w:tabs>
        <w:ind w:left="928"/>
        <w:jc w:val="both"/>
        <w:rPr>
          <w:color w:val="000000"/>
          <w:sz w:val="24"/>
          <w:szCs w:val="24"/>
        </w:rPr>
      </w:pPr>
      <w:r w:rsidRPr="004664A9">
        <w:rPr>
          <w:color w:val="000000"/>
          <w:sz w:val="24"/>
          <w:szCs w:val="24"/>
        </w:rPr>
        <w:t xml:space="preserve">збір за забруднення навколишнього природного середовища –  </w:t>
      </w:r>
      <w:r w:rsidRPr="004664A9">
        <w:rPr>
          <w:b/>
          <w:color w:val="000000"/>
          <w:sz w:val="24"/>
          <w:szCs w:val="24"/>
        </w:rPr>
        <w:t>437 635,59</w:t>
      </w:r>
      <w:r w:rsidRPr="004664A9">
        <w:rPr>
          <w:color w:val="000000"/>
          <w:sz w:val="24"/>
          <w:szCs w:val="24"/>
        </w:rPr>
        <w:t xml:space="preserve"> грн.;</w:t>
      </w:r>
    </w:p>
    <w:p w:rsidR="008B19A3" w:rsidRPr="004664A9" w:rsidRDefault="008B19A3" w:rsidP="003C4B7B">
      <w:pPr>
        <w:numPr>
          <w:ilvl w:val="0"/>
          <w:numId w:val="3"/>
        </w:numPr>
        <w:tabs>
          <w:tab w:val="num" w:pos="928"/>
        </w:tabs>
        <w:ind w:left="928"/>
        <w:jc w:val="both"/>
        <w:rPr>
          <w:color w:val="000000"/>
          <w:sz w:val="24"/>
          <w:szCs w:val="24"/>
        </w:rPr>
      </w:pPr>
      <w:r w:rsidRPr="004664A9">
        <w:rPr>
          <w:color w:val="000000"/>
          <w:sz w:val="24"/>
          <w:szCs w:val="24"/>
        </w:rPr>
        <w:t xml:space="preserve">надходження від відчуження майна, що знаходиться у комунальній власності  – </w:t>
      </w:r>
    </w:p>
    <w:p w:rsidR="008B19A3" w:rsidRPr="004664A9" w:rsidRDefault="008B19A3" w:rsidP="003C4B7B">
      <w:pPr>
        <w:ind w:left="1211"/>
        <w:jc w:val="both"/>
        <w:rPr>
          <w:color w:val="000000"/>
          <w:sz w:val="24"/>
          <w:szCs w:val="24"/>
        </w:rPr>
      </w:pPr>
      <w:r w:rsidRPr="004664A9">
        <w:rPr>
          <w:b/>
          <w:color w:val="000000"/>
          <w:sz w:val="24"/>
          <w:szCs w:val="24"/>
        </w:rPr>
        <w:t>417 585,99</w:t>
      </w:r>
      <w:r w:rsidRPr="004664A9">
        <w:rPr>
          <w:color w:val="000000"/>
          <w:sz w:val="24"/>
          <w:szCs w:val="24"/>
        </w:rPr>
        <w:t xml:space="preserve">  грн.;</w:t>
      </w:r>
    </w:p>
    <w:p w:rsidR="008B19A3" w:rsidRPr="004664A9" w:rsidRDefault="008B19A3" w:rsidP="003C4B7B">
      <w:pPr>
        <w:ind w:left="720"/>
        <w:jc w:val="both"/>
        <w:rPr>
          <w:color w:val="000000"/>
          <w:sz w:val="24"/>
          <w:szCs w:val="24"/>
        </w:rPr>
      </w:pPr>
      <w:r w:rsidRPr="004664A9">
        <w:rPr>
          <w:color w:val="000000"/>
          <w:sz w:val="24"/>
          <w:szCs w:val="24"/>
        </w:rPr>
        <w:t xml:space="preserve">   -    залишок податку з власників транспортних засобів - </w:t>
      </w:r>
      <w:r w:rsidRPr="004664A9">
        <w:rPr>
          <w:b/>
          <w:color w:val="000000"/>
          <w:sz w:val="24"/>
          <w:szCs w:val="24"/>
        </w:rPr>
        <w:t>1 315,02</w:t>
      </w:r>
      <w:r w:rsidRPr="004664A9">
        <w:rPr>
          <w:color w:val="000000"/>
          <w:sz w:val="24"/>
          <w:szCs w:val="24"/>
        </w:rPr>
        <w:t xml:space="preserve"> грн.</w:t>
      </w:r>
    </w:p>
    <w:p w:rsidR="008B19A3" w:rsidRPr="004664A9" w:rsidRDefault="008B19A3" w:rsidP="003C4B7B">
      <w:pPr>
        <w:jc w:val="both"/>
        <w:rPr>
          <w:color w:val="000000"/>
          <w:sz w:val="24"/>
          <w:szCs w:val="24"/>
        </w:rPr>
      </w:pPr>
    </w:p>
    <w:p w:rsidR="008B19A3" w:rsidRPr="004664A9" w:rsidRDefault="008B19A3" w:rsidP="003C4B7B">
      <w:pPr>
        <w:ind w:firstLine="720"/>
        <w:jc w:val="both"/>
        <w:rPr>
          <w:color w:val="000000"/>
          <w:sz w:val="24"/>
          <w:szCs w:val="24"/>
        </w:rPr>
      </w:pPr>
      <w:r w:rsidRPr="004664A9">
        <w:rPr>
          <w:color w:val="000000"/>
          <w:sz w:val="24"/>
          <w:szCs w:val="24"/>
        </w:rPr>
        <w:t xml:space="preserve">Залишок коштів на реєстраційних рахунках розпорядників коштів за спеціальним фондом місцевого бюджету становить </w:t>
      </w:r>
      <w:r w:rsidRPr="004664A9">
        <w:rPr>
          <w:b/>
          <w:color w:val="000000"/>
          <w:sz w:val="24"/>
          <w:szCs w:val="24"/>
        </w:rPr>
        <w:t>736 057,03</w:t>
      </w:r>
      <w:r w:rsidRPr="004664A9">
        <w:rPr>
          <w:b/>
          <w:i/>
          <w:color w:val="000000"/>
          <w:sz w:val="24"/>
          <w:szCs w:val="24"/>
        </w:rPr>
        <w:t xml:space="preserve"> </w:t>
      </w:r>
      <w:r w:rsidRPr="004664A9">
        <w:rPr>
          <w:b/>
          <w:color w:val="000000"/>
          <w:sz w:val="24"/>
          <w:szCs w:val="24"/>
        </w:rPr>
        <w:t>грн.</w:t>
      </w:r>
      <w:r w:rsidRPr="004664A9">
        <w:rPr>
          <w:color w:val="000000"/>
          <w:sz w:val="24"/>
          <w:szCs w:val="24"/>
        </w:rPr>
        <w:t xml:space="preserve"> з них :</w:t>
      </w:r>
    </w:p>
    <w:p w:rsidR="008B19A3" w:rsidRPr="004664A9" w:rsidRDefault="008B19A3" w:rsidP="003C4B7B">
      <w:pPr>
        <w:ind w:firstLine="720"/>
        <w:jc w:val="both"/>
        <w:rPr>
          <w:color w:val="000000"/>
          <w:sz w:val="24"/>
          <w:szCs w:val="24"/>
        </w:rPr>
      </w:pPr>
    </w:p>
    <w:p w:rsidR="008B19A3" w:rsidRPr="004664A9" w:rsidRDefault="008B19A3" w:rsidP="003C4B7B">
      <w:pPr>
        <w:numPr>
          <w:ilvl w:val="1"/>
          <w:numId w:val="3"/>
        </w:numPr>
        <w:jc w:val="both"/>
        <w:rPr>
          <w:i/>
          <w:color w:val="000000"/>
          <w:sz w:val="24"/>
          <w:szCs w:val="24"/>
        </w:rPr>
      </w:pPr>
      <w:r w:rsidRPr="004664A9">
        <w:rPr>
          <w:i/>
          <w:color w:val="000000"/>
          <w:sz w:val="24"/>
          <w:szCs w:val="24"/>
        </w:rPr>
        <w:t xml:space="preserve">на рахунках  по платі за послуги бюджетних установ – </w:t>
      </w:r>
      <w:r w:rsidRPr="004664A9">
        <w:rPr>
          <w:b/>
          <w:i/>
          <w:color w:val="000000"/>
          <w:sz w:val="24"/>
          <w:szCs w:val="24"/>
        </w:rPr>
        <w:t>726 498,40 грн.</w:t>
      </w:r>
      <w:r w:rsidRPr="004664A9">
        <w:rPr>
          <w:i/>
          <w:color w:val="000000"/>
          <w:sz w:val="24"/>
          <w:szCs w:val="24"/>
        </w:rPr>
        <w:t xml:space="preserve"> в т.ч. в розрізі установ:</w:t>
      </w:r>
    </w:p>
    <w:p w:rsidR="008B19A3" w:rsidRPr="004664A9" w:rsidRDefault="008B19A3" w:rsidP="003C4B7B">
      <w:pPr>
        <w:numPr>
          <w:ilvl w:val="0"/>
          <w:numId w:val="3"/>
        </w:numPr>
        <w:tabs>
          <w:tab w:val="num" w:pos="928"/>
        </w:tabs>
        <w:ind w:left="928"/>
        <w:jc w:val="both"/>
        <w:rPr>
          <w:color w:val="000000"/>
          <w:sz w:val="24"/>
          <w:szCs w:val="24"/>
        </w:rPr>
      </w:pPr>
      <w:r w:rsidRPr="004664A9">
        <w:rPr>
          <w:color w:val="000000"/>
          <w:sz w:val="24"/>
          <w:szCs w:val="24"/>
        </w:rPr>
        <w:t>Фінансове управління  Новороздільської міської ради КПК 0160 – 721,70 грн.;</w:t>
      </w:r>
    </w:p>
    <w:p w:rsidR="008B19A3" w:rsidRPr="004664A9" w:rsidRDefault="008B19A3" w:rsidP="003C4B7B">
      <w:pPr>
        <w:numPr>
          <w:ilvl w:val="0"/>
          <w:numId w:val="3"/>
        </w:numPr>
        <w:tabs>
          <w:tab w:val="num" w:pos="928"/>
        </w:tabs>
        <w:ind w:left="928"/>
        <w:jc w:val="both"/>
        <w:rPr>
          <w:color w:val="000000"/>
          <w:sz w:val="24"/>
          <w:szCs w:val="24"/>
        </w:rPr>
      </w:pPr>
      <w:r w:rsidRPr="004664A9">
        <w:rPr>
          <w:color w:val="000000"/>
          <w:sz w:val="24"/>
          <w:szCs w:val="24"/>
        </w:rPr>
        <w:t>Новороздільська дитяча школа мистецтв ім.О.Рудницького КПК 1100 –               31 451,09 грн.;</w:t>
      </w:r>
    </w:p>
    <w:p w:rsidR="008B19A3" w:rsidRPr="004664A9" w:rsidRDefault="008B19A3" w:rsidP="003C4B7B">
      <w:pPr>
        <w:numPr>
          <w:ilvl w:val="0"/>
          <w:numId w:val="3"/>
        </w:numPr>
        <w:tabs>
          <w:tab w:val="num" w:pos="928"/>
        </w:tabs>
        <w:ind w:left="928"/>
        <w:jc w:val="both"/>
        <w:rPr>
          <w:color w:val="000000"/>
          <w:sz w:val="24"/>
          <w:szCs w:val="24"/>
        </w:rPr>
      </w:pPr>
      <w:r w:rsidRPr="004664A9">
        <w:rPr>
          <w:color w:val="000000"/>
          <w:sz w:val="24"/>
          <w:szCs w:val="24"/>
        </w:rPr>
        <w:t>Відділ освіти Новороздільської міської ради КПК  1010 – 2 597,08 грн., КПК 1020 – 53 081,35 грн., КПК  1161 – 30,50 грн.;КПК 5031 -642,64 грн.</w:t>
      </w:r>
    </w:p>
    <w:p w:rsidR="008B19A3" w:rsidRPr="004664A9" w:rsidRDefault="008B19A3" w:rsidP="003C4B7B">
      <w:pPr>
        <w:numPr>
          <w:ilvl w:val="0"/>
          <w:numId w:val="3"/>
        </w:numPr>
        <w:tabs>
          <w:tab w:val="num" w:pos="928"/>
        </w:tabs>
        <w:ind w:left="928"/>
        <w:jc w:val="both"/>
        <w:rPr>
          <w:color w:val="000000"/>
          <w:sz w:val="24"/>
          <w:szCs w:val="24"/>
        </w:rPr>
      </w:pPr>
      <w:r w:rsidRPr="004664A9">
        <w:rPr>
          <w:color w:val="000000"/>
          <w:sz w:val="24"/>
          <w:szCs w:val="24"/>
        </w:rPr>
        <w:t>КУ МБК ”Молодість” КПК  4060 – 637 974,04 грн.;</w:t>
      </w:r>
    </w:p>
    <w:p w:rsidR="008B19A3" w:rsidRPr="004664A9" w:rsidRDefault="008B19A3" w:rsidP="003C4B7B">
      <w:pPr>
        <w:ind w:left="851"/>
        <w:jc w:val="both"/>
        <w:rPr>
          <w:color w:val="000000"/>
          <w:sz w:val="24"/>
          <w:szCs w:val="24"/>
        </w:rPr>
      </w:pPr>
    </w:p>
    <w:p w:rsidR="008B19A3" w:rsidRPr="004664A9" w:rsidRDefault="008B19A3" w:rsidP="003C4B7B">
      <w:pPr>
        <w:numPr>
          <w:ilvl w:val="1"/>
          <w:numId w:val="3"/>
        </w:numPr>
        <w:jc w:val="both"/>
        <w:rPr>
          <w:i/>
          <w:color w:val="000000"/>
          <w:sz w:val="24"/>
          <w:szCs w:val="24"/>
        </w:rPr>
      </w:pPr>
      <w:r w:rsidRPr="004664A9">
        <w:rPr>
          <w:i/>
          <w:color w:val="000000"/>
          <w:sz w:val="24"/>
          <w:szCs w:val="24"/>
        </w:rPr>
        <w:t xml:space="preserve">на рахунках по інших джерелах власних надходжень – </w:t>
      </w:r>
      <w:r w:rsidRPr="004664A9">
        <w:rPr>
          <w:b/>
          <w:i/>
          <w:color w:val="000000"/>
          <w:sz w:val="24"/>
          <w:szCs w:val="24"/>
        </w:rPr>
        <w:t>9 558,63 грн.</w:t>
      </w:r>
      <w:r w:rsidRPr="004664A9">
        <w:rPr>
          <w:i/>
          <w:color w:val="000000"/>
          <w:sz w:val="24"/>
          <w:szCs w:val="24"/>
        </w:rPr>
        <w:t xml:space="preserve"> в т.ч. в розрізі установ:</w:t>
      </w:r>
    </w:p>
    <w:p w:rsidR="008B19A3" w:rsidRPr="004664A9" w:rsidRDefault="008B19A3" w:rsidP="003C4B7B">
      <w:pPr>
        <w:numPr>
          <w:ilvl w:val="0"/>
          <w:numId w:val="3"/>
        </w:numPr>
        <w:tabs>
          <w:tab w:val="num" w:pos="928"/>
        </w:tabs>
        <w:ind w:left="928"/>
        <w:jc w:val="both"/>
        <w:rPr>
          <w:color w:val="000000"/>
          <w:sz w:val="24"/>
          <w:szCs w:val="24"/>
        </w:rPr>
      </w:pPr>
      <w:r w:rsidRPr="004664A9">
        <w:rPr>
          <w:color w:val="000000"/>
          <w:sz w:val="24"/>
          <w:szCs w:val="24"/>
        </w:rPr>
        <w:t>Відділ освіти Новороздільської міської ради КПК- 839,23 грн., КПК 1020 – 8 641,70 грн., КПК 1090 – 73,00 грн.;</w:t>
      </w:r>
    </w:p>
    <w:p w:rsidR="008B19A3" w:rsidRPr="004664A9" w:rsidRDefault="008B19A3" w:rsidP="003C4B7B">
      <w:pPr>
        <w:numPr>
          <w:ilvl w:val="0"/>
          <w:numId w:val="3"/>
        </w:numPr>
        <w:tabs>
          <w:tab w:val="num" w:pos="928"/>
        </w:tabs>
        <w:ind w:left="928"/>
        <w:jc w:val="both"/>
        <w:rPr>
          <w:color w:val="000000"/>
          <w:sz w:val="24"/>
          <w:szCs w:val="24"/>
        </w:rPr>
      </w:pPr>
      <w:r w:rsidRPr="004664A9">
        <w:rPr>
          <w:color w:val="000000"/>
          <w:sz w:val="24"/>
          <w:szCs w:val="24"/>
        </w:rPr>
        <w:t>КУ МБК ”Молодість” КПК 4060 – 4,70грн.;</w:t>
      </w:r>
    </w:p>
    <w:p w:rsidR="008B19A3" w:rsidRPr="004664A9" w:rsidRDefault="008B19A3" w:rsidP="003C4B7B">
      <w:pPr>
        <w:ind w:firstLine="840"/>
        <w:jc w:val="both"/>
        <w:rPr>
          <w:color w:val="000000"/>
          <w:sz w:val="24"/>
          <w:szCs w:val="24"/>
        </w:rPr>
      </w:pPr>
    </w:p>
    <w:p w:rsidR="008B19A3" w:rsidRPr="004664A9" w:rsidRDefault="008B19A3" w:rsidP="003C4B7B">
      <w:pPr>
        <w:ind w:firstLine="708"/>
        <w:jc w:val="both"/>
        <w:rPr>
          <w:sz w:val="24"/>
          <w:szCs w:val="24"/>
        </w:rPr>
      </w:pPr>
      <w:r w:rsidRPr="004664A9">
        <w:rPr>
          <w:sz w:val="24"/>
          <w:szCs w:val="24"/>
        </w:rPr>
        <w:t>Тимчасово вільні кошти міського бюджету протягом звітного року не розміщувались на депозитних рахунках в установах банків.</w:t>
      </w:r>
    </w:p>
    <w:p w:rsidR="008B19A3" w:rsidRPr="004664A9" w:rsidRDefault="008B19A3" w:rsidP="003C4B7B">
      <w:pPr>
        <w:ind w:left="360" w:firstLine="348"/>
        <w:jc w:val="both"/>
        <w:rPr>
          <w:sz w:val="24"/>
          <w:szCs w:val="24"/>
        </w:rPr>
      </w:pPr>
    </w:p>
    <w:p w:rsidR="008B19A3" w:rsidRPr="004664A9" w:rsidRDefault="008B19A3" w:rsidP="003C4B7B">
      <w:pPr>
        <w:ind w:firstLine="840"/>
        <w:jc w:val="both"/>
        <w:rPr>
          <w:b/>
          <w:bCs/>
          <w:sz w:val="24"/>
          <w:szCs w:val="24"/>
        </w:rPr>
      </w:pPr>
      <w:r w:rsidRPr="004664A9">
        <w:rPr>
          <w:b/>
          <w:bCs/>
          <w:sz w:val="24"/>
          <w:szCs w:val="24"/>
        </w:rPr>
        <w:t>VІ.КРЕДИТУВАННЯ.</w:t>
      </w:r>
    </w:p>
    <w:p w:rsidR="008B19A3" w:rsidRPr="004664A9" w:rsidRDefault="008B19A3" w:rsidP="003C4B7B">
      <w:pPr>
        <w:ind w:firstLine="840"/>
        <w:jc w:val="both"/>
        <w:rPr>
          <w:b/>
          <w:bCs/>
          <w:sz w:val="24"/>
          <w:szCs w:val="24"/>
        </w:rPr>
      </w:pPr>
    </w:p>
    <w:p w:rsidR="008B19A3" w:rsidRPr="004664A9" w:rsidRDefault="008B19A3" w:rsidP="003C4B7B">
      <w:pPr>
        <w:ind w:firstLine="840"/>
        <w:jc w:val="both"/>
        <w:rPr>
          <w:bCs/>
          <w:sz w:val="24"/>
          <w:szCs w:val="24"/>
        </w:rPr>
      </w:pPr>
      <w:r w:rsidRPr="004664A9">
        <w:rPr>
          <w:b/>
          <w:bCs/>
          <w:sz w:val="24"/>
          <w:szCs w:val="24"/>
        </w:rPr>
        <w:t xml:space="preserve"> </w:t>
      </w:r>
      <w:r w:rsidRPr="004664A9">
        <w:rPr>
          <w:bCs/>
          <w:sz w:val="24"/>
          <w:szCs w:val="24"/>
        </w:rPr>
        <w:t>Новороздільська міська рада кредитів з міського бюджету не надавала.</w:t>
      </w:r>
    </w:p>
    <w:p w:rsidR="008B19A3" w:rsidRPr="004664A9" w:rsidRDefault="008B19A3" w:rsidP="003C4B7B">
      <w:pPr>
        <w:ind w:firstLine="840"/>
        <w:jc w:val="both"/>
        <w:rPr>
          <w:bCs/>
          <w:sz w:val="24"/>
          <w:szCs w:val="24"/>
        </w:rPr>
      </w:pPr>
      <w:r w:rsidRPr="004664A9">
        <w:rPr>
          <w:bCs/>
          <w:sz w:val="24"/>
          <w:szCs w:val="24"/>
        </w:rPr>
        <w:t xml:space="preserve"> Протягом 2019 року  короткотермінової позики на покриття касових розривів не оформляли.</w:t>
      </w:r>
    </w:p>
    <w:p w:rsidR="008B19A3" w:rsidRPr="004664A9" w:rsidRDefault="008B19A3" w:rsidP="003C4B7B">
      <w:pPr>
        <w:jc w:val="both"/>
        <w:rPr>
          <w:color w:val="FF0000"/>
          <w:sz w:val="24"/>
          <w:szCs w:val="24"/>
        </w:rPr>
      </w:pPr>
    </w:p>
    <w:p w:rsidR="008B19A3" w:rsidRPr="004664A9" w:rsidRDefault="008B19A3" w:rsidP="003C4B7B">
      <w:pPr>
        <w:ind w:firstLine="708"/>
        <w:jc w:val="both"/>
        <w:rPr>
          <w:sz w:val="24"/>
          <w:szCs w:val="24"/>
        </w:rPr>
      </w:pPr>
      <w:r w:rsidRPr="004664A9">
        <w:rPr>
          <w:sz w:val="24"/>
          <w:szCs w:val="24"/>
        </w:rPr>
        <w:t>Тимчасово вільні кошти міського бюджету протягом звітного року не розміщувались на депозитних рахунках в установах банків.</w:t>
      </w:r>
    </w:p>
    <w:p w:rsidR="008B19A3" w:rsidRPr="004664A9" w:rsidRDefault="008B19A3" w:rsidP="003C4B7B">
      <w:pPr>
        <w:ind w:left="360" w:firstLine="348"/>
        <w:jc w:val="both"/>
        <w:rPr>
          <w:sz w:val="24"/>
          <w:szCs w:val="24"/>
        </w:rPr>
      </w:pPr>
    </w:p>
    <w:p w:rsidR="008B19A3" w:rsidRPr="004664A9" w:rsidRDefault="008B19A3" w:rsidP="003C4B7B">
      <w:pPr>
        <w:ind w:firstLine="840"/>
        <w:jc w:val="both"/>
        <w:rPr>
          <w:b/>
          <w:bCs/>
          <w:sz w:val="24"/>
          <w:szCs w:val="24"/>
        </w:rPr>
      </w:pPr>
      <w:r w:rsidRPr="004664A9">
        <w:rPr>
          <w:b/>
          <w:bCs/>
          <w:sz w:val="24"/>
          <w:szCs w:val="24"/>
        </w:rPr>
        <w:t>VІ.КРЕДИТУВАННЯ.</w:t>
      </w:r>
    </w:p>
    <w:p w:rsidR="008B19A3" w:rsidRPr="004664A9" w:rsidRDefault="008B19A3" w:rsidP="003C4B7B">
      <w:pPr>
        <w:ind w:firstLine="840"/>
        <w:jc w:val="both"/>
        <w:rPr>
          <w:b/>
          <w:bCs/>
          <w:sz w:val="24"/>
          <w:szCs w:val="24"/>
        </w:rPr>
      </w:pPr>
    </w:p>
    <w:p w:rsidR="008B19A3" w:rsidRPr="004664A9" w:rsidRDefault="008B19A3" w:rsidP="003C4B7B">
      <w:pPr>
        <w:ind w:firstLine="840"/>
        <w:jc w:val="both"/>
        <w:rPr>
          <w:bCs/>
          <w:sz w:val="24"/>
          <w:szCs w:val="24"/>
        </w:rPr>
      </w:pPr>
      <w:r w:rsidRPr="004664A9">
        <w:rPr>
          <w:b/>
          <w:bCs/>
          <w:sz w:val="24"/>
          <w:szCs w:val="24"/>
        </w:rPr>
        <w:t xml:space="preserve"> </w:t>
      </w:r>
      <w:r w:rsidRPr="004664A9">
        <w:rPr>
          <w:bCs/>
          <w:sz w:val="24"/>
          <w:szCs w:val="24"/>
        </w:rPr>
        <w:t>Новороздільська міська рада кредитів з міського бюджету не надавала.</w:t>
      </w:r>
    </w:p>
    <w:p w:rsidR="008B19A3" w:rsidRPr="004664A9" w:rsidRDefault="008B19A3" w:rsidP="003C4B7B">
      <w:pPr>
        <w:ind w:firstLine="840"/>
        <w:jc w:val="both"/>
        <w:rPr>
          <w:bCs/>
          <w:sz w:val="24"/>
          <w:szCs w:val="24"/>
        </w:rPr>
      </w:pPr>
      <w:r w:rsidRPr="004664A9">
        <w:rPr>
          <w:bCs/>
          <w:sz w:val="24"/>
          <w:szCs w:val="24"/>
        </w:rPr>
        <w:t xml:space="preserve"> Протягом 2019 року  короткотермінової позики на покриття касових розривів не оформляли.</w:t>
      </w:r>
    </w:p>
    <w:p w:rsidR="008B19A3" w:rsidRPr="004664A9" w:rsidRDefault="008B19A3" w:rsidP="003C4B7B">
      <w:pPr>
        <w:ind w:firstLine="840"/>
        <w:jc w:val="both"/>
        <w:rPr>
          <w:bCs/>
          <w:sz w:val="24"/>
          <w:szCs w:val="24"/>
        </w:rPr>
      </w:pPr>
    </w:p>
    <w:p w:rsidR="008B19A3" w:rsidRPr="004664A9" w:rsidRDefault="008B19A3" w:rsidP="003C4B7B">
      <w:pPr>
        <w:ind w:left="360"/>
        <w:jc w:val="both"/>
        <w:rPr>
          <w:b/>
          <w:sz w:val="24"/>
          <w:szCs w:val="24"/>
        </w:rPr>
      </w:pPr>
      <w:r w:rsidRPr="004664A9">
        <w:rPr>
          <w:b/>
          <w:sz w:val="24"/>
          <w:szCs w:val="24"/>
        </w:rPr>
        <w:t xml:space="preserve">       VІІ. МІЖБЮДЖЕТНІ ТРАНСФЕРТИ.</w:t>
      </w:r>
    </w:p>
    <w:p w:rsidR="008B19A3" w:rsidRPr="004664A9" w:rsidRDefault="008B19A3" w:rsidP="003C4B7B">
      <w:pPr>
        <w:ind w:left="360"/>
        <w:jc w:val="both"/>
        <w:rPr>
          <w:b/>
          <w:sz w:val="24"/>
          <w:szCs w:val="24"/>
        </w:rPr>
      </w:pPr>
    </w:p>
    <w:p w:rsidR="008B19A3" w:rsidRPr="004664A9" w:rsidRDefault="008B19A3" w:rsidP="003C4B7B">
      <w:pPr>
        <w:ind w:left="360"/>
        <w:jc w:val="both"/>
        <w:rPr>
          <w:color w:val="000000"/>
          <w:sz w:val="24"/>
          <w:szCs w:val="24"/>
        </w:rPr>
      </w:pPr>
      <w:r w:rsidRPr="004664A9">
        <w:rPr>
          <w:b/>
          <w:color w:val="000000"/>
          <w:sz w:val="24"/>
          <w:szCs w:val="24"/>
        </w:rPr>
        <w:t xml:space="preserve">     </w:t>
      </w:r>
      <w:r w:rsidRPr="004664A9">
        <w:rPr>
          <w:color w:val="000000"/>
          <w:sz w:val="24"/>
          <w:szCs w:val="24"/>
        </w:rPr>
        <w:t>Протягом звітного року Новороздільською міською радою повернено невикористану субвенцію з обласного бюджету:</w:t>
      </w:r>
    </w:p>
    <w:p w:rsidR="008B19A3" w:rsidRPr="004664A9" w:rsidRDefault="008B19A3" w:rsidP="003C4B7B">
      <w:pPr>
        <w:numPr>
          <w:ilvl w:val="0"/>
          <w:numId w:val="3"/>
        </w:numPr>
        <w:tabs>
          <w:tab w:val="num" w:pos="928"/>
        </w:tabs>
        <w:ind w:left="928"/>
        <w:jc w:val="both"/>
        <w:rPr>
          <w:color w:val="000000"/>
          <w:sz w:val="24"/>
          <w:szCs w:val="24"/>
        </w:rPr>
      </w:pPr>
      <w:r w:rsidRPr="004664A9">
        <w:rPr>
          <w:color w:val="000000"/>
          <w:sz w:val="24"/>
          <w:szCs w:val="24"/>
        </w:rPr>
        <w:t xml:space="preserve">залишок невикористаних коштів по урядовій програмі «Доступні ліки», ст.57 Бюджетного кодексу України. КЕКВ 2620. Код доходів 41052000 – </w:t>
      </w:r>
      <w:r w:rsidRPr="004664A9">
        <w:rPr>
          <w:b/>
          <w:color w:val="000000"/>
          <w:sz w:val="24"/>
          <w:szCs w:val="24"/>
        </w:rPr>
        <w:t>1 047,99 грн.;</w:t>
      </w:r>
    </w:p>
    <w:p w:rsidR="008B19A3" w:rsidRPr="004664A9" w:rsidRDefault="008B19A3" w:rsidP="003C4B7B">
      <w:pPr>
        <w:numPr>
          <w:ilvl w:val="0"/>
          <w:numId w:val="3"/>
        </w:numPr>
        <w:tabs>
          <w:tab w:val="num" w:pos="928"/>
        </w:tabs>
        <w:ind w:left="928"/>
        <w:jc w:val="both"/>
        <w:rPr>
          <w:color w:val="000000"/>
          <w:sz w:val="24"/>
          <w:szCs w:val="24"/>
        </w:rPr>
      </w:pPr>
      <w:r w:rsidRPr="004664A9">
        <w:rPr>
          <w:color w:val="000000"/>
          <w:sz w:val="24"/>
          <w:szCs w:val="24"/>
        </w:rPr>
        <w:t xml:space="preserve">з Державного бюджету ПКМУ №256 від 04.03.2002р. «Тепло» згідно листа УСЗН НМР від 05.07.2019 р.№ 02-2/167, ст.57 Бюджетного кодексу України. КЕКВ 2620. Код доходів  41050100 </w:t>
      </w:r>
      <w:r w:rsidRPr="004664A9">
        <w:rPr>
          <w:b/>
          <w:color w:val="000000"/>
          <w:sz w:val="24"/>
          <w:szCs w:val="24"/>
        </w:rPr>
        <w:t>– 91 906,58 грн;</w:t>
      </w:r>
    </w:p>
    <w:p w:rsidR="008B19A3" w:rsidRPr="004664A9" w:rsidRDefault="008B19A3" w:rsidP="003C4B7B">
      <w:pPr>
        <w:numPr>
          <w:ilvl w:val="0"/>
          <w:numId w:val="3"/>
        </w:numPr>
        <w:tabs>
          <w:tab w:val="num" w:pos="928"/>
        </w:tabs>
        <w:ind w:left="928"/>
        <w:jc w:val="both"/>
        <w:rPr>
          <w:b/>
          <w:color w:val="000000"/>
          <w:sz w:val="24"/>
          <w:szCs w:val="24"/>
        </w:rPr>
      </w:pPr>
      <w:r w:rsidRPr="004664A9">
        <w:rPr>
          <w:color w:val="000000"/>
          <w:sz w:val="24"/>
          <w:szCs w:val="24"/>
        </w:rPr>
        <w:t xml:space="preserve">по програмі розвитку фізичної культури згідно листа відділу освіти НМР від 16.08.2019р. №154 , ст.57 Бюджетного кодексу України. КЕКВ 3220. Код доходів 41053900 </w:t>
      </w:r>
      <w:r w:rsidRPr="004664A9">
        <w:rPr>
          <w:b/>
          <w:color w:val="000000"/>
          <w:sz w:val="24"/>
          <w:szCs w:val="24"/>
        </w:rPr>
        <w:t>– 9 660,74 грн.;</w:t>
      </w:r>
    </w:p>
    <w:p w:rsidR="008B19A3" w:rsidRPr="004664A9" w:rsidRDefault="008B19A3" w:rsidP="003C4B7B">
      <w:pPr>
        <w:numPr>
          <w:ilvl w:val="0"/>
          <w:numId w:val="3"/>
        </w:numPr>
        <w:tabs>
          <w:tab w:val="num" w:pos="928"/>
        </w:tabs>
        <w:ind w:left="928"/>
        <w:jc w:val="both"/>
        <w:rPr>
          <w:b/>
          <w:color w:val="000000"/>
          <w:sz w:val="24"/>
          <w:szCs w:val="24"/>
        </w:rPr>
      </w:pPr>
      <w:r w:rsidRPr="004664A9">
        <w:rPr>
          <w:color w:val="000000"/>
          <w:sz w:val="24"/>
          <w:szCs w:val="24"/>
        </w:rPr>
        <w:t xml:space="preserve">з місцевого бюджету на забезпечення сучасної  та доступної загальної середньої освіти «Нова укр. школа» згідно листа відділу освіти від 15.11.2019р.№215, ст.57 Бюджетного кодексу України. КЕКВ 3220. Код доходів 41051400 – </w:t>
      </w:r>
      <w:r w:rsidRPr="004664A9">
        <w:rPr>
          <w:b/>
          <w:color w:val="000000"/>
          <w:sz w:val="24"/>
          <w:szCs w:val="24"/>
        </w:rPr>
        <w:t>310,00 грн.;</w:t>
      </w:r>
    </w:p>
    <w:p w:rsidR="008B19A3" w:rsidRPr="004664A9" w:rsidRDefault="008B19A3" w:rsidP="003C4B7B">
      <w:pPr>
        <w:numPr>
          <w:ilvl w:val="0"/>
          <w:numId w:val="3"/>
        </w:numPr>
        <w:tabs>
          <w:tab w:val="num" w:pos="928"/>
        </w:tabs>
        <w:ind w:left="928"/>
        <w:jc w:val="both"/>
        <w:rPr>
          <w:b/>
          <w:color w:val="000000"/>
          <w:sz w:val="24"/>
          <w:szCs w:val="24"/>
        </w:rPr>
      </w:pPr>
      <w:r w:rsidRPr="004664A9">
        <w:rPr>
          <w:color w:val="000000"/>
          <w:sz w:val="24"/>
          <w:szCs w:val="24"/>
        </w:rPr>
        <w:t xml:space="preserve">з місцевого бюджету на реалізацію заходів, спрямованих на підвищення якості освіти за рахунок відповідної субвенції  з державного бюджету, згідно листа відділу освіти від 15.11.2019р. №215, ст.57 Бюджетного кодексу України. КЕКВ 3220. Код доходів 41054300 – </w:t>
      </w:r>
      <w:r w:rsidRPr="004664A9">
        <w:rPr>
          <w:b/>
          <w:color w:val="000000"/>
          <w:sz w:val="24"/>
          <w:szCs w:val="24"/>
        </w:rPr>
        <w:t>0,70 грн.;</w:t>
      </w:r>
    </w:p>
    <w:p w:rsidR="008B19A3" w:rsidRPr="004664A9" w:rsidRDefault="008B19A3" w:rsidP="003C4B7B">
      <w:pPr>
        <w:numPr>
          <w:ilvl w:val="0"/>
          <w:numId w:val="3"/>
        </w:numPr>
        <w:tabs>
          <w:tab w:val="num" w:pos="928"/>
        </w:tabs>
        <w:ind w:left="928"/>
        <w:jc w:val="both"/>
        <w:rPr>
          <w:color w:val="000000"/>
          <w:sz w:val="24"/>
          <w:szCs w:val="24"/>
        </w:rPr>
      </w:pPr>
      <w:r w:rsidRPr="004664A9">
        <w:rPr>
          <w:color w:val="000000"/>
          <w:sz w:val="24"/>
          <w:szCs w:val="24"/>
        </w:rPr>
        <w:t xml:space="preserve">з місцевого бюджету на відшкодування вартості лікарських засобів для лікування окр. захворювань за рах. відповідної субвенції з державного бюджету, ст.57 Бюджетного кодексу України. КЕКВ 2620. Код доходів 41052000 – </w:t>
      </w:r>
      <w:r w:rsidRPr="004664A9">
        <w:rPr>
          <w:b/>
          <w:color w:val="000000"/>
          <w:sz w:val="24"/>
          <w:szCs w:val="24"/>
        </w:rPr>
        <w:t>17,18 грн.;</w:t>
      </w:r>
    </w:p>
    <w:p w:rsidR="008B19A3" w:rsidRPr="004664A9" w:rsidRDefault="008B19A3" w:rsidP="003C4B7B">
      <w:pPr>
        <w:numPr>
          <w:ilvl w:val="0"/>
          <w:numId w:val="3"/>
        </w:numPr>
        <w:tabs>
          <w:tab w:val="num" w:pos="928"/>
        </w:tabs>
        <w:ind w:left="928"/>
        <w:jc w:val="both"/>
        <w:rPr>
          <w:b/>
          <w:color w:val="000000"/>
          <w:sz w:val="24"/>
          <w:szCs w:val="24"/>
        </w:rPr>
      </w:pPr>
      <w:r w:rsidRPr="004664A9">
        <w:rPr>
          <w:color w:val="000000"/>
          <w:sz w:val="24"/>
          <w:szCs w:val="24"/>
        </w:rPr>
        <w:t xml:space="preserve">з місцевого бюджету на реалізацію заходів, спрямованих на підвищення якості освіти за рахунок відповідної субвенції  з державного бюджету, згідно листа відділу освіти від 05.12.2019р. №235, ст.57 Бюджетного кодексу України. КЕКВ 3220. Код доходів 41054300 </w:t>
      </w:r>
      <w:r w:rsidRPr="004664A9">
        <w:rPr>
          <w:b/>
          <w:color w:val="000000"/>
          <w:sz w:val="24"/>
          <w:szCs w:val="24"/>
        </w:rPr>
        <w:t>–  2 940,40 грн.;</w:t>
      </w:r>
    </w:p>
    <w:p w:rsidR="008B19A3" w:rsidRPr="004664A9" w:rsidRDefault="008B19A3" w:rsidP="003C4B7B">
      <w:pPr>
        <w:numPr>
          <w:ilvl w:val="0"/>
          <w:numId w:val="3"/>
        </w:numPr>
        <w:tabs>
          <w:tab w:val="num" w:pos="928"/>
        </w:tabs>
        <w:ind w:left="928"/>
        <w:jc w:val="both"/>
        <w:rPr>
          <w:b/>
          <w:color w:val="000000"/>
          <w:sz w:val="24"/>
          <w:szCs w:val="24"/>
        </w:rPr>
      </w:pPr>
      <w:r w:rsidRPr="004664A9">
        <w:rPr>
          <w:color w:val="000000"/>
          <w:sz w:val="24"/>
          <w:szCs w:val="24"/>
        </w:rPr>
        <w:t xml:space="preserve">з місцевого бюджету на забезпечення сучасної  та доступної загальної середньої освіти «Нова укр. школа» згідно листа відділу освіти від 10.12.2019р.№239, ст.57 Бюджетного кодексу України. КЕКВ 2620. Код доходів 41051400 – </w:t>
      </w:r>
      <w:r w:rsidRPr="004664A9">
        <w:rPr>
          <w:b/>
          <w:color w:val="000000"/>
          <w:sz w:val="24"/>
          <w:szCs w:val="24"/>
        </w:rPr>
        <w:t>10 516,00 грн.;</w:t>
      </w:r>
    </w:p>
    <w:p w:rsidR="008B19A3" w:rsidRPr="004664A9" w:rsidRDefault="008B19A3" w:rsidP="003C4B7B">
      <w:pPr>
        <w:numPr>
          <w:ilvl w:val="0"/>
          <w:numId w:val="3"/>
        </w:numPr>
        <w:tabs>
          <w:tab w:val="num" w:pos="928"/>
        </w:tabs>
        <w:ind w:left="928"/>
        <w:jc w:val="both"/>
        <w:rPr>
          <w:b/>
          <w:color w:val="000000"/>
          <w:sz w:val="24"/>
          <w:szCs w:val="24"/>
        </w:rPr>
      </w:pPr>
      <w:r w:rsidRPr="004664A9">
        <w:rPr>
          <w:color w:val="000000"/>
          <w:sz w:val="24"/>
          <w:szCs w:val="24"/>
        </w:rPr>
        <w:t xml:space="preserve">з місцевого бюджету, розпорядження голови ЛОДА від 05.07.19р.№747/0/5-19, згідно листа відділу з питань гуманітарної політики НМР від 18.12.19р. №273, ст.57 Бюджетного кодексу України. КЕКВ 2620. Код доходів 41053900 – </w:t>
      </w:r>
      <w:r w:rsidRPr="004664A9">
        <w:rPr>
          <w:b/>
          <w:color w:val="000000"/>
          <w:sz w:val="24"/>
          <w:szCs w:val="24"/>
        </w:rPr>
        <w:t>15 000,00 грн.;</w:t>
      </w:r>
    </w:p>
    <w:p w:rsidR="008B19A3" w:rsidRPr="004664A9" w:rsidRDefault="008B19A3" w:rsidP="003C4B7B">
      <w:pPr>
        <w:numPr>
          <w:ilvl w:val="0"/>
          <w:numId w:val="3"/>
        </w:numPr>
        <w:tabs>
          <w:tab w:val="num" w:pos="928"/>
        </w:tabs>
        <w:ind w:left="928"/>
        <w:jc w:val="both"/>
        <w:rPr>
          <w:b/>
          <w:color w:val="000000"/>
          <w:sz w:val="24"/>
          <w:szCs w:val="24"/>
        </w:rPr>
      </w:pPr>
      <w:r w:rsidRPr="004664A9">
        <w:rPr>
          <w:color w:val="000000"/>
          <w:sz w:val="24"/>
          <w:szCs w:val="24"/>
        </w:rPr>
        <w:t xml:space="preserve">з місцевого бюджету на пільги за ЖКП за рахунок відповідної субвенції з Державного бюджету, ПКМУ №256 від 04.03.2002р. «Тепло» згідно листа УСЗН НМР від 27.12.2019 р.№ 02-2/414, ст.57 Бюджетного кодексу України. КЕКВ 2620. Код доходів  41050100 – </w:t>
      </w:r>
      <w:r w:rsidRPr="004664A9">
        <w:rPr>
          <w:b/>
          <w:color w:val="000000"/>
          <w:sz w:val="24"/>
          <w:szCs w:val="24"/>
        </w:rPr>
        <w:t>554,68 грн;</w:t>
      </w:r>
    </w:p>
    <w:p w:rsidR="008B19A3" w:rsidRPr="004664A9" w:rsidRDefault="008B19A3" w:rsidP="003C4B7B">
      <w:pPr>
        <w:numPr>
          <w:ilvl w:val="0"/>
          <w:numId w:val="3"/>
        </w:numPr>
        <w:tabs>
          <w:tab w:val="num" w:pos="928"/>
        </w:tabs>
        <w:ind w:left="928"/>
        <w:jc w:val="both"/>
        <w:rPr>
          <w:b/>
          <w:color w:val="000000"/>
          <w:sz w:val="24"/>
          <w:szCs w:val="24"/>
        </w:rPr>
      </w:pPr>
      <w:r w:rsidRPr="004664A9">
        <w:rPr>
          <w:color w:val="000000"/>
          <w:sz w:val="24"/>
          <w:szCs w:val="24"/>
        </w:rPr>
        <w:t xml:space="preserve">з місцевого бюджету на відшкодування вартості лікарських засобів для лікування окр. захворювань за рах. відповідної субвенції з державного бюджету, ст.57 Бюджетного кодексу України. КЕКВ 2620. Код доходів 41052000 – </w:t>
      </w:r>
      <w:r w:rsidRPr="004664A9">
        <w:rPr>
          <w:b/>
          <w:color w:val="000000"/>
          <w:sz w:val="24"/>
          <w:szCs w:val="24"/>
        </w:rPr>
        <w:t>0,40 грн.;</w:t>
      </w:r>
    </w:p>
    <w:p w:rsidR="008B19A3" w:rsidRPr="004664A9" w:rsidRDefault="008B19A3" w:rsidP="003C4B7B">
      <w:pPr>
        <w:numPr>
          <w:ilvl w:val="0"/>
          <w:numId w:val="3"/>
        </w:numPr>
        <w:tabs>
          <w:tab w:val="num" w:pos="928"/>
        </w:tabs>
        <w:ind w:left="928"/>
        <w:jc w:val="both"/>
        <w:rPr>
          <w:b/>
          <w:color w:val="000000"/>
          <w:sz w:val="24"/>
          <w:szCs w:val="24"/>
        </w:rPr>
      </w:pPr>
      <w:r w:rsidRPr="004664A9">
        <w:rPr>
          <w:color w:val="000000"/>
          <w:sz w:val="24"/>
          <w:szCs w:val="24"/>
        </w:rPr>
        <w:t xml:space="preserve">з місцевого бюджету на здійснення передбачених видатків у сфері охорони здоров’я на відшкодування вартості інсуліну, зг. ПКМУ 23.03.16р., Рішення сесії ЛОР від 21.12.17р.№256. КЕКВ 2620. Код доходів 41051500 – </w:t>
      </w:r>
      <w:r w:rsidRPr="004664A9">
        <w:rPr>
          <w:b/>
          <w:color w:val="000000"/>
          <w:sz w:val="24"/>
          <w:szCs w:val="24"/>
        </w:rPr>
        <w:t>40,79 грн.</w:t>
      </w:r>
    </w:p>
    <w:p w:rsidR="008B19A3" w:rsidRPr="004664A9" w:rsidRDefault="008B19A3" w:rsidP="003C4B7B">
      <w:pPr>
        <w:numPr>
          <w:ilvl w:val="0"/>
          <w:numId w:val="3"/>
        </w:numPr>
        <w:tabs>
          <w:tab w:val="num" w:pos="928"/>
        </w:tabs>
        <w:ind w:left="928"/>
        <w:jc w:val="both"/>
        <w:rPr>
          <w:color w:val="000000"/>
          <w:sz w:val="24"/>
          <w:szCs w:val="24"/>
        </w:rPr>
      </w:pPr>
      <w:r w:rsidRPr="004664A9">
        <w:rPr>
          <w:color w:val="000000"/>
          <w:sz w:val="24"/>
          <w:szCs w:val="24"/>
        </w:rPr>
        <w:t xml:space="preserve">поточного трансферту на здійснення заходів із запобігання виникненню НС, зрив   </w:t>
      </w:r>
    </w:p>
    <w:p w:rsidR="008B19A3" w:rsidRPr="004664A9" w:rsidRDefault="008B19A3" w:rsidP="003C4B7B">
      <w:pPr>
        <w:ind w:left="568"/>
        <w:jc w:val="both"/>
        <w:rPr>
          <w:color w:val="000000"/>
          <w:sz w:val="24"/>
          <w:szCs w:val="24"/>
        </w:rPr>
      </w:pPr>
      <w:r w:rsidRPr="004664A9">
        <w:rPr>
          <w:color w:val="000000"/>
          <w:sz w:val="24"/>
          <w:szCs w:val="24"/>
        </w:rPr>
        <w:t xml:space="preserve">      опалювального сезону, зг. розпорядження  голови  ОДА від 06.12.2019р. №14220/5-19    </w:t>
      </w:r>
    </w:p>
    <w:p w:rsidR="008B19A3" w:rsidRPr="004664A9" w:rsidRDefault="008B19A3" w:rsidP="003C4B7B">
      <w:pPr>
        <w:ind w:left="568"/>
        <w:jc w:val="both"/>
        <w:rPr>
          <w:b/>
          <w:color w:val="000000"/>
          <w:sz w:val="24"/>
          <w:szCs w:val="24"/>
        </w:rPr>
      </w:pPr>
      <w:r w:rsidRPr="004664A9">
        <w:rPr>
          <w:color w:val="000000"/>
          <w:sz w:val="24"/>
          <w:szCs w:val="24"/>
        </w:rPr>
        <w:t xml:space="preserve">      ст.57 Бюджетного кодексу України, КЕКВ 2620. Код дох.41053900 – </w:t>
      </w:r>
      <w:r w:rsidRPr="004664A9">
        <w:rPr>
          <w:b/>
          <w:color w:val="000000"/>
          <w:sz w:val="24"/>
          <w:szCs w:val="24"/>
        </w:rPr>
        <w:t>2 567 950,42 грн.;</w:t>
      </w:r>
    </w:p>
    <w:p w:rsidR="008B19A3" w:rsidRPr="004664A9" w:rsidRDefault="008B19A3" w:rsidP="003C4B7B">
      <w:pPr>
        <w:rPr>
          <w:color w:val="000000"/>
          <w:sz w:val="24"/>
          <w:szCs w:val="24"/>
        </w:rPr>
      </w:pPr>
    </w:p>
    <w:p w:rsidR="008B19A3" w:rsidRPr="004664A9" w:rsidRDefault="008B19A3" w:rsidP="003C4B7B">
      <w:pPr>
        <w:jc w:val="both"/>
        <w:rPr>
          <w:b/>
          <w:sz w:val="24"/>
          <w:szCs w:val="24"/>
        </w:rPr>
      </w:pPr>
      <w:r w:rsidRPr="004664A9">
        <w:rPr>
          <w:b/>
          <w:sz w:val="24"/>
          <w:szCs w:val="24"/>
        </w:rPr>
        <w:t xml:space="preserve">                                             Інша інформація</w:t>
      </w:r>
    </w:p>
    <w:p w:rsidR="008B19A3" w:rsidRPr="004664A9" w:rsidRDefault="008B19A3" w:rsidP="003C4B7B">
      <w:pPr>
        <w:ind w:left="360"/>
        <w:jc w:val="both"/>
        <w:rPr>
          <w:b/>
          <w:color w:val="FF0000"/>
          <w:sz w:val="24"/>
          <w:szCs w:val="24"/>
        </w:rPr>
      </w:pPr>
    </w:p>
    <w:p w:rsidR="008B19A3" w:rsidRPr="004664A9" w:rsidRDefault="008B19A3" w:rsidP="003C4B7B">
      <w:pPr>
        <w:rPr>
          <w:sz w:val="24"/>
          <w:szCs w:val="24"/>
        </w:rPr>
      </w:pPr>
      <w:r w:rsidRPr="004664A9">
        <w:rPr>
          <w:b/>
          <w:sz w:val="24"/>
          <w:szCs w:val="24"/>
        </w:rPr>
        <w:t xml:space="preserve">          </w:t>
      </w:r>
      <w:r w:rsidRPr="004664A9">
        <w:rPr>
          <w:sz w:val="24"/>
          <w:szCs w:val="24"/>
        </w:rPr>
        <w:t>Протягом поточного року працівниками фінансового  управління були проведені:</w:t>
      </w:r>
    </w:p>
    <w:p w:rsidR="008B19A3" w:rsidRPr="004664A9" w:rsidRDefault="008B19A3" w:rsidP="003C4B7B">
      <w:pPr>
        <w:jc w:val="both"/>
        <w:rPr>
          <w:sz w:val="24"/>
          <w:szCs w:val="24"/>
        </w:rPr>
      </w:pPr>
      <w:r w:rsidRPr="004664A9">
        <w:rPr>
          <w:sz w:val="24"/>
          <w:szCs w:val="24"/>
        </w:rPr>
        <w:tab/>
        <w:t>-  перевірки правильності складання кошторисів доходів і видатків на 2019 рік бюджетних установ міста.   В ході перевірок порушень не виявлено.</w:t>
      </w:r>
    </w:p>
    <w:p w:rsidR="008B19A3" w:rsidRPr="004664A9" w:rsidRDefault="008B19A3" w:rsidP="003C4B7B">
      <w:pPr>
        <w:ind w:firstLine="708"/>
        <w:jc w:val="both"/>
        <w:rPr>
          <w:color w:val="000000"/>
          <w:sz w:val="24"/>
          <w:szCs w:val="24"/>
        </w:rPr>
      </w:pPr>
      <w:r w:rsidRPr="004664A9">
        <w:rPr>
          <w:color w:val="000000"/>
          <w:sz w:val="24"/>
          <w:szCs w:val="24"/>
        </w:rPr>
        <w:t>- проведений аналіз правильності проекту комплектування шкільної мережі на 2019-2020р..</w:t>
      </w:r>
    </w:p>
    <w:p w:rsidR="008B19A3" w:rsidRPr="004664A9" w:rsidRDefault="008B19A3" w:rsidP="003C4B7B">
      <w:pPr>
        <w:jc w:val="both"/>
        <w:rPr>
          <w:color w:val="000000"/>
          <w:sz w:val="24"/>
          <w:szCs w:val="24"/>
        </w:rPr>
      </w:pPr>
      <w:r w:rsidRPr="004664A9">
        <w:rPr>
          <w:color w:val="000000"/>
          <w:sz w:val="24"/>
          <w:szCs w:val="24"/>
        </w:rPr>
        <w:lastRenderedPageBreak/>
        <w:t xml:space="preserve">            - перевірка фактично відпрацьованих годин керівниками гуртків будинку дитячої юнацької творчості. Рекомендовано проаналізувати доцільність гуртків з низьким відвідуванням дітей, з подальшим їх перепрофілюванням або закриттям.</w:t>
      </w:r>
    </w:p>
    <w:p w:rsidR="008B19A3" w:rsidRPr="004664A9" w:rsidRDefault="008B19A3" w:rsidP="003C4B7B">
      <w:pPr>
        <w:jc w:val="both"/>
        <w:rPr>
          <w:color w:val="000000"/>
          <w:sz w:val="24"/>
          <w:szCs w:val="24"/>
        </w:rPr>
      </w:pPr>
    </w:p>
    <w:p w:rsidR="008B19A3" w:rsidRPr="004664A9" w:rsidRDefault="008B19A3" w:rsidP="003C4B7B">
      <w:pPr>
        <w:numPr>
          <w:ilvl w:val="0"/>
          <w:numId w:val="3"/>
        </w:numPr>
        <w:jc w:val="both"/>
        <w:rPr>
          <w:color w:val="FF0000"/>
          <w:sz w:val="24"/>
          <w:szCs w:val="24"/>
        </w:rPr>
      </w:pPr>
      <w:r w:rsidRPr="004664A9">
        <w:rPr>
          <w:color w:val="000000"/>
          <w:sz w:val="24"/>
          <w:szCs w:val="24"/>
        </w:rPr>
        <w:t xml:space="preserve">     перевірка фактично відпрацьованих годин тренерів викладачів відділення футболу, настільного тенісу, боксу,легкої атлетики,волейболу ДЮСШ. На час перевірки  в усіх групах були діти  проходили треніровки, журнали ведуться.</w:t>
      </w:r>
      <w:r w:rsidRPr="004664A9">
        <w:rPr>
          <w:color w:val="FF0000"/>
          <w:sz w:val="24"/>
          <w:szCs w:val="24"/>
        </w:rPr>
        <w:t xml:space="preserve"> </w:t>
      </w:r>
    </w:p>
    <w:p w:rsidR="008B19A3" w:rsidRPr="004664A9" w:rsidRDefault="008B19A3" w:rsidP="003C4B7B">
      <w:pPr>
        <w:numPr>
          <w:ilvl w:val="0"/>
          <w:numId w:val="3"/>
        </w:numPr>
        <w:jc w:val="both"/>
        <w:rPr>
          <w:color w:val="000000"/>
          <w:sz w:val="24"/>
          <w:szCs w:val="24"/>
        </w:rPr>
      </w:pPr>
      <w:r w:rsidRPr="004664A9">
        <w:rPr>
          <w:color w:val="000000"/>
          <w:sz w:val="24"/>
          <w:szCs w:val="24"/>
        </w:rPr>
        <w:t xml:space="preserve"> перевірку фактичного відвідування дітьми дитячих дошкільних закладів. При перевірці встановлено  низьке відвідування дітей в 10 год  64,2 відсотки, в 16 год  42,1 відсоток, запропоновано  відділу освіти провести  роботу з батьками з метою створення  короткотермінових груп.</w:t>
      </w:r>
    </w:p>
    <w:p w:rsidR="008B19A3" w:rsidRPr="004664A9" w:rsidRDefault="008B19A3" w:rsidP="003C4B7B">
      <w:pPr>
        <w:numPr>
          <w:ilvl w:val="0"/>
          <w:numId w:val="3"/>
        </w:numPr>
        <w:jc w:val="both"/>
        <w:rPr>
          <w:color w:val="000000"/>
          <w:sz w:val="24"/>
          <w:szCs w:val="24"/>
        </w:rPr>
      </w:pPr>
      <w:r w:rsidRPr="004664A9">
        <w:rPr>
          <w:color w:val="000000"/>
          <w:sz w:val="24"/>
          <w:szCs w:val="24"/>
        </w:rPr>
        <w:t>проведено перевірку фактичного відвідування учнями молодших класів груп продовженого дня в усіх закладах загальноосвітніх шкіл міста, групи працювали.</w:t>
      </w:r>
    </w:p>
    <w:p w:rsidR="008B19A3" w:rsidRPr="004664A9" w:rsidRDefault="008B19A3" w:rsidP="003C4B7B">
      <w:pPr>
        <w:numPr>
          <w:ilvl w:val="0"/>
          <w:numId w:val="3"/>
        </w:numPr>
        <w:jc w:val="both"/>
        <w:rPr>
          <w:color w:val="000000"/>
          <w:sz w:val="24"/>
          <w:szCs w:val="24"/>
        </w:rPr>
      </w:pPr>
      <w:r w:rsidRPr="004664A9">
        <w:rPr>
          <w:color w:val="000000"/>
          <w:sz w:val="24"/>
          <w:szCs w:val="24"/>
        </w:rPr>
        <w:t xml:space="preserve">          - аналіз повноти справляння та своєчасності надходження до міського бюджету від орендної плати за користування майном, що перебуває в комунальній власності за 9 місяців 2019  року.</w:t>
      </w:r>
      <w:r w:rsidRPr="004664A9">
        <w:rPr>
          <w:color w:val="000000"/>
          <w:sz w:val="24"/>
          <w:szCs w:val="24"/>
        </w:rPr>
        <w:tab/>
        <w:t>За результатами проведеного аналізу стану надходження  до міського бюджету плати за користування майном, що перебуває в комунальній власності, з метою забезпечення  надходження до міського бюджету та виконання планових показників, фінансове управління Новороздільської міської ради пропонує:</w:t>
      </w:r>
    </w:p>
    <w:p w:rsidR="008B19A3" w:rsidRPr="004664A9" w:rsidRDefault="008B19A3" w:rsidP="003C4B7B">
      <w:pPr>
        <w:numPr>
          <w:ilvl w:val="0"/>
          <w:numId w:val="3"/>
        </w:numPr>
        <w:jc w:val="both"/>
        <w:rPr>
          <w:color w:val="000000"/>
          <w:sz w:val="24"/>
          <w:szCs w:val="24"/>
        </w:rPr>
      </w:pPr>
      <w:r w:rsidRPr="004664A9">
        <w:rPr>
          <w:color w:val="000000"/>
          <w:sz w:val="24"/>
          <w:szCs w:val="24"/>
        </w:rPr>
        <w:t>1)  у випадку несплати орендної плати, що привела до заборгованості в сумі більше трьох місяців припиняти дію договору в односторонньому порядку відповідно до п.8.4. договору оренди;</w:t>
      </w:r>
    </w:p>
    <w:p w:rsidR="008B19A3" w:rsidRPr="004664A9" w:rsidRDefault="008B19A3" w:rsidP="003C4B7B">
      <w:pPr>
        <w:numPr>
          <w:ilvl w:val="0"/>
          <w:numId w:val="3"/>
        </w:numPr>
        <w:jc w:val="both"/>
        <w:rPr>
          <w:color w:val="000000"/>
          <w:sz w:val="24"/>
          <w:szCs w:val="24"/>
        </w:rPr>
      </w:pPr>
      <w:r w:rsidRPr="004664A9">
        <w:rPr>
          <w:color w:val="000000"/>
          <w:sz w:val="24"/>
          <w:szCs w:val="24"/>
        </w:rPr>
        <w:t xml:space="preserve"> </w:t>
      </w:r>
    </w:p>
    <w:p w:rsidR="008B19A3" w:rsidRPr="004664A9" w:rsidRDefault="008B19A3" w:rsidP="003C4B7B">
      <w:pPr>
        <w:numPr>
          <w:ilvl w:val="0"/>
          <w:numId w:val="3"/>
        </w:numPr>
        <w:jc w:val="both"/>
        <w:rPr>
          <w:color w:val="000000"/>
          <w:sz w:val="24"/>
          <w:szCs w:val="24"/>
        </w:rPr>
      </w:pPr>
      <w:r w:rsidRPr="004664A9">
        <w:rPr>
          <w:color w:val="000000"/>
          <w:sz w:val="24"/>
          <w:szCs w:val="24"/>
        </w:rPr>
        <w:t>2) зобов’язати Орендарів погасити наявну заборгованість по сплаті орендної плати за користування майном комунальної власності та орендній платі за право користування окремими конструктивними елементами благоустрою до кінця поточного року;</w:t>
      </w:r>
    </w:p>
    <w:p w:rsidR="008B19A3" w:rsidRPr="004664A9" w:rsidRDefault="008B19A3" w:rsidP="003C4B7B">
      <w:pPr>
        <w:numPr>
          <w:ilvl w:val="0"/>
          <w:numId w:val="3"/>
        </w:numPr>
        <w:jc w:val="both"/>
        <w:rPr>
          <w:color w:val="000000"/>
          <w:sz w:val="24"/>
          <w:szCs w:val="24"/>
        </w:rPr>
      </w:pPr>
    </w:p>
    <w:p w:rsidR="008B19A3" w:rsidRPr="004664A9" w:rsidRDefault="008B19A3" w:rsidP="003C4B7B">
      <w:pPr>
        <w:numPr>
          <w:ilvl w:val="0"/>
          <w:numId w:val="3"/>
        </w:numPr>
        <w:jc w:val="both"/>
        <w:rPr>
          <w:color w:val="000000"/>
          <w:sz w:val="24"/>
          <w:szCs w:val="24"/>
        </w:rPr>
      </w:pPr>
      <w:r w:rsidRPr="004664A9">
        <w:rPr>
          <w:color w:val="000000"/>
          <w:sz w:val="24"/>
          <w:szCs w:val="24"/>
        </w:rPr>
        <w:t xml:space="preserve">  3) за несвоєчасну сплату платежів по орендній платі за право користування окремими конструктивними елементами благоустрою нараховувати пеню, згідно умов договору оренди;</w:t>
      </w:r>
    </w:p>
    <w:p w:rsidR="008B19A3" w:rsidRPr="004664A9" w:rsidRDefault="008B19A3" w:rsidP="003C4B7B">
      <w:pPr>
        <w:numPr>
          <w:ilvl w:val="0"/>
          <w:numId w:val="3"/>
        </w:numPr>
        <w:jc w:val="both"/>
        <w:rPr>
          <w:color w:val="000000"/>
          <w:sz w:val="24"/>
          <w:szCs w:val="24"/>
        </w:rPr>
      </w:pPr>
    </w:p>
    <w:p w:rsidR="008B19A3" w:rsidRPr="004664A9" w:rsidRDefault="008B19A3" w:rsidP="003C4B7B">
      <w:pPr>
        <w:numPr>
          <w:ilvl w:val="0"/>
          <w:numId w:val="3"/>
        </w:numPr>
        <w:jc w:val="both"/>
        <w:rPr>
          <w:color w:val="000000"/>
          <w:sz w:val="24"/>
          <w:szCs w:val="24"/>
        </w:rPr>
      </w:pPr>
      <w:r w:rsidRPr="004664A9">
        <w:rPr>
          <w:color w:val="000000"/>
          <w:sz w:val="24"/>
          <w:szCs w:val="24"/>
        </w:rPr>
        <w:t xml:space="preserve"> 4) здійснювати постійний контроль за повнотою надходжень та своєчасністю сплати  орендної плати, проводити претензійну роботу, не допускаючи простроченої заборгованості. </w:t>
      </w:r>
    </w:p>
    <w:p w:rsidR="008B19A3" w:rsidRPr="004664A9" w:rsidRDefault="008B19A3" w:rsidP="003C4B7B">
      <w:pPr>
        <w:jc w:val="both"/>
        <w:rPr>
          <w:color w:val="000000"/>
          <w:sz w:val="24"/>
          <w:szCs w:val="24"/>
        </w:rPr>
      </w:pPr>
    </w:p>
    <w:p w:rsidR="008B19A3" w:rsidRPr="004664A9" w:rsidRDefault="008B19A3" w:rsidP="003C4B7B">
      <w:pPr>
        <w:shd w:val="clear" w:color="auto" w:fill="FFFFFF"/>
        <w:jc w:val="both"/>
        <w:rPr>
          <w:color w:val="000000"/>
          <w:sz w:val="24"/>
          <w:szCs w:val="24"/>
        </w:rPr>
      </w:pPr>
      <w:r w:rsidRPr="004664A9">
        <w:rPr>
          <w:color w:val="000000"/>
          <w:sz w:val="24"/>
          <w:szCs w:val="24"/>
        </w:rPr>
        <w:t xml:space="preserve">  - перевірка</w:t>
      </w:r>
      <w:r w:rsidRPr="004664A9">
        <w:rPr>
          <w:bCs/>
          <w:color w:val="000000"/>
          <w:sz w:val="24"/>
          <w:szCs w:val="24"/>
        </w:rPr>
        <w:t xml:space="preserve"> правильності та ефективності використання бюджетних коштів на фінансування  </w:t>
      </w:r>
      <w:r w:rsidRPr="004664A9">
        <w:rPr>
          <w:color w:val="000000"/>
          <w:sz w:val="24"/>
          <w:szCs w:val="24"/>
        </w:rPr>
        <w:t>місцевої програми "Благоустрою м. Новий Розділ на 2018р. та прогноз на 2019-2020 роки." За результатами перевірки до бюджету повернено 1677,76 грн. ( Профінансовано виконавчим комітетом Новороздільської міської ради ДП «Благоустрій»  і не підтверджено актами виконаних робіт);</w:t>
      </w:r>
    </w:p>
    <w:p w:rsidR="008B19A3" w:rsidRPr="004664A9" w:rsidRDefault="008B19A3" w:rsidP="003C4B7B">
      <w:pPr>
        <w:shd w:val="clear" w:color="auto" w:fill="FFFFFF"/>
        <w:ind w:left="709"/>
        <w:jc w:val="both"/>
        <w:rPr>
          <w:color w:val="000000"/>
          <w:sz w:val="24"/>
          <w:szCs w:val="24"/>
        </w:rPr>
      </w:pPr>
    </w:p>
    <w:p w:rsidR="008B19A3" w:rsidRPr="004664A9" w:rsidRDefault="008B19A3" w:rsidP="003C4B7B">
      <w:pPr>
        <w:shd w:val="clear" w:color="auto" w:fill="FFFFFF"/>
        <w:jc w:val="both"/>
        <w:rPr>
          <w:color w:val="000000"/>
          <w:sz w:val="24"/>
          <w:szCs w:val="24"/>
        </w:rPr>
      </w:pPr>
      <w:r w:rsidRPr="004664A9">
        <w:rPr>
          <w:color w:val="000000"/>
          <w:sz w:val="24"/>
          <w:szCs w:val="24"/>
        </w:rPr>
        <w:t xml:space="preserve">            -   перевірка з питань правильності використання бюджетних коштів міського бюджету, що виділялися у 2019 році на фінансування місцевої «Програми розвитку житлово-комунального господарства м. Новий Розділ на 2019 рік та прогноз на 2020-2021 роки» за 11 місяців 2019 року, зокрема, по ТПКВК 6011 «Експлуатація та технічне обслуговування житлового фонду».</w:t>
      </w:r>
      <w:r w:rsidRPr="004664A9">
        <w:rPr>
          <w:color w:val="000000"/>
          <w:sz w:val="24"/>
          <w:szCs w:val="24"/>
        </w:rPr>
        <w:tab/>
        <w:t>Перевіркою правильності використання бюджетних коштів у 2019 році  на фінансування    місцевої    «Програми  розвитку  житлово-комунального  господарства м. Новий Розділ на 2019 рік та  прогноз на 2020-2021 роки» на капітальний ремонт житлового фонду та «Програми підтримки будинків ОСББ на території міста Новий Розділ на 2019 рік та прогноз на 2020-2021  роки» порушень не встановлено. Розрахунок кошторисної вартості робіт по капітальному ремонту житлового фонду міста  проведений на підставі Державних будівельних норм (ДБНУ);</w:t>
      </w:r>
    </w:p>
    <w:p w:rsidR="008B19A3" w:rsidRPr="004664A9" w:rsidRDefault="008B19A3" w:rsidP="003C4B7B">
      <w:pPr>
        <w:shd w:val="clear" w:color="auto" w:fill="FFFFFF"/>
        <w:jc w:val="both"/>
        <w:rPr>
          <w:color w:val="000000"/>
          <w:sz w:val="24"/>
          <w:szCs w:val="24"/>
        </w:rPr>
      </w:pPr>
    </w:p>
    <w:p w:rsidR="008B19A3" w:rsidRPr="004664A9" w:rsidRDefault="008B19A3" w:rsidP="003C4B7B">
      <w:pPr>
        <w:shd w:val="clear" w:color="auto" w:fill="FFFFFF"/>
        <w:ind w:firstLine="709"/>
        <w:jc w:val="both"/>
        <w:rPr>
          <w:color w:val="000000"/>
          <w:sz w:val="24"/>
          <w:szCs w:val="24"/>
        </w:rPr>
      </w:pPr>
      <w:r w:rsidRPr="004664A9">
        <w:rPr>
          <w:color w:val="000000"/>
          <w:sz w:val="24"/>
          <w:szCs w:val="24"/>
        </w:rPr>
        <w:t xml:space="preserve"> - перевірка</w:t>
      </w:r>
      <w:r w:rsidRPr="004664A9">
        <w:rPr>
          <w:bCs/>
          <w:color w:val="000000"/>
          <w:sz w:val="24"/>
          <w:szCs w:val="24"/>
        </w:rPr>
        <w:t xml:space="preserve"> правильності та ефективності використання бюджетних коштів на фінансування  </w:t>
      </w:r>
      <w:r w:rsidRPr="004664A9">
        <w:rPr>
          <w:color w:val="000000"/>
          <w:sz w:val="24"/>
          <w:szCs w:val="24"/>
        </w:rPr>
        <w:t xml:space="preserve">місцевої програми "Благоустрою м. Новий Розділ на 2019р. та прогноз на 2020-2021 роки" за 11 місяців 2019 року. Перевіркою правильності визначення вартості робіт та фактичних матеріальних  витрат, що виконувались протягом січня - листопада 2019 року ДП </w:t>
      </w:r>
      <w:r w:rsidRPr="004664A9">
        <w:rPr>
          <w:color w:val="000000"/>
          <w:sz w:val="24"/>
          <w:szCs w:val="24"/>
        </w:rPr>
        <w:lastRenderedPageBreak/>
        <w:t>«Благоустрій» порушень не встановлено. Виконання місцевої програми «Благоустрій м.Новий Розділ на 2019р. та прогноз на 2020-2021 роки» по КПКВК 0216030 проведено з дотриманням помісячного  плану використання бюджетних коштів на 2019 рік.</w:t>
      </w:r>
    </w:p>
    <w:p w:rsidR="008B19A3" w:rsidRPr="004664A9" w:rsidRDefault="008B19A3" w:rsidP="003C4B7B">
      <w:pPr>
        <w:shd w:val="clear" w:color="auto" w:fill="FFFFFF"/>
        <w:ind w:firstLine="709"/>
        <w:jc w:val="both"/>
        <w:rPr>
          <w:color w:val="00B050"/>
          <w:sz w:val="24"/>
          <w:szCs w:val="24"/>
        </w:rPr>
      </w:pPr>
    </w:p>
    <w:p w:rsidR="008B19A3" w:rsidRPr="004664A9" w:rsidRDefault="008B19A3" w:rsidP="003C4B7B">
      <w:pPr>
        <w:numPr>
          <w:ilvl w:val="0"/>
          <w:numId w:val="3"/>
        </w:numPr>
        <w:jc w:val="both"/>
        <w:rPr>
          <w:b/>
          <w:sz w:val="24"/>
          <w:szCs w:val="24"/>
        </w:rPr>
      </w:pPr>
      <w:r w:rsidRPr="004664A9">
        <w:rPr>
          <w:color w:val="FF0000"/>
          <w:sz w:val="24"/>
          <w:szCs w:val="24"/>
        </w:rPr>
        <w:t xml:space="preserve">       - </w:t>
      </w:r>
    </w:p>
    <w:p w:rsidR="008B19A3" w:rsidRPr="004664A9" w:rsidRDefault="008B19A3" w:rsidP="003C4B7B">
      <w:pPr>
        <w:rPr>
          <w:b/>
          <w:sz w:val="24"/>
          <w:szCs w:val="24"/>
        </w:rPr>
      </w:pPr>
    </w:p>
    <w:p w:rsidR="008B19A3" w:rsidRPr="004664A9" w:rsidRDefault="008B19A3" w:rsidP="003C4B7B">
      <w:pPr>
        <w:rPr>
          <w:b/>
          <w:sz w:val="24"/>
          <w:szCs w:val="24"/>
        </w:rPr>
      </w:pPr>
      <w:r w:rsidRPr="004664A9">
        <w:rPr>
          <w:b/>
          <w:sz w:val="24"/>
          <w:szCs w:val="24"/>
        </w:rPr>
        <w:t xml:space="preserve">Начальник фінансового управління </w:t>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t>І.І.Ричагівський</w:t>
      </w:r>
    </w:p>
    <w:p w:rsidR="008B19A3" w:rsidRPr="004664A9" w:rsidRDefault="008B19A3" w:rsidP="003C4B7B">
      <w:pPr>
        <w:jc w:val="right"/>
        <w:rPr>
          <w:b/>
          <w:i/>
          <w:sz w:val="28"/>
        </w:rPr>
      </w:pPr>
    </w:p>
    <w:p w:rsidR="008B19A3" w:rsidRPr="004664A9" w:rsidRDefault="008B19A3" w:rsidP="003C4B7B">
      <w:pPr>
        <w:jc w:val="right"/>
        <w:rPr>
          <w:b/>
          <w:i/>
          <w:sz w:val="28"/>
        </w:rPr>
      </w:pPr>
    </w:p>
    <w:p w:rsidR="008B19A3" w:rsidRPr="004664A9" w:rsidRDefault="008B19A3" w:rsidP="003C4B7B">
      <w:pPr>
        <w:jc w:val="right"/>
        <w:rPr>
          <w:b/>
          <w:i/>
          <w:sz w:val="28"/>
        </w:rPr>
      </w:pPr>
    </w:p>
    <w:p w:rsidR="008B19A3" w:rsidRPr="004664A9" w:rsidRDefault="008B19A3" w:rsidP="003C4B7B">
      <w:pPr>
        <w:jc w:val="right"/>
        <w:rPr>
          <w:b/>
          <w:i/>
          <w:sz w:val="28"/>
        </w:rPr>
      </w:pPr>
    </w:p>
    <w:p w:rsidR="008B19A3" w:rsidRPr="004664A9" w:rsidRDefault="008B19A3" w:rsidP="003C4B7B">
      <w:pPr>
        <w:jc w:val="right"/>
        <w:rPr>
          <w:b/>
          <w:i/>
          <w:sz w:val="28"/>
        </w:rPr>
      </w:pPr>
    </w:p>
    <w:p w:rsidR="008B19A3" w:rsidRPr="004664A9" w:rsidRDefault="008B19A3" w:rsidP="003C4B7B">
      <w:pPr>
        <w:jc w:val="right"/>
        <w:rPr>
          <w:b/>
          <w:i/>
          <w:sz w:val="28"/>
        </w:rPr>
      </w:pPr>
    </w:p>
    <w:p w:rsidR="008B19A3" w:rsidRPr="004664A9" w:rsidRDefault="008B19A3" w:rsidP="003C4B7B">
      <w:pPr>
        <w:jc w:val="right"/>
        <w:rPr>
          <w:b/>
          <w:i/>
          <w:sz w:val="28"/>
        </w:rPr>
      </w:pPr>
    </w:p>
    <w:p w:rsidR="008B19A3" w:rsidRPr="004664A9" w:rsidRDefault="008B19A3" w:rsidP="003C4B7B">
      <w:pPr>
        <w:jc w:val="right"/>
        <w:rPr>
          <w:b/>
          <w:i/>
          <w:sz w:val="28"/>
        </w:rPr>
      </w:pPr>
    </w:p>
    <w:p w:rsidR="008B19A3" w:rsidRPr="004664A9" w:rsidRDefault="008B19A3" w:rsidP="003C4B7B">
      <w:pPr>
        <w:rPr>
          <w:sz w:val="20"/>
        </w:rPr>
        <w:sectPr w:rsidR="008B19A3" w:rsidRPr="004664A9" w:rsidSect="005C63BA">
          <w:pgSz w:w="11906" w:h="16838"/>
          <w:pgMar w:top="709" w:right="566" w:bottom="568" w:left="1418" w:header="720" w:footer="720" w:gutter="0"/>
          <w:cols w:space="720"/>
        </w:sectPr>
      </w:pPr>
    </w:p>
    <w:p w:rsidR="0092058D" w:rsidRPr="0092058D" w:rsidRDefault="0092058D" w:rsidP="0092058D">
      <w:pPr>
        <w:rPr>
          <w:color w:val="000000"/>
          <w:sz w:val="18"/>
          <w:szCs w:val="18"/>
          <w:lang w:val="ru-RU"/>
        </w:rPr>
      </w:pPr>
    </w:p>
    <w:p w:rsidR="0092058D" w:rsidRPr="0092058D" w:rsidRDefault="0092058D" w:rsidP="0092058D">
      <w:pPr>
        <w:rPr>
          <w:color w:val="000000"/>
          <w:sz w:val="18"/>
          <w:szCs w:val="18"/>
          <w:lang w:val="ru-RU"/>
        </w:rPr>
      </w:pPr>
    </w:p>
    <w:tbl>
      <w:tblPr>
        <w:tblW w:w="15876" w:type="dxa"/>
        <w:tblInd w:w="108" w:type="dxa"/>
        <w:tblLayout w:type="fixed"/>
        <w:tblLook w:val="04A0"/>
      </w:tblPr>
      <w:tblGrid>
        <w:gridCol w:w="2552"/>
        <w:gridCol w:w="454"/>
        <w:gridCol w:w="552"/>
        <w:gridCol w:w="368"/>
        <w:gridCol w:w="658"/>
        <w:gridCol w:w="869"/>
        <w:gridCol w:w="869"/>
        <w:gridCol w:w="869"/>
        <w:gridCol w:w="735"/>
        <w:gridCol w:w="869"/>
        <w:gridCol w:w="869"/>
        <w:gridCol w:w="869"/>
        <w:gridCol w:w="635"/>
        <w:gridCol w:w="779"/>
        <w:gridCol w:w="869"/>
        <w:gridCol w:w="893"/>
        <w:gridCol w:w="869"/>
        <w:gridCol w:w="642"/>
        <w:gridCol w:w="656"/>
      </w:tblGrid>
      <w:tr w:rsidR="0092058D" w:rsidRPr="0092058D" w:rsidTr="000F48B7">
        <w:trPr>
          <w:trHeight w:val="443"/>
        </w:trPr>
        <w:tc>
          <w:tcPr>
            <w:tcW w:w="15876" w:type="dxa"/>
            <w:gridSpan w:val="19"/>
            <w:tcBorders>
              <w:top w:val="nil"/>
              <w:left w:val="nil"/>
              <w:bottom w:val="nil"/>
              <w:right w:val="nil"/>
            </w:tcBorders>
            <w:shd w:val="clear" w:color="000000" w:fill="FFFFFF"/>
            <w:vAlign w:val="center"/>
            <w:hideMark/>
          </w:tcPr>
          <w:p w:rsidR="0092058D" w:rsidRPr="0092058D" w:rsidRDefault="0092058D" w:rsidP="0092058D">
            <w:pPr>
              <w:rPr>
                <w:color w:val="000000"/>
                <w:sz w:val="18"/>
                <w:szCs w:val="18"/>
                <w:lang w:val="ru-RU"/>
              </w:rPr>
            </w:pPr>
          </w:p>
          <w:tbl>
            <w:tblPr>
              <w:tblpPr w:leftFromText="180" w:rightFromText="180" w:horzAnchor="page" w:tblpX="1" w:tblpY="204"/>
              <w:tblW w:w="15060" w:type="dxa"/>
              <w:tblLayout w:type="fixed"/>
              <w:tblLook w:val="04A0"/>
            </w:tblPr>
            <w:tblGrid>
              <w:gridCol w:w="12807"/>
              <w:gridCol w:w="2253"/>
            </w:tblGrid>
            <w:tr w:rsidR="0092058D" w:rsidRPr="0092058D" w:rsidTr="000F48B7">
              <w:trPr>
                <w:trHeight w:val="458"/>
              </w:trPr>
              <w:tc>
                <w:tcPr>
                  <w:tcW w:w="12807" w:type="dxa"/>
                  <w:tcBorders>
                    <w:top w:val="nil"/>
                    <w:left w:val="nil"/>
                    <w:bottom w:val="nil"/>
                    <w:right w:val="nil"/>
                  </w:tcBorders>
                  <w:shd w:val="clear" w:color="000000" w:fill="FFFFFF"/>
                  <w:vAlign w:val="center"/>
                  <w:hideMark/>
                </w:tcPr>
                <w:p w:rsidR="0092058D" w:rsidRPr="0092058D" w:rsidRDefault="0092058D" w:rsidP="0092058D">
                  <w:pPr>
                    <w:rPr>
                      <w:b/>
                      <w:bCs/>
                      <w:color w:val="000000"/>
                      <w:sz w:val="28"/>
                      <w:szCs w:val="28"/>
                      <w:lang w:val="ru-RU"/>
                    </w:rPr>
                  </w:pPr>
                  <w:r w:rsidRPr="0092058D">
                    <w:rPr>
                      <w:b/>
                      <w:bCs/>
                      <w:color w:val="000000"/>
                      <w:sz w:val="28"/>
                      <w:szCs w:val="28"/>
                      <w:lang w:val="ru-RU"/>
                    </w:rPr>
                    <w:t> </w:t>
                  </w:r>
                </w:p>
              </w:tc>
              <w:tc>
                <w:tcPr>
                  <w:tcW w:w="2253" w:type="dxa"/>
                  <w:tcBorders>
                    <w:top w:val="nil"/>
                    <w:left w:val="nil"/>
                    <w:bottom w:val="nil"/>
                    <w:right w:val="nil"/>
                  </w:tcBorders>
                  <w:shd w:val="clear" w:color="000000" w:fill="FFFFFF"/>
                  <w:hideMark/>
                </w:tcPr>
                <w:p w:rsidR="0092058D" w:rsidRPr="0092058D" w:rsidRDefault="0092058D" w:rsidP="0092058D">
                  <w:pPr>
                    <w:rPr>
                      <w:color w:val="000000"/>
                      <w:sz w:val="12"/>
                      <w:szCs w:val="12"/>
                      <w:lang w:val="ru-RU"/>
                    </w:rPr>
                  </w:pPr>
                  <w:r w:rsidRPr="0092058D">
                    <w:rPr>
                      <w:color w:val="000000"/>
                      <w:sz w:val="12"/>
                      <w:szCs w:val="12"/>
                      <w:lang w:val="ru-RU"/>
                    </w:rPr>
                    <w:t>ЗАТВЕРДЖЕНО</w:t>
                  </w:r>
                  <w:r w:rsidRPr="0092058D">
                    <w:rPr>
                      <w:color w:val="000000"/>
                      <w:sz w:val="12"/>
                      <w:szCs w:val="12"/>
                      <w:lang w:val="ru-RU"/>
                    </w:rPr>
                    <w:br/>
                    <w:t>Наказ Міністерства фінансів України</w:t>
                  </w:r>
                  <w:r w:rsidRPr="0092058D">
                    <w:rPr>
                      <w:color w:val="000000"/>
                      <w:sz w:val="12"/>
                      <w:szCs w:val="12"/>
                      <w:lang w:val="ru-RU"/>
                    </w:rPr>
                    <w:br/>
                    <w:t>від 17.01.2018 № 12</w:t>
                  </w:r>
                </w:p>
              </w:tc>
            </w:tr>
            <w:tr w:rsidR="0092058D" w:rsidRPr="0092058D" w:rsidTr="000F48B7">
              <w:trPr>
                <w:trHeight w:val="274"/>
              </w:trPr>
              <w:tc>
                <w:tcPr>
                  <w:tcW w:w="12807" w:type="dxa"/>
                  <w:tcBorders>
                    <w:top w:val="nil"/>
                    <w:left w:val="nil"/>
                    <w:bottom w:val="nil"/>
                    <w:right w:val="nil"/>
                  </w:tcBorders>
                  <w:shd w:val="clear" w:color="000000" w:fill="FFFFFF"/>
                  <w:hideMark/>
                </w:tcPr>
                <w:p w:rsidR="0092058D" w:rsidRPr="0092058D" w:rsidRDefault="0092058D" w:rsidP="0092058D">
                  <w:pPr>
                    <w:rPr>
                      <w:rFonts w:ascii="Arial" w:hAnsi="Arial" w:cs="Arial"/>
                      <w:color w:val="000000"/>
                      <w:sz w:val="20"/>
                      <w:lang w:val="ru-RU"/>
                    </w:rPr>
                  </w:pPr>
                  <w:r w:rsidRPr="0092058D">
                    <w:rPr>
                      <w:rFonts w:ascii="Arial" w:hAnsi="Arial" w:cs="Arial"/>
                      <w:color w:val="000000"/>
                      <w:sz w:val="20"/>
                      <w:lang w:val="ru-RU"/>
                    </w:rPr>
                    <w:t> </w:t>
                  </w:r>
                </w:p>
              </w:tc>
              <w:tc>
                <w:tcPr>
                  <w:tcW w:w="2253" w:type="dxa"/>
                  <w:tcBorders>
                    <w:top w:val="nil"/>
                    <w:left w:val="nil"/>
                    <w:bottom w:val="nil"/>
                    <w:right w:val="nil"/>
                  </w:tcBorders>
                  <w:shd w:val="clear" w:color="000000" w:fill="FFFFFF"/>
                  <w:hideMark/>
                </w:tcPr>
                <w:p w:rsidR="0092058D" w:rsidRPr="0092058D" w:rsidRDefault="0092058D" w:rsidP="0092058D">
                  <w:pPr>
                    <w:rPr>
                      <w:rFonts w:ascii="Arial" w:hAnsi="Arial" w:cs="Arial"/>
                      <w:color w:val="000000"/>
                      <w:sz w:val="20"/>
                      <w:lang w:val="ru-RU"/>
                    </w:rPr>
                  </w:pPr>
                  <w:r w:rsidRPr="0092058D">
                    <w:rPr>
                      <w:rFonts w:ascii="Arial" w:hAnsi="Arial" w:cs="Arial"/>
                      <w:color w:val="000000"/>
                      <w:sz w:val="20"/>
                      <w:lang w:val="ru-RU"/>
                    </w:rPr>
                    <w:t> </w:t>
                  </w:r>
                </w:p>
              </w:tc>
            </w:tr>
            <w:tr w:rsidR="0092058D" w:rsidRPr="0092058D" w:rsidTr="000F48B7">
              <w:trPr>
                <w:trHeight w:val="608"/>
              </w:trPr>
              <w:tc>
                <w:tcPr>
                  <w:tcW w:w="15060" w:type="dxa"/>
                  <w:gridSpan w:val="2"/>
                  <w:tcBorders>
                    <w:top w:val="nil"/>
                    <w:left w:val="nil"/>
                    <w:bottom w:val="nil"/>
                    <w:right w:val="nil"/>
                  </w:tcBorders>
                  <w:shd w:val="clear" w:color="000000" w:fill="FFFFFF"/>
                  <w:vAlign w:val="center"/>
                  <w:hideMark/>
                </w:tcPr>
                <w:p w:rsidR="0092058D" w:rsidRPr="0092058D" w:rsidRDefault="0092058D" w:rsidP="0092058D">
                  <w:pPr>
                    <w:jc w:val="center"/>
                    <w:rPr>
                      <w:b/>
                      <w:bCs/>
                      <w:color w:val="000000"/>
                      <w:sz w:val="24"/>
                      <w:szCs w:val="24"/>
                      <w:lang w:val="ru-RU"/>
                    </w:rPr>
                  </w:pPr>
                  <w:r w:rsidRPr="0092058D">
                    <w:rPr>
                      <w:b/>
                      <w:bCs/>
                      <w:color w:val="000000"/>
                      <w:sz w:val="24"/>
                      <w:szCs w:val="24"/>
                      <w:lang w:val="ru-RU"/>
                    </w:rPr>
                    <w:t>Звіт</w:t>
                  </w:r>
                  <w:r w:rsidRPr="0092058D">
                    <w:rPr>
                      <w:b/>
                      <w:bCs/>
                      <w:color w:val="000000"/>
                      <w:sz w:val="24"/>
                      <w:szCs w:val="24"/>
                      <w:lang w:val="ru-RU"/>
                    </w:rPr>
                    <w:br/>
                    <w:t xml:space="preserve"> про виконання місцевих бюджетів</w:t>
                  </w:r>
                </w:p>
              </w:tc>
            </w:tr>
            <w:tr w:rsidR="0092058D" w:rsidRPr="0092058D" w:rsidTr="000F48B7">
              <w:trPr>
                <w:trHeight w:val="514"/>
              </w:trPr>
              <w:tc>
                <w:tcPr>
                  <w:tcW w:w="15060" w:type="dxa"/>
                  <w:gridSpan w:val="2"/>
                  <w:tcBorders>
                    <w:top w:val="nil"/>
                    <w:left w:val="nil"/>
                    <w:bottom w:val="nil"/>
                    <w:right w:val="nil"/>
                  </w:tcBorders>
                  <w:shd w:val="clear" w:color="000000" w:fill="FFFFFF"/>
                  <w:vAlign w:val="center"/>
                  <w:hideMark/>
                </w:tcPr>
                <w:p w:rsidR="0092058D" w:rsidRPr="0092058D" w:rsidRDefault="0092058D" w:rsidP="0092058D">
                  <w:pPr>
                    <w:jc w:val="center"/>
                    <w:rPr>
                      <w:b/>
                      <w:bCs/>
                      <w:i/>
                      <w:iCs/>
                      <w:color w:val="000000"/>
                      <w:sz w:val="20"/>
                      <w:u w:val="single"/>
                      <w:lang w:val="ru-RU"/>
                    </w:rPr>
                  </w:pPr>
                  <w:r w:rsidRPr="0092058D">
                    <w:rPr>
                      <w:b/>
                      <w:bCs/>
                      <w:i/>
                      <w:iCs/>
                      <w:color w:val="000000"/>
                      <w:sz w:val="20"/>
                      <w:u w:val="single"/>
                      <w:lang w:val="ru-RU"/>
                    </w:rPr>
                    <w:t>за 2019 рік</w:t>
                  </w:r>
                  <w:r w:rsidRPr="0092058D">
                    <w:rPr>
                      <w:b/>
                      <w:bCs/>
                      <w:i/>
                      <w:iCs/>
                      <w:color w:val="000000"/>
                      <w:sz w:val="20"/>
                      <w:u w:val="single"/>
                      <w:lang w:val="ru-RU"/>
                    </w:rPr>
                    <w:br/>
                    <w:t>Новий Роздiл</w:t>
                  </w:r>
                </w:p>
              </w:tc>
            </w:tr>
            <w:tr w:rsidR="0092058D" w:rsidRPr="0092058D" w:rsidTr="000F48B7">
              <w:trPr>
                <w:trHeight w:val="687"/>
              </w:trPr>
              <w:tc>
                <w:tcPr>
                  <w:tcW w:w="15060" w:type="dxa"/>
                  <w:gridSpan w:val="2"/>
                  <w:tcBorders>
                    <w:top w:val="nil"/>
                    <w:left w:val="nil"/>
                    <w:bottom w:val="nil"/>
                    <w:right w:val="nil"/>
                  </w:tcBorders>
                  <w:shd w:val="clear" w:color="000000" w:fill="FFFFFF"/>
                  <w:hideMark/>
                </w:tcPr>
                <w:p w:rsidR="0092058D" w:rsidRPr="0092058D" w:rsidRDefault="0092058D" w:rsidP="0092058D">
                  <w:pPr>
                    <w:jc w:val="center"/>
                    <w:rPr>
                      <w:color w:val="000000"/>
                      <w:sz w:val="10"/>
                      <w:szCs w:val="10"/>
                      <w:lang w:val="ru-RU"/>
                    </w:rPr>
                  </w:pPr>
                  <w:r w:rsidRPr="0092058D">
                    <w:rPr>
                      <w:color w:val="000000"/>
                      <w:sz w:val="10"/>
                      <w:szCs w:val="10"/>
                      <w:lang w:val="ru-RU"/>
                    </w:rPr>
                    <w:t>(назва бюджету)</w:t>
                  </w:r>
                </w:p>
              </w:tc>
            </w:tr>
          </w:tbl>
          <w:p w:rsidR="0092058D" w:rsidRPr="0092058D" w:rsidRDefault="0092058D" w:rsidP="0092058D">
            <w:pPr>
              <w:rPr>
                <w:color w:val="000000"/>
                <w:sz w:val="18"/>
                <w:szCs w:val="18"/>
                <w:lang w:val="ru-RU"/>
              </w:rPr>
            </w:pPr>
          </w:p>
          <w:p w:rsidR="0092058D" w:rsidRPr="0092058D" w:rsidRDefault="0092058D" w:rsidP="0092058D">
            <w:pPr>
              <w:rPr>
                <w:color w:val="000000"/>
                <w:sz w:val="18"/>
                <w:szCs w:val="18"/>
                <w:lang w:val="ru-RU"/>
              </w:rPr>
            </w:pPr>
          </w:p>
          <w:p w:rsidR="0092058D" w:rsidRPr="0092058D" w:rsidRDefault="0092058D" w:rsidP="0092058D">
            <w:pPr>
              <w:rPr>
                <w:color w:val="000000"/>
                <w:sz w:val="18"/>
                <w:szCs w:val="18"/>
                <w:lang w:val="ru-RU"/>
              </w:rPr>
            </w:pPr>
          </w:p>
          <w:p w:rsidR="0092058D" w:rsidRPr="0092058D" w:rsidRDefault="0092058D" w:rsidP="0092058D">
            <w:pPr>
              <w:rPr>
                <w:color w:val="000000"/>
                <w:sz w:val="18"/>
                <w:szCs w:val="18"/>
                <w:lang w:val="ru-RU"/>
              </w:rPr>
            </w:pPr>
          </w:p>
          <w:p w:rsidR="0092058D" w:rsidRPr="0092058D" w:rsidRDefault="0092058D" w:rsidP="0092058D">
            <w:pPr>
              <w:rPr>
                <w:color w:val="000000"/>
                <w:sz w:val="18"/>
                <w:szCs w:val="18"/>
                <w:lang w:val="ru-RU"/>
              </w:rPr>
            </w:pPr>
          </w:p>
          <w:p w:rsidR="0092058D" w:rsidRPr="0092058D" w:rsidRDefault="0092058D" w:rsidP="0092058D">
            <w:pPr>
              <w:rPr>
                <w:color w:val="000000"/>
                <w:sz w:val="18"/>
                <w:szCs w:val="18"/>
                <w:lang w:val="ru-RU"/>
              </w:rPr>
            </w:pPr>
          </w:p>
          <w:p w:rsidR="0092058D" w:rsidRPr="0092058D" w:rsidRDefault="0092058D" w:rsidP="0092058D">
            <w:pPr>
              <w:rPr>
                <w:color w:val="000000"/>
                <w:sz w:val="18"/>
                <w:szCs w:val="18"/>
                <w:lang w:val="ru-RU"/>
              </w:rPr>
            </w:pPr>
          </w:p>
          <w:p w:rsidR="0092058D" w:rsidRPr="0092058D" w:rsidRDefault="0092058D" w:rsidP="0092058D">
            <w:pPr>
              <w:rPr>
                <w:color w:val="000000"/>
                <w:sz w:val="18"/>
                <w:szCs w:val="18"/>
                <w:lang w:val="ru-RU"/>
              </w:rPr>
            </w:pPr>
          </w:p>
          <w:p w:rsidR="0092058D" w:rsidRPr="0092058D" w:rsidRDefault="0092058D" w:rsidP="0092058D">
            <w:pPr>
              <w:rPr>
                <w:color w:val="000000"/>
                <w:sz w:val="18"/>
                <w:szCs w:val="18"/>
                <w:lang w:val="ru-RU"/>
              </w:rPr>
            </w:pPr>
          </w:p>
          <w:p w:rsidR="0092058D" w:rsidRPr="0092058D" w:rsidRDefault="0092058D" w:rsidP="0092058D">
            <w:pPr>
              <w:rPr>
                <w:color w:val="000000"/>
                <w:sz w:val="18"/>
                <w:szCs w:val="18"/>
                <w:lang w:val="ru-RU"/>
              </w:rPr>
            </w:pPr>
          </w:p>
          <w:p w:rsidR="0092058D" w:rsidRPr="0092058D" w:rsidRDefault="0092058D" w:rsidP="0092058D">
            <w:pPr>
              <w:rPr>
                <w:color w:val="000000"/>
                <w:sz w:val="18"/>
                <w:szCs w:val="18"/>
                <w:lang w:val="ru-RU"/>
              </w:rPr>
            </w:pPr>
          </w:p>
          <w:p w:rsidR="0092058D" w:rsidRPr="0092058D" w:rsidRDefault="0092058D" w:rsidP="0092058D">
            <w:pPr>
              <w:rPr>
                <w:color w:val="000000"/>
                <w:sz w:val="18"/>
                <w:szCs w:val="18"/>
                <w:lang w:val="ru-RU"/>
              </w:rPr>
            </w:pPr>
          </w:p>
          <w:p w:rsidR="0092058D" w:rsidRPr="0092058D" w:rsidRDefault="0092058D" w:rsidP="0092058D">
            <w:pPr>
              <w:rPr>
                <w:color w:val="000000"/>
                <w:sz w:val="18"/>
                <w:szCs w:val="18"/>
                <w:lang w:val="ru-RU"/>
              </w:rPr>
            </w:pPr>
          </w:p>
          <w:p w:rsidR="0092058D" w:rsidRPr="0092058D" w:rsidRDefault="0092058D" w:rsidP="0092058D">
            <w:pPr>
              <w:rPr>
                <w:color w:val="000000"/>
                <w:sz w:val="18"/>
                <w:szCs w:val="18"/>
                <w:lang w:val="ru-RU"/>
              </w:rPr>
            </w:pPr>
            <w:r w:rsidRPr="0092058D">
              <w:rPr>
                <w:color w:val="000000"/>
                <w:sz w:val="18"/>
                <w:szCs w:val="18"/>
                <w:lang w:val="ru-RU"/>
              </w:rPr>
              <w:t>Періодичність:</w:t>
            </w:r>
            <w:r w:rsidRPr="0092058D">
              <w:rPr>
                <w:rFonts w:ascii="Calibri" w:hAnsi="Calibri"/>
                <w:b/>
                <w:bCs/>
                <w:color w:val="000000"/>
                <w:sz w:val="20"/>
                <w:lang w:val="ru-RU"/>
              </w:rPr>
              <w:t xml:space="preserve"> річна  </w:t>
            </w:r>
            <w:r w:rsidRPr="0092058D">
              <w:rPr>
                <w:rFonts w:ascii="Calibri" w:hAnsi="Calibri"/>
                <w:color w:val="000000"/>
                <w:sz w:val="20"/>
                <w:lang w:val="ru-RU"/>
              </w:rPr>
              <w:br/>
              <w:t xml:space="preserve">Одиниця виміру: </w:t>
            </w:r>
            <w:r w:rsidRPr="0092058D">
              <w:rPr>
                <w:rFonts w:ascii="Calibri" w:hAnsi="Calibri"/>
                <w:b/>
                <w:bCs/>
                <w:color w:val="000000"/>
                <w:sz w:val="20"/>
                <w:lang w:val="ru-RU"/>
              </w:rPr>
              <w:t xml:space="preserve"> грн. коп.  </w:t>
            </w:r>
          </w:p>
        </w:tc>
      </w:tr>
      <w:tr w:rsidR="0092058D" w:rsidRPr="0092058D" w:rsidTr="000F48B7">
        <w:trPr>
          <w:trHeight w:val="244"/>
        </w:trPr>
        <w:tc>
          <w:tcPr>
            <w:tcW w:w="15876" w:type="dxa"/>
            <w:gridSpan w:val="19"/>
            <w:tcBorders>
              <w:top w:val="nil"/>
              <w:left w:val="nil"/>
              <w:bottom w:val="nil"/>
              <w:right w:val="nil"/>
            </w:tcBorders>
            <w:shd w:val="clear" w:color="000000" w:fill="FFFFFF"/>
            <w:vAlign w:val="center"/>
            <w:hideMark/>
          </w:tcPr>
          <w:p w:rsidR="0092058D" w:rsidRPr="0092058D" w:rsidRDefault="0092058D" w:rsidP="0092058D">
            <w:pPr>
              <w:rPr>
                <w:b/>
                <w:bCs/>
                <w:color w:val="000000"/>
                <w:sz w:val="18"/>
                <w:szCs w:val="18"/>
                <w:lang w:val="ru-RU"/>
              </w:rPr>
            </w:pPr>
            <w:r w:rsidRPr="0092058D">
              <w:rPr>
                <w:b/>
                <w:bCs/>
                <w:color w:val="000000"/>
                <w:sz w:val="18"/>
                <w:szCs w:val="18"/>
                <w:lang w:val="ru-RU"/>
              </w:rPr>
              <w:t>Зведена форма</w:t>
            </w:r>
          </w:p>
        </w:tc>
      </w:tr>
      <w:tr w:rsidR="0092058D" w:rsidRPr="0092058D" w:rsidTr="000F48B7">
        <w:trPr>
          <w:trHeight w:val="274"/>
        </w:trPr>
        <w:tc>
          <w:tcPr>
            <w:tcW w:w="255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p>
          <w:p w:rsidR="0092058D" w:rsidRPr="0092058D" w:rsidRDefault="0092058D" w:rsidP="0092058D">
            <w:pPr>
              <w:jc w:val="center"/>
              <w:rPr>
                <w:b/>
                <w:bCs/>
                <w:color w:val="000000"/>
                <w:sz w:val="12"/>
                <w:szCs w:val="12"/>
                <w:lang w:val="ru-RU"/>
              </w:rPr>
            </w:pPr>
          </w:p>
        </w:tc>
        <w:tc>
          <w:tcPr>
            <w:tcW w:w="2032"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Код бюджетної класифікації</w:t>
            </w:r>
          </w:p>
        </w:tc>
        <w:tc>
          <w:tcPr>
            <w:tcW w:w="3342"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Загальний фонд</w:t>
            </w:r>
          </w:p>
        </w:tc>
        <w:tc>
          <w:tcPr>
            <w:tcW w:w="4021" w:type="dxa"/>
            <w:gridSpan w:val="5"/>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Спеціальний фонд</w:t>
            </w:r>
          </w:p>
        </w:tc>
        <w:tc>
          <w:tcPr>
            <w:tcW w:w="3929" w:type="dxa"/>
            <w:gridSpan w:val="5"/>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Разом</w:t>
            </w:r>
          </w:p>
        </w:tc>
      </w:tr>
      <w:tr w:rsidR="0092058D" w:rsidRPr="0092058D" w:rsidTr="000F48B7">
        <w:trPr>
          <w:trHeight w:val="548"/>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92058D" w:rsidRPr="0092058D" w:rsidRDefault="0092058D" w:rsidP="0092058D">
            <w:pPr>
              <w:rPr>
                <w:b/>
                <w:bCs/>
                <w:color w:val="000000"/>
                <w:sz w:val="12"/>
                <w:szCs w:val="12"/>
                <w:lang w:val="ru-RU"/>
              </w:rPr>
            </w:pPr>
          </w:p>
        </w:tc>
        <w:tc>
          <w:tcPr>
            <w:tcW w:w="2032" w:type="dxa"/>
            <w:gridSpan w:val="4"/>
            <w:vMerge/>
            <w:tcBorders>
              <w:top w:val="single" w:sz="4" w:space="0" w:color="000000"/>
              <w:left w:val="single" w:sz="4" w:space="0" w:color="000000"/>
              <w:bottom w:val="single" w:sz="4" w:space="0" w:color="000000"/>
              <w:right w:val="single" w:sz="4" w:space="0" w:color="000000"/>
            </w:tcBorders>
            <w:vAlign w:val="center"/>
            <w:hideMark/>
          </w:tcPr>
          <w:p w:rsidR="0092058D" w:rsidRPr="0092058D" w:rsidRDefault="0092058D" w:rsidP="0092058D">
            <w:pPr>
              <w:rPr>
                <w:b/>
                <w:bCs/>
                <w:color w:val="000000"/>
                <w:sz w:val="12"/>
                <w:szCs w:val="12"/>
                <w:lang w:val="ru-RU"/>
              </w:rPr>
            </w:pPr>
          </w:p>
        </w:tc>
        <w:tc>
          <w:tcPr>
            <w:tcW w:w="86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затверджено  місцевими радами на звітний рік з урахуванням змін***</w:t>
            </w:r>
          </w:p>
        </w:tc>
        <w:tc>
          <w:tcPr>
            <w:tcW w:w="86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затверджено розписом на звітний рік з урахуванням змін</w:t>
            </w:r>
          </w:p>
        </w:tc>
        <w:tc>
          <w:tcPr>
            <w:tcW w:w="86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кошторисні призначення на звітний рік з урахуванням змін</w:t>
            </w:r>
          </w:p>
        </w:tc>
        <w:tc>
          <w:tcPr>
            <w:tcW w:w="73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виконано за звітний період (рік)</w:t>
            </w:r>
          </w:p>
        </w:tc>
        <w:tc>
          <w:tcPr>
            <w:tcW w:w="86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затверджено  місцевими радами на звітний рік з урахуванням змін***</w:t>
            </w:r>
          </w:p>
        </w:tc>
        <w:tc>
          <w:tcPr>
            <w:tcW w:w="86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затверджено розписом на звітний рік з урахуванням змін</w:t>
            </w:r>
          </w:p>
        </w:tc>
        <w:tc>
          <w:tcPr>
            <w:tcW w:w="86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кошторисні призначення на звітний рік з урахуванням змін</w:t>
            </w:r>
          </w:p>
        </w:tc>
        <w:tc>
          <w:tcPr>
            <w:tcW w:w="14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виконано за звітний період (рік)</w:t>
            </w:r>
          </w:p>
        </w:tc>
        <w:tc>
          <w:tcPr>
            <w:tcW w:w="86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затверджено  місцевими радами на звітний рік з урахуванням змін***</w:t>
            </w:r>
          </w:p>
        </w:tc>
        <w:tc>
          <w:tcPr>
            <w:tcW w:w="89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затверджено розписом на звітний рік з урахуванням змін</w:t>
            </w:r>
          </w:p>
        </w:tc>
        <w:tc>
          <w:tcPr>
            <w:tcW w:w="86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кошторисні призначення на звітний рік з урахуванням змін</w:t>
            </w:r>
          </w:p>
        </w:tc>
        <w:tc>
          <w:tcPr>
            <w:tcW w:w="129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виконано за звітний період (рік)</w:t>
            </w:r>
          </w:p>
        </w:tc>
      </w:tr>
      <w:tr w:rsidR="0092058D" w:rsidRPr="0092058D" w:rsidTr="000F48B7">
        <w:trPr>
          <w:trHeight w:val="96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92058D" w:rsidRPr="0092058D" w:rsidRDefault="0092058D" w:rsidP="0092058D">
            <w:pPr>
              <w:rPr>
                <w:b/>
                <w:bCs/>
                <w:color w:val="000000"/>
                <w:sz w:val="12"/>
                <w:szCs w:val="12"/>
                <w:lang w:val="ru-RU"/>
              </w:rPr>
            </w:pPr>
          </w:p>
        </w:tc>
        <w:tc>
          <w:tcPr>
            <w:tcW w:w="2032" w:type="dxa"/>
            <w:gridSpan w:val="4"/>
            <w:vMerge/>
            <w:tcBorders>
              <w:top w:val="single" w:sz="4" w:space="0" w:color="000000"/>
              <w:left w:val="single" w:sz="4" w:space="0" w:color="000000"/>
              <w:bottom w:val="single" w:sz="4" w:space="0" w:color="000000"/>
              <w:right w:val="single" w:sz="4" w:space="0" w:color="000000"/>
            </w:tcBorders>
            <w:vAlign w:val="center"/>
            <w:hideMark/>
          </w:tcPr>
          <w:p w:rsidR="0092058D" w:rsidRPr="0092058D" w:rsidRDefault="0092058D" w:rsidP="0092058D">
            <w:pPr>
              <w:rPr>
                <w:b/>
                <w:bCs/>
                <w:color w:val="000000"/>
                <w:sz w:val="12"/>
                <w:szCs w:val="12"/>
                <w:lang w:val="ru-RU"/>
              </w:rPr>
            </w:pPr>
          </w:p>
        </w:tc>
        <w:tc>
          <w:tcPr>
            <w:tcW w:w="869" w:type="dxa"/>
            <w:vMerge/>
            <w:tcBorders>
              <w:top w:val="nil"/>
              <w:left w:val="single" w:sz="4" w:space="0" w:color="000000"/>
              <w:bottom w:val="single" w:sz="4" w:space="0" w:color="000000"/>
              <w:right w:val="single" w:sz="4" w:space="0" w:color="000000"/>
            </w:tcBorders>
            <w:vAlign w:val="center"/>
            <w:hideMark/>
          </w:tcPr>
          <w:p w:rsidR="0092058D" w:rsidRPr="0092058D" w:rsidRDefault="0092058D" w:rsidP="0092058D">
            <w:pPr>
              <w:rPr>
                <w:b/>
                <w:bCs/>
                <w:color w:val="000000"/>
                <w:sz w:val="12"/>
                <w:szCs w:val="12"/>
                <w:lang w:val="ru-RU"/>
              </w:rPr>
            </w:pPr>
          </w:p>
        </w:tc>
        <w:tc>
          <w:tcPr>
            <w:tcW w:w="869" w:type="dxa"/>
            <w:vMerge/>
            <w:tcBorders>
              <w:top w:val="nil"/>
              <w:left w:val="single" w:sz="4" w:space="0" w:color="000000"/>
              <w:bottom w:val="single" w:sz="4" w:space="0" w:color="000000"/>
              <w:right w:val="single" w:sz="4" w:space="0" w:color="000000"/>
            </w:tcBorders>
            <w:vAlign w:val="center"/>
            <w:hideMark/>
          </w:tcPr>
          <w:p w:rsidR="0092058D" w:rsidRPr="0092058D" w:rsidRDefault="0092058D" w:rsidP="0092058D">
            <w:pPr>
              <w:rPr>
                <w:b/>
                <w:bCs/>
                <w:color w:val="000000"/>
                <w:sz w:val="12"/>
                <w:szCs w:val="12"/>
                <w:lang w:val="ru-RU"/>
              </w:rPr>
            </w:pPr>
          </w:p>
        </w:tc>
        <w:tc>
          <w:tcPr>
            <w:tcW w:w="869" w:type="dxa"/>
            <w:vMerge/>
            <w:tcBorders>
              <w:top w:val="nil"/>
              <w:left w:val="single" w:sz="4" w:space="0" w:color="000000"/>
              <w:bottom w:val="single" w:sz="4" w:space="0" w:color="000000"/>
              <w:right w:val="single" w:sz="4" w:space="0" w:color="000000"/>
            </w:tcBorders>
            <w:vAlign w:val="center"/>
            <w:hideMark/>
          </w:tcPr>
          <w:p w:rsidR="0092058D" w:rsidRPr="0092058D" w:rsidRDefault="0092058D" w:rsidP="0092058D">
            <w:pPr>
              <w:rPr>
                <w:b/>
                <w:bCs/>
                <w:color w:val="000000"/>
                <w:sz w:val="12"/>
                <w:szCs w:val="12"/>
                <w:lang w:val="ru-RU"/>
              </w:rPr>
            </w:pPr>
          </w:p>
        </w:tc>
        <w:tc>
          <w:tcPr>
            <w:tcW w:w="735" w:type="dxa"/>
            <w:vMerge/>
            <w:tcBorders>
              <w:top w:val="nil"/>
              <w:left w:val="single" w:sz="4" w:space="0" w:color="000000"/>
              <w:bottom w:val="single" w:sz="4" w:space="0" w:color="000000"/>
              <w:right w:val="single" w:sz="4" w:space="0" w:color="000000"/>
            </w:tcBorders>
            <w:vAlign w:val="center"/>
            <w:hideMark/>
          </w:tcPr>
          <w:p w:rsidR="0092058D" w:rsidRPr="0092058D" w:rsidRDefault="0092058D" w:rsidP="0092058D">
            <w:pPr>
              <w:rPr>
                <w:b/>
                <w:bCs/>
                <w:color w:val="000000"/>
                <w:sz w:val="12"/>
                <w:szCs w:val="12"/>
                <w:lang w:val="ru-RU"/>
              </w:rPr>
            </w:pPr>
          </w:p>
        </w:tc>
        <w:tc>
          <w:tcPr>
            <w:tcW w:w="869" w:type="dxa"/>
            <w:vMerge/>
            <w:tcBorders>
              <w:top w:val="nil"/>
              <w:left w:val="single" w:sz="4" w:space="0" w:color="000000"/>
              <w:bottom w:val="single" w:sz="4" w:space="0" w:color="000000"/>
              <w:right w:val="single" w:sz="4" w:space="0" w:color="000000"/>
            </w:tcBorders>
            <w:vAlign w:val="center"/>
            <w:hideMark/>
          </w:tcPr>
          <w:p w:rsidR="0092058D" w:rsidRPr="0092058D" w:rsidRDefault="0092058D" w:rsidP="0092058D">
            <w:pPr>
              <w:rPr>
                <w:b/>
                <w:bCs/>
                <w:color w:val="000000"/>
                <w:sz w:val="12"/>
                <w:szCs w:val="12"/>
                <w:lang w:val="ru-RU"/>
              </w:rPr>
            </w:pPr>
          </w:p>
        </w:tc>
        <w:tc>
          <w:tcPr>
            <w:tcW w:w="869" w:type="dxa"/>
            <w:vMerge/>
            <w:tcBorders>
              <w:top w:val="nil"/>
              <w:left w:val="single" w:sz="4" w:space="0" w:color="000000"/>
              <w:bottom w:val="single" w:sz="4" w:space="0" w:color="000000"/>
              <w:right w:val="single" w:sz="4" w:space="0" w:color="000000"/>
            </w:tcBorders>
            <w:vAlign w:val="center"/>
            <w:hideMark/>
          </w:tcPr>
          <w:p w:rsidR="0092058D" w:rsidRPr="0092058D" w:rsidRDefault="0092058D" w:rsidP="0092058D">
            <w:pPr>
              <w:rPr>
                <w:b/>
                <w:bCs/>
                <w:color w:val="000000"/>
                <w:sz w:val="12"/>
                <w:szCs w:val="12"/>
                <w:lang w:val="ru-RU"/>
              </w:rPr>
            </w:pPr>
          </w:p>
        </w:tc>
        <w:tc>
          <w:tcPr>
            <w:tcW w:w="869" w:type="dxa"/>
            <w:vMerge/>
            <w:tcBorders>
              <w:top w:val="nil"/>
              <w:left w:val="single" w:sz="4" w:space="0" w:color="000000"/>
              <w:bottom w:val="single" w:sz="4" w:space="0" w:color="000000"/>
              <w:right w:val="single" w:sz="4" w:space="0" w:color="000000"/>
            </w:tcBorders>
            <w:vAlign w:val="center"/>
            <w:hideMark/>
          </w:tcPr>
          <w:p w:rsidR="0092058D" w:rsidRPr="0092058D" w:rsidRDefault="0092058D" w:rsidP="0092058D">
            <w:pPr>
              <w:rPr>
                <w:b/>
                <w:bCs/>
                <w:color w:val="000000"/>
                <w:sz w:val="12"/>
                <w:szCs w:val="12"/>
                <w:lang w:val="ru-RU"/>
              </w:rPr>
            </w:pP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усього</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xml:space="preserve">у тому числі за коштами на рахунках </w:t>
            </w:r>
            <w:r w:rsidRPr="0092058D">
              <w:rPr>
                <w:b/>
                <w:bCs/>
                <w:color w:val="000000"/>
                <w:sz w:val="12"/>
                <w:szCs w:val="12"/>
                <w:lang w:val="ru-RU"/>
              </w:rPr>
              <w:br/>
              <w:t xml:space="preserve"> в установах</w:t>
            </w:r>
            <w:r w:rsidRPr="0092058D">
              <w:rPr>
                <w:b/>
                <w:bCs/>
                <w:color w:val="000000"/>
                <w:sz w:val="12"/>
                <w:szCs w:val="12"/>
                <w:lang w:val="ru-RU"/>
              </w:rPr>
              <w:br/>
              <w:t xml:space="preserve"> банків****</w:t>
            </w:r>
          </w:p>
        </w:tc>
        <w:tc>
          <w:tcPr>
            <w:tcW w:w="869" w:type="dxa"/>
            <w:vMerge/>
            <w:tcBorders>
              <w:top w:val="nil"/>
              <w:left w:val="single" w:sz="4" w:space="0" w:color="000000"/>
              <w:bottom w:val="single" w:sz="4" w:space="0" w:color="000000"/>
              <w:right w:val="single" w:sz="4" w:space="0" w:color="000000"/>
            </w:tcBorders>
            <w:vAlign w:val="center"/>
            <w:hideMark/>
          </w:tcPr>
          <w:p w:rsidR="0092058D" w:rsidRPr="0092058D" w:rsidRDefault="0092058D" w:rsidP="0092058D">
            <w:pPr>
              <w:rPr>
                <w:b/>
                <w:bCs/>
                <w:color w:val="000000"/>
                <w:sz w:val="12"/>
                <w:szCs w:val="12"/>
                <w:lang w:val="ru-RU"/>
              </w:rPr>
            </w:pPr>
          </w:p>
        </w:tc>
        <w:tc>
          <w:tcPr>
            <w:tcW w:w="893" w:type="dxa"/>
            <w:vMerge/>
            <w:tcBorders>
              <w:top w:val="nil"/>
              <w:left w:val="single" w:sz="4" w:space="0" w:color="000000"/>
              <w:bottom w:val="single" w:sz="4" w:space="0" w:color="000000"/>
              <w:right w:val="single" w:sz="4" w:space="0" w:color="000000"/>
            </w:tcBorders>
            <w:vAlign w:val="center"/>
            <w:hideMark/>
          </w:tcPr>
          <w:p w:rsidR="0092058D" w:rsidRPr="0092058D" w:rsidRDefault="0092058D" w:rsidP="0092058D">
            <w:pPr>
              <w:rPr>
                <w:b/>
                <w:bCs/>
                <w:color w:val="000000"/>
                <w:sz w:val="12"/>
                <w:szCs w:val="12"/>
                <w:lang w:val="ru-RU"/>
              </w:rPr>
            </w:pPr>
          </w:p>
        </w:tc>
        <w:tc>
          <w:tcPr>
            <w:tcW w:w="869" w:type="dxa"/>
            <w:vMerge/>
            <w:tcBorders>
              <w:top w:val="nil"/>
              <w:left w:val="single" w:sz="4" w:space="0" w:color="000000"/>
              <w:bottom w:val="single" w:sz="4" w:space="0" w:color="000000"/>
              <w:right w:val="single" w:sz="4" w:space="0" w:color="000000"/>
            </w:tcBorders>
            <w:vAlign w:val="center"/>
            <w:hideMark/>
          </w:tcPr>
          <w:p w:rsidR="0092058D" w:rsidRPr="0092058D" w:rsidRDefault="0092058D" w:rsidP="0092058D">
            <w:pPr>
              <w:rPr>
                <w:b/>
                <w:bCs/>
                <w:color w:val="000000"/>
                <w:sz w:val="12"/>
                <w:szCs w:val="12"/>
                <w:lang w:val="ru-RU"/>
              </w:rPr>
            </w:pP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усього</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xml:space="preserve">у тому числі за коштами на рахунках </w:t>
            </w:r>
            <w:r w:rsidRPr="0092058D">
              <w:rPr>
                <w:b/>
                <w:bCs/>
                <w:color w:val="000000"/>
                <w:sz w:val="12"/>
                <w:szCs w:val="12"/>
                <w:lang w:val="ru-RU"/>
              </w:rPr>
              <w:br/>
              <w:t xml:space="preserve"> в установах</w:t>
            </w:r>
            <w:r w:rsidRPr="0092058D">
              <w:rPr>
                <w:b/>
                <w:bCs/>
                <w:color w:val="000000"/>
                <w:sz w:val="12"/>
                <w:szCs w:val="12"/>
                <w:lang w:val="ru-RU"/>
              </w:rPr>
              <w:br/>
              <w:t xml:space="preserve"> банків****</w:t>
            </w:r>
          </w:p>
        </w:tc>
      </w:tr>
      <w:tr w:rsidR="0092058D" w:rsidRPr="0092058D" w:rsidTr="000F48B7">
        <w:trPr>
          <w:trHeight w:val="274"/>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1</w:t>
            </w:r>
          </w:p>
        </w:tc>
        <w:tc>
          <w:tcPr>
            <w:tcW w:w="2032"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2</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3</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4</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5</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6</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7</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9</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10</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11</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12</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13</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14</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15</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16</w:t>
            </w:r>
          </w:p>
        </w:tc>
      </w:tr>
      <w:tr w:rsidR="0092058D" w:rsidRPr="0092058D" w:rsidTr="000F48B7">
        <w:trPr>
          <w:trHeight w:val="18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І. Доходи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hideMark/>
          </w:tcPr>
          <w:p w:rsidR="0092058D" w:rsidRPr="0092058D" w:rsidRDefault="0092058D" w:rsidP="0092058D">
            <w:pPr>
              <w:rPr>
                <w:rFonts w:ascii="Arial" w:hAnsi="Arial" w:cs="Arial"/>
                <w:color w:val="000000"/>
                <w:sz w:val="12"/>
                <w:szCs w:val="12"/>
                <w:lang w:val="ru-RU"/>
              </w:rPr>
            </w:pPr>
            <w:r w:rsidRPr="0092058D">
              <w:rPr>
                <w:rFonts w:ascii="Arial" w:hAnsi="Arial" w:cs="Arial"/>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rFonts w:ascii="Arial" w:hAnsi="Arial" w:cs="Arial"/>
                <w:color w:val="000000"/>
                <w:sz w:val="12"/>
                <w:szCs w:val="12"/>
                <w:lang w:val="ru-RU"/>
              </w:rPr>
            </w:pPr>
            <w:r w:rsidRPr="0092058D">
              <w:rPr>
                <w:rFonts w:ascii="Arial" w:hAnsi="Arial" w:cs="Arial"/>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rFonts w:ascii="Arial" w:hAnsi="Arial" w:cs="Arial"/>
                <w:color w:val="000000"/>
                <w:sz w:val="12"/>
                <w:szCs w:val="12"/>
                <w:lang w:val="ru-RU"/>
              </w:rPr>
            </w:pPr>
            <w:r w:rsidRPr="0092058D">
              <w:rPr>
                <w:rFonts w:ascii="Arial" w:hAnsi="Arial" w:cs="Arial"/>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rFonts w:ascii="Arial" w:hAnsi="Arial" w:cs="Arial"/>
                <w:color w:val="000000"/>
                <w:sz w:val="12"/>
                <w:szCs w:val="12"/>
                <w:lang w:val="ru-RU"/>
              </w:rPr>
            </w:pPr>
            <w:r w:rsidRPr="0092058D">
              <w:rPr>
                <w:rFonts w:ascii="Arial" w:hAnsi="Arial" w:cs="Arial"/>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rFonts w:ascii="Arial" w:hAnsi="Arial" w:cs="Arial"/>
                <w:color w:val="000000"/>
                <w:sz w:val="12"/>
                <w:szCs w:val="12"/>
                <w:lang w:val="ru-RU"/>
              </w:rPr>
            </w:pPr>
            <w:r w:rsidRPr="0092058D">
              <w:rPr>
                <w:rFonts w:ascii="Arial" w:hAnsi="Arial" w:cs="Arial"/>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rFonts w:ascii="Arial" w:hAnsi="Arial" w:cs="Arial"/>
                <w:color w:val="000000"/>
                <w:sz w:val="12"/>
                <w:szCs w:val="12"/>
                <w:lang w:val="ru-RU"/>
              </w:rPr>
            </w:pPr>
            <w:r w:rsidRPr="0092058D">
              <w:rPr>
                <w:rFonts w:ascii="Arial" w:hAnsi="Arial" w:cs="Arial"/>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rFonts w:ascii="Arial" w:hAnsi="Arial" w:cs="Arial"/>
                <w:color w:val="000000"/>
                <w:sz w:val="12"/>
                <w:szCs w:val="12"/>
                <w:lang w:val="ru-RU"/>
              </w:rPr>
            </w:pPr>
            <w:r w:rsidRPr="0092058D">
              <w:rPr>
                <w:rFonts w:ascii="Arial" w:hAnsi="Arial" w:cs="Arial"/>
                <w:color w:val="000000"/>
                <w:sz w:val="12"/>
                <w:szCs w:val="12"/>
                <w:lang w:val="ru-RU"/>
              </w:rPr>
              <w:t> </w:t>
            </w:r>
          </w:p>
        </w:tc>
      </w:tr>
      <w:tr w:rsidR="0092058D" w:rsidRPr="0092058D" w:rsidTr="000F48B7">
        <w:trPr>
          <w:trHeight w:val="18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Податкові надходження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color w:val="000000"/>
                <w:sz w:val="12"/>
                <w:szCs w:val="12"/>
                <w:lang w:val="ru-RU"/>
              </w:rPr>
            </w:pPr>
            <w:r w:rsidRPr="0092058D">
              <w:rPr>
                <w:b/>
                <w:bCs/>
                <w:color w:val="000000"/>
                <w:sz w:val="12"/>
                <w:szCs w:val="12"/>
                <w:lang w:val="ru-RU"/>
              </w:rPr>
              <w:t>10000000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82 224 684,00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82 224 684,00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86 967 911,77</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119 800,00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119 800,00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48 464,83</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82 344 484,00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82 344 484,00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87 016 376,60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Податки на доходи, податки на прибуток, податки на збільшення ринкової вартості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color w:val="000000"/>
                <w:sz w:val="12"/>
                <w:szCs w:val="12"/>
                <w:lang w:val="ru-RU"/>
              </w:rPr>
            </w:pPr>
            <w:r w:rsidRPr="0092058D">
              <w:rPr>
                <w:b/>
                <w:bCs/>
                <w:color w:val="000000"/>
                <w:sz w:val="12"/>
                <w:szCs w:val="12"/>
                <w:lang w:val="ru-RU"/>
              </w:rPr>
              <w:t>11000000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63 564 684,00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63 564 684,00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68 160 710,78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63 564 684,00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63 564 684,00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68 160 710,78</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i/>
                <w:iCs/>
                <w:color w:val="000000"/>
                <w:sz w:val="12"/>
                <w:szCs w:val="12"/>
                <w:lang w:val="ru-RU"/>
              </w:rPr>
            </w:pPr>
            <w:r w:rsidRPr="0092058D">
              <w:rPr>
                <w:b/>
                <w:bCs/>
                <w:i/>
                <w:iCs/>
                <w:color w:val="000000"/>
                <w:sz w:val="12"/>
                <w:szCs w:val="12"/>
                <w:lang w:val="ru-RU"/>
              </w:rPr>
              <w:t>Податок та збір на доходи фізичних осіб</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i/>
                <w:iCs/>
                <w:color w:val="000000"/>
                <w:sz w:val="12"/>
                <w:szCs w:val="12"/>
                <w:lang w:val="ru-RU"/>
              </w:rPr>
            </w:pPr>
            <w:r w:rsidRPr="0092058D">
              <w:rPr>
                <w:b/>
                <w:bCs/>
                <w:i/>
                <w:iCs/>
                <w:color w:val="000000"/>
                <w:sz w:val="12"/>
                <w:szCs w:val="12"/>
                <w:lang w:val="ru-RU"/>
              </w:rPr>
              <w:t>11010000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63 564 684,00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63 564 684,00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68 159 854,78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63 564 684,00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63 564 684,00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68 159 854,78</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90"/>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ind w:right="-391"/>
              <w:rPr>
                <w:color w:val="000000"/>
                <w:sz w:val="12"/>
                <w:szCs w:val="12"/>
                <w:lang w:val="ru-RU"/>
              </w:rPr>
            </w:pPr>
            <w:r w:rsidRPr="0092058D">
              <w:rPr>
                <w:color w:val="000000"/>
                <w:sz w:val="12"/>
                <w:szCs w:val="12"/>
                <w:lang w:val="ru-RU"/>
              </w:rPr>
              <w:t>Податок на доходи фізичних осіб, що сплачується податковими агентами, із доходів платника податку у вигляді заробітної плати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11010100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61 774 764,00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61 774 764,00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66 092 260,10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61 774 764,00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61 774 764,00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66 092 260,10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61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11010200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1 022 000,00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1 022 000,00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1 110 783,96</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1 022 000,00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1 022 000,00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1 110 783,96</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90"/>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Податок на доходи фізичних осіб, що сплачується податковими агентами, із доходів платника податку інших ніж заробітна плата</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11010400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207 920,00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207 920,00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488 442,62</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207 920,00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207 920,00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488 442,62</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90"/>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Податок на доходи фізичних осіб, що сплачується фізичними особами за результатами річного декларування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11010500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560 000,00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560 000,00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468 368,10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560 000,00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560 000,00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468 368,10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i/>
                <w:iCs/>
                <w:color w:val="000000"/>
                <w:sz w:val="12"/>
                <w:szCs w:val="12"/>
                <w:lang w:val="ru-RU"/>
              </w:rPr>
            </w:pPr>
            <w:r w:rsidRPr="0092058D">
              <w:rPr>
                <w:b/>
                <w:bCs/>
                <w:i/>
                <w:iCs/>
                <w:color w:val="000000"/>
                <w:sz w:val="12"/>
                <w:szCs w:val="12"/>
                <w:lang w:val="ru-RU"/>
              </w:rPr>
              <w:t>Податок на прибуток підприємств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i/>
                <w:iCs/>
                <w:color w:val="000000"/>
                <w:sz w:val="12"/>
                <w:szCs w:val="12"/>
                <w:lang w:val="ru-RU"/>
              </w:rPr>
            </w:pPr>
            <w:r w:rsidRPr="0092058D">
              <w:rPr>
                <w:b/>
                <w:bCs/>
                <w:i/>
                <w:iCs/>
                <w:color w:val="000000"/>
                <w:sz w:val="12"/>
                <w:szCs w:val="12"/>
                <w:lang w:val="ru-RU"/>
              </w:rPr>
              <w:t>11020000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856,00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856,00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lastRenderedPageBreak/>
              <w:t>Податок на прибуток підприємств та фінансових установ комунальної власності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11020200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856,00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856,00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Рентна плата та плата за використання інших природних ресурсів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color w:val="000000"/>
                <w:sz w:val="12"/>
                <w:szCs w:val="12"/>
                <w:lang w:val="ru-RU"/>
              </w:rPr>
            </w:pPr>
            <w:r w:rsidRPr="0092058D">
              <w:rPr>
                <w:b/>
                <w:bCs/>
                <w:color w:val="000000"/>
                <w:sz w:val="12"/>
                <w:szCs w:val="12"/>
                <w:lang w:val="ru-RU"/>
              </w:rPr>
              <w:t>13000000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4 894,35</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4 100,00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4 894,35</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i/>
                <w:iCs/>
                <w:color w:val="000000"/>
                <w:sz w:val="12"/>
                <w:szCs w:val="12"/>
                <w:lang w:val="ru-RU"/>
              </w:rPr>
            </w:pPr>
            <w:r w:rsidRPr="0092058D">
              <w:rPr>
                <w:b/>
                <w:bCs/>
                <w:i/>
                <w:iCs/>
                <w:color w:val="000000"/>
                <w:sz w:val="12"/>
                <w:szCs w:val="12"/>
                <w:lang w:val="ru-RU"/>
              </w:rPr>
              <w:t>Рентна плата за спеціальне використання лісових ресурсів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i/>
                <w:iCs/>
                <w:color w:val="000000"/>
                <w:sz w:val="12"/>
                <w:szCs w:val="12"/>
                <w:lang w:val="ru-RU"/>
              </w:rPr>
            </w:pPr>
            <w:r w:rsidRPr="0092058D">
              <w:rPr>
                <w:b/>
                <w:bCs/>
                <w:i/>
                <w:iCs/>
                <w:color w:val="000000"/>
                <w:sz w:val="12"/>
                <w:szCs w:val="12"/>
                <w:lang w:val="ru-RU"/>
              </w:rPr>
              <w:t>13010000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644,00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644,00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61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13010200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644,00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644,00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i/>
                <w:iCs/>
                <w:color w:val="000000"/>
                <w:sz w:val="12"/>
                <w:szCs w:val="12"/>
                <w:lang w:val="ru-RU"/>
              </w:rPr>
            </w:pPr>
            <w:r w:rsidRPr="0092058D">
              <w:rPr>
                <w:b/>
                <w:bCs/>
                <w:i/>
                <w:iCs/>
                <w:color w:val="000000"/>
                <w:sz w:val="12"/>
                <w:szCs w:val="12"/>
                <w:lang w:val="ru-RU"/>
              </w:rPr>
              <w:t>Рентна плата за користування надрами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i/>
                <w:iCs/>
                <w:color w:val="000000"/>
                <w:sz w:val="12"/>
                <w:szCs w:val="12"/>
                <w:lang w:val="ru-RU"/>
              </w:rPr>
            </w:pPr>
            <w:r w:rsidRPr="0092058D">
              <w:rPr>
                <w:b/>
                <w:bCs/>
                <w:i/>
                <w:iCs/>
                <w:color w:val="000000"/>
                <w:sz w:val="12"/>
                <w:szCs w:val="12"/>
                <w:lang w:val="ru-RU"/>
              </w:rPr>
              <w:t>13030000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4 250,35</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4 100,00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4 250,35</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90"/>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Рентна плата за користування надрами для видобування корисних копалин загальнодержавного значення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13030100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4 250,35</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4 100,00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4 250,35</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Внутрішні податки на товари та послуги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color w:val="000000"/>
                <w:sz w:val="12"/>
                <w:szCs w:val="12"/>
                <w:lang w:val="ru-RU"/>
              </w:rPr>
            </w:pPr>
            <w:r w:rsidRPr="0092058D">
              <w:rPr>
                <w:b/>
                <w:bCs/>
                <w:color w:val="000000"/>
                <w:sz w:val="12"/>
                <w:szCs w:val="12"/>
                <w:lang w:val="ru-RU"/>
              </w:rPr>
              <w:t>14000000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3 565 700,00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3 565 700,00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3 628 287,50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3 565 700,00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3 565 700,00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3 628 287,50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i/>
                <w:iCs/>
                <w:color w:val="000000"/>
                <w:sz w:val="12"/>
                <w:szCs w:val="12"/>
                <w:lang w:val="ru-RU"/>
              </w:rPr>
            </w:pPr>
            <w:r w:rsidRPr="0092058D">
              <w:rPr>
                <w:b/>
                <w:bCs/>
                <w:i/>
                <w:iCs/>
                <w:color w:val="000000"/>
                <w:sz w:val="12"/>
                <w:szCs w:val="12"/>
                <w:lang w:val="ru-RU"/>
              </w:rPr>
              <w:t>Акцизний податок з вироблених в Україні підакцизних товарів (продукції)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i/>
                <w:iCs/>
                <w:color w:val="000000"/>
                <w:sz w:val="12"/>
                <w:szCs w:val="12"/>
                <w:lang w:val="ru-RU"/>
              </w:rPr>
            </w:pPr>
            <w:r w:rsidRPr="0092058D">
              <w:rPr>
                <w:b/>
                <w:bCs/>
                <w:i/>
                <w:iCs/>
                <w:color w:val="000000"/>
                <w:sz w:val="12"/>
                <w:szCs w:val="12"/>
                <w:lang w:val="ru-RU"/>
              </w:rPr>
              <w:t>14020000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325 000,00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325 000,00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333 737,98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325 000,00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325 000,00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333 737,98</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Пальне</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14021900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325 000,00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325 000,00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333 737,98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325 000,00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325 000,00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333 737,98</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i/>
                <w:iCs/>
                <w:color w:val="000000"/>
                <w:sz w:val="12"/>
                <w:szCs w:val="12"/>
                <w:lang w:val="ru-RU"/>
              </w:rPr>
            </w:pPr>
            <w:r w:rsidRPr="0092058D">
              <w:rPr>
                <w:b/>
                <w:bCs/>
                <w:i/>
                <w:iCs/>
                <w:color w:val="000000"/>
                <w:sz w:val="12"/>
                <w:szCs w:val="12"/>
                <w:lang w:val="ru-RU"/>
              </w:rPr>
              <w:t>Акцизний податок з ввезених на митну територію України підакцизних товарів (продукції)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i/>
                <w:iCs/>
                <w:color w:val="000000"/>
                <w:sz w:val="12"/>
                <w:szCs w:val="12"/>
                <w:lang w:val="ru-RU"/>
              </w:rPr>
            </w:pPr>
            <w:r w:rsidRPr="0092058D">
              <w:rPr>
                <w:b/>
                <w:bCs/>
                <w:i/>
                <w:iCs/>
                <w:color w:val="000000"/>
                <w:sz w:val="12"/>
                <w:szCs w:val="12"/>
                <w:lang w:val="ru-RU"/>
              </w:rPr>
              <w:t>14030000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1 333 900,00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1 333 900,00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1 377 275,06</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1 333 900,00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1 333 900,00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1 377 275,06</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Пальне</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14031900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1 333 900,00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1 333 900,00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1 377 275,06</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1 333 900,00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1 333 900,00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1 377 275,06</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90"/>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i/>
                <w:iCs/>
                <w:color w:val="000000"/>
                <w:sz w:val="12"/>
                <w:szCs w:val="12"/>
              </w:rPr>
            </w:pPr>
            <w:r w:rsidRPr="0092058D">
              <w:rPr>
                <w:b/>
                <w:bCs/>
                <w:i/>
                <w:iCs/>
                <w:color w:val="000000"/>
                <w:sz w:val="12"/>
                <w:szCs w:val="12"/>
              </w:rPr>
              <w:t>Акцизний податок з реалізації суб’єктами господарювання роздрібної торгівлі підакцизних товарів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i/>
                <w:iCs/>
                <w:color w:val="000000"/>
                <w:sz w:val="12"/>
                <w:szCs w:val="12"/>
                <w:lang w:val="ru-RU"/>
              </w:rPr>
            </w:pPr>
            <w:r w:rsidRPr="0092058D">
              <w:rPr>
                <w:b/>
                <w:bCs/>
                <w:i/>
                <w:iCs/>
                <w:color w:val="000000"/>
                <w:sz w:val="12"/>
                <w:szCs w:val="12"/>
                <w:lang w:val="ru-RU"/>
              </w:rPr>
              <w:t>14040000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1 906 800,00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1 906 800,00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1 917 274,46</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1 906 800,00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1 906 800,00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1 917 274,46</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9"/>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Місцеві податки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color w:val="000000"/>
                <w:sz w:val="12"/>
                <w:szCs w:val="12"/>
                <w:lang w:val="ru-RU"/>
              </w:rPr>
            </w:pPr>
            <w:r w:rsidRPr="0092058D">
              <w:rPr>
                <w:b/>
                <w:bCs/>
                <w:color w:val="000000"/>
                <w:sz w:val="12"/>
                <w:szCs w:val="12"/>
                <w:lang w:val="ru-RU"/>
              </w:rPr>
              <w:t>18000000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15 090 200,00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15 090 200,00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15 174 019,14</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15 090 200,00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15 090 200,00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15 174 019,14</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i/>
                <w:iCs/>
                <w:color w:val="000000"/>
                <w:sz w:val="12"/>
                <w:szCs w:val="12"/>
                <w:lang w:val="ru-RU"/>
              </w:rPr>
            </w:pPr>
            <w:r w:rsidRPr="0092058D">
              <w:rPr>
                <w:b/>
                <w:bCs/>
                <w:i/>
                <w:iCs/>
                <w:color w:val="000000"/>
                <w:sz w:val="12"/>
                <w:szCs w:val="12"/>
                <w:lang w:val="ru-RU"/>
              </w:rPr>
              <w:t>Податок на майно</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i/>
                <w:iCs/>
                <w:color w:val="000000"/>
                <w:sz w:val="12"/>
                <w:szCs w:val="12"/>
                <w:lang w:val="ru-RU"/>
              </w:rPr>
            </w:pPr>
            <w:r w:rsidRPr="0092058D">
              <w:rPr>
                <w:b/>
                <w:bCs/>
                <w:i/>
                <w:iCs/>
                <w:color w:val="000000"/>
                <w:sz w:val="12"/>
                <w:szCs w:val="12"/>
                <w:lang w:val="ru-RU"/>
              </w:rPr>
              <w:t>18010000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4 031 400,00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4 031 400,00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3 860 608,69</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4 031 400,00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4 031 400,00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3 860 608,69</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90"/>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Податок на нерухоме майно, відмінне від земельної ділянки, сплачений юридичними особами, які є власниками об'єктів житлової нерухомості</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18010100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63 900,00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63 900,00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75 772,52</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63 900,00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63 900,00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75 772,52</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90"/>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18010200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116 000,00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116 000,00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121 691,81</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116 000,00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116 000,00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121 691,81</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90"/>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rPr>
            </w:pPr>
            <w:r w:rsidRPr="0092058D">
              <w:rPr>
                <w:color w:val="000000"/>
                <w:sz w:val="12"/>
                <w:szCs w:val="12"/>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18010300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384 200,00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384 200,00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420 101,55</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384 200,00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384 200,00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420 101,55</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90"/>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18010400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1 163 000,00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1 163 000,00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1 105 047,43</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1 163 000,00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1 163 000,00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1 105 047,43</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Земельний податок з юридичних осіб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18010500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347 500,00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347 500,00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274 230,42</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347 500,00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347 500,00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274 230,42</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Орендна плата з юридичних осіб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18010600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1 750 000,00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1 750 000,00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1 701 434,46</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1 750 000,00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1 750 000,00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1 701 434,46</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Земельний податок з фізичних осіб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18010700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25 800,00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25 800,00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20 931,83</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25 800,00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25 800,00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20 931,83</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Орендна плата з фізичних осіб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18010900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116 500,00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116 500,00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76 644,86</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116 500,00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116 500,00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76 644,86</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Транспортний податок з фізичних осіб</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18011000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14 500,00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14 500,00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14 753,81</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14 500,00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14 500,00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14 753,81</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Транспортний податок з юридичних осіб</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18011100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50 000,00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50 000,00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i/>
                <w:iCs/>
                <w:color w:val="000000"/>
                <w:sz w:val="12"/>
                <w:szCs w:val="12"/>
                <w:lang w:val="ru-RU"/>
              </w:rPr>
            </w:pPr>
            <w:r w:rsidRPr="0092058D">
              <w:rPr>
                <w:b/>
                <w:bCs/>
                <w:i/>
                <w:iCs/>
                <w:color w:val="000000"/>
                <w:sz w:val="12"/>
                <w:szCs w:val="12"/>
                <w:lang w:val="ru-RU"/>
              </w:rPr>
              <w:t>Єдиний податок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i/>
                <w:iCs/>
                <w:color w:val="000000"/>
                <w:sz w:val="12"/>
                <w:szCs w:val="12"/>
                <w:lang w:val="ru-RU"/>
              </w:rPr>
            </w:pPr>
            <w:r w:rsidRPr="0092058D">
              <w:rPr>
                <w:b/>
                <w:bCs/>
                <w:i/>
                <w:iCs/>
                <w:color w:val="000000"/>
                <w:sz w:val="12"/>
                <w:szCs w:val="12"/>
                <w:lang w:val="ru-RU"/>
              </w:rPr>
              <w:t>18050000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11 058 800,00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11 058 800,00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11 313 410,45</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11 058 800,00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11 058 800,00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11 313 410,45</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Єдиний податок з юридичних осіб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18050300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1 070 000,00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1 070 000,00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943 305,32</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1 070 000,00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1 070 000,00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943 305,32</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Єдиний податок з фізичних осіб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18050400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9 988 800,00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9 988 800,00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10 370 105,13</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9 988 800,00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9 988 800,00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10 370 105,13</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Інші податки та збори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color w:val="000000"/>
                <w:sz w:val="12"/>
                <w:szCs w:val="12"/>
                <w:lang w:val="ru-RU"/>
              </w:rPr>
            </w:pPr>
            <w:r w:rsidRPr="0092058D">
              <w:rPr>
                <w:b/>
                <w:bCs/>
                <w:color w:val="000000"/>
                <w:sz w:val="12"/>
                <w:szCs w:val="12"/>
                <w:lang w:val="ru-RU"/>
              </w:rPr>
              <w:t>19000000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119 800,00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119 800,00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48 464,83</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119 800,00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119 800,00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48 464,83</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i/>
                <w:iCs/>
                <w:color w:val="000000"/>
                <w:sz w:val="12"/>
                <w:szCs w:val="12"/>
                <w:lang w:val="ru-RU"/>
              </w:rPr>
            </w:pPr>
            <w:r w:rsidRPr="0092058D">
              <w:rPr>
                <w:b/>
                <w:bCs/>
                <w:i/>
                <w:iCs/>
                <w:color w:val="000000"/>
                <w:sz w:val="12"/>
                <w:szCs w:val="12"/>
                <w:lang w:val="ru-RU"/>
              </w:rPr>
              <w:t>Екологічний податок</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i/>
                <w:iCs/>
                <w:color w:val="000000"/>
                <w:sz w:val="12"/>
                <w:szCs w:val="12"/>
                <w:lang w:val="ru-RU"/>
              </w:rPr>
            </w:pPr>
            <w:r w:rsidRPr="0092058D">
              <w:rPr>
                <w:b/>
                <w:bCs/>
                <w:i/>
                <w:iCs/>
                <w:color w:val="000000"/>
                <w:sz w:val="12"/>
                <w:szCs w:val="12"/>
                <w:lang w:val="ru-RU"/>
              </w:rPr>
              <w:t>19010000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119 800,00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119 800,00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48 464,83</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119 800,00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119 800,00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48 464,83</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503"/>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lastRenderedPageBreak/>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19010100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109 000,00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109 000,00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38 191,34</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109 000,00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109 000,00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38 191,34</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rPr>
            </w:pPr>
            <w:r w:rsidRPr="0092058D">
              <w:rPr>
                <w:color w:val="000000"/>
                <w:sz w:val="12"/>
                <w:szCs w:val="12"/>
              </w:rPr>
              <w:t>Надходження від скидів забруднюючих речовин безпосередньо у водні об'єкти</w:t>
            </w:r>
            <w:r w:rsidRPr="0092058D">
              <w:rPr>
                <w:color w:val="000000"/>
                <w:sz w:val="12"/>
                <w:szCs w:val="12"/>
                <w:lang w:val="ru-RU"/>
              </w:rPr>
              <w:t>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19010200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9 892,86</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10 600,00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9 892,86</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503"/>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rPr>
            </w:pPr>
            <w:r w:rsidRPr="0092058D">
              <w:rPr>
                <w:color w:val="000000"/>
                <w:sz w:val="12"/>
                <w:szCs w:val="12"/>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w:t>
            </w:r>
            <w:r w:rsidRPr="0092058D">
              <w:rPr>
                <w:color w:val="000000"/>
                <w:sz w:val="12"/>
                <w:szCs w:val="12"/>
                <w:lang w:val="ru-RU"/>
              </w:rPr>
              <w:t>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19010300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380,63</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380,63</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8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Неподаткові надходження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color w:val="000000"/>
                <w:sz w:val="12"/>
                <w:szCs w:val="12"/>
                <w:lang w:val="ru-RU"/>
              </w:rPr>
            </w:pPr>
            <w:r w:rsidRPr="0092058D">
              <w:rPr>
                <w:b/>
                <w:bCs/>
                <w:color w:val="000000"/>
                <w:sz w:val="12"/>
                <w:szCs w:val="12"/>
                <w:lang w:val="ru-RU"/>
              </w:rPr>
              <w:t>20000000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2 081 600,00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2 081 600,00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2 213 427,36</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2 281 100,00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2 281 100,00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2 335 976,37</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2 473 930,59</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4 362 700,00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4 362 700,00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2 335 976,37</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4 687 357,95</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Доходи від власності та підприємницької діяльності</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color w:val="000000"/>
                <w:sz w:val="12"/>
                <w:szCs w:val="12"/>
                <w:lang w:val="ru-RU"/>
              </w:rPr>
            </w:pPr>
            <w:r w:rsidRPr="0092058D">
              <w:rPr>
                <w:b/>
                <w:bCs/>
                <w:color w:val="000000"/>
                <w:sz w:val="12"/>
                <w:szCs w:val="12"/>
                <w:lang w:val="ru-RU"/>
              </w:rPr>
              <w:t>21000000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36 200,00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36 200,00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37 867,00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36 200,00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36 200,00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37 867,00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i/>
                <w:iCs/>
                <w:color w:val="000000"/>
                <w:sz w:val="12"/>
                <w:szCs w:val="12"/>
                <w:lang w:val="ru-RU"/>
              </w:rPr>
            </w:pPr>
            <w:r w:rsidRPr="0092058D">
              <w:rPr>
                <w:b/>
                <w:bCs/>
                <w:i/>
                <w:iCs/>
                <w:color w:val="000000"/>
                <w:sz w:val="12"/>
                <w:szCs w:val="12"/>
                <w:lang w:val="ru-RU"/>
              </w:rPr>
              <w:t>Інші надходження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i/>
                <w:iCs/>
                <w:color w:val="000000"/>
                <w:sz w:val="12"/>
                <w:szCs w:val="12"/>
                <w:lang w:val="ru-RU"/>
              </w:rPr>
            </w:pPr>
            <w:r w:rsidRPr="0092058D">
              <w:rPr>
                <w:b/>
                <w:bCs/>
                <w:i/>
                <w:iCs/>
                <w:color w:val="000000"/>
                <w:sz w:val="12"/>
                <w:szCs w:val="12"/>
                <w:lang w:val="ru-RU"/>
              </w:rPr>
              <w:t>21080000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36 200,00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36 200,00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37 867,00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36 200,00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36 200,00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37 867,00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rPr>
            </w:pPr>
            <w:r w:rsidRPr="0092058D">
              <w:rPr>
                <w:color w:val="000000"/>
                <w:sz w:val="12"/>
                <w:szCs w:val="12"/>
              </w:rPr>
              <w:t>Адміністративні штрафи та інші санкції</w:t>
            </w:r>
            <w:r w:rsidRPr="0092058D">
              <w:rPr>
                <w:color w:val="000000"/>
                <w:sz w:val="12"/>
                <w:szCs w:val="12"/>
                <w:lang w:val="ru-RU"/>
              </w:rPr>
              <w:t>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21081100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16 200,00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16 200,00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17 867,00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16 200,00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16 200,00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17 867,00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90"/>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Адміністративні штрафи та штрафні санкції за порушення законодавства у сфері виробництва та обігу алкогольних напоїв та тютюнових виробів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21081500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20 000,00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Адміністративні збори та платежі, доходи від некомерційної господарської діяльності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color w:val="000000"/>
                <w:sz w:val="12"/>
                <w:szCs w:val="12"/>
                <w:lang w:val="ru-RU"/>
              </w:rPr>
            </w:pPr>
            <w:r w:rsidRPr="0092058D">
              <w:rPr>
                <w:b/>
                <w:bCs/>
                <w:color w:val="000000"/>
                <w:sz w:val="12"/>
                <w:szCs w:val="12"/>
                <w:lang w:val="ru-RU"/>
              </w:rPr>
              <w:t>22000000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2 023 000,00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2 023 000,00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2 092 631,60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2 023 000,00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2 023 000,00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2 092 631,60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i/>
                <w:iCs/>
                <w:color w:val="000000"/>
                <w:sz w:val="12"/>
                <w:szCs w:val="12"/>
                <w:lang w:val="ru-RU"/>
              </w:rPr>
            </w:pPr>
            <w:r w:rsidRPr="0092058D">
              <w:rPr>
                <w:b/>
                <w:bCs/>
                <w:i/>
                <w:iCs/>
                <w:color w:val="000000"/>
                <w:sz w:val="12"/>
                <w:szCs w:val="12"/>
                <w:lang w:val="ru-RU"/>
              </w:rPr>
              <w:t>Плата за надання адміністративних послуг</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i/>
                <w:iCs/>
                <w:color w:val="000000"/>
                <w:sz w:val="12"/>
                <w:szCs w:val="12"/>
                <w:lang w:val="ru-RU"/>
              </w:rPr>
            </w:pPr>
            <w:r w:rsidRPr="0092058D">
              <w:rPr>
                <w:b/>
                <w:bCs/>
                <w:i/>
                <w:iCs/>
                <w:color w:val="000000"/>
                <w:sz w:val="12"/>
                <w:szCs w:val="12"/>
                <w:lang w:val="ru-RU"/>
              </w:rPr>
              <w:t>22010000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422 000,00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422 000,00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632 435,30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422 000,00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422 000,00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632 435,30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90"/>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rPr>
            </w:pPr>
            <w:r w:rsidRPr="0092058D">
              <w:rPr>
                <w:color w:val="000000"/>
                <w:sz w:val="12"/>
                <w:szCs w:val="12"/>
              </w:rPr>
              <w:t>Адміністративний збір за проведення державної реєстрації юридичних осіб, фізичних осіб - підприємців та громадських формувань</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22010300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18 146,00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30 000,00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18 146,00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Плата за надання інших адміністративних послуг</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22012500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249 000,00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249 000,00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399 939,30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249 000,00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249 000,00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399 939,30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Адміністративний збір за державну реєстрацію речових прав на нерухоме майно та їх обтяжень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22012600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143 000,00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143 000,00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208 390,00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143 000,00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143 000,00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208 390,00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724"/>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rPr>
            </w:pPr>
            <w:r w:rsidRPr="0092058D">
              <w:rPr>
                <w:color w:val="000000"/>
                <w:sz w:val="12"/>
                <w:szCs w:val="12"/>
              </w:rPr>
              <w:t>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 а також плата за надання інших платних послуг, пов'язаних з такою державною реєстрацією</w:t>
            </w:r>
            <w:r w:rsidRPr="0092058D">
              <w:rPr>
                <w:color w:val="000000"/>
                <w:sz w:val="12"/>
                <w:szCs w:val="12"/>
                <w:lang w:val="ru-RU"/>
              </w:rPr>
              <w:t>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22012900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5 960,00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5 960,00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90"/>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i/>
                <w:iCs/>
                <w:color w:val="000000"/>
                <w:sz w:val="12"/>
                <w:szCs w:val="12"/>
                <w:lang w:val="ru-RU"/>
              </w:rPr>
            </w:pPr>
            <w:r w:rsidRPr="0092058D">
              <w:rPr>
                <w:b/>
                <w:bCs/>
                <w:i/>
                <w:iCs/>
                <w:color w:val="000000"/>
                <w:sz w:val="12"/>
                <w:szCs w:val="12"/>
                <w:lang w:val="ru-RU"/>
              </w:rPr>
              <w:t>Надходження від орендної плати за користування цілісним майновим комплексом та іншим державним майном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i/>
                <w:iCs/>
                <w:color w:val="000000"/>
                <w:sz w:val="12"/>
                <w:szCs w:val="12"/>
                <w:lang w:val="ru-RU"/>
              </w:rPr>
            </w:pPr>
            <w:r w:rsidRPr="0092058D">
              <w:rPr>
                <w:b/>
                <w:bCs/>
                <w:i/>
                <w:iCs/>
                <w:color w:val="000000"/>
                <w:sz w:val="12"/>
                <w:szCs w:val="12"/>
                <w:lang w:val="ru-RU"/>
              </w:rPr>
              <w:t>22080000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991 000,00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991 000,00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783 830,12</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991 000,00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991 000,00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783 830,12</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90"/>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Надходження від орендної плати за користування цілісним майновим комплексом та іншим майном, що перебуває в комунальній власності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22080400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991 000,00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991 000,00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783 830,12</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991 000,00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991 000,00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783 830,12</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i/>
                <w:iCs/>
                <w:color w:val="000000"/>
                <w:sz w:val="12"/>
                <w:szCs w:val="12"/>
                <w:lang w:val="ru-RU"/>
              </w:rPr>
            </w:pPr>
            <w:r w:rsidRPr="0092058D">
              <w:rPr>
                <w:b/>
                <w:bCs/>
                <w:i/>
                <w:iCs/>
                <w:color w:val="000000"/>
                <w:sz w:val="12"/>
                <w:szCs w:val="12"/>
                <w:lang w:val="ru-RU"/>
              </w:rPr>
              <w:t>Державне мито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i/>
                <w:iCs/>
                <w:color w:val="000000"/>
                <w:sz w:val="12"/>
                <w:szCs w:val="12"/>
                <w:lang w:val="ru-RU"/>
              </w:rPr>
            </w:pPr>
            <w:r w:rsidRPr="0092058D">
              <w:rPr>
                <w:b/>
                <w:bCs/>
                <w:i/>
                <w:iCs/>
                <w:color w:val="000000"/>
                <w:sz w:val="12"/>
                <w:szCs w:val="12"/>
                <w:lang w:val="ru-RU"/>
              </w:rPr>
              <w:t>22090000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610 000,00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610 000,00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676 366,18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610 000,00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610 000,00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676 366,18</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90"/>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Державне мито, що сплачується за місцем розгляду та оформлення документів, у тому числі за оформлення документів на спадщину і дарування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22090100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610 000,00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610 000,00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673 714,18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610 000,00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610 000,00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673 714,18</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90"/>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Державне мито, пов'язане з видачею та оформленням закордонних паспортів (посвідок) та паспортів громадян України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22090400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2 652,00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2 652,00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Інші неподаткові надходження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color w:val="000000"/>
                <w:sz w:val="12"/>
                <w:szCs w:val="12"/>
                <w:lang w:val="ru-RU"/>
              </w:rPr>
            </w:pPr>
            <w:r w:rsidRPr="0092058D">
              <w:rPr>
                <w:b/>
                <w:bCs/>
                <w:color w:val="000000"/>
                <w:sz w:val="12"/>
                <w:szCs w:val="12"/>
                <w:lang w:val="ru-RU"/>
              </w:rPr>
              <w:t>24000000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82 928,76</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34 000,00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34 000,00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34 015,94</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56 400,00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56 400,00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116 944,70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i/>
                <w:iCs/>
                <w:color w:val="000000"/>
                <w:sz w:val="12"/>
                <w:szCs w:val="12"/>
                <w:lang w:val="ru-RU"/>
              </w:rPr>
            </w:pPr>
            <w:r w:rsidRPr="0092058D">
              <w:rPr>
                <w:b/>
                <w:bCs/>
                <w:i/>
                <w:iCs/>
                <w:color w:val="000000"/>
                <w:sz w:val="12"/>
                <w:szCs w:val="12"/>
                <w:lang w:val="ru-RU"/>
              </w:rPr>
              <w:t>Інші надходження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i/>
                <w:iCs/>
                <w:color w:val="000000"/>
                <w:sz w:val="12"/>
                <w:szCs w:val="12"/>
                <w:lang w:val="ru-RU"/>
              </w:rPr>
            </w:pPr>
            <w:r w:rsidRPr="0092058D">
              <w:rPr>
                <w:b/>
                <w:bCs/>
                <w:i/>
                <w:iCs/>
                <w:color w:val="000000"/>
                <w:sz w:val="12"/>
                <w:szCs w:val="12"/>
                <w:lang w:val="ru-RU"/>
              </w:rPr>
              <w:t>24060000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82 928,76</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22 400,00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82 928,76</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Інші надходження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24060300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82 928,76</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22 400,00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82 928,76</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i/>
                <w:iCs/>
                <w:color w:val="000000"/>
                <w:sz w:val="12"/>
                <w:szCs w:val="12"/>
                <w:lang w:val="ru-RU"/>
              </w:rPr>
            </w:pPr>
            <w:r w:rsidRPr="0092058D">
              <w:rPr>
                <w:b/>
                <w:bCs/>
                <w:i/>
                <w:iCs/>
                <w:color w:val="000000"/>
                <w:sz w:val="12"/>
                <w:szCs w:val="12"/>
                <w:lang w:val="ru-RU"/>
              </w:rPr>
              <w:t>Надходження коштів пайової участі у розвитку інфраструктури населеного пункту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i/>
                <w:iCs/>
                <w:color w:val="000000"/>
                <w:sz w:val="12"/>
                <w:szCs w:val="12"/>
                <w:lang w:val="ru-RU"/>
              </w:rPr>
            </w:pPr>
            <w:r w:rsidRPr="0092058D">
              <w:rPr>
                <w:b/>
                <w:bCs/>
                <w:i/>
                <w:iCs/>
                <w:color w:val="000000"/>
                <w:sz w:val="12"/>
                <w:szCs w:val="12"/>
                <w:lang w:val="ru-RU"/>
              </w:rPr>
              <w:t>24170000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34 000,00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34 000,00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34 015,94</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34 000,00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34 000,00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34 015,94</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Власні надходження бюджетних установ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color w:val="000000"/>
                <w:sz w:val="12"/>
                <w:szCs w:val="12"/>
                <w:lang w:val="ru-RU"/>
              </w:rPr>
            </w:pPr>
            <w:r w:rsidRPr="0092058D">
              <w:rPr>
                <w:b/>
                <w:bCs/>
                <w:color w:val="000000"/>
                <w:sz w:val="12"/>
                <w:szCs w:val="12"/>
                <w:lang w:val="ru-RU"/>
              </w:rPr>
              <w:t>25000000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2 247 100,00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2 247 100,00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2 335 976,37</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2 439 914,65</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2 247 100,00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2 247 100,00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2 335 976,37</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2 439 914,65</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i/>
                <w:iCs/>
                <w:color w:val="000000"/>
                <w:sz w:val="12"/>
                <w:szCs w:val="12"/>
                <w:lang w:val="ru-RU"/>
              </w:rPr>
            </w:pPr>
            <w:r w:rsidRPr="0092058D">
              <w:rPr>
                <w:b/>
                <w:bCs/>
                <w:i/>
                <w:iCs/>
                <w:color w:val="000000"/>
                <w:sz w:val="12"/>
                <w:szCs w:val="12"/>
                <w:lang w:val="ru-RU"/>
              </w:rPr>
              <w:lastRenderedPageBreak/>
              <w:t>Надходження від плати за послуги, що надаються бюджетними установами згідно із законодавством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i/>
                <w:iCs/>
                <w:color w:val="000000"/>
                <w:sz w:val="12"/>
                <w:szCs w:val="12"/>
                <w:lang w:val="ru-RU"/>
              </w:rPr>
            </w:pPr>
            <w:r w:rsidRPr="0092058D">
              <w:rPr>
                <w:b/>
                <w:bCs/>
                <w:i/>
                <w:iCs/>
                <w:color w:val="000000"/>
                <w:sz w:val="12"/>
                <w:szCs w:val="12"/>
                <w:lang w:val="ru-RU"/>
              </w:rPr>
              <w:t>25010000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2 247 100,00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2 247 100,00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2 113 267,03</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2 213 605,31</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2 247 100,00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2 247 100,00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2 113 267,03</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2 213 605,31</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Плата за послуги, що надаються бюджетними установами згідно з їх основною діяльністю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25010100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1 933 600,00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1 933 600,00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1 789 553,53</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1 767 465,18</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1 933 600,00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1 933 600,00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1 789 553,53</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1 767 465,18</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Плата за оренду майна бюджетних установ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25010300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313 500,00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313 500,00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322 500,00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435 989,53</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313 500,00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313 500,00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322 500,00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435 989,53</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90"/>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Надходження бюджетних установ від реалізації в установленому порядку майна (крім нерухомого майна)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25010400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1 213,50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10 150,60</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1 213,50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10 150,60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i/>
                <w:iCs/>
                <w:color w:val="000000"/>
                <w:sz w:val="12"/>
                <w:szCs w:val="12"/>
                <w:lang w:val="ru-RU"/>
              </w:rPr>
            </w:pPr>
            <w:r w:rsidRPr="0092058D">
              <w:rPr>
                <w:b/>
                <w:bCs/>
                <w:i/>
                <w:iCs/>
                <w:color w:val="000000"/>
                <w:sz w:val="12"/>
                <w:szCs w:val="12"/>
                <w:lang w:val="ru-RU"/>
              </w:rPr>
              <w:t>Інші джерела власних надходжень бюджетних установ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i/>
                <w:iCs/>
                <w:color w:val="000000"/>
                <w:sz w:val="12"/>
                <w:szCs w:val="12"/>
                <w:lang w:val="ru-RU"/>
              </w:rPr>
            </w:pPr>
            <w:r w:rsidRPr="0092058D">
              <w:rPr>
                <w:b/>
                <w:bCs/>
                <w:i/>
                <w:iCs/>
                <w:color w:val="000000"/>
                <w:sz w:val="12"/>
                <w:szCs w:val="12"/>
                <w:lang w:val="ru-RU"/>
              </w:rPr>
              <w:t>25020000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222 709,34</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226 309,34</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222 709,34</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226 309,34</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Благодійні внески, гранти та дарунки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25020100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172 529,34</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172 529,34</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172 529,34</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172 529,34</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90"/>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rPr>
            </w:pPr>
            <w:r w:rsidRPr="0092058D">
              <w:rPr>
                <w:color w:val="000000"/>
                <w:sz w:val="12"/>
                <w:szCs w:val="12"/>
              </w:rPr>
              <w:t>Кошти, що отримують бюджетні установи від підприємств, організацій, фізичних осіб та від інших бюджетних установ для виконання цільових заходів</w:t>
            </w:r>
            <w:r w:rsidRPr="0092058D">
              <w:rPr>
                <w:color w:val="000000"/>
                <w:sz w:val="12"/>
                <w:szCs w:val="12"/>
                <w:lang w:val="ru-RU"/>
              </w:rPr>
              <w:t>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25020200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50 180,00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53 780,00</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50 180,00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53 780,00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8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Доходи від операцій з капіталом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color w:val="000000"/>
                <w:sz w:val="12"/>
                <w:szCs w:val="12"/>
                <w:lang w:val="ru-RU"/>
              </w:rPr>
            </w:pPr>
            <w:r w:rsidRPr="0092058D">
              <w:rPr>
                <w:b/>
                <w:bCs/>
                <w:color w:val="000000"/>
                <w:sz w:val="12"/>
                <w:szCs w:val="12"/>
                <w:lang w:val="ru-RU"/>
              </w:rPr>
              <w:t>30000000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1 880 500,00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1 880 500,00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1 912 420,00</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1 880 500,00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1 880 500,00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1 912 420,00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Надходження від продажу основного капіталу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color w:val="000000"/>
                <w:sz w:val="12"/>
                <w:szCs w:val="12"/>
                <w:lang w:val="ru-RU"/>
              </w:rPr>
            </w:pPr>
            <w:r w:rsidRPr="0092058D">
              <w:rPr>
                <w:b/>
                <w:bCs/>
                <w:color w:val="000000"/>
                <w:sz w:val="12"/>
                <w:szCs w:val="12"/>
                <w:lang w:val="ru-RU"/>
              </w:rPr>
              <w:t>31000000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125 400,00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125 400,00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135 420,00</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125 400,00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125 400,00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135 420,00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90"/>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i/>
                <w:iCs/>
                <w:color w:val="000000"/>
                <w:sz w:val="12"/>
                <w:szCs w:val="12"/>
                <w:lang w:val="ru-RU"/>
              </w:rPr>
            </w:pPr>
            <w:r w:rsidRPr="0092058D">
              <w:rPr>
                <w:b/>
                <w:bCs/>
                <w:i/>
                <w:iCs/>
                <w:color w:val="000000"/>
                <w:sz w:val="12"/>
                <w:szCs w:val="12"/>
                <w:lang w:val="ru-RU"/>
              </w:rPr>
              <w:t>Кошти від відчуження майна, що належить Автономній Республіці Крим та майна, що перебуває в комунальній власності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i/>
                <w:iCs/>
                <w:color w:val="000000"/>
                <w:sz w:val="12"/>
                <w:szCs w:val="12"/>
                <w:lang w:val="ru-RU"/>
              </w:rPr>
            </w:pPr>
            <w:r w:rsidRPr="0092058D">
              <w:rPr>
                <w:b/>
                <w:bCs/>
                <w:i/>
                <w:iCs/>
                <w:color w:val="000000"/>
                <w:sz w:val="12"/>
                <w:szCs w:val="12"/>
                <w:lang w:val="ru-RU"/>
              </w:rPr>
              <w:t>31030000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125 400,00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125 400,00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135 420,00</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125 400,00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125 400,00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135 420,00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Кошти від продажу землі і нематеріальних активів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color w:val="000000"/>
                <w:sz w:val="12"/>
                <w:szCs w:val="12"/>
                <w:lang w:val="ru-RU"/>
              </w:rPr>
            </w:pPr>
            <w:r w:rsidRPr="0092058D">
              <w:rPr>
                <w:b/>
                <w:bCs/>
                <w:color w:val="000000"/>
                <w:sz w:val="12"/>
                <w:szCs w:val="12"/>
                <w:lang w:val="ru-RU"/>
              </w:rPr>
              <w:t>33000000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1 755 100,00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1 755 100,00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1 777 000,00</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1 755 100,00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1 755 100,00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1 777 000,00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i/>
                <w:iCs/>
                <w:color w:val="000000"/>
                <w:sz w:val="12"/>
                <w:szCs w:val="12"/>
                <w:lang w:val="ru-RU"/>
              </w:rPr>
            </w:pPr>
            <w:r w:rsidRPr="0092058D">
              <w:rPr>
                <w:b/>
                <w:bCs/>
                <w:i/>
                <w:iCs/>
                <w:color w:val="000000"/>
                <w:sz w:val="12"/>
                <w:szCs w:val="12"/>
                <w:lang w:val="ru-RU"/>
              </w:rPr>
              <w:t>Кошти від продажу землі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i/>
                <w:iCs/>
                <w:color w:val="000000"/>
                <w:sz w:val="12"/>
                <w:szCs w:val="12"/>
                <w:lang w:val="ru-RU"/>
              </w:rPr>
            </w:pPr>
            <w:r w:rsidRPr="0092058D">
              <w:rPr>
                <w:b/>
                <w:bCs/>
                <w:i/>
                <w:iCs/>
                <w:color w:val="000000"/>
                <w:sz w:val="12"/>
                <w:szCs w:val="12"/>
                <w:lang w:val="ru-RU"/>
              </w:rPr>
              <w:t>33010000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1 755 100,00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1 755 100,00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1 777 000,00</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1 755 100,00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1 755 100,00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1 777 000,00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61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33010100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1 755 100,00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1 755 100,00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1 777 000,00</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1 755 100,00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1 755 100,00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1 777 000,00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27"/>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Разом доходів (без урахування міжбюджетних трансфертів)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color w:val="000000"/>
                <w:sz w:val="12"/>
                <w:szCs w:val="12"/>
                <w:lang w:val="ru-RU"/>
              </w:rPr>
            </w:pPr>
            <w:r w:rsidRPr="0092058D">
              <w:rPr>
                <w:b/>
                <w:bCs/>
                <w:color w:val="000000"/>
                <w:sz w:val="12"/>
                <w:szCs w:val="12"/>
                <w:lang w:val="ru-RU"/>
              </w:rPr>
              <w:t>90010100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84 306 284,00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84 306 284,00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89 181 339,13</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4 281 400,00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4 281 400,00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2 335 976,37</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4 434 815,42</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88 587 684,00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88 587 684,00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2 335 976,37</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93 616 154,55</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8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Офіційні трансферти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color w:val="000000"/>
                <w:sz w:val="12"/>
                <w:szCs w:val="12"/>
                <w:lang w:val="ru-RU"/>
              </w:rPr>
            </w:pPr>
            <w:r w:rsidRPr="0092058D">
              <w:rPr>
                <w:b/>
                <w:bCs/>
                <w:color w:val="000000"/>
                <w:sz w:val="12"/>
                <w:szCs w:val="12"/>
                <w:lang w:val="ru-RU"/>
              </w:rPr>
              <w:t>40000000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67 614 000,00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67 614 000,00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67 614 000,00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67 614 000,00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67 614 000,00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67 614 000,00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Від органів державного управління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color w:val="000000"/>
                <w:sz w:val="12"/>
                <w:szCs w:val="12"/>
                <w:lang w:val="ru-RU"/>
              </w:rPr>
            </w:pPr>
            <w:r w:rsidRPr="0092058D">
              <w:rPr>
                <w:b/>
                <w:bCs/>
                <w:color w:val="000000"/>
                <w:sz w:val="12"/>
                <w:szCs w:val="12"/>
                <w:lang w:val="ru-RU"/>
              </w:rPr>
              <w:t>41000000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67 614 000,00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67 614 000,00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67 614 000,00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67 614 000,00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67 614 000,00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67 614 000,00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i/>
                <w:iCs/>
                <w:color w:val="000000"/>
                <w:sz w:val="12"/>
                <w:szCs w:val="12"/>
                <w:lang w:val="ru-RU"/>
              </w:rPr>
            </w:pPr>
            <w:r w:rsidRPr="0092058D">
              <w:rPr>
                <w:b/>
                <w:bCs/>
                <w:i/>
                <w:iCs/>
                <w:color w:val="000000"/>
                <w:sz w:val="12"/>
                <w:szCs w:val="12"/>
                <w:lang w:val="ru-RU"/>
              </w:rPr>
              <w:t>Дотації</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i/>
                <w:iCs/>
                <w:color w:val="000000"/>
                <w:sz w:val="12"/>
                <w:szCs w:val="12"/>
                <w:lang w:val="ru-RU"/>
              </w:rPr>
            </w:pPr>
            <w:r w:rsidRPr="0092058D">
              <w:rPr>
                <w:b/>
                <w:bCs/>
                <w:i/>
                <w:iCs/>
                <w:color w:val="000000"/>
                <w:sz w:val="12"/>
                <w:szCs w:val="12"/>
                <w:lang w:val="ru-RU"/>
              </w:rPr>
              <w:t>41020000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13 088 600,00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13 088 600,00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13 088 600,00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13 088 600,00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13 088 600,00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13 088 600,00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Базова дотація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41020100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13 088 600,00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13 088 600,00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13 088 600,00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13 088 600,00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13 088 600,00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13 088 600,00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i/>
                <w:iCs/>
                <w:color w:val="000000"/>
                <w:sz w:val="12"/>
                <w:szCs w:val="12"/>
                <w:lang w:val="ru-RU"/>
              </w:rPr>
            </w:pPr>
            <w:r w:rsidRPr="0092058D">
              <w:rPr>
                <w:b/>
                <w:bCs/>
                <w:i/>
                <w:iCs/>
                <w:color w:val="000000"/>
                <w:sz w:val="12"/>
                <w:szCs w:val="12"/>
                <w:lang w:val="ru-RU"/>
              </w:rPr>
              <w:t>Субвенції</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i/>
                <w:iCs/>
                <w:color w:val="000000"/>
                <w:sz w:val="12"/>
                <w:szCs w:val="12"/>
                <w:lang w:val="ru-RU"/>
              </w:rPr>
            </w:pPr>
            <w:r w:rsidRPr="0092058D">
              <w:rPr>
                <w:b/>
                <w:bCs/>
                <w:i/>
                <w:iCs/>
                <w:color w:val="000000"/>
                <w:sz w:val="12"/>
                <w:szCs w:val="12"/>
                <w:lang w:val="ru-RU"/>
              </w:rPr>
              <w:t>41030000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54 525 400,00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54 525 400,00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54 525 400,00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54 525 400,00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54 525 400,00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54 525 400,00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Освітня субвенція з державного бюджету місцевим бюджетам</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41033900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33 856 800,00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33 856 800,00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33 856 800,00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33 856 800,00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33 856 800,00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33 856 800,00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Медична субвенція з державного бюджету місцевим бюджетам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41034200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20 668 600,00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20 668 600,00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20 668 600,00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20 668 600,00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20 668 600,00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20 668 600,00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45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Усього доходів з урахуванням міжбюджетних трансфертів з державного бюджету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color w:val="000000"/>
                <w:sz w:val="12"/>
                <w:szCs w:val="12"/>
                <w:lang w:val="ru-RU"/>
              </w:rPr>
            </w:pPr>
            <w:r w:rsidRPr="0092058D">
              <w:rPr>
                <w:b/>
                <w:bCs/>
                <w:color w:val="000000"/>
                <w:sz w:val="12"/>
                <w:szCs w:val="12"/>
                <w:lang w:val="ru-RU"/>
              </w:rPr>
              <w:t>90010200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151 920 284,00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151 920 284,00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156 795 339,13</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4 281 400,00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4 281 400,00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2 335 976,37</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4 434 815,42</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156 201 684,00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156 201 684,00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2 335 976,37</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161 230 154,55</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i/>
                <w:iCs/>
                <w:color w:val="000000"/>
                <w:sz w:val="12"/>
                <w:szCs w:val="12"/>
              </w:rPr>
            </w:pPr>
            <w:r w:rsidRPr="0092058D">
              <w:rPr>
                <w:b/>
                <w:bCs/>
                <w:i/>
                <w:iCs/>
                <w:color w:val="000000"/>
                <w:sz w:val="12"/>
                <w:szCs w:val="12"/>
              </w:rPr>
              <w:t>Дотації з місцевих бюджетів іншим місцевим бюджетам</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i/>
                <w:iCs/>
                <w:color w:val="000000"/>
                <w:sz w:val="12"/>
                <w:szCs w:val="12"/>
                <w:lang w:val="ru-RU"/>
              </w:rPr>
            </w:pPr>
            <w:r w:rsidRPr="0092058D">
              <w:rPr>
                <w:b/>
                <w:bCs/>
                <w:i/>
                <w:iCs/>
                <w:color w:val="000000"/>
                <w:sz w:val="12"/>
                <w:szCs w:val="12"/>
                <w:lang w:val="ru-RU"/>
              </w:rPr>
              <w:t>41040000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6 895 200,00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6 895 200,00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6 895 200,00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6 895 200,00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6 895 200,00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6 895 200,00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503"/>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rPr>
            </w:pPr>
            <w:r w:rsidRPr="0092058D">
              <w:rPr>
                <w:color w:val="000000"/>
                <w:sz w:val="12"/>
                <w:szCs w:val="12"/>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41040200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6 895 200,00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6 895 200,00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6 895 200,00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6 895 200,00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6 895 200,00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6 895 200,00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i/>
                <w:iCs/>
                <w:color w:val="000000"/>
                <w:sz w:val="12"/>
                <w:szCs w:val="12"/>
              </w:rPr>
            </w:pPr>
            <w:r w:rsidRPr="0092058D">
              <w:rPr>
                <w:b/>
                <w:bCs/>
                <w:i/>
                <w:iCs/>
                <w:color w:val="000000"/>
                <w:sz w:val="12"/>
                <w:szCs w:val="12"/>
              </w:rPr>
              <w:t>Субвенції з місцевих бюджетів іншим місцевим бюджетам</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i/>
                <w:iCs/>
                <w:color w:val="000000"/>
                <w:sz w:val="12"/>
                <w:szCs w:val="12"/>
                <w:lang w:val="ru-RU"/>
              </w:rPr>
            </w:pPr>
            <w:r w:rsidRPr="0092058D">
              <w:rPr>
                <w:b/>
                <w:bCs/>
                <w:i/>
                <w:iCs/>
                <w:color w:val="000000"/>
                <w:sz w:val="12"/>
                <w:szCs w:val="12"/>
                <w:lang w:val="ru-RU"/>
              </w:rPr>
              <w:t>41050000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63 116 430,52</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63 116 430,52</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54 793 090,20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310 400,00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310 400,00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305 258,47</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63 426 830,52</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63 426 830,52</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55 098 348,67</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729"/>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rPr>
            </w:pPr>
            <w:r w:rsidRPr="0092058D">
              <w:rPr>
                <w:color w:val="000000"/>
                <w:sz w:val="12"/>
                <w:szCs w:val="12"/>
              </w:rPr>
              <w:lastRenderedPageBreak/>
              <w:t>Субвенція з місцевого бюджету на надання пільг та житлових субсидій населенню на оплату електроенергії, природного газу, послуг тепло-, водопостачання і водовідведення, квартирної плати (утримання будинків і споруд та прибудинкових територій), управління багатоквартирним будинком, поводження з побутовими відходами (вивезення побутових відходів) та вивезення рідких нечистот, внесків за встановлення, обслуговування та заміну вузлів комерційного обліку води та теплової енергії, абонентського обслуговування для споживачів комунальних послуг, що надаються у багатоквартирних будинках за індивідуальними договорами за рахунок відповідної субвенції з державного бюджету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41050100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13 030 705,84</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13 030 705,84</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12 869 629,92</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13 030 705,84</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13 030 705,84</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12 869 629,92</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504"/>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rPr>
              <w:t xml:space="preserve">Субвенція з місцевого бюджету на виплату допомоги сім'ям з дітьми, малозабезпеченим сім'ям, особам,які не мають права на пенсію,особам з інвалідністю,дітям з інвалідністю, тимчасової державної допомоги дітям,тимчасової державної соціальної допомоги непрацюючій особі,яка досягла загального пенсійного віку,але не набула права на пенсійну виплату, допомоги по догляду за особами з інвалідністю </w:t>
            </w:r>
            <w:r w:rsidRPr="0092058D">
              <w:rPr>
                <w:color w:val="000000"/>
                <w:sz w:val="12"/>
                <w:szCs w:val="12"/>
                <w:lang w:val="ru-RU"/>
              </w:rPr>
              <w:t>I</w:t>
            </w:r>
            <w:r w:rsidRPr="0092058D">
              <w:rPr>
                <w:color w:val="000000"/>
                <w:sz w:val="12"/>
                <w:szCs w:val="12"/>
              </w:rPr>
              <w:t xml:space="preserve"> чи </w:t>
            </w:r>
            <w:r w:rsidRPr="0092058D">
              <w:rPr>
                <w:color w:val="000000"/>
                <w:sz w:val="12"/>
                <w:szCs w:val="12"/>
                <w:lang w:val="ru-RU"/>
              </w:rPr>
              <w:t>II</w:t>
            </w:r>
            <w:r w:rsidRPr="0092058D">
              <w:rPr>
                <w:color w:val="000000"/>
                <w:sz w:val="12"/>
                <w:szCs w:val="12"/>
              </w:rPr>
              <w:t xml:space="preserve"> групи внаслідок психічного розладу,компенсаційної виплати непрацюючій працездатній особі, яка доглядає за особою з інвалідністю </w:t>
            </w:r>
            <w:r w:rsidRPr="0092058D">
              <w:rPr>
                <w:color w:val="000000"/>
                <w:sz w:val="12"/>
                <w:szCs w:val="12"/>
                <w:lang w:val="ru-RU"/>
              </w:rPr>
              <w:t>І групи,а також за особою, яка досягла 80-річного віку за рахунок відповідної субвенції з державного бюджету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41050300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46 301 800,00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46 301 800,00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38 171 452,89</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46 301 800,00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46 301 800,00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38 171 452,89</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503"/>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rPr>
            </w:pPr>
            <w:r w:rsidRPr="0092058D">
              <w:rPr>
                <w:color w:val="000000"/>
                <w:sz w:val="12"/>
                <w:szCs w:val="12"/>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41051400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419 535,00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419 535,00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419 535,00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419 535,00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419 535,00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419 535,00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90"/>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Субвенція з місцевого бюджету на здійснення переданих видатків у сфері охорони здоров’я за рахунок коштів медичної субвенції</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41051500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1 084 000,00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1 084 000,00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1 083 959,21</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1 084 000,00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1 084 000,00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1 083 959,21</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503"/>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rPr>
            </w:pPr>
            <w:r w:rsidRPr="0092058D">
              <w:rPr>
                <w:color w:val="000000"/>
                <w:sz w:val="12"/>
                <w:szCs w:val="12"/>
              </w:rPr>
              <w:t>Субвенція з місцевого бюджету на відшкодування вартості лікарських засобів для лікування окремих захворювань за рахунок відповідної субвенції з державного бюджету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41052000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221 245,00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221 245,00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221 244,60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221 245,00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221 245,00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221 244,60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Субвенція з місцевого бюджету на виконання інвестиційних проектів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41053400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250 000,00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250 000,00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244 919,21</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250 000,00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250 000,00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244 919,21</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rPr>
            </w:pPr>
            <w:r w:rsidRPr="0092058D">
              <w:rPr>
                <w:color w:val="000000"/>
                <w:sz w:val="12"/>
                <w:szCs w:val="12"/>
              </w:rPr>
              <w:t>Інші субвенції з місцевого бюджету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41053900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1 497 033,68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1 497 033,68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1 465 158,68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60 400,00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60 400,00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60 339,26</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1 557 433,68</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1 557 433,68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1 525 497,94</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90"/>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rPr>
            </w:pPr>
            <w:r w:rsidRPr="0092058D">
              <w:rPr>
                <w:color w:val="000000"/>
                <w:sz w:val="12"/>
                <w:szCs w:val="12"/>
              </w:rPr>
              <w:t>Субвенція з місцевого бюджету на реалізацію заходів, спрямованих на підвищення якості освіти за рахунок відповідної субвенції з державного бюджету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color w:val="000000"/>
                <w:sz w:val="12"/>
                <w:szCs w:val="12"/>
                <w:lang w:val="ru-RU"/>
              </w:rPr>
            </w:pPr>
            <w:r w:rsidRPr="0092058D">
              <w:rPr>
                <w:color w:val="000000"/>
                <w:sz w:val="12"/>
                <w:szCs w:val="12"/>
                <w:lang w:val="ru-RU"/>
              </w:rPr>
              <w:t>41054300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562 111,00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562 111,00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562 109,90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562 111,00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562 111,00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562 109,90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8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Усього</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color w:val="000000"/>
                <w:sz w:val="12"/>
                <w:szCs w:val="12"/>
                <w:lang w:val="ru-RU"/>
              </w:rPr>
            </w:pPr>
            <w:r w:rsidRPr="0092058D">
              <w:rPr>
                <w:b/>
                <w:bCs/>
                <w:color w:val="000000"/>
                <w:sz w:val="12"/>
                <w:szCs w:val="12"/>
                <w:lang w:val="ru-RU"/>
              </w:rPr>
              <w:t>90010300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221 931 914,52</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221 931 914,52</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218 483 629,33</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4 591 800,00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4 591 800,00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2 335 976,37</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4 740 073,89</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226 523 714,52</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226 523 714,52</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2 335 976,37</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223 223 703,22</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446"/>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ІІ. Видатки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hideMark/>
          </w:tcPr>
          <w:p w:rsidR="0092058D" w:rsidRPr="0092058D" w:rsidRDefault="0092058D" w:rsidP="0092058D">
            <w:pPr>
              <w:rPr>
                <w:rFonts w:ascii="Arial" w:hAnsi="Arial" w:cs="Arial"/>
                <w:color w:val="000000"/>
                <w:sz w:val="12"/>
                <w:szCs w:val="12"/>
                <w:lang w:val="ru-RU"/>
              </w:rPr>
            </w:pPr>
            <w:r w:rsidRPr="0092058D">
              <w:rPr>
                <w:rFonts w:ascii="Arial" w:hAnsi="Arial" w:cs="Arial"/>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rFonts w:ascii="Arial" w:hAnsi="Arial" w:cs="Arial"/>
                <w:color w:val="000000"/>
                <w:sz w:val="12"/>
                <w:szCs w:val="12"/>
                <w:lang w:val="ru-RU"/>
              </w:rPr>
            </w:pPr>
            <w:r w:rsidRPr="0092058D">
              <w:rPr>
                <w:rFonts w:ascii="Arial" w:hAnsi="Arial" w:cs="Arial"/>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rFonts w:ascii="Arial" w:hAnsi="Arial" w:cs="Arial"/>
                <w:color w:val="000000"/>
                <w:sz w:val="12"/>
                <w:szCs w:val="12"/>
                <w:lang w:val="ru-RU"/>
              </w:rPr>
            </w:pPr>
            <w:r w:rsidRPr="0092058D">
              <w:rPr>
                <w:rFonts w:ascii="Arial" w:hAnsi="Arial" w:cs="Arial"/>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rFonts w:ascii="Arial" w:hAnsi="Arial" w:cs="Arial"/>
                <w:color w:val="000000"/>
                <w:sz w:val="12"/>
                <w:szCs w:val="12"/>
                <w:lang w:val="ru-RU"/>
              </w:rPr>
            </w:pPr>
            <w:r w:rsidRPr="0092058D">
              <w:rPr>
                <w:rFonts w:ascii="Arial" w:hAnsi="Arial" w:cs="Arial"/>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rFonts w:ascii="Arial" w:hAnsi="Arial" w:cs="Arial"/>
                <w:color w:val="000000"/>
                <w:sz w:val="12"/>
                <w:szCs w:val="12"/>
                <w:lang w:val="ru-RU"/>
              </w:rPr>
            </w:pPr>
            <w:r w:rsidRPr="0092058D">
              <w:rPr>
                <w:rFonts w:ascii="Arial" w:hAnsi="Arial" w:cs="Arial"/>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rFonts w:ascii="Arial" w:hAnsi="Arial" w:cs="Arial"/>
                <w:color w:val="000000"/>
                <w:sz w:val="12"/>
                <w:szCs w:val="12"/>
                <w:lang w:val="ru-RU"/>
              </w:rPr>
            </w:pPr>
            <w:r w:rsidRPr="0092058D">
              <w:rPr>
                <w:rFonts w:ascii="Arial" w:hAnsi="Arial" w:cs="Arial"/>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rFonts w:ascii="Arial" w:hAnsi="Arial" w:cs="Arial"/>
                <w:color w:val="000000"/>
                <w:sz w:val="12"/>
                <w:szCs w:val="12"/>
                <w:lang w:val="ru-RU"/>
              </w:rPr>
            </w:pPr>
            <w:r w:rsidRPr="0092058D">
              <w:rPr>
                <w:rFonts w:ascii="Arial" w:hAnsi="Arial" w:cs="Arial"/>
                <w:color w:val="000000"/>
                <w:sz w:val="12"/>
                <w:szCs w:val="12"/>
                <w:lang w:val="ru-RU"/>
              </w:rPr>
              <w:t> </w:t>
            </w:r>
          </w:p>
        </w:tc>
      </w:tr>
      <w:tr w:rsidR="0092058D" w:rsidRPr="0092058D" w:rsidTr="000F48B7">
        <w:trPr>
          <w:trHeight w:val="18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Державне управління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0100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20 824 835,00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20 824 835,00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20 824 835,00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20 614 608,53</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1 179 400,00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1 179 400,00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1 186 650,00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1 069 568,11</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22 004 235,00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22 004 235,00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22 011 485,00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21 684 176,64</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503"/>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rPr>
            </w:pPr>
            <w:r w:rsidRPr="0092058D">
              <w:rPr>
                <w:b/>
                <w:bCs/>
                <w:color w:val="000000"/>
                <w:sz w:val="12"/>
                <w:szCs w:val="12"/>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0111</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0150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4 268 200,00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4 268 200,00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4 268 200,00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4 218 676,88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83 200,00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83 200,00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83 200,00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77 496,00</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4 351 400,00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4 351 400,00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4 351 400,00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4 296 172,88</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90"/>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rPr>
            </w:pPr>
            <w:r w:rsidRPr="0092058D">
              <w:rPr>
                <w:b/>
                <w:bCs/>
                <w:color w:val="000000"/>
                <w:sz w:val="12"/>
                <w:szCs w:val="12"/>
              </w:rPr>
              <w:t>Керівництво і управління у відповідній сфері у містах (місті Києві), селищах, селах, об'єднаних територіальних громадах</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0111</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0160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16 556 635,00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16 556 635,00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16 556 635,00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16 395 931,65</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1 096 200,00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1 096 200,00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1 103 450,00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992 072,11</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17 652 835,00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17 652 835,00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17 660 085,00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17 388 003,76</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8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Освіта</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1000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xml:space="preserve">84 438 </w:t>
            </w:r>
            <w:r w:rsidRPr="0092058D">
              <w:rPr>
                <w:color w:val="000000"/>
                <w:sz w:val="12"/>
                <w:szCs w:val="12"/>
                <w:lang w:val="ru-RU"/>
              </w:rPr>
              <w:lastRenderedPageBreak/>
              <w:t>012,00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lastRenderedPageBreak/>
              <w:t xml:space="preserve">84 438 </w:t>
            </w:r>
            <w:r w:rsidRPr="0092058D">
              <w:rPr>
                <w:color w:val="000000"/>
                <w:sz w:val="12"/>
                <w:szCs w:val="12"/>
                <w:lang w:val="ru-RU"/>
              </w:rPr>
              <w:lastRenderedPageBreak/>
              <w:t>012,00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lastRenderedPageBreak/>
              <w:t xml:space="preserve">84 438 </w:t>
            </w:r>
            <w:r w:rsidRPr="0092058D">
              <w:rPr>
                <w:color w:val="000000"/>
                <w:sz w:val="12"/>
                <w:szCs w:val="12"/>
                <w:lang w:val="ru-RU"/>
              </w:rPr>
              <w:lastRenderedPageBreak/>
              <w:t>012,00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lastRenderedPageBreak/>
              <w:t xml:space="preserve">80 909 </w:t>
            </w:r>
            <w:r w:rsidRPr="0092058D">
              <w:rPr>
                <w:color w:val="000000"/>
                <w:sz w:val="12"/>
                <w:szCs w:val="12"/>
                <w:lang w:val="ru-RU"/>
              </w:rPr>
              <w:lastRenderedPageBreak/>
              <w:t>994,03</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lastRenderedPageBreak/>
              <w:t>4 326 248,00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4 326 248,00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4 347 227,06</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xml:space="preserve">4 298 </w:t>
            </w:r>
            <w:r w:rsidRPr="0092058D">
              <w:rPr>
                <w:color w:val="000000"/>
                <w:sz w:val="12"/>
                <w:szCs w:val="12"/>
                <w:lang w:val="ru-RU"/>
              </w:rPr>
              <w:lastRenderedPageBreak/>
              <w:t>903,45</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lastRenderedPageBreak/>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xml:space="preserve">88 764 </w:t>
            </w:r>
            <w:r w:rsidRPr="0092058D">
              <w:rPr>
                <w:color w:val="000000"/>
                <w:sz w:val="12"/>
                <w:szCs w:val="12"/>
                <w:lang w:val="ru-RU"/>
              </w:rPr>
              <w:lastRenderedPageBreak/>
              <w:t>260,00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lastRenderedPageBreak/>
              <w:t xml:space="preserve">88 764 </w:t>
            </w:r>
            <w:r w:rsidRPr="0092058D">
              <w:rPr>
                <w:color w:val="000000"/>
                <w:sz w:val="12"/>
                <w:szCs w:val="12"/>
                <w:lang w:val="ru-RU"/>
              </w:rPr>
              <w:lastRenderedPageBreak/>
              <w:t>260,00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lastRenderedPageBreak/>
              <w:t xml:space="preserve">88 785 </w:t>
            </w:r>
            <w:r w:rsidRPr="0092058D">
              <w:rPr>
                <w:color w:val="000000"/>
                <w:sz w:val="12"/>
                <w:szCs w:val="12"/>
                <w:lang w:val="ru-RU"/>
              </w:rPr>
              <w:lastRenderedPageBreak/>
              <w:t>239,06</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lastRenderedPageBreak/>
              <w:t xml:space="preserve">85 208 </w:t>
            </w:r>
            <w:r w:rsidRPr="0092058D">
              <w:rPr>
                <w:color w:val="000000"/>
                <w:sz w:val="12"/>
                <w:szCs w:val="12"/>
                <w:lang w:val="ru-RU"/>
              </w:rPr>
              <w:lastRenderedPageBreak/>
              <w:t>897,48</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lastRenderedPageBreak/>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lastRenderedPageBreak/>
              <w:t>Надання дошкільної освіти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0910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1010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22 512 481,00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22 512 481,00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22 512 481,00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20 814 620,94</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2 415 313,00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2 415 313,00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2 407 186,44</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2 378 350,40</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24 927 794,00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24 927 794,00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24 919 667,44</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23 192 971,34</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61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rPr>
            </w:pPr>
            <w:r w:rsidRPr="0092058D">
              <w:rPr>
                <w:b/>
                <w:bCs/>
                <w:color w:val="000000"/>
                <w:sz w:val="12"/>
                <w:szCs w:val="12"/>
              </w:rPr>
              <w:t>Надання загальної середньої освіти загальноосвітніми навчальними закладами (в т.яч. школою-дитячим садком, інтернатом при школі), спеціалізованими школами, ліцеями, гімназіями, колегіумами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0921</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1020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65"/>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51 394 621,00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51 394 621,00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51 394 621,00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49 899 559,84</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1 579 235,00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1 579 235,00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1 608 340,40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1 590 841,83</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52 973 856,00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52 973 856,00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53 002 961,40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51 490 401,67</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90"/>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rPr>
            </w:pPr>
            <w:r w:rsidRPr="0092058D">
              <w:rPr>
                <w:b/>
                <w:bCs/>
                <w:color w:val="000000"/>
                <w:sz w:val="12"/>
                <w:szCs w:val="12"/>
              </w:rPr>
              <w:t>Надання позашкільної освіти позашкільними закладами освіти, заходи із позашкільної роботи з дітьми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0960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1090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1 914 360,00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1 914 360,00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1 914 360,00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1 736 584,87</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12 000,00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12 000,00</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1 926 360,00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1 926 360,00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1 926 360,00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1 748 584,87</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503"/>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Надання спеціальної освіти школами естетичного виховання (музичними, художніми, хореографічними, театральними, хоровими, мистецькими)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0960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1100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5 898 900,00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5 898 900,00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5 898 900,00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5 814 799,55</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264 700,00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264 700,00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264 700,22</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264 461,22</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6 163 600,00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6 163 600,00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6 163 600,22</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6 079 260,77</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Методичне забезпечення діяльності навчальних закладів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0990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1150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544 200,00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544 200,00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544 200,00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501 783,01</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544 200,00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544 200,00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544 200,00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501 783,01</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27"/>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Інші програми, заклади та заходи у сфері освіти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1160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2 173 450,00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2 173 450,00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2 173 450,00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2 142 645,82</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55 000,00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53 250,00</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2 228 450,00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2 228 450,00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2 228 450,00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2 195 895,82</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Забезпечення діяльності інших закладів у сфері освіти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0990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1161</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2 069 750,00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2 069 750,00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2 069 750,00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2 042 747,33</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55 000,00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53 250,00</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2 124 750,00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2 124 750,00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2 124 750,00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2 095 997,33</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Інші програми та заходи у сфері освіти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0990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1162</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103 700,00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103 700,00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103 700,00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99 898,49</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103 700,00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103 700,00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103 700,00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99 898,49</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8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Охорона здоров'я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2000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39 779 828,15</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39 779 828,15</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39 779 828,15</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39 175 126,37</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1 407 313,00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1 407 313,00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1 407 313,00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1 403 648,18</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41 187 141,15</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41 187 141,15</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41 187 141,15</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40 578 774,55</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Багатопрофільна стаціонарна медична допомога населенню</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0731</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2010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38 824 583,15</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38 824 583,15</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38 824 583,15</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38 219 971,16</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1 407 313,00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1 407 313,00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1 407 313,00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1 403 648,18</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40 231 896,15</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40 231 896,15</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40 231 896,15</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39 623 619,34</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27"/>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Програми і централізовані заходи у галузі охорони здоров'я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2140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955 245,00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955 245,00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955 245,00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955 155,21</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955 245,00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955 245,00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955 245,00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955 155,21</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Централізовані заходи з лікування хворих на цукровий та нецукровий діабет</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0763</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2144</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734 000,00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734 000,00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734 000,00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733 910,61</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734 000,00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734 000,00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734 000,00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733 910,61</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Відшкодування вартості лікарських засобів для лікування окремих захворювань</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0763</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2146</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221 245,00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221 245,00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221 245,00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221 244,60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221 245,00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221 245,00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221 245,00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221 244,60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27"/>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Соціальний захист та соціальне забезпечення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3000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62 188 286,84</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62 188 286,84</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62 188 286,84</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53 772 335,69</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824 052,68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824 052,68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801 736,68</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795 268,38</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63 012 339,52</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63 012 339,52</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62 990 023,52</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54 567 604,07</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333"/>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rPr>
            </w:pPr>
            <w:r w:rsidRPr="0092058D">
              <w:rPr>
                <w:b/>
                <w:bCs/>
                <w:color w:val="000000"/>
                <w:sz w:val="12"/>
                <w:szCs w:val="12"/>
              </w:rPr>
              <w:t>Надання пільг та житлових субсидій населенню на оплату електроенергії, природного газу, послуг тепло-, водопостачання і водовідведення, квартирної плати (утримання будинків і споруд та прибудинкових територій), управління багатоквартирним будинком, поводження з побутовими відходами (вивезення побутових відходів) та вивезення рідких нечистот, внесків за встановлення, обслуговування та заміну вузлів комерційного обліку води та теплової енергії, абонентського обслуговування для споживачів комунальних послуг, що надаються у багатоквартирних будинках за індивідуальними договорами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3010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13 030 705,84</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13 030 705,84</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13 030 705,84</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12 869 629,92</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13 030 705,84</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13 030 705,84</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13 030 705,84</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12 869 629,92</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90"/>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Надання пільг на оплату житлово-комунальних послуг окремим категоріям громадян відповідно до законодавства</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1030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3011</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1 496 623,63</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1 496 623,63</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1 496 623,63</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1 493 879,11</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1 496 623,63</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1 496 623,63</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1 496 623,63</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1 493 879,11</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Надання субсидій населенню для відшкодування витрат на оплату житлово-комунальних послуг</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1060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3012</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11 534 082,21</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11 534 082,21</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11 534 082,21</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11 375 750,81</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11 534 082,21</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11 534 082,21</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11 534 082,21</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11 375 750,81</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72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Надання пільг з оплати послуг зв'язку, інших передбачених законодавством пільг окремим категоріям громадян та компенсації за пільговий проїзд окремих категорій громадян</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3030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192 100,00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192 100,00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192 100,00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176 099,00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192 100,00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192 100,00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192 100,00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176 099,00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Надання інших пільг окремим категоріям громадян відповідно до законодавства</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1030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3031</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120 000,00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119 289,92</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120 000,00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120 000,00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119 289,92</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Надання пільг окремим категоріям громадян з оплати послуг зв'язку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1070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3032</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72 100,00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72 100,00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72 100,00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56 809,08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72 100,00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72 100,00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72 100,00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56 809,08</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45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rPr>
            </w:pPr>
            <w:r w:rsidRPr="0092058D">
              <w:rPr>
                <w:b/>
                <w:bCs/>
                <w:color w:val="000000"/>
                <w:sz w:val="12"/>
                <w:szCs w:val="12"/>
              </w:rPr>
              <w:t>Надання допомоги сім'ям з дітьми, малозабезпеченим сім'ям, тимчасової допомоги дітям</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3040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30 672 800,00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30 672 800,00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30 672 800,00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23 247 420,80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30 672 800,00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30 672 800,00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30 672 800,00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23 247 420,80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lastRenderedPageBreak/>
              <w:t>Надання допомоги у зв'язку з вагітністю і пологами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1040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3041</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275 000,00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275 000,00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275 000,00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183 253,83</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275 000,00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275 000,00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275 000,00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183 253,83</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Надання допомоги при народженні дитини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1040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3043</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11 938 000,00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11 938 000,00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11 938 000,00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9 594 822,69</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11 938 000,00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11 938 000,00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11 938 000,00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9 594 822,69</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Надання допомоги на дітей, над якими встановлено опіку чи піклування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1040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3044</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1 000 000,00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1 000 000,00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1 000 000,00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997 124,29</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1 000 000,00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1 000 000,00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1 000 000,00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997 124,29</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Надання допомоги на дітей одиноким матерям</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1040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3045</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3 484 000,00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3 484 000,00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3 484 000,00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3 073 524,04</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3 484 000,00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3 484 000,00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3 484 000,00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3 073 524,04</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Надання тимчасової державної допомоги дітям</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1040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3046</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193 000,00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193 000,00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193 000,00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81 076,86</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193 000,00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193 000,00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193 000,00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81 076,86</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Надання державної соціальної допомоги малозабезпеченим сім'ям</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1040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3047</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13 747 800,00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13 747 800,00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13 747 800,00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9 294 855,09</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13 747 800,00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13 747 800,00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13 747 800,00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9 294 855,09</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Відшкодування послуги з догляду за дитиною до трьох років "муніципальна няня"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1040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3049</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35 000,00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22 764,00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35 000,00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35 000,00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22 764,00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797"/>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rPr>
              <w:t xml:space="preserve">Надання допомоги особам з інвалідністю, дітям з інвалідністю, особам, які не мають права на пенсію, непрацюючій особі, яка досягла загального пенсійного віку, але не набула права на пенсійну виплату, допомоги по догляду за особами з інвалідністю І чи ІІ групи внаслідок психічного розладу, компенсаційної виплати непрацюючій працездатній особі, яка доглядає за особою з інвалідністю </w:t>
            </w:r>
            <w:r w:rsidRPr="0092058D">
              <w:rPr>
                <w:b/>
                <w:bCs/>
                <w:color w:val="000000"/>
                <w:sz w:val="12"/>
                <w:szCs w:val="12"/>
                <w:lang w:val="ru-RU"/>
              </w:rPr>
              <w:t>І групи, а також за особою, яка досягла 80-річного віку, допомоги на дітей, які виховуються у багатодітних сім'ях</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3080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15 629 000,00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15 629 000,00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15 629 000,00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14 924 032,09</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15 629 000,00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15 629 000,00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15 629 000,00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14 924 032,09</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rPr>
            </w:pPr>
            <w:r w:rsidRPr="0092058D">
              <w:rPr>
                <w:b/>
                <w:bCs/>
                <w:i/>
                <w:iCs/>
                <w:color w:val="000000"/>
                <w:sz w:val="12"/>
                <w:szCs w:val="12"/>
              </w:rPr>
              <w:t>Надання державної соціальної допомоги особам з інвалідністю з дитинства та дітям з інвалідністю</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1010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3081</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9 000 000,00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9 000 000,00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9 000 000,00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8 679 174,30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9 000 000,00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9 000 000,00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9 000 000,00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8 679 174,30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503"/>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Надання державної соціальної допомоги особам,  які не  мають права на пенсію, та особам з інвалідністю, державної соціальної допомоги на догляд</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1010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3082</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2 000 000,00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2 000 000,00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2 000 000,00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1 937 164,65</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2 000 000,00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2 000 000,00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2 000 000,00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1 937 164,65</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90"/>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Надання допомоги по догляду за особами з інвалідністю І чи ІІ групи внаслідок психічного розладу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1010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3083</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1 834 000,00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1 834 000,00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1 834 000,00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1 661 185,60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1 834 000,00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1 834 000,00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1 834 000,00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1 661 185,60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503"/>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Надання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1040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3084</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170 000,00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145 353,15</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170 000,00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170 000,00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145 353,15</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503"/>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rPr>
              <w:t xml:space="preserve">Надання щомісячної компенсаційної виплати непрацюючій працездатній особі, яка доглядає за особою з інвалідністю </w:t>
            </w:r>
            <w:r w:rsidRPr="0092058D">
              <w:rPr>
                <w:b/>
                <w:bCs/>
                <w:i/>
                <w:iCs/>
                <w:color w:val="000000"/>
                <w:sz w:val="12"/>
                <w:szCs w:val="12"/>
                <w:lang w:val="ru-RU"/>
              </w:rPr>
              <w:t>І групи, а також за особою, яка досягла 80-річного віку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1010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3085</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70 000,00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63 354,39</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70 000,00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70 000,00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63 354,39</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Надання допомоги на дітей, які виховуються у багатодітних сім'ях</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1040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3087</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2 555 000,00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2 555 000,00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2 555 000,00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2 437 800,00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2 555 000,00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2 555 000,00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2 555 000,00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2 437 800,00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593"/>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rPr>
            </w:pPr>
            <w:r w:rsidRPr="0092058D">
              <w:rPr>
                <w:b/>
                <w:bCs/>
                <w:color w:val="000000"/>
                <w:sz w:val="12"/>
                <w:szCs w:val="12"/>
              </w:rPr>
              <w:t>Надання соціальних та реабілітаційних послуг громадянам похилого віку, особам з інвалідністю, дітям з інвалідністю в установах соціального обслуговування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3100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1 774 900,00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1 774 900,00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1 774 900,00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1 756 490,24</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81 200,00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81 200,00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58 884,00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52 415,70</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1 856 100,00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1 856 100,00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1 833 784,00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1 808 905,94</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503"/>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1020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3104</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1 774 900,00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1 774 900,00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1 774 900,00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1 756 490,24</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81 200,00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81 200,00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58 884,00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52 415,70</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1 856 100,00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1 856 100,00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1 833 784,00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1 808 905,94</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27"/>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Реалізація державної політики у молодіжній сфері</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3130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39 600,00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39 600,00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39 600,00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39 599,60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39 600,00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39 600,00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39 600,00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39 599,60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Інші заходи та заклади молодіжної політики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1040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3133</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39 600,00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39 600,00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39 600,00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39 599,60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39 600,00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39 600,00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39 600,00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39 599,60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61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rPr>
            </w:pPr>
            <w:r w:rsidRPr="0092058D">
              <w:rPr>
                <w:b/>
                <w:bCs/>
                <w:color w:val="000000"/>
                <w:sz w:val="12"/>
                <w:szCs w:val="12"/>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1010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3160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100 000,00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95 543,03</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100 000,00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100 000,00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95 543,03</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61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rPr>
            </w:pPr>
            <w:r w:rsidRPr="0092058D">
              <w:rPr>
                <w:b/>
                <w:bCs/>
                <w:color w:val="000000"/>
                <w:sz w:val="12"/>
                <w:szCs w:val="12"/>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w:t>
            </w:r>
            <w:r w:rsidRPr="0092058D">
              <w:rPr>
                <w:b/>
                <w:bCs/>
                <w:color w:val="000000"/>
                <w:sz w:val="12"/>
                <w:szCs w:val="12"/>
              </w:rPr>
              <w:lastRenderedPageBreak/>
              <w:t>комунальних послуг</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lastRenderedPageBreak/>
              <w:t>1060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3180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145 000,00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103 611,01</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145 000,00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145 000,00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103 611,01</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8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lastRenderedPageBreak/>
              <w:t>Інші заклади та заходи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3240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604 181,00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604 181,00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604 181,00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559 910,00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742 852,68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742 852,68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742 852,68</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742 852,68</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1 347 033,68</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1 347 033,68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1 347 033,68</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1 302 762,68</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Інші заходи у сфері соціального захисту і соціального забезпечення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1090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3242</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604 181,00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604 181,00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604 181,00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559 910,00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742 852,68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742 852,68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742 852,68</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742 852,68</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1 347 033,68</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1 347 033,68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1 347 033,68</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1 302 762,68</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8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Культура і мистецтво</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4000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3 487 900,00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3 487 900,00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3 487 900,00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3 309 690,52</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738 805,00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738 805,00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931 679,94</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639 887,19</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4 226 705,00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4 226 705,00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4 419 579,94</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3 949 577,71</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Забезпечення діяльності бібліотек</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0824</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4030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1 535 800,00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1 535 800,00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1 535 800,00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1 481 052,23</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122 369,94</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122 369,94</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1 555 800,00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1 555 800,00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1 658 169,94</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1 603 422,17</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90"/>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rPr>
            </w:pPr>
            <w:r w:rsidRPr="0092058D">
              <w:rPr>
                <w:b/>
                <w:bCs/>
                <w:color w:val="000000"/>
                <w:sz w:val="12"/>
                <w:szCs w:val="12"/>
              </w:rPr>
              <w:t>Забезпечення діяльності палаців і будинків культури, клубів, центрів дозвілля та інших клубних закладів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0828</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4060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1 810 100,00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1 810 100,00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1 810 100,00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1 701 639,89</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718 805,00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718 805,00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809 310,00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517 517,25</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2 528 905,00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2 528 905,00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2 619 410,00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2 219 157,14</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27"/>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Інші заклади та заходи в галузі культури і мистецтва</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4080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142 000,00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142 000,00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142 000,00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126 998,40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142 000,00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142 000,00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142 000,00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126 998,40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Інші заходи в галузі культури і мистецтва</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0829</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4082</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142 000,00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142 000,00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142 000,00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126 998,40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142 000,00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142 000,00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142 000,00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126 998,40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8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Фізична культура і спорт</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5000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2 908 650,00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2 908 650,00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2 908 650,00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2 581 502,80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109 600,00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109 600,00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111 264,08</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110 839,75</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3 018 250,00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3 018 250,00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3 019 914,08</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2 692 342,55</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8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Проведення спортивної роботи в регіоні</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5010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112 900,00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112 900,00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112 900,00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112 512,60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112 900,00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112 900,00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112 900,00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112 512,60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Проведення навчально-тренувальних зборів і змагань з олімпійських видів спорту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0810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5011</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112 900,00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112 900,00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112 900,00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112 512,60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112 900,00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112 900,00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112 900,00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112 512,60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27"/>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Розвиток дитячо-юнацького та резервного спорту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5030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2 795 750,00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2 795 750,00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2 795 750,00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2 468 990,20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109 600,00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109 600,00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111 264,08</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110 839,75</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2 905 350,00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2 905 350,00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2 907 014,08</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2 579 829,95</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Утримання та навчально-тренувальна робота комунальних дитячо-юнацьких спортивних шкіл</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0810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5031</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2 795 750,00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2 795 750,00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2 795 750,00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2 468 990,20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109 600,00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109 600,00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111 264,08</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110 839,75</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2 905 350,00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2 905 350,00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2 907 014,08</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2 579 829,95</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8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Житлово-комунальне господарство</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6000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4 088 000,00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4 088 000,00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4 088 000,00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3 532 992,80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4 379 427,00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4 379 427,00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4 379 427,00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4 116 714,64</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8 467 427,00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8 467 427,00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8 467 427,00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7 649 707,44</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45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Утримання та ефективна експлуатація об'єктів житлово-комунального господарства</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6010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360 000,00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360 000,00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360 000,00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348 025,00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2 355 000,00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2 355 000,00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2 355 000,00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2 186 107,19</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2 715 000,00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2 715 000,00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2 715 000,00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2 534 132,19</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Експлуатація та технічне обслуговування житлового фонду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0610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6011</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2 355 000,00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2 355 000,00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2 355 000,00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2 186 107,19</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2 355 000,00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2 355 000,00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2 355 000,00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2 186 107,19</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Забезпечення діяльності з виробництва, транспортування, постачання теплової енергії</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0620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6012</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360 000,00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360 000,00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360 000,00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348 025,00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360 000,00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360 000,00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360 000,00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348 025,00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Організація благоустрою населених пунктів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0620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6030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3 658 000,00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3 658 000,00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3 658 000,00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3 184 967,80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2 024 427,00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2 024 427,00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2 024 427,00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1 930 607,45</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5 682 427,00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5 682 427,00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5 682 427,00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5 115 575,25</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Інша діяльність у сфері житлово-комунального господарства</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0640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6090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70 000,00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70 000,00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70 000,00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8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Економічна діяльність</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7000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1 284 100,00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1 284 100,00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1 284 100,00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1 185 470,78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3 992 750,00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3 992 750,00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3 992 750,00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2 835 502,24</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5 276 850,00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5 276 850,00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5 276 850,00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4 020 973,02</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27"/>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Сільське, лісове, рибне господарство та мисливство</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7100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7 980,00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10 400,00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8 191,00</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30 400,00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30 400,00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30 400,00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16 171,00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Здійснення  заходів із землеустрою</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0421</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7130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7 980,00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10 400,00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8 191,00</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30 400,00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30 400,00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30 400,00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16 171,00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8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Будівництво та регіональний розвиток</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7300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23 000,00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23 000,00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23 000,00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19 904,84</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1 150 000,00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1 150 000,00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1 150 000,00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244 919,21</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1 173 000,00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1 173 000,00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1 173 000,00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264 824,05</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27"/>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Будівництво об'єктів соціально-культурного призначення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7320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400 000,00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400 000,00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400 000,00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400 000,00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400 000,00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400 000,00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Будівництво споруд, установ та закладів фізичної культури і спорту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0443</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7325</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400 000,00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400 000,00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400 000,00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400 000,00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400 000,00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400 000,00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Розроблення схем планування та забудови територій (містобудівної документації)</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0443</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7350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23 000,00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23 000,00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23 000,00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19 904,84</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23 000,00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23 000,00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23 000,00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19 904,84</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8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Виконання інвестиційних проектів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7360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750 000,00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750 000,00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750 000,00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244 919,21</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750 000,00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750 000,00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750 000,00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244 919,21</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90"/>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Співфінансування інвестиційних проектів, що реалізуються за рахунок коштів державного фонду регіонального розвитку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0490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7361</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500 000,00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500 000,00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500 000,00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500 000,00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500 000,00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500 000,00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90"/>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Виконання інвестиційних проектів в рамках здійснення заходів щодо соціально-економічного розвитку окремих територій</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0490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7363</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250 000,00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250 000,00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250 000,00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244 919,21</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250 000,00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250 000,00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250 000,00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244 919,21</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27"/>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Транспорт та транспортна інфраструктура, дорожнє господарство</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7400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1 075 100,00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1 075 100,00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1 075 100,00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1 062 675,00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2 270 000,00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2 270 000,00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2 270 000,00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2 082 412,03</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3 345 100,00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3 345 100,00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3 345 100,00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3 145 087,03</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27"/>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lastRenderedPageBreak/>
              <w:t>Утримання та розвиток автомобільних доріг та дорожньої інфраструктури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7460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1 075 100,00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1 075 100,00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1 075 100,00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1 062 675,00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2 270 000,00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2 270 000,00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2 270 000,00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2 082 412,03</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3 345 100,00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3 345 100,00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3 345 100,00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3 145 087,03</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90"/>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Утримання та розвиток автомобільних доріг та дорожньої інфраструктури за рахунок коштів місцевого бюджету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0456</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7461</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1 075 100,00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1 075 100,00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1 075 100,00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1 062 675,00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2 270 000,00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2 270 000,00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2 270 000,00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2 082 412,03</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3 345 100,00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3 345 100,00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3 345 100,00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3 145 087,03</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27"/>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Інші програми та заходи, пов'язані з економічною діяльністю</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7600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166 000,00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166 000,00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166 000,00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94 910,94</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562 350,00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562 350,00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562 350,00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499 980,00</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728 350,00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728 350,00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728 350,00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594 890,94</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Заходи з енергозбереження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0470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7640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110 000,00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56 866,94</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110 000,00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110 000,00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56 866,94</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Внески до статутного капіталу суб'єктів господарювання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0490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7670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562 350,00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562 350,00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562 350,00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499 980,00</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562 350,00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562 350,00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562 350,00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499 980,00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Членські внески до асоціацій органів місцевого самоврядування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0490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7680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40 000,00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34 344,00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40 000,00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40 000,00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34 344,00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8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Інша економічна діяльність</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7690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16 000,00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16 000,00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16 000,00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3 700,00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16 000,00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16 000,00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16 000,00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3 700,00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rPr>
            </w:pPr>
            <w:r w:rsidRPr="0092058D">
              <w:rPr>
                <w:b/>
                <w:bCs/>
                <w:i/>
                <w:iCs/>
                <w:color w:val="000000"/>
                <w:sz w:val="12"/>
                <w:szCs w:val="12"/>
              </w:rPr>
              <w:t>Інші заходи, пов'язані з економічною діяльністю</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0490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7693</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16 000,00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16 000,00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16 000,00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3 700,00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16 000,00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16 000,00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16 000,00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3 700,00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8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Інша діяльність</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8000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170 000,00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254 800,00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254 800,00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254 800,00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184 803,27</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474 800,00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474 800,00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424 800,00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204 803,27</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45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Захист населення і територій від надзвичайних ситуацій техногенного та природного характеру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8100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170 000,00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170 000,00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170 000,00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20 000,00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rPr>
            </w:pPr>
            <w:r w:rsidRPr="0092058D">
              <w:rPr>
                <w:b/>
                <w:bCs/>
                <w:color w:val="000000"/>
                <w:sz w:val="12"/>
                <w:szCs w:val="12"/>
              </w:rPr>
              <w:t>Заходи із запобігання та ліквідації надзвичайних ситуацій та наслідків стихійного лиха</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0320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8110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170 000,00</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170 000,00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170 000,00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20 000,00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8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Громадський порядок та безпека</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8200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135 000,00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134 903,27</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135 000,00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135 000,00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134 903,27</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Інші заходи громадського порядку та безпеки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0380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8230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135 000,00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134 903,27</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135 000,00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135 000,00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134 903,27</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27"/>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Охорона навколишнього природного середовища</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8300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119 800,00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119 800,00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119 800,00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49 900,00</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119 800,00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119 800,00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119 800,00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49 900,00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Природоохоронні заходи за рахунок цільових фондів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0540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8340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119 800,00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119 800,00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119 800,00</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49 900,00</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119 800,00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119 800,00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119 800,00</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49 900,00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Резервний фонд</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0133</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8700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50 000,00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27"/>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Усього видатків без урахування міжбюджетних трансфертів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900201</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219 219 611,99</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219 219 611,99</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219 169 611,99</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205 101 721,52</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17 212 395,68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17 212 395,68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17 412 847,76</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15 455 135,21</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236 432 007,67</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236 432 007,67</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236 582 459,75</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220 556 856,73</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90"/>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Субвенція з місцевого бюджету державному бюджету на виконання програм соціально-економічного розвитку регіонів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0180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9800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34 000,00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34 000,00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30 000,00</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34 000,00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34 000,00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30 000,00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27"/>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Усього видатків з трансфертами, що передаються до державного бюджету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900202</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219 219 611,99</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219 219 611,99</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219 169 611,99</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205 101 721,52</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17 246 395,68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17 246 395,68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17 412 847,76</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15 485 135,21</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236 466 007,67</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236 466 007,67</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236 582 459,75</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220 586 856,73</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593"/>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Субвенції з місцевого бюджету іншим місцевим бюджетам на здійснення програм та заходів за рахунок коштів місцевих бюджетів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9700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65 000,00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65 000,00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rPr>
            </w:pPr>
            <w:r w:rsidRPr="0092058D">
              <w:rPr>
                <w:b/>
                <w:bCs/>
                <w:color w:val="000000"/>
                <w:sz w:val="12"/>
                <w:szCs w:val="12"/>
              </w:rPr>
              <w:t>Інші субвенції з місцевого бюджету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0180</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9770</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65 000,00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65 000,00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65 000,00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8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Усього</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900203</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219 284 611,99</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219 284 611,99</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219 169 611,99</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205 166 721,52</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17 246 395,68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17 246 395,68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17 412 847,76</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15 485 135,21</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236 531 007,67</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236 531 007,67</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236 582 459,75</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220 651 856,73</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8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IV. Фінансування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hideMark/>
          </w:tcPr>
          <w:p w:rsidR="0092058D" w:rsidRPr="0092058D" w:rsidRDefault="0092058D" w:rsidP="0092058D">
            <w:pPr>
              <w:rPr>
                <w:rFonts w:ascii="Arial" w:hAnsi="Arial" w:cs="Arial"/>
                <w:color w:val="000000"/>
                <w:sz w:val="12"/>
                <w:szCs w:val="12"/>
                <w:lang w:val="ru-RU"/>
              </w:rPr>
            </w:pPr>
            <w:r w:rsidRPr="0092058D">
              <w:rPr>
                <w:rFonts w:ascii="Arial" w:hAnsi="Arial" w:cs="Arial"/>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rFonts w:ascii="Arial" w:hAnsi="Arial" w:cs="Arial"/>
                <w:color w:val="000000"/>
                <w:sz w:val="12"/>
                <w:szCs w:val="12"/>
                <w:lang w:val="ru-RU"/>
              </w:rPr>
            </w:pPr>
            <w:r w:rsidRPr="0092058D">
              <w:rPr>
                <w:rFonts w:ascii="Arial" w:hAnsi="Arial" w:cs="Arial"/>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rFonts w:ascii="Arial" w:hAnsi="Arial" w:cs="Arial"/>
                <w:color w:val="000000"/>
                <w:sz w:val="12"/>
                <w:szCs w:val="12"/>
                <w:lang w:val="ru-RU"/>
              </w:rPr>
            </w:pPr>
            <w:r w:rsidRPr="0092058D">
              <w:rPr>
                <w:rFonts w:ascii="Arial" w:hAnsi="Arial" w:cs="Arial"/>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rFonts w:ascii="Arial" w:hAnsi="Arial" w:cs="Arial"/>
                <w:color w:val="000000"/>
                <w:sz w:val="12"/>
                <w:szCs w:val="12"/>
                <w:lang w:val="ru-RU"/>
              </w:rPr>
            </w:pPr>
            <w:r w:rsidRPr="0092058D">
              <w:rPr>
                <w:rFonts w:ascii="Arial" w:hAnsi="Arial" w:cs="Arial"/>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rFonts w:ascii="Arial" w:hAnsi="Arial" w:cs="Arial"/>
                <w:color w:val="000000"/>
                <w:sz w:val="12"/>
                <w:szCs w:val="12"/>
                <w:lang w:val="ru-RU"/>
              </w:rPr>
            </w:pPr>
            <w:r w:rsidRPr="0092058D">
              <w:rPr>
                <w:rFonts w:ascii="Arial" w:hAnsi="Arial" w:cs="Arial"/>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rFonts w:ascii="Arial" w:hAnsi="Arial" w:cs="Arial"/>
                <w:color w:val="000000"/>
                <w:sz w:val="12"/>
                <w:szCs w:val="12"/>
                <w:lang w:val="ru-RU"/>
              </w:rPr>
            </w:pPr>
            <w:r w:rsidRPr="0092058D">
              <w:rPr>
                <w:rFonts w:ascii="Arial" w:hAnsi="Arial" w:cs="Arial"/>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rFonts w:ascii="Arial" w:hAnsi="Arial" w:cs="Arial"/>
                <w:color w:val="000000"/>
                <w:sz w:val="12"/>
                <w:szCs w:val="12"/>
                <w:lang w:val="ru-RU"/>
              </w:rPr>
            </w:pPr>
            <w:r w:rsidRPr="0092058D">
              <w:rPr>
                <w:rFonts w:ascii="Arial" w:hAnsi="Arial" w:cs="Arial"/>
                <w:color w:val="000000"/>
                <w:sz w:val="12"/>
                <w:szCs w:val="12"/>
                <w:lang w:val="ru-RU"/>
              </w:rPr>
              <w:t> </w:t>
            </w:r>
          </w:p>
        </w:tc>
      </w:tr>
      <w:tr w:rsidR="0092058D" w:rsidRPr="0092058D" w:rsidTr="000F48B7">
        <w:trPr>
          <w:trHeight w:val="18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Дефіцит (-) /профіцит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2 647 302,53</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2 647 302,53</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13 316 907,81</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-12 654 595,68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-12 654 595,68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-10 745 061,32</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-10 007 293,15</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-10 007 293,15</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2 571 846,49</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8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Дефіцит (-) /профіцит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-48 306 382,39</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-11 050 319,79</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-59 356 702,18</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9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Фінансування бюджету за типом кредитора</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8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Внутрішнє фінансування*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200000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-13 316 907,81</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10 745 061,32</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-2 571 846,49</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8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Внутрішнє фінансування**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200000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48 306 382,39</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11 050 319,79</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59 356 702,18</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Фінансування за рахунок коштів  державних фондів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201000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Позики, одержані з державних фондів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201100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Одержано позик</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201110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Погашено позик</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201120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Фінансування за рахунок позик банківських установ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202000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Фінансування за рахунок позик Національного банку України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202100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lastRenderedPageBreak/>
              <w:t>Одержано позик</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202110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Погашено позик</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202120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Фінансування за рахунок інших банків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202200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Одержано позик</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202210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Погашено позик</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202220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Інше внутрішнє фінансування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203000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Позики інших фінансових установ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203100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Одержано позик</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203110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Погашено позик</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203120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Позики нефінансових державних підприємств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203200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Одержано позик</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203210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Погашено позик</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203220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Позики нефінансового приватного сектора</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203300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Одержано позик</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203310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Погашено позик</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203320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Фінансування за рахунок коштів єдиного казначейського рахунку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203400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Одержано</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203410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Повернено</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203420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Фінансування за рахунок випуску цінних паперів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203500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Одержано позик</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203510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Погашено позик</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203520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Інше внутрішнє фінансування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203600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Одержано позик</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203610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Погашено позик</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203620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Фінансування за рахунок залишків коштів на рахунках бюджетних установ*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205000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-311 915,92</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-311 915,92</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Фінансування за рахунок залишків коштів на рахунках бюджетних установ**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205000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-311 915,92</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-311 915,92</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На початок періоду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205100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432 689,11</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432 689,11</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На кінець періоду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205200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744 605,03</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744 605,03</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Інші розрахунки*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205300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Інші розрахунки**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205300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Курсова різниця*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205310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Курсова різниця**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205310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Передача коштів із загального до спеціального фонду бюджету*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205330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Передача коштів із загального до спеціального фонду бюджету**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205330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Інші розрахунки*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205340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Інші розрахунки**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205340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Зміни обсягів депозитів і цінних паперів, що використовуються для управління ліквідністю</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206000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90"/>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Повернення бюджетних коштів з депозитів, надходження внаслідок продажу/ пред'явлення цінних паперів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206100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Повернення бюджетних коштів з депозитів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206110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Надходження внаслідок продажу / пред’явлення цінних паперів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206120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Розміщення бюджетних коштів на депозитах, придбання цінних паперів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206200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Розміщення бюджетних коштів на депозитах</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206210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Придбання цінних паперів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206220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Коригування*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207000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Коригування**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207000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Фінансування за рахунок зміни залишків коштів бюджетів*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208000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-13 316 907,81</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11 056 977,24</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-2 259 930,57</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Фінансування за рахунок зміни залишків коштів бюджетів**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208000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48 306 382,39</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11 362 235,71</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59 668 618,10</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lastRenderedPageBreak/>
              <w:t>На початок періоду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208100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14 269 392,62</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440 386,35</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14 709 778,97</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На кінець періоду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208200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16 113 172,94</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856 536,60</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16 969 709,54</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Інші розрахунки*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208300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Інші розрахунки**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208300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61 623 290,20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305 258,47</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61 928 548,67</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Курсова різниця*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208310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Курсова різниця**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208310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Передача коштів із спеціального до загального фонду бюджету*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208320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Передача коштів із спеціального до загального фонду бюджету**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208320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Передача коштів із загального до спеціального фонду бюджету*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208330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Передача коштів із загального до спеціального фонду бюджету**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208330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Інші розрахунки*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208340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Інші розрахунки**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208340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61 623 290,20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305 258,47</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61 928 548,67</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61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Кошти, передані з місцевих бюджетів населених пунктів Донецької та Луганської областей, на території яких органи державної влади тимчасово не здійснюють своїх повноважень, до спеціального фонду відповідних обласних бюджетів*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208350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61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Кошти, передані з місцевих бюджетів населених пунктів Донецької та Луганської областей, на території яких органи державної влади тимчасово не здійснюють своїх повноважень, до спеціального фонду відповідних обласних бюджетів**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208350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Кошти, що передаються із загального фонду бюджету до бюджету розвитку (спеціального фонду)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208400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-11 473 127,49</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11 473 127,49</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Зміни обсягів товарно-матеріальних цінностей</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209000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На початок періоду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209100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На кінець періоду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209200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8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Зовнішнє фінансування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300000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Позики, надані міжнародними організаціями економічного розвитку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301000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Одержано позик</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301100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Погашено позик</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301200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Позики, надані органами управління іноземних держав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302000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Одержано позик</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302100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Погашено позик</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302200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Позики, надані іноземними комерційними банками, іншими іноземними фінансовими установами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303000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Одержано позик</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303100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Погашено позик</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303200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Фінансування за рахунок випуску цінних паперів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304000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Одержано позик</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304100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Погашено позик</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304200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Інше зовнішнє фінансування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305000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Одержано позик</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305100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Погашено позик</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305200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Зміни обсягів депозитів і цінних паперів, що використовуються для управління ліквідністю</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306000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90"/>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Повернення бюджетних коштів з депозитів, надходження внаслідок продажу/пред'явлення цінних паперів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306100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lastRenderedPageBreak/>
              <w:t>Розміщення бюджетних коштів на депозитах, придбання цінних паперів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306200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Коригування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307000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45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Разом  коштів,  отриманих  з усіх джерел фінансування бюджету за типом кредитора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-13 316 907,81</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10 745 061,32</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-2 571 846,49</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45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Разом  коштів,  отриманих  з усіх джерел фінансування бюджету за типом кредитора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48 306 382,39</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11 050 319,79</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59 356 702,18</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27"/>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Фінансування бюджету за типом боргового зобов'язання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8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Фінансування за борговими операціями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400000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Запозичення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401000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Внутрішні запозичення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401100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Довгострокові зобов'язання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401101</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Середньострокові зобов'язання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401102</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Короткострокові зобов'язання та векселі</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401103</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Інші зобов'язання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401104</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Зовнішні запозичення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401200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Довгострокові зобов'язання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401201</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Середньострокові зобов'язання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401202</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Короткострокові зобов'язання та векселі</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401203</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Інші зобов'язання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401204</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Погашення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402000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Внутрішні зобов'язання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402100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Довгострокові зобов'язання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402101</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Середньострокові зобов'язання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402102</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Короткострокові зобов'язання та векселі</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402103</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Інші зобов'язання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402104</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Зовнішні зобов'язання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402200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Довгострокові зобов'язання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402201</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Середньострокові зобов'язання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402202</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Короткострокові зобов'язання та векселі</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402203</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Інші зобов'язання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402204</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Коригування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403000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Внутрішні зобов’язання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403100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Зовнішні зобов’язання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403200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8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Фінансування за активними операціями*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600000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-2 647 302,53</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-2 647 302,53</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-13 316 907,81</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12 654 595,68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12 654 595,68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10 745 061,32</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10 007 293,15</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10 007 293,15</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-2 571 846,49</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8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Фінансування за активними операціями**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600000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48 306 382,39</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11 050 319,79</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59 356 702,18</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Зміни обсягів депозитів і цінних паперів, що використовуються для управління ліквідністю</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601000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390"/>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Повернення бюджетних коштів з депозитів, надходження внаслідок продажу/ пред'явлення цінних паперів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601100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Повернення бюджетних коштів з депозитів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601110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Надходження внаслідок продажу / пред’явлення цінних паперів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601120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Розміщення бюджетних коштів на депозитах, придбання цінних паперів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601200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Розміщення бюджетних коштів на депозитах</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601210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Придбання цінних паперів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601220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Зміни обсягів бюджетних коштів*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602000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-2 647 302,53</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-2 647 302,53</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-13 316 907,81</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12 654 595,68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12 654 595,68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10 745 061,32</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10 007 293,15</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10 007 293,15</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-2 571 846,49</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Зміни обсягів бюджетних коштів**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602000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48 306 382,39</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11 050 319,79</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59 356 702,18</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На початок періоду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602100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12 007 293,15</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12 007 293,15</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14 269 392,62</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873 075,46</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12 007 293,15</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12 007 293,15</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15 142 468,08</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На кінець періоду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602200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2 000 000,00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2 000 000,00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16 113 172,94</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1 601 141,63</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2 000 000,00</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2 000 000,00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17 714 314,57</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Інші розрахунки*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602300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lastRenderedPageBreak/>
              <w:t>Інші розрахунки**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602300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61 623 290,20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305 258,47</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61 928 548,67</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Курсова різниця*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602301</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Курсова різниця**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602301</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Передача коштів із спеціального до загального фонду бюджету*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602302</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Передача коштів із спеціального до загального фонду бюджету**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602302</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Передача коштів із загального до спеціального фонду бюджету*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602303</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Передача коштів із загального до спеціального фонду бюджету**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602303</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Інші розрахунки*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602304</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Інші розрахунки**</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602304</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61 623 290,20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305 258,47</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61 928 548,67</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61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Кошти, передані з місцевих бюджетів населених пунктів Донецької та Луганської областей, на території яких органи державної влади тимчасово не здійснюють своїх повноважень, до спеціального фонду відповідних обласних бюджетів*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602305</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61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Кошти, передані з місцевих бюджетів населених пунктів Донецької та Луганської областей, на території яких органи державної влади тимчасово не здійснюють своїх повноважень, до спеціального фонду відповідних обласних бюджетів**</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i/>
                <w:iCs/>
                <w:color w:val="000000"/>
                <w:sz w:val="12"/>
                <w:szCs w:val="12"/>
                <w:lang w:val="ru-RU"/>
              </w:rPr>
            </w:pPr>
            <w:r w:rsidRPr="0092058D">
              <w:rPr>
                <w:b/>
                <w:bCs/>
                <w:i/>
                <w:i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i/>
                <w:iCs/>
                <w:color w:val="000000"/>
                <w:sz w:val="12"/>
                <w:szCs w:val="12"/>
                <w:lang w:val="ru-RU"/>
              </w:rPr>
            </w:pPr>
            <w:r w:rsidRPr="0092058D">
              <w:rPr>
                <w:b/>
                <w:bCs/>
                <w:i/>
                <w:iCs/>
                <w:color w:val="000000"/>
                <w:sz w:val="12"/>
                <w:szCs w:val="12"/>
                <w:lang w:val="ru-RU"/>
              </w:rPr>
              <w:t>602305</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Кошти, що передаються із загального фонду бюджету до бюджету розвитку (спеціального фонду) </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602400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-12 654 595,68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-12 654 595,68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-11 473 127,49</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12 654 595,68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12 654 595,68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11 473 127,49</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Фінансування за рахунок коштів єдиного казначейського рахунку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603000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b/>
                <w:bCs/>
                <w:color w:val="000000"/>
                <w:sz w:val="12"/>
                <w:szCs w:val="12"/>
                <w:lang w:val="ru-RU"/>
              </w:rPr>
            </w:pPr>
            <w:r w:rsidRPr="0092058D">
              <w:rPr>
                <w:b/>
                <w:bCs/>
                <w:color w:val="000000"/>
                <w:sz w:val="12"/>
                <w:szCs w:val="12"/>
                <w:lang w:val="ru-RU"/>
              </w:rPr>
              <w:t>Зміни обсягів товарно-матеріальних цінностей</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604000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На початок періоду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604100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162"/>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rPr>
                <w:color w:val="000000"/>
                <w:sz w:val="12"/>
                <w:szCs w:val="12"/>
                <w:lang w:val="ru-RU"/>
              </w:rPr>
            </w:pPr>
            <w:r w:rsidRPr="0092058D">
              <w:rPr>
                <w:color w:val="000000"/>
                <w:sz w:val="12"/>
                <w:szCs w:val="12"/>
                <w:lang w:val="ru-RU"/>
              </w:rPr>
              <w:t>На кінець періоду</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color w:val="000000"/>
                <w:sz w:val="12"/>
                <w:szCs w:val="12"/>
                <w:lang w:val="ru-RU"/>
              </w:rPr>
            </w:pPr>
            <w:r w:rsidRPr="0092058D">
              <w:rPr>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color w:val="000000"/>
                <w:sz w:val="12"/>
                <w:szCs w:val="12"/>
                <w:lang w:val="ru-RU"/>
              </w:rPr>
            </w:pPr>
            <w:r w:rsidRPr="0092058D">
              <w:rPr>
                <w:color w:val="000000"/>
                <w:sz w:val="12"/>
                <w:szCs w:val="12"/>
                <w:lang w:val="ru-RU"/>
              </w:rPr>
              <w:t>604200</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45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Разом коштів, отриманих з усіх джерел фінансування бюджету за типом боргового зобов'язання*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-2 647 302,53</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-2 647 302,53</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-13 316 907,81</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12 654 595,68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12 654 595,68</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10 745 061,32</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10 007 293,15</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10 007 293,15</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-2 571 846,49</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458"/>
        </w:trPr>
        <w:tc>
          <w:tcPr>
            <w:tcW w:w="2552" w:type="dxa"/>
            <w:tcBorders>
              <w:top w:val="nil"/>
              <w:left w:val="single" w:sz="4" w:space="0" w:color="000000"/>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Разом коштів, отриманих з усіх джерел фінансування бюджету за типом боргового зобов'язання**</w:t>
            </w:r>
          </w:p>
        </w:tc>
        <w:tc>
          <w:tcPr>
            <w:tcW w:w="454"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ind w:left="-108"/>
              <w:jc w:val="center"/>
              <w:rPr>
                <w:b/>
                <w:bCs/>
                <w:color w:val="000000"/>
                <w:sz w:val="12"/>
                <w:szCs w:val="12"/>
                <w:lang w:val="ru-RU"/>
              </w:rPr>
            </w:pPr>
            <w:r w:rsidRPr="0092058D">
              <w:rPr>
                <w:b/>
                <w:bCs/>
                <w:color w:val="000000"/>
                <w:sz w:val="12"/>
                <w:szCs w:val="12"/>
                <w:lang w:val="ru-RU"/>
              </w:rPr>
              <w:t> </w:t>
            </w:r>
          </w:p>
        </w:tc>
        <w:tc>
          <w:tcPr>
            <w:tcW w:w="552"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36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658"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center"/>
              <w:rPr>
                <w:b/>
                <w:bCs/>
                <w:color w:val="000000"/>
                <w:sz w:val="12"/>
                <w:szCs w:val="12"/>
                <w:lang w:val="ru-RU"/>
              </w:rPr>
            </w:pPr>
            <w:r w:rsidRPr="0092058D">
              <w:rPr>
                <w:b/>
                <w:bCs/>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7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48 306 382,39</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35"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11 050 319,79</w:t>
            </w:r>
          </w:p>
        </w:tc>
        <w:tc>
          <w:tcPr>
            <w:tcW w:w="77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93"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869"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c>
          <w:tcPr>
            <w:tcW w:w="642" w:type="dxa"/>
            <w:tcBorders>
              <w:top w:val="single" w:sz="4" w:space="0" w:color="000000"/>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59 356 702,18</w:t>
            </w:r>
          </w:p>
        </w:tc>
        <w:tc>
          <w:tcPr>
            <w:tcW w:w="656" w:type="dxa"/>
            <w:tcBorders>
              <w:top w:val="nil"/>
              <w:left w:val="nil"/>
              <w:bottom w:val="single" w:sz="4" w:space="0" w:color="000000"/>
              <w:right w:val="single" w:sz="4" w:space="0" w:color="000000"/>
            </w:tcBorders>
            <w:shd w:val="clear" w:color="000000" w:fill="FFFFFF"/>
            <w:vAlign w:val="center"/>
            <w:hideMark/>
          </w:tcPr>
          <w:p w:rsidR="0092058D" w:rsidRPr="0092058D" w:rsidRDefault="0092058D" w:rsidP="0092058D">
            <w:pPr>
              <w:jc w:val="right"/>
              <w:rPr>
                <w:color w:val="000000"/>
                <w:sz w:val="12"/>
                <w:szCs w:val="12"/>
                <w:lang w:val="ru-RU"/>
              </w:rPr>
            </w:pPr>
            <w:r w:rsidRPr="0092058D">
              <w:rPr>
                <w:color w:val="000000"/>
                <w:sz w:val="12"/>
                <w:szCs w:val="12"/>
                <w:lang w:val="ru-RU"/>
              </w:rPr>
              <w:t> </w:t>
            </w:r>
          </w:p>
        </w:tc>
      </w:tr>
      <w:tr w:rsidR="0092058D" w:rsidRPr="0092058D" w:rsidTr="000F48B7">
        <w:trPr>
          <w:trHeight w:val="274"/>
        </w:trPr>
        <w:tc>
          <w:tcPr>
            <w:tcW w:w="6322" w:type="dxa"/>
            <w:gridSpan w:val="7"/>
            <w:tcBorders>
              <w:top w:val="nil"/>
              <w:left w:val="nil"/>
              <w:bottom w:val="nil"/>
              <w:right w:val="nil"/>
            </w:tcBorders>
            <w:shd w:val="clear" w:color="000000" w:fill="FFFFFF"/>
            <w:hideMark/>
          </w:tcPr>
          <w:p w:rsidR="0092058D" w:rsidRPr="0092058D" w:rsidRDefault="0092058D" w:rsidP="0092058D">
            <w:pPr>
              <w:rPr>
                <w:rFonts w:ascii="Arial" w:hAnsi="Arial" w:cs="Arial"/>
                <w:color w:val="000000"/>
                <w:sz w:val="20"/>
                <w:lang w:val="ru-RU"/>
              </w:rPr>
            </w:pPr>
            <w:r w:rsidRPr="0092058D">
              <w:rPr>
                <w:rFonts w:ascii="Arial" w:hAnsi="Arial" w:cs="Arial"/>
                <w:color w:val="000000"/>
                <w:sz w:val="20"/>
                <w:lang w:val="ru-RU"/>
              </w:rPr>
              <w:t> </w:t>
            </w:r>
          </w:p>
        </w:tc>
        <w:tc>
          <w:tcPr>
            <w:tcW w:w="2473" w:type="dxa"/>
            <w:gridSpan w:val="3"/>
            <w:tcBorders>
              <w:top w:val="nil"/>
              <w:left w:val="nil"/>
              <w:bottom w:val="nil"/>
              <w:right w:val="nil"/>
            </w:tcBorders>
            <w:shd w:val="clear" w:color="000000" w:fill="FFFFFF"/>
            <w:vAlign w:val="bottom"/>
            <w:hideMark/>
          </w:tcPr>
          <w:p w:rsidR="0092058D" w:rsidRPr="0092058D" w:rsidRDefault="0092058D" w:rsidP="0092058D">
            <w:pPr>
              <w:rPr>
                <w:color w:val="000000"/>
                <w:sz w:val="18"/>
                <w:szCs w:val="18"/>
                <w:lang w:val="ru-RU"/>
              </w:rPr>
            </w:pPr>
            <w:r w:rsidRPr="0092058D">
              <w:rPr>
                <w:color w:val="000000"/>
                <w:sz w:val="18"/>
                <w:szCs w:val="18"/>
                <w:lang w:val="ru-RU"/>
              </w:rPr>
              <w:t> </w:t>
            </w:r>
          </w:p>
        </w:tc>
        <w:tc>
          <w:tcPr>
            <w:tcW w:w="7081" w:type="dxa"/>
            <w:gridSpan w:val="9"/>
            <w:tcBorders>
              <w:top w:val="nil"/>
              <w:left w:val="nil"/>
              <w:bottom w:val="nil"/>
              <w:right w:val="nil"/>
            </w:tcBorders>
            <w:shd w:val="clear" w:color="000000" w:fill="FFFFFF"/>
            <w:hideMark/>
          </w:tcPr>
          <w:p w:rsidR="0092058D" w:rsidRPr="0092058D" w:rsidRDefault="0092058D" w:rsidP="0092058D">
            <w:pPr>
              <w:rPr>
                <w:rFonts w:ascii="Arial" w:hAnsi="Arial" w:cs="Arial"/>
                <w:color w:val="000000"/>
                <w:sz w:val="20"/>
                <w:lang w:val="ru-RU"/>
              </w:rPr>
            </w:pPr>
            <w:r w:rsidRPr="0092058D">
              <w:rPr>
                <w:rFonts w:ascii="Arial" w:hAnsi="Arial" w:cs="Arial"/>
                <w:color w:val="000000"/>
                <w:sz w:val="20"/>
                <w:lang w:val="ru-RU"/>
              </w:rPr>
              <w:t> </w:t>
            </w:r>
          </w:p>
        </w:tc>
      </w:tr>
      <w:tr w:rsidR="0092058D" w:rsidRPr="0092058D" w:rsidTr="000F48B7">
        <w:trPr>
          <w:trHeight w:val="259"/>
        </w:trPr>
        <w:tc>
          <w:tcPr>
            <w:tcW w:w="6322" w:type="dxa"/>
            <w:gridSpan w:val="7"/>
            <w:tcBorders>
              <w:top w:val="nil"/>
              <w:left w:val="nil"/>
              <w:bottom w:val="nil"/>
              <w:right w:val="nil"/>
            </w:tcBorders>
            <w:shd w:val="clear" w:color="000000" w:fill="FFFFFF"/>
            <w:vAlign w:val="bottom"/>
            <w:hideMark/>
          </w:tcPr>
          <w:p w:rsidR="0092058D" w:rsidRPr="0092058D" w:rsidRDefault="0092058D" w:rsidP="0092058D">
            <w:pPr>
              <w:rPr>
                <w:color w:val="000000"/>
                <w:sz w:val="18"/>
                <w:szCs w:val="18"/>
                <w:lang w:val="ru-RU"/>
              </w:rPr>
            </w:pPr>
            <w:r w:rsidRPr="0092058D">
              <w:rPr>
                <w:color w:val="000000"/>
                <w:sz w:val="18"/>
                <w:szCs w:val="18"/>
                <w:lang w:val="ru-RU"/>
              </w:rPr>
              <w:t>Керівник органу Державної казначейської служби України</w:t>
            </w:r>
          </w:p>
        </w:tc>
        <w:tc>
          <w:tcPr>
            <w:tcW w:w="2473" w:type="dxa"/>
            <w:gridSpan w:val="3"/>
            <w:tcBorders>
              <w:top w:val="nil"/>
              <w:left w:val="nil"/>
              <w:bottom w:val="nil"/>
              <w:right w:val="nil"/>
            </w:tcBorders>
            <w:shd w:val="clear" w:color="000000" w:fill="FFFFFF"/>
            <w:vAlign w:val="bottom"/>
            <w:hideMark/>
          </w:tcPr>
          <w:p w:rsidR="0092058D" w:rsidRPr="0092058D" w:rsidRDefault="0092058D" w:rsidP="0092058D">
            <w:pPr>
              <w:rPr>
                <w:color w:val="000000"/>
                <w:sz w:val="18"/>
                <w:szCs w:val="18"/>
                <w:lang w:val="ru-RU"/>
              </w:rPr>
            </w:pPr>
            <w:r w:rsidRPr="0092058D">
              <w:rPr>
                <w:color w:val="000000"/>
                <w:sz w:val="18"/>
                <w:szCs w:val="18"/>
                <w:lang w:val="ru-RU"/>
              </w:rPr>
              <w:t> </w:t>
            </w:r>
          </w:p>
        </w:tc>
        <w:tc>
          <w:tcPr>
            <w:tcW w:w="7081" w:type="dxa"/>
            <w:gridSpan w:val="9"/>
            <w:tcBorders>
              <w:top w:val="nil"/>
              <w:left w:val="nil"/>
              <w:bottom w:val="nil"/>
              <w:right w:val="nil"/>
            </w:tcBorders>
            <w:shd w:val="clear" w:color="000000" w:fill="FFFFFF"/>
            <w:vAlign w:val="bottom"/>
            <w:hideMark/>
          </w:tcPr>
          <w:p w:rsidR="0092058D" w:rsidRPr="0092058D" w:rsidRDefault="0092058D" w:rsidP="0092058D">
            <w:pPr>
              <w:rPr>
                <w:i/>
                <w:iCs/>
                <w:color w:val="000000"/>
                <w:sz w:val="18"/>
                <w:szCs w:val="18"/>
                <w:u w:val="single"/>
                <w:lang w:val="ru-RU"/>
              </w:rPr>
            </w:pPr>
            <w:r w:rsidRPr="0092058D">
              <w:rPr>
                <w:i/>
                <w:iCs/>
                <w:color w:val="000000"/>
                <w:sz w:val="18"/>
                <w:szCs w:val="18"/>
                <w:u w:val="single"/>
                <w:lang w:val="ru-RU"/>
              </w:rPr>
              <w:t>Оприско НМ</w:t>
            </w:r>
          </w:p>
        </w:tc>
      </w:tr>
      <w:tr w:rsidR="0092058D" w:rsidRPr="0092058D" w:rsidTr="000F48B7">
        <w:trPr>
          <w:trHeight w:val="274"/>
        </w:trPr>
        <w:tc>
          <w:tcPr>
            <w:tcW w:w="6322" w:type="dxa"/>
            <w:gridSpan w:val="7"/>
            <w:tcBorders>
              <w:top w:val="nil"/>
              <w:left w:val="nil"/>
              <w:bottom w:val="nil"/>
              <w:right w:val="nil"/>
            </w:tcBorders>
            <w:shd w:val="clear" w:color="000000" w:fill="FFFFFF"/>
            <w:hideMark/>
          </w:tcPr>
          <w:p w:rsidR="0092058D" w:rsidRPr="0092058D" w:rsidRDefault="0092058D" w:rsidP="0092058D">
            <w:pPr>
              <w:rPr>
                <w:rFonts w:ascii="Arial" w:hAnsi="Arial" w:cs="Arial"/>
                <w:color w:val="000000"/>
                <w:sz w:val="20"/>
                <w:lang w:val="ru-RU"/>
              </w:rPr>
            </w:pPr>
            <w:r w:rsidRPr="0092058D">
              <w:rPr>
                <w:rFonts w:ascii="Arial" w:hAnsi="Arial" w:cs="Arial"/>
                <w:color w:val="000000"/>
                <w:sz w:val="20"/>
                <w:lang w:val="ru-RU"/>
              </w:rPr>
              <w:t> </w:t>
            </w:r>
          </w:p>
        </w:tc>
        <w:tc>
          <w:tcPr>
            <w:tcW w:w="2473" w:type="dxa"/>
            <w:gridSpan w:val="3"/>
            <w:tcBorders>
              <w:top w:val="nil"/>
              <w:left w:val="nil"/>
              <w:bottom w:val="nil"/>
              <w:right w:val="nil"/>
            </w:tcBorders>
            <w:shd w:val="clear" w:color="000000" w:fill="FFFFFF"/>
            <w:vAlign w:val="bottom"/>
            <w:hideMark/>
          </w:tcPr>
          <w:p w:rsidR="0092058D" w:rsidRPr="0092058D" w:rsidRDefault="0092058D" w:rsidP="0092058D">
            <w:pPr>
              <w:rPr>
                <w:color w:val="000000"/>
                <w:sz w:val="18"/>
                <w:szCs w:val="18"/>
                <w:lang w:val="ru-RU"/>
              </w:rPr>
            </w:pPr>
            <w:r w:rsidRPr="0092058D">
              <w:rPr>
                <w:color w:val="000000"/>
                <w:sz w:val="18"/>
                <w:szCs w:val="18"/>
                <w:lang w:val="ru-RU"/>
              </w:rPr>
              <w:t> </w:t>
            </w:r>
          </w:p>
        </w:tc>
        <w:tc>
          <w:tcPr>
            <w:tcW w:w="7081" w:type="dxa"/>
            <w:gridSpan w:val="9"/>
            <w:tcBorders>
              <w:top w:val="nil"/>
              <w:left w:val="nil"/>
              <w:bottom w:val="nil"/>
              <w:right w:val="nil"/>
            </w:tcBorders>
            <w:shd w:val="clear" w:color="000000" w:fill="FFFFFF"/>
            <w:hideMark/>
          </w:tcPr>
          <w:p w:rsidR="0092058D" w:rsidRPr="0092058D" w:rsidRDefault="0092058D" w:rsidP="0092058D">
            <w:pPr>
              <w:rPr>
                <w:rFonts w:ascii="Arial" w:hAnsi="Arial" w:cs="Arial"/>
                <w:color w:val="000000"/>
                <w:sz w:val="20"/>
                <w:lang w:val="ru-RU"/>
              </w:rPr>
            </w:pPr>
            <w:r w:rsidRPr="0092058D">
              <w:rPr>
                <w:rFonts w:ascii="Arial" w:hAnsi="Arial" w:cs="Arial"/>
                <w:color w:val="000000"/>
                <w:sz w:val="20"/>
                <w:lang w:val="ru-RU"/>
              </w:rPr>
              <w:t> </w:t>
            </w:r>
          </w:p>
        </w:tc>
      </w:tr>
      <w:tr w:rsidR="0092058D" w:rsidRPr="0092058D" w:rsidTr="000F48B7">
        <w:trPr>
          <w:trHeight w:val="465"/>
        </w:trPr>
        <w:tc>
          <w:tcPr>
            <w:tcW w:w="6322" w:type="dxa"/>
            <w:gridSpan w:val="7"/>
            <w:tcBorders>
              <w:top w:val="nil"/>
              <w:left w:val="nil"/>
              <w:bottom w:val="nil"/>
              <w:right w:val="nil"/>
            </w:tcBorders>
            <w:shd w:val="clear" w:color="000000" w:fill="FFFFFF"/>
            <w:vAlign w:val="bottom"/>
            <w:hideMark/>
          </w:tcPr>
          <w:p w:rsidR="0092058D" w:rsidRPr="0092058D" w:rsidRDefault="0092058D" w:rsidP="0092058D">
            <w:pPr>
              <w:rPr>
                <w:color w:val="000000"/>
                <w:sz w:val="18"/>
                <w:szCs w:val="18"/>
                <w:lang w:val="ru-RU"/>
              </w:rPr>
            </w:pPr>
            <w:r w:rsidRPr="0092058D">
              <w:rPr>
                <w:color w:val="000000"/>
                <w:sz w:val="18"/>
                <w:szCs w:val="18"/>
                <w:lang w:val="ru-RU"/>
              </w:rPr>
              <w:t xml:space="preserve">Керівник структурного підрозділу органу </w:t>
            </w:r>
            <w:r w:rsidRPr="0092058D">
              <w:rPr>
                <w:color w:val="000000"/>
                <w:sz w:val="18"/>
                <w:szCs w:val="18"/>
                <w:lang w:val="ru-RU"/>
              </w:rPr>
              <w:br/>
              <w:t>Державної казначейської служби України</w:t>
            </w:r>
          </w:p>
        </w:tc>
        <w:tc>
          <w:tcPr>
            <w:tcW w:w="2473" w:type="dxa"/>
            <w:gridSpan w:val="3"/>
            <w:tcBorders>
              <w:top w:val="nil"/>
              <w:left w:val="nil"/>
              <w:bottom w:val="nil"/>
              <w:right w:val="nil"/>
            </w:tcBorders>
            <w:shd w:val="clear" w:color="000000" w:fill="FFFFFF"/>
            <w:vAlign w:val="bottom"/>
            <w:hideMark/>
          </w:tcPr>
          <w:p w:rsidR="0092058D" w:rsidRPr="0092058D" w:rsidRDefault="0092058D" w:rsidP="0092058D">
            <w:pPr>
              <w:rPr>
                <w:color w:val="000000"/>
                <w:sz w:val="18"/>
                <w:szCs w:val="18"/>
                <w:lang w:val="ru-RU"/>
              </w:rPr>
            </w:pPr>
            <w:r w:rsidRPr="0092058D">
              <w:rPr>
                <w:color w:val="000000"/>
                <w:sz w:val="18"/>
                <w:szCs w:val="18"/>
                <w:lang w:val="ru-RU"/>
              </w:rPr>
              <w:t> </w:t>
            </w:r>
          </w:p>
        </w:tc>
        <w:tc>
          <w:tcPr>
            <w:tcW w:w="7081" w:type="dxa"/>
            <w:gridSpan w:val="9"/>
            <w:tcBorders>
              <w:top w:val="nil"/>
              <w:left w:val="nil"/>
              <w:bottom w:val="nil"/>
              <w:right w:val="nil"/>
            </w:tcBorders>
            <w:shd w:val="clear" w:color="000000" w:fill="FFFFFF"/>
            <w:vAlign w:val="bottom"/>
            <w:hideMark/>
          </w:tcPr>
          <w:p w:rsidR="0092058D" w:rsidRPr="0092058D" w:rsidRDefault="0092058D" w:rsidP="0092058D">
            <w:pPr>
              <w:rPr>
                <w:i/>
                <w:iCs/>
                <w:color w:val="000000"/>
                <w:sz w:val="18"/>
                <w:szCs w:val="18"/>
                <w:u w:val="single"/>
                <w:lang w:val="ru-RU"/>
              </w:rPr>
            </w:pPr>
            <w:r w:rsidRPr="0092058D">
              <w:rPr>
                <w:i/>
                <w:iCs/>
                <w:color w:val="000000"/>
                <w:sz w:val="18"/>
                <w:szCs w:val="18"/>
                <w:u w:val="single"/>
                <w:lang w:val="ru-RU"/>
              </w:rPr>
              <w:t>Петрів ОП</w:t>
            </w:r>
          </w:p>
        </w:tc>
      </w:tr>
    </w:tbl>
    <w:p w:rsidR="0092058D" w:rsidRPr="0092058D" w:rsidRDefault="0092058D" w:rsidP="0092058D">
      <w:pPr>
        <w:jc w:val="right"/>
        <w:outlineLvl w:val="2"/>
        <w:rPr>
          <w:b/>
          <w:szCs w:val="26"/>
        </w:rPr>
      </w:pPr>
    </w:p>
    <w:p w:rsidR="0092058D" w:rsidRPr="0092058D" w:rsidRDefault="0092058D" w:rsidP="0092058D">
      <w:pPr>
        <w:jc w:val="right"/>
        <w:outlineLvl w:val="2"/>
        <w:rPr>
          <w:b/>
          <w:szCs w:val="26"/>
        </w:rPr>
      </w:pPr>
    </w:p>
    <w:p w:rsidR="0092058D" w:rsidRPr="0092058D" w:rsidRDefault="0092058D" w:rsidP="0092058D">
      <w:pPr>
        <w:jc w:val="right"/>
        <w:outlineLvl w:val="2"/>
        <w:rPr>
          <w:b/>
          <w:szCs w:val="26"/>
        </w:rPr>
      </w:pPr>
    </w:p>
    <w:p w:rsidR="0092058D" w:rsidRPr="0092058D" w:rsidRDefault="0092058D" w:rsidP="0092058D">
      <w:pPr>
        <w:jc w:val="right"/>
        <w:outlineLvl w:val="2"/>
        <w:rPr>
          <w:b/>
          <w:szCs w:val="26"/>
        </w:rPr>
      </w:pPr>
    </w:p>
    <w:p w:rsidR="0092058D" w:rsidRPr="0092058D" w:rsidRDefault="0092058D" w:rsidP="0092058D">
      <w:pPr>
        <w:jc w:val="right"/>
        <w:outlineLvl w:val="2"/>
        <w:rPr>
          <w:b/>
          <w:szCs w:val="26"/>
        </w:rPr>
      </w:pPr>
    </w:p>
    <w:p w:rsidR="0092058D" w:rsidRPr="0092058D" w:rsidRDefault="0092058D" w:rsidP="0092058D">
      <w:pPr>
        <w:jc w:val="right"/>
        <w:outlineLvl w:val="2"/>
        <w:rPr>
          <w:b/>
          <w:szCs w:val="26"/>
        </w:rPr>
      </w:pPr>
    </w:p>
    <w:p w:rsidR="0092058D" w:rsidRPr="0092058D" w:rsidRDefault="0092058D" w:rsidP="0092058D">
      <w:pPr>
        <w:jc w:val="right"/>
        <w:outlineLvl w:val="2"/>
        <w:rPr>
          <w:b/>
          <w:szCs w:val="26"/>
        </w:rPr>
      </w:pPr>
    </w:p>
    <w:p w:rsidR="0092058D" w:rsidRPr="0092058D" w:rsidRDefault="0092058D" w:rsidP="0092058D">
      <w:pPr>
        <w:jc w:val="right"/>
        <w:outlineLvl w:val="2"/>
        <w:rPr>
          <w:b/>
          <w:szCs w:val="26"/>
        </w:rPr>
      </w:pPr>
    </w:p>
    <w:p w:rsidR="0092058D" w:rsidRPr="0092058D" w:rsidRDefault="0092058D" w:rsidP="0092058D">
      <w:pPr>
        <w:jc w:val="right"/>
        <w:outlineLvl w:val="2"/>
        <w:rPr>
          <w:b/>
          <w:szCs w:val="26"/>
        </w:rPr>
      </w:pPr>
    </w:p>
    <w:p w:rsidR="0092058D" w:rsidRPr="0092058D" w:rsidRDefault="0092058D" w:rsidP="0092058D">
      <w:pPr>
        <w:jc w:val="right"/>
        <w:outlineLvl w:val="2"/>
        <w:rPr>
          <w:b/>
          <w:szCs w:val="26"/>
        </w:rPr>
      </w:pPr>
    </w:p>
    <w:p w:rsidR="0092058D" w:rsidRPr="0092058D" w:rsidRDefault="0092058D" w:rsidP="0092058D">
      <w:pPr>
        <w:jc w:val="right"/>
        <w:outlineLvl w:val="2"/>
        <w:rPr>
          <w:b/>
          <w:szCs w:val="26"/>
        </w:rPr>
      </w:pPr>
    </w:p>
    <w:p w:rsidR="0092058D" w:rsidRPr="0092058D" w:rsidRDefault="0092058D" w:rsidP="0092058D">
      <w:pPr>
        <w:jc w:val="right"/>
        <w:outlineLvl w:val="2"/>
        <w:rPr>
          <w:b/>
          <w:szCs w:val="26"/>
        </w:rPr>
      </w:pPr>
    </w:p>
    <w:p w:rsidR="0092058D" w:rsidRPr="0092058D" w:rsidRDefault="0092058D" w:rsidP="0092058D">
      <w:pPr>
        <w:jc w:val="both"/>
        <w:outlineLvl w:val="2"/>
        <w:rPr>
          <w:b/>
          <w:sz w:val="16"/>
          <w:szCs w:val="16"/>
        </w:rPr>
      </w:pPr>
    </w:p>
    <w:tbl>
      <w:tblPr>
        <w:tblW w:w="15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
        <w:gridCol w:w="995"/>
        <w:gridCol w:w="6228"/>
        <w:gridCol w:w="1136"/>
        <w:gridCol w:w="1136"/>
        <w:gridCol w:w="1136"/>
        <w:gridCol w:w="1136"/>
        <w:gridCol w:w="976"/>
        <w:gridCol w:w="699"/>
        <w:gridCol w:w="976"/>
        <w:gridCol w:w="976"/>
        <w:gridCol w:w="222"/>
      </w:tblGrid>
      <w:tr w:rsidR="0092058D" w:rsidRPr="0092058D" w:rsidTr="000F48B7">
        <w:trPr>
          <w:trHeight w:val="937"/>
        </w:trPr>
        <w:tc>
          <w:tcPr>
            <w:tcW w:w="15872" w:type="dxa"/>
            <w:gridSpan w:val="12"/>
            <w:noWrap/>
            <w:hideMark/>
          </w:tcPr>
          <w:p w:rsidR="0092058D" w:rsidRPr="0092058D" w:rsidRDefault="0092058D" w:rsidP="0092058D">
            <w:pPr>
              <w:jc w:val="center"/>
              <w:outlineLvl w:val="2"/>
              <w:rPr>
                <w:b/>
                <w:bCs/>
                <w:sz w:val="32"/>
                <w:szCs w:val="32"/>
              </w:rPr>
            </w:pPr>
            <w:r w:rsidRPr="0092058D">
              <w:rPr>
                <w:b/>
                <w:bCs/>
                <w:sz w:val="32"/>
                <w:szCs w:val="32"/>
              </w:rPr>
              <w:t>Аналіз виконання плану по доходах</w:t>
            </w:r>
          </w:p>
          <w:p w:rsidR="0092058D" w:rsidRPr="0092058D" w:rsidRDefault="0092058D" w:rsidP="0092058D">
            <w:pPr>
              <w:jc w:val="center"/>
              <w:outlineLvl w:val="2"/>
              <w:rPr>
                <w:b/>
                <w:bCs/>
                <w:sz w:val="24"/>
                <w:szCs w:val="24"/>
              </w:rPr>
            </w:pPr>
            <w:r w:rsidRPr="0092058D">
              <w:rPr>
                <w:b/>
                <w:bCs/>
                <w:sz w:val="24"/>
                <w:szCs w:val="24"/>
              </w:rPr>
              <w:t>На 28.12.2019</w:t>
            </w:r>
          </w:p>
          <w:p w:rsidR="0092058D" w:rsidRPr="0092058D" w:rsidRDefault="0092058D" w:rsidP="0092058D">
            <w:pPr>
              <w:jc w:val="right"/>
              <w:outlineLvl w:val="2"/>
              <w:rPr>
                <w:b/>
                <w:bCs/>
                <w:sz w:val="32"/>
                <w:szCs w:val="32"/>
              </w:rPr>
            </w:pPr>
            <w:r w:rsidRPr="0092058D">
              <w:rPr>
                <w:b/>
                <w:sz w:val="16"/>
                <w:szCs w:val="16"/>
              </w:rPr>
              <w:t>грн.</w:t>
            </w:r>
          </w:p>
        </w:tc>
      </w:tr>
      <w:tr w:rsidR="0092058D" w:rsidRPr="0092058D" w:rsidTr="000F48B7">
        <w:trPr>
          <w:trHeight w:val="255"/>
        </w:trPr>
        <w:tc>
          <w:tcPr>
            <w:tcW w:w="256" w:type="dxa"/>
            <w:vMerge w:val="restart"/>
            <w:noWrap/>
            <w:hideMark/>
          </w:tcPr>
          <w:p w:rsidR="0092058D" w:rsidRPr="0092058D" w:rsidRDefault="0092058D" w:rsidP="0092058D">
            <w:pPr>
              <w:jc w:val="both"/>
              <w:outlineLvl w:val="2"/>
              <w:rPr>
                <w:b/>
                <w:sz w:val="16"/>
                <w:szCs w:val="16"/>
              </w:rPr>
            </w:pPr>
            <w:r w:rsidRPr="0092058D">
              <w:rPr>
                <w:b/>
                <w:sz w:val="16"/>
                <w:szCs w:val="16"/>
              </w:rPr>
              <w:t> </w:t>
            </w:r>
          </w:p>
        </w:tc>
        <w:tc>
          <w:tcPr>
            <w:tcW w:w="995" w:type="dxa"/>
            <w:vMerge w:val="restart"/>
            <w:noWrap/>
            <w:hideMark/>
          </w:tcPr>
          <w:p w:rsidR="0092058D" w:rsidRPr="0092058D" w:rsidRDefault="0092058D" w:rsidP="0092058D">
            <w:pPr>
              <w:jc w:val="both"/>
              <w:outlineLvl w:val="2"/>
              <w:rPr>
                <w:b/>
                <w:bCs/>
                <w:sz w:val="16"/>
                <w:szCs w:val="16"/>
              </w:rPr>
            </w:pPr>
            <w:r w:rsidRPr="0092058D">
              <w:rPr>
                <w:b/>
                <w:bCs/>
                <w:sz w:val="16"/>
                <w:szCs w:val="16"/>
              </w:rPr>
              <w:t>ККД</w:t>
            </w:r>
          </w:p>
        </w:tc>
        <w:tc>
          <w:tcPr>
            <w:tcW w:w="6228" w:type="dxa"/>
            <w:vMerge w:val="restart"/>
            <w:noWrap/>
            <w:hideMark/>
          </w:tcPr>
          <w:p w:rsidR="0092058D" w:rsidRPr="0092058D" w:rsidRDefault="0092058D" w:rsidP="0092058D">
            <w:pPr>
              <w:jc w:val="both"/>
              <w:outlineLvl w:val="2"/>
              <w:rPr>
                <w:b/>
                <w:bCs/>
                <w:sz w:val="16"/>
                <w:szCs w:val="16"/>
              </w:rPr>
            </w:pPr>
            <w:r w:rsidRPr="0092058D">
              <w:rPr>
                <w:b/>
                <w:bCs/>
                <w:sz w:val="16"/>
                <w:szCs w:val="16"/>
              </w:rPr>
              <w:t>Доходи</w:t>
            </w:r>
          </w:p>
        </w:tc>
        <w:tc>
          <w:tcPr>
            <w:tcW w:w="6219" w:type="dxa"/>
            <w:gridSpan w:val="6"/>
            <w:noWrap/>
            <w:hideMark/>
          </w:tcPr>
          <w:p w:rsidR="0092058D" w:rsidRPr="0092058D" w:rsidRDefault="0092058D" w:rsidP="0092058D">
            <w:pPr>
              <w:jc w:val="both"/>
              <w:outlineLvl w:val="2"/>
              <w:rPr>
                <w:b/>
                <w:bCs/>
                <w:sz w:val="16"/>
                <w:szCs w:val="16"/>
              </w:rPr>
            </w:pPr>
            <w:r w:rsidRPr="0092058D">
              <w:rPr>
                <w:b/>
                <w:bCs/>
                <w:sz w:val="16"/>
                <w:szCs w:val="16"/>
              </w:rPr>
              <w:t>м.Н.Розділ</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570"/>
        </w:trPr>
        <w:tc>
          <w:tcPr>
            <w:tcW w:w="256" w:type="dxa"/>
            <w:vMerge/>
            <w:hideMark/>
          </w:tcPr>
          <w:p w:rsidR="0092058D" w:rsidRPr="0092058D" w:rsidRDefault="0092058D" w:rsidP="0092058D">
            <w:pPr>
              <w:jc w:val="both"/>
              <w:outlineLvl w:val="2"/>
              <w:rPr>
                <w:b/>
                <w:sz w:val="16"/>
                <w:szCs w:val="16"/>
              </w:rPr>
            </w:pPr>
          </w:p>
        </w:tc>
        <w:tc>
          <w:tcPr>
            <w:tcW w:w="995" w:type="dxa"/>
            <w:vMerge/>
            <w:hideMark/>
          </w:tcPr>
          <w:p w:rsidR="0092058D" w:rsidRPr="0092058D" w:rsidRDefault="0092058D" w:rsidP="0092058D">
            <w:pPr>
              <w:jc w:val="both"/>
              <w:outlineLvl w:val="2"/>
              <w:rPr>
                <w:b/>
                <w:bCs/>
                <w:sz w:val="16"/>
                <w:szCs w:val="16"/>
              </w:rPr>
            </w:pPr>
          </w:p>
        </w:tc>
        <w:tc>
          <w:tcPr>
            <w:tcW w:w="6228" w:type="dxa"/>
            <w:vMerge/>
            <w:hideMark/>
          </w:tcPr>
          <w:p w:rsidR="0092058D" w:rsidRPr="0092058D" w:rsidRDefault="0092058D" w:rsidP="0092058D">
            <w:pPr>
              <w:jc w:val="both"/>
              <w:outlineLvl w:val="2"/>
              <w:rPr>
                <w:b/>
                <w:bCs/>
                <w:sz w:val="16"/>
                <w:szCs w:val="16"/>
              </w:rPr>
            </w:pPr>
          </w:p>
        </w:tc>
        <w:tc>
          <w:tcPr>
            <w:tcW w:w="1136" w:type="dxa"/>
            <w:hideMark/>
          </w:tcPr>
          <w:p w:rsidR="0092058D" w:rsidRPr="0092058D" w:rsidRDefault="0092058D" w:rsidP="0092058D">
            <w:pPr>
              <w:jc w:val="both"/>
              <w:outlineLvl w:val="2"/>
              <w:rPr>
                <w:b/>
                <w:bCs/>
                <w:sz w:val="16"/>
                <w:szCs w:val="16"/>
              </w:rPr>
            </w:pPr>
            <w:r w:rsidRPr="0092058D">
              <w:rPr>
                <w:b/>
                <w:bCs/>
                <w:sz w:val="16"/>
                <w:szCs w:val="16"/>
              </w:rPr>
              <w:t>Поч.річн. план</w:t>
            </w:r>
          </w:p>
        </w:tc>
        <w:tc>
          <w:tcPr>
            <w:tcW w:w="1136" w:type="dxa"/>
            <w:hideMark/>
          </w:tcPr>
          <w:p w:rsidR="0092058D" w:rsidRPr="0092058D" w:rsidRDefault="0092058D" w:rsidP="0092058D">
            <w:pPr>
              <w:jc w:val="both"/>
              <w:outlineLvl w:val="2"/>
              <w:rPr>
                <w:b/>
                <w:bCs/>
                <w:sz w:val="16"/>
                <w:szCs w:val="16"/>
              </w:rPr>
            </w:pPr>
            <w:r w:rsidRPr="0092058D">
              <w:rPr>
                <w:b/>
                <w:bCs/>
                <w:sz w:val="16"/>
                <w:szCs w:val="16"/>
              </w:rPr>
              <w:t>Уточн.річн. план</w:t>
            </w:r>
          </w:p>
        </w:tc>
        <w:tc>
          <w:tcPr>
            <w:tcW w:w="1136" w:type="dxa"/>
            <w:hideMark/>
          </w:tcPr>
          <w:p w:rsidR="0092058D" w:rsidRPr="0092058D" w:rsidRDefault="0092058D" w:rsidP="0092058D">
            <w:pPr>
              <w:jc w:val="both"/>
              <w:outlineLvl w:val="2"/>
              <w:rPr>
                <w:b/>
                <w:bCs/>
                <w:sz w:val="16"/>
                <w:szCs w:val="16"/>
              </w:rPr>
            </w:pPr>
            <w:r w:rsidRPr="0092058D">
              <w:rPr>
                <w:b/>
                <w:bCs/>
                <w:sz w:val="16"/>
                <w:szCs w:val="16"/>
              </w:rPr>
              <w:t xml:space="preserve"> Уточ.пл. за період</w:t>
            </w:r>
          </w:p>
        </w:tc>
        <w:tc>
          <w:tcPr>
            <w:tcW w:w="1136" w:type="dxa"/>
            <w:noWrap/>
            <w:hideMark/>
          </w:tcPr>
          <w:p w:rsidR="0092058D" w:rsidRPr="0092058D" w:rsidRDefault="0092058D" w:rsidP="0092058D">
            <w:pPr>
              <w:jc w:val="both"/>
              <w:outlineLvl w:val="2"/>
              <w:rPr>
                <w:b/>
                <w:bCs/>
                <w:sz w:val="16"/>
                <w:szCs w:val="16"/>
              </w:rPr>
            </w:pPr>
            <w:r w:rsidRPr="0092058D">
              <w:rPr>
                <w:b/>
                <w:bCs/>
                <w:sz w:val="16"/>
                <w:szCs w:val="16"/>
              </w:rPr>
              <w:t>Факт</w:t>
            </w:r>
          </w:p>
        </w:tc>
        <w:tc>
          <w:tcPr>
            <w:tcW w:w="976" w:type="dxa"/>
            <w:noWrap/>
            <w:hideMark/>
          </w:tcPr>
          <w:p w:rsidR="0092058D" w:rsidRPr="0092058D" w:rsidRDefault="0092058D" w:rsidP="0092058D">
            <w:pPr>
              <w:jc w:val="both"/>
              <w:outlineLvl w:val="2"/>
              <w:rPr>
                <w:b/>
                <w:bCs/>
                <w:sz w:val="16"/>
                <w:szCs w:val="16"/>
              </w:rPr>
            </w:pPr>
            <w:r w:rsidRPr="0092058D">
              <w:rPr>
                <w:b/>
                <w:bCs/>
                <w:sz w:val="16"/>
                <w:szCs w:val="16"/>
              </w:rPr>
              <w:t>+/-</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 викон.</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10000000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Податкові надходження  </w:t>
            </w:r>
          </w:p>
        </w:tc>
        <w:tc>
          <w:tcPr>
            <w:tcW w:w="1136" w:type="dxa"/>
            <w:noWrap/>
            <w:hideMark/>
          </w:tcPr>
          <w:p w:rsidR="0092058D" w:rsidRPr="0092058D" w:rsidRDefault="0092058D" w:rsidP="0092058D">
            <w:pPr>
              <w:jc w:val="both"/>
              <w:outlineLvl w:val="2"/>
              <w:rPr>
                <w:b/>
                <w:sz w:val="16"/>
                <w:szCs w:val="16"/>
              </w:rPr>
            </w:pPr>
            <w:r w:rsidRPr="0092058D">
              <w:rPr>
                <w:b/>
                <w:sz w:val="16"/>
                <w:szCs w:val="16"/>
              </w:rPr>
              <w:t>78912200,00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82224684,00</w:t>
            </w:r>
          </w:p>
        </w:tc>
        <w:tc>
          <w:tcPr>
            <w:tcW w:w="1136" w:type="dxa"/>
            <w:noWrap/>
            <w:hideMark/>
          </w:tcPr>
          <w:p w:rsidR="0092058D" w:rsidRPr="0092058D" w:rsidRDefault="0092058D" w:rsidP="0092058D">
            <w:pPr>
              <w:jc w:val="both"/>
              <w:outlineLvl w:val="2"/>
              <w:rPr>
                <w:b/>
                <w:sz w:val="16"/>
                <w:szCs w:val="16"/>
              </w:rPr>
            </w:pPr>
            <w:r w:rsidRPr="0092058D">
              <w:rPr>
                <w:b/>
                <w:sz w:val="16"/>
                <w:szCs w:val="16"/>
              </w:rPr>
              <w:t>82224684,00</w:t>
            </w:r>
          </w:p>
        </w:tc>
        <w:tc>
          <w:tcPr>
            <w:tcW w:w="1136" w:type="dxa"/>
            <w:noWrap/>
            <w:hideMark/>
          </w:tcPr>
          <w:p w:rsidR="0092058D" w:rsidRPr="0092058D" w:rsidRDefault="0092058D" w:rsidP="0092058D">
            <w:pPr>
              <w:jc w:val="both"/>
              <w:outlineLvl w:val="2"/>
              <w:rPr>
                <w:b/>
                <w:sz w:val="16"/>
                <w:szCs w:val="16"/>
              </w:rPr>
            </w:pPr>
            <w:r w:rsidRPr="0092058D">
              <w:rPr>
                <w:b/>
                <w:sz w:val="16"/>
                <w:szCs w:val="16"/>
              </w:rPr>
              <w:t>86967911,77</w:t>
            </w:r>
          </w:p>
        </w:tc>
        <w:tc>
          <w:tcPr>
            <w:tcW w:w="976" w:type="dxa"/>
            <w:noWrap/>
            <w:hideMark/>
          </w:tcPr>
          <w:p w:rsidR="0092058D" w:rsidRPr="0092058D" w:rsidRDefault="0092058D" w:rsidP="0092058D">
            <w:pPr>
              <w:jc w:val="both"/>
              <w:outlineLvl w:val="2"/>
              <w:rPr>
                <w:b/>
                <w:sz w:val="16"/>
                <w:szCs w:val="16"/>
              </w:rPr>
            </w:pPr>
            <w:r w:rsidRPr="0092058D">
              <w:rPr>
                <w:b/>
                <w:sz w:val="16"/>
                <w:szCs w:val="16"/>
              </w:rPr>
              <w:t>4743227,77</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105,77</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11000000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Податки на доходи, податки на прибуток, податки на збільшення ринкової вартості  </w:t>
            </w:r>
          </w:p>
        </w:tc>
        <w:tc>
          <w:tcPr>
            <w:tcW w:w="1136" w:type="dxa"/>
            <w:noWrap/>
            <w:hideMark/>
          </w:tcPr>
          <w:p w:rsidR="0092058D" w:rsidRPr="0092058D" w:rsidRDefault="0092058D" w:rsidP="0092058D">
            <w:pPr>
              <w:jc w:val="both"/>
              <w:outlineLvl w:val="2"/>
              <w:rPr>
                <w:b/>
                <w:sz w:val="16"/>
                <w:szCs w:val="16"/>
              </w:rPr>
            </w:pPr>
            <w:r w:rsidRPr="0092058D">
              <w:rPr>
                <w:b/>
                <w:sz w:val="16"/>
                <w:szCs w:val="16"/>
              </w:rPr>
              <w:t>61917600,00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63564684,00</w:t>
            </w:r>
          </w:p>
        </w:tc>
        <w:tc>
          <w:tcPr>
            <w:tcW w:w="1136" w:type="dxa"/>
            <w:noWrap/>
            <w:hideMark/>
          </w:tcPr>
          <w:p w:rsidR="0092058D" w:rsidRPr="0092058D" w:rsidRDefault="0092058D" w:rsidP="0092058D">
            <w:pPr>
              <w:jc w:val="both"/>
              <w:outlineLvl w:val="2"/>
              <w:rPr>
                <w:b/>
                <w:sz w:val="16"/>
                <w:szCs w:val="16"/>
              </w:rPr>
            </w:pPr>
            <w:r w:rsidRPr="0092058D">
              <w:rPr>
                <w:b/>
                <w:sz w:val="16"/>
                <w:szCs w:val="16"/>
              </w:rPr>
              <w:t>63564684,00</w:t>
            </w:r>
          </w:p>
        </w:tc>
        <w:tc>
          <w:tcPr>
            <w:tcW w:w="1136" w:type="dxa"/>
            <w:noWrap/>
            <w:hideMark/>
          </w:tcPr>
          <w:p w:rsidR="0092058D" w:rsidRPr="0092058D" w:rsidRDefault="0092058D" w:rsidP="0092058D">
            <w:pPr>
              <w:jc w:val="both"/>
              <w:outlineLvl w:val="2"/>
              <w:rPr>
                <w:b/>
                <w:sz w:val="16"/>
                <w:szCs w:val="16"/>
              </w:rPr>
            </w:pPr>
            <w:r w:rsidRPr="0092058D">
              <w:rPr>
                <w:b/>
                <w:sz w:val="16"/>
                <w:szCs w:val="16"/>
              </w:rPr>
              <w:t>68160710,78</w:t>
            </w:r>
          </w:p>
        </w:tc>
        <w:tc>
          <w:tcPr>
            <w:tcW w:w="976" w:type="dxa"/>
            <w:noWrap/>
            <w:hideMark/>
          </w:tcPr>
          <w:p w:rsidR="0092058D" w:rsidRPr="0092058D" w:rsidRDefault="0092058D" w:rsidP="0092058D">
            <w:pPr>
              <w:jc w:val="both"/>
              <w:outlineLvl w:val="2"/>
              <w:rPr>
                <w:b/>
                <w:sz w:val="16"/>
                <w:szCs w:val="16"/>
              </w:rPr>
            </w:pPr>
            <w:r w:rsidRPr="0092058D">
              <w:rPr>
                <w:b/>
                <w:sz w:val="16"/>
                <w:szCs w:val="16"/>
              </w:rPr>
              <w:t>4596026,78</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107,23</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11010000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Податок та збір на доходи фізичних осіб</w:t>
            </w:r>
          </w:p>
        </w:tc>
        <w:tc>
          <w:tcPr>
            <w:tcW w:w="1136" w:type="dxa"/>
            <w:noWrap/>
            <w:hideMark/>
          </w:tcPr>
          <w:p w:rsidR="0092058D" w:rsidRPr="0092058D" w:rsidRDefault="0092058D" w:rsidP="0092058D">
            <w:pPr>
              <w:jc w:val="both"/>
              <w:outlineLvl w:val="2"/>
              <w:rPr>
                <w:b/>
                <w:sz w:val="16"/>
                <w:szCs w:val="16"/>
              </w:rPr>
            </w:pPr>
            <w:r w:rsidRPr="0092058D">
              <w:rPr>
                <w:b/>
                <w:sz w:val="16"/>
                <w:szCs w:val="16"/>
              </w:rPr>
              <w:t>61917600,00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63564684,00</w:t>
            </w:r>
          </w:p>
        </w:tc>
        <w:tc>
          <w:tcPr>
            <w:tcW w:w="1136" w:type="dxa"/>
            <w:noWrap/>
            <w:hideMark/>
          </w:tcPr>
          <w:p w:rsidR="0092058D" w:rsidRPr="0092058D" w:rsidRDefault="0092058D" w:rsidP="0092058D">
            <w:pPr>
              <w:jc w:val="both"/>
              <w:outlineLvl w:val="2"/>
              <w:rPr>
                <w:b/>
                <w:sz w:val="16"/>
                <w:szCs w:val="16"/>
              </w:rPr>
            </w:pPr>
            <w:r w:rsidRPr="0092058D">
              <w:rPr>
                <w:b/>
                <w:sz w:val="16"/>
                <w:szCs w:val="16"/>
              </w:rPr>
              <w:t>63564684,00</w:t>
            </w:r>
          </w:p>
        </w:tc>
        <w:tc>
          <w:tcPr>
            <w:tcW w:w="1136" w:type="dxa"/>
            <w:noWrap/>
            <w:hideMark/>
          </w:tcPr>
          <w:p w:rsidR="0092058D" w:rsidRPr="0092058D" w:rsidRDefault="0092058D" w:rsidP="0092058D">
            <w:pPr>
              <w:jc w:val="both"/>
              <w:outlineLvl w:val="2"/>
              <w:rPr>
                <w:b/>
                <w:sz w:val="16"/>
                <w:szCs w:val="16"/>
              </w:rPr>
            </w:pPr>
            <w:r w:rsidRPr="0092058D">
              <w:rPr>
                <w:b/>
                <w:sz w:val="16"/>
                <w:szCs w:val="16"/>
              </w:rPr>
              <w:t>68159854,78</w:t>
            </w:r>
          </w:p>
        </w:tc>
        <w:tc>
          <w:tcPr>
            <w:tcW w:w="976" w:type="dxa"/>
            <w:noWrap/>
            <w:hideMark/>
          </w:tcPr>
          <w:p w:rsidR="0092058D" w:rsidRPr="0092058D" w:rsidRDefault="0092058D" w:rsidP="0092058D">
            <w:pPr>
              <w:jc w:val="both"/>
              <w:outlineLvl w:val="2"/>
              <w:rPr>
                <w:b/>
                <w:sz w:val="16"/>
                <w:szCs w:val="16"/>
              </w:rPr>
            </w:pPr>
            <w:r w:rsidRPr="0092058D">
              <w:rPr>
                <w:b/>
                <w:sz w:val="16"/>
                <w:szCs w:val="16"/>
              </w:rPr>
              <w:t>4595170,78</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107,23</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11010100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Податок на доходи фізичних осіб, що сплачується податковими агентами, із доходів платника податку у вигляді заробітної плати</w:t>
            </w:r>
          </w:p>
        </w:tc>
        <w:tc>
          <w:tcPr>
            <w:tcW w:w="1136" w:type="dxa"/>
            <w:noWrap/>
            <w:hideMark/>
          </w:tcPr>
          <w:p w:rsidR="0092058D" w:rsidRPr="0092058D" w:rsidRDefault="0092058D" w:rsidP="0092058D">
            <w:pPr>
              <w:jc w:val="both"/>
              <w:outlineLvl w:val="2"/>
              <w:rPr>
                <w:b/>
                <w:sz w:val="16"/>
                <w:szCs w:val="16"/>
              </w:rPr>
            </w:pPr>
            <w:r w:rsidRPr="0092058D">
              <w:rPr>
                <w:b/>
                <w:sz w:val="16"/>
                <w:szCs w:val="16"/>
              </w:rPr>
              <w:t>60375100,00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61774764,00</w:t>
            </w:r>
          </w:p>
        </w:tc>
        <w:tc>
          <w:tcPr>
            <w:tcW w:w="1136" w:type="dxa"/>
            <w:noWrap/>
            <w:hideMark/>
          </w:tcPr>
          <w:p w:rsidR="0092058D" w:rsidRPr="0092058D" w:rsidRDefault="0092058D" w:rsidP="0092058D">
            <w:pPr>
              <w:jc w:val="both"/>
              <w:outlineLvl w:val="2"/>
              <w:rPr>
                <w:b/>
                <w:sz w:val="16"/>
                <w:szCs w:val="16"/>
              </w:rPr>
            </w:pPr>
            <w:r w:rsidRPr="0092058D">
              <w:rPr>
                <w:b/>
                <w:sz w:val="16"/>
                <w:szCs w:val="16"/>
              </w:rPr>
              <w:t>61774764,00</w:t>
            </w:r>
          </w:p>
        </w:tc>
        <w:tc>
          <w:tcPr>
            <w:tcW w:w="1136" w:type="dxa"/>
            <w:noWrap/>
            <w:hideMark/>
          </w:tcPr>
          <w:p w:rsidR="0092058D" w:rsidRPr="0092058D" w:rsidRDefault="0092058D" w:rsidP="0092058D">
            <w:pPr>
              <w:jc w:val="both"/>
              <w:outlineLvl w:val="2"/>
              <w:rPr>
                <w:b/>
                <w:sz w:val="16"/>
                <w:szCs w:val="16"/>
              </w:rPr>
            </w:pPr>
            <w:r w:rsidRPr="0092058D">
              <w:rPr>
                <w:b/>
                <w:sz w:val="16"/>
                <w:szCs w:val="16"/>
              </w:rPr>
              <w:t>66092260,10</w:t>
            </w:r>
          </w:p>
        </w:tc>
        <w:tc>
          <w:tcPr>
            <w:tcW w:w="976" w:type="dxa"/>
            <w:noWrap/>
            <w:hideMark/>
          </w:tcPr>
          <w:p w:rsidR="0092058D" w:rsidRPr="0092058D" w:rsidRDefault="0092058D" w:rsidP="0092058D">
            <w:pPr>
              <w:jc w:val="both"/>
              <w:outlineLvl w:val="2"/>
              <w:rPr>
                <w:b/>
                <w:sz w:val="16"/>
                <w:szCs w:val="16"/>
              </w:rPr>
            </w:pPr>
            <w:r w:rsidRPr="0092058D">
              <w:rPr>
                <w:b/>
                <w:sz w:val="16"/>
                <w:szCs w:val="16"/>
              </w:rPr>
              <w:t>4317496,10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106,99</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11010200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p>
        </w:tc>
        <w:tc>
          <w:tcPr>
            <w:tcW w:w="1136" w:type="dxa"/>
            <w:noWrap/>
            <w:hideMark/>
          </w:tcPr>
          <w:p w:rsidR="0092058D" w:rsidRPr="0092058D" w:rsidRDefault="0092058D" w:rsidP="0092058D">
            <w:pPr>
              <w:jc w:val="both"/>
              <w:outlineLvl w:val="2"/>
              <w:rPr>
                <w:b/>
                <w:sz w:val="16"/>
                <w:szCs w:val="16"/>
              </w:rPr>
            </w:pPr>
            <w:r w:rsidRPr="0092058D">
              <w:rPr>
                <w:b/>
                <w:sz w:val="16"/>
                <w:szCs w:val="16"/>
              </w:rPr>
              <w:t>922000,00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1022000,00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1022000,00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1110783,96</w:t>
            </w:r>
          </w:p>
        </w:tc>
        <w:tc>
          <w:tcPr>
            <w:tcW w:w="976" w:type="dxa"/>
            <w:noWrap/>
            <w:hideMark/>
          </w:tcPr>
          <w:p w:rsidR="0092058D" w:rsidRPr="0092058D" w:rsidRDefault="0092058D" w:rsidP="0092058D">
            <w:pPr>
              <w:jc w:val="both"/>
              <w:outlineLvl w:val="2"/>
              <w:rPr>
                <w:b/>
                <w:sz w:val="16"/>
                <w:szCs w:val="16"/>
              </w:rPr>
            </w:pPr>
            <w:r w:rsidRPr="0092058D">
              <w:rPr>
                <w:b/>
                <w:sz w:val="16"/>
                <w:szCs w:val="16"/>
              </w:rPr>
              <w:t>88783,96</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108,69</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11010400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Податок на доходи фізичних осіб, що сплачується податковими агентами, із доходів платника податку інших ніж заробітна плата</w:t>
            </w:r>
          </w:p>
        </w:tc>
        <w:tc>
          <w:tcPr>
            <w:tcW w:w="1136" w:type="dxa"/>
            <w:noWrap/>
            <w:hideMark/>
          </w:tcPr>
          <w:p w:rsidR="0092058D" w:rsidRPr="0092058D" w:rsidRDefault="0092058D" w:rsidP="0092058D">
            <w:pPr>
              <w:jc w:val="both"/>
              <w:outlineLvl w:val="2"/>
              <w:rPr>
                <w:b/>
                <w:sz w:val="16"/>
                <w:szCs w:val="16"/>
              </w:rPr>
            </w:pPr>
            <w:r w:rsidRPr="0092058D">
              <w:rPr>
                <w:b/>
                <w:sz w:val="16"/>
                <w:szCs w:val="16"/>
              </w:rPr>
              <w:t>60500,00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207920,00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207920,00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488442,62</w:t>
            </w:r>
          </w:p>
        </w:tc>
        <w:tc>
          <w:tcPr>
            <w:tcW w:w="976" w:type="dxa"/>
            <w:noWrap/>
            <w:hideMark/>
          </w:tcPr>
          <w:p w:rsidR="0092058D" w:rsidRPr="0092058D" w:rsidRDefault="0092058D" w:rsidP="0092058D">
            <w:pPr>
              <w:jc w:val="both"/>
              <w:outlineLvl w:val="2"/>
              <w:rPr>
                <w:b/>
                <w:sz w:val="16"/>
                <w:szCs w:val="16"/>
              </w:rPr>
            </w:pPr>
            <w:r w:rsidRPr="0092058D">
              <w:rPr>
                <w:b/>
                <w:sz w:val="16"/>
                <w:szCs w:val="16"/>
              </w:rPr>
              <w:t>280522,62</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234,92</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11010500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Податок на доходи фізичних осіб, що сплачується фізичними особами за результатами річного декларування</w:t>
            </w:r>
          </w:p>
        </w:tc>
        <w:tc>
          <w:tcPr>
            <w:tcW w:w="1136" w:type="dxa"/>
            <w:noWrap/>
            <w:hideMark/>
          </w:tcPr>
          <w:p w:rsidR="0092058D" w:rsidRPr="0092058D" w:rsidRDefault="0092058D" w:rsidP="0092058D">
            <w:pPr>
              <w:jc w:val="both"/>
              <w:outlineLvl w:val="2"/>
              <w:rPr>
                <w:b/>
                <w:sz w:val="16"/>
                <w:szCs w:val="16"/>
              </w:rPr>
            </w:pPr>
            <w:r w:rsidRPr="0092058D">
              <w:rPr>
                <w:b/>
                <w:sz w:val="16"/>
                <w:szCs w:val="16"/>
              </w:rPr>
              <w:t>560000,00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560000,00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560000,00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468368,10</w:t>
            </w:r>
          </w:p>
        </w:tc>
        <w:tc>
          <w:tcPr>
            <w:tcW w:w="976" w:type="dxa"/>
            <w:noWrap/>
            <w:hideMark/>
          </w:tcPr>
          <w:p w:rsidR="0092058D" w:rsidRPr="0092058D" w:rsidRDefault="0092058D" w:rsidP="0092058D">
            <w:pPr>
              <w:jc w:val="both"/>
              <w:outlineLvl w:val="2"/>
              <w:rPr>
                <w:b/>
                <w:sz w:val="16"/>
                <w:szCs w:val="16"/>
              </w:rPr>
            </w:pPr>
            <w:r w:rsidRPr="0092058D">
              <w:rPr>
                <w:b/>
                <w:sz w:val="16"/>
                <w:szCs w:val="16"/>
              </w:rPr>
              <w:t>-91631,90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83,64</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11020000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Податок на прибуток підприємств  </w:t>
            </w:r>
          </w:p>
        </w:tc>
        <w:tc>
          <w:tcPr>
            <w:tcW w:w="1136" w:type="dxa"/>
            <w:noWrap/>
            <w:hideMark/>
          </w:tcPr>
          <w:p w:rsidR="0092058D" w:rsidRPr="0092058D" w:rsidRDefault="0092058D" w:rsidP="0092058D">
            <w:pPr>
              <w:jc w:val="both"/>
              <w:outlineLvl w:val="2"/>
              <w:rPr>
                <w:b/>
                <w:sz w:val="16"/>
                <w:szCs w:val="16"/>
              </w:rPr>
            </w:pPr>
            <w:r w:rsidRPr="0092058D">
              <w:rPr>
                <w:b/>
                <w:sz w:val="16"/>
                <w:szCs w:val="16"/>
              </w:rPr>
              <w:t>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856,00</w:t>
            </w:r>
          </w:p>
        </w:tc>
        <w:tc>
          <w:tcPr>
            <w:tcW w:w="976" w:type="dxa"/>
            <w:noWrap/>
            <w:hideMark/>
          </w:tcPr>
          <w:p w:rsidR="0092058D" w:rsidRPr="0092058D" w:rsidRDefault="0092058D" w:rsidP="0092058D">
            <w:pPr>
              <w:jc w:val="both"/>
              <w:outlineLvl w:val="2"/>
              <w:rPr>
                <w:b/>
                <w:sz w:val="16"/>
                <w:szCs w:val="16"/>
              </w:rPr>
            </w:pPr>
            <w:r w:rsidRPr="0092058D">
              <w:rPr>
                <w:b/>
                <w:sz w:val="16"/>
                <w:szCs w:val="16"/>
              </w:rPr>
              <w:t>856,00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0,00</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11020200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Податок на прибуток підприємств та фінансових установ комунальної власності </w:t>
            </w:r>
          </w:p>
        </w:tc>
        <w:tc>
          <w:tcPr>
            <w:tcW w:w="1136" w:type="dxa"/>
            <w:noWrap/>
            <w:hideMark/>
          </w:tcPr>
          <w:p w:rsidR="0092058D" w:rsidRPr="0092058D" w:rsidRDefault="0092058D" w:rsidP="0092058D">
            <w:pPr>
              <w:jc w:val="both"/>
              <w:outlineLvl w:val="2"/>
              <w:rPr>
                <w:b/>
                <w:sz w:val="16"/>
                <w:szCs w:val="16"/>
              </w:rPr>
            </w:pPr>
            <w:r w:rsidRPr="0092058D">
              <w:rPr>
                <w:b/>
                <w:sz w:val="16"/>
                <w:szCs w:val="16"/>
              </w:rPr>
              <w:t>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856,00</w:t>
            </w:r>
          </w:p>
        </w:tc>
        <w:tc>
          <w:tcPr>
            <w:tcW w:w="976" w:type="dxa"/>
            <w:noWrap/>
            <w:hideMark/>
          </w:tcPr>
          <w:p w:rsidR="0092058D" w:rsidRPr="0092058D" w:rsidRDefault="0092058D" w:rsidP="0092058D">
            <w:pPr>
              <w:jc w:val="both"/>
              <w:outlineLvl w:val="2"/>
              <w:rPr>
                <w:b/>
                <w:sz w:val="16"/>
                <w:szCs w:val="16"/>
              </w:rPr>
            </w:pPr>
            <w:r w:rsidRPr="0092058D">
              <w:rPr>
                <w:b/>
                <w:sz w:val="16"/>
                <w:szCs w:val="16"/>
              </w:rPr>
              <w:t>856,00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0,00</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13000000</w:t>
            </w:r>
          </w:p>
        </w:tc>
        <w:tc>
          <w:tcPr>
            <w:tcW w:w="6228" w:type="dxa"/>
            <w:noWrap/>
            <w:hideMark/>
          </w:tcPr>
          <w:p w:rsidR="0092058D" w:rsidRPr="0092058D" w:rsidRDefault="0092058D" w:rsidP="0092058D">
            <w:pPr>
              <w:jc w:val="both"/>
              <w:outlineLvl w:val="2"/>
              <w:rPr>
                <w:b/>
                <w:sz w:val="16"/>
                <w:szCs w:val="16"/>
              </w:rPr>
            </w:pPr>
            <w:r w:rsidRPr="0092058D">
              <w:rPr>
                <w:b/>
                <w:sz w:val="16"/>
                <w:szCs w:val="16"/>
              </w:rPr>
              <w:t>Рентна плата та плата за використання інших природних ресурсів </w:t>
            </w:r>
          </w:p>
        </w:tc>
        <w:tc>
          <w:tcPr>
            <w:tcW w:w="1136" w:type="dxa"/>
            <w:noWrap/>
            <w:hideMark/>
          </w:tcPr>
          <w:p w:rsidR="0092058D" w:rsidRPr="0092058D" w:rsidRDefault="0092058D" w:rsidP="0092058D">
            <w:pPr>
              <w:jc w:val="both"/>
              <w:outlineLvl w:val="2"/>
              <w:rPr>
                <w:b/>
                <w:sz w:val="16"/>
                <w:szCs w:val="16"/>
              </w:rPr>
            </w:pPr>
            <w:r w:rsidRPr="0092058D">
              <w:rPr>
                <w:b/>
                <w:sz w:val="16"/>
                <w:szCs w:val="16"/>
              </w:rPr>
              <w:t>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4100,00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4100,00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4894,35</w:t>
            </w:r>
          </w:p>
        </w:tc>
        <w:tc>
          <w:tcPr>
            <w:tcW w:w="976" w:type="dxa"/>
            <w:noWrap/>
            <w:hideMark/>
          </w:tcPr>
          <w:p w:rsidR="0092058D" w:rsidRPr="0092058D" w:rsidRDefault="0092058D" w:rsidP="0092058D">
            <w:pPr>
              <w:jc w:val="both"/>
              <w:outlineLvl w:val="2"/>
              <w:rPr>
                <w:b/>
                <w:sz w:val="16"/>
                <w:szCs w:val="16"/>
              </w:rPr>
            </w:pPr>
            <w:r w:rsidRPr="0092058D">
              <w:rPr>
                <w:b/>
                <w:sz w:val="16"/>
                <w:szCs w:val="16"/>
              </w:rPr>
              <w:t>794,35</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119,37</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13010000</w:t>
            </w:r>
          </w:p>
        </w:tc>
        <w:tc>
          <w:tcPr>
            <w:tcW w:w="6228" w:type="dxa"/>
            <w:noWrap/>
            <w:hideMark/>
          </w:tcPr>
          <w:p w:rsidR="0092058D" w:rsidRPr="0092058D" w:rsidRDefault="0092058D" w:rsidP="0092058D">
            <w:pPr>
              <w:jc w:val="both"/>
              <w:outlineLvl w:val="2"/>
              <w:rPr>
                <w:b/>
                <w:sz w:val="16"/>
                <w:szCs w:val="16"/>
              </w:rPr>
            </w:pPr>
            <w:r w:rsidRPr="0092058D">
              <w:rPr>
                <w:b/>
                <w:sz w:val="16"/>
                <w:szCs w:val="16"/>
              </w:rPr>
              <w:t>Рентна плата за спеціальне використання лісових ресурсів </w:t>
            </w:r>
          </w:p>
        </w:tc>
        <w:tc>
          <w:tcPr>
            <w:tcW w:w="1136" w:type="dxa"/>
            <w:noWrap/>
            <w:hideMark/>
          </w:tcPr>
          <w:p w:rsidR="0092058D" w:rsidRPr="0092058D" w:rsidRDefault="0092058D" w:rsidP="0092058D">
            <w:pPr>
              <w:jc w:val="both"/>
              <w:outlineLvl w:val="2"/>
              <w:rPr>
                <w:b/>
                <w:sz w:val="16"/>
                <w:szCs w:val="16"/>
              </w:rPr>
            </w:pPr>
            <w:r w:rsidRPr="0092058D">
              <w:rPr>
                <w:b/>
                <w:sz w:val="16"/>
                <w:szCs w:val="16"/>
              </w:rPr>
              <w:t>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644,00</w:t>
            </w:r>
          </w:p>
        </w:tc>
        <w:tc>
          <w:tcPr>
            <w:tcW w:w="976" w:type="dxa"/>
            <w:noWrap/>
            <w:hideMark/>
          </w:tcPr>
          <w:p w:rsidR="0092058D" w:rsidRPr="0092058D" w:rsidRDefault="0092058D" w:rsidP="0092058D">
            <w:pPr>
              <w:jc w:val="both"/>
              <w:outlineLvl w:val="2"/>
              <w:rPr>
                <w:b/>
                <w:sz w:val="16"/>
                <w:szCs w:val="16"/>
              </w:rPr>
            </w:pPr>
            <w:r w:rsidRPr="0092058D">
              <w:rPr>
                <w:b/>
                <w:sz w:val="16"/>
                <w:szCs w:val="16"/>
              </w:rPr>
              <w:t>644,00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0,00</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13010200</w:t>
            </w:r>
          </w:p>
        </w:tc>
        <w:tc>
          <w:tcPr>
            <w:tcW w:w="6228" w:type="dxa"/>
            <w:noWrap/>
            <w:hideMark/>
          </w:tcPr>
          <w:p w:rsidR="0092058D" w:rsidRPr="0092058D" w:rsidRDefault="0092058D" w:rsidP="0092058D">
            <w:pPr>
              <w:jc w:val="both"/>
              <w:outlineLvl w:val="2"/>
              <w:rPr>
                <w:b/>
                <w:sz w:val="16"/>
                <w:szCs w:val="16"/>
              </w:rPr>
            </w:pPr>
            <w:r w:rsidRPr="0092058D">
              <w:rPr>
                <w:b/>
                <w:sz w:val="16"/>
                <w:szCs w:val="16"/>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 </w:t>
            </w:r>
          </w:p>
        </w:tc>
        <w:tc>
          <w:tcPr>
            <w:tcW w:w="1136" w:type="dxa"/>
            <w:noWrap/>
            <w:hideMark/>
          </w:tcPr>
          <w:p w:rsidR="0092058D" w:rsidRPr="0092058D" w:rsidRDefault="0092058D" w:rsidP="0092058D">
            <w:pPr>
              <w:jc w:val="both"/>
              <w:outlineLvl w:val="2"/>
              <w:rPr>
                <w:b/>
                <w:sz w:val="16"/>
                <w:szCs w:val="16"/>
              </w:rPr>
            </w:pPr>
            <w:r w:rsidRPr="0092058D">
              <w:rPr>
                <w:b/>
                <w:sz w:val="16"/>
                <w:szCs w:val="16"/>
              </w:rPr>
              <w:t>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644,00</w:t>
            </w:r>
          </w:p>
        </w:tc>
        <w:tc>
          <w:tcPr>
            <w:tcW w:w="976" w:type="dxa"/>
            <w:noWrap/>
            <w:hideMark/>
          </w:tcPr>
          <w:p w:rsidR="0092058D" w:rsidRPr="0092058D" w:rsidRDefault="0092058D" w:rsidP="0092058D">
            <w:pPr>
              <w:jc w:val="both"/>
              <w:outlineLvl w:val="2"/>
              <w:rPr>
                <w:b/>
                <w:sz w:val="16"/>
                <w:szCs w:val="16"/>
              </w:rPr>
            </w:pPr>
            <w:r w:rsidRPr="0092058D">
              <w:rPr>
                <w:b/>
                <w:sz w:val="16"/>
                <w:szCs w:val="16"/>
              </w:rPr>
              <w:t>644,00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0,00</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13030000</w:t>
            </w:r>
          </w:p>
        </w:tc>
        <w:tc>
          <w:tcPr>
            <w:tcW w:w="6228" w:type="dxa"/>
            <w:noWrap/>
            <w:hideMark/>
          </w:tcPr>
          <w:p w:rsidR="0092058D" w:rsidRPr="0092058D" w:rsidRDefault="0092058D" w:rsidP="0092058D">
            <w:pPr>
              <w:jc w:val="both"/>
              <w:outlineLvl w:val="2"/>
              <w:rPr>
                <w:b/>
                <w:sz w:val="16"/>
                <w:szCs w:val="16"/>
              </w:rPr>
            </w:pPr>
            <w:r w:rsidRPr="0092058D">
              <w:rPr>
                <w:b/>
                <w:sz w:val="16"/>
                <w:szCs w:val="16"/>
              </w:rPr>
              <w:t>Рентна плата за користування надрами </w:t>
            </w:r>
          </w:p>
        </w:tc>
        <w:tc>
          <w:tcPr>
            <w:tcW w:w="1136" w:type="dxa"/>
            <w:noWrap/>
            <w:hideMark/>
          </w:tcPr>
          <w:p w:rsidR="0092058D" w:rsidRPr="0092058D" w:rsidRDefault="0092058D" w:rsidP="0092058D">
            <w:pPr>
              <w:jc w:val="both"/>
              <w:outlineLvl w:val="2"/>
              <w:rPr>
                <w:b/>
                <w:sz w:val="16"/>
                <w:szCs w:val="16"/>
              </w:rPr>
            </w:pPr>
            <w:r w:rsidRPr="0092058D">
              <w:rPr>
                <w:b/>
                <w:sz w:val="16"/>
                <w:szCs w:val="16"/>
              </w:rPr>
              <w:t>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4100,00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4100,00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4250,35</w:t>
            </w:r>
          </w:p>
        </w:tc>
        <w:tc>
          <w:tcPr>
            <w:tcW w:w="976" w:type="dxa"/>
            <w:noWrap/>
            <w:hideMark/>
          </w:tcPr>
          <w:p w:rsidR="0092058D" w:rsidRPr="0092058D" w:rsidRDefault="0092058D" w:rsidP="0092058D">
            <w:pPr>
              <w:jc w:val="both"/>
              <w:outlineLvl w:val="2"/>
              <w:rPr>
                <w:b/>
                <w:sz w:val="16"/>
                <w:szCs w:val="16"/>
              </w:rPr>
            </w:pPr>
            <w:r w:rsidRPr="0092058D">
              <w:rPr>
                <w:b/>
                <w:sz w:val="16"/>
                <w:szCs w:val="16"/>
              </w:rPr>
              <w:t>150,35</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103,67</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13030100</w:t>
            </w:r>
          </w:p>
        </w:tc>
        <w:tc>
          <w:tcPr>
            <w:tcW w:w="6228" w:type="dxa"/>
            <w:noWrap/>
            <w:hideMark/>
          </w:tcPr>
          <w:p w:rsidR="0092058D" w:rsidRPr="0092058D" w:rsidRDefault="0092058D" w:rsidP="0092058D">
            <w:pPr>
              <w:jc w:val="both"/>
              <w:outlineLvl w:val="2"/>
              <w:rPr>
                <w:b/>
                <w:sz w:val="16"/>
                <w:szCs w:val="16"/>
              </w:rPr>
            </w:pPr>
            <w:r w:rsidRPr="0092058D">
              <w:rPr>
                <w:b/>
                <w:sz w:val="16"/>
                <w:szCs w:val="16"/>
              </w:rPr>
              <w:t>Рентна плата за користування надрами для видобування корисних копалин загальнодержавного значення </w:t>
            </w:r>
          </w:p>
        </w:tc>
        <w:tc>
          <w:tcPr>
            <w:tcW w:w="1136" w:type="dxa"/>
            <w:noWrap/>
            <w:hideMark/>
          </w:tcPr>
          <w:p w:rsidR="0092058D" w:rsidRPr="0092058D" w:rsidRDefault="0092058D" w:rsidP="0092058D">
            <w:pPr>
              <w:jc w:val="both"/>
              <w:outlineLvl w:val="2"/>
              <w:rPr>
                <w:b/>
                <w:sz w:val="16"/>
                <w:szCs w:val="16"/>
              </w:rPr>
            </w:pPr>
            <w:r w:rsidRPr="0092058D">
              <w:rPr>
                <w:b/>
                <w:sz w:val="16"/>
                <w:szCs w:val="16"/>
              </w:rPr>
              <w:t>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4100,00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4100,00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4250,35</w:t>
            </w:r>
          </w:p>
        </w:tc>
        <w:tc>
          <w:tcPr>
            <w:tcW w:w="976" w:type="dxa"/>
            <w:noWrap/>
            <w:hideMark/>
          </w:tcPr>
          <w:p w:rsidR="0092058D" w:rsidRPr="0092058D" w:rsidRDefault="0092058D" w:rsidP="0092058D">
            <w:pPr>
              <w:jc w:val="both"/>
              <w:outlineLvl w:val="2"/>
              <w:rPr>
                <w:b/>
                <w:sz w:val="16"/>
                <w:szCs w:val="16"/>
              </w:rPr>
            </w:pPr>
            <w:r w:rsidRPr="0092058D">
              <w:rPr>
                <w:b/>
                <w:sz w:val="16"/>
                <w:szCs w:val="16"/>
              </w:rPr>
              <w:t>150,35</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103,67</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14000000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Внутрішні податки на товари та послуги  </w:t>
            </w:r>
          </w:p>
        </w:tc>
        <w:tc>
          <w:tcPr>
            <w:tcW w:w="1136" w:type="dxa"/>
            <w:noWrap/>
            <w:hideMark/>
          </w:tcPr>
          <w:p w:rsidR="0092058D" w:rsidRPr="0092058D" w:rsidRDefault="0092058D" w:rsidP="0092058D">
            <w:pPr>
              <w:jc w:val="both"/>
              <w:outlineLvl w:val="2"/>
              <w:rPr>
                <w:b/>
                <w:sz w:val="16"/>
                <w:szCs w:val="16"/>
              </w:rPr>
            </w:pPr>
            <w:r w:rsidRPr="0092058D">
              <w:rPr>
                <w:b/>
                <w:sz w:val="16"/>
                <w:szCs w:val="16"/>
              </w:rPr>
              <w:t>3468900,00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3565700,00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3565700,00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3628287,50</w:t>
            </w:r>
          </w:p>
        </w:tc>
        <w:tc>
          <w:tcPr>
            <w:tcW w:w="976" w:type="dxa"/>
            <w:noWrap/>
            <w:hideMark/>
          </w:tcPr>
          <w:p w:rsidR="0092058D" w:rsidRPr="0092058D" w:rsidRDefault="0092058D" w:rsidP="0092058D">
            <w:pPr>
              <w:jc w:val="both"/>
              <w:outlineLvl w:val="2"/>
              <w:rPr>
                <w:b/>
                <w:sz w:val="16"/>
                <w:szCs w:val="16"/>
              </w:rPr>
            </w:pPr>
            <w:r w:rsidRPr="0092058D">
              <w:rPr>
                <w:b/>
                <w:sz w:val="16"/>
                <w:szCs w:val="16"/>
              </w:rPr>
              <w:t>62587,50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101,76</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14020000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Акцизний податок з вироблених в Україні підакцизних товарів (продукції) </w:t>
            </w:r>
          </w:p>
        </w:tc>
        <w:tc>
          <w:tcPr>
            <w:tcW w:w="1136" w:type="dxa"/>
            <w:noWrap/>
            <w:hideMark/>
          </w:tcPr>
          <w:p w:rsidR="0092058D" w:rsidRPr="0092058D" w:rsidRDefault="0092058D" w:rsidP="0092058D">
            <w:pPr>
              <w:jc w:val="both"/>
              <w:outlineLvl w:val="2"/>
              <w:rPr>
                <w:b/>
                <w:sz w:val="16"/>
                <w:szCs w:val="16"/>
              </w:rPr>
            </w:pPr>
            <w:r w:rsidRPr="0092058D">
              <w:rPr>
                <w:b/>
                <w:sz w:val="16"/>
                <w:szCs w:val="16"/>
              </w:rPr>
              <w:t>325000,00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325000,00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325000,00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333737,98</w:t>
            </w:r>
          </w:p>
        </w:tc>
        <w:tc>
          <w:tcPr>
            <w:tcW w:w="976" w:type="dxa"/>
            <w:noWrap/>
            <w:hideMark/>
          </w:tcPr>
          <w:p w:rsidR="0092058D" w:rsidRPr="0092058D" w:rsidRDefault="0092058D" w:rsidP="0092058D">
            <w:pPr>
              <w:jc w:val="both"/>
              <w:outlineLvl w:val="2"/>
              <w:rPr>
                <w:b/>
                <w:sz w:val="16"/>
                <w:szCs w:val="16"/>
              </w:rPr>
            </w:pPr>
            <w:r w:rsidRPr="0092058D">
              <w:rPr>
                <w:b/>
                <w:sz w:val="16"/>
                <w:szCs w:val="16"/>
              </w:rPr>
              <w:t>8737,98</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102,69</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14021900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Пальне</w:t>
            </w:r>
          </w:p>
        </w:tc>
        <w:tc>
          <w:tcPr>
            <w:tcW w:w="1136" w:type="dxa"/>
            <w:noWrap/>
            <w:hideMark/>
          </w:tcPr>
          <w:p w:rsidR="0092058D" w:rsidRPr="0092058D" w:rsidRDefault="0092058D" w:rsidP="0092058D">
            <w:pPr>
              <w:jc w:val="both"/>
              <w:outlineLvl w:val="2"/>
              <w:rPr>
                <w:b/>
                <w:sz w:val="16"/>
                <w:szCs w:val="16"/>
              </w:rPr>
            </w:pPr>
            <w:r w:rsidRPr="0092058D">
              <w:rPr>
                <w:b/>
                <w:sz w:val="16"/>
                <w:szCs w:val="16"/>
              </w:rPr>
              <w:t>325000,00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325000,00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325000,00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333737,98</w:t>
            </w:r>
          </w:p>
        </w:tc>
        <w:tc>
          <w:tcPr>
            <w:tcW w:w="976" w:type="dxa"/>
            <w:noWrap/>
            <w:hideMark/>
          </w:tcPr>
          <w:p w:rsidR="0092058D" w:rsidRPr="0092058D" w:rsidRDefault="0092058D" w:rsidP="0092058D">
            <w:pPr>
              <w:jc w:val="both"/>
              <w:outlineLvl w:val="2"/>
              <w:rPr>
                <w:b/>
                <w:sz w:val="16"/>
                <w:szCs w:val="16"/>
              </w:rPr>
            </w:pPr>
            <w:r w:rsidRPr="0092058D">
              <w:rPr>
                <w:b/>
                <w:sz w:val="16"/>
                <w:szCs w:val="16"/>
              </w:rPr>
              <w:t>8737,98</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102,69</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14030000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Акцизний податок з ввезених на митну територію України підакцизних товарів (продукції) </w:t>
            </w:r>
          </w:p>
        </w:tc>
        <w:tc>
          <w:tcPr>
            <w:tcW w:w="1136" w:type="dxa"/>
            <w:noWrap/>
            <w:hideMark/>
          </w:tcPr>
          <w:p w:rsidR="0092058D" w:rsidRPr="0092058D" w:rsidRDefault="0092058D" w:rsidP="0092058D">
            <w:pPr>
              <w:jc w:val="both"/>
              <w:outlineLvl w:val="2"/>
              <w:rPr>
                <w:b/>
                <w:sz w:val="16"/>
                <w:szCs w:val="16"/>
              </w:rPr>
            </w:pPr>
            <w:r w:rsidRPr="0092058D">
              <w:rPr>
                <w:b/>
                <w:sz w:val="16"/>
                <w:szCs w:val="16"/>
              </w:rPr>
              <w:t>1333900,00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1333900,00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1333900,00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1377275,06</w:t>
            </w:r>
          </w:p>
        </w:tc>
        <w:tc>
          <w:tcPr>
            <w:tcW w:w="976" w:type="dxa"/>
            <w:noWrap/>
            <w:hideMark/>
          </w:tcPr>
          <w:p w:rsidR="0092058D" w:rsidRPr="0092058D" w:rsidRDefault="0092058D" w:rsidP="0092058D">
            <w:pPr>
              <w:jc w:val="both"/>
              <w:outlineLvl w:val="2"/>
              <w:rPr>
                <w:b/>
                <w:sz w:val="16"/>
                <w:szCs w:val="16"/>
              </w:rPr>
            </w:pPr>
            <w:r w:rsidRPr="0092058D">
              <w:rPr>
                <w:b/>
                <w:sz w:val="16"/>
                <w:szCs w:val="16"/>
              </w:rPr>
              <w:t>43375,06</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103,25</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14031900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Пальне</w:t>
            </w:r>
          </w:p>
        </w:tc>
        <w:tc>
          <w:tcPr>
            <w:tcW w:w="1136" w:type="dxa"/>
            <w:noWrap/>
            <w:hideMark/>
          </w:tcPr>
          <w:p w:rsidR="0092058D" w:rsidRPr="0092058D" w:rsidRDefault="0092058D" w:rsidP="0092058D">
            <w:pPr>
              <w:jc w:val="both"/>
              <w:outlineLvl w:val="2"/>
              <w:rPr>
                <w:b/>
                <w:sz w:val="16"/>
                <w:szCs w:val="16"/>
              </w:rPr>
            </w:pPr>
            <w:r w:rsidRPr="0092058D">
              <w:rPr>
                <w:b/>
                <w:sz w:val="16"/>
                <w:szCs w:val="16"/>
              </w:rPr>
              <w:t>1333900,00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1333900,00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1333900,00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1377275,06</w:t>
            </w:r>
          </w:p>
        </w:tc>
        <w:tc>
          <w:tcPr>
            <w:tcW w:w="976" w:type="dxa"/>
            <w:noWrap/>
            <w:hideMark/>
          </w:tcPr>
          <w:p w:rsidR="0092058D" w:rsidRPr="0092058D" w:rsidRDefault="0092058D" w:rsidP="0092058D">
            <w:pPr>
              <w:jc w:val="both"/>
              <w:outlineLvl w:val="2"/>
              <w:rPr>
                <w:b/>
                <w:sz w:val="16"/>
                <w:szCs w:val="16"/>
              </w:rPr>
            </w:pPr>
            <w:r w:rsidRPr="0092058D">
              <w:rPr>
                <w:b/>
                <w:sz w:val="16"/>
                <w:szCs w:val="16"/>
              </w:rPr>
              <w:t>43375,06</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103,25</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14040000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Акцизний податок з реалізації суб`єктами господарювання роздрібної торгівлі підакцизних товарів </w:t>
            </w:r>
          </w:p>
        </w:tc>
        <w:tc>
          <w:tcPr>
            <w:tcW w:w="1136" w:type="dxa"/>
            <w:noWrap/>
            <w:hideMark/>
          </w:tcPr>
          <w:p w:rsidR="0092058D" w:rsidRPr="0092058D" w:rsidRDefault="0092058D" w:rsidP="0092058D">
            <w:pPr>
              <w:jc w:val="both"/>
              <w:outlineLvl w:val="2"/>
              <w:rPr>
                <w:b/>
                <w:sz w:val="16"/>
                <w:szCs w:val="16"/>
              </w:rPr>
            </w:pPr>
            <w:r w:rsidRPr="0092058D">
              <w:rPr>
                <w:b/>
                <w:sz w:val="16"/>
                <w:szCs w:val="16"/>
              </w:rPr>
              <w:t>1810000,00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1906800,00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1906800,00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1917274,46</w:t>
            </w:r>
          </w:p>
        </w:tc>
        <w:tc>
          <w:tcPr>
            <w:tcW w:w="976" w:type="dxa"/>
            <w:noWrap/>
            <w:hideMark/>
          </w:tcPr>
          <w:p w:rsidR="0092058D" w:rsidRPr="0092058D" w:rsidRDefault="0092058D" w:rsidP="0092058D">
            <w:pPr>
              <w:jc w:val="both"/>
              <w:outlineLvl w:val="2"/>
              <w:rPr>
                <w:b/>
                <w:sz w:val="16"/>
                <w:szCs w:val="16"/>
              </w:rPr>
            </w:pPr>
            <w:r w:rsidRPr="0092058D">
              <w:rPr>
                <w:b/>
                <w:sz w:val="16"/>
                <w:szCs w:val="16"/>
              </w:rPr>
              <w:t>10474,46</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100,55</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18000000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Місцеві податки </w:t>
            </w:r>
          </w:p>
        </w:tc>
        <w:tc>
          <w:tcPr>
            <w:tcW w:w="1136" w:type="dxa"/>
            <w:noWrap/>
            <w:hideMark/>
          </w:tcPr>
          <w:p w:rsidR="0092058D" w:rsidRPr="0092058D" w:rsidRDefault="0092058D" w:rsidP="0092058D">
            <w:pPr>
              <w:jc w:val="both"/>
              <w:outlineLvl w:val="2"/>
              <w:rPr>
                <w:b/>
                <w:sz w:val="16"/>
                <w:szCs w:val="16"/>
              </w:rPr>
            </w:pPr>
            <w:r w:rsidRPr="0092058D">
              <w:rPr>
                <w:b/>
                <w:sz w:val="16"/>
                <w:szCs w:val="16"/>
              </w:rPr>
              <w:t>13525700,00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15090200,00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15090200,00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15174019,14</w:t>
            </w:r>
          </w:p>
        </w:tc>
        <w:tc>
          <w:tcPr>
            <w:tcW w:w="976" w:type="dxa"/>
            <w:noWrap/>
            <w:hideMark/>
          </w:tcPr>
          <w:p w:rsidR="0092058D" w:rsidRPr="0092058D" w:rsidRDefault="0092058D" w:rsidP="0092058D">
            <w:pPr>
              <w:jc w:val="both"/>
              <w:outlineLvl w:val="2"/>
              <w:rPr>
                <w:b/>
                <w:sz w:val="16"/>
                <w:szCs w:val="16"/>
              </w:rPr>
            </w:pPr>
            <w:r w:rsidRPr="0092058D">
              <w:rPr>
                <w:b/>
                <w:sz w:val="16"/>
                <w:szCs w:val="16"/>
              </w:rPr>
              <w:t>83819,14</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100,56</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18010000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Податок на майно </w:t>
            </w:r>
          </w:p>
        </w:tc>
        <w:tc>
          <w:tcPr>
            <w:tcW w:w="1136" w:type="dxa"/>
            <w:noWrap/>
            <w:hideMark/>
          </w:tcPr>
          <w:p w:rsidR="0092058D" w:rsidRPr="0092058D" w:rsidRDefault="0092058D" w:rsidP="0092058D">
            <w:pPr>
              <w:jc w:val="both"/>
              <w:outlineLvl w:val="2"/>
              <w:rPr>
                <w:b/>
                <w:sz w:val="16"/>
                <w:szCs w:val="16"/>
              </w:rPr>
            </w:pPr>
            <w:r w:rsidRPr="0092058D">
              <w:rPr>
                <w:b/>
                <w:sz w:val="16"/>
                <w:szCs w:val="16"/>
              </w:rPr>
              <w:t>3855700,00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4031400,00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4031400,00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3860608,69</w:t>
            </w:r>
          </w:p>
        </w:tc>
        <w:tc>
          <w:tcPr>
            <w:tcW w:w="976" w:type="dxa"/>
            <w:noWrap/>
            <w:hideMark/>
          </w:tcPr>
          <w:p w:rsidR="0092058D" w:rsidRPr="0092058D" w:rsidRDefault="0092058D" w:rsidP="0092058D">
            <w:pPr>
              <w:jc w:val="both"/>
              <w:outlineLvl w:val="2"/>
              <w:rPr>
                <w:b/>
                <w:sz w:val="16"/>
                <w:szCs w:val="16"/>
              </w:rPr>
            </w:pPr>
            <w:r w:rsidRPr="0092058D">
              <w:rPr>
                <w:b/>
                <w:sz w:val="16"/>
                <w:szCs w:val="16"/>
              </w:rPr>
              <w:t>-170791,31</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95,76</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18010100</w:t>
            </w:r>
          </w:p>
        </w:tc>
        <w:tc>
          <w:tcPr>
            <w:tcW w:w="6228" w:type="dxa"/>
            <w:noWrap/>
            <w:hideMark/>
          </w:tcPr>
          <w:p w:rsidR="0092058D" w:rsidRPr="0092058D" w:rsidRDefault="0092058D" w:rsidP="0092058D">
            <w:pPr>
              <w:jc w:val="both"/>
              <w:outlineLvl w:val="2"/>
              <w:rPr>
                <w:b/>
                <w:sz w:val="16"/>
                <w:szCs w:val="16"/>
              </w:rPr>
            </w:pPr>
            <w:r w:rsidRPr="0092058D">
              <w:rPr>
                <w:b/>
                <w:sz w:val="16"/>
                <w:szCs w:val="16"/>
              </w:rPr>
              <w:t xml:space="preserve">Податок на нерухоме майно, відмінне від земельної ділянки, сплачений </w:t>
            </w:r>
            <w:r w:rsidRPr="0092058D">
              <w:rPr>
                <w:b/>
                <w:sz w:val="16"/>
                <w:szCs w:val="16"/>
              </w:rPr>
              <w:lastRenderedPageBreak/>
              <w:t>юридичними особами, які є власниками об`єктів житлової нерухомості </w:t>
            </w:r>
          </w:p>
        </w:tc>
        <w:tc>
          <w:tcPr>
            <w:tcW w:w="1136" w:type="dxa"/>
            <w:noWrap/>
            <w:hideMark/>
          </w:tcPr>
          <w:p w:rsidR="0092058D" w:rsidRPr="0092058D" w:rsidRDefault="0092058D" w:rsidP="0092058D">
            <w:pPr>
              <w:jc w:val="both"/>
              <w:outlineLvl w:val="2"/>
              <w:rPr>
                <w:b/>
                <w:sz w:val="16"/>
                <w:szCs w:val="16"/>
              </w:rPr>
            </w:pPr>
            <w:r w:rsidRPr="0092058D">
              <w:rPr>
                <w:b/>
                <w:sz w:val="16"/>
                <w:szCs w:val="16"/>
              </w:rPr>
              <w:lastRenderedPageBreak/>
              <w:t>43700,00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63900,00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63900,00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75772,52</w:t>
            </w:r>
          </w:p>
        </w:tc>
        <w:tc>
          <w:tcPr>
            <w:tcW w:w="976" w:type="dxa"/>
            <w:noWrap/>
            <w:hideMark/>
          </w:tcPr>
          <w:p w:rsidR="0092058D" w:rsidRPr="0092058D" w:rsidRDefault="0092058D" w:rsidP="0092058D">
            <w:pPr>
              <w:jc w:val="both"/>
              <w:outlineLvl w:val="2"/>
              <w:rPr>
                <w:b/>
                <w:sz w:val="16"/>
                <w:szCs w:val="16"/>
              </w:rPr>
            </w:pPr>
            <w:r w:rsidRPr="0092058D">
              <w:rPr>
                <w:b/>
                <w:sz w:val="16"/>
                <w:szCs w:val="16"/>
              </w:rPr>
              <w:t>11872,52</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118,58</w:t>
            </w:r>
          </w:p>
        </w:tc>
        <w:tc>
          <w:tcPr>
            <w:tcW w:w="976" w:type="dxa"/>
            <w:noWrap/>
            <w:hideMark/>
          </w:tcPr>
          <w:p w:rsidR="0092058D" w:rsidRPr="0092058D" w:rsidRDefault="0092058D" w:rsidP="0092058D">
            <w:pPr>
              <w:jc w:val="both"/>
              <w:outlineLvl w:val="2"/>
              <w:rPr>
                <w:b/>
                <w:sz w:val="16"/>
                <w:szCs w:val="16"/>
              </w:rPr>
            </w:pPr>
            <w:r w:rsidRPr="0092058D">
              <w:rPr>
                <w:b/>
                <w:sz w:val="16"/>
                <w:szCs w:val="16"/>
              </w:rPr>
              <w:t>1727100,00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1722613,31</w:t>
            </w: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lastRenderedPageBreak/>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18010200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Податок на нерухоме майно, відмінне від земельної ділянки, сплачений фізичними особами, які є власниками об`єктів житлової нерухомості </w:t>
            </w:r>
          </w:p>
        </w:tc>
        <w:tc>
          <w:tcPr>
            <w:tcW w:w="1136" w:type="dxa"/>
            <w:noWrap/>
            <w:hideMark/>
          </w:tcPr>
          <w:p w:rsidR="0092058D" w:rsidRPr="0092058D" w:rsidRDefault="0092058D" w:rsidP="0092058D">
            <w:pPr>
              <w:jc w:val="both"/>
              <w:outlineLvl w:val="2"/>
              <w:rPr>
                <w:b/>
                <w:sz w:val="16"/>
                <w:szCs w:val="16"/>
              </w:rPr>
            </w:pPr>
            <w:r w:rsidRPr="0092058D">
              <w:rPr>
                <w:b/>
                <w:sz w:val="16"/>
                <w:szCs w:val="16"/>
              </w:rPr>
              <w:t>116000,00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116000,00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116000,00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121691,81</w:t>
            </w:r>
          </w:p>
        </w:tc>
        <w:tc>
          <w:tcPr>
            <w:tcW w:w="976" w:type="dxa"/>
            <w:noWrap/>
            <w:hideMark/>
          </w:tcPr>
          <w:p w:rsidR="0092058D" w:rsidRPr="0092058D" w:rsidRDefault="0092058D" w:rsidP="0092058D">
            <w:pPr>
              <w:jc w:val="both"/>
              <w:outlineLvl w:val="2"/>
              <w:rPr>
                <w:b/>
                <w:sz w:val="16"/>
                <w:szCs w:val="16"/>
              </w:rPr>
            </w:pPr>
            <w:r w:rsidRPr="0092058D">
              <w:rPr>
                <w:b/>
                <w:sz w:val="16"/>
                <w:szCs w:val="16"/>
              </w:rPr>
              <w:t>5691,81</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104,91</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18010300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Податок на нерухоме майно, відмінне від земельної ділянки, сплачений фізичними особами, які є власниками об`єктів нежитлової нерухомості </w:t>
            </w:r>
          </w:p>
        </w:tc>
        <w:tc>
          <w:tcPr>
            <w:tcW w:w="1136" w:type="dxa"/>
            <w:noWrap/>
            <w:hideMark/>
          </w:tcPr>
          <w:p w:rsidR="0092058D" w:rsidRPr="0092058D" w:rsidRDefault="0092058D" w:rsidP="0092058D">
            <w:pPr>
              <w:jc w:val="both"/>
              <w:outlineLvl w:val="2"/>
              <w:rPr>
                <w:b/>
                <w:sz w:val="16"/>
                <w:szCs w:val="16"/>
              </w:rPr>
            </w:pPr>
            <w:r w:rsidRPr="0092058D">
              <w:rPr>
                <w:b/>
                <w:sz w:val="16"/>
                <w:szCs w:val="16"/>
              </w:rPr>
              <w:t>223200,00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384200,00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384200,00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420101,55</w:t>
            </w:r>
          </w:p>
        </w:tc>
        <w:tc>
          <w:tcPr>
            <w:tcW w:w="976" w:type="dxa"/>
            <w:noWrap/>
            <w:hideMark/>
          </w:tcPr>
          <w:p w:rsidR="0092058D" w:rsidRPr="0092058D" w:rsidRDefault="0092058D" w:rsidP="0092058D">
            <w:pPr>
              <w:jc w:val="both"/>
              <w:outlineLvl w:val="2"/>
              <w:rPr>
                <w:b/>
                <w:sz w:val="16"/>
                <w:szCs w:val="16"/>
              </w:rPr>
            </w:pPr>
            <w:r w:rsidRPr="0092058D">
              <w:rPr>
                <w:b/>
                <w:sz w:val="16"/>
                <w:szCs w:val="16"/>
              </w:rPr>
              <w:t>35901,55</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109,34</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18010400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Податок на нерухоме майно, відмінне від земельної ділянки, сплачений юридичними особами, які є власниками об`єктів нежитлової нерухомості </w:t>
            </w:r>
          </w:p>
        </w:tc>
        <w:tc>
          <w:tcPr>
            <w:tcW w:w="1136" w:type="dxa"/>
            <w:noWrap/>
            <w:hideMark/>
          </w:tcPr>
          <w:p w:rsidR="0092058D" w:rsidRPr="0092058D" w:rsidRDefault="0092058D" w:rsidP="0092058D">
            <w:pPr>
              <w:jc w:val="both"/>
              <w:outlineLvl w:val="2"/>
              <w:rPr>
                <w:b/>
                <w:sz w:val="16"/>
                <w:szCs w:val="16"/>
              </w:rPr>
            </w:pPr>
            <w:r w:rsidRPr="0092058D">
              <w:rPr>
                <w:b/>
                <w:sz w:val="16"/>
                <w:szCs w:val="16"/>
              </w:rPr>
              <w:t>1163000,00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1163000,00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1163000,00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1105047,43</w:t>
            </w:r>
          </w:p>
        </w:tc>
        <w:tc>
          <w:tcPr>
            <w:tcW w:w="976" w:type="dxa"/>
            <w:noWrap/>
            <w:hideMark/>
          </w:tcPr>
          <w:p w:rsidR="0092058D" w:rsidRPr="0092058D" w:rsidRDefault="0092058D" w:rsidP="0092058D">
            <w:pPr>
              <w:jc w:val="both"/>
              <w:outlineLvl w:val="2"/>
              <w:rPr>
                <w:b/>
                <w:sz w:val="16"/>
                <w:szCs w:val="16"/>
              </w:rPr>
            </w:pPr>
            <w:r w:rsidRPr="0092058D">
              <w:rPr>
                <w:b/>
                <w:sz w:val="16"/>
                <w:szCs w:val="16"/>
              </w:rPr>
              <w:t>-57952,57</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95,02</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18010500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Земельний податок з юридичних осіб </w:t>
            </w:r>
          </w:p>
        </w:tc>
        <w:tc>
          <w:tcPr>
            <w:tcW w:w="1136" w:type="dxa"/>
            <w:noWrap/>
            <w:hideMark/>
          </w:tcPr>
          <w:p w:rsidR="0092058D" w:rsidRPr="0092058D" w:rsidRDefault="0092058D" w:rsidP="0092058D">
            <w:pPr>
              <w:jc w:val="both"/>
              <w:outlineLvl w:val="2"/>
              <w:rPr>
                <w:b/>
                <w:sz w:val="16"/>
                <w:szCs w:val="16"/>
              </w:rPr>
            </w:pPr>
            <w:r w:rsidRPr="0092058D">
              <w:rPr>
                <w:b/>
                <w:sz w:val="16"/>
                <w:szCs w:val="16"/>
              </w:rPr>
              <w:t>347500,00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347500,00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347500,00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274230,42</w:t>
            </w:r>
          </w:p>
        </w:tc>
        <w:tc>
          <w:tcPr>
            <w:tcW w:w="976" w:type="dxa"/>
            <w:noWrap/>
            <w:hideMark/>
          </w:tcPr>
          <w:p w:rsidR="0092058D" w:rsidRPr="0092058D" w:rsidRDefault="0092058D" w:rsidP="0092058D">
            <w:pPr>
              <w:jc w:val="both"/>
              <w:outlineLvl w:val="2"/>
              <w:rPr>
                <w:b/>
                <w:sz w:val="16"/>
                <w:szCs w:val="16"/>
              </w:rPr>
            </w:pPr>
            <w:r w:rsidRPr="0092058D">
              <w:rPr>
                <w:b/>
                <w:sz w:val="16"/>
                <w:szCs w:val="16"/>
              </w:rPr>
              <w:t>-73269,58</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78,92</w:t>
            </w:r>
          </w:p>
        </w:tc>
        <w:tc>
          <w:tcPr>
            <w:tcW w:w="976" w:type="dxa"/>
            <w:noWrap/>
            <w:hideMark/>
          </w:tcPr>
          <w:p w:rsidR="0092058D" w:rsidRPr="0092058D" w:rsidRDefault="0092058D" w:rsidP="0092058D">
            <w:pPr>
              <w:jc w:val="both"/>
              <w:outlineLvl w:val="2"/>
              <w:rPr>
                <w:b/>
                <w:sz w:val="16"/>
                <w:szCs w:val="16"/>
              </w:rPr>
            </w:pPr>
            <w:r w:rsidRPr="0092058D">
              <w:rPr>
                <w:b/>
                <w:sz w:val="16"/>
                <w:szCs w:val="16"/>
              </w:rPr>
              <w:t>2239800,00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2073241,57</w:t>
            </w: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18010600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Орендна плата з юридичних осіб </w:t>
            </w:r>
          </w:p>
        </w:tc>
        <w:tc>
          <w:tcPr>
            <w:tcW w:w="1136" w:type="dxa"/>
            <w:noWrap/>
            <w:hideMark/>
          </w:tcPr>
          <w:p w:rsidR="0092058D" w:rsidRPr="0092058D" w:rsidRDefault="0092058D" w:rsidP="0092058D">
            <w:pPr>
              <w:jc w:val="both"/>
              <w:outlineLvl w:val="2"/>
              <w:rPr>
                <w:b/>
                <w:sz w:val="16"/>
                <w:szCs w:val="16"/>
              </w:rPr>
            </w:pPr>
            <w:r w:rsidRPr="0092058D">
              <w:rPr>
                <w:b/>
                <w:sz w:val="16"/>
                <w:szCs w:val="16"/>
              </w:rPr>
              <w:t>1750000,00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1750000,00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1750000,00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1701434,46</w:t>
            </w:r>
          </w:p>
        </w:tc>
        <w:tc>
          <w:tcPr>
            <w:tcW w:w="976" w:type="dxa"/>
            <w:noWrap/>
            <w:hideMark/>
          </w:tcPr>
          <w:p w:rsidR="0092058D" w:rsidRPr="0092058D" w:rsidRDefault="0092058D" w:rsidP="0092058D">
            <w:pPr>
              <w:jc w:val="both"/>
              <w:outlineLvl w:val="2"/>
              <w:rPr>
                <w:b/>
                <w:sz w:val="16"/>
                <w:szCs w:val="16"/>
              </w:rPr>
            </w:pPr>
            <w:r w:rsidRPr="0092058D">
              <w:rPr>
                <w:b/>
                <w:sz w:val="16"/>
                <w:szCs w:val="16"/>
              </w:rPr>
              <w:t>-48565,54</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97,22</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18010700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Земельний податок з фізичних осіб </w:t>
            </w:r>
          </w:p>
        </w:tc>
        <w:tc>
          <w:tcPr>
            <w:tcW w:w="1136" w:type="dxa"/>
            <w:noWrap/>
            <w:hideMark/>
          </w:tcPr>
          <w:p w:rsidR="0092058D" w:rsidRPr="0092058D" w:rsidRDefault="0092058D" w:rsidP="0092058D">
            <w:pPr>
              <w:jc w:val="both"/>
              <w:outlineLvl w:val="2"/>
              <w:rPr>
                <w:b/>
                <w:sz w:val="16"/>
                <w:szCs w:val="16"/>
              </w:rPr>
            </w:pPr>
            <w:r w:rsidRPr="0092058D">
              <w:rPr>
                <w:b/>
                <w:sz w:val="16"/>
                <w:szCs w:val="16"/>
              </w:rPr>
              <w:t>45800,00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25800,00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25800,00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20931,83</w:t>
            </w:r>
          </w:p>
        </w:tc>
        <w:tc>
          <w:tcPr>
            <w:tcW w:w="976" w:type="dxa"/>
            <w:noWrap/>
            <w:hideMark/>
          </w:tcPr>
          <w:p w:rsidR="0092058D" w:rsidRPr="0092058D" w:rsidRDefault="0092058D" w:rsidP="0092058D">
            <w:pPr>
              <w:jc w:val="both"/>
              <w:outlineLvl w:val="2"/>
              <w:rPr>
                <w:b/>
                <w:sz w:val="16"/>
                <w:szCs w:val="16"/>
              </w:rPr>
            </w:pPr>
            <w:r w:rsidRPr="0092058D">
              <w:rPr>
                <w:b/>
                <w:sz w:val="16"/>
                <w:szCs w:val="16"/>
              </w:rPr>
              <w:t>-4868,17</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81,13</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18010900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Орендна плата з фізичних осіб </w:t>
            </w:r>
          </w:p>
        </w:tc>
        <w:tc>
          <w:tcPr>
            <w:tcW w:w="1136" w:type="dxa"/>
            <w:noWrap/>
            <w:hideMark/>
          </w:tcPr>
          <w:p w:rsidR="0092058D" w:rsidRPr="0092058D" w:rsidRDefault="0092058D" w:rsidP="0092058D">
            <w:pPr>
              <w:jc w:val="both"/>
              <w:outlineLvl w:val="2"/>
              <w:rPr>
                <w:b/>
                <w:sz w:val="16"/>
                <w:szCs w:val="16"/>
              </w:rPr>
            </w:pPr>
            <w:r w:rsidRPr="0092058D">
              <w:rPr>
                <w:b/>
                <w:sz w:val="16"/>
                <w:szCs w:val="16"/>
              </w:rPr>
              <w:t>116500,00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116500,00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116500,00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76644,86</w:t>
            </w:r>
          </w:p>
        </w:tc>
        <w:tc>
          <w:tcPr>
            <w:tcW w:w="976" w:type="dxa"/>
            <w:noWrap/>
            <w:hideMark/>
          </w:tcPr>
          <w:p w:rsidR="0092058D" w:rsidRPr="0092058D" w:rsidRDefault="0092058D" w:rsidP="0092058D">
            <w:pPr>
              <w:jc w:val="both"/>
              <w:outlineLvl w:val="2"/>
              <w:rPr>
                <w:b/>
                <w:sz w:val="16"/>
                <w:szCs w:val="16"/>
              </w:rPr>
            </w:pPr>
            <w:r w:rsidRPr="0092058D">
              <w:rPr>
                <w:b/>
                <w:sz w:val="16"/>
                <w:szCs w:val="16"/>
              </w:rPr>
              <w:t>-39855,14</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65,79</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18011000</w:t>
            </w:r>
          </w:p>
        </w:tc>
        <w:tc>
          <w:tcPr>
            <w:tcW w:w="6228" w:type="dxa"/>
            <w:noWrap/>
            <w:hideMark/>
          </w:tcPr>
          <w:p w:rsidR="0092058D" w:rsidRPr="0092058D" w:rsidRDefault="0092058D" w:rsidP="0092058D">
            <w:pPr>
              <w:jc w:val="both"/>
              <w:outlineLvl w:val="2"/>
              <w:rPr>
                <w:b/>
                <w:sz w:val="16"/>
                <w:szCs w:val="16"/>
              </w:rPr>
            </w:pPr>
            <w:r w:rsidRPr="0092058D">
              <w:rPr>
                <w:b/>
                <w:sz w:val="16"/>
                <w:szCs w:val="16"/>
              </w:rPr>
              <w:t>Транспортний податок з фізичних осіб </w:t>
            </w:r>
          </w:p>
        </w:tc>
        <w:tc>
          <w:tcPr>
            <w:tcW w:w="1136" w:type="dxa"/>
            <w:noWrap/>
            <w:hideMark/>
          </w:tcPr>
          <w:p w:rsidR="0092058D" w:rsidRPr="0092058D" w:rsidRDefault="0092058D" w:rsidP="0092058D">
            <w:pPr>
              <w:jc w:val="both"/>
              <w:outlineLvl w:val="2"/>
              <w:rPr>
                <w:b/>
                <w:sz w:val="16"/>
                <w:szCs w:val="16"/>
              </w:rPr>
            </w:pPr>
            <w:r w:rsidRPr="0092058D">
              <w:rPr>
                <w:b/>
                <w:sz w:val="16"/>
                <w:szCs w:val="16"/>
              </w:rPr>
              <w:t>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14500,00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14500,00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14753,81</w:t>
            </w:r>
          </w:p>
        </w:tc>
        <w:tc>
          <w:tcPr>
            <w:tcW w:w="976" w:type="dxa"/>
            <w:noWrap/>
            <w:hideMark/>
          </w:tcPr>
          <w:p w:rsidR="0092058D" w:rsidRPr="0092058D" w:rsidRDefault="0092058D" w:rsidP="0092058D">
            <w:pPr>
              <w:jc w:val="both"/>
              <w:outlineLvl w:val="2"/>
              <w:rPr>
                <w:b/>
                <w:sz w:val="16"/>
                <w:szCs w:val="16"/>
              </w:rPr>
            </w:pPr>
            <w:r w:rsidRPr="0092058D">
              <w:rPr>
                <w:b/>
                <w:sz w:val="16"/>
                <w:szCs w:val="16"/>
              </w:rPr>
              <w:t>253,81</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101,75</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18011100</w:t>
            </w:r>
          </w:p>
        </w:tc>
        <w:tc>
          <w:tcPr>
            <w:tcW w:w="6228" w:type="dxa"/>
            <w:noWrap/>
            <w:hideMark/>
          </w:tcPr>
          <w:p w:rsidR="0092058D" w:rsidRPr="0092058D" w:rsidRDefault="0092058D" w:rsidP="0092058D">
            <w:pPr>
              <w:jc w:val="both"/>
              <w:outlineLvl w:val="2"/>
              <w:rPr>
                <w:b/>
                <w:sz w:val="16"/>
                <w:szCs w:val="16"/>
              </w:rPr>
            </w:pPr>
            <w:r w:rsidRPr="0092058D">
              <w:rPr>
                <w:b/>
                <w:sz w:val="16"/>
                <w:szCs w:val="16"/>
              </w:rPr>
              <w:t>Транспортний податок з юридичних осіб </w:t>
            </w:r>
          </w:p>
        </w:tc>
        <w:tc>
          <w:tcPr>
            <w:tcW w:w="1136" w:type="dxa"/>
            <w:noWrap/>
            <w:hideMark/>
          </w:tcPr>
          <w:p w:rsidR="0092058D" w:rsidRPr="0092058D" w:rsidRDefault="0092058D" w:rsidP="0092058D">
            <w:pPr>
              <w:jc w:val="both"/>
              <w:outlineLvl w:val="2"/>
              <w:rPr>
                <w:b/>
                <w:sz w:val="16"/>
                <w:szCs w:val="16"/>
              </w:rPr>
            </w:pPr>
            <w:r w:rsidRPr="0092058D">
              <w:rPr>
                <w:b/>
                <w:sz w:val="16"/>
                <w:szCs w:val="16"/>
              </w:rPr>
              <w:t>50000,00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50000,00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50000,00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50000,00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0,00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100,00</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18050000</w:t>
            </w:r>
          </w:p>
        </w:tc>
        <w:tc>
          <w:tcPr>
            <w:tcW w:w="6228" w:type="dxa"/>
            <w:noWrap/>
            <w:hideMark/>
          </w:tcPr>
          <w:p w:rsidR="0092058D" w:rsidRPr="0092058D" w:rsidRDefault="0092058D" w:rsidP="0092058D">
            <w:pPr>
              <w:jc w:val="both"/>
              <w:outlineLvl w:val="2"/>
              <w:rPr>
                <w:b/>
                <w:sz w:val="16"/>
                <w:szCs w:val="16"/>
              </w:rPr>
            </w:pPr>
            <w:r w:rsidRPr="0092058D">
              <w:rPr>
                <w:b/>
                <w:sz w:val="16"/>
                <w:szCs w:val="16"/>
              </w:rPr>
              <w:t>Єдиний податок  </w:t>
            </w:r>
          </w:p>
        </w:tc>
        <w:tc>
          <w:tcPr>
            <w:tcW w:w="1136" w:type="dxa"/>
            <w:noWrap/>
            <w:hideMark/>
          </w:tcPr>
          <w:p w:rsidR="0092058D" w:rsidRPr="0092058D" w:rsidRDefault="0092058D" w:rsidP="0092058D">
            <w:pPr>
              <w:jc w:val="both"/>
              <w:outlineLvl w:val="2"/>
              <w:rPr>
                <w:b/>
                <w:sz w:val="16"/>
                <w:szCs w:val="16"/>
              </w:rPr>
            </w:pPr>
            <w:r w:rsidRPr="0092058D">
              <w:rPr>
                <w:b/>
                <w:sz w:val="16"/>
                <w:szCs w:val="16"/>
              </w:rPr>
              <w:t>9670000,00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11058800,00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11058800,00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11313410,45</w:t>
            </w:r>
          </w:p>
        </w:tc>
        <w:tc>
          <w:tcPr>
            <w:tcW w:w="976" w:type="dxa"/>
            <w:noWrap/>
            <w:hideMark/>
          </w:tcPr>
          <w:p w:rsidR="0092058D" w:rsidRPr="0092058D" w:rsidRDefault="0092058D" w:rsidP="0092058D">
            <w:pPr>
              <w:jc w:val="both"/>
              <w:outlineLvl w:val="2"/>
              <w:rPr>
                <w:b/>
                <w:sz w:val="16"/>
                <w:szCs w:val="16"/>
              </w:rPr>
            </w:pPr>
            <w:r w:rsidRPr="0092058D">
              <w:rPr>
                <w:b/>
                <w:sz w:val="16"/>
                <w:szCs w:val="16"/>
              </w:rPr>
              <w:t>254610,45</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102,30</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18050300</w:t>
            </w:r>
          </w:p>
        </w:tc>
        <w:tc>
          <w:tcPr>
            <w:tcW w:w="6228" w:type="dxa"/>
            <w:noWrap/>
            <w:hideMark/>
          </w:tcPr>
          <w:p w:rsidR="0092058D" w:rsidRPr="0092058D" w:rsidRDefault="0092058D" w:rsidP="0092058D">
            <w:pPr>
              <w:jc w:val="both"/>
              <w:outlineLvl w:val="2"/>
              <w:rPr>
                <w:b/>
                <w:sz w:val="16"/>
                <w:szCs w:val="16"/>
              </w:rPr>
            </w:pPr>
            <w:r w:rsidRPr="0092058D">
              <w:rPr>
                <w:b/>
                <w:sz w:val="16"/>
                <w:szCs w:val="16"/>
              </w:rPr>
              <w:t>Єдиний податок з юридичних осіб </w:t>
            </w:r>
          </w:p>
        </w:tc>
        <w:tc>
          <w:tcPr>
            <w:tcW w:w="1136" w:type="dxa"/>
            <w:noWrap/>
            <w:hideMark/>
          </w:tcPr>
          <w:p w:rsidR="0092058D" w:rsidRPr="0092058D" w:rsidRDefault="0092058D" w:rsidP="0092058D">
            <w:pPr>
              <w:jc w:val="both"/>
              <w:outlineLvl w:val="2"/>
              <w:rPr>
                <w:b/>
                <w:sz w:val="16"/>
                <w:szCs w:val="16"/>
              </w:rPr>
            </w:pPr>
            <w:r w:rsidRPr="0092058D">
              <w:rPr>
                <w:b/>
                <w:sz w:val="16"/>
                <w:szCs w:val="16"/>
              </w:rPr>
              <w:t>1070000,00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1070000,00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1070000,00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943305,32</w:t>
            </w:r>
          </w:p>
        </w:tc>
        <w:tc>
          <w:tcPr>
            <w:tcW w:w="976" w:type="dxa"/>
            <w:noWrap/>
            <w:hideMark/>
          </w:tcPr>
          <w:p w:rsidR="0092058D" w:rsidRPr="0092058D" w:rsidRDefault="0092058D" w:rsidP="0092058D">
            <w:pPr>
              <w:jc w:val="both"/>
              <w:outlineLvl w:val="2"/>
              <w:rPr>
                <w:b/>
                <w:sz w:val="16"/>
                <w:szCs w:val="16"/>
              </w:rPr>
            </w:pPr>
            <w:r w:rsidRPr="0092058D">
              <w:rPr>
                <w:b/>
                <w:sz w:val="16"/>
                <w:szCs w:val="16"/>
              </w:rPr>
              <w:t>-126694,68</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88,16</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18050400</w:t>
            </w:r>
          </w:p>
        </w:tc>
        <w:tc>
          <w:tcPr>
            <w:tcW w:w="6228" w:type="dxa"/>
            <w:noWrap/>
            <w:hideMark/>
          </w:tcPr>
          <w:p w:rsidR="0092058D" w:rsidRPr="0092058D" w:rsidRDefault="0092058D" w:rsidP="0092058D">
            <w:pPr>
              <w:jc w:val="both"/>
              <w:outlineLvl w:val="2"/>
              <w:rPr>
                <w:b/>
                <w:sz w:val="16"/>
                <w:szCs w:val="16"/>
              </w:rPr>
            </w:pPr>
            <w:r w:rsidRPr="0092058D">
              <w:rPr>
                <w:b/>
                <w:sz w:val="16"/>
                <w:szCs w:val="16"/>
              </w:rPr>
              <w:t>Єдиний податок з фізичних осіб </w:t>
            </w:r>
          </w:p>
        </w:tc>
        <w:tc>
          <w:tcPr>
            <w:tcW w:w="1136" w:type="dxa"/>
            <w:noWrap/>
            <w:hideMark/>
          </w:tcPr>
          <w:p w:rsidR="0092058D" w:rsidRPr="0092058D" w:rsidRDefault="0092058D" w:rsidP="0092058D">
            <w:pPr>
              <w:jc w:val="both"/>
              <w:outlineLvl w:val="2"/>
              <w:rPr>
                <w:b/>
                <w:sz w:val="16"/>
                <w:szCs w:val="16"/>
              </w:rPr>
            </w:pPr>
            <w:r w:rsidRPr="0092058D">
              <w:rPr>
                <w:b/>
                <w:sz w:val="16"/>
                <w:szCs w:val="16"/>
              </w:rPr>
              <w:t>8600000,00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9988800,00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9988800,00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10370105,13</w:t>
            </w:r>
          </w:p>
        </w:tc>
        <w:tc>
          <w:tcPr>
            <w:tcW w:w="976" w:type="dxa"/>
            <w:noWrap/>
            <w:hideMark/>
          </w:tcPr>
          <w:p w:rsidR="0092058D" w:rsidRPr="0092058D" w:rsidRDefault="0092058D" w:rsidP="0092058D">
            <w:pPr>
              <w:jc w:val="both"/>
              <w:outlineLvl w:val="2"/>
              <w:rPr>
                <w:b/>
                <w:sz w:val="16"/>
                <w:szCs w:val="16"/>
              </w:rPr>
            </w:pPr>
            <w:r w:rsidRPr="0092058D">
              <w:rPr>
                <w:b/>
                <w:sz w:val="16"/>
                <w:szCs w:val="16"/>
              </w:rPr>
              <w:t>381305,13</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103,82</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20000000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Неподаткові надходження  </w:t>
            </w:r>
          </w:p>
        </w:tc>
        <w:tc>
          <w:tcPr>
            <w:tcW w:w="1136" w:type="dxa"/>
            <w:noWrap/>
            <w:hideMark/>
          </w:tcPr>
          <w:p w:rsidR="0092058D" w:rsidRPr="0092058D" w:rsidRDefault="0092058D" w:rsidP="0092058D">
            <w:pPr>
              <w:jc w:val="both"/>
              <w:outlineLvl w:val="2"/>
              <w:rPr>
                <w:b/>
                <w:sz w:val="16"/>
                <w:szCs w:val="16"/>
              </w:rPr>
            </w:pPr>
            <w:r w:rsidRPr="0092058D">
              <w:rPr>
                <w:b/>
                <w:sz w:val="16"/>
                <w:szCs w:val="16"/>
              </w:rPr>
              <w:t>1704700,00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2081600,00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2081600,00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2213427,36</w:t>
            </w:r>
          </w:p>
        </w:tc>
        <w:tc>
          <w:tcPr>
            <w:tcW w:w="976" w:type="dxa"/>
            <w:noWrap/>
            <w:hideMark/>
          </w:tcPr>
          <w:p w:rsidR="0092058D" w:rsidRPr="0092058D" w:rsidRDefault="0092058D" w:rsidP="0092058D">
            <w:pPr>
              <w:jc w:val="both"/>
              <w:outlineLvl w:val="2"/>
              <w:rPr>
                <w:b/>
                <w:sz w:val="16"/>
                <w:szCs w:val="16"/>
              </w:rPr>
            </w:pPr>
            <w:r w:rsidRPr="0092058D">
              <w:rPr>
                <w:b/>
                <w:sz w:val="16"/>
                <w:szCs w:val="16"/>
              </w:rPr>
              <w:t>131827,36</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106,33</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21000000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Доходи від власності та підприємницької діяльності  </w:t>
            </w:r>
          </w:p>
        </w:tc>
        <w:tc>
          <w:tcPr>
            <w:tcW w:w="1136" w:type="dxa"/>
            <w:noWrap/>
            <w:hideMark/>
          </w:tcPr>
          <w:p w:rsidR="0092058D" w:rsidRPr="0092058D" w:rsidRDefault="0092058D" w:rsidP="0092058D">
            <w:pPr>
              <w:jc w:val="both"/>
              <w:outlineLvl w:val="2"/>
              <w:rPr>
                <w:b/>
                <w:sz w:val="16"/>
                <w:szCs w:val="16"/>
              </w:rPr>
            </w:pPr>
            <w:r w:rsidRPr="0092058D">
              <w:rPr>
                <w:b/>
                <w:sz w:val="16"/>
                <w:szCs w:val="16"/>
              </w:rPr>
              <w:t>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36200,00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36200,00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37867,00</w:t>
            </w:r>
          </w:p>
        </w:tc>
        <w:tc>
          <w:tcPr>
            <w:tcW w:w="976" w:type="dxa"/>
            <w:noWrap/>
            <w:hideMark/>
          </w:tcPr>
          <w:p w:rsidR="0092058D" w:rsidRPr="0092058D" w:rsidRDefault="0092058D" w:rsidP="0092058D">
            <w:pPr>
              <w:jc w:val="both"/>
              <w:outlineLvl w:val="2"/>
              <w:rPr>
                <w:b/>
                <w:sz w:val="16"/>
                <w:szCs w:val="16"/>
              </w:rPr>
            </w:pPr>
            <w:r w:rsidRPr="0092058D">
              <w:rPr>
                <w:b/>
                <w:sz w:val="16"/>
                <w:szCs w:val="16"/>
              </w:rPr>
              <w:t>1667,00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104,60</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21080000</w:t>
            </w:r>
          </w:p>
        </w:tc>
        <w:tc>
          <w:tcPr>
            <w:tcW w:w="6228" w:type="dxa"/>
            <w:noWrap/>
            <w:hideMark/>
          </w:tcPr>
          <w:p w:rsidR="0092058D" w:rsidRPr="0092058D" w:rsidRDefault="0092058D" w:rsidP="0092058D">
            <w:pPr>
              <w:jc w:val="both"/>
              <w:outlineLvl w:val="2"/>
              <w:rPr>
                <w:b/>
                <w:sz w:val="16"/>
                <w:szCs w:val="16"/>
              </w:rPr>
            </w:pPr>
            <w:r w:rsidRPr="0092058D">
              <w:rPr>
                <w:b/>
                <w:sz w:val="16"/>
                <w:szCs w:val="16"/>
              </w:rPr>
              <w:t>Інші надходження  </w:t>
            </w:r>
          </w:p>
        </w:tc>
        <w:tc>
          <w:tcPr>
            <w:tcW w:w="1136" w:type="dxa"/>
            <w:noWrap/>
            <w:hideMark/>
          </w:tcPr>
          <w:p w:rsidR="0092058D" w:rsidRPr="0092058D" w:rsidRDefault="0092058D" w:rsidP="0092058D">
            <w:pPr>
              <w:jc w:val="both"/>
              <w:outlineLvl w:val="2"/>
              <w:rPr>
                <w:b/>
                <w:sz w:val="16"/>
                <w:szCs w:val="16"/>
              </w:rPr>
            </w:pPr>
            <w:r w:rsidRPr="0092058D">
              <w:rPr>
                <w:b/>
                <w:sz w:val="16"/>
                <w:szCs w:val="16"/>
              </w:rPr>
              <w:t>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36200,00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36200,00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37867,00</w:t>
            </w:r>
          </w:p>
        </w:tc>
        <w:tc>
          <w:tcPr>
            <w:tcW w:w="976" w:type="dxa"/>
            <w:noWrap/>
            <w:hideMark/>
          </w:tcPr>
          <w:p w:rsidR="0092058D" w:rsidRPr="0092058D" w:rsidRDefault="0092058D" w:rsidP="0092058D">
            <w:pPr>
              <w:jc w:val="both"/>
              <w:outlineLvl w:val="2"/>
              <w:rPr>
                <w:b/>
                <w:sz w:val="16"/>
                <w:szCs w:val="16"/>
              </w:rPr>
            </w:pPr>
            <w:r w:rsidRPr="0092058D">
              <w:rPr>
                <w:b/>
                <w:sz w:val="16"/>
                <w:szCs w:val="16"/>
              </w:rPr>
              <w:t>1667,00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104,60</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21081100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Адміністративні штрафи та інші санкції </w:t>
            </w:r>
          </w:p>
        </w:tc>
        <w:tc>
          <w:tcPr>
            <w:tcW w:w="1136" w:type="dxa"/>
            <w:noWrap/>
            <w:hideMark/>
          </w:tcPr>
          <w:p w:rsidR="0092058D" w:rsidRPr="0092058D" w:rsidRDefault="0092058D" w:rsidP="0092058D">
            <w:pPr>
              <w:jc w:val="both"/>
              <w:outlineLvl w:val="2"/>
              <w:rPr>
                <w:b/>
                <w:sz w:val="16"/>
                <w:szCs w:val="16"/>
              </w:rPr>
            </w:pPr>
            <w:r w:rsidRPr="0092058D">
              <w:rPr>
                <w:b/>
                <w:sz w:val="16"/>
                <w:szCs w:val="16"/>
              </w:rPr>
              <w:t>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16200,00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16200,00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17867,00</w:t>
            </w:r>
          </w:p>
        </w:tc>
        <w:tc>
          <w:tcPr>
            <w:tcW w:w="976" w:type="dxa"/>
            <w:noWrap/>
            <w:hideMark/>
          </w:tcPr>
          <w:p w:rsidR="0092058D" w:rsidRPr="0092058D" w:rsidRDefault="0092058D" w:rsidP="0092058D">
            <w:pPr>
              <w:jc w:val="both"/>
              <w:outlineLvl w:val="2"/>
              <w:rPr>
                <w:b/>
                <w:sz w:val="16"/>
                <w:szCs w:val="16"/>
              </w:rPr>
            </w:pPr>
            <w:r w:rsidRPr="0092058D">
              <w:rPr>
                <w:b/>
                <w:sz w:val="16"/>
                <w:szCs w:val="16"/>
              </w:rPr>
              <w:t>1667,00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110,29</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21081500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Адміністративні штрафи та штрафні санкції за порушення законодавства у сфері виробництва та обігу алкогольних напоїв та тютюнових виробів </w:t>
            </w:r>
          </w:p>
        </w:tc>
        <w:tc>
          <w:tcPr>
            <w:tcW w:w="1136" w:type="dxa"/>
            <w:noWrap/>
            <w:hideMark/>
          </w:tcPr>
          <w:p w:rsidR="0092058D" w:rsidRPr="0092058D" w:rsidRDefault="0092058D" w:rsidP="0092058D">
            <w:pPr>
              <w:jc w:val="both"/>
              <w:outlineLvl w:val="2"/>
              <w:rPr>
                <w:b/>
                <w:sz w:val="16"/>
                <w:szCs w:val="16"/>
              </w:rPr>
            </w:pPr>
            <w:r w:rsidRPr="0092058D">
              <w:rPr>
                <w:b/>
                <w:sz w:val="16"/>
                <w:szCs w:val="16"/>
              </w:rPr>
              <w:t>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20000,00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20000,00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20000,00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0,00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100,00</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22000000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Адміністративні збори та платежі, доходи від некомерційної господарської діяльності </w:t>
            </w:r>
          </w:p>
        </w:tc>
        <w:tc>
          <w:tcPr>
            <w:tcW w:w="1136" w:type="dxa"/>
            <w:noWrap/>
            <w:hideMark/>
          </w:tcPr>
          <w:p w:rsidR="0092058D" w:rsidRPr="0092058D" w:rsidRDefault="0092058D" w:rsidP="0092058D">
            <w:pPr>
              <w:jc w:val="both"/>
              <w:outlineLvl w:val="2"/>
              <w:rPr>
                <w:b/>
                <w:sz w:val="16"/>
                <w:szCs w:val="16"/>
              </w:rPr>
            </w:pPr>
            <w:r w:rsidRPr="0092058D">
              <w:rPr>
                <w:b/>
                <w:sz w:val="16"/>
                <w:szCs w:val="16"/>
              </w:rPr>
              <w:t>1691000,00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2023000,00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2023000,00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2092631,60</w:t>
            </w:r>
          </w:p>
        </w:tc>
        <w:tc>
          <w:tcPr>
            <w:tcW w:w="976" w:type="dxa"/>
            <w:noWrap/>
            <w:hideMark/>
          </w:tcPr>
          <w:p w:rsidR="0092058D" w:rsidRPr="0092058D" w:rsidRDefault="0092058D" w:rsidP="0092058D">
            <w:pPr>
              <w:jc w:val="both"/>
              <w:outlineLvl w:val="2"/>
              <w:rPr>
                <w:b/>
                <w:sz w:val="16"/>
                <w:szCs w:val="16"/>
              </w:rPr>
            </w:pPr>
            <w:r w:rsidRPr="0092058D">
              <w:rPr>
                <w:b/>
                <w:sz w:val="16"/>
                <w:szCs w:val="16"/>
              </w:rPr>
              <w:t>69631,60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103,44</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22010000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Плата за надання адміністративних послуг</w:t>
            </w:r>
          </w:p>
        </w:tc>
        <w:tc>
          <w:tcPr>
            <w:tcW w:w="1136" w:type="dxa"/>
            <w:noWrap/>
            <w:hideMark/>
          </w:tcPr>
          <w:p w:rsidR="0092058D" w:rsidRPr="0092058D" w:rsidRDefault="0092058D" w:rsidP="0092058D">
            <w:pPr>
              <w:jc w:val="both"/>
              <w:outlineLvl w:val="2"/>
              <w:rPr>
                <w:b/>
                <w:sz w:val="16"/>
                <w:szCs w:val="16"/>
              </w:rPr>
            </w:pPr>
            <w:r w:rsidRPr="0092058D">
              <w:rPr>
                <w:b/>
                <w:sz w:val="16"/>
                <w:szCs w:val="16"/>
              </w:rPr>
              <w:t>150000,00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422000,00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422000,00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632435,30</w:t>
            </w:r>
          </w:p>
        </w:tc>
        <w:tc>
          <w:tcPr>
            <w:tcW w:w="976" w:type="dxa"/>
            <w:noWrap/>
            <w:hideMark/>
          </w:tcPr>
          <w:p w:rsidR="0092058D" w:rsidRPr="0092058D" w:rsidRDefault="0092058D" w:rsidP="0092058D">
            <w:pPr>
              <w:jc w:val="both"/>
              <w:outlineLvl w:val="2"/>
              <w:rPr>
                <w:b/>
                <w:sz w:val="16"/>
                <w:szCs w:val="16"/>
              </w:rPr>
            </w:pPr>
            <w:r w:rsidRPr="0092058D">
              <w:rPr>
                <w:b/>
                <w:sz w:val="16"/>
                <w:szCs w:val="16"/>
              </w:rPr>
              <w:t>210435,30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149,87</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22010300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Адміністративний збір за проведення державної реєстрації юридичних осіб, фізичних осіб - підприємців та громадських формувань</w:t>
            </w:r>
          </w:p>
        </w:tc>
        <w:tc>
          <w:tcPr>
            <w:tcW w:w="1136" w:type="dxa"/>
            <w:noWrap/>
            <w:hideMark/>
          </w:tcPr>
          <w:p w:rsidR="0092058D" w:rsidRPr="0092058D" w:rsidRDefault="0092058D" w:rsidP="0092058D">
            <w:pPr>
              <w:jc w:val="both"/>
              <w:outlineLvl w:val="2"/>
              <w:rPr>
                <w:b/>
                <w:sz w:val="16"/>
                <w:szCs w:val="16"/>
              </w:rPr>
            </w:pPr>
            <w:r w:rsidRPr="0092058D">
              <w:rPr>
                <w:b/>
                <w:sz w:val="16"/>
                <w:szCs w:val="16"/>
              </w:rPr>
              <w:t>30000,00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30000,00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30000,00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18146,00</w:t>
            </w:r>
          </w:p>
        </w:tc>
        <w:tc>
          <w:tcPr>
            <w:tcW w:w="976" w:type="dxa"/>
            <w:noWrap/>
            <w:hideMark/>
          </w:tcPr>
          <w:p w:rsidR="0092058D" w:rsidRPr="0092058D" w:rsidRDefault="0092058D" w:rsidP="0092058D">
            <w:pPr>
              <w:jc w:val="both"/>
              <w:outlineLvl w:val="2"/>
              <w:rPr>
                <w:b/>
                <w:sz w:val="16"/>
                <w:szCs w:val="16"/>
              </w:rPr>
            </w:pPr>
            <w:r w:rsidRPr="0092058D">
              <w:rPr>
                <w:b/>
                <w:sz w:val="16"/>
                <w:szCs w:val="16"/>
              </w:rPr>
              <w:t>-11854,00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60,49</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22012500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Плата за надання інших адміністративних послуг</w:t>
            </w:r>
          </w:p>
        </w:tc>
        <w:tc>
          <w:tcPr>
            <w:tcW w:w="1136" w:type="dxa"/>
            <w:noWrap/>
            <w:hideMark/>
          </w:tcPr>
          <w:p w:rsidR="0092058D" w:rsidRPr="0092058D" w:rsidRDefault="0092058D" w:rsidP="0092058D">
            <w:pPr>
              <w:jc w:val="both"/>
              <w:outlineLvl w:val="2"/>
              <w:rPr>
                <w:b/>
                <w:sz w:val="16"/>
                <w:szCs w:val="16"/>
              </w:rPr>
            </w:pPr>
            <w:r w:rsidRPr="0092058D">
              <w:rPr>
                <w:b/>
                <w:sz w:val="16"/>
                <w:szCs w:val="16"/>
              </w:rPr>
              <w:t>40000,00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249000,00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249000,00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399939,30</w:t>
            </w:r>
          </w:p>
        </w:tc>
        <w:tc>
          <w:tcPr>
            <w:tcW w:w="976" w:type="dxa"/>
            <w:noWrap/>
            <w:hideMark/>
          </w:tcPr>
          <w:p w:rsidR="0092058D" w:rsidRPr="0092058D" w:rsidRDefault="0092058D" w:rsidP="0092058D">
            <w:pPr>
              <w:jc w:val="both"/>
              <w:outlineLvl w:val="2"/>
              <w:rPr>
                <w:b/>
                <w:sz w:val="16"/>
                <w:szCs w:val="16"/>
              </w:rPr>
            </w:pPr>
            <w:r w:rsidRPr="0092058D">
              <w:rPr>
                <w:b/>
                <w:sz w:val="16"/>
                <w:szCs w:val="16"/>
              </w:rPr>
              <w:t>150939,30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160,62</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22012600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Адміністративний збір за державну реєстрацію речових прав на нерухоме майно та їх обтяжень </w:t>
            </w:r>
          </w:p>
        </w:tc>
        <w:tc>
          <w:tcPr>
            <w:tcW w:w="1136" w:type="dxa"/>
            <w:noWrap/>
            <w:hideMark/>
          </w:tcPr>
          <w:p w:rsidR="0092058D" w:rsidRPr="0092058D" w:rsidRDefault="0092058D" w:rsidP="0092058D">
            <w:pPr>
              <w:jc w:val="both"/>
              <w:outlineLvl w:val="2"/>
              <w:rPr>
                <w:b/>
                <w:sz w:val="16"/>
                <w:szCs w:val="16"/>
              </w:rPr>
            </w:pPr>
            <w:r w:rsidRPr="0092058D">
              <w:rPr>
                <w:b/>
                <w:sz w:val="16"/>
                <w:szCs w:val="16"/>
              </w:rPr>
              <w:t>80000,00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143000,00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143000,00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208390,00</w:t>
            </w:r>
          </w:p>
        </w:tc>
        <w:tc>
          <w:tcPr>
            <w:tcW w:w="976" w:type="dxa"/>
            <w:noWrap/>
            <w:hideMark/>
          </w:tcPr>
          <w:p w:rsidR="0092058D" w:rsidRPr="0092058D" w:rsidRDefault="0092058D" w:rsidP="0092058D">
            <w:pPr>
              <w:jc w:val="both"/>
              <w:outlineLvl w:val="2"/>
              <w:rPr>
                <w:b/>
                <w:sz w:val="16"/>
                <w:szCs w:val="16"/>
              </w:rPr>
            </w:pPr>
            <w:r w:rsidRPr="0092058D">
              <w:rPr>
                <w:b/>
                <w:sz w:val="16"/>
                <w:szCs w:val="16"/>
              </w:rPr>
              <w:t>65390,00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145,73</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22012900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 а також плата за надання інших платних посл</w:t>
            </w:r>
          </w:p>
        </w:tc>
        <w:tc>
          <w:tcPr>
            <w:tcW w:w="1136" w:type="dxa"/>
            <w:noWrap/>
            <w:hideMark/>
          </w:tcPr>
          <w:p w:rsidR="0092058D" w:rsidRPr="0092058D" w:rsidRDefault="0092058D" w:rsidP="0092058D">
            <w:pPr>
              <w:jc w:val="both"/>
              <w:outlineLvl w:val="2"/>
              <w:rPr>
                <w:b/>
                <w:sz w:val="16"/>
                <w:szCs w:val="16"/>
              </w:rPr>
            </w:pPr>
            <w:r w:rsidRPr="0092058D">
              <w:rPr>
                <w:b/>
                <w:sz w:val="16"/>
                <w:szCs w:val="16"/>
              </w:rPr>
              <w:t>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5960,00</w:t>
            </w:r>
          </w:p>
        </w:tc>
        <w:tc>
          <w:tcPr>
            <w:tcW w:w="976" w:type="dxa"/>
            <w:noWrap/>
            <w:hideMark/>
          </w:tcPr>
          <w:p w:rsidR="0092058D" w:rsidRPr="0092058D" w:rsidRDefault="0092058D" w:rsidP="0092058D">
            <w:pPr>
              <w:jc w:val="both"/>
              <w:outlineLvl w:val="2"/>
              <w:rPr>
                <w:b/>
                <w:sz w:val="16"/>
                <w:szCs w:val="16"/>
              </w:rPr>
            </w:pPr>
            <w:r w:rsidRPr="0092058D">
              <w:rPr>
                <w:b/>
                <w:sz w:val="16"/>
                <w:szCs w:val="16"/>
              </w:rPr>
              <w:t>5960,00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0,00</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22080000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Надходження від орендної плати за користування цілісним майновим комплексом та іншим державним майном  </w:t>
            </w:r>
          </w:p>
        </w:tc>
        <w:tc>
          <w:tcPr>
            <w:tcW w:w="1136" w:type="dxa"/>
            <w:noWrap/>
            <w:hideMark/>
          </w:tcPr>
          <w:p w:rsidR="0092058D" w:rsidRPr="0092058D" w:rsidRDefault="0092058D" w:rsidP="0092058D">
            <w:pPr>
              <w:jc w:val="both"/>
              <w:outlineLvl w:val="2"/>
              <w:rPr>
                <w:b/>
                <w:sz w:val="16"/>
                <w:szCs w:val="16"/>
              </w:rPr>
            </w:pPr>
            <w:r w:rsidRPr="0092058D">
              <w:rPr>
                <w:b/>
                <w:sz w:val="16"/>
                <w:szCs w:val="16"/>
              </w:rPr>
              <w:t>991000,00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991000,00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991000,00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783830,12</w:t>
            </w:r>
          </w:p>
        </w:tc>
        <w:tc>
          <w:tcPr>
            <w:tcW w:w="976" w:type="dxa"/>
            <w:noWrap/>
            <w:hideMark/>
          </w:tcPr>
          <w:p w:rsidR="0092058D" w:rsidRPr="0092058D" w:rsidRDefault="0092058D" w:rsidP="0092058D">
            <w:pPr>
              <w:jc w:val="both"/>
              <w:outlineLvl w:val="2"/>
              <w:rPr>
                <w:b/>
                <w:sz w:val="16"/>
                <w:szCs w:val="16"/>
              </w:rPr>
            </w:pPr>
            <w:r w:rsidRPr="0092058D">
              <w:rPr>
                <w:b/>
                <w:sz w:val="16"/>
                <w:szCs w:val="16"/>
              </w:rPr>
              <w:t>-207169,88</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79,09</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22080400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Надходження від орендної плати за користування цілісним майновим комплексом та іншим майном, що перебуває в комунальній власності </w:t>
            </w:r>
          </w:p>
        </w:tc>
        <w:tc>
          <w:tcPr>
            <w:tcW w:w="1136" w:type="dxa"/>
            <w:noWrap/>
            <w:hideMark/>
          </w:tcPr>
          <w:p w:rsidR="0092058D" w:rsidRPr="0092058D" w:rsidRDefault="0092058D" w:rsidP="0092058D">
            <w:pPr>
              <w:jc w:val="both"/>
              <w:outlineLvl w:val="2"/>
              <w:rPr>
                <w:b/>
                <w:sz w:val="16"/>
                <w:szCs w:val="16"/>
              </w:rPr>
            </w:pPr>
            <w:r w:rsidRPr="0092058D">
              <w:rPr>
                <w:b/>
                <w:sz w:val="16"/>
                <w:szCs w:val="16"/>
              </w:rPr>
              <w:t>991000,00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991000,00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991000,00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783830,12</w:t>
            </w:r>
          </w:p>
        </w:tc>
        <w:tc>
          <w:tcPr>
            <w:tcW w:w="976" w:type="dxa"/>
            <w:noWrap/>
            <w:hideMark/>
          </w:tcPr>
          <w:p w:rsidR="0092058D" w:rsidRPr="0092058D" w:rsidRDefault="0092058D" w:rsidP="0092058D">
            <w:pPr>
              <w:jc w:val="both"/>
              <w:outlineLvl w:val="2"/>
              <w:rPr>
                <w:b/>
                <w:sz w:val="16"/>
                <w:szCs w:val="16"/>
              </w:rPr>
            </w:pPr>
            <w:r w:rsidRPr="0092058D">
              <w:rPr>
                <w:b/>
                <w:sz w:val="16"/>
                <w:szCs w:val="16"/>
              </w:rPr>
              <w:t>-207169,88</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79,09</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22090000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Державне мито  </w:t>
            </w:r>
          </w:p>
        </w:tc>
        <w:tc>
          <w:tcPr>
            <w:tcW w:w="1136" w:type="dxa"/>
            <w:noWrap/>
            <w:hideMark/>
          </w:tcPr>
          <w:p w:rsidR="0092058D" w:rsidRPr="0092058D" w:rsidRDefault="0092058D" w:rsidP="0092058D">
            <w:pPr>
              <w:jc w:val="both"/>
              <w:outlineLvl w:val="2"/>
              <w:rPr>
                <w:b/>
                <w:sz w:val="16"/>
                <w:szCs w:val="16"/>
              </w:rPr>
            </w:pPr>
            <w:r w:rsidRPr="0092058D">
              <w:rPr>
                <w:b/>
                <w:sz w:val="16"/>
                <w:szCs w:val="16"/>
              </w:rPr>
              <w:t>550000,00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610000,00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610000,00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676366,18</w:t>
            </w:r>
          </w:p>
        </w:tc>
        <w:tc>
          <w:tcPr>
            <w:tcW w:w="976" w:type="dxa"/>
            <w:noWrap/>
            <w:hideMark/>
          </w:tcPr>
          <w:p w:rsidR="0092058D" w:rsidRPr="0092058D" w:rsidRDefault="0092058D" w:rsidP="0092058D">
            <w:pPr>
              <w:jc w:val="both"/>
              <w:outlineLvl w:val="2"/>
              <w:rPr>
                <w:b/>
                <w:sz w:val="16"/>
                <w:szCs w:val="16"/>
              </w:rPr>
            </w:pPr>
            <w:r w:rsidRPr="0092058D">
              <w:rPr>
                <w:b/>
                <w:sz w:val="16"/>
                <w:szCs w:val="16"/>
              </w:rPr>
              <w:t>66366,18</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110,88</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22090100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Державне мито, що сплачується за місцем розгляду та оформлення документів, у тому числі за оформлення документів на спадщину і дарування  </w:t>
            </w:r>
          </w:p>
        </w:tc>
        <w:tc>
          <w:tcPr>
            <w:tcW w:w="1136" w:type="dxa"/>
            <w:noWrap/>
            <w:hideMark/>
          </w:tcPr>
          <w:p w:rsidR="0092058D" w:rsidRPr="0092058D" w:rsidRDefault="0092058D" w:rsidP="0092058D">
            <w:pPr>
              <w:jc w:val="both"/>
              <w:outlineLvl w:val="2"/>
              <w:rPr>
                <w:b/>
                <w:sz w:val="16"/>
                <w:szCs w:val="16"/>
              </w:rPr>
            </w:pPr>
            <w:r w:rsidRPr="0092058D">
              <w:rPr>
                <w:b/>
                <w:sz w:val="16"/>
                <w:szCs w:val="16"/>
              </w:rPr>
              <w:t>550000,00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610000,00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610000,00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673714,18</w:t>
            </w:r>
          </w:p>
        </w:tc>
        <w:tc>
          <w:tcPr>
            <w:tcW w:w="976" w:type="dxa"/>
            <w:noWrap/>
            <w:hideMark/>
          </w:tcPr>
          <w:p w:rsidR="0092058D" w:rsidRPr="0092058D" w:rsidRDefault="0092058D" w:rsidP="0092058D">
            <w:pPr>
              <w:jc w:val="both"/>
              <w:outlineLvl w:val="2"/>
              <w:rPr>
                <w:b/>
                <w:sz w:val="16"/>
                <w:szCs w:val="16"/>
              </w:rPr>
            </w:pPr>
            <w:r w:rsidRPr="0092058D">
              <w:rPr>
                <w:b/>
                <w:sz w:val="16"/>
                <w:szCs w:val="16"/>
              </w:rPr>
              <w:t>63714,18</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110,44</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22090400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Державне мито, пов`язане з видачею та оформленням закордонних паспортів (посвідок) та паспортів громадян України  </w:t>
            </w:r>
          </w:p>
        </w:tc>
        <w:tc>
          <w:tcPr>
            <w:tcW w:w="1136" w:type="dxa"/>
            <w:noWrap/>
            <w:hideMark/>
          </w:tcPr>
          <w:p w:rsidR="0092058D" w:rsidRPr="0092058D" w:rsidRDefault="0092058D" w:rsidP="0092058D">
            <w:pPr>
              <w:jc w:val="both"/>
              <w:outlineLvl w:val="2"/>
              <w:rPr>
                <w:b/>
                <w:sz w:val="16"/>
                <w:szCs w:val="16"/>
              </w:rPr>
            </w:pPr>
            <w:r w:rsidRPr="0092058D">
              <w:rPr>
                <w:b/>
                <w:sz w:val="16"/>
                <w:szCs w:val="16"/>
              </w:rPr>
              <w:t>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2652,00</w:t>
            </w:r>
          </w:p>
        </w:tc>
        <w:tc>
          <w:tcPr>
            <w:tcW w:w="976" w:type="dxa"/>
            <w:noWrap/>
            <w:hideMark/>
          </w:tcPr>
          <w:p w:rsidR="0092058D" w:rsidRPr="0092058D" w:rsidRDefault="0092058D" w:rsidP="0092058D">
            <w:pPr>
              <w:jc w:val="both"/>
              <w:outlineLvl w:val="2"/>
              <w:rPr>
                <w:b/>
                <w:sz w:val="16"/>
                <w:szCs w:val="16"/>
              </w:rPr>
            </w:pPr>
            <w:r w:rsidRPr="0092058D">
              <w:rPr>
                <w:b/>
                <w:sz w:val="16"/>
                <w:szCs w:val="16"/>
              </w:rPr>
              <w:t>2652,00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0,00</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24000000</w:t>
            </w:r>
          </w:p>
        </w:tc>
        <w:tc>
          <w:tcPr>
            <w:tcW w:w="6228" w:type="dxa"/>
            <w:noWrap/>
            <w:hideMark/>
          </w:tcPr>
          <w:p w:rsidR="0092058D" w:rsidRPr="0092058D" w:rsidRDefault="0092058D" w:rsidP="0092058D">
            <w:pPr>
              <w:jc w:val="both"/>
              <w:outlineLvl w:val="2"/>
              <w:rPr>
                <w:b/>
                <w:sz w:val="16"/>
                <w:szCs w:val="16"/>
              </w:rPr>
            </w:pPr>
            <w:r w:rsidRPr="0092058D">
              <w:rPr>
                <w:b/>
                <w:sz w:val="16"/>
                <w:szCs w:val="16"/>
              </w:rPr>
              <w:t>Інші неподаткові надходження  </w:t>
            </w:r>
          </w:p>
        </w:tc>
        <w:tc>
          <w:tcPr>
            <w:tcW w:w="1136" w:type="dxa"/>
            <w:noWrap/>
            <w:hideMark/>
          </w:tcPr>
          <w:p w:rsidR="0092058D" w:rsidRPr="0092058D" w:rsidRDefault="0092058D" w:rsidP="0092058D">
            <w:pPr>
              <w:jc w:val="both"/>
              <w:outlineLvl w:val="2"/>
              <w:rPr>
                <w:b/>
                <w:sz w:val="16"/>
                <w:szCs w:val="16"/>
              </w:rPr>
            </w:pPr>
            <w:r w:rsidRPr="0092058D">
              <w:rPr>
                <w:b/>
                <w:sz w:val="16"/>
                <w:szCs w:val="16"/>
              </w:rPr>
              <w:t>13700,00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22400,00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22400,00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82928,76</w:t>
            </w:r>
          </w:p>
        </w:tc>
        <w:tc>
          <w:tcPr>
            <w:tcW w:w="976" w:type="dxa"/>
            <w:noWrap/>
            <w:hideMark/>
          </w:tcPr>
          <w:p w:rsidR="0092058D" w:rsidRPr="0092058D" w:rsidRDefault="0092058D" w:rsidP="0092058D">
            <w:pPr>
              <w:jc w:val="both"/>
              <w:outlineLvl w:val="2"/>
              <w:rPr>
                <w:b/>
                <w:sz w:val="16"/>
                <w:szCs w:val="16"/>
              </w:rPr>
            </w:pPr>
            <w:r w:rsidRPr="0092058D">
              <w:rPr>
                <w:b/>
                <w:sz w:val="16"/>
                <w:szCs w:val="16"/>
              </w:rPr>
              <w:t>60528,76</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370,22</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24060000</w:t>
            </w:r>
          </w:p>
        </w:tc>
        <w:tc>
          <w:tcPr>
            <w:tcW w:w="6228" w:type="dxa"/>
            <w:noWrap/>
            <w:hideMark/>
          </w:tcPr>
          <w:p w:rsidR="0092058D" w:rsidRPr="0092058D" w:rsidRDefault="0092058D" w:rsidP="0092058D">
            <w:pPr>
              <w:jc w:val="both"/>
              <w:outlineLvl w:val="2"/>
              <w:rPr>
                <w:b/>
                <w:sz w:val="16"/>
                <w:szCs w:val="16"/>
              </w:rPr>
            </w:pPr>
            <w:r w:rsidRPr="0092058D">
              <w:rPr>
                <w:b/>
                <w:sz w:val="16"/>
                <w:szCs w:val="16"/>
              </w:rPr>
              <w:t>Інші надходження  </w:t>
            </w:r>
          </w:p>
        </w:tc>
        <w:tc>
          <w:tcPr>
            <w:tcW w:w="1136" w:type="dxa"/>
            <w:noWrap/>
            <w:hideMark/>
          </w:tcPr>
          <w:p w:rsidR="0092058D" w:rsidRPr="0092058D" w:rsidRDefault="0092058D" w:rsidP="0092058D">
            <w:pPr>
              <w:jc w:val="both"/>
              <w:outlineLvl w:val="2"/>
              <w:rPr>
                <w:b/>
                <w:sz w:val="16"/>
                <w:szCs w:val="16"/>
              </w:rPr>
            </w:pPr>
            <w:r w:rsidRPr="0092058D">
              <w:rPr>
                <w:b/>
                <w:sz w:val="16"/>
                <w:szCs w:val="16"/>
              </w:rPr>
              <w:t>13700,00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22400,00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22400,00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82928,76</w:t>
            </w:r>
          </w:p>
        </w:tc>
        <w:tc>
          <w:tcPr>
            <w:tcW w:w="976" w:type="dxa"/>
            <w:noWrap/>
            <w:hideMark/>
          </w:tcPr>
          <w:p w:rsidR="0092058D" w:rsidRPr="0092058D" w:rsidRDefault="0092058D" w:rsidP="0092058D">
            <w:pPr>
              <w:jc w:val="both"/>
              <w:outlineLvl w:val="2"/>
              <w:rPr>
                <w:b/>
                <w:sz w:val="16"/>
                <w:szCs w:val="16"/>
              </w:rPr>
            </w:pPr>
            <w:r w:rsidRPr="0092058D">
              <w:rPr>
                <w:b/>
                <w:sz w:val="16"/>
                <w:szCs w:val="16"/>
              </w:rPr>
              <w:t>60528,76</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370,22</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24060300</w:t>
            </w:r>
          </w:p>
        </w:tc>
        <w:tc>
          <w:tcPr>
            <w:tcW w:w="6228" w:type="dxa"/>
            <w:noWrap/>
            <w:hideMark/>
          </w:tcPr>
          <w:p w:rsidR="0092058D" w:rsidRPr="0092058D" w:rsidRDefault="0092058D" w:rsidP="0092058D">
            <w:pPr>
              <w:jc w:val="both"/>
              <w:outlineLvl w:val="2"/>
              <w:rPr>
                <w:b/>
                <w:sz w:val="16"/>
                <w:szCs w:val="16"/>
              </w:rPr>
            </w:pPr>
            <w:r w:rsidRPr="0092058D">
              <w:rPr>
                <w:b/>
                <w:sz w:val="16"/>
                <w:szCs w:val="16"/>
              </w:rPr>
              <w:t>Інші надходження  </w:t>
            </w:r>
          </w:p>
        </w:tc>
        <w:tc>
          <w:tcPr>
            <w:tcW w:w="1136" w:type="dxa"/>
            <w:noWrap/>
            <w:hideMark/>
          </w:tcPr>
          <w:p w:rsidR="0092058D" w:rsidRPr="0092058D" w:rsidRDefault="0092058D" w:rsidP="0092058D">
            <w:pPr>
              <w:jc w:val="both"/>
              <w:outlineLvl w:val="2"/>
              <w:rPr>
                <w:b/>
                <w:sz w:val="16"/>
                <w:szCs w:val="16"/>
              </w:rPr>
            </w:pPr>
            <w:r w:rsidRPr="0092058D">
              <w:rPr>
                <w:b/>
                <w:sz w:val="16"/>
                <w:szCs w:val="16"/>
              </w:rPr>
              <w:t>13700,00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22400,00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22400,00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82928,76</w:t>
            </w:r>
          </w:p>
        </w:tc>
        <w:tc>
          <w:tcPr>
            <w:tcW w:w="976" w:type="dxa"/>
            <w:noWrap/>
            <w:hideMark/>
          </w:tcPr>
          <w:p w:rsidR="0092058D" w:rsidRPr="0092058D" w:rsidRDefault="0092058D" w:rsidP="0092058D">
            <w:pPr>
              <w:jc w:val="both"/>
              <w:outlineLvl w:val="2"/>
              <w:rPr>
                <w:b/>
                <w:sz w:val="16"/>
                <w:szCs w:val="16"/>
              </w:rPr>
            </w:pPr>
            <w:r w:rsidRPr="0092058D">
              <w:rPr>
                <w:b/>
                <w:sz w:val="16"/>
                <w:szCs w:val="16"/>
              </w:rPr>
              <w:t>60528,76</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370,22</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lastRenderedPageBreak/>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40000000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Офіційні трансферти  </w:t>
            </w:r>
          </w:p>
        </w:tc>
        <w:tc>
          <w:tcPr>
            <w:tcW w:w="1136" w:type="dxa"/>
            <w:noWrap/>
            <w:hideMark/>
          </w:tcPr>
          <w:p w:rsidR="0092058D" w:rsidRPr="0092058D" w:rsidRDefault="0092058D" w:rsidP="0092058D">
            <w:pPr>
              <w:jc w:val="both"/>
              <w:outlineLvl w:val="2"/>
              <w:rPr>
                <w:b/>
                <w:sz w:val="16"/>
                <w:szCs w:val="16"/>
              </w:rPr>
            </w:pPr>
            <w:r w:rsidRPr="0092058D">
              <w:rPr>
                <w:b/>
                <w:sz w:val="16"/>
                <w:szCs w:val="16"/>
              </w:rPr>
              <w:t>159219700,00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137625630,52</w:t>
            </w:r>
          </w:p>
        </w:tc>
        <w:tc>
          <w:tcPr>
            <w:tcW w:w="1136" w:type="dxa"/>
            <w:noWrap/>
            <w:hideMark/>
          </w:tcPr>
          <w:p w:rsidR="0092058D" w:rsidRPr="0092058D" w:rsidRDefault="0092058D" w:rsidP="0092058D">
            <w:pPr>
              <w:jc w:val="both"/>
              <w:outlineLvl w:val="2"/>
              <w:rPr>
                <w:b/>
                <w:sz w:val="16"/>
                <w:szCs w:val="16"/>
              </w:rPr>
            </w:pPr>
            <w:r w:rsidRPr="0092058D">
              <w:rPr>
                <w:b/>
                <w:sz w:val="16"/>
                <w:szCs w:val="16"/>
              </w:rPr>
              <w:t>137625630,52</w:t>
            </w:r>
          </w:p>
        </w:tc>
        <w:tc>
          <w:tcPr>
            <w:tcW w:w="1136" w:type="dxa"/>
            <w:noWrap/>
            <w:hideMark/>
          </w:tcPr>
          <w:p w:rsidR="0092058D" w:rsidRPr="0092058D" w:rsidRDefault="0092058D" w:rsidP="0092058D">
            <w:pPr>
              <w:jc w:val="both"/>
              <w:outlineLvl w:val="2"/>
              <w:rPr>
                <w:b/>
                <w:sz w:val="16"/>
                <w:szCs w:val="16"/>
              </w:rPr>
            </w:pPr>
            <w:r w:rsidRPr="0092058D">
              <w:rPr>
                <w:b/>
                <w:sz w:val="16"/>
                <w:szCs w:val="16"/>
              </w:rPr>
              <w:t>129302290,20</w:t>
            </w:r>
          </w:p>
        </w:tc>
        <w:tc>
          <w:tcPr>
            <w:tcW w:w="976" w:type="dxa"/>
            <w:noWrap/>
            <w:hideMark/>
          </w:tcPr>
          <w:p w:rsidR="0092058D" w:rsidRPr="0092058D" w:rsidRDefault="0092058D" w:rsidP="0092058D">
            <w:pPr>
              <w:jc w:val="both"/>
              <w:outlineLvl w:val="2"/>
              <w:rPr>
                <w:b/>
                <w:sz w:val="16"/>
                <w:szCs w:val="16"/>
              </w:rPr>
            </w:pPr>
            <w:r w:rsidRPr="0092058D">
              <w:rPr>
                <w:b/>
                <w:sz w:val="16"/>
                <w:szCs w:val="16"/>
              </w:rPr>
              <w:t>-8323340,32</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93,95</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41000000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Від органів державного управління  </w:t>
            </w:r>
          </w:p>
        </w:tc>
        <w:tc>
          <w:tcPr>
            <w:tcW w:w="1136" w:type="dxa"/>
            <w:noWrap/>
            <w:hideMark/>
          </w:tcPr>
          <w:p w:rsidR="0092058D" w:rsidRPr="0092058D" w:rsidRDefault="0092058D" w:rsidP="0092058D">
            <w:pPr>
              <w:jc w:val="both"/>
              <w:outlineLvl w:val="2"/>
              <w:rPr>
                <w:b/>
                <w:sz w:val="16"/>
                <w:szCs w:val="16"/>
              </w:rPr>
            </w:pPr>
            <w:r w:rsidRPr="0092058D">
              <w:rPr>
                <w:b/>
                <w:sz w:val="16"/>
                <w:szCs w:val="16"/>
              </w:rPr>
              <w:t>159219700,00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137625630,52</w:t>
            </w:r>
          </w:p>
        </w:tc>
        <w:tc>
          <w:tcPr>
            <w:tcW w:w="1136" w:type="dxa"/>
            <w:noWrap/>
            <w:hideMark/>
          </w:tcPr>
          <w:p w:rsidR="0092058D" w:rsidRPr="0092058D" w:rsidRDefault="0092058D" w:rsidP="0092058D">
            <w:pPr>
              <w:jc w:val="both"/>
              <w:outlineLvl w:val="2"/>
              <w:rPr>
                <w:b/>
                <w:sz w:val="16"/>
                <w:szCs w:val="16"/>
              </w:rPr>
            </w:pPr>
            <w:r w:rsidRPr="0092058D">
              <w:rPr>
                <w:b/>
                <w:sz w:val="16"/>
                <w:szCs w:val="16"/>
              </w:rPr>
              <w:t>137625630,52</w:t>
            </w:r>
          </w:p>
        </w:tc>
        <w:tc>
          <w:tcPr>
            <w:tcW w:w="1136" w:type="dxa"/>
            <w:noWrap/>
            <w:hideMark/>
          </w:tcPr>
          <w:p w:rsidR="0092058D" w:rsidRPr="0092058D" w:rsidRDefault="0092058D" w:rsidP="0092058D">
            <w:pPr>
              <w:jc w:val="both"/>
              <w:outlineLvl w:val="2"/>
              <w:rPr>
                <w:b/>
                <w:sz w:val="16"/>
                <w:szCs w:val="16"/>
              </w:rPr>
            </w:pPr>
            <w:r w:rsidRPr="0092058D">
              <w:rPr>
                <w:b/>
                <w:sz w:val="16"/>
                <w:szCs w:val="16"/>
              </w:rPr>
              <w:t>129302290,20</w:t>
            </w:r>
          </w:p>
        </w:tc>
        <w:tc>
          <w:tcPr>
            <w:tcW w:w="976" w:type="dxa"/>
            <w:noWrap/>
            <w:hideMark/>
          </w:tcPr>
          <w:p w:rsidR="0092058D" w:rsidRPr="0092058D" w:rsidRDefault="0092058D" w:rsidP="0092058D">
            <w:pPr>
              <w:jc w:val="both"/>
              <w:outlineLvl w:val="2"/>
              <w:rPr>
                <w:b/>
                <w:sz w:val="16"/>
                <w:szCs w:val="16"/>
              </w:rPr>
            </w:pPr>
            <w:r w:rsidRPr="0092058D">
              <w:rPr>
                <w:b/>
                <w:sz w:val="16"/>
                <w:szCs w:val="16"/>
              </w:rPr>
              <w:t>-8323340,32</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93,95</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41020000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Дотації з державного бюджету місцевим бюджетам</w:t>
            </w:r>
          </w:p>
        </w:tc>
        <w:tc>
          <w:tcPr>
            <w:tcW w:w="1136" w:type="dxa"/>
            <w:noWrap/>
            <w:hideMark/>
          </w:tcPr>
          <w:p w:rsidR="0092058D" w:rsidRPr="0092058D" w:rsidRDefault="0092058D" w:rsidP="0092058D">
            <w:pPr>
              <w:jc w:val="both"/>
              <w:outlineLvl w:val="2"/>
              <w:rPr>
                <w:b/>
                <w:sz w:val="16"/>
                <w:szCs w:val="16"/>
              </w:rPr>
            </w:pPr>
            <w:r w:rsidRPr="0092058D">
              <w:rPr>
                <w:b/>
                <w:sz w:val="16"/>
                <w:szCs w:val="16"/>
              </w:rPr>
              <w:t>13088600,00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13088600,00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13088600,00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13088600,00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0,00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100,00</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41020100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Базова дотація </w:t>
            </w:r>
          </w:p>
        </w:tc>
        <w:tc>
          <w:tcPr>
            <w:tcW w:w="1136" w:type="dxa"/>
            <w:noWrap/>
            <w:hideMark/>
          </w:tcPr>
          <w:p w:rsidR="0092058D" w:rsidRPr="0092058D" w:rsidRDefault="0092058D" w:rsidP="0092058D">
            <w:pPr>
              <w:jc w:val="both"/>
              <w:outlineLvl w:val="2"/>
              <w:rPr>
                <w:b/>
                <w:sz w:val="16"/>
                <w:szCs w:val="16"/>
              </w:rPr>
            </w:pPr>
            <w:r w:rsidRPr="0092058D">
              <w:rPr>
                <w:b/>
                <w:sz w:val="16"/>
                <w:szCs w:val="16"/>
              </w:rPr>
              <w:t>13088600,00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13088600,00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13088600,00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13088600,00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0,00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100,00</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41030000</w:t>
            </w:r>
          </w:p>
        </w:tc>
        <w:tc>
          <w:tcPr>
            <w:tcW w:w="6228" w:type="dxa"/>
            <w:noWrap/>
            <w:hideMark/>
          </w:tcPr>
          <w:p w:rsidR="0092058D" w:rsidRPr="0092058D" w:rsidRDefault="0092058D" w:rsidP="0092058D">
            <w:pPr>
              <w:jc w:val="both"/>
              <w:outlineLvl w:val="2"/>
              <w:rPr>
                <w:b/>
                <w:sz w:val="16"/>
                <w:szCs w:val="16"/>
              </w:rPr>
            </w:pPr>
            <w:r w:rsidRPr="0092058D">
              <w:rPr>
                <w:b/>
                <w:sz w:val="16"/>
                <w:szCs w:val="16"/>
              </w:rPr>
              <w:t>Субвенції з державного бюджету місцевим бюджетам</w:t>
            </w:r>
          </w:p>
        </w:tc>
        <w:tc>
          <w:tcPr>
            <w:tcW w:w="1136" w:type="dxa"/>
            <w:noWrap/>
            <w:hideMark/>
          </w:tcPr>
          <w:p w:rsidR="0092058D" w:rsidRPr="0092058D" w:rsidRDefault="0092058D" w:rsidP="0092058D">
            <w:pPr>
              <w:jc w:val="both"/>
              <w:outlineLvl w:val="2"/>
              <w:rPr>
                <w:b/>
                <w:sz w:val="16"/>
                <w:szCs w:val="16"/>
              </w:rPr>
            </w:pPr>
            <w:r w:rsidRPr="0092058D">
              <w:rPr>
                <w:b/>
                <w:sz w:val="16"/>
                <w:szCs w:val="16"/>
              </w:rPr>
              <w:t>54525300,00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54525400,00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54525400,00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54525400,00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0,00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100,00</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41033900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Освітня субвенція з державного бюджету місцевим бюджетам </w:t>
            </w:r>
          </w:p>
        </w:tc>
        <w:tc>
          <w:tcPr>
            <w:tcW w:w="1136" w:type="dxa"/>
            <w:noWrap/>
            <w:hideMark/>
          </w:tcPr>
          <w:p w:rsidR="0092058D" w:rsidRPr="0092058D" w:rsidRDefault="0092058D" w:rsidP="0092058D">
            <w:pPr>
              <w:jc w:val="both"/>
              <w:outlineLvl w:val="2"/>
              <w:rPr>
                <w:b/>
                <w:sz w:val="16"/>
                <w:szCs w:val="16"/>
              </w:rPr>
            </w:pPr>
            <w:r w:rsidRPr="0092058D">
              <w:rPr>
                <w:b/>
                <w:sz w:val="16"/>
                <w:szCs w:val="16"/>
              </w:rPr>
              <w:t>33856800,00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33856800,00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33856800,00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33856800,00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0,00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100,00</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41034200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Медична субвенція з державного бюджету місцевим бюджетам </w:t>
            </w:r>
          </w:p>
        </w:tc>
        <w:tc>
          <w:tcPr>
            <w:tcW w:w="1136" w:type="dxa"/>
            <w:noWrap/>
            <w:hideMark/>
          </w:tcPr>
          <w:p w:rsidR="0092058D" w:rsidRPr="0092058D" w:rsidRDefault="0092058D" w:rsidP="0092058D">
            <w:pPr>
              <w:jc w:val="both"/>
              <w:outlineLvl w:val="2"/>
              <w:rPr>
                <w:b/>
                <w:sz w:val="16"/>
                <w:szCs w:val="16"/>
              </w:rPr>
            </w:pPr>
            <w:r w:rsidRPr="0092058D">
              <w:rPr>
                <w:b/>
                <w:sz w:val="16"/>
                <w:szCs w:val="16"/>
              </w:rPr>
              <w:t>20668500,00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20668600,00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20668600,00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20668600,00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0,00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100,00</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41040000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Дотації з місцевих бюджетів іншим місцевим бюджетам</w:t>
            </w:r>
          </w:p>
        </w:tc>
        <w:tc>
          <w:tcPr>
            <w:tcW w:w="1136" w:type="dxa"/>
            <w:noWrap/>
            <w:hideMark/>
          </w:tcPr>
          <w:p w:rsidR="0092058D" w:rsidRPr="0092058D" w:rsidRDefault="0092058D" w:rsidP="0092058D">
            <w:pPr>
              <w:jc w:val="both"/>
              <w:outlineLvl w:val="2"/>
              <w:rPr>
                <w:b/>
                <w:sz w:val="16"/>
                <w:szCs w:val="16"/>
              </w:rPr>
            </w:pPr>
            <w:r w:rsidRPr="0092058D">
              <w:rPr>
                <w:b/>
                <w:sz w:val="16"/>
                <w:szCs w:val="16"/>
              </w:rPr>
              <w:t>6895200,00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6895200,00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6895200,00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6895200,00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0,00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100,00</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41040200</w:t>
            </w:r>
          </w:p>
        </w:tc>
        <w:tc>
          <w:tcPr>
            <w:tcW w:w="6228" w:type="dxa"/>
            <w:noWrap/>
            <w:hideMark/>
          </w:tcPr>
          <w:p w:rsidR="0092058D" w:rsidRPr="0092058D" w:rsidRDefault="0092058D" w:rsidP="0092058D">
            <w:pPr>
              <w:jc w:val="both"/>
              <w:outlineLvl w:val="2"/>
              <w:rPr>
                <w:b/>
                <w:sz w:val="16"/>
                <w:szCs w:val="16"/>
              </w:rPr>
            </w:pPr>
            <w:r w:rsidRPr="0092058D">
              <w:rPr>
                <w:b/>
                <w:sz w:val="16"/>
                <w:szCs w:val="16"/>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p>
        </w:tc>
        <w:tc>
          <w:tcPr>
            <w:tcW w:w="1136" w:type="dxa"/>
            <w:noWrap/>
            <w:hideMark/>
          </w:tcPr>
          <w:p w:rsidR="0092058D" w:rsidRPr="0092058D" w:rsidRDefault="0092058D" w:rsidP="0092058D">
            <w:pPr>
              <w:jc w:val="both"/>
              <w:outlineLvl w:val="2"/>
              <w:rPr>
                <w:b/>
                <w:sz w:val="16"/>
                <w:szCs w:val="16"/>
              </w:rPr>
            </w:pPr>
            <w:r w:rsidRPr="0092058D">
              <w:rPr>
                <w:b/>
                <w:sz w:val="16"/>
                <w:szCs w:val="16"/>
              </w:rPr>
              <w:t>6895200,00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6895200,00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6895200,00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6895200,00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0,00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100,00</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41050000</w:t>
            </w:r>
          </w:p>
        </w:tc>
        <w:tc>
          <w:tcPr>
            <w:tcW w:w="6228" w:type="dxa"/>
            <w:noWrap/>
            <w:hideMark/>
          </w:tcPr>
          <w:p w:rsidR="0092058D" w:rsidRPr="0092058D" w:rsidRDefault="0092058D" w:rsidP="0092058D">
            <w:pPr>
              <w:jc w:val="both"/>
              <w:outlineLvl w:val="2"/>
              <w:rPr>
                <w:b/>
                <w:sz w:val="16"/>
                <w:szCs w:val="16"/>
              </w:rPr>
            </w:pPr>
            <w:r w:rsidRPr="0092058D">
              <w:rPr>
                <w:b/>
                <w:sz w:val="16"/>
                <w:szCs w:val="16"/>
              </w:rPr>
              <w:t>Субвенції з місцевих бюджетів іншим місцевим бюджетам</w:t>
            </w:r>
          </w:p>
        </w:tc>
        <w:tc>
          <w:tcPr>
            <w:tcW w:w="1136" w:type="dxa"/>
            <w:noWrap/>
            <w:hideMark/>
          </w:tcPr>
          <w:p w:rsidR="0092058D" w:rsidRPr="0092058D" w:rsidRDefault="0092058D" w:rsidP="0092058D">
            <w:pPr>
              <w:jc w:val="both"/>
              <w:outlineLvl w:val="2"/>
              <w:rPr>
                <w:b/>
                <w:sz w:val="16"/>
                <w:szCs w:val="16"/>
              </w:rPr>
            </w:pPr>
            <w:r w:rsidRPr="0092058D">
              <w:rPr>
                <w:b/>
                <w:sz w:val="16"/>
                <w:szCs w:val="16"/>
              </w:rPr>
              <w:t>84710600,00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63116430,52</w:t>
            </w:r>
          </w:p>
        </w:tc>
        <w:tc>
          <w:tcPr>
            <w:tcW w:w="1136" w:type="dxa"/>
            <w:noWrap/>
            <w:hideMark/>
          </w:tcPr>
          <w:p w:rsidR="0092058D" w:rsidRPr="0092058D" w:rsidRDefault="0092058D" w:rsidP="0092058D">
            <w:pPr>
              <w:jc w:val="both"/>
              <w:outlineLvl w:val="2"/>
              <w:rPr>
                <w:b/>
                <w:sz w:val="16"/>
                <w:szCs w:val="16"/>
              </w:rPr>
            </w:pPr>
            <w:r w:rsidRPr="0092058D">
              <w:rPr>
                <w:b/>
                <w:sz w:val="16"/>
                <w:szCs w:val="16"/>
              </w:rPr>
              <w:t>63116430,52</w:t>
            </w:r>
          </w:p>
        </w:tc>
        <w:tc>
          <w:tcPr>
            <w:tcW w:w="1136" w:type="dxa"/>
            <w:noWrap/>
            <w:hideMark/>
          </w:tcPr>
          <w:p w:rsidR="0092058D" w:rsidRPr="0092058D" w:rsidRDefault="0092058D" w:rsidP="0092058D">
            <w:pPr>
              <w:jc w:val="both"/>
              <w:outlineLvl w:val="2"/>
              <w:rPr>
                <w:b/>
                <w:sz w:val="16"/>
                <w:szCs w:val="16"/>
              </w:rPr>
            </w:pPr>
            <w:r w:rsidRPr="0092058D">
              <w:rPr>
                <w:b/>
                <w:sz w:val="16"/>
                <w:szCs w:val="16"/>
              </w:rPr>
              <w:t>54793090,20</w:t>
            </w:r>
          </w:p>
        </w:tc>
        <w:tc>
          <w:tcPr>
            <w:tcW w:w="976" w:type="dxa"/>
            <w:noWrap/>
            <w:hideMark/>
          </w:tcPr>
          <w:p w:rsidR="0092058D" w:rsidRPr="0092058D" w:rsidRDefault="0092058D" w:rsidP="0092058D">
            <w:pPr>
              <w:jc w:val="both"/>
              <w:outlineLvl w:val="2"/>
              <w:rPr>
                <w:b/>
                <w:sz w:val="16"/>
                <w:szCs w:val="16"/>
              </w:rPr>
            </w:pPr>
            <w:r w:rsidRPr="0092058D">
              <w:rPr>
                <w:b/>
                <w:sz w:val="16"/>
                <w:szCs w:val="16"/>
              </w:rPr>
              <w:t>-8323340,32</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86,81</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41050100</w:t>
            </w:r>
          </w:p>
        </w:tc>
        <w:tc>
          <w:tcPr>
            <w:tcW w:w="6228" w:type="dxa"/>
            <w:noWrap/>
            <w:hideMark/>
          </w:tcPr>
          <w:p w:rsidR="0092058D" w:rsidRPr="0092058D" w:rsidRDefault="0092058D" w:rsidP="0092058D">
            <w:pPr>
              <w:jc w:val="both"/>
              <w:outlineLvl w:val="2"/>
              <w:rPr>
                <w:b/>
                <w:sz w:val="16"/>
                <w:szCs w:val="16"/>
              </w:rPr>
            </w:pPr>
            <w:r w:rsidRPr="0092058D">
              <w:rPr>
                <w:b/>
                <w:sz w:val="16"/>
                <w:szCs w:val="16"/>
              </w:rPr>
              <w:t>Субвенція з місцевого бюджету на надання пільг та житлових субсидій населенню на оплату електроенергії, природного газу, послуг тепло-, водопостачання і водовідведення, квартирної плати (утримання будинків і споруд та прибудинкових територій), управління</w:t>
            </w:r>
          </w:p>
        </w:tc>
        <w:tc>
          <w:tcPr>
            <w:tcW w:w="1136" w:type="dxa"/>
            <w:noWrap/>
            <w:hideMark/>
          </w:tcPr>
          <w:p w:rsidR="0092058D" w:rsidRPr="0092058D" w:rsidRDefault="0092058D" w:rsidP="0092058D">
            <w:pPr>
              <w:jc w:val="both"/>
              <w:outlineLvl w:val="2"/>
              <w:rPr>
                <w:b/>
                <w:sz w:val="16"/>
                <w:szCs w:val="16"/>
              </w:rPr>
            </w:pPr>
            <w:r w:rsidRPr="0092058D">
              <w:rPr>
                <w:b/>
                <w:sz w:val="16"/>
                <w:szCs w:val="16"/>
              </w:rPr>
              <w:t>32208800,00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13030705,84</w:t>
            </w:r>
          </w:p>
        </w:tc>
        <w:tc>
          <w:tcPr>
            <w:tcW w:w="1136" w:type="dxa"/>
            <w:noWrap/>
            <w:hideMark/>
          </w:tcPr>
          <w:p w:rsidR="0092058D" w:rsidRPr="0092058D" w:rsidRDefault="0092058D" w:rsidP="0092058D">
            <w:pPr>
              <w:jc w:val="both"/>
              <w:outlineLvl w:val="2"/>
              <w:rPr>
                <w:b/>
                <w:sz w:val="16"/>
                <w:szCs w:val="16"/>
              </w:rPr>
            </w:pPr>
            <w:r w:rsidRPr="0092058D">
              <w:rPr>
                <w:b/>
                <w:sz w:val="16"/>
                <w:szCs w:val="16"/>
              </w:rPr>
              <w:t>13030705,84</w:t>
            </w:r>
          </w:p>
        </w:tc>
        <w:tc>
          <w:tcPr>
            <w:tcW w:w="1136" w:type="dxa"/>
            <w:noWrap/>
            <w:hideMark/>
          </w:tcPr>
          <w:p w:rsidR="0092058D" w:rsidRPr="0092058D" w:rsidRDefault="0092058D" w:rsidP="0092058D">
            <w:pPr>
              <w:jc w:val="both"/>
              <w:outlineLvl w:val="2"/>
              <w:rPr>
                <w:b/>
                <w:sz w:val="16"/>
                <w:szCs w:val="16"/>
              </w:rPr>
            </w:pPr>
            <w:r w:rsidRPr="0092058D">
              <w:rPr>
                <w:b/>
                <w:sz w:val="16"/>
                <w:szCs w:val="16"/>
              </w:rPr>
              <w:t>12869629,92</w:t>
            </w:r>
          </w:p>
        </w:tc>
        <w:tc>
          <w:tcPr>
            <w:tcW w:w="976" w:type="dxa"/>
            <w:noWrap/>
            <w:hideMark/>
          </w:tcPr>
          <w:p w:rsidR="0092058D" w:rsidRPr="0092058D" w:rsidRDefault="0092058D" w:rsidP="0092058D">
            <w:pPr>
              <w:jc w:val="both"/>
              <w:outlineLvl w:val="2"/>
              <w:rPr>
                <w:b/>
                <w:sz w:val="16"/>
                <w:szCs w:val="16"/>
              </w:rPr>
            </w:pPr>
            <w:r w:rsidRPr="0092058D">
              <w:rPr>
                <w:b/>
                <w:sz w:val="16"/>
                <w:szCs w:val="16"/>
              </w:rPr>
              <w:t>-161075,92</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98,76</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41050300</w:t>
            </w:r>
          </w:p>
        </w:tc>
        <w:tc>
          <w:tcPr>
            <w:tcW w:w="6228" w:type="dxa"/>
            <w:noWrap/>
            <w:hideMark/>
          </w:tcPr>
          <w:p w:rsidR="0092058D" w:rsidRPr="0092058D" w:rsidRDefault="0092058D" w:rsidP="0092058D">
            <w:pPr>
              <w:jc w:val="both"/>
              <w:outlineLvl w:val="2"/>
              <w:rPr>
                <w:b/>
                <w:sz w:val="16"/>
                <w:szCs w:val="16"/>
              </w:rPr>
            </w:pPr>
            <w:r w:rsidRPr="0092058D">
              <w:rPr>
                <w:b/>
                <w:sz w:val="16"/>
                <w:szCs w:val="16"/>
              </w:rPr>
              <w:t>Субвенція з місцевого бюджету на виплату допомоги сім`ям з дітьми, малозабезпеченим сім`ям, особам, які не мають права на пенсію, особам з інвалідністю, дітям з інвалідністю, тимчасової державної допомоги дітям, тимчасової державної соціальної допомоги не</w:t>
            </w:r>
          </w:p>
        </w:tc>
        <w:tc>
          <w:tcPr>
            <w:tcW w:w="1136" w:type="dxa"/>
            <w:noWrap/>
            <w:hideMark/>
          </w:tcPr>
          <w:p w:rsidR="0092058D" w:rsidRPr="0092058D" w:rsidRDefault="0092058D" w:rsidP="0092058D">
            <w:pPr>
              <w:jc w:val="both"/>
              <w:outlineLvl w:val="2"/>
              <w:rPr>
                <w:b/>
                <w:sz w:val="16"/>
                <w:szCs w:val="16"/>
              </w:rPr>
            </w:pPr>
            <w:r w:rsidRPr="0092058D">
              <w:rPr>
                <w:b/>
                <w:sz w:val="16"/>
                <w:szCs w:val="16"/>
              </w:rPr>
              <w:t>52501800,00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46301800,00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46301800,00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38171452,89</w:t>
            </w:r>
          </w:p>
        </w:tc>
        <w:tc>
          <w:tcPr>
            <w:tcW w:w="976" w:type="dxa"/>
            <w:noWrap/>
            <w:hideMark/>
          </w:tcPr>
          <w:p w:rsidR="0092058D" w:rsidRPr="0092058D" w:rsidRDefault="0092058D" w:rsidP="0092058D">
            <w:pPr>
              <w:jc w:val="both"/>
              <w:outlineLvl w:val="2"/>
              <w:rPr>
                <w:b/>
                <w:sz w:val="16"/>
                <w:szCs w:val="16"/>
              </w:rPr>
            </w:pPr>
            <w:r w:rsidRPr="0092058D">
              <w:rPr>
                <w:b/>
                <w:sz w:val="16"/>
                <w:szCs w:val="16"/>
              </w:rPr>
              <w:t>-8130347,11</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82,44</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41051400</w:t>
            </w:r>
          </w:p>
        </w:tc>
        <w:tc>
          <w:tcPr>
            <w:tcW w:w="6228" w:type="dxa"/>
            <w:noWrap/>
            <w:hideMark/>
          </w:tcPr>
          <w:p w:rsidR="0092058D" w:rsidRPr="0092058D" w:rsidRDefault="0092058D" w:rsidP="0092058D">
            <w:pPr>
              <w:jc w:val="both"/>
              <w:outlineLvl w:val="2"/>
              <w:rPr>
                <w:b/>
                <w:sz w:val="16"/>
                <w:szCs w:val="16"/>
              </w:rPr>
            </w:pPr>
            <w:r w:rsidRPr="0092058D">
              <w:rPr>
                <w:b/>
                <w:sz w:val="16"/>
                <w:szCs w:val="16"/>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p>
        </w:tc>
        <w:tc>
          <w:tcPr>
            <w:tcW w:w="1136" w:type="dxa"/>
            <w:noWrap/>
            <w:hideMark/>
          </w:tcPr>
          <w:p w:rsidR="0092058D" w:rsidRPr="0092058D" w:rsidRDefault="0092058D" w:rsidP="0092058D">
            <w:pPr>
              <w:jc w:val="both"/>
              <w:outlineLvl w:val="2"/>
              <w:rPr>
                <w:b/>
                <w:sz w:val="16"/>
                <w:szCs w:val="16"/>
              </w:rPr>
            </w:pPr>
            <w:r w:rsidRPr="0092058D">
              <w:rPr>
                <w:b/>
                <w:sz w:val="16"/>
                <w:szCs w:val="16"/>
              </w:rPr>
              <w:t>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419535,00</w:t>
            </w:r>
          </w:p>
        </w:tc>
        <w:tc>
          <w:tcPr>
            <w:tcW w:w="1136" w:type="dxa"/>
            <w:noWrap/>
            <w:hideMark/>
          </w:tcPr>
          <w:p w:rsidR="0092058D" w:rsidRPr="0092058D" w:rsidRDefault="0092058D" w:rsidP="0092058D">
            <w:pPr>
              <w:jc w:val="both"/>
              <w:outlineLvl w:val="2"/>
              <w:rPr>
                <w:b/>
                <w:sz w:val="16"/>
                <w:szCs w:val="16"/>
              </w:rPr>
            </w:pPr>
            <w:r w:rsidRPr="0092058D">
              <w:rPr>
                <w:b/>
                <w:sz w:val="16"/>
                <w:szCs w:val="16"/>
              </w:rPr>
              <w:t>419535,00</w:t>
            </w:r>
          </w:p>
        </w:tc>
        <w:tc>
          <w:tcPr>
            <w:tcW w:w="1136" w:type="dxa"/>
            <w:noWrap/>
            <w:hideMark/>
          </w:tcPr>
          <w:p w:rsidR="0092058D" w:rsidRPr="0092058D" w:rsidRDefault="0092058D" w:rsidP="0092058D">
            <w:pPr>
              <w:jc w:val="both"/>
              <w:outlineLvl w:val="2"/>
              <w:rPr>
                <w:b/>
                <w:sz w:val="16"/>
                <w:szCs w:val="16"/>
              </w:rPr>
            </w:pPr>
            <w:r w:rsidRPr="0092058D">
              <w:rPr>
                <w:b/>
                <w:sz w:val="16"/>
                <w:szCs w:val="16"/>
              </w:rPr>
              <w:t>419535,00</w:t>
            </w:r>
          </w:p>
        </w:tc>
        <w:tc>
          <w:tcPr>
            <w:tcW w:w="976" w:type="dxa"/>
            <w:noWrap/>
            <w:hideMark/>
          </w:tcPr>
          <w:p w:rsidR="0092058D" w:rsidRPr="0092058D" w:rsidRDefault="0092058D" w:rsidP="0092058D">
            <w:pPr>
              <w:jc w:val="both"/>
              <w:outlineLvl w:val="2"/>
              <w:rPr>
                <w:b/>
                <w:sz w:val="16"/>
                <w:szCs w:val="16"/>
              </w:rPr>
            </w:pPr>
            <w:r w:rsidRPr="0092058D">
              <w:rPr>
                <w:b/>
                <w:sz w:val="16"/>
                <w:szCs w:val="16"/>
              </w:rPr>
              <w:t>0,00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100,00</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41051500</w:t>
            </w:r>
          </w:p>
        </w:tc>
        <w:tc>
          <w:tcPr>
            <w:tcW w:w="6228" w:type="dxa"/>
            <w:noWrap/>
            <w:hideMark/>
          </w:tcPr>
          <w:p w:rsidR="0092058D" w:rsidRPr="0092058D" w:rsidRDefault="0092058D" w:rsidP="0092058D">
            <w:pPr>
              <w:jc w:val="both"/>
              <w:outlineLvl w:val="2"/>
              <w:rPr>
                <w:b/>
                <w:sz w:val="16"/>
                <w:szCs w:val="16"/>
              </w:rPr>
            </w:pPr>
            <w:r w:rsidRPr="0092058D">
              <w:rPr>
                <w:b/>
                <w:sz w:val="16"/>
                <w:szCs w:val="16"/>
              </w:rPr>
              <w:t>Субвенція з місцевого бюджету на здійснення переданих видатків у сфері охорони здоров`я за рахунок коштів медичної субвенції,</w:t>
            </w:r>
          </w:p>
        </w:tc>
        <w:tc>
          <w:tcPr>
            <w:tcW w:w="1136" w:type="dxa"/>
            <w:noWrap/>
            <w:hideMark/>
          </w:tcPr>
          <w:p w:rsidR="0092058D" w:rsidRPr="0092058D" w:rsidRDefault="0092058D" w:rsidP="0092058D">
            <w:pPr>
              <w:jc w:val="both"/>
              <w:outlineLvl w:val="2"/>
              <w:rPr>
                <w:b/>
                <w:sz w:val="16"/>
                <w:szCs w:val="16"/>
              </w:rPr>
            </w:pPr>
            <w:r w:rsidRPr="0092058D">
              <w:rPr>
                <w:b/>
                <w:sz w:val="16"/>
                <w:szCs w:val="16"/>
              </w:rPr>
              <w:t>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1084000,00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1084000,00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1083959,21</w:t>
            </w:r>
          </w:p>
        </w:tc>
        <w:tc>
          <w:tcPr>
            <w:tcW w:w="976" w:type="dxa"/>
            <w:noWrap/>
            <w:hideMark/>
          </w:tcPr>
          <w:p w:rsidR="0092058D" w:rsidRPr="0092058D" w:rsidRDefault="0092058D" w:rsidP="0092058D">
            <w:pPr>
              <w:jc w:val="both"/>
              <w:outlineLvl w:val="2"/>
              <w:rPr>
                <w:b/>
                <w:sz w:val="16"/>
                <w:szCs w:val="16"/>
              </w:rPr>
            </w:pPr>
            <w:r w:rsidRPr="0092058D">
              <w:rPr>
                <w:b/>
                <w:sz w:val="16"/>
                <w:szCs w:val="16"/>
              </w:rPr>
              <w:t>-40,79</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100,00</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41052000</w:t>
            </w:r>
          </w:p>
        </w:tc>
        <w:tc>
          <w:tcPr>
            <w:tcW w:w="6228" w:type="dxa"/>
            <w:noWrap/>
            <w:hideMark/>
          </w:tcPr>
          <w:p w:rsidR="0092058D" w:rsidRPr="0092058D" w:rsidRDefault="0092058D" w:rsidP="0092058D">
            <w:pPr>
              <w:jc w:val="both"/>
              <w:outlineLvl w:val="2"/>
              <w:rPr>
                <w:b/>
                <w:sz w:val="16"/>
                <w:szCs w:val="16"/>
              </w:rPr>
            </w:pPr>
            <w:r w:rsidRPr="0092058D">
              <w:rPr>
                <w:b/>
                <w:sz w:val="16"/>
                <w:szCs w:val="16"/>
              </w:rPr>
              <w:t>Субвенція з місцевого бюджету на відшкодування вартості лікарських засобів для лікування окремих захворювань за рахунок відповідної субвенції з державного бюджету,</w:t>
            </w:r>
          </w:p>
        </w:tc>
        <w:tc>
          <w:tcPr>
            <w:tcW w:w="1136" w:type="dxa"/>
            <w:noWrap/>
            <w:hideMark/>
          </w:tcPr>
          <w:p w:rsidR="0092058D" w:rsidRPr="0092058D" w:rsidRDefault="0092058D" w:rsidP="0092058D">
            <w:pPr>
              <w:jc w:val="both"/>
              <w:outlineLvl w:val="2"/>
              <w:rPr>
                <w:b/>
                <w:sz w:val="16"/>
                <w:szCs w:val="16"/>
              </w:rPr>
            </w:pPr>
            <w:r w:rsidRPr="0092058D">
              <w:rPr>
                <w:b/>
                <w:sz w:val="16"/>
                <w:szCs w:val="16"/>
              </w:rPr>
              <w:t>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221245,00</w:t>
            </w:r>
          </w:p>
        </w:tc>
        <w:tc>
          <w:tcPr>
            <w:tcW w:w="1136" w:type="dxa"/>
            <w:noWrap/>
            <w:hideMark/>
          </w:tcPr>
          <w:p w:rsidR="0092058D" w:rsidRPr="0092058D" w:rsidRDefault="0092058D" w:rsidP="0092058D">
            <w:pPr>
              <w:jc w:val="both"/>
              <w:outlineLvl w:val="2"/>
              <w:rPr>
                <w:b/>
                <w:sz w:val="16"/>
                <w:szCs w:val="16"/>
              </w:rPr>
            </w:pPr>
            <w:r w:rsidRPr="0092058D">
              <w:rPr>
                <w:b/>
                <w:sz w:val="16"/>
                <w:szCs w:val="16"/>
              </w:rPr>
              <w:t>221245,00</w:t>
            </w:r>
          </w:p>
        </w:tc>
        <w:tc>
          <w:tcPr>
            <w:tcW w:w="1136" w:type="dxa"/>
            <w:noWrap/>
            <w:hideMark/>
          </w:tcPr>
          <w:p w:rsidR="0092058D" w:rsidRPr="0092058D" w:rsidRDefault="0092058D" w:rsidP="0092058D">
            <w:pPr>
              <w:jc w:val="both"/>
              <w:outlineLvl w:val="2"/>
              <w:rPr>
                <w:b/>
                <w:sz w:val="16"/>
                <w:szCs w:val="16"/>
              </w:rPr>
            </w:pPr>
            <w:r w:rsidRPr="0092058D">
              <w:rPr>
                <w:b/>
                <w:sz w:val="16"/>
                <w:szCs w:val="16"/>
              </w:rPr>
              <w:t>221244,60</w:t>
            </w:r>
          </w:p>
        </w:tc>
        <w:tc>
          <w:tcPr>
            <w:tcW w:w="976" w:type="dxa"/>
            <w:noWrap/>
            <w:hideMark/>
          </w:tcPr>
          <w:p w:rsidR="0092058D" w:rsidRPr="0092058D" w:rsidRDefault="0092058D" w:rsidP="0092058D">
            <w:pPr>
              <w:jc w:val="both"/>
              <w:outlineLvl w:val="2"/>
              <w:rPr>
                <w:b/>
                <w:sz w:val="16"/>
                <w:szCs w:val="16"/>
              </w:rPr>
            </w:pPr>
            <w:r w:rsidRPr="0092058D">
              <w:rPr>
                <w:b/>
                <w:sz w:val="16"/>
                <w:szCs w:val="16"/>
              </w:rPr>
              <w:t>-0,40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100,00</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41053900</w:t>
            </w:r>
          </w:p>
        </w:tc>
        <w:tc>
          <w:tcPr>
            <w:tcW w:w="6228" w:type="dxa"/>
            <w:noWrap/>
            <w:hideMark/>
          </w:tcPr>
          <w:p w:rsidR="0092058D" w:rsidRPr="0092058D" w:rsidRDefault="0092058D" w:rsidP="0092058D">
            <w:pPr>
              <w:jc w:val="both"/>
              <w:outlineLvl w:val="2"/>
              <w:rPr>
                <w:b/>
                <w:sz w:val="16"/>
                <w:szCs w:val="16"/>
              </w:rPr>
            </w:pPr>
            <w:r w:rsidRPr="0092058D">
              <w:rPr>
                <w:b/>
                <w:sz w:val="16"/>
                <w:szCs w:val="16"/>
              </w:rPr>
              <w:t>Інші субвенції з місцевого бюджету</w:t>
            </w:r>
          </w:p>
        </w:tc>
        <w:tc>
          <w:tcPr>
            <w:tcW w:w="1136" w:type="dxa"/>
            <w:noWrap/>
            <w:hideMark/>
          </w:tcPr>
          <w:p w:rsidR="0092058D" w:rsidRPr="0092058D" w:rsidRDefault="0092058D" w:rsidP="0092058D">
            <w:pPr>
              <w:jc w:val="both"/>
              <w:outlineLvl w:val="2"/>
              <w:rPr>
                <w:b/>
                <w:sz w:val="16"/>
                <w:szCs w:val="16"/>
              </w:rPr>
            </w:pPr>
            <w:r w:rsidRPr="0092058D">
              <w:rPr>
                <w:b/>
                <w:sz w:val="16"/>
                <w:szCs w:val="16"/>
              </w:rPr>
              <w:t>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1497033,68</w:t>
            </w:r>
          </w:p>
        </w:tc>
        <w:tc>
          <w:tcPr>
            <w:tcW w:w="1136" w:type="dxa"/>
            <w:noWrap/>
            <w:hideMark/>
          </w:tcPr>
          <w:p w:rsidR="0092058D" w:rsidRPr="0092058D" w:rsidRDefault="0092058D" w:rsidP="0092058D">
            <w:pPr>
              <w:jc w:val="both"/>
              <w:outlineLvl w:val="2"/>
              <w:rPr>
                <w:b/>
                <w:sz w:val="16"/>
                <w:szCs w:val="16"/>
              </w:rPr>
            </w:pPr>
            <w:r w:rsidRPr="0092058D">
              <w:rPr>
                <w:b/>
                <w:sz w:val="16"/>
                <w:szCs w:val="16"/>
              </w:rPr>
              <w:t>1497033,68</w:t>
            </w:r>
          </w:p>
        </w:tc>
        <w:tc>
          <w:tcPr>
            <w:tcW w:w="1136" w:type="dxa"/>
            <w:noWrap/>
            <w:hideMark/>
          </w:tcPr>
          <w:p w:rsidR="0092058D" w:rsidRPr="0092058D" w:rsidRDefault="0092058D" w:rsidP="0092058D">
            <w:pPr>
              <w:jc w:val="both"/>
              <w:outlineLvl w:val="2"/>
              <w:rPr>
                <w:b/>
                <w:sz w:val="16"/>
                <w:szCs w:val="16"/>
              </w:rPr>
            </w:pPr>
            <w:r w:rsidRPr="0092058D">
              <w:rPr>
                <w:b/>
                <w:sz w:val="16"/>
                <w:szCs w:val="16"/>
              </w:rPr>
              <w:t>1465158,68</w:t>
            </w:r>
          </w:p>
        </w:tc>
        <w:tc>
          <w:tcPr>
            <w:tcW w:w="976" w:type="dxa"/>
            <w:noWrap/>
            <w:hideMark/>
          </w:tcPr>
          <w:p w:rsidR="0092058D" w:rsidRPr="0092058D" w:rsidRDefault="0092058D" w:rsidP="0092058D">
            <w:pPr>
              <w:jc w:val="both"/>
              <w:outlineLvl w:val="2"/>
              <w:rPr>
                <w:b/>
                <w:sz w:val="16"/>
                <w:szCs w:val="16"/>
              </w:rPr>
            </w:pPr>
            <w:r w:rsidRPr="0092058D">
              <w:rPr>
                <w:b/>
                <w:sz w:val="16"/>
                <w:szCs w:val="16"/>
              </w:rPr>
              <w:t>-31875,00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97,87</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995" w:type="dxa"/>
            <w:noWrap/>
            <w:hideMark/>
          </w:tcPr>
          <w:p w:rsidR="0092058D" w:rsidRPr="0092058D" w:rsidRDefault="0092058D" w:rsidP="0092058D">
            <w:pPr>
              <w:jc w:val="both"/>
              <w:outlineLvl w:val="2"/>
              <w:rPr>
                <w:b/>
                <w:sz w:val="16"/>
                <w:szCs w:val="16"/>
              </w:rPr>
            </w:pPr>
            <w:r w:rsidRPr="0092058D">
              <w:rPr>
                <w:b/>
                <w:sz w:val="16"/>
                <w:szCs w:val="16"/>
              </w:rPr>
              <w:t>41054300</w:t>
            </w:r>
          </w:p>
        </w:tc>
        <w:tc>
          <w:tcPr>
            <w:tcW w:w="6228" w:type="dxa"/>
            <w:noWrap/>
            <w:hideMark/>
          </w:tcPr>
          <w:p w:rsidR="0092058D" w:rsidRPr="0092058D" w:rsidRDefault="0092058D" w:rsidP="0092058D">
            <w:pPr>
              <w:jc w:val="both"/>
              <w:outlineLvl w:val="2"/>
              <w:rPr>
                <w:b/>
                <w:sz w:val="16"/>
                <w:szCs w:val="16"/>
              </w:rPr>
            </w:pPr>
            <w:r w:rsidRPr="0092058D">
              <w:rPr>
                <w:b/>
                <w:sz w:val="16"/>
                <w:szCs w:val="16"/>
              </w:rPr>
              <w:t>Субвенція з місцевого бюджету на реалізацію заходів, спрямованих на підвищення якості освіти за рахунок відповідної субвенції з державного бюджету</w:t>
            </w:r>
          </w:p>
        </w:tc>
        <w:tc>
          <w:tcPr>
            <w:tcW w:w="1136" w:type="dxa"/>
            <w:noWrap/>
            <w:hideMark/>
          </w:tcPr>
          <w:p w:rsidR="0092058D" w:rsidRPr="0092058D" w:rsidRDefault="0092058D" w:rsidP="0092058D">
            <w:pPr>
              <w:jc w:val="both"/>
              <w:outlineLvl w:val="2"/>
              <w:rPr>
                <w:b/>
                <w:sz w:val="16"/>
                <w:szCs w:val="16"/>
              </w:rPr>
            </w:pPr>
            <w:r w:rsidRPr="0092058D">
              <w:rPr>
                <w:b/>
                <w:sz w:val="16"/>
                <w:szCs w:val="16"/>
              </w:rPr>
              <w:t>0,00</w:t>
            </w:r>
          </w:p>
        </w:tc>
        <w:tc>
          <w:tcPr>
            <w:tcW w:w="1136" w:type="dxa"/>
            <w:noWrap/>
            <w:hideMark/>
          </w:tcPr>
          <w:p w:rsidR="0092058D" w:rsidRPr="0092058D" w:rsidRDefault="0092058D" w:rsidP="0092058D">
            <w:pPr>
              <w:jc w:val="both"/>
              <w:outlineLvl w:val="2"/>
              <w:rPr>
                <w:b/>
                <w:sz w:val="16"/>
                <w:szCs w:val="16"/>
              </w:rPr>
            </w:pPr>
            <w:r w:rsidRPr="0092058D">
              <w:rPr>
                <w:b/>
                <w:sz w:val="16"/>
                <w:szCs w:val="16"/>
              </w:rPr>
              <w:t>562111,00</w:t>
            </w:r>
          </w:p>
        </w:tc>
        <w:tc>
          <w:tcPr>
            <w:tcW w:w="1136" w:type="dxa"/>
            <w:noWrap/>
            <w:hideMark/>
          </w:tcPr>
          <w:p w:rsidR="0092058D" w:rsidRPr="0092058D" w:rsidRDefault="0092058D" w:rsidP="0092058D">
            <w:pPr>
              <w:jc w:val="both"/>
              <w:outlineLvl w:val="2"/>
              <w:rPr>
                <w:b/>
                <w:sz w:val="16"/>
                <w:szCs w:val="16"/>
              </w:rPr>
            </w:pPr>
            <w:r w:rsidRPr="0092058D">
              <w:rPr>
                <w:b/>
                <w:sz w:val="16"/>
                <w:szCs w:val="16"/>
              </w:rPr>
              <w:t>562111,00</w:t>
            </w:r>
          </w:p>
        </w:tc>
        <w:tc>
          <w:tcPr>
            <w:tcW w:w="1136" w:type="dxa"/>
            <w:noWrap/>
            <w:hideMark/>
          </w:tcPr>
          <w:p w:rsidR="0092058D" w:rsidRPr="0092058D" w:rsidRDefault="0092058D" w:rsidP="0092058D">
            <w:pPr>
              <w:jc w:val="both"/>
              <w:outlineLvl w:val="2"/>
              <w:rPr>
                <w:b/>
                <w:sz w:val="16"/>
                <w:szCs w:val="16"/>
              </w:rPr>
            </w:pPr>
            <w:r w:rsidRPr="0092058D">
              <w:rPr>
                <w:b/>
                <w:sz w:val="16"/>
                <w:szCs w:val="16"/>
              </w:rPr>
              <w:t>562109,90</w:t>
            </w:r>
          </w:p>
        </w:tc>
        <w:tc>
          <w:tcPr>
            <w:tcW w:w="976" w:type="dxa"/>
            <w:noWrap/>
            <w:hideMark/>
          </w:tcPr>
          <w:p w:rsidR="0092058D" w:rsidRPr="0092058D" w:rsidRDefault="0092058D" w:rsidP="0092058D">
            <w:pPr>
              <w:jc w:val="both"/>
              <w:outlineLvl w:val="2"/>
              <w:rPr>
                <w:b/>
                <w:sz w:val="16"/>
                <w:szCs w:val="16"/>
              </w:rPr>
            </w:pPr>
            <w:r w:rsidRPr="0092058D">
              <w:rPr>
                <w:b/>
                <w:sz w:val="16"/>
                <w:szCs w:val="16"/>
              </w:rPr>
              <w:t>-1,10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100,00</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7479" w:type="dxa"/>
            <w:gridSpan w:val="3"/>
            <w:noWrap/>
            <w:hideMark/>
          </w:tcPr>
          <w:p w:rsidR="0092058D" w:rsidRPr="0092058D" w:rsidRDefault="0092058D" w:rsidP="0092058D">
            <w:pPr>
              <w:jc w:val="both"/>
              <w:outlineLvl w:val="2"/>
              <w:rPr>
                <w:b/>
                <w:bCs/>
                <w:sz w:val="16"/>
                <w:szCs w:val="16"/>
              </w:rPr>
            </w:pPr>
            <w:r w:rsidRPr="0092058D">
              <w:rPr>
                <w:b/>
                <w:bCs/>
                <w:sz w:val="16"/>
                <w:szCs w:val="16"/>
              </w:rPr>
              <w:t>Всього без урахування трансферт</w:t>
            </w:r>
          </w:p>
        </w:tc>
        <w:tc>
          <w:tcPr>
            <w:tcW w:w="1136" w:type="dxa"/>
            <w:noWrap/>
            <w:hideMark/>
          </w:tcPr>
          <w:p w:rsidR="0092058D" w:rsidRPr="0092058D" w:rsidRDefault="0092058D" w:rsidP="0092058D">
            <w:pPr>
              <w:jc w:val="both"/>
              <w:outlineLvl w:val="2"/>
              <w:rPr>
                <w:b/>
                <w:bCs/>
                <w:sz w:val="16"/>
                <w:szCs w:val="16"/>
              </w:rPr>
            </w:pPr>
            <w:r w:rsidRPr="0092058D">
              <w:rPr>
                <w:b/>
                <w:bCs/>
                <w:sz w:val="16"/>
                <w:szCs w:val="16"/>
              </w:rPr>
              <w:t>80616900,00</w:t>
            </w:r>
          </w:p>
        </w:tc>
        <w:tc>
          <w:tcPr>
            <w:tcW w:w="1136" w:type="dxa"/>
            <w:noWrap/>
            <w:hideMark/>
          </w:tcPr>
          <w:p w:rsidR="0092058D" w:rsidRPr="0092058D" w:rsidRDefault="0092058D" w:rsidP="0092058D">
            <w:pPr>
              <w:jc w:val="both"/>
              <w:outlineLvl w:val="2"/>
              <w:rPr>
                <w:b/>
                <w:bCs/>
                <w:sz w:val="16"/>
                <w:szCs w:val="16"/>
              </w:rPr>
            </w:pPr>
            <w:r w:rsidRPr="0092058D">
              <w:rPr>
                <w:b/>
                <w:bCs/>
                <w:sz w:val="16"/>
                <w:szCs w:val="16"/>
              </w:rPr>
              <w:t>84306284,00</w:t>
            </w:r>
          </w:p>
        </w:tc>
        <w:tc>
          <w:tcPr>
            <w:tcW w:w="1136" w:type="dxa"/>
            <w:noWrap/>
            <w:hideMark/>
          </w:tcPr>
          <w:p w:rsidR="0092058D" w:rsidRPr="0092058D" w:rsidRDefault="0092058D" w:rsidP="0092058D">
            <w:pPr>
              <w:jc w:val="both"/>
              <w:outlineLvl w:val="2"/>
              <w:rPr>
                <w:b/>
                <w:bCs/>
                <w:sz w:val="16"/>
                <w:szCs w:val="16"/>
              </w:rPr>
            </w:pPr>
            <w:r w:rsidRPr="0092058D">
              <w:rPr>
                <w:b/>
                <w:bCs/>
                <w:sz w:val="16"/>
                <w:szCs w:val="16"/>
              </w:rPr>
              <w:t>84306284,00</w:t>
            </w:r>
          </w:p>
        </w:tc>
        <w:tc>
          <w:tcPr>
            <w:tcW w:w="1136" w:type="dxa"/>
            <w:noWrap/>
            <w:hideMark/>
          </w:tcPr>
          <w:p w:rsidR="0092058D" w:rsidRPr="0092058D" w:rsidRDefault="0092058D" w:rsidP="0092058D">
            <w:pPr>
              <w:jc w:val="both"/>
              <w:outlineLvl w:val="2"/>
              <w:rPr>
                <w:b/>
                <w:bCs/>
                <w:sz w:val="16"/>
                <w:szCs w:val="16"/>
              </w:rPr>
            </w:pPr>
            <w:r w:rsidRPr="0092058D">
              <w:rPr>
                <w:b/>
                <w:bCs/>
                <w:sz w:val="16"/>
                <w:szCs w:val="16"/>
              </w:rPr>
              <w:t>89181339,13</w:t>
            </w:r>
          </w:p>
        </w:tc>
        <w:tc>
          <w:tcPr>
            <w:tcW w:w="976" w:type="dxa"/>
            <w:noWrap/>
            <w:hideMark/>
          </w:tcPr>
          <w:p w:rsidR="0092058D" w:rsidRPr="0092058D" w:rsidRDefault="0092058D" w:rsidP="0092058D">
            <w:pPr>
              <w:jc w:val="both"/>
              <w:outlineLvl w:val="2"/>
              <w:rPr>
                <w:b/>
                <w:bCs/>
                <w:sz w:val="16"/>
                <w:szCs w:val="16"/>
              </w:rPr>
            </w:pPr>
            <w:r w:rsidRPr="0092058D">
              <w:rPr>
                <w:b/>
                <w:bCs/>
                <w:sz w:val="16"/>
                <w:szCs w:val="16"/>
              </w:rPr>
              <w:t>4875055,13</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105,78</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7479" w:type="dxa"/>
            <w:gridSpan w:val="3"/>
            <w:noWrap/>
            <w:hideMark/>
          </w:tcPr>
          <w:p w:rsidR="0092058D" w:rsidRPr="0092058D" w:rsidRDefault="0092058D" w:rsidP="0092058D">
            <w:pPr>
              <w:jc w:val="both"/>
              <w:outlineLvl w:val="2"/>
              <w:rPr>
                <w:b/>
                <w:bCs/>
                <w:sz w:val="16"/>
                <w:szCs w:val="16"/>
              </w:rPr>
            </w:pPr>
            <w:r w:rsidRPr="0092058D">
              <w:rPr>
                <w:b/>
                <w:bCs/>
                <w:sz w:val="16"/>
                <w:szCs w:val="16"/>
              </w:rPr>
              <w:t>Всього</w:t>
            </w:r>
          </w:p>
        </w:tc>
        <w:tc>
          <w:tcPr>
            <w:tcW w:w="1136" w:type="dxa"/>
            <w:noWrap/>
            <w:hideMark/>
          </w:tcPr>
          <w:p w:rsidR="0092058D" w:rsidRPr="0092058D" w:rsidRDefault="0092058D" w:rsidP="0092058D">
            <w:pPr>
              <w:jc w:val="both"/>
              <w:outlineLvl w:val="2"/>
              <w:rPr>
                <w:b/>
                <w:bCs/>
                <w:sz w:val="16"/>
                <w:szCs w:val="16"/>
              </w:rPr>
            </w:pPr>
            <w:r w:rsidRPr="0092058D">
              <w:rPr>
                <w:b/>
                <w:bCs/>
                <w:sz w:val="16"/>
                <w:szCs w:val="16"/>
              </w:rPr>
              <w:t>239836600,00</w:t>
            </w:r>
          </w:p>
        </w:tc>
        <w:tc>
          <w:tcPr>
            <w:tcW w:w="1136" w:type="dxa"/>
            <w:noWrap/>
            <w:hideMark/>
          </w:tcPr>
          <w:p w:rsidR="0092058D" w:rsidRPr="0092058D" w:rsidRDefault="0092058D" w:rsidP="0092058D">
            <w:pPr>
              <w:jc w:val="both"/>
              <w:outlineLvl w:val="2"/>
              <w:rPr>
                <w:b/>
                <w:bCs/>
                <w:sz w:val="16"/>
                <w:szCs w:val="16"/>
              </w:rPr>
            </w:pPr>
            <w:r w:rsidRPr="0092058D">
              <w:rPr>
                <w:b/>
                <w:bCs/>
                <w:sz w:val="16"/>
                <w:szCs w:val="16"/>
              </w:rPr>
              <w:t>221931914,52</w:t>
            </w:r>
          </w:p>
        </w:tc>
        <w:tc>
          <w:tcPr>
            <w:tcW w:w="1136" w:type="dxa"/>
            <w:noWrap/>
            <w:hideMark/>
          </w:tcPr>
          <w:p w:rsidR="0092058D" w:rsidRPr="0092058D" w:rsidRDefault="0092058D" w:rsidP="0092058D">
            <w:pPr>
              <w:jc w:val="both"/>
              <w:outlineLvl w:val="2"/>
              <w:rPr>
                <w:b/>
                <w:bCs/>
                <w:sz w:val="16"/>
                <w:szCs w:val="16"/>
              </w:rPr>
            </w:pPr>
            <w:r w:rsidRPr="0092058D">
              <w:rPr>
                <w:b/>
                <w:bCs/>
                <w:sz w:val="16"/>
                <w:szCs w:val="16"/>
              </w:rPr>
              <w:t>221931914,52</w:t>
            </w:r>
          </w:p>
        </w:tc>
        <w:tc>
          <w:tcPr>
            <w:tcW w:w="1136" w:type="dxa"/>
            <w:noWrap/>
            <w:hideMark/>
          </w:tcPr>
          <w:p w:rsidR="0092058D" w:rsidRPr="0092058D" w:rsidRDefault="0092058D" w:rsidP="0092058D">
            <w:pPr>
              <w:jc w:val="both"/>
              <w:outlineLvl w:val="2"/>
              <w:rPr>
                <w:b/>
                <w:bCs/>
                <w:sz w:val="16"/>
                <w:szCs w:val="16"/>
              </w:rPr>
            </w:pPr>
            <w:r w:rsidRPr="0092058D">
              <w:rPr>
                <w:b/>
                <w:bCs/>
                <w:sz w:val="16"/>
                <w:szCs w:val="16"/>
              </w:rPr>
              <w:t>218483629,33</w:t>
            </w:r>
          </w:p>
        </w:tc>
        <w:tc>
          <w:tcPr>
            <w:tcW w:w="976" w:type="dxa"/>
            <w:noWrap/>
            <w:hideMark/>
          </w:tcPr>
          <w:p w:rsidR="0092058D" w:rsidRPr="0092058D" w:rsidRDefault="0092058D" w:rsidP="0092058D">
            <w:pPr>
              <w:jc w:val="both"/>
              <w:outlineLvl w:val="2"/>
              <w:rPr>
                <w:b/>
                <w:bCs/>
                <w:sz w:val="16"/>
                <w:szCs w:val="16"/>
              </w:rPr>
            </w:pPr>
            <w:r w:rsidRPr="0092058D">
              <w:rPr>
                <w:b/>
                <w:bCs/>
                <w:sz w:val="16"/>
                <w:szCs w:val="16"/>
              </w:rPr>
              <w:t>-3448285,19</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98,45</w:t>
            </w: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bl>
    <w:p w:rsidR="0092058D" w:rsidRPr="0092058D" w:rsidRDefault="0092058D" w:rsidP="0092058D">
      <w:pPr>
        <w:jc w:val="both"/>
        <w:outlineLvl w:val="2"/>
        <w:rPr>
          <w:b/>
          <w:sz w:val="16"/>
          <w:szCs w:val="16"/>
        </w:rPr>
      </w:pPr>
    </w:p>
    <w:p w:rsidR="0092058D" w:rsidRPr="0092058D" w:rsidRDefault="0092058D" w:rsidP="0092058D">
      <w:pPr>
        <w:jc w:val="both"/>
        <w:outlineLvl w:val="2"/>
        <w:rPr>
          <w:b/>
          <w:sz w:val="16"/>
          <w:szCs w:val="16"/>
        </w:rPr>
      </w:pPr>
    </w:p>
    <w:p w:rsidR="0092058D" w:rsidRPr="0092058D" w:rsidRDefault="0092058D" w:rsidP="0092058D">
      <w:pPr>
        <w:jc w:val="both"/>
        <w:outlineLvl w:val="2"/>
        <w:rPr>
          <w:b/>
          <w:sz w:val="16"/>
          <w:szCs w:val="16"/>
        </w:rPr>
      </w:pPr>
    </w:p>
    <w:p w:rsidR="0092058D" w:rsidRPr="0092058D" w:rsidRDefault="0092058D" w:rsidP="0092058D">
      <w:pPr>
        <w:jc w:val="center"/>
        <w:outlineLvl w:val="2"/>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
        <w:gridCol w:w="856"/>
        <w:gridCol w:w="7927"/>
        <w:gridCol w:w="976"/>
        <w:gridCol w:w="1071"/>
        <w:gridCol w:w="976"/>
        <w:gridCol w:w="976"/>
        <w:gridCol w:w="896"/>
        <w:gridCol w:w="699"/>
        <w:gridCol w:w="222"/>
        <w:gridCol w:w="222"/>
        <w:gridCol w:w="222"/>
      </w:tblGrid>
      <w:tr w:rsidR="0092058D" w:rsidRPr="0092058D" w:rsidTr="000F48B7">
        <w:trPr>
          <w:trHeight w:val="994"/>
        </w:trPr>
        <w:tc>
          <w:tcPr>
            <w:tcW w:w="15299" w:type="dxa"/>
            <w:gridSpan w:val="12"/>
            <w:noWrap/>
            <w:hideMark/>
          </w:tcPr>
          <w:p w:rsidR="0092058D" w:rsidRPr="0092058D" w:rsidRDefault="0092058D" w:rsidP="0092058D">
            <w:pPr>
              <w:jc w:val="center"/>
              <w:outlineLvl w:val="2"/>
              <w:rPr>
                <w:b/>
                <w:bCs/>
                <w:sz w:val="32"/>
                <w:szCs w:val="32"/>
              </w:rPr>
            </w:pPr>
            <w:r w:rsidRPr="0092058D">
              <w:rPr>
                <w:b/>
                <w:bCs/>
                <w:sz w:val="32"/>
                <w:szCs w:val="32"/>
              </w:rPr>
              <w:t>Аналіз виконання плану по доходах</w:t>
            </w:r>
          </w:p>
          <w:p w:rsidR="0092058D" w:rsidRPr="0092058D" w:rsidRDefault="0092058D" w:rsidP="0092058D">
            <w:pPr>
              <w:jc w:val="center"/>
              <w:outlineLvl w:val="2"/>
              <w:rPr>
                <w:b/>
                <w:bCs/>
                <w:sz w:val="32"/>
                <w:szCs w:val="32"/>
              </w:rPr>
            </w:pPr>
            <w:r w:rsidRPr="0092058D">
              <w:rPr>
                <w:b/>
                <w:bCs/>
                <w:sz w:val="32"/>
                <w:szCs w:val="32"/>
              </w:rPr>
              <w:t>на 28.12.2019</w:t>
            </w:r>
          </w:p>
          <w:p w:rsidR="0092058D" w:rsidRPr="0092058D" w:rsidRDefault="0092058D" w:rsidP="0092058D">
            <w:pPr>
              <w:jc w:val="right"/>
              <w:outlineLvl w:val="2"/>
              <w:rPr>
                <w:b/>
                <w:bCs/>
                <w:sz w:val="32"/>
                <w:szCs w:val="32"/>
              </w:rPr>
            </w:pPr>
            <w:r w:rsidRPr="0092058D">
              <w:rPr>
                <w:b/>
                <w:sz w:val="16"/>
                <w:szCs w:val="16"/>
              </w:rPr>
              <w:t>грн.</w:t>
            </w:r>
          </w:p>
        </w:tc>
      </w:tr>
      <w:tr w:rsidR="0092058D" w:rsidRPr="0092058D" w:rsidTr="000F48B7">
        <w:trPr>
          <w:trHeight w:val="255"/>
        </w:trPr>
        <w:tc>
          <w:tcPr>
            <w:tcW w:w="256" w:type="dxa"/>
            <w:vMerge w:val="restart"/>
            <w:noWrap/>
            <w:hideMark/>
          </w:tcPr>
          <w:p w:rsidR="0092058D" w:rsidRPr="0092058D" w:rsidRDefault="0092058D" w:rsidP="0092058D">
            <w:pPr>
              <w:jc w:val="both"/>
              <w:outlineLvl w:val="2"/>
              <w:rPr>
                <w:b/>
                <w:sz w:val="16"/>
                <w:szCs w:val="16"/>
              </w:rPr>
            </w:pPr>
            <w:r w:rsidRPr="0092058D">
              <w:rPr>
                <w:b/>
                <w:sz w:val="16"/>
                <w:szCs w:val="16"/>
              </w:rPr>
              <w:t> </w:t>
            </w:r>
          </w:p>
        </w:tc>
        <w:tc>
          <w:tcPr>
            <w:tcW w:w="856" w:type="dxa"/>
            <w:vMerge w:val="restart"/>
            <w:noWrap/>
            <w:hideMark/>
          </w:tcPr>
          <w:p w:rsidR="0092058D" w:rsidRPr="0092058D" w:rsidRDefault="0092058D" w:rsidP="0092058D">
            <w:pPr>
              <w:jc w:val="both"/>
              <w:outlineLvl w:val="2"/>
              <w:rPr>
                <w:b/>
                <w:bCs/>
                <w:sz w:val="16"/>
                <w:szCs w:val="16"/>
              </w:rPr>
            </w:pPr>
            <w:r w:rsidRPr="0092058D">
              <w:rPr>
                <w:b/>
                <w:bCs/>
                <w:sz w:val="16"/>
                <w:szCs w:val="16"/>
              </w:rPr>
              <w:t>ККД</w:t>
            </w:r>
          </w:p>
        </w:tc>
        <w:tc>
          <w:tcPr>
            <w:tcW w:w="7927" w:type="dxa"/>
            <w:vMerge w:val="restart"/>
            <w:noWrap/>
            <w:hideMark/>
          </w:tcPr>
          <w:p w:rsidR="0092058D" w:rsidRPr="0092058D" w:rsidRDefault="0092058D" w:rsidP="0092058D">
            <w:pPr>
              <w:jc w:val="both"/>
              <w:outlineLvl w:val="2"/>
              <w:rPr>
                <w:b/>
                <w:bCs/>
                <w:sz w:val="16"/>
                <w:szCs w:val="16"/>
              </w:rPr>
            </w:pPr>
            <w:r w:rsidRPr="0092058D">
              <w:rPr>
                <w:b/>
                <w:bCs/>
                <w:sz w:val="16"/>
                <w:szCs w:val="16"/>
              </w:rPr>
              <w:t>Доходи</w:t>
            </w:r>
          </w:p>
        </w:tc>
        <w:tc>
          <w:tcPr>
            <w:tcW w:w="5594" w:type="dxa"/>
            <w:gridSpan w:val="6"/>
            <w:noWrap/>
            <w:hideMark/>
          </w:tcPr>
          <w:p w:rsidR="0092058D" w:rsidRPr="0092058D" w:rsidRDefault="0092058D" w:rsidP="0092058D">
            <w:pPr>
              <w:jc w:val="both"/>
              <w:outlineLvl w:val="2"/>
              <w:rPr>
                <w:b/>
                <w:bCs/>
                <w:sz w:val="16"/>
                <w:szCs w:val="16"/>
              </w:rPr>
            </w:pPr>
            <w:r w:rsidRPr="0092058D">
              <w:rPr>
                <w:b/>
                <w:bCs/>
                <w:sz w:val="16"/>
                <w:szCs w:val="16"/>
              </w:rPr>
              <w:t>м.Н.Розділ</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570"/>
        </w:trPr>
        <w:tc>
          <w:tcPr>
            <w:tcW w:w="256" w:type="dxa"/>
            <w:vMerge/>
            <w:hideMark/>
          </w:tcPr>
          <w:p w:rsidR="0092058D" w:rsidRPr="0092058D" w:rsidRDefault="0092058D" w:rsidP="0092058D">
            <w:pPr>
              <w:jc w:val="both"/>
              <w:outlineLvl w:val="2"/>
              <w:rPr>
                <w:b/>
                <w:sz w:val="16"/>
                <w:szCs w:val="16"/>
              </w:rPr>
            </w:pPr>
          </w:p>
        </w:tc>
        <w:tc>
          <w:tcPr>
            <w:tcW w:w="856" w:type="dxa"/>
            <w:vMerge/>
            <w:hideMark/>
          </w:tcPr>
          <w:p w:rsidR="0092058D" w:rsidRPr="0092058D" w:rsidRDefault="0092058D" w:rsidP="0092058D">
            <w:pPr>
              <w:jc w:val="both"/>
              <w:outlineLvl w:val="2"/>
              <w:rPr>
                <w:b/>
                <w:bCs/>
                <w:sz w:val="16"/>
                <w:szCs w:val="16"/>
              </w:rPr>
            </w:pPr>
          </w:p>
        </w:tc>
        <w:tc>
          <w:tcPr>
            <w:tcW w:w="7927" w:type="dxa"/>
            <w:vMerge/>
            <w:hideMark/>
          </w:tcPr>
          <w:p w:rsidR="0092058D" w:rsidRPr="0092058D" w:rsidRDefault="0092058D" w:rsidP="0092058D">
            <w:pPr>
              <w:jc w:val="both"/>
              <w:outlineLvl w:val="2"/>
              <w:rPr>
                <w:b/>
                <w:bCs/>
                <w:sz w:val="16"/>
                <w:szCs w:val="16"/>
              </w:rPr>
            </w:pPr>
          </w:p>
        </w:tc>
        <w:tc>
          <w:tcPr>
            <w:tcW w:w="976" w:type="dxa"/>
            <w:hideMark/>
          </w:tcPr>
          <w:p w:rsidR="0092058D" w:rsidRPr="0092058D" w:rsidRDefault="0092058D" w:rsidP="0092058D">
            <w:pPr>
              <w:jc w:val="both"/>
              <w:outlineLvl w:val="2"/>
              <w:rPr>
                <w:b/>
                <w:bCs/>
                <w:sz w:val="16"/>
                <w:szCs w:val="16"/>
              </w:rPr>
            </w:pPr>
            <w:r w:rsidRPr="0092058D">
              <w:rPr>
                <w:b/>
                <w:bCs/>
                <w:sz w:val="16"/>
                <w:szCs w:val="16"/>
              </w:rPr>
              <w:t>Поч.річн. план</w:t>
            </w:r>
          </w:p>
        </w:tc>
        <w:tc>
          <w:tcPr>
            <w:tcW w:w="1071" w:type="dxa"/>
            <w:hideMark/>
          </w:tcPr>
          <w:p w:rsidR="0092058D" w:rsidRPr="0092058D" w:rsidRDefault="0092058D" w:rsidP="0092058D">
            <w:pPr>
              <w:jc w:val="both"/>
              <w:outlineLvl w:val="2"/>
              <w:rPr>
                <w:b/>
                <w:bCs/>
                <w:sz w:val="16"/>
                <w:szCs w:val="16"/>
              </w:rPr>
            </w:pPr>
            <w:r w:rsidRPr="0092058D">
              <w:rPr>
                <w:b/>
                <w:bCs/>
                <w:sz w:val="16"/>
                <w:szCs w:val="16"/>
              </w:rPr>
              <w:t>Уточн.річн. план</w:t>
            </w:r>
          </w:p>
        </w:tc>
        <w:tc>
          <w:tcPr>
            <w:tcW w:w="976" w:type="dxa"/>
            <w:hideMark/>
          </w:tcPr>
          <w:p w:rsidR="0092058D" w:rsidRPr="0092058D" w:rsidRDefault="0092058D" w:rsidP="0092058D">
            <w:pPr>
              <w:jc w:val="both"/>
              <w:outlineLvl w:val="2"/>
              <w:rPr>
                <w:b/>
                <w:bCs/>
                <w:sz w:val="16"/>
                <w:szCs w:val="16"/>
              </w:rPr>
            </w:pPr>
            <w:r w:rsidRPr="0092058D">
              <w:rPr>
                <w:b/>
                <w:bCs/>
                <w:sz w:val="16"/>
                <w:szCs w:val="16"/>
              </w:rPr>
              <w:t xml:space="preserve"> Уточ.пл. за період</w:t>
            </w:r>
          </w:p>
        </w:tc>
        <w:tc>
          <w:tcPr>
            <w:tcW w:w="976" w:type="dxa"/>
            <w:noWrap/>
            <w:hideMark/>
          </w:tcPr>
          <w:p w:rsidR="0092058D" w:rsidRPr="0092058D" w:rsidRDefault="0092058D" w:rsidP="0092058D">
            <w:pPr>
              <w:jc w:val="both"/>
              <w:outlineLvl w:val="2"/>
              <w:rPr>
                <w:b/>
                <w:bCs/>
                <w:sz w:val="16"/>
                <w:szCs w:val="16"/>
              </w:rPr>
            </w:pPr>
            <w:r w:rsidRPr="0092058D">
              <w:rPr>
                <w:b/>
                <w:bCs/>
                <w:sz w:val="16"/>
                <w:szCs w:val="16"/>
              </w:rPr>
              <w:t>Факт</w:t>
            </w:r>
          </w:p>
        </w:tc>
        <w:tc>
          <w:tcPr>
            <w:tcW w:w="896" w:type="dxa"/>
            <w:noWrap/>
            <w:hideMark/>
          </w:tcPr>
          <w:p w:rsidR="0092058D" w:rsidRPr="0092058D" w:rsidRDefault="0092058D" w:rsidP="0092058D">
            <w:pPr>
              <w:jc w:val="both"/>
              <w:outlineLvl w:val="2"/>
              <w:rPr>
                <w:b/>
                <w:bCs/>
                <w:sz w:val="16"/>
                <w:szCs w:val="16"/>
              </w:rPr>
            </w:pPr>
            <w:r w:rsidRPr="0092058D">
              <w:rPr>
                <w:b/>
                <w:bCs/>
                <w:sz w:val="16"/>
                <w:szCs w:val="16"/>
              </w:rPr>
              <w:t>+/-</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 викон.</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lastRenderedPageBreak/>
              <w:t> </w:t>
            </w:r>
          </w:p>
        </w:tc>
        <w:tc>
          <w:tcPr>
            <w:tcW w:w="856" w:type="dxa"/>
            <w:noWrap/>
            <w:hideMark/>
          </w:tcPr>
          <w:p w:rsidR="0092058D" w:rsidRPr="0092058D" w:rsidRDefault="0092058D" w:rsidP="0092058D">
            <w:pPr>
              <w:jc w:val="both"/>
              <w:outlineLvl w:val="2"/>
              <w:rPr>
                <w:b/>
                <w:sz w:val="16"/>
                <w:szCs w:val="16"/>
              </w:rPr>
            </w:pPr>
            <w:r w:rsidRPr="0092058D">
              <w:rPr>
                <w:b/>
                <w:sz w:val="16"/>
                <w:szCs w:val="16"/>
              </w:rPr>
              <w:t>10000000</w:t>
            </w:r>
          </w:p>
        </w:tc>
        <w:tc>
          <w:tcPr>
            <w:tcW w:w="7927" w:type="dxa"/>
            <w:noWrap/>
            <w:hideMark/>
          </w:tcPr>
          <w:p w:rsidR="0092058D" w:rsidRPr="0092058D" w:rsidRDefault="0092058D" w:rsidP="0092058D">
            <w:pPr>
              <w:jc w:val="both"/>
              <w:outlineLvl w:val="2"/>
              <w:rPr>
                <w:b/>
                <w:sz w:val="16"/>
                <w:szCs w:val="16"/>
              </w:rPr>
            </w:pPr>
            <w:r w:rsidRPr="0092058D">
              <w:rPr>
                <w:b/>
                <w:sz w:val="16"/>
                <w:szCs w:val="16"/>
              </w:rPr>
              <w:t>Податкові надходження  </w:t>
            </w:r>
          </w:p>
        </w:tc>
        <w:tc>
          <w:tcPr>
            <w:tcW w:w="976" w:type="dxa"/>
            <w:noWrap/>
            <w:hideMark/>
          </w:tcPr>
          <w:p w:rsidR="0092058D" w:rsidRPr="0092058D" w:rsidRDefault="0092058D" w:rsidP="0092058D">
            <w:pPr>
              <w:jc w:val="both"/>
              <w:outlineLvl w:val="2"/>
              <w:rPr>
                <w:b/>
                <w:sz w:val="16"/>
                <w:szCs w:val="16"/>
              </w:rPr>
            </w:pPr>
            <w:r w:rsidRPr="0092058D">
              <w:rPr>
                <w:b/>
                <w:sz w:val="16"/>
                <w:szCs w:val="16"/>
              </w:rPr>
              <w:t>119800,00</w:t>
            </w:r>
          </w:p>
        </w:tc>
        <w:tc>
          <w:tcPr>
            <w:tcW w:w="1071" w:type="dxa"/>
            <w:noWrap/>
            <w:hideMark/>
          </w:tcPr>
          <w:p w:rsidR="0092058D" w:rsidRPr="0092058D" w:rsidRDefault="0092058D" w:rsidP="0092058D">
            <w:pPr>
              <w:jc w:val="both"/>
              <w:outlineLvl w:val="2"/>
              <w:rPr>
                <w:b/>
                <w:sz w:val="16"/>
                <w:szCs w:val="16"/>
              </w:rPr>
            </w:pPr>
            <w:r w:rsidRPr="0092058D">
              <w:rPr>
                <w:b/>
                <w:sz w:val="16"/>
                <w:szCs w:val="16"/>
              </w:rPr>
              <w:t>119800,00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119800,00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48464,83</w:t>
            </w:r>
          </w:p>
        </w:tc>
        <w:tc>
          <w:tcPr>
            <w:tcW w:w="896" w:type="dxa"/>
            <w:noWrap/>
            <w:hideMark/>
          </w:tcPr>
          <w:p w:rsidR="0092058D" w:rsidRPr="0092058D" w:rsidRDefault="0092058D" w:rsidP="0092058D">
            <w:pPr>
              <w:jc w:val="both"/>
              <w:outlineLvl w:val="2"/>
              <w:rPr>
                <w:b/>
                <w:sz w:val="16"/>
                <w:szCs w:val="16"/>
              </w:rPr>
            </w:pPr>
            <w:r w:rsidRPr="0092058D">
              <w:rPr>
                <w:b/>
                <w:sz w:val="16"/>
                <w:szCs w:val="16"/>
              </w:rPr>
              <w:t>-71335,17</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40,45</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856" w:type="dxa"/>
            <w:noWrap/>
            <w:hideMark/>
          </w:tcPr>
          <w:p w:rsidR="0092058D" w:rsidRPr="0092058D" w:rsidRDefault="0092058D" w:rsidP="0092058D">
            <w:pPr>
              <w:jc w:val="both"/>
              <w:outlineLvl w:val="2"/>
              <w:rPr>
                <w:b/>
                <w:sz w:val="16"/>
                <w:szCs w:val="16"/>
              </w:rPr>
            </w:pPr>
            <w:r w:rsidRPr="0092058D">
              <w:rPr>
                <w:b/>
                <w:sz w:val="16"/>
                <w:szCs w:val="16"/>
              </w:rPr>
              <w:t>19000000</w:t>
            </w:r>
          </w:p>
        </w:tc>
        <w:tc>
          <w:tcPr>
            <w:tcW w:w="7927" w:type="dxa"/>
            <w:noWrap/>
            <w:hideMark/>
          </w:tcPr>
          <w:p w:rsidR="0092058D" w:rsidRPr="0092058D" w:rsidRDefault="0092058D" w:rsidP="0092058D">
            <w:pPr>
              <w:jc w:val="both"/>
              <w:outlineLvl w:val="2"/>
              <w:rPr>
                <w:b/>
                <w:sz w:val="16"/>
                <w:szCs w:val="16"/>
              </w:rPr>
            </w:pPr>
            <w:r w:rsidRPr="0092058D">
              <w:rPr>
                <w:b/>
                <w:sz w:val="16"/>
                <w:szCs w:val="16"/>
              </w:rPr>
              <w:t>Інші податки та збори </w:t>
            </w:r>
          </w:p>
        </w:tc>
        <w:tc>
          <w:tcPr>
            <w:tcW w:w="976" w:type="dxa"/>
            <w:noWrap/>
            <w:hideMark/>
          </w:tcPr>
          <w:p w:rsidR="0092058D" w:rsidRPr="0092058D" w:rsidRDefault="0092058D" w:rsidP="0092058D">
            <w:pPr>
              <w:jc w:val="both"/>
              <w:outlineLvl w:val="2"/>
              <w:rPr>
                <w:b/>
                <w:sz w:val="16"/>
                <w:szCs w:val="16"/>
              </w:rPr>
            </w:pPr>
            <w:r w:rsidRPr="0092058D">
              <w:rPr>
                <w:b/>
                <w:sz w:val="16"/>
                <w:szCs w:val="16"/>
              </w:rPr>
              <w:t>119800,00</w:t>
            </w:r>
          </w:p>
        </w:tc>
        <w:tc>
          <w:tcPr>
            <w:tcW w:w="1071" w:type="dxa"/>
            <w:noWrap/>
            <w:hideMark/>
          </w:tcPr>
          <w:p w:rsidR="0092058D" w:rsidRPr="0092058D" w:rsidRDefault="0092058D" w:rsidP="0092058D">
            <w:pPr>
              <w:jc w:val="both"/>
              <w:outlineLvl w:val="2"/>
              <w:rPr>
                <w:b/>
                <w:sz w:val="16"/>
                <w:szCs w:val="16"/>
              </w:rPr>
            </w:pPr>
            <w:r w:rsidRPr="0092058D">
              <w:rPr>
                <w:b/>
                <w:sz w:val="16"/>
                <w:szCs w:val="16"/>
              </w:rPr>
              <w:t>119800,00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119800,00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48464,83</w:t>
            </w:r>
          </w:p>
        </w:tc>
        <w:tc>
          <w:tcPr>
            <w:tcW w:w="896" w:type="dxa"/>
            <w:noWrap/>
            <w:hideMark/>
          </w:tcPr>
          <w:p w:rsidR="0092058D" w:rsidRPr="0092058D" w:rsidRDefault="0092058D" w:rsidP="0092058D">
            <w:pPr>
              <w:jc w:val="both"/>
              <w:outlineLvl w:val="2"/>
              <w:rPr>
                <w:b/>
                <w:sz w:val="16"/>
                <w:szCs w:val="16"/>
              </w:rPr>
            </w:pPr>
            <w:r w:rsidRPr="0092058D">
              <w:rPr>
                <w:b/>
                <w:sz w:val="16"/>
                <w:szCs w:val="16"/>
              </w:rPr>
              <w:t>-71335,17</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40,45</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856" w:type="dxa"/>
            <w:noWrap/>
            <w:hideMark/>
          </w:tcPr>
          <w:p w:rsidR="0092058D" w:rsidRPr="0092058D" w:rsidRDefault="0092058D" w:rsidP="0092058D">
            <w:pPr>
              <w:jc w:val="both"/>
              <w:outlineLvl w:val="2"/>
              <w:rPr>
                <w:b/>
                <w:sz w:val="16"/>
                <w:szCs w:val="16"/>
              </w:rPr>
            </w:pPr>
            <w:r w:rsidRPr="0092058D">
              <w:rPr>
                <w:b/>
                <w:sz w:val="16"/>
                <w:szCs w:val="16"/>
              </w:rPr>
              <w:t>19010000</w:t>
            </w:r>
          </w:p>
        </w:tc>
        <w:tc>
          <w:tcPr>
            <w:tcW w:w="7927" w:type="dxa"/>
            <w:noWrap/>
            <w:hideMark/>
          </w:tcPr>
          <w:p w:rsidR="0092058D" w:rsidRPr="0092058D" w:rsidRDefault="0092058D" w:rsidP="0092058D">
            <w:pPr>
              <w:jc w:val="both"/>
              <w:outlineLvl w:val="2"/>
              <w:rPr>
                <w:b/>
                <w:sz w:val="16"/>
                <w:szCs w:val="16"/>
              </w:rPr>
            </w:pPr>
            <w:r w:rsidRPr="0092058D">
              <w:rPr>
                <w:b/>
                <w:sz w:val="16"/>
                <w:szCs w:val="16"/>
              </w:rPr>
              <w:t>Екологічний податок </w:t>
            </w:r>
          </w:p>
        </w:tc>
        <w:tc>
          <w:tcPr>
            <w:tcW w:w="976" w:type="dxa"/>
            <w:noWrap/>
            <w:hideMark/>
          </w:tcPr>
          <w:p w:rsidR="0092058D" w:rsidRPr="0092058D" w:rsidRDefault="0092058D" w:rsidP="0092058D">
            <w:pPr>
              <w:jc w:val="both"/>
              <w:outlineLvl w:val="2"/>
              <w:rPr>
                <w:b/>
                <w:sz w:val="16"/>
                <w:szCs w:val="16"/>
              </w:rPr>
            </w:pPr>
            <w:r w:rsidRPr="0092058D">
              <w:rPr>
                <w:b/>
                <w:sz w:val="16"/>
                <w:szCs w:val="16"/>
              </w:rPr>
              <w:t>119800,00</w:t>
            </w:r>
          </w:p>
        </w:tc>
        <w:tc>
          <w:tcPr>
            <w:tcW w:w="1071" w:type="dxa"/>
            <w:noWrap/>
            <w:hideMark/>
          </w:tcPr>
          <w:p w:rsidR="0092058D" w:rsidRPr="0092058D" w:rsidRDefault="0092058D" w:rsidP="0092058D">
            <w:pPr>
              <w:jc w:val="both"/>
              <w:outlineLvl w:val="2"/>
              <w:rPr>
                <w:b/>
                <w:sz w:val="16"/>
                <w:szCs w:val="16"/>
              </w:rPr>
            </w:pPr>
            <w:r w:rsidRPr="0092058D">
              <w:rPr>
                <w:b/>
                <w:sz w:val="16"/>
                <w:szCs w:val="16"/>
              </w:rPr>
              <w:t>119800,00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119800,00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48464,83</w:t>
            </w:r>
          </w:p>
        </w:tc>
        <w:tc>
          <w:tcPr>
            <w:tcW w:w="896" w:type="dxa"/>
            <w:noWrap/>
            <w:hideMark/>
          </w:tcPr>
          <w:p w:rsidR="0092058D" w:rsidRPr="0092058D" w:rsidRDefault="0092058D" w:rsidP="0092058D">
            <w:pPr>
              <w:jc w:val="both"/>
              <w:outlineLvl w:val="2"/>
              <w:rPr>
                <w:b/>
                <w:sz w:val="16"/>
                <w:szCs w:val="16"/>
              </w:rPr>
            </w:pPr>
            <w:r w:rsidRPr="0092058D">
              <w:rPr>
                <w:b/>
                <w:sz w:val="16"/>
                <w:szCs w:val="16"/>
              </w:rPr>
              <w:t>-71335,17</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40,45</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856" w:type="dxa"/>
            <w:noWrap/>
            <w:hideMark/>
          </w:tcPr>
          <w:p w:rsidR="0092058D" w:rsidRPr="0092058D" w:rsidRDefault="0092058D" w:rsidP="0092058D">
            <w:pPr>
              <w:jc w:val="both"/>
              <w:outlineLvl w:val="2"/>
              <w:rPr>
                <w:b/>
                <w:sz w:val="16"/>
                <w:szCs w:val="16"/>
              </w:rPr>
            </w:pPr>
            <w:r w:rsidRPr="0092058D">
              <w:rPr>
                <w:b/>
                <w:sz w:val="16"/>
                <w:szCs w:val="16"/>
              </w:rPr>
              <w:t>19010100</w:t>
            </w:r>
          </w:p>
        </w:tc>
        <w:tc>
          <w:tcPr>
            <w:tcW w:w="7927" w:type="dxa"/>
            <w:noWrap/>
            <w:hideMark/>
          </w:tcPr>
          <w:p w:rsidR="0092058D" w:rsidRPr="0092058D" w:rsidRDefault="0092058D" w:rsidP="0092058D">
            <w:pPr>
              <w:jc w:val="both"/>
              <w:outlineLvl w:val="2"/>
              <w:rPr>
                <w:b/>
                <w:sz w:val="16"/>
                <w:szCs w:val="16"/>
              </w:rPr>
            </w:pPr>
            <w:r w:rsidRPr="0092058D">
              <w:rPr>
                <w:b/>
                <w:sz w:val="16"/>
                <w:szCs w:val="16"/>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976" w:type="dxa"/>
            <w:noWrap/>
            <w:hideMark/>
          </w:tcPr>
          <w:p w:rsidR="0092058D" w:rsidRPr="0092058D" w:rsidRDefault="0092058D" w:rsidP="0092058D">
            <w:pPr>
              <w:jc w:val="both"/>
              <w:outlineLvl w:val="2"/>
              <w:rPr>
                <w:b/>
                <w:sz w:val="16"/>
                <w:szCs w:val="16"/>
              </w:rPr>
            </w:pPr>
            <w:r w:rsidRPr="0092058D">
              <w:rPr>
                <w:b/>
                <w:sz w:val="16"/>
                <w:szCs w:val="16"/>
              </w:rPr>
              <w:t>109000,00</w:t>
            </w:r>
          </w:p>
        </w:tc>
        <w:tc>
          <w:tcPr>
            <w:tcW w:w="1071" w:type="dxa"/>
            <w:noWrap/>
            <w:hideMark/>
          </w:tcPr>
          <w:p w:rsidR="0092058D" w:rsidRPr="0092058D" w:rsidRDefault="0092058D" w:rsidP="0092058D">
            <w:pPr>
              <w:jc w:val="both"/>
              <w:outlineLvl w:val="2"/>
              <w:rPr>
                <w:b/>
                <w:sz w:val="16"/>
                <w:szCs w:val="16"/>
              </w:rPr>
            </w:pPr>
            <w:r w:rsidRPr="0092058D">
              <w:rPr>
                <w:b/>
                <w:sz w:val="16"/>
                <w:szCs w:val="16"/>
              </w:rPr>
              <w:t>109000,00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109000,00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38191,34</w:t>
            </w:r>
          </w:p>
        </w:tc>
        <w:tc>
          <w:tcPr>
            <w:tcW w:w="896" w:type="dxa"/>
            <w:noWrap/>
            <w:hideMark/>
          </w:tcPr>
          <w:p w:rsidR="0092058D" w:rsidRPr="0092058D" w:rsidRDefault="0092058D" w:rsidP="0092058D">
            <w:pPr>
              <w:jc w:val="both"/>
              <w:outlineLvl w:val="2"/>
              <w:rPr>
                <w:b/>
                <w:sz w:val="16"/>
                <w:szCs w:val="16"/>
              </w:rPr>
            </w:pPr>
            <w:r w:rsidRPr="0092058D">
              <w:rPr>
                <w:b/>
                <w:sz w:val="16"/>
                <w:szCs w:val="16"/>
              </w:rPr>
              <w:t>-70808,66</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35,04</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856" w:type="dxa"/>
            <w:noWrap/>
            <w:hideMark/>
          </w:tcPr>
          <w:p w:rsidR="0092058D" w:rsidRPr="0092058D" w:rsidRDefault="0092058D" w:rsidP="0092058D">
            <w:pPr>
              <w:jc w:val="both"/>
              <w:outlineLvl w:val="2"/>
              <w:rPr>
                <w:b/>
                <w:sz w:val="16"/>
                <w:szCs w:val="16"/>
              </w:rPr>
            </w:pPr>
            <w:r w:rsidRPr="0092058D">
              <w:rPr>
                <w:b/>
                <w:sz w:val="16"/>
                <w:szCs w:val="16"/>
              </w:rPr>
              <w:t>19010200</w:t>
            </w:r>
          </w:p>
        </w:tc>
        <w:tc>
          <w:tcPr>
            <w:tcW w:w="7927" w:type="dxa"/>
            <w:noWrap/>
            <w:hideMark/>
          </w:tcPr>
          <w:p w:rsidR="0092058D" w:rsidRPr="0092058D" w:rsidRDefault="0092058D" w:rsidP="0092058D">
            <w:pPr>
              <w:jc w:val="both"/>
              <w:outlineLvl w:val="2"/>
              <w:rPr>
                <w:b/>
                <w:sz w:val="16"/>
                <w:szCs w:val="16"/>
              </w:rPr>
            </w:pPr>
            <w:r w:rsidRPr="0092058D">
              <w:rPr>
                <w:b/>
                <w:sz w:val="16"/>
                <w:szCs w:val="16"/>
              </w:rPr>
              <w:t>Надходження від скидів забруднюючих речовин безпосередньо у водні об`єкти </w:t>
            </w:r>
          </w:p>
        </w:tc>
        <w:tc>
          <w:tcPr>
            <w:tcW w:w="976" w:type="dxa"/>
            <w:noWrap/>
            <w:hideMark/>
          </w:tcPr>
          <w:p w:rsidR="0092058D" w:rsidRPr="0092058D" w:rsidRDefault="0092058D" w:rsidP="0092058D">
            <w:pPr>
              <w:jc w:val="both"/>
              <w:outlineLvl w:val="2"/>
              <w:rPr>
                <w:b/>
                <w:sz w:val="16"/>
                <w:szCs w:val="16"/>
              </w:rPr>
            </w:pPr>
            <w:r w:rsidRPr="0092058D">
              <w:rPr>
                <w:b/>
                <w:sz w:val="16"/>
                <w:szCs w:val="16"/>
              </w:rPr>
              <w:t>10600,00</w:t>
            </w:r>
          </w:p>
        </w:tc>
        <w:tc>
          <w:tcPr>
            <w:tcW w:w="1071" w:type="dxa"/>
            <w:noWrap/>
            <w:hideMark/>
          </w:tcPr>
          <w:p w:rsidR="0092058D" w:rsidRPr="0092058D" w:rsidRDefault="0092058D" w:rsidP="0092058D">
            <w:pPr>
              <w:jc w:val="both"/>
              <w:outlineLvl w:val="2"/>
              <w:rPr>
                <w:b/>
                <w:sz w:val="16"/>
                <w:szCs w:val="16"/>
              </w:rPr>
            </w:pPr>
            <w:r w:rsidRPr="0092058D">
              <w:rPr>
                <w:b/>
                <w:sz w:val="16"/>
                <w:szCs w:val="16"/>
              </w:rPr>
              <w:t>10600,00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10600,00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9892,86</w:t>
            </w:r>
          </w:p>
        </w:tc>
        <w:tc>
          <w:tcPr>
            <w:tcW w:w="896" w:type="dxa"/>
            <w:noWrap/>
            <w:hideMark/>
          </w:tcPr>
          <w:p w:rsidR="0092058D" w:rsidRPr="0092058D" w:rsidRDefault="0092058D" w:rsidP="0092058D">
            <w:pPr>
              <w:jc w:val="both"/>
              <w:outlineLvl w:val="2"/>
              <w:rPr>
                <w:b/>
                <w:sz w:val="16"/>
                <w:szCs w:val="16"/>
              </w:rPr>
            </w:pPr>
            <w:r w:rsidRPr="0092058D">
              <w:rPr>
                <w:b/>
                <w:sz w:val="16"/>
                <w:szCs w:val="16"/>
              </w:rPr>
              <w:t>-707,14</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93,33</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856" w:type="dxa"/>
            <w:noWrap/>
            <w:hideMark/>
          </w:tcPr>
          <w:p w:rsidR="0092058D" w:rsidRPr="0092058D" w:rsidRDefault="0092058D" w:rsidP="0092058D">
            <w:pPr>
              <w:jc w:val="both"/>
              <w:outlineLvl w:val="2"/>
              <w:rPr>
                <w:b/>
                <w:sz w:val="16"/>
                <w:szCs w:val="16"/>
              </w:rPr>
            </w:pPr>
            <w:r w:rsidRPr="0092058D">
              <w:rPr>
                <w:b/>
                <w:sz w:val="16"/>
                <w:szCs w:val="16"/>
              </w:rPr>
              <w:t>19010300</w:t>
            </w:r>
          </w:p>
        </w:tc>
        <w:tc>
          <w:tcPr>
            <w:tcW w:w="7927" w:type="dxa"/>
            <w:noWrap/>
            <w:hideMark/>
          </w:tcPr>
          <w:p w:rsidR="0092058D" w:rsidRPr="0092058D" w:rsidRDefault="0092058D" w:rsidP="0092058D">
            <w:pPr>
              <w:jc w:val="both"/>
              <w:outlineLvl w:val="2"/>
              <w:rPr>
                <w:b/>
                <w:sz w:val="16"/>
                <w:szCs w:val="16"/>
              </w:rPr>
            </w:pPr>
            <w:r w:rsidRPr="0092058D">
              <w:rPr>
                <w:b/>
                <w:sz w:val="16"/>
                <w:szCs w:val="16"/>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w:t>
            </w:r>
          </w:p>
        </w:tc>
        <w:tc>
          <w:tcPr>
            <w:tcW w:w="976" w:type="dxa"/>
            <w:noWrap/>
            <w:hideMark/>
          </w:tcPr>
          <w:p w:rsidR="0092058D" w:rsidRPr="0092058D" w:rsidRDefault="0092058D" w:rsidP="0092058D">
            <w:pPr>
              <w:jc w:val="both"/>
              <w:outlineLvl w:val="2"/>
              <w:rPr>
                <w:b/>
                <w:sz w:val="16"/>
                <w:szCs w:val="16"/>
              </w:rPr>
            </w:pPr>
            <w:r w:rsidRPr="0092058D">
              <w:rPr>
                <w:b/>
                <w:sz w:val="16"/>
                <w:szCs w:val="16"/>
              </w:rPr>
              <w:t>200,00</w:t>
            </w:r>
          </w:p>
        </w:tc>
        <w:tc>
          <w:tcPr>
            <w:tcW w:w="1071" w:type="dxa"/>
            <w:noWrap/>
            <w:hideMark/>
          </w:tcPr>
          <w:p w:rsidR="0092058D" w:rsidRPr="0092058D" w:rsidRDefault="0092058D" w:rsidP="0092058D">
            <w:pPr>
              <w:jc w:val="both"/>
              <w:outlineLvl w:val="2"/>
              <w:rPr>
                <w:b/>
                <w:sz w:val="16"/>
                <w:szCs w:val="16"/>
              </w:rPr>
            </w:pPr>
            <w:r w:rsidRPr="0092058D">
              <w:rPr>
                <w:b/>
                <w:sz w:val="16"/>
                <w:szCs w:val="16"/>
              </w:rPr>
              <w:t>200,00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200,00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380,63</w:t>
            </w:r>
          </w:p>
        </w:tc>
        <w:tc>
          <w:tcPr>
            <w:tcW w:w="896" w:type="dxa"/>
            <w:noWrap/>
            <w:hideMark/>
          </w:tcPr>
          <w:p w:rsidR="0092058D" w:rsidRPr="0092058D" w:rsidRDefault="0092058D" w:rsidP="0092058D">
            <w:pPr>
              <w:jc w:val="both"/>
              <w:outlineLvl w:val="2"/>
              <w:rPr>
                <w:b/>
                <w:sz w:val="16"/>
                <w:szCs w:val="16"/>
              </w:rPr>
            </w:pPr>
            <w:r w:rsidRPr="0092058D">
              <w:rPr>
                <w:b/>
                <w:sz w:val="16"/>
                <w:szCs w:val="16"/>
              </w:rPr>
              <w:t>180,63</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190,32</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856" w:type="dxa"/>
            <w:noWrap/>
            <w:hideMark/>
          </w:tcPr>
          <w:p w:rsidR="0092058D" w:rsidRPr="0092058D" w:rsidRDefault="0092058D" w:rsidP="0092058D">
            <w:pPr>
              <w:jc w:val="both"/>
              <w:outlineLvl w:val="2"/>
              <w:rPr>
                <w:b/>
                <w:sz w:val="16"/>
                <w:szCs w:val="16"/>
              </w:rPr>
            </w:pPr>
            <w:r w:rsidRPr="0092058D">
              <w:rPr>
                <w:b/>
                <w:sz w:val="16"/>
                <w:szCs w:val="16"/>
              </w:rPr>
              <w:t>20000000</w:t>
            </w:r>
          </w:p>
        </w:tc>
        <w:tc>
          <w:tcPr>
            <w:tcW w:w="7927" w:type="dxa"/>
            <w:noWrap/>
            <w:hideMark/>
          </w:tcPr>
          <w:p w:rsidR="0092058D" w:rsidRPr="0092058D" w:rsidRDefault="0092058D" w:rsidP="0092058D">
            <w:pPr>
              <w:jc w:val="both"/>
              <w:outlineLvl w:val="2"/>
              <w:rPr>
                <w:b/>
                <w:sz w:val="16"/>
                <w:szCs w:val="16"/>
              </w:rPr>
            </w:pPr>
            <w:r w:rsidRPr="0092058D">
              <w:rPr>
                <w:b/>
                <w:sz w:val="16"/>
                <w:szCs w:val="16"/>
              </w:rPr>
              <w:t>Неподаткові надходження  </w:t>
            </w:r>
          </w:p>
        </w:tc>
        <w:tc>
          <w:tcPr>
            <w:tcW w:w="976" w:type="dxa"/>
            <w:noWrap/>
            <w:hideMark/>
          </w:tcPr>
          <w:p w:rsidR="0092058D" w:rsidRPr="0092058D" w:rsidRDefault="0092058D" w:rsidP="0092058D">
            <w:pPr>
              <w:jc w:val="both"/>
              <w:outlineLvl w:val="2"/>
              <w:rPr>
                <w:b/>
                <w:sz w:val="16"/>
                <w:szCs w:val="16"/>
              </w:rPr>
            </w:pPr>
            <w:r w:rsidRPr="0092058D">
              <w:rPr>
                <w:b/>
                <w:sz w:val="16"/>
                <w:szCs w:val="16"/>
              </w:rPr>
              <w:t>2258000,00</w:t>
            </w:r>
          </w:p>
        </w:tc>
        <w:tc>
          <w:tcPr>
            <w:tcW w:w="1071" w:type="dxa"/>
            <w:noWrap/>
            <w:hideMark/>
          </w:tcPr>
          <w:p w:rsidR="0092058D" w:rsidRPr="0092058D" w:rsidRDefault="0092058D" w:rsidP="0092058D">
            <w:pPr>
              <w:jc w:val="both"/>
              <w:outlineLvl w:val="2"/>
              <w:rPr>
                <w:b/>
                <w:sz w:val="16"/>
                <w:szCs w:val="16"/>
              </w:rPr>
            </w:pPr>
            <w:r w:rsidRPr="0092058D">
              <w:rPr>
                <w:b/>
                <w:sz w:val="16"/>
                <w:szCs w:val="16"/>
              </w:rPr>
              <w:t>2369976,37</w:t>
            </w:r>
          </w:p>
        </w:tc>
        <w:tc>
          <w:tcPr>
            <w:tcW w:w="976" w:type="dxa"/>
            <w:noWrap/>
            <w:hideMark/>
          </w:tcPr>
          <w:p w:rsidR="0092058D" w:rsidRPr="0092058D" w:rsidRDefault="0092058D" w:rsidP="0092058D">
            <w:pPr>
              <w:jc w:val="both"/>
              <w:outlineLvl w:val="2"/>
              <w:rPr>
                <w:b/>
                <w:sz w:val="16"/>
                <w:szCs w:val="16"/>
              </w:rPr>
            </w:pPr>
            <w:r w:rsidRPr="0092058D">
              <w:rPr>
                <w:b/>
                <w:sz w:val="16"/>
                <w:szCs w:val="16"/>
              </w:rPr>
              <w:t>2369976,37</w:t>
            </w:r>
          </w:p>
        </w:tc>
        <w:tc>
          <w:tcPr>
            <w:tcW w:w="976" w:type="dxa"/>
            <w:noWrap/>
            <w:hideMark/>
          </w:tcPr>
          <w:p w:rsidR="0092058D" w:rsidRPr="0092058D" w:rsidRDefault="0092058D" w:rsidP="0092058D">
            <w:pPr>
              <w:jc w:val="both"/>
              <w:outlineLvl w:val="2"/>
              <w:rPr>
                <w:b/>
                <w:sz w:val="16"/>
                <w:szCs w:val="16"/>
              </w:rPr>
            </w:pPr>
            <w:r w:rsidRPr="0092058D">
              <w:rPr>
                <w:b/>
                <w:sz w:val="16"/>
                <w:szCs w:val="16"/>
              </w:rPr>
              <w:t>2473930,59</w:t>
            </w:r>
          </w:p>
        </w:tc>
        <w:tc>
          <w:tcPr>
            <w:tcW w:w="896" w:type="dxa"/>
            <w:noWrap/>
            <w:hideMark/>
          </w:tcPr>
          <w:p w:rsidR="0092058D" w:rsidRPr="0092058D" w:rsidRDefault="0092058D" w:rsidP="0092058D">
            <w:pPr>
              <w:jc w:val="both"/>
              <w:outlineLvl w:val="2"/>
              <w:rPr>
                <w:b/>
                <w:sz w:val="16"/>
                <w:szCs w:val="16"/>
              </w:rPr>
            </w:pPr>
            <w:r w:rsidRPr="0092058D">
              <w:rPr>
                <w:b/>
                <w:sz w:val="16"/>
                <w:szCs w:val="16"/>
              </w:rPr>
              <w:t>103954,22</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104,39</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856" w:type="dxa"/>
            <w:noWrap/>
            <w:hideMark/>
          </w:tcPr>
          <w:p w:rsidR="0092058D" w:rsidRPr="0092058D" w:rsidRDefault="0092058D" w:rsidP="0092058D">
            <w:pPr>
              <w:jc w:val="both"/>
              <w:outlineLvl w:val="2"/>
              <w:rPr>
                <w:b/>
                <w:sz w:val="16"/>
                <w:szCs w:val="16"/>
              </w:rPr>
            </w:pPr>
            <w:r w:rsidRPr="0092058D">
              <w:rPr>
                <w:b/>
                <w:sz w:val="16"/>
                <w:szCs w:val="16"/>
              </w:rPr>
              <w:t>24000000</w:t>
            </w:r>
          </w:p>
        </w:tc>
        <w:tc>
          <w:tcPr>
            <w:tcW w:w="7927" w:type="dxa"/>
            <w:noWrap/>
            <w:hideMark/>
          </w:tcPr>
          <w:p w:rsidR="0092058D" w:rsidRPr="0092058D" w:rsidRDefault="0092058D" w:rsidP="0092058D">
            <w:pPr>
              <w:jc w:val="both"/>
              <w:outlineLvl w:val="2"/>
              <w:rPr>
                <w:b/>
                <w:sz w:val="16"/>
                <w:szCs w:val="16"/>
              </w:rPr>
            </w:pPr>
            <w:r w:rsidRPr="0092058D">
              <w:rPr>
                <w:b/>
                <w:sz w:val="16"/>
                <w:szCs w:val="16"/>
              </w:rPr>
              <w:t>Інші неподаткові надходження  </w:t>
            </w:r>
          </w:p>
        </w:tc>
        <w:tc>
          <w:tcPr>
            <w:tcW w:w="976" w:type="dxa"/>
            <w:noWrap/>
            <w:hideMark/>
          </w:tcPr>
          <w:p w:rsidR="0092058D" w:rsidRPr="0092058D" w:rsidRDefault="0092058D" w:rsidP="0092058D">
            <w:pPr>
              <w:jc w:val="both"/>
              <w:outlineLvl w:val="2"/>
              <w:rPr>
                <w:b/>
                <w:sz w:val="16"/>
                <w:szCs w:val="16"/>
              </w:rPr>
            </w:pPr>
            <w:r w:rsidRPr="0092058D">
              <w:rPr>
                <w:b/>
                <w:sz w:val="16"/>
                <w:szCs w:val="16"/>
              </w:rPr>
              <w:t>10900,00</w:t>
            </w:r>
          </w:p>
        </w:tc>
        <w:tc>
          <w:tcPr>
            <w:tcW w:w="1071" w:type="dxa"/>
            <w:noWrap/>
            <w:hideMark/>
          </w:tcPr>
          <w:p w:rsidR="0092058D" w:rsidRPr="0092058D" w:rsidRDefault="0092058D" w:rsidP="0092058D">
            <w:pPr>
              <w:jc w:val="both"/>
              <w:outlineLvl w:val="2"/>
              <w:rPr>
                <w:b/>
                <w:sz w:val="16"/>
                <w:szCs w:val="16"/>
              </w:rPr>
            </w:pPr>
            <w:r w:rsidRPr="0092058D">
              <w:rPr>
                <w:b/>
                <w:sz w:val="16"/>
                <w:szCs w:val="16"/>
              </w:rPr>
              <w:t>34000,00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34000,00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34015,94</w:t>
            </w:r>
          </w:p>
        </w:tc>
        <w:tc>
          <w:tcPr>
            <w:tcW w:w="896" w:type="dxa"/>
            <w:noWrap/>
            <w:hideMark/>
          </w:tcPr>
          <w:p w:rsidR="0092058D" w:rsidRPr="0092058D" w:rsidRDefault="0092058D" w:rsidP="0092058D">
            <w:pPr>
              <w:jc w:val="both"/>
              <w:outlineLvl w:val="2"/>
              <w:rPr>
                <w:b/>
                <w:sz w:val="16"/>
                <w:szCs w:val="16"/>
              </w:rPr>
            </w:pPr>
            <w:r w:rsidRPr="0092058D">
              <w:rPr>
                <w:b/>
                <w:sz w:val="16"/>
                <w:szCs w:val="16"/>
              </w:rPr>
              <w:t>15,94</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100,05</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856" w:type="dxa"/>
            <w:noWrap/>
            <w:hideMark/>
          </w:tcPr>
          <w:p w:rsidR="0092058D" w:rsidRPr="0092058D" w:rsidRDefault="0092058D" w:rsidP="0092058D">
            <w:pPr>
              <w:jc w:val="both"/>
              <w:outlineLvl w:val="2"/>
              <w:rPr>
                <w:b/>
                <w:sz w:val="16"/>
                <w:szCs w:val="16"/>
              </w:rPr>
            </w:pPr>
            <w:r w:rsidRPr="0092058D">
              <w:rPr>
                <w:b/>
                <w:sz w:val="16"/>
                <w:szCs w:val="16"/>
              </w:rPr>
              <w:t>24170000</w:t>
            </w:r>
          </w:p>
        </w:tc>
        <w:tc>
          <w:tcPr>
            <w:tcW w:w="7927" w:type="dxa"/>
            <w:noWrap/>
            <w:hideMark/>
          </w:tcPr>
          <w:p w:rsidR="0092058D" w:rsidRPr="0092058D" w:rsidRDefault="0092058D" w:rsidP="0092058D">
            <w:pPr>
              <w:jc w:val="both"/>
              <w:outlineLvl w:val="2"/>
              <w:rPr>
                <w:b/>
                <w:sz w:val="16"/>
                <w:szCs w:val="16"/>
              </w:rPr>
            </w:pPr>
            <w:r w:rsidRPr="0092058D">
              <w:rPr>
                <w:b/>
                <w:sz w:val="16"/>
                <w:szCs w:val="16"/>
              </w:rPr>
              <w:t>Надходження коштів пайової участі у розвитку інфраструктури населеного пункту</w:t>
            </w:r>
          </w:p>
        </w:tc>
        <w:tc>
          <w:tcPr>
            <w:tcW w:w="976" w:type="dxa"/>
            <w:noWrap/>
            <w:hideMark/>
          </w:tcPr>
          <w:p w:rsidR="0092058D" w:rsidRPr="0092058D" w:rsidRDefault="0092058D" w:rsidP="0092058D">
            <w:pPr>
              <w:jc w:val="both"/>
              <w:outlineLvl w:val="2"/>
              <w:rPr>
                <w:b/>
                <w:sz w:val="16"/>
                <w:szCs w:val="16"/>
              </w:rPr>
            </w:pPr>
            <w:r w:rsidRPr="0092058D">
              <w:rPr>
                <w:b/>
                <w:sz w:val="16"/>
                <w:szCs w:val="16"/>
              </w:rPr>
              <w:t>10900,00</w:t>
            </w:r>
          </w:p>
        </w:tc>
        <w:tc>
          <w:tcPr>
            <w:tcW w:w="1071" w:type="dxa"/>
            <w:noWrap/>
            <w:hideMark/>
          </w:tcPr>
          <w:p w:rsidR="0092058D" w:rsidRPr="0092058D" w:rsidRDefault="0092058D" w:rsidP="0092058D">
            <w:pPr>
              <w:jc w:val="both"/>
              <w:outlineLvl w:val="2"/>
              <w:rPr>
                <w:b/>
                <w:sz w:val="16"/>
                <w:szCs w:val="16"/>
              </w:rPr>
            </w:pPr>
            <w:r w:rsidRPr="0092058D">
              <w:rPr>
                <w:b/>
                <w:sz w:val="16"/>
                <w:szCs w:val="16"/>
              </w:rPr>
              <w:t>34000,00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34000,00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34015,94</w:t>
            </w:r>
          </w:p>
        </w:tc>
        <w:tc>
          <w:tcPr>
            <w:tcW w:w="896" w:type="dxa"/>
            <w:noWrap/>
            <w:hideMark/>
          </w:tcPr>
          <w:p w:rsidR="0092058D" w:rsidRPr="0092058D" w:rsidRDefault="0092058D" w:rsidP="0092058D">
            <w:pPr>
              <w:jc w:val="both"/>
              <w:outlineLvl w:val="2"/>
              <w:rPr>
                <w:b/>
                <w:sz w:val="16"/>
                <w:szCs w:val="16"/>
              </w:rPr>
            </w:pPr>
            <w:r w:rsidRPr="0092058D">
              <w:rPr>
                <w:b/>
                <w:sz w:val="16"/>
                <w:szCs w:val="16"/>
              </w:rPr>
              <w:t>15,94</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100,05</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856" w:type="dxa"/>
            <w:noWrap/>
            <w:hideMark/>
          </w:tcPr>
          <w:p w:rsidR="0092058D" w:rsidRPr="0092058D" w:rsidRDefault="0092058D" w:rsidP="0092058D">
            <w:pPr>
              <w:jc w:val="both"/>
              <w:outlineLvl w:val="2"/>
              <w:rPr>
                <w:b/>
                <w:sz w:val="16"/>
                <w:szCs w:val="16"/>
              </w:rPr>
            </w:pPr>
            <w:r w:rsidRPr="0092058D">
              <w:rPr>
                <w:b/>
                <w:sz w:val="16"/>
                <w:szCs w:val="16"/>
              </w:rPr>
              <w:t>25000000</w:t>
            </w:r>
          </w:p>
        </w:tc>
        <w:tc>
          <w:tcPr>
            <w:tcW w:w="7927" w:type="dxa"/>
            <w:noWrap/>
            <w:hideMark/>
          </w:tcPr>
          <w:p w:rsidR="0092058D" w:rsidRPr="0092058D" w:rsidRDefault="0092058D" w:rsidP="0092058D">
            <w:pPr>
              <w:jc w:val="both"/>
              <w:outlineLvl w:val="2"/>
              <w:rPr>
                <w:b/>
                <w:sz w:val="16"/>
                <w:szCs w:val="16"/>
              </w:rPr>
            </w:pPr>
            <w:r w:rsidRPr="0092058D">
              <w:rPr>
                <w:b/>
                <w:sz w:val="16"/>
                <w:szCs w:val="16"/>
              </w:rPr>
              <w:t>Власні надходження бюджетних установ  </w:t>
            </w:r>
          </w:p>
        </w:tc>
        <w:tc>
          <w:tcPr>
            <w:tcW w:w="976" w:type="dxa"/>
            <w:noWrap/>
            <w:hideMark/>
          </w:tcPr>
          <w:p w:rsidR="0092058D" w:rsidRPr="0092058D" w:rsidRDefault="0092058D" w:rsidP="0092058D">
            <w:pPr>
              <w:jc w:val="both"/>
              <w:outlineLvl w:val="2"/>
              <w:rPr>
                <w:b/>
                <w:sz w:val="16"/>
                <w:szCs w:val="16"/>
              </w:rPr>
            </w:pPr>
            <w:r w:rsidRPr="0092058D">
              <w:rPr>
                <w:b/>
                <w:sz w:val="16"/>
                <w:szCs w:val="16"/>
              </w:rPr>
              <w:t>2247100,00</w:t>
            </w:r>
          </w:p>
        </w:tc>
        <w:tc>
          <w:tcPr>
            <w:tcW w:w="1071" w:type="dxa"/>
            <w:noWrap/>
            <w:hideMark/>
          </w:tcPr>
          <w:p w:rsidR="0092058D" w:rsidRPr="0092058D" w:rsidRDefault="0092058D" w:rsidP="0092058D">
            <w:pPr>
              <w:jc w:val="both"/>
              <w:outlineLvl w:val="2"/>
              <w:rPr>
                <w:b/>
                <w:sz w:val="16"/>
                <w:szCs w:val="16"/>
              </w:rPr>
            </w:pPr>
            <w:r w:rsidRPr="0092058D">
              <w:rPr>
                <w:b/>
                <w:sz w:val="16"/>
                <w:szCs w:val="16"/>
              </w:rPr>
              <w:t>2335976,37</w:t>
            </w:r>
          </w:p>
        </w:tc>
        <w:tc>
          <w:tcPr>
            <w:tcW w:w="976" w:type="dxa"/>
            <w:noWrap/>
            <w:hideMark/>
          </w:tcPr>
          <w:p w:rsidR="0092058D" w:rsidRPr="0092058D" w:rsidRDefault="0092058D" w:rsidP="0092058D">
            <w:pPr>
              <w:jc w:val="both"/>
              <w:outlineLvl w:val="2"/>
              <w:rPr>
                <w:b/>
                <w:sz w:val="16"/>
                <w:szCs w:val="16"/>
              </w:rPr>
            </w:pPr>
            <w:r w:rsidRPr="0092058D">
              <w:rPr>
                <w:b/>
                <w:sz w:val="16"/>
                <w:szCs w:val="16"/>
              </w:rPr>
              <w:t>2335976,37</w:t>
            </w:r>
          </w:p>
        </w:tc>
        <w:tc>
          <w:tcPr>
            <w:tcW w:w="976" w:type="dxa"/>
            <w:noWrap/>
            <w:hideMark/>
          </w:tcPr>
          <w:p w:rsidR="0092058D" w:rsidRPr="0092058D" w:rsidRDefault="0092058D" w:rsidP="0092058D">
            <w:pPr>
              <w:jc w:val="both"/>
              <w:outlineLvl w:val="2"/>
              <w:rPr>
                <w:b/>
                <w:sz w:val="16"/>
                <w:szCs w:val="16"/>
              </w:rPr>
            </w:pPr>
            <w:r w:rsidRPr="0092058D">
              <w:rPr>
                <w:b/>
                <w:sz w:val="16"/>
                <w:szCs w:val="16"/>
              </w:rPr>
              <w:t>2439914,65</w:t>
            </w:r>
          </w:p>
        </w:tc>
        <w:tc>
          <w:tcPr>
            <w:tcW w:w="896" w:type="dxa"/>
            <w:noWrap/>
            <w:hideMark/>
          </w:tcPr>
          <w:p w:rsidR="0092058D" w:rsidRPr="0092058D" w:rsidRDefault="0092058D" w:rsidP="0092058D">
            <w:pPr>
              <w:jc w:val="both"/>
              <w:outlineLvl w:val="2"/>
              <w:rPr>
                <w:b/>
                <w:sz w:val="16"/>
                <w:szCs w:val="16"/>
              </w:rPr>
            </w:pPr>
            <w:r w:rsidRPr="0092058D">
              <w:rPr>
                <w:b/>
                <w:sz w:val="16"/>
                <w:szCs w:val="16"/>
              </w:rPr>
              <w:t>103938,28</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104,45</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856" w:type="dxa"/>
            <w:noWrap/>
            <w:hideMark/>
          </w:tcPr>
          <w:p w:rsidR="0092058D" w:rsidRPr="0092058D" w:rsidRDefault="0092058D" w:rsidP="0092058D">
            <w:pPr>
              <w:jc w:val="both"/>
              <w:outlineLvl w:val="2"/>
              <w:rPr>
                <w:b/>
                <w:sz w:val="16"/>
                <w:szCs w:val="16"/>
              </w:rPr>
            </w:pPr>
            <w:r w:rsidRPr="0092058D">
              <w:rPr>
                <w:b/>
                <w:sz w:val="16"/>
                <w:szCs w:val="16"/>
              </w:rPr>
              <w:t>25010000</w:t>
            </w:r>
          </w:p>
        </w:tc>
        <w:tc>
          <w:tcPr>
            <w:tcW w:w="7927" w:type="dxa"/>
            <w:noWrap/>
            <w:hideMark/>
          </w:tcPr>
          <w:p w:rsidR="0092058D" w:rsidRPr="0092058D" w:rsidRDefault="0092058D" w:rsidP="0092058D">
            <w:pPr>
              <w:jc w:val="both"/>
              <w:outlineLvl w:val="2"/>
              <w:rPr>
                <w:b/>
                <w:sz w:val="16"/>
                <w:szCs w:val="16"/>
              </w:rPr>
            </w:pPr>
            <w:r w:rsidRPr="0092058D">
              <w:rPr>
                <w:b/>
                <w:sz w:val="16"/>
                <w:szCs w:val="16"/>
              </w:rPr>
              <w:t>Надходження від плати за послуги, що надаються бюджетними установами згідно із законодавством </w:t>
            </w:r>
          </w:p>
        </w:tc>
        <w:tc>
          <w:tcPr>
            <w:tcW w:w="976" w:type="dxa"/>
            <w:noWrap/>
            <w:hideMark/>
          </w:tcPr>
          <w:p w:rsidR="0092058D" w:rsidRPr="0092058D" w:rsidRDefault="0092058D" w:rsidP="0092058D">
            <w:pPr>
              <w:jc w:val="both"/>
              <w:outlineLvl w:val="2"/>
              <w:rPr>
                <w:b/>
                <w:sz w:val="16"/>
                <w:szCs w:val="16"/>
              </w:rPr>
            </w:pPr>
            <w:r w:rsidRPr="0092058D">
              <w:rPr>
                <w:b/>
                <w:sz w:val="16"/>
                <w:szCs w:val="16"/>
              </w:rPr>
              <w:t>2247100,00</w:t>
            </w:r>
          </w:p>
        </w:tc>
        <w:tc>
          <w:tcPr>
            <w:tcW w:w="1071" w:type="dxa"/>
            <w:noWrap/>
            <w:hideMark/>
          </w:tcPr>
          <w:p w:rsidR="0092058D" w:rsidRPr="0092058D" w:rsidRDefault="0092058D" w:rsidP="0092058D">
            <w:pPr>
              <w:jc w:val="both"/>
              <w:outlineLvl w:val="2"/>
              <w:rPr>
                <w:b/>
                <w:sz w:val="16"/>
                <w:szCs w:val="16"/>
              </w:rPr>
            </w:pPr>
            <w:r w:rsidRPr="0092058D">
              <w:rPr>
                <w:b/>
                <w:sz w:val="16"/>
                <w:szCs w:val="16"/>
              </w:rPr>
              <w:t>2113267,03</w:t>
            </w:r>
          </w:p>
        </w:tc>
        <w:tc>
          <w:tcPr>
            <w:tcW w:w="976" w:type="dxa"/>
            <w:noWrap/>
            <w:hideMark/>
          </w:tcPr>
          <w:p w:rsidR="0092058D" w:rsidRPr="0092058D" w:rsidRDefault="0092058D" w:rsidP="0092058D">
            <w:pPr>
              <w:jc w:val="both"/>
              <w:outlineLvl w:val="2"/>
              <w:rPr>
                <w:b/>
                <w:sz w:val="16"/>
                <w:szCs w:val="16"/>
              </w:rPr>
            </w:pPr>
            <w:r w:rsidRPr="0092058D">
              <w:rPr>
                <w:b/>
                <w:sz w:val="16"/>
                <w:szCs w:val="16"/>
              </w:rPr>
              <w:t>2113267,03</w:t>
            </w:r>
          </w:p>
        </w:tc>
        <w:tc>
          <w:tcPr>
            <w:tcW w:w="976" w:type="dxa"/>
            <w:noWrap/>
            <w:hideMark/>
          </w:tcPr>
          <w:p w:rsidR="0092058D" w:rsidRPr="0092058D" w:rsidRDefault="0092058D" w:rsidP="0092058D">
            <w:pPr>
              <w:jc w:val="both"/>
              <w:outlineLvl w:val="2"/>
              <w:rPr>
                <w:b/>
                <w:sz w:val="16"/>
                <w:szCs w:val="16"/>
              </w:rPr>
            </w:pPr>
            <w:r w:rsidRPr="0092058D">
              <w:rPr>
                <w:b/>
                <w:sz w:val="16"/>
                <w:szCs w:val="16"/>
              </w:rPr>
              <w:t>2213605,31</w:t>
            </w:r>
          </w:p>
        </w:tc>
        <w:tc>
          <w:tcPr>
            <w:tcW w:w="896" w:type="dxa"/>
            <w:noWrap/>
            <w:hideMark/>
          </w:tcPr>
          <w:p w:rsidR="0092058D" w:rsidRPr="0092058D" w:rsidRDefault="0092058D" w:rsidP="0092058D">
            <w:pPr>
              <w:jc w:val="both"/>
              <w:outlineLvl w:val="2"/>
              <w:rPr>
                <w:b/>
                <w:sz w:val="16"/>
                <w:szCs w:val="16"/>
              </w:rPr>
            </w:pPr>
            <w:r w:rsidRPr="0092058D">
              <w:rPr>
                <w:b/>
                <w:sz w:val="16"/>
                <w:szCs w:val="16"/>
              </w:rPr>
              <w:t>100338,28</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104,75</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856" w:type="dxa"/>
            <w:noWrap/>
            <w:hideMark/>
          </w:tcPr>
          <w:p w:rsidR="0092058D" w:rsidRPr="0092058D" w:rsidRDefault="0092058D" w:rsidP="0092058D">
            <w:pPr>
              <w:jc w:val="both"/>
              <w:outlineLvl w:val="2"/>
              <w:rPr>
                <w:b/>
                <w:sz w:val="16"/>
                <w:szCs w:val="16"/>
              </w:rPr>
            </w:pPr>
            <w:r w:rsidRPr="0092058D">
              <w:rPr>
                <w:b/>
                <w:sz w:val="16"/>
                <w:szCs w:val="16"/>
              </w:rPr>
              <w:t>25010100</w:t>
            </w:r>
          </w:p>
        </w:tc>
        <w:tc>
          <w:tcPr>
            <w:tcW w:w="7927" w:type="dxa"/>
            <w:noWrap/>
            <w:hideMark/>
          </w:tcPr>
          <w:p w:rsidR="0092058D" w:rsidRPr="0092058D" w:rsidRDefault="0092058D" w:rsidP="0092058D">
            <w:pPr>
              <w:jc w:val="both"/>
              <w:outlineLvl w:val="2"/>
              <w:rPr>
                <w:b/>
                <w:sz w:val="16"/>
                <w:szCs w:val="16"/>
              </w:rPr>
            </w:pPr>
            <w:r w:rsidRPr="0092058D">
              <w:rPr>
                <w:b/>
                <w:sz w:val="16"/>
                <w:szCs w:val="16"/>
              </w:rPr>
              <w:t>Плата за послуги, що надаються бюджетними установами згідно з їх основною діяльністю </w:t>
            </w:r>
          </w:p>
        </w:tc>
        <w:tc>
          <w:tcPr>
            <w:tcW w:w="976" w:type="dxa"/>
            <w:noWrap/>
            <w:hideMark/>
          </w:tcPr>
          <w:p w:rsidR="0092058D" w:rsidRPr="0092058D" w:rsidRDefault="0092058D" w:rsidP="0092058D">
            <w:pPr>
              <w:jc w:val="both"/>
              <w:outlineLvl w:val="2"/>
              <w:rPr>
                <w:b/>
                <w:sz w:val="16"/>
                <w:szCs w:val="16"/>
              </w:rPr>
            </w:pPr>
            <w:r w:rsidRPr="0092058D">
              <w:rPr>
                <w:b/>
                <w:sz w:val="16"/>
                <w:szCs w:val="16"/>
              </w:rPr>
              <w:t>1933600,00</w:t>
            </w:r>
          </w:p>
        </w:tc>
        <w:tc>
          <w:tcPr>
            <w:tcW w:w="1071" w:type="dxa"/>
            <w:noWrap/>
            <w:hideMark/>
          </w:tcPr>
          <w:p w:rsidR="0092058D" w:rsidRPr="0092058D" w:rsidRDefault="0092058D" w:rsidP="0092058D">
            <w:pPr>
              <w:jc w:val="both"/>
              <w:outlineLvl w:val="2"/>
              <w:rPr>
                <w:b/>
                <w:sz w:val="16"/>
                <w:szCs w:val="16"/>
              </w:rPr>
            </w:pPr>
            <w:r w:rsidRPr="0092058D">
              <w:rPr>
                <w:b/>
                <w:sz w:val="16"/>
                <w:szCs w:val="16"/>
              </w:rPr>
              <w:t>1789553,53</w:t>
            </w:r>
          </w:p>
        </w:tc>
        <w:tc>
          <w:tcPr>
            <w:tcW w:w="976" w:type="dxa"/>
            <w:noWrap/>
            <w:hideMark/>
          </w:tcPr>
          <w:p w:rsidR="0092058D" w:rsidRPr="0092058D" w:rsidRDefault="0092058D" w:rsidP="0092058D">
            <w:pPr>
              <w:jc w:val="both"/>
              <w:outlineLvl w:val="2"/>
              <w:rPr>
                <w:b/>
                <w:sz w:val="16"/>
                <w:szCs w:val="16"/>
              </w:rPr>
            </w:pPr>
            <w:r w:rsidRPr="0092058D">
              <w:rPr>
                <w:b/>
                <w:sz w:val="16"/>
                <w:szCs w:val="16"/>
              </w:rPr>
              <w:t>1789553,53</w:t>
            </w:r>
          </w:p>
        </w:tc>
        <w:tc>
          <w:tcPr>
            <w:tcW w:w="976" w:type="dxa"/>
            <w:noWrap/>
            <w:hideMark/>
          </w:tcPr>
          <w:p w:rsidR="0092058D" w:rsidRPr="0092058D" w:rsidRDefault="0092058D" w:rsidP="0092058D">
            <w:pPr>
              <w:jc w:val="both"/>
              <w:outlineLvl w:val="2"/>
              <w:rPr>
                <w:b/>
                <w:sz w:val="16"/>
                <w:szCs w:val="16"/>
              </w:rPr>
            </w:pPr>
            <w:r w:rsidRPr="0092058D">
              <w:rPr>
                <w:b/>
                <w:sz w:val="16"/>
                <w:szCs w:val="16"/>
              </w:rPr>
              <w:t>1767465,18</w:t>
            </w:r>
          </w:p>
        </w:tc>
        <w:tc>
          <w:tcPr>
            <w:tcW w:w="896" w:type="dxa"/>
            <w:noWrap/>
            <w:hideMark/>
          </w:tcPr>
          <w:p w:rsidR="0092058D" w:rsidRPr="0092058D" w:rsidRDefault="0092058D" w:rsidP="0092058D">
            <w:pPr>
              <w:jc w:val="both"/>
              <w:outlineLvl w:val="2"/>
              <w:rPr>
                <w:b/>
                <w:sz w:val="16"/>
                <w:szCs w:val="16"/>
              </w:rPr>
            </w:pPr>
            <w:r w:rsidRPr="0092058D">
              <w:rPr>
                <w:b/>
                <w:sz w:val="16"/>
                <w:szCs w:val="16"/>
              </w:rPr>
              <w:t>-22088,35</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98,77</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856" w:type="dxa"/>
            <w:noWrap/>
            <w:hideMark/>
          </w:tcPr>
          <w:p w:rsidR="0092058D" w:rsidRPr="0092058D" w:rsidRDefault="0092058D" w:rsidP="0092058D">
            <w:pPr>
              <w:jc w:val="both"/>
              <w:outlineLvl w:val="2"/>
              <w:rPr>
                <w:b/>
                <w:sz w:val="16"/>
                <w:szCs w:val="16"/>
              </w:rPr>
            </w:pPr>
            <w:r w:rsidRPr="0092058D">
              <w:rPr>
                <w:b/>
                <w:sz w:val="16"/>
                <w:szCs w:val="16"/>
              </w:rPr>
              <w:t>25010300</w:t>
            </w:r>
          </w:p>
        </w:tc>
        <w:tc>
          <w:tcPr>
            <w:tcW w:w="7927" w:type="dxa"/>
            <w:noWrap/>
            <w:hideMark/>
          </w:tcPr>
          <w:p w:rsidR="0092058D" w:rsidRPr="0092058D" w:rsidRDefault="0092058D" w:rsidP="0092058D">
            <w:pPr>
              <w:jc w:val="both"/>
              <w:outlineLvl w:val="2"/>
              <w:rPr>
                <w:b/>
                <w:sz w:val="16"/>
                <w:szCs w:val="16"/>
              </w:rPr>
            </w:pPr>
            <w:r w:rsidRPr="0092058D">
              <w:rPr>
                <w:b/>
                <w:sz w:val="16"/>
                <w:szCs w:val="16"/>
              </w:rPr>
              <w:t>Плата за оренду майна бюджетних установ  </w:t>
            </w:r>
          </w:p>
        </w:tc>
        <w:tc>
          <w:tcPr>
            <w:tcW w:w="976" w:type="dxa"/>
            <w:noWrap/>
            <w:hideMark/>
          </w:tcPr>
          <w:p w:rsidR="0092058D" w:rsidRPr="0092058D" w:rsidRDefault="0092058D" w:rsidP="0092058D">
            <w:pPr>
              <w:jc w:val="both"/>
              <w:outlineLvl w:val="2"/>
              <w:rPr>
                <w:b/>
                <w:sz w:val="16"/>
                <w:szCs w:val="16"/>
              </w:rPr>
            </w:pPr>
            <w:r w:rsidRPr="0092058D">
              <w:rPr>
                <w:b/>
                <w:sz w:val="16"/>
                <w:szCs w:val="16"/>
              </w:rPr>
              <w:t>313500,00</w:t>
            </w:r>
          </w:p>
        </w:tc>
        <w:tc>
          <w:tcPr>
            <w:tcW w:w="1071" w:type="dxa"/>
            <w:noWrap/>
            <w:hideMark/>
          </w:tcPr>
          <w:p w:rsidR="0092058D" w:rsidRPr="0092058D" w:rsidRDefault="0092058D" w:rsidP="0092058D">
            <w:pPr>
              <w:jc w:val="both"/>
              <w:outlineLvl w:val="2"/>
              <w:rPr>
                <w:b/>
                <w:sz w:val="16"/>
                <w:szCs w:val="16"/>
              </w:rPr>
            </w:pPr>
            <w:r w:rsidRPr="0092058D">
              <w:rPr>
                <w:b/>
                <w:sz w:val="16"/>
                <w:szCs w:val="16"/>
              </w:rPr>
              <w:t>322500,00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322500,00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435989,53</w:t>
            </w:r>
          </w:p>
        </w:tc>
        <w:tc>
          <w:tcPr>
            <w:tcW w:w="896" w:type="dxa"/>
            <w:noWrap/>
            <w:hideMark/>
          </w:tcPr>
          <w:p w:rsidR="0092058D" w:rsidRPr="0092058D" w:rsidRDefault="0092058D" w:rsidP="0092058D">
            <w:pPr>
              <w:jc w:val="both"/>
              <w:outlineLvl w:val="2"/>
              <w:rPr>
                <w:b/>
                <w:sz w:val="16"/>
                <w:szCs w:val="16"/>
              </w:rPr>
            </w:pPr>
            <w:r w:rsidRPr="0092058D">
              <w:rPr>
                <w:b/>
                <w:sz w:val="16"/>
                <w:szCs w:val="16"/>
              </w:rPr>
              <w:t>113489,53</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135,19</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856" w:type="dxa"/>
            <w:noWrap/>
            <w:hideMark/>
          </w:tcPr>
          <w:p w:rsidR="0092058D" w:rsidRPr="0092058D" w:rsidRDefault="0092058D" w:rsidP="0092058D">
            <w:pPr>
              <w:jc w:val="both"/>
              <w:outlineLvl w:val="2"/>
              <w:rPr>
                <w:b/>
                <w:sz w:val="16"/>
                <w:szCs w:val="16"/>
              </w:rPr>
            </w:pPr>
            <w:r w:rsidRPr="0092058D">
              <w:rPr>
                <w:b/>
                <w:sz w:val="16"/>
                <w:szCs w:val="16"/>
              </w:rPr>
              <w:t>25010400</w:t>
            </w:r>
          </w:p>
        </w:tc>
        <w:tc>
          <w:tcPr>
            <w:tcW w:w="7927" w:type="dxa"/>
            <w:noWrap/>
            <w:hideMark/>
          </w:tcPr>
          <w:p w:rsidR="0092058D" w:rsidRPr="0092058D" w:rsidRDefault="0092058D" w:rsidP="0092058D">
            <w:pPr>
              <w:jc w:val="both"/>
              <w:outlineLvl w:val="2"/>
              <w:rPr>
                <w:b/>
                <w:sz w:val="16"/>
                <w:szCs w:val="16"/>
              </w:rPr>
            </w:pPr>
            <w:r w:rsidRPr="0092058D">
              <w:rPr>
                <w:b/>
                <w:sz w:val="16"/>
                <w:szCs w:val="16"/>
              </w:rPr>
              <w:t>Надходження бюджетних установ від реалізації в установленому порядку майна (крім нерухомого майна) </w:t>
            </w:r>
          </w:p>
        </w:tc>
        <w:tc>
          <w:tcPr>
            <w:tcW w:w="976" w:type="dxa"/>
            <w:noWrap/>
            <w:hideMark/>
          </w:tcPr>
          <w:p w:rsidR="0092058D" w:rsidRPr="0092058D" w:rsidRDefault="0092058D" w:rsidP="0092058D">
            <w:pPr>
              <w:jc w:val="both"/>
              <w:outlineLvl w:val="2"/>
              <w:rPr>
                <w:b/>
                <w:sz w:val="16"/>
                <w:szCs w:val="16"/>
              </w:rPr>
            </w:pPr>
            <w:r w:rsidRPr="0092058D">
              <w:rPr>
                <w:b/>
                <w:sz w:val="16"/>
                <w:szCs w:val="16"/>
              </w:rPr>
              <w:t>0,00</w:t>
            </w:r>
          </w:p>
        </w:tc>
        <w:tc>
          <w:tcPr>
            <w:tcW w:w="1071" w:type="dxa"/>
            <w:noWrap/>
            <w:hideMark/>
          </w:tcPr>
          <w:p w:rsidR="0092058D" w:rsidRPr="0092058D" w:rsidRDefault="0092058D" w:rsidP="0092058D">
            <w:pPr>
              <w:jc w:val="both"/>
              <w:outlineLvl w:val="2"/>
              <w:rPr>
                <w:b/>
                <w:sz w:val="16"/>
                <w:szCs w:val="16"/>
              </w:rPr>
            </w:pPr>
            <w:r w:rsidRPr="0092058D">
              <w:rPr>
                <w:b/>
                <w:sz w:val="16"/>
                <w:szCs w:val="16"/>
              </w:rPr>
              <w:t>1213,50</w:t>
            </w:r>
          </w:p>
        </w:tc>
        <w:tc>
          <w:tcPr>
            <w:tcW w:w="976" w:type="dxa"/>
            <w:noWrap/>
            <w:hideMark/>
          </w:tcPr>
          <w:p w:rsidR="0092058D" w:rsidRPr="0092058D" w:rsidRDefault="0092058D" w:rsidP="0092058D">
            <w:pPr>
              <w:jc w:val="both"/>
              <w:outlineLvl w:val="2"/>
              <w:rPr>
                <w:b/>
                <w:sz w:val="16"/>
                <w:szCs w:val="16"/>
              </w:rPr>
            </w:pPr>
            <w:r w:rsidRPr="0092058D">
              <w:rPr>
                <w:b/>
                <w:sz w:val="16"/>
                <w:szCs w:val="16"/>
              </w:rPr>
              <w:t>1213,50</w:t>
            </w:r>
          </w:p>
        </w:tc>
        <w:tc>
          <w:tcPr>
            <w:tcW w:w="976" w:type="dxa"/>
            <w:noWrap/>
            <w:hideMark/>
          </w:tcPr>
          <w:p w:rsidR="0092058D" w:rsidRPr="0092058D" w:rsidRDefault="0092058D" w:rsidP="0092058D">
            <w:pPr>
              <w:jc w:val="both"/>
              <w:outlineLvl w:val="2"/>
              <w:rPr>
                <w:b/>
                <w:sz w:val="16"/>
                <w:szCs w:val="16"/>
              </w:rPr>
            </w:pPr>
            <w:r w:rsidRPr="0092058D">
              <w:rPr>
                <w:b/>
                <w:sz w:val="16"/>
                <w:szCs w:val="16"/>
              </w:rPr>
              <w:t>10150,60</w:t>
            </w:r>
          </w:p>
        </w:tc>
        <w:tc>
          <w:tcPr>
            <w:tcW w:w="896" w:type="dxa"/>
            <w:noWrap/>
            <w:hideMark/>
          </w:tcPr>
          <w:p w:rsidR="0092058D" w:rsidRPr="0092058D" w:rsidRDefault="0092058D" w:rsidP="0092058D">
            <w:pPr>
              <w:jc w:val="both"/>
              <w:outlineLvl w:val="2"/>
              <w:rPr>
                <w:b/>
                <w:sz w:val="16"/>
                <w:szCs w:val="16"/>
              </w:rPr>
            </w:pPr>
            <w:r w:rsidRPr="0092058D">
              <w:rPr>
                <w:b/>
                <w:sz w:val="16"/>
                <w:szCs w:val="16"/>
              </w:rPr>
              <w:t>8937,10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836,47</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856" w:type="dxa"/>
            <w:noWrap/>
            <w:hideMark/>
          </w:tcPr>
          <w:p w:rsidR="0092058D" w:rsidRPr="0092058D" w:rsidRDefault="0092058D" w:rsidP="0092058D">
            <w:pPr>
              <w:jc w:val="both"/>
              <w:outlineLvl w:val="2"/>
              <w:rPr>
                <w:b/>
                <w:sz w:val="16"/>
                <w:szCs w:val="16"/>
              </w:rPr>
            </w:pPr>
            <w:r w:rsidRPr="0092058D">
              <w:rPr>
                <w:b/>
                <w:sz w:val="16"/>
                <w:szCs w:val="16"/>
              </w:rPr>
              <w:t>25020000</w:t>
            </w:r>
          </w:p>
        </w:tc>
        <w:tc>
          <w:tcPr>
            <w:tcW w:w="7927" w:type="dxa"/>
            <w:noWrap/>
            <w:hideMark/>
          </w:tcPr>
          <w:p w:rsidR="0092058D" w:rsidRPr="0092058D" w:rsidRDefault="0092058D" w:rsidP="0092058D">
            <w:pPr>
              <w:jc w:val="both"/>
              <w:outlineLvl w:val="2"/>
              <w:rPr>
                <w:b/>
                <w:sz w:val="16"/>
                <w:szCs w:val="16"/>
              </w:rPr>
            </w:pPr>
            <w:r w:rsidRPr="0092058D">
              <w:rPr>
                <w:b/>
                <w:sz w:val="16"/>
                <w:szCs w:val="16"/>
              </w:rPr>
              <w:t>Інші джерела власних надходжень бюджетних установ  </w:t>
            </w:r>
          </w:p>
        </w:tc>
        <w:tc>
          <w:tcPr>
            <w:tcW w:w="976" w:type="dxa"/>
            <w:noWrap/>
            <w:hideMark/>
          </w:tcPr>
          <w:p w:rsidR="0092058D" w:rsidRPr="0092058D" w:rsidRDefault="0092058D" w:rsidP="0092058D">
            <w:pPr>
              <w:jc w:val="both"/>
              <w:outlineLvl w:val="2"/>
              <w:rPr>
                <w:b/>
                <w:sz w:val="16"/>
                <w:szCs w:val="16"/>
              </w:rPr>
            </w:pPr>
            <w:r w:rsidRPr="0092058D">
              <w:rPr>
                <w:b/>
                <w:sz w:val="16"/>
                <w:szCs w:val="16"/>
              </w:rPr>
              <w:t>0,00</w:t>
            </w:r>
          </w:p>
        </w:tc>
        <w:tc>
          <w:tcPr>
            <w:tcW w:w="1071" w:type="dxa"/>
            <w:noWrap/>
            <w:hideMark/>
          </w:tcPr>
          <w:p w:rsidR="0092058D" w:rsidRPr="0092058D" w:rsidRDefault="0092058D" w:rsidP="0092058D">
            <w:pPr>
              <w:jc w:val="both"/>
              <w:outlineLvl w:val="2"/>
              <w:rPr>
                <w:b/>
                <w:sz w:val="16"/>
                <w:szCs w:val="16"/>
              </w:rPr>
            </w:pPr>
            <w:r w:rsidRPr="0092058D">
              <w:rPr>
                <w:b/>
                <w:sz w:val="16"/>
                <w:szCs w:val="16"/>
              </w:rPr>
              <w:t>222709,34</w:t>
            </w:r>
          </w:p>
        </w:tc>
        <w:tc>
          <w:tcPr>
            <w:tcW w:w="976" w:type="dxa"/>
            <w:noWrap/>
            <w:hideMark/>
          </w:tcPr>
          <w:p w:rsidR="0092058D" w:rsidRPr="0092058D" w:rsidRDefault="0092058D" w:rsidP="0092058D">
            <w:pPr>
              <w:jc w:val="both"/>
              <w:outlineLvl w:val="2"/>
              <w:rPr>
                <w:b/>
                <w:sz w:val="16"/>
                <w:szCs w:val="16"/>
              </w:rPr>
            </w:pPr>
            <w:r w:rsidRPr="0092058D">
              <w:rPr>
                <w:b/>
                <w:sz w:val="16"/>
                <w:szCs w:val="16"/>
              </w:rPr>
              <w:t>222709,34</w:t>
            </w:r>
          </w:p>
        </w:tc>
        <w:tc>
          <w:tcPr>
            <w:tcW w:w="976" w:type="dxa"/>
            <w:noWrap/>
            <w:hideMark/>
          </w:tcPr>
          <w:p w:rsidR="0092058D" w:rsidRPr="0092058D" w:rsidRDefault="0092058D" w:rsidP="0092058D">
            <w:pPr>
              <w:jc w:val="both"/>
              <w:outlineLvl w:val="2"/>
              <w:rPr>
                <w:b/>
                <w:sz w:val="16"/>
                <w:szCs w:val="16"/>
              </w:rPr>
            </w:pPr>
            <w:r w:rsidRPr="0092058D">
              <w:rPr>
                <w:b/>
                <w:sz w:val="16"/>
                <w:szCs w:val="16"/>
              </w:rPr>
              <w:t>226309,34</w:t>
            </w:r>
          </w:p>
        </w:tc>
        <w:tc>
          <w:tcPr>
            <w:tcW w:w="896" w:type="dxa"/>
            <w:noWrap/>
            <w:hideMark/>
          </w:tcPr>
          <w:p w:rsidR="0092058D" w:rsidRPr="0092058D" w:rsidRDefault="0092058D" w:rsidP="0092058D">
            <w:pPr>
              <w:jc w:val="both"/>
              <w:outlineLvl w:val="2"/>
              <w:rPr>
                <w:b/>
                <w:sz w:val="16"/>
                <w:szCs w:val="16"/>
              </w:rPr>
            </w:pPr>
            <w:r w:rsidRPr="0092058D">
              <w:rPr>
                <w:b/>
                <w:sz w:val="16"/>
                <w:szCs w:val="16"/>
              </w:rPr>
              <w:t>3600,00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101,62</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856" w:type="dxa"/>
            <w:noWrap/>
            <w:hideMark/>
          </w:tcPr>
          <w:p w:rsidR="0092058D" w:rsidRPr="0092058D" w:rsidRDefault="0092058D" w:rsidP="0092058D">
            <w:pPr>
              <w:jc w:val="both"/>
              <w:outlineLvl w:val="2"/>
              <w:rPr>
                <w:b/>
                <w:sz w:val="16"/>
                <w:szCs w:val="16"/>
              </w:rPr>
            </w:pPr>
            <w:r w:rsidRPr="0092058D">
              <w:rPr>
                <w:b/>
                <w:sz w:val="16"/>
                <w:szCs w:val="16"/>
              </w:rPr>
              <w:t>25020100</w:t>
            </w:r>
          </w:p>
        </w:tc>
        <w:tc>
          <w:tcPr>
            <w:tcW w:w="7927" w:type="dxa"/>
            <w:noWrap/>
            <w:hideMark/>
          </w:tcPr>
          <w:p w:rsidR="0092058D" w:rsidRPr="0092058D" w:rsidRDefault="0092058D" w:rsidP="0092058D">
            <w:pPr>
              <w:jc w:val="both"/>
              <w:outlineLvl w:val="2"/>
              <w:rPr>
                <w:b/>
                <w:sz w:val="16"/>
                <w:szCs w:val="16"/>
              </w:rPr>
            </w:pPr>
            <w:r w:rsidRPr="0092058D">
              <w:rPr>
                <w:b/>
                <w:sz w:val="16"/>
                <w:szCs w:val="16"/>
              </w:rPr>
              <w:t>Благодійні внески, гранти та дарунки </w:t>
            </w:r>
          </w:p>
        </w:tc>
        <w:tc>
          <w:tcPr>
            <w:tcW w:w="976" w:type="dxa"/>
            <w:noWrap/>
            <w:hideMark/>
          </w:tcPr>
          <w:p w:rsidR="0092058D" w:rsidRPr="0092058D" w:rsidRDefault="0092058D" w:rsidP="0092058D">
            <w:pPr>
              <w:jc w:val="both"/>
              <w:outlineLvl w:val="2"/>
              <w:rPr>
                <w:b/>
                <w:sz w:val="16"/>
                <w:szCs w:val="16"/>
              </w:rPr>
            </w:pPr>
            <w:r w:rsidRPr="0092058D">
              <w:rPr>
                <w:b/>
                <w:sz w:val="16"/>
                <w:szCs w:val="16"/>
              </w:rPr>
              <w:t>0,00</w:t>
            </w:r>
          </w:p>
        </w:tc>
        <w:tc>
          <w:tcPr>
            <w:tcW w:w="1071" w:type="dxa"/>
            <w:noWrap/>
            <w:hideMark/>
          </w:tcPr>
          <w:p w:rsidR="0092058D" w:rsidRPr="0092058D" w:rsidRDefault="0092058D" w:rsidP="0092058D">
            <w:pPr>
              <w:jc w:val="both"/>
              <w:outlineLvl w:val="2"/>
              <w:rPr>
                <w:b/>
                <w:sz w:val="16"/>
                <w:szCs w:val="16"/>
              </w:rPr>
            </w:pPr>
            <w:r w:rsidRPr="0092058D">
              <w:rPr>
                <w:b/>
                <w:sz w:val="16"/>
                <w:szCs w:val="16"/>
              </w:rPr>
              <w:t>172529,34</w:t>
            </w:r>
          </w:p>
        </w:tc>
        <w:tc>
          <w:tcPr>
            <w:tcW w:w="976" w:type="dxa"/>
            <w:noWrap/>
            <w:hideMark/>
          </w:tcPr>
          <w:p w:rsidR="0092058D" w:rsidRPr="0092058D" w:rsidRDefault="0092058D" w:rsidP="0092058D">
            <w:pPr>
              <w:jc w:val="both"/>
              <w:outlineLvl w:val="2"/>
              <w:rPr>
                <w:b/>
                <w:sz w:val="16"/>
                <w:szCs w:val="16"/>
              </w:rPr>
            </w:pPr>
            <w:r w:rsidRPr="0092058D">
              <w:rPr>
                <w:b/>
                <w:sz w:val="16"/>
                <w:szCs w:val="16"/>
              </w:rPr>
              <w:t>172529,34</w:t>
            </w:r>
          </w:p>
        </w:tc>
        <w:tc>
          <w:tcPr>
            <w:tcW w:w="976" w:type="dxa"/>
            <w:noWrap/>
            <w:hideMark/>
          </w:tcPr>
          <w:p w:rsidR="0092058D" w:rsidRPr="0092058D" w:rsidRDefault="0092058D" w:rsidP="0092058D">
            <w:pPr>
              <w:jc w:val="both"/>
              <w:outlineLvl w:val="2"/>
              <w:rPr>
                <w:b/>
                <w:sz w:val="16"/>
                <w:szCs w:val="16"/>
              </w:rPr>
            </w:pPr>
            <w:r w:rsidRPr="0092058D">
              <w:rPr>
                <w:b/>
                <w:sz w:val="16"/>
                <w:szCs w:val="16"/>
              </w:rPr>
              <w:t>172529,34</w:t>
            </w:r>
          </w:p>
        </w:tc>
        <w:tc>
          <w:tcPr>
            <w:tcW w:w="896" w:type="dxa"/>
            <w:noWrap/>
            <w:hideMark/>
          </w:tcPr>
          <w:p w:rsidR="0092058D" w:rsidRPr="0092058D" w:rsidRDefault="0092058D" w:rsidP="0092058D">
            <w:pPr>
              <w:jc w:val="both"/>
              <w:outlineLvl w:val="2"/>
              <w:rPr>
                <w:b/>
                <w:sz w:val="16"/>
                <w:szCs w:val="16"/>
              </w:rPr>
            </w:pPr>
            <w:r w:rsidRPr="0092058D">
              <w:rPr>
                <w:b/>
                <w:sz w:val="16"/>
                <w:szCs w:val="16"/>
              </w:rPr>
              <w:t>0,00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100,00</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856" w:type="dxa"/>
            <w:noWrap/>
            <w:hideMark/>
          </w:tcPr>
          <w:p w:rsidR="0092058D" w:rsidRPr="0092058D" w:rsidRDefault="0092058D" w:rsidP="0092058D">
            <w:pPr>
              <w:jc w:val="both"/>
              <w:outlineLvl w:val="2"/>
              <w:rPr>
                <w:b/>
                <w:sz w:val="16"/>
                <w:szCs w:val="16"/>
              </w:rPr>
            </w:pPr>
            <w:r w:rsidRPr="0092058D">
              <w:rPr>
                <w:b/>
                <w:sz w:val="16"/>
                <w:szCs w:val="16"/>
              </w:rPr>
              <w:t>25020200</w:t>
            </w:r>
          </w:p>
        </w:tc>
        <w:tc>
          <w:tcPr>
            <w:tcW w:w="7927" w:type="dxa"/>
            <w:noWrap/>
            <w:hideMark/>
          </w:tcPr>
          <w:p w:rsidR="0092058D" w:rsidRPr="0092058D" w:rsidRDefault="0092058D" w:rsidP="0092058D">
            <w:pPr>
              <w:jc w:val="both"/>
              <w:outlineLvl w:val="2"/>
              <w:rPr>
                <w:b/>
                <w:sz w:val="16"/>
                <w:szCs w:val="16"/>
              </w:rPr>
            </w:pPr>
            <w:r w:rsidRPr="0092058D">
              <w:rPr>
                <w:b/>
                <w:sz w:val="16"/>
                <w:szCs w:val="16"/>
              </w:rPr>
              <w:t>Кошти,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w:t>
            </w:r>
          </w:p>
        </w:tc>
        <w:tc>
          <w:tcPr>
            <w:tcW w:w="976" w:type="dxa"/>
            <w:noWrap/>
            <w:hideMark/>
          </w:tcPr>
          <w:p w:rsidR="0092058D" w:rsidRPr="0092058D" w:rsidRDefault="0092058D" w:rsidP="0092058D">
            <w:pPr>
              <w:jc w:val="both"/>
              <w:outlineLvl w:val="2"/>
              <w:rPr>
                <w:b/>
                <w:sz w:val="16"/>
                <w:szCs w:val="16"/>
              </w:rPr>
            </w:pPr>
            <w:r w:rsidRPr="0092058D">
              <w:rPr>
                <w:b/>
                <w:sz w:val="16"/>
                <w:szCs w:val="16"/>
              </w:rPr>
              <w:t>0,00</w:t>
            </w:r>
          </w:p>
        </w:tc>
        <w:tc>
          <w:tcPr>
            <w:tcW w:w="1071" w:type="dxa"/>
            <w:noWrap/>
            <w:hideMark/>
          </w:tcPr>
          <w:p w:rsidR="0092058D" w:rsidRPr="0092058D" w:rsidRDefault="0092058D" w:rsidP="0092058D">
            <w:pPr>
              <w:jc w:val="both"/>
              <w:outlineLvl w:val="2"/>
              <w:rPr>
                <w:b/>
                <w:sz w:val="16"/>
                <w:szCs w:val="16"/>
              </w:rPr>
            </w:pPr>
            <w:r w:rsidRPr="0092058D">
              <w:rPr>
                <w:b/>
                <w:sz w:val="16"/>
                <w:szCs w:val="16"/>
              </w:rPr>
              <w:t>50180,00</w:t>
            </w:r>
          </w:p>
        </w:tc>
        <w:tc>
          <w:tcPr>
            <w:tcW w:w="976" w:type="dxa"/>
            <w:noWrap/>
            <w:hideMark/>
          </w:tcPr>
          <w:p w:rsidR="0092058D" w:rsidRPr="0092058D" w:rsidRDefault="0092058D" w:rsidP="0092058D">
            <w:pPr>
              <w:jc w:val="both"/>
              <w:outlineLvl w:val="2"/>
              <w:rPr>
                <w:b/>
                <w:sz w:val="16"/>
                <w:szCs w:val="16"/>
              </w:rPr>
            </w:pPr>
            <w:r w:rsidRPr="0092058D">
              <w:rPr>
                <w:b/>
                <w:sz w:val="16"/>
                <w:szCs w:val="16"/>
              </w:rPr>
              <w:t>50180,00</w:t>
            </w:r>
          </w:p>
        </w:tc>
        <w:tc>
          <w:tcPr>
            <w:tcW w:w="976" w:type="dxa"/>
            <w:noWrap/>
            <w:hideMark/>
          </w:tcPr>
          <w:p w:rsidR="0092058D" w:rsidRPr="0092058D" w:rsidRDefault="0092058D" w:rsidP="0092058D">
            <w:pPr>
              <w:jc w:val="both"/>
              <w:outlineLvl w:val="2"/>
              <w:rPr>
                <w:b/>
                <w:sz w:val="16"/>
                <w:szCs w:val="16"/>
              </w:rPr>
            </w:pPr>
            <w:r w:rsidRPr="0092058D">
              <w:rPr>
                <w:b/>
                <w:sz w:val="16"/>
                <w:szCs w:val="16"/>
              </w:rPr>
              <w:t>53780,00</w:t>
            </w:r>
          </w:p>
        </w:tc>
        <w:tc>
          <w:tcPr>
            <w:tcW w:w="896" w:type="dxa"/>
            <w:noWrap/>
            <w:hideMark/>
          </w:tcPr>
          <w:p w:rsidR="0092058D" w:rsidRPr="0092058D" w:rsidRDefault="0092058D" w:rsidP="0092058D">
            <w:pPr>
              <w:jc w:val="both"/>
              <w:outlineLvl w:val="2"/>
              <w:rPr>
                <w:b/>
                <w:sz w:val="16"/>
                <w:szCs w:val="16"/>
              </w:rPr>
            </w:pPr>
            <w:r w:rsidRPr="0092058D">
              <w:rPr>
                <w:b/>
                <w:sz w:val="16"/>
                <w:szCs w:val="16"/>
              </w:rPr>
              <w:t>3600,00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107,17</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856" w:type="dxa"/>
            <w:noWrap/>
            <w:hideMark/>
          </w:tcPr>
          <w:p w:rsidR="0092058D" w:rsidRPr="0092058D" w:rsidRDefault="0092058D" w:rsidP="0092058D">
            <w:pPr>
              <w:jc w:val="both"/>
              <w:outlineLvl w:val="2"/>
              <w:rPr>
                <w:b/>
                <w:sz w:val="16"/>
                <w:szCs w:val="16"/>
              </w:rPr>
            </w:pPr>
            <w:r w:rsidRPr="0092058D">
              <w:rPr>
                <w:b/>
                <w:sz w:val="16"/>
                <w:szCs w:val="16"/>
              </w:rPr>
              <w:t>30000000</w:t>
            </w:r>
          </w:p>
        </w:tc>
        <w:tc>
          <w:tcPr>
            <w:tcW w:w="7927" w:type="dxa"/>
            <w:noWrap/>
            <w:hideMark/>
          </w:tcPr>
          <w:p w:rsidR="0092058D" w:rsidRPr="0092058D" w:rsidRDefault="0092058D" w:rsidP="0092058D">
            <w:pPr>
              <w:jc w:val="both"/>
              <w:outlineLvl w:val="2"/>
              <w:rPr>
                <w:b/>
                <w:sz w:val="16"/>
                <w:szCs w:val="16"/>
              </w:rPr>
            </w:pPr>
            <w:r w:rsidRPr="0092058D">
              <w:rPr>
                <w:b/>
                <w:sz w:val="16"/>
                <w:szCs w:val="16"/>
              </w:rPr>
              <w:t>Доходи від операцій з капіталом  </w:t>
            </w:r>
          </w:p>
        </w:tc>
        <w:tc>
          <w:tcPr>
            <w:tcW w:w="976" w:type="dxa"/>
            <w:noWrap/>
            <w:hideMark/>
          </w:tcPr>
          <w:p w:rsidR="0092058D" w:rsidRPr="0092058D" w:rsidRDefault="0092058D" w:rsidP="0092058D">
            <w:pPr>
              <w:jc w:val="both"/>
              <w:outlineLvl w:val="2"/>
              <w:rPr>
                <w:b/>
                <w:sz w:val="16"/>
                <w:szCs w:val="16"/>
              </w:rPr>
            </w:pPr>
            <w:r w:rsidRPr="0092058D">
              <w:rPr>
                <w:b/>
                <w:sz w:val="16"/>
                <w:szCs w:val="16"/>
              </w:rPr>
              <w:t>5400,00</w:t>
            </w:r>
          </w:p>
        </w:tc>
        <w:tc>
          <w:tcPr>
            <w:tcW w:w="1071" w:type="dxa"/>
            <w:noWrap/>
            <w:hideMark/>
          </w:tcPr>
          <w:p w:rsidR="0092058D" w:rsidRPr="0092058D" w:rsidRDefault="0092058D" w:rsidP="0092058D">
            <w:pPr>
              <w:jc w:val="both"/>
              <w:outlineLvl w:val="2"/>
              <w:rPr>
                <w:b/>
                <w:sz w:val="16"/>
                <w:szCs w:val="16"/>
              </w:rPr>
            </w:pPr>
            <w:r w:rsidRPr="0092058D">
              <w:rPr>
                <w:b/>
                <w:sz w:val="16"/>
                <w:szCs w:val="16"/>
              </w:rPr>
              <w:t>1880500,00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1880500,00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1912420,00</w:t>
            </w:r>
          </w:p>
        </w:tc>
        <w:tc>
          <w:tcPr>
            <w:tcW w:w="896" w:type="dxa"/>
            <w:noWrap/>
            <w:hideMark/>
          </w:tcPr>
          <w:p w:rsidR="0092058D" w:rsidRPr="0092058D" w:rsidRDefault="0092058D" w:rsidP="0092058D">
            <w:pPr>
              <w:jc w:val="both"/>
              <w:outlineLvl w:val="2"/>
              <w:rPr>
                <w:b/>
                <w:sz w:val="16"/>
                <w:szCs w:val="16"/>
              </w:rPr>
            </w:pPr>
            <w:r w:rsidRPr="0092058D">
              <w:rPr>
                <w:b/>
                <w:sz w:val="16"/>
                <w:szCs w:val="16"/>
              </w:rPr>
              <w:t>31920,00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101,70</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856" w:type="dxa"/>
            <w:noWrap/>
            <w:hideMark/>
          </w:tcPr>
          <w:p w:rsidR="0092058D" w:rsidRPr="0092058D" w:rsidRDefault="0092058D" w:rsidP="0092058D">
            <w:pPr>
              <w:jc w:val="both"/>
              <w:outlineLvl w:val="2"/>
              <w:rPr>
                <w:b/>
                <w:sz w:val="16"/>
                <w:szCs w:val="16"/>
              </w:rPr>
            </w:pPr>
            <w:r w:rsidRPr="0092058D">
              <w:rPr>
                <w:b/>
                <w:sz w:val="16"/>
                <w:szCs w:val="16"/>
              </w:rPr>
              <w:t>31000000</w:t>
            </w:r>
          </w:p>
        </w:tc>
        <w:tc>
          <w:tcPr>
            <w:tcW w:w="7927" w:type="dxa"/>
            <w:noWrap/>
            <w:hideMark/>
          </w:tcPr>
          <w:p w:rsidR="0092058D" w:rsidRPr="0092058D" w:rsidRDefault="0092058D" w:rsidP="0092058D">
            <w:pPr>
              <w:jc w:val="both"/>
              <w:outlineLvl w:val="2"/>
              <w:rPr>
                <w:b/>
                <w:sz w:val="16"/>
                <w:szCs w:val="16"/>
              </w:rPr>
            </w:pPr>
            <w:r w:rsidRPr="0092058D">
              <w:rPr>
                <w:b/>
                <w:sz w:val="16"/>
                <w:szCs w:val="16"/>
              </w:rPr>
              <w:t>Надходження від продажу основного капіталу  </w:t>
            </w:r>
          </w:p>
        </w:tc>
        <w:tc>
          <w:tcPr>
            <w:tcW w:w="976" w:type="dxa"/>
            <w:noWrap/>
            <w:hideMark/>
          </w:tcPr>
          <w:p w:rsidR="0092058D" w:rsidRPr="0092058D" w:rsidRDefault="0092058D" w:rsidP="0092058D">
            <w:pPr>
              <w:jc w:val="both"/>
              <w:outlineLvl w:val="2"/>
              <w:rPr>
                <w:b/>
                <w:sz w:val="16"/>
                <w:szCs w:val="16"/>
              </w:rPr>
            </w:pPr>
            <w:r w:rsidRPr="0092058D">
              <w:rPr>
                <w:b/>
                <w:sz w:val="16"/>
                <w:szCs w:val="16"/>
              </w:rPr>
              <w:t>0,00</w:t>
            </w:r>
          </w:p>
        </w:tc>
        <w:tc>
          <w:tcPr>
            <w:tcW w:w="1071" w:type="dxa"/>
            <w:noWrap/>
            <w:hideMark/>
          </w:tcPr>
          <w:p w:rsidR="0092058D" w:rsidRPr="0092058D" w:rsidRDefault="0092058D" w:rsidP="0092058D">
            <w:pPr>
              <w:jc w:val="both"/>
              <w:outlineLvl w:val="2"/>
              <w:rPr>
                <w:b/>
                <w:sz w:val="16"/>
                <w:szCs w:val="16"/>
              </w:rPr>
            </w:pPr>
            <w:r w:rsidRPr="0092058D">
              <w:rPr>
                <w:b/>
                <w:sz w:val="16"/>
                <w:szCs w:val="16"/>
              </w:rPr>
              <w:t>125400,00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125400,00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135420,00</w:t>
            </w:r>
          </w:p>
        </w:tc>
        <w:tc>
          <w:tcPr>
            <w:tcW w:w="896" w:type="dxa"/>
            <w:noWrap/>
            <w:hideMark/>
          </w:tcPr>
          <w:p w:rsidR="0092058D" w:rsidRPr="0092058D" w:rsidRDefault="0092058D" w:rsidP="0092058D">
            <w:pPr>
              <w:jc w:val="both"/>
              <w:outlineLvl w:val="2"/>
              <w:rPr>
                <w:b/>
                <w:sz w:val="16"/>
                <w:szCs w:val="16"/>
              </w:rPr>
            </w:pPr>
            <w:r w:rsidRPr="0092058D">
              <w:rPr>
                <w:b/>
                <w:sz w:val="16"/>
                <w:szCs w:val="16"/>
              </w:rPr>
              <w:t>10020,00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107,99</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856" w:type="dxa"/>
            <w:noWrap/>
            <w:hideMark/>
          </w:tcPr>
          <w:p w:rsidR="0092058D" w:rsidRPr="0092058D" w:rsidRDefault="0092058D" w:rsidP="0092058D">
            <w:pPr>
              <w:jc w:val="both"/>
              <w:outlineLvl w:val="2"/>
              <w:rPr>
                <w:b/>
                <w:sz w:val="16"/>
                <w:szCs w:val="16"/>
              </w:rPr>
            </w:pPr>
            <w:r w:rsidRPr="0092058D">
              <w:rPr>
                <w:b/>
                <w:sz w:val="16"/>
                <w:szCs w:val="16"/>
              </w:rPr>
              <w:t>31030000</w:t>
            </w:r>
          </w:p>
        </w:tc>
        <w:tc>
          <w:tcPr>
            <w:tcW w:w="7927" w:type="dxa"/>
            <w:noWrap/>
            <w:hideMark/>
          </w:tcPr>
          <w:p w:rsidR="0092058D" w:rsidRPr="0092058D" w:rsidRDefault="0092058D" w:rsidP="0092058D">
            <w:pPr>
              <w:jc w:val="both"/>
              <w:outlineLvl w:val="2"/>
              <w:rPr>
                <w:b/>
                <w:sz w:val="16"/>
                <w:szCs w:val="16"/>
              </w:rPr>
            </w:pPr>
            <w:r w:rsidRPr="0092058D">
              <w:rPr>
                <w:b/>
                <w:sz w:val="16"/>
                <w:szCs w:val="16"/>
              </w:rPr>
              <w:t>Кошти від відчуження майна, що належить Автономній Республіці Крим та майна, що перебуває в комунальній власності  </w:t>
            </w:r>
          </w:p>
        </w:tc>
        <w:tc>
          <w:tcPr>
            <w:tcW w:w="976" w:type="dxa"/>
            <w:noWrap/>
            <w:hideMark/>
          </w:tcPr>
          <w:p w:rsidR="0092058D" w:rsidRPr="0092058D" w:rsidRDefault="0092058D" w:rsidP="0092058D">
            <w:pPr>
              <w:jc w:val="both"/>
              <w:outlineLvl w:val="2"/>
              <w:rPr>
                <w:b/>
                <w:sz w:val="16"/>
                <w:szCs w:val="16"/>
              </w:rPr>
            </w:pPr>
            <w:r w:rsidRPr="0092058D">
              <w:rPr>
                <w:b/>
                <w:sz w:val="16"/>
                <w:szCs w:val="16"/>
              </w:rPr>
              <w:t>0,00</w:t>
            </w:r>
          </w:p>
        </w:tc>
        <w:tc>
          <w:tcPr>
            <w:tcW w:w="1071" w:type="dxa"/>
            <w:noWrap/>
            <w:hideMark/>
          </w:tcPr>
          <w:p w:rsidR="0092058D" w:rsidRPr="0092058D" w:rsidRDefault="0092058D" w:rsidP="0092058D">
            <w:pPr>
              <w:jc w:val="both"/>
              <w:outlineLvl w:val="2"/>
              <w:rPr>
                <w:b/>
                <w:sz w:val="16"/>
                <w:szCs w:val="16"/>
              </w:rPr>
            </w:pPr>
            <w:r w:rsidRPr="0092058D">
              <w:rPr>
                <w:b/>
                <w:sz w:val="16"/>
                <w:szCs w:val="16"/>
              </w:rPr>
              <w:t>125400,00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125400,00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135420,00</w:t>
            </w:r>
          </w:p>
        </w:tc>
        <w:tc>
          <w:tcPr>
            <w:tcW w:w="896" w:type="dxa"/>
            <w:noWrap/>
            <w:hideMark/>
          </w:tcPr>
          <w:p w:rsidR="0092058D" w:rsidRPr="0092058D" w:rsidRDefault="0092058D" w:rsidP="0092058D">
            <w:pPr>
              <w:jc w:val="both"/>
              <w:outlineLvl w:val="2"/>
              <w:rPr>
                <w:b/>
                <w:sz w:val="16"/>
                <w:szCs w:val="16"/>
              </w:rPr>
            </w:pPr>
            <w:r w:rsidRPr="0092058D">
              <w:rPr>
                <w:b/>
                <w:sz w:val="16"/>
                <w:szCs w:val="16"/>
              </w:rPr>
              <w:t>10020,00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107,99</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856" w:type="dxa"/>
            <w:noWrap/>
            <w:hideMark/>
          </w:tcPr>
          <w:p w:rsidR="0092058D" w:rsidRPr="0092058D" w:rsidRDefault="0092058D" w:rsidP="0092058D">
            <w:pPr>
              <w:jc w:val="both"/>
              <w:outlineLvl w:val="2"/>
              <w:rPr>
                <w:b/>
                <w:sz w:val="16"/>
                <w:szCs w:val="16"/>
              </w:rPr>
            </w:pPr>
            <w:r w:rsidRPr="0092058D">
              <w:rPr>
                <w:b/>
                <w:sz w:val="16"/>
                <w:szCs w:val="16"/>
              </w:rPr>
              <w:t>33000000</w:t>
            </w:r>
          </w:p>
        </w:tc>
        <w:tc>
          <w:tcPr>
            <w:tcW w:w="7927" w:type="dxa"/>
            <w:noWrap/>
            <w:hideMark/>
          </w:tcPr>
          <w:p w:rsidR="0092058D" w:rsidRPr="0092058D" w:rsidRDefault="0092058D" w:rsidP="0092058D">
            <w:pPr>
              <w:jc w:val="both"/>
              <w:outlineLvl w:val="2"/>
              <w:rPr>
                <w:b/>
                <w:sz w:val="16"/>
                <w:szCs w:val="16"/>
              </w:rPr>
            </w:pPr>
            <w:r w:rsidRPr="0092058D">
              <w:rPr>
                <w:b/>
                <w:sz w:val="16"/>
                <w:szCs w:val="16"/>
              </w:rPr>
              <w:t>Кошти від продажу землі і нематеріальних активів </w:t>
            </w:r>
          </w:p>
        </w:tc>
        <w:tc>
          <w:tcPr>
            <w:tcW w:w="976" w:type="dxa"/>
            <w:noWrap/>
            <w:hideMark/>
          </w:tcPr>
          <w:p w:rsidR="0092058D" w:rsidRPr="0092058D" w:rsidRDefault="0092058D" w:rsidP="0092058D">
            <w:pPr>
              <w:jc w:val="both"/>
              <w:outlineLvl w:val="2"/>
              <w:rPr>
                <w:b/>
                <w:sz w:val="16"/>
                <w:szCs w:val="16"/>
              </w:rPr>
            </w:pPr>
            <w:r w:rsidRPr="0092058D">
              <w:rPr>
                <w:b/>
                <w:sz w:val="16"/>
                <w:szCs w:val="16"/>
              </w:rPr>
              <w:t>5400,00</w:t>
            </w:r>
          </w:p>
        </w:tc>
        <w:tc>
          <w:tcPr>
            <w:tcW w:w="1071" w:type="dxa"/>
            <w:noWrap/>
            <w:hideMark/>
          </w:tcPr>
          <w:p w:rsidR="0092058D" w:rsidRPr="0092058D" w:rsidRDefault="0092058D" w:rsidP="0092058D">
            <w:pPr>
              <w:jc w:val="both"/>
              <w:outlineLvl w:val="2"/>
              <w:rPr>
                <w:b/>
                <w:sz w:val="16"/>
                <w:szCs w:val="16"/>
              </w:rPr>
            </w:pPr>
            <w:r w:rsidRPr="0092058D">
              <w:rPr>
                <w:b/>
                <w:sz w:val="16"/>
                <w:szCs w:val="16"/>
              </w:rPr>
              <w:t>1755100,00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1755100,00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1777000,00</w:t>
            </w:r>
          </w:p>
        </w:tc>
        <w:tc>
          <w:tcPr>
            <w:tcW w:w="896" w:type="dxa"/>
            <w:noWrap/>
            <w:hideMark/>
          </w:tcPr>
          <w:p w:rsidR="0092058D" w:rsidRPr="0092058D" w:rsidRDefault="0092058D" w:rsidP="0092058D">
            <w:pPr>
              <w:jc w:val="both"/>
              <w:outlineLvl w:val="2"/>
              <w:rPr>
                <w:b/>
                <w:sz w:val="16"/>
                <w:szCs w:val="16"/>
              </w:rPr>
            </w:pPr>
            <w:r w:rsidRPr="0092058D">
              <w:rPr>
                <w:b/>
                <w:sz w:val="16"/>
                <w:szCs w:val="16"/>
              </w:rPr>
              <w:t>21900,00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101,25</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856" w:type="dxa"/>
            <w:noWrap/>
            <w:hideMark/>
          </w:tcPr>
          <w:p w:rsidR="0092058D" w:rsidRPr="0092058D" w:rsidRDefault="0092058D" w:rsidP="0092058D">
            <w:pPr>
              <w:jc w:val="both"/>
              <w:outlineLvl w:val="2"/>
              <w:rPr>
                <w:b/>
                <w:sz w:val="16"/>
                <w:szCs w:val="16"/>
              </w:rPr>
            </w:pPr>
            <w:r w:rsidRPr="0092058D">
              <w:rPr>
                <w:b/>
                <w:sz w:val="16"/>
                <w:szCs w:val="16"/>
              </w:rPr>
              <w:t>33010000</w:t>
            </w:r>
          </w:p>
        </w:tc>
        <w:tc>
          <w:tcPr>
            <w:tcW w:w="7927" w:type="dxa"/>
            <w:noWrap/>
            <w:hideMark/>
          </w:tcPr>
          <w:p w:rsidR="0092058D" w:rsidRPr="0092058D" w:rsidRDefault="0092058D" w:rsidP="0092058D">
            <w:pPr>
              <w:jc w:val="both"/>
              <w:outlineLvl w:val="2"/>
              <w:rPr>
                <w:b/>
                <w:sz w:val="16"/>
                <w:szCs w:val="16"/>
              </w:rPr>
            </w:pPr>
            <w:r w:rsidRPr="0092058D">
              <w:rPr>
                <w:b/>
                <w:sz w:val="16"/>
                <w:szCs w:val="16"/>
              </w:rPr>
              <w:t>Кошти від продажу землі  </w:t>
            </w:r>
          </w:p>
        </w:tc>
        <w:tc>
          <w:tcPr>
            <w:tcW w:w="976" w:type="dxa"/>
            <w:noWrap/>
            <w:hideMark/>
          </w:tcPr>
          <w:p w:rsidR="0092058D" w:rsidRPr="0092058D" w:rsidRDefault="0092058D" w:rsidP="0092058D">
            <w:pPr>
              <w:jc w:val="both"/>
              <w:outlineLvl w:val="2"/>
              <w:rPr>
                <w:b/>
                <w:sz w:val="16"/>
                <w:szCs w:val="16"/>
              </w:rPr>
            </w:pPr>
            <w:r w:rsidRPr="0092058D">
              <w:rPr>
                <w:b/>
                <w:sz w:val="16"/>
                <w:szCs w:val="16"/>
              </w:rPr>
              <w:t>5400,00</w:t>
            </w:r>
          </w:p>
        </w:tc>
        <w:tc>
          <w:tcPr>
            <w:tcW w:w="1071" w:type="dxa"/>
            <w:noWrap/>
            <w:hideMark/>
          </w:tcPr>
          <w:p w:rsidR="0092058D" w:rsidRPr="0092058D" w:rsidRDefault="0092058D" w:rsidP="0092058D">
            <w:pPr>
              <w:jc w:val="both"/>
              <w:outlineLvl w:val="2"/>
              <w:rPr>
                <w:b/>
                <w:sz w:val="16"/>
                <w:szCs w:val="16"/>
              </w:rPr>
            </w:pPr>
            <w:r w:rsidRPr="0092058D">
              <w:rPr>
                <w:b/>
                <w:sz w:val="16"/>
                <w:szCs w:val="16"/>
              </w:rPr>
              <w:t>1755100,00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1755100,00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1777000,00</w:t>
            </w:r>
          </w:p>
        </w:tc>
        <w:tc>
          <w:tcPr>
            <w:tcW w:w="896" w:type="dxa"/>
            <w:noWrap/>
            <w:hideMark/>
          </w:tcPr>
          <w:p w:rsidR="0092058D" w:rsidRPr="0092058D" w:rsidRDefault="0092058D" w:rsidP="0092058D">
            <w:pPr>
              <w:jc w:val="both"/>
              <w:outlineLvl w:val="2"/>
              <w:rPr>
                <w:b/>
                <w:sz w:val="16"/>
                <w:szCs w:val="16"/>
              </w:rPr>
            </w:pPr>
            <w:r w:rsidRPr="0092058D">
              <w:rPr>
                <w:b/>
                <w:sz w:val="16"/>
                <w:szCs w:val="16"/>
              </w:rPr>
              <w:t>21900,00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101,25</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856" w:type="dxa"/>
            <w:noWrap/>
            <w:hideMark/>
          </w:tcPr>
          <w:p w:rsidR="0092058D" w:rsidRPr="0092058D" w:rsidRDefault="0092058D" w:rsidP="0092058D">
            <w:pPr>
              <w:jc w:val="both"/>
              <w:outlineLvl w:val="2"/>
              <w:rPr>
                <w:b/>
                <w:sz w:val="16"/>
                <w:szCs w:val="16"/>
              </w:rPr>
            </w:pPr>
            <w:r w:rsidRPr="0092058D">
              <w:rPr>
                <w:b/>
                <w:sz w:val="16"/>
                <w:szCs w:val="16"/>
              </w:rPr>
              <w:t>33010100</w:t>
            </w:r>
          </w:p>
        </w:tc>
        <w:tc>
          <w:tcPr>
            <w:tcW w:w="7927" w:type="dxa"/>
            <w:noWrap/>
            <w:hideMark/>
          </w:tcPr>
          <w:p w:rsidR="0092058D" w:rsidRPr="0092058D" w:rsidRDefault="0092058D" w:rsidP="0092058D">
            <w:pPr>
              <w:jc w:val="both"/>
              <w:outlineLvl w:val="2"/>
              <w:rPr>
                <w:b/>
                <w:sz w:val="16"/>
                <w:szCs w:val="16"/>
              </w:rPr>
            </w:pPr>
            <w:r w:rsidRPr="0092058D">
              <w:rPr>
                <w:b/>
                <w:sz w:val="16"/>
                <w:szCs w:val="16"/>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976" w:type="dxa"/>
            <w:noWrap/>
            <w:hideMark/>
          </w:tcPr>
          <w:p w:rsidR="0092058D" w:rsidRPr="0092058D" w:rsidRDefault="0092058D" w:rsidP="0092058D">
            <w:pPr>
              <w:jc w:val="both"/>
              <w:outlineLvl w:val="2"/>
              <w:rPr>
                <w:b/>
                <w:sz w:val="16"/>
                <w:szCs w:val="16"/>
              </w:rPr>
            </w:pPr>
            <w:r w:rsidRPr="0092058D">
              <w:rPr>
                <w:b/>
                <w:sz w:val="16"/>
                <w:szCs w:val="16"/>
              </w:rPr>
              <w:t>5400,00</w:t>
            </w:r>
          </w:p>
        </w:tc>
        <w:tc>
          <w:tcPr>
            <w:tcW w:w="1071" w:type="dxa"/>
            <w:noWrap/>
            <w:hideMark/>
          </w:tcPr>
          <w:p w:rsidR="0092058D" w:rsidRPr="0092058D" w:rsidRDefault="0092058D" w:rsidP="0092058D">
            <w:pPr>
              <w:jc w:val="both"/>
              <w:outlineLvl w:val="2"/>
              <w:rPr>
                <w:b/>
                <w:sz w:val="16"/>
                <w:szCs w:val="16"/>
              </w:rPr>
            </w:pPr>
            <w:r w:rsidRPr="0092058D">
              <w:rPr>
                <w:b/>
                <w:sz w:val="16"/>
                <w:szCs w:val="16"/>
              </w:rPr>
              <w:t>1755100,00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1755100,00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1777000,00</w:t>
            </w:r>
          </w:p>
        </w:tc>
        <w:tc>
          <w:tcPr>
            <w:tcW w:w="896" w:type="dxa"/>
            <w:noWrap/>
            <w:hideMark/>
          </w:tcPr>
          <w:p w:rsidR="0092058D" w:rsidRPr="0092058D" w:rsidRDefault="0092058D" w:rsidP="0092058D">
            <w:pPr>
              <w:jc w:val="both"/>
              <w:outlineLvl w:val="2"/>
              <w:rPr>
                <w:b/>
                <w:sz w:val="16"/>
                <w:szCs w:val="16"/>
              </w:rPr>
            </w:pPr>
            <w:r w:rsidRPr="0092058D">
              <w:rPr>
                <w:b/>
                <w:sz w:val="16"/>
                <w:szCs w:val="16"/>
              </w:rPr>
              <w:t>21900,00</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101,25</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856" w:type="dxa"/>
            <w:noWrap/>
            <w:hideMark/>
          </w:tcPr>
          <w:p w:rsidR="0092058D" w:rsidRPr="0092058D" w:rsidRDefault="0092058D" w:rsidP="0092058D">
            <w:pPr>
              <w:jc w:val="both"/>
              <w:outlineLvl w:val="2"/>
              <w:rPr>
                <w:b/>
                <w:sz w:val="16"/>
                <w:szCs w:val="16"/>
              </w:rPr>
            </w:pPr>
            <w:r w:rsidRPr="0092058D">
              <w:rPr>
                <w:b/>
                <w:sz w:val="16"/>
                <w:szCs w:val="16"/>
              </w:rPr>
              <w:t>40000000</w:t>
            </w:r>
          </w:p>
        </w:tc>
        <w:tc>
          <w:tcPr>
            <w:tcW w:w="7927" w:type="dxa"/>
            <w:noWrap/>
            <w:hideMark/>
          </w:tcPr>
          <w:p w:rsidR="0092058D" w:rsidRPr="0092058D" w:rsidRDefault="0092058D" w:rsidP="0092058D">
            <w:pPr>
              <w:jc w:val="both"/>
              <w:outlineLvl w:val="2"/>
              <w:rPr>
                <w:b/>
                <w:sz w:val="16"/>
                <w:szCs w:val="16"/>
              </w:rPr>
            </w:pPr>
            <w:r w:rsidRPr="0092058D">
              <w:rPr>
                <w:b/>
                <w:sz w:val="16"/>
                <w:szCs w:val="16"/>
              </w:rPr>
              <w:t>Офіційні трансферти  </w:t>
            </w:r>
          </w:p>
        </w:tc>
        <w:tc>
          <w:tcPr>
            <w:tcW w:w="976" w:type="dxa"/>
            <w:noWrap/>
            <w:hideMark/>
          </w:tcPr>
          <w:p w:rsidR="0092058D" w:rsidRPr="0092058D" w:rsidRDefault="0092058D" w:rsidP="0092058D">
            <w:pPr>
              <w:jc w:val="both"/>
              <w:outlineLvl w:val="2"/>
              <w:rPr>
                <w:b/>
                <w:sz w:val="16"/>
                <w:szCs w:val="16"/>
              </w:rPr>
            </w:pPr>
            <w:r w:rsidRPr="0092058D">
              <w:rPr>
                <w:b/>
                <w:sz w:val="16"/>
                <w:szCs w:val="16"/>
              </w:rPr>
              <w:t>0,00</w:t>
            </w:r>
          </w:p>
        </w:tc>
        <w:tc>
          <w:tcPr>
            <w:tcW w:w="1071" w:type="dxa"/>
            <w:noWrap/>
            <w:hideMark/>
          </w:tcPr>
          <w:p w:rsidR="0092058D" w:rsidRPr="0092058D" w:rsidRDefault="0092058D" w:rsidP="0092058D">
            <w:pPr>
              <w:jc w:val="both"/>
              <w:outlineLvl w:val="2"/>
              <w:rPr>
                <w:b/>
                <w:sz w:val="16"/>
                <w:szCs w:val="16"/>
              </w:rPr>
            </w:pPr>
            <w:r w:rsidRPr="0092058D">
              <w:rPr>
                <w:b/>
                <w:sz w:val="16"/>
                <w:szCs w:val="16"/>
              </w:rPr>
              <w:t>310400,00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310400,00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305258,47</w:t>
            </w:r>
          </w:p>
        </w:tc>
        <w:tc>
          <w:tcPr>
            <w:tcW w:w="896" w:type="dxa"/>
            <w:noWrap/>
            <w:hideMark/>
          </w:tcPr>
          <w:p w:rsidR="0092058D" w:rsidRPr="0092058D" w:rsidRDefault="0092058D" w:rsidP="0092058D">
            <w:pPr>
              <w:jc w:val="both"/>
              <w:outlineLvl w:val="2"/>
              <w:rPr>
                <w:b/>
                <w:sz w:val="16"/>
                <w:szCs w:val="16"/>
              </w:rPr>
            </w:pPr>
            <w:r w:rsidRPr="0092058D">
              <w:rPr>
                <w:b/>
                <w:sz w:val="16"/>
                <w:szCs w:val="16"/>
              </w:rPr>
              <w:t>-5141,53</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98,34</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856" w:type="dxa"/>
            <w:noWrap/>
            <w:hideMark/>
          </w:tcPr>
          <w:p w:rsidR="0092058D" w:rsidRPr="0092058D" w:rsidRDefault="0092058D" w:rsidP="0092058D">
            <w:pPr>
              <w:jc w:val="both"/>
              <w:outlineLvl w:val="2"/>
              <w:rPr>
                <w:b/>
                <w:sz w:val="16"/>
                <w:szCs w:val="16"/>
              </w:rPr>
            </w:pPr>
            <w:r w:rsidRPr="0092058D">
              <w:rPr>
                <w:b/>
                <w:sz w:val="16"/>
                <w:szCs w:val="16"/>
              </w:rPr>
              <w:t>41000000</w:t>
            </w:r>
          </w:p>
        </w:tc>
        <w:tc>
          <w:tcPr>
            <w:tcW w:w="7927" w:type="dxa"/>
            <w:noWrap/>
            <w:hideMark/>
          </w:tcPr>
          <w:p w:rsidR="0092058D" w:rsidRPr="0092058D" w:rsidRDefault="0092058D" w:rsidP="0092058D">
            <w:pPr>
              <w:jc w:val="both"/>
              <w:outlineLvl w:val="2"/>
              <w:rPr>
                <w:b/>
                <w:sz w:val="16"/>
                <w:szCs w:val="16"/>
              </w:rPr>
            </w:pPr>
            <w:r w:rsidRPr="0092058D">
              <w:rPr>
                <w:b/>
                <w:sz w:val="16"/>
                <w:szCs w:val="16"/>
              </w:rPr>
              <w:t>Від органів державного управління  </w:t>
            </w:r>
          </w:p>
        </w:tc>
        <w:tc>
          <w:tcPr>
            <w:tcW w:w="976" w:type="dxa"/>
            <w:noWrap/>
            <w:hideMark/>
          </w:tcPr>
          <w:p w:rsidR="0092058D" w:rsidRPr="0092058D" w:rsidRDefault="0092058D" w:rsidP="0092058D">
            <w:pPr>
              <w:jc w:val="both"/>
              <w:outlineLvl w:val="2"/>
              <w:rPr>
                <w:b/>
                <w:sz w:val="16"/>
                <w:szCs w:val="16"/>
              </w:rPr>
            </w:pPr>
            <w:r w:rsidRPr="0092058D">
              <w:rPr>
                <w:b/>
                <w:sz w:val="16"/>
                <w:szCs w:val="16"/>
              </w:rPr>
              <w:t>0,00</w:t>
            </w:r>
          </w:p>
        </w:tc>
        <w:tc>
          <w:tcPr>
            <w:tcW w:w="1071" w:type="dxa"/>
            <w:noWrap/>
            <w:hideMark/>
          </w:tcPr>
          <w:p w:rsidR="0092058D" w:rsidRPr="0092058D" w:rsidRDefault="0092058D" w:rsidP="0092058D">
            <w:pPr>
              <w:jc w:val="both"/>
              <w:outlineLvl w:val="2"/>
              <w:rPr>
                <w:b/>
                <w:sz w:val="16"/>
                <w:szCs w:val="16"/>
              </w:rPr>
            </w:pPr>
            <w:r w:rsidRPr="0092058D">
              <w:rPr>
                <w:b/>
                <w:sz w:val="16"/>
                <w:szCs w:val="16"/>
              </w:rPr>
              <w:t>310400,00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310400,00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305258,47</w:t>
            </w:r>
          </w:p>
        </w:tc>
        <w:tc>
          <w:tcPr>
            <w:tcW w:w="896" w:type="dxa"/>
            <w:noWrap/>
            <w:hideMark/>
          </w:tcPr>
          <w:p w:rsidR="0092058D" w:rsidRPr="0092058D" w:rsidRDefault="0092058D" w:rsidP="0092058D">
            <w:pPr>
              <w:jc w:val="both"/>
              <w:outlineLvl w:val="2"/>
              <w:rPr>
                <w:b/>
                <w:sz w:val="16"/>
                <w:szCs w:val="16"/>
              </w:rPr>
            </w:pPr>
            <w:r w:rsidRPr="0092058D">
              <w:rPr>
                <w:b/>
                <w:sz w:val="16"/>
                <w:szCs w:val="16"/>
              </w:rPr>
              <w:t>-5141,53</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98,34</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856" w:type="dxa"/>
            <w:noWrap/>
            <w:hideMark/>
          </w:tcPr>
          <w:p w:rsidR="0092058D" w:rsidRPr="0092058D" w:rsidRDefault="0092058D" w:rsidP="0092058D">
            <w:pPr>
              <w:jc w:val="both"/>
              <w:outlineLvl w:val="2"/>
              <w:rPr>
                <w:b/>
                <w:sz w:val="16"/>
                <w:szCs w:val="16"/>
              </w:rPr>
            </w:pPr>
            <w:r w:rsidRPr="0092058D">
              <w:rPr>
                <w:b/>
                <w:sz w:val="16"/>
                <w:szCs w:val="16"/>
              </w:rPr>
              <w:t>41050000</w:t>
            </w:r>
          </w:p>
        </w:tc>
        <w:tc>
          <w:tcPr>
            <w:tcW w:w="7927" w:type="dxa"/>
            <w:noWrap/>
            <w:hideMark/>
          </w:tcPr>
          <w:p w:rsidR="0092058D" w:rsidRPr="0092058D" w:rsidRDefault="0092058D" w:rsidP="0092058D">
            <w:pPr>
              <w:jc w:val="both"/>
              <w:outlineLvl w:val="2"/>
              <w:rPr>
                <w:b/>
                <w:sz w:val="16"/>
                <w:szCs w:val="16"/>
              </w:rPr>
            </w:pPr>
            <w:r w:rsidRPr="0092058D">
              <w:rPr>
                <w:b/>
                <w:sz w:val="16"/>
                <w:szCs w:val="16"/>
              </w:rPr>
              <w:t>Субвенції з місцевих бюджетів іншим місцевим бюджетам</w:t>
            </w:r>
          </w:p>
        </w:tc>
        <w:tc>
          <w:tcPr>
            <w:tcW w:w="976" w:type="dxa"/>
            <w:noWrap/>
            <w:hideMark/>
          </w:tcPr>
          <w:p w:rsidR="0092058D" w:rsidRPr="0092058D" w:rsidRDefault="0092058D" w:rsidP="0092058D">
            <w:pPr>
              <w:jc w:val="both"/>
              <w:outlineLvl w:val="2"/>
              <w:rPr>
                <w:b/>
                <w:sz w:val="16"/>
                <w:szCs w:val="16"/>
              </w:rPr>
            </w:pPr>
            <w:r w:rsidRPr="0092058D">
              <w:rPr>
                <w:b/>
                <w:sz w:val="16"/>
                <w:szCs w:val="16"/>
              </w:rPr>
              <w:t>0,00</w:t>
            </w:r>
          </w:p>
        </w:tc>
        <w:tc>
          <w:tcPr>
            <w:tcW w:w="1071" w:type="dxa"/>
            <w:noWrap/>
            <w:hideMark/>
          </w:tcPr>
          <w:p w:rsidR="0092058D" w:rsidRPr="0092058D" w:rsidRDefault="0092058D" w:rsidP="0092058D">
            <w:pPr>
              <w:jc w:val="both"/>
              <w:outlineLvl w:val="2"/>
              <w:rPr>
                <w:b/>
                <w:sz w:val="16"/>
                <w:szCs w:val="16"/>
              </w:rPr>
            </w:pPr>
            <w:r w:rsidRPr="0092058D">
              <w:rPr>
                <w:b/>
                <w:sz w:val="16"/>
                <w:szCs w:val="16"/>
              </w:rPr>
              <w:t>310400,00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310400,00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305258,47</w:t>
            </w:r>
          </w:p>
        </w:tc>
        <w:tc>
          <w:tcPr>
            <w:tcW w:w="896" w:type="dxa"/>
            <w:noWrap/>
            <w:hideMark/>
          </w:tcPr>
          <w:p w:rsidR="0092058D" w:rsidRPr="0092058D" w:rsidRDefault="0092058D" w:rsidP="0092058D">
            <w:pPr>
              <w:jc w:val="both"/>
              <w:outlineLvl w:val="2"/>
              <w:rPr>
                <w:b/>
                <w:sz w:val="16"/>
                <w:szCs w:val="16"/>
              </w:rPr>
            </w:pPr>
            <w:r w:rsidRPr="0092058D">
              <w:rPr>
                <w:b/>
                <w:sz w:val="16"/>
                <w:szCs w:val="16"/>
              </w:rPr>
              <w:t>-5141,53</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98,34</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856" w:type="dxa"/>
            <w:noWrap/>
            <w:hideMark/>
          </w:tcPr>
          <w:p w:rsidR="0092058D" w:rsidRPr="0092058D" w:rsidRDefault="0092058D" w:rsidP="0092058D">
            <w:pPr>
              <w:jc w:val="both"/>
              <w:outlineLvl w:val="2"/>
              <w:rPr>
                <w:b/>
                <w:sz w:val="16"/>
                <w:szCs w:val="16"/>
              </w:rPr>
            </w:pPr>
            <w:r w:rsidRPr="0092058D">
              <w:rPr>
                <w:b/>
                <w:sz w:val="16"/>
                <w:szCs w:val="16"/>
              </w:rPr>
              <w:t>41053400</w:t>
            </w:r>
          </w:p>
        </w:tc>
        <w:tc>
          <w:tcPr>
            <w:tcW w:w="7927" w:type="dxa"/>
            <w:noWrap/>
            <w:hideMark/>
          </w:tcPr>
          <w:p w:rsidR="0092058D" w:rsidRPr="0092058D" w:rsidRDefault="0092058D" w:rsidP="0092058D">
            <w:pPr>
              <w:jc w:val="both"/>
              <w:outlineLvl w:val="2"/>
              <w:rPr>
                <w:b/>
                <w:sz w:val="16"/>
                <w:szCs w:val="16"/>
              </w:rPr>
            </w:pPr>
            <w:r w:rsidRPr="0092058D">
              <w:rPr>
                <w:b/>
                <w:sz w:val="16"/>
                <w:szCs w:val="16"/>
              </w:rPr>
              <w:t>Субвенція з місцевого бюджету на виконання інвестиційних проектів,</w:t>
            </w:r>
          </w:p>
        </w:tc>
        <w:tc>
          <w:tcPr>
            <w:tcW w:w="976" w:type="dxa"/>
            <w:noWrap/>
            <w:hideMark/>
          </w:tcPr>
          <w:p w:rsidR="0092058D" w:rsidRPr="0092058D" w:rsidRDefault="0092058D" w:rsidP="0092058D">
            <w:pPr>
              <w:jc w:val="both"/>
              <w:outlineLvl w:val="2"/>
              <w:rPr>
                <w:b/>
                <w:sz w:val="16"/>
                <w:szCs w:val="16"/>
              </w:rPr>
            </w:pPr>
            <w:r w:rsidRPr="0092058D">
              <w:rPr>
                <w:b/>
                <w:sz w:val="16"/>
                <w:szCs w:val="16"/>
              </w:rPr>
              <w:t>0,00</w:t>
            </w:r>
          </w:p>
        </w:tc>
        <w:tc>
          <w:tcPr>
            <w:tcW w:w="1071" w:type="dxa"/>
            <w:noWrap/>
            <w:hideMark/>
          </w:tcPr>
          <w:p w:rsidR="0092058D" w:rsidRPr="0092058D" w:rsidRDefault="0092058D" w:rsidP="0092058D">
            <w:pPr>
              <w:jc w:val="both"/>
              <w:outlineLvl w:val="2"/>
              <w:rPr>
                <w:b/>
                <w:sz w:val="16"/>
                <w:szCs w:val="16"/>
              </w:rPr>
            </w:pPr>
            <w:r w:rsidRPr="0092058D">
              <w:rPr>
                <w:b/>
                <w:sz w:val="16"/>
                <w:szCs w:val="16"/>
              </w:rPr>
              <w:t>250000,00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250000,00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244919,21</w:t>
            </w:r>
          </w:p>
        </w:tc>
        <w:tc>
          <w:tcPr>
            <w:tcW w:w="896" w:type="dxa"/>
            <w:noWrap/>
            <w:hideMark/>
          </w:tcPr>
          <w:p w:rsidR="0092058D" w:rsidRPr="0092058D" w:rsidRDefault="0092058D" w:rsidP="0092058D">
            <w:pPr>
              <w:jc w:val="both"/>
              <w:outlineLvl w:val="2"/>
              <w:rPr>
                <w:b/>
                <w:sz w:val="16"/>
                <w:szCs w:val="16"/>
              </w:rPr>
            </w:pPr>
            <w:r w:rsidRPr="0092058D">
              <w:rPr>
                <w:b/>
                <w:sz w:val="16"/>
                <w:szCs w:val="16"/>
              </w:rPr>
              <w:t>-5080,79</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97,97</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r w:rsidRPr="0092058D">
              <w:rPr>
                <w:b/>
                <w:sz w:val="16"/>
                <w:szCs w:val="16"/>
              </w:rPr>
              <w:t> </w:t>
            </w:r>
          </w:p>
        </w:tc>
        <w:tc>
          <w:tcPr>
            <w:tcW w:w="856" w:type="dxa"/>
            <w:noWrap/>
            <w:hideMark/>
          </w:tcPr>
          <w:p w:rsidR="0092058D" w:rsidRPr="0092058D" w:rsidRDefault="0092058D" w:rsidP="0092058D">
            <w:pPr>
              <w:jc w:val="both"/>
              <w:outlineLvl w:val="2"/>
              <w:rPr>
                <w:b/>
                <w:sz w:val="16"/>
                <w:szCs w:val="16"/>
              </w:rPr>
            </w:pPr>
            <w:r w:rsidRPr="0092058D">
              <w:rPr>
                <w:b/>
                <w:sz w:val="16"/>
                <w:szCs w:val="16"/>
              </w:rPr>
              <w:t>41053900</w:t>
            </w:r>
          </w:p>
        </w:tc>
        <w:tc>
          <w:tcPr>
            <w:tcW w:w="7927" w:type="dxa"/>
            <w:noWrap/>
            <w:hideMark/>
          </w:tcPr>
          <w:p w:rsidR="0092058D" w:rsidRPr="0092058D" w:rsidRDefault="0092058D" w:rsidP="0092058D">
            <w:pPr>
              <w:jc w:val="both"/>
              <w:outlineLvl w:val="2"/>
              <w:rPr>
                <w:b/>
                <w:sz w:val="16"/>
                <w:szCs w:val="16"/>
              </w:rPr>
            </w:pPr>
            <w:r w:rsidRPr="0092058D">
              <w:rPr>
                <w:b/>
                <w:sz w:val="16"/>
                <w:szCs w:val="16"/>
              </w:rPr>
              <w:t>Інші субвенції з місцевого бюджету</w:t>
            </w:r>
          </w:p>
        </w:tc>
        <w:tc>
          <w:tcPr>
            <w:tcW w:w="976" w:type="dxa"/>
            <w:noWrap/>
            <w:hideMark/>
          </w:tcPr>
          <w:p w:rsidR="0092058D" w:rsidRPr="0092058D" w:rsidRDefault="0092058D" w:rsidP="0092058D">
            <w:pPr>
              <w:jc w:val="both"/>
              <w:outlineLvl w:val="2"/>
              <w:rPr>
                <w:b/>
                <w:sz w:val="16"/>
                <w:szCs w:val="16"/>
              </w:rPr>
            </w:pPr>
            <w:r w:rsidRPr="0092058D">
              <w:rPr>
                <w:b/>
                <w:sz w:val="16"/>
                <w:szCs w:val="16"/>
              </w:rPr>
              <w:t>0,00</w:t>
            </w:r>
          </w:p>
        </w:tc>
        <w:tc>
          <w:tcPr>
            <w:tcW w:w="1071" w:type="dxa"/>
            <w:noWrap/>
            <w:hideMark/>
          </w:tcPr>
          <w:p w:rsidR="0092058D" w:rsidRPr="0092058D" w:rsidRDefault="0092058D" w:rsidP="0092058D">
            <w:pPr>
              <w:jc w:val="both"/>
              <w:outlineLvl w:val="2"/>
              <w:rPr>
                <w:b/>
                <w:sz w:val="16"/>
                <w:szCs w:val="16"/>
              </w:rPr>
            </w:pPr>
            <w:r w:rsidRPr="0092058D">
              <w:rPr>
                <w:b/>
                <w:sz w:val="16"/>
                <w:szCs w:val="16"/>
              </w:rPr>
              <w:t>60400,00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60400,00</w:t>
            </w:r>
          </w:p>
        </w:tc>
        <w:tc>
          <w:tcPr>
            <w:tcW w:w="976" w:type="dxa"/>
            <w:noWrap/>
            <w:hideMark/>
          </w:tcPr>
          <w:p w:rsidR="0092058D" w:rsidRPr="0092058D" w:rsidRDefault="0092058D" w:rsidP="0092058D">
            <w:pPr>
              <w:jc w:val="both"/>
              <w:outlineLvl w:val="2"/>
              <w:rPr>
                <w:b/>
                <w:sz w:val="16"/>
                <w:szCs w:val="16"/>
              </w:rPr>
            </w:pPr>
            <w:r w:rsidRPr="0092058D">
              <w:rPr>
                <w:b/>
                <w:sz w:val="16"/>
                <w:szCs w:val="16"/>
              </w:rPr>
              <w:t>60339,26</w:t>
            </w:r>
          </w:p>
        </w:tc>
        <w:tc>
          <w:tcPr>
            <w:tcW w:w="896" w:type="dxa"/>
            <w:noWrap/>
            <w:hideMark/>
          </w:tcPr>
          <w:p w:rsidR="0092058D" w:rsidRPr="0092058D" w:rsidRDefault="0092058D" w:rsidP="0092058D">
            <w:pPr>
              <w:jc w:val="both"/>
              <w:outlineLvl w:val="2"/>
              <w:rPr>
                <w:b/>
                <w:sz w:val="16"/>
                <w:szCs w:val="16"/>
              </w:rPr>
            </w:pPr>
            <w:r w:rsidRPr="0092058D">
              <w:rPr>
                <w:b/>
                <w:sz w:val="16"/>
                <w:szCs w:val="16"/>
              </w:rPr>
              <w:t>-60,74</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99,90</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9039" w:type="dxa"/>
            <w:gridSpan w:val="3"/>
            <w:noWrap/>
            <w:hideMark/>
          </w:tcPr>
          <w:p w:rsidR="0092058D" w:rsidRPr="0092058D" w:rsidRDefault="0092058D" w:rsidP="0092058D">
            <w:pPr>
              <w:jc w:val="both"/>
              <w:outlineLvl w:val="2"/>
              <w:rPr>
                <w:b/>
                <w:bCs/>
                <w:sz w:val="16"/>
                <w:szCs w:val="16"/>
              </w:rPr>
            </w:pPr>
            <w:r w:rsidRPr="0092058D">
              <w:rPr>
                <w:b/>
                <w:bCs/>
                <w:sz w:val="16"/>
                <w:szCs w:val="16"/>
              </w:rPr>
              <w:t>Всього без урахування трансферт</w:t>
            </w:r>
          </w:p>
        </w:tc>
        <w:tc>
          <w:tcPr>
            <w:tcW w:w="976" w:type="dxa"/>
            <w:noWrap/>
            <w:hideMark/>
          </w:tcPr>
          <w:p w:rsidR="0092058D" w:rsidRPr="0092058D" w:rsidRDefault="0092058D" w:rsidP="0092058D">
            <w:pPr>
              <w:jc w:val="both"/>
              <w:outlineLvl w:val="2"/>
              <w:rPr>
                <w:b/>
                <w:bCs/>
                <w:sz w:val="16"/>
                <w:szCs w:val="16"/>
              </w:rPr>
            </w:pPr>
            <w:r w:rsidRPr="0092058D">
              <w:rPr>
                <w:b/>
                <w:bCs/>
                <w:sz w:val="16"/>
                <w:szCs w:val="16"/>
              </w:rPr>
              <w:t>2383200,00</w:t>
            </w:r>
          </w:p>
        </w:tc>
        <w:tc>
          <w:tcPr>
            <w:tcW w:w="1071" w:type="dxa"/>
            <w:noWrap/>
            <w:hideMark/>
          </w:tcPr>
          <w:p w:rsidR="0092058D" w:rsidRPr="0092058D" w:rsidRDefault="0092058D" w:rsidP="0092058D">
            <w:pPr>
              <w:jc w:val="both"/>
              <w:outlineLvl w:val="2"/>
              <w:rPr>
                <w:b/>
                <w:bCs/>
                <w:sz w:val="16"/>
                <w:szCs w:val="16"/>
              </w:rPr>
            </w:pPr>
            <w:r w:rsidRPr="0092058D">
              <w:rPr>
                <w:b/>
                <w:bCs/>
                <w:sz w:val="16"/>
                <w:szCs w:val="16"/>
              </w:rPr>
              <w:t>4370276,37</w:t>
            </w:r>
          </w:p>
        </w:tc>
        <w:tc>
          <w:tcPr>
            <w:tcW w:w="976" w:type="dxa"/>
            <w:noWrap/>
            <w:hideMark/>
          </w:tcPr>
          <w:p w:rsidR="0092058D" w:rsidRPr="0092058D" w:rsidRDefault="0092058D" w:rsidP="0092058D">
            <w:pPr>
              <w:jc w:val="both"/>
              <w:outlineLvl w:val="2"/>
              <w:rPr>
                <w:b/>
                <w:bCs/>
                <w:sz w:val="16"/>
                <w:szCs w:val="16"/>
              </w:rPr>
            </w:pPr>
            <w:r w:rsidRPr="0092058D">
              <w:rPr>
                <w:b/>
                <w:bCs/>
                <w:sz w:val="16"/>
                <w:szCs w:val="16"/>
              </w:rPr>
              <w:t>4370276,37</w:t>
            </w:r>
          </w:p>
        </w:tc>
        <w:tc>
          <w:tcPr>
            <w:tcW w:w="976" w:type="dxa"/>
            <w:noWrap/>
            <w:hideMark/>
          </w:tcPr>
          <w:p w:rsidR="0092058D" w:rsidRPr="0092058D" w:rsidRDefault="0092058D" w:rsidP="0092058D">
            <w:pPr>
              <w:jc w:val="both"/>
              <w:outlineLvl w:val="2"/>
              <w:rPr>
                <w:b/>
                <w:bCs/>
                <w:sz w:val="16"/>
                <w:szCs w:val="16"/>
              </w:rPr>
            </w:pPr>
            <w:r w:rsidRPr="0092058D">
              <w:rPr>
                <w:b/>
                <w:bCs/>
                <w:sz w:val="16"/>
                <w:szCs w:val="16"/>
              </w:rPr>
              <w:t>4434815,42</w:t>
            </w:r>
          </w:p>
        </w:tc>
        <w:tc>
          <w:tcPr>
            <w:tcW w:w="896" w:type="dxa"/>
            <w:noWrap/>
            <w:hideMark/>
          </w:tcPr>
          <w:p w:rsidR="0092058D" w:rsidRPr="0092058D" w:rsidRDefault="0092058D" w:rsidP="0092058D">
            <w:pPr>
              <w:jc w:val="both"/>
              <w:outlineLvl w:val="2"/>
              <w:rPr>
                <w:b/>
                <w:bCs/>
                <w:sz w:val="16"/>
                <w:szCs w:val="16"/>
              </w:rPr>
            </w:pPr>
            <w:r w:rsidRPr="0092058D">
              <w:rPr>
                <w:b/>
                <w:bCs/>
                <w:sz w:val="16"/>
                <w:szCs w:val="16"/>
              </w:rPr>
              <w:t>64539,05</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101,48</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9039" w:type="dxa"/>
            <w:gridSpan w:val="3"/>
            <w:noWrap/>
            <w:hideMark/>
          </w:tcPr>
          <w:p w:rsidR="0092058D" w:rsidRPr="0092058D" w:rsidRDefault="0092058D" w:rsidP="0092058D">
            <w:pPr>
              <w:jc w:val="both"/>
              <w:outlineLvl w:val="2"/>
              <w:rPr>
                <w:b/>
                <w:bCs/>
                <w:sz w:val="16"/>
                <w:szCs w:val="16"/>
              </w:rPr>
            </w:pPr>
            <w:r w:rsidRPr="0092058D">
              <w:rPr>
                <w:b/>
                <w:bCs/>
                <w:sz w:val="16"/>
                <w:szCs w:val="16"/>
              </w:rPr>
              <w:t>Всього</w:t>
            </w:r>
          </w:p>
        </w:tc>
        <w:tc>
          <w:tcPr>
            <w:tcW w:w="976" w:type="dxa"/>
            <w:noWrap/>
            <w:hideMark/>
          </w:tcPr>
          <w:p w:rsidR="0092058D" w:rsidRPr="0092058D" w:rsidRDefault="0092058D" w:rsidP="0092058D">
            <w:pPr>
              <w:jc w:val="both"/>
              <w:outlineLvl w:val="2"/>
              <w:rPr>
                <w:b/>
                <w:bCs/>
                <w:sz w:val="16"/>
                <w:szCs w:val="16"/>
              </w:rPr>
            </w:pPr>
            <w:r w:rsidRPr="0092058D">
              <w:rPr>
                <w:b/>
                <w:bCs/>
                <w:sz w:val="16"/>
                <w:szCs w:val="16"/>
              </w:rPr>
              <w:t>2383200,00</w:t>
            </w:r>
          </w:p>
        </w:tc>
        <w:tc>
          <w:tcPr>
            <w:tcW w:w="1071" w:type="dxa"/>
            <w:noWrap/>
            <w:hideMark/>
          </w:tcPr>
          <w:p w:rsidR="0092058D" w:rsidRPr="0092058D" w:rsidRDefault="0092058D" w:rsidP="0092058D">
            <w:pPr>
              <w:jc w:val="both"/>
              <w:outlineLvl w:val="2"/>
              <w:rPr>
                <w:b/>
                <w:bCs/>
                <w:sz w:val="16"/>
                <w:szCs w:val="16"/>
              </w:rPr>
            </w:pPr>
            <w:r w:rsidRPr="0092058D">
              <w:rPr>
                <w:b/>
                <w:bCs/>
                <w:sz w:val="16"/>
                <w:szCs w:val="16"/>
              </w:rPr>
              <w:t>4680676,37</w:t>
            </w:r>
          </w:p>
        </w:tc>
        <w:tc>
          <w:tcPr>
            <w:tcW w:w="976" w:type="dxa"/>
            <w:noWrap/>
            <w:hideMark/>
          </w:tcPr>
          <w:p w:rsidR="0092058D" w:rsidRPr="0092058D" w:rsidRDefault="0092058D" w:rsidP="0092058D">
            <w:pPr>
              <w:jc w:val="both"/>
              <w:outlineLvl w:val="2"/>
              <w:rPr>
                <w:b/>
                <w:bCs/>
                <w:sz w:val="16"/>
                <w:szCs w:val="16"/>
              </w:rPr>
            </w:pPr>
            <w:r w:rsidRPr="0092058D">
              <w:rPr>
                <w:b/>
                <w:bCs/>
                <w:sz w:val="16"/>
                <w:szCs w:val="16"/>
              </w:rPr>
              <w:t>4680676,37</w:t>
            </w:r>
          </w:p>
        </w:tc>
        <w:tc>
          <w:tcPr>
            <w:tcW w:w="976" w:type="dxa"/>
            <w:noWrap/>
            <w:hideMark/>
          </w:tcPr>
          <w:p w:rsidR="0092058D" w:rsidRPr="0092058D" w:rsidRDefault="0092058D" w:rsidP="0092058D">
            <w:pPr>
              <w:jc w:val="both"/>
              <w:outlineLvl w:val="2"/>
              <w:rPr>
                <w:b/>
                <w:bCs/>
                <w:sz w:val="16"/>
                <w:szCs w:val="16"/>
              </w:rPr>
            </w:pPr>
            <w:r w:rsidRPr="0092058D">
              <w:rPr>
                <w:b/>
                <w:bCs/>
                <w:sz w:val="16"/>
                <w:szCs w:val="16"/>
              </w:rPr>
              <w:t>4740073,89</w:t>
            </w:r>
          </w:p>
        </w:tc>
        <w:tc>
          <w:tcPr>
            <w:tcW w:w="896" w:type="dxa"/>
            <w:noWrap/>
            <w:hideMark/>
          </w:tcPr>
          <w:p w:rsidR="0092058D" w:rsidRPr="0092058D" w:rsidRDefault="0092058D" w:rsidP="0092058D">
            <w:pPr>
              <w:jc w:val="both"/>
              <w:outlineLvl w:val="2"/>
              <w:rPr>
                <w:b/>
                <w:bCs/>
                <w:sz w:val="16"/>
                <w:szCs w:val="16"/>
              </w:rPr>
            </w:pPr>
            <w:r w:rsidRPr="0092058D">
              <w:rPr>
                <w:b/>
                <w:bCs/>
                <w:sz w:val="16"/>
                <w:szCs w:val="16"/>
              </w:rPr>
              <w:t>59397,52</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101,27</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p>
        </w:tc>
        <w:tc>
          <w:tcPr>
            <w:tcW w:w="856" w:type="dxa"/>
            <w:noWrap/>
            <w:hideMark/>
          </w:tcPr>
          <w:p w:rsidR="0092058D" w:rsidRPr="0092058D" w:rsidRDefault="0092058D" w:rsidP="0092058D">
            <w:pPr>
              <w:jc w:val="both"/>
              <w:outlineLvl w:val="2"/>
              <w:rPr>
                <w:b/>
                <w:sz w:val="16"/>
                <w:szCs w:val="16"/>
              </w:rPr>
            </w:pPr>
          </w:p>
        </w:tc>
        <w:tc>
          <w:tcPr>
            <w:tcW w:w="7927"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1071"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896" w:type="dxa"/>
            <w:noWrap/>
            <w:hideMark/>
          </w:tcPr>
          <w:p w:rsidR="0092058D" w:rsidRPr="0092058D" w:rsidRDefault="0092058D" w:rsidP="0092058D">
            <w:pPr>
              <w:jc w:val="both"/>
              <w:outlineLvl w:val="2"/>
              <w:rPr>
                <w:b/>
                <w:sz w:val="16"/>
                <w:szCs w:val="16"/>
              </w:rPr>
            </w:pPr>
          </w:p>
        </w:tc>
        <w:tc>
          <w:tcPr>
            <w:tcW w:w="699"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p>
        </w:tc>
        <w:tc>
          <w:tcPr>
            <w:tcW w:w="856" w:type="dxa"/>
            <w:noWrap/>
            <w:hideMark/>
          </w:tcPr>
          <w:p w:rsidR="0092058D" w:rsidRPr="0092058D" w:rsidRDefault="0092058D" w:rsidP="0092058D">
            <w:pPr>
              <w:jc w:val="both"/>
              <w:outlineLvl w:val="2"/>
              <w:rPr>
                <w:b/>
                <w:sz w:val="16"/>
                <w:szCs w:val="16"/>
              </w:rPr>
            </w:pPr>
          </w:p>
        </w:tc>
        <w:tc>
          <w:tcPr>
            <w:tcW w:w="7927"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1071"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p>
        </w:tc>
        <w:tc>
          <w:tcPr>
            <w:tcW w:w="896" w:type="dxa"/>
            <w:noWrap/>
            <w:hideMark/>
          </w:tcPr>
          <w:p w:rsidR="0092058D" w:rsidRPr="0092058D" w:rsidRDefault="0092058D" w:rsidP="0092058D">
            <w:pPr>
              <w:jc w:val="both"/>
              <w:outlineLvl w:val="2"/>
              <w:rPr>
                <w:b/>
                <w:sz w:val="16"/>
                <w:szCs w:val="16"/>
              </w:rPr>
            </w:pPr>
          </w:p>
        </w:tc>
        <w:tc>
          <w:tcPr>
            <w:tcW w:w="699"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r w:rsidR="0092058D" w:rsidRPr="0092058D" w:rsidTr="000F48B7">
        <w:trPr>
          <w:trHeight w:val="255"/>
        </w:trPr>
        <w:tc>
          <w:tcPr>
            <w:tcW w:w="256" w:type="dxa"/>
            <w:noWrap/>
            <w:hideMark/>
          </w:tcPr>
          <w:p w:rsidR="0092058D" w:rsidRPr="0092058D" w:rsidRDefault="0092058D" w:rsidP="0092058D">
            <w:pPr>
              <w:jc w:val="both"/>
              <w:outlineLvl w:val="2"/>
              <w:rPr>
                <w:b/>
                <w:sz w:val="16"/>
                <w:szCs w:val="16"/>
              </w:rPr>
            </w:pPr>
          </w:p>
        </w:tc>
        <w:tc>
          <w:tcPr>
            <w:tcW w:w="856" w:type="dxa"/>
            <w:noWrap/>
            <w:hideMark/>
          </w:tcPr>
          <w:p w:rsidR="0092058D" w:rsidRPr="0092058D" w:rsidRDefault="0092058D" w:rsidP="0092058D">
            <w:pPr>
              <w:jc w:val="both"/>
              <w:outlineLvl w:val="2"/>
              <w:rPr>
                <w:b/>
                <w:sz w:val="16"/>
                <w:szCs w:val="16"/>
              </w:rPr>
            </w:pPr>
          </w:p>
        </w:tc>
        <w:tc>
          <w:tcPr>
            <w:tcW w:w="7927" w:type="dxa"/>
            <w:noWrap/>
            <w:hideMark/>
          </w:tcPr>
          <w:p w:rsidR="0092058D" w:rsidRPr="0092058D" w:rsidRDefault="0092058D" w:rsidP="0092058D">
            <w:pPr>
              <w:jc w:val="both"/>
              <w:outlineLvl w:val="2"/>
              <w:rPr>
                <w:b/>
                <w:sz w:val="16"/>
                <w:szCs w:val="16"/>
              </w:rPr>
            </w:pPr>
          </w:p>
        </w:tc>
        <w:tc>
          <w:tcPr>
            <w:tcW w:w="976" w:type="dxa"/>
            <w:noWrap/>
            <w:hideMark/>
          </w:tcPr>
          <w:p w:rsidR="0092058D" w:rsidRPr="0092058D" w:rsidRDefault="0092058D" w:rsidP="0092058D">
            <w:pPr>
              <w:jc w:val="both"/>
              <w:outlineLvl w:val="2"/>
              <w:rPr>
                <w:b/>
                <w:sz w:val="16"/>
                <w:szCs w:val="16"/>
              </w:rPr>
            </w:pPr>
            <w:r w:rsidRPr="0092058D">
              <w:rPr>
                <w:b/>
                <w:sz w:val="16"/>
                <w:szCs w:val="16"/>
              </w:rPr>
              <w:t>4281400</w:t>
            </w:r>
          </w:p>
        </w:tc>
        <w:tc>
          <w:tcPr>
            <w:tcW w:w="1071" w:type="dxa"/>
            <w:noWrap/>
            <w:hideMark/>
          </w:tcPr>
          <w:p w:rsidR="0092058D" w:rsidRPr="0092058D" w:rsidRDefault="0092058D" w:rsidP="0092058D">
            <w:pPr>
              <w:jc w:val="both"/>
              <w:outlineLvl w:val="2"/>
              <w:rPr>
                <w:b/>
                <w:bCs/>
                <w:sz w:val="16"/>
                <w:szCs w:val="16"/>
              </w:rPr>
            </w:pPr>
            <w:r w:rsidRPr="0092058D">
              <w:rPr>
                <w:b/>
                <w:bCs/>
                <w:sz w:val="16"/>
                <w:szCs w:val="16"/>
              </w:rPr>
              <w:t>б.р.</w:t>
            </w:r>
          </w:p>
        </w:tc>
        <w:tc>
          <w:tcPr>
            <w:tcW w:w="976" w:type="dxa"/>
            <w:noWrap/>
            <w:hideMark/>
          </w:tcPr>
          <w:p w:rsidR="0092058D" w:rsidRPr="0092058D" w:rsidRDefault="0092058D" w:rsidP="0092058D">
            <w:pPr>
              <w:jc w:val="both"/>
              <w:outlineLvl w:val="2"/>
              <w:rPr>
                <w:b/>
                <w:bCs/>
                <w:sz w:val="16"/>
                <w:szCs w:val="16"/>
              </w:rPr>
            </w:pPr>
            <w:r w:rsidRPr="0092058D">
              <w:rPr>
                <w:b/>
                <w:bCs/>
                <w:sz w:val="16"/>
                <w:szCs w:val="16"/>
              </w:rPr>
              <w:t>1914500,00</w:t>
            </w:r>
          </w:p>
        </w:tc>
        <w:tc>
          <w:tcPr>
            <w:tcW w:w="976" w:type="dxa"/>
            <w:noWrap/>
            <w:hideMark/>
          </w:tcPr>
          <w:p w:rsidR="0092058D" w:rsidRPr="0092058D" w:rsidRDefault="0092058D" w:rsidP="0092058D">
            <w:pPr>
              <w:jc w:val="both"/>
              <w:outlineLvl w:val="2"/>
              <w:rPr>
                <w:b/>
                <w:bCs/>
                <w:sz w:val="16"/>
                <w:szCs w:val="16"/>
              </w:rPr>
            </w:pPr>
            <w:r w:rsidRPr="0092058D">
              <w:rPr>
                <w:b/>
                <w:bCs/>
                <w:sz w:val="16"/>
                <w:szCs w:val="16"/>
              </w:rPr>
              <w:t>1946435,94</w:t>
            </w:r>
          </w:p>
        </w:tc>
        <w:tc>
          <w:tcPr>
            <w:tcW w:w="896" w:type="dxa"/>
            <w:noWrap/>
            <w:hideMark/>
          </w:tcPr>
          <w:p w:rsidR="0092058D" w:rsidRPr="0092058D" w:rsidRDefault="0092058D" w:rsidP="0092058D">
            <w:pPr>
              <w:jc w:val="both"/>
              <w:outlineLvl w:val="2"/>
              <w:rPr>
                <w:b/>
                <w:bCs/>
                <w:sz w:val="16"/>
                <w:szCs w:val="16"/>
              </w:rPr>
            </w:pPr>
            <w:r w:rsidRPr="0092058D">
              <w:rPr>
                <w:b/>
                <w:bCs/>
                <w:sz w:val="16"/>
                <w:szCs w:val="16"/>
              </w:rPr>
              <w:t>31935,94</w:t>
            </w:r>
          </w:p>
        </w:tc>
        <w:tc>
          <w:tcPr>
            <w:tcW w:w="699" w:type="dxa"/>
            <w:noWrap/>
            <w:hideMark/>
          </w:tcPr>
          <w:p w:rsidR="0092058D" w:rsidRPr="0092058D" w:rsidRDefault="0092058D" w:rsidP="0092058D">
            <w:pPr>
              <w:jc w:val="both"/>
              <w:outlineLvl w:val="2"/>
              <w:rPr>
                <w:b/>
                <w:bCs/>
                <w:sz w:val="16"/>
                <w:szCs w:val="16"/>
              </w:rPr>
            </w:pPr>
            <w:r w:rsidRPr="0092058D">
              <w:rPr>
                <w:b/>
                <w:bCs/>
                <w:sz w:val="16"/>
                <w:szCs w:val="16"/>
              </w:rPr>
              <w:t>101,67</w:t>
            </w: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c>
          <w:tcPr>
            <w:tcW w:w="222" w:type="dxa"/>
            <w:noWrap/>
            <w:hideMark/>
          </w:tcPr>
          <w:p w:rsidR="0092058D" w:rsidRPr="0092058D" w:rsidRDefault="0092058D" w:rsidP="0092058D">
            <w:pPr>
              <w:jc w:val="both"/>
              <w:outlineLvl w:val="2"/>
              <w:rPr>
                <w:b/>
                <w:sz w:val="16"/>
                <w:szCs w:val="16"/>
              </w:rPr>
            </w:pPr>
          </w:p>
        </w:tc>
      </w:tr>
    </w:tbl>
    <w:p w:rsidR="0092058D" w:rsidRPr="0092058D" w:rsidRDefault="0092058D" w:rsidP="0092058D">
      <w:pPr>
        <w:jc w:val="both"/>
        <w:outlineLvl w:val="2"/>
        <w:rPr>
          <w:b/>
          <w:sz w:val="16"/>
          <w:szCs w:val="16"/>
        </w:rPr>
        <w:sectPr w:rsidR="0092058D" w:rsidRPr="0092058D" w:rsidSect="00026895">
          <w:footnotePr>
            <w:numFmt w:val="chicago"/>
            <w:numRestart w:val="eachPage"/>
          </w:footnotePr>
          <w:pgSz w:w="16834" w:h="11909" w:orient="landscape"/>
          <w:pgMar w:top="709" w:right="357" w:bottom="748" w:left="720" w:header="720" w:footer="720" w:gutter="0"/>
          <w:cols w:space="720"/>
        </w:sectPr>
      </w:pPr>
    </w:p>
    <w:p w:rsidR="00C94CB3" w:rsidRDefault="00C94CB3" w:rsidP="005C63BA">
      <w:pPr>
        <w:jc w:val="both"/>
        <w:rPr>
          <w:b/>
          <w:sz w:val="24"/>
          <w:szCs w:val="24"/>
          <w:u w:val="single"/>
        </w:rPr>
      </w:pPr>
    </w:p>
    <w:p w:rsidR="00C94CB3" w:rsidRDefault="00C94CB3" w:rsidP="003C4B7B">
      <w:pPr>
        <w:ind w:left="4956" w:firstLine="708"/>
        <w:jc w:val="both"/>
        <w:rPr>
          <w:b/>
          <w:sz w:val="24"/>
          <w:szCs w:val="24"/>
          <w:u w:val="single"/>
        </w:rPr>
      </w:pPr>
    </w:p>
    <w:p w:rsidR="005C63BA" w:rsidRPr="00654EDC" w:rsidRDefault="005C63BA" w:rsidP="005C63BA">
      <w:pPr>
        <w:jc w:val="center"/>
        <w:rPr>
          <w:sz w:val="24"/>
          <w:szCs w:val="24"/>
        </w:rPr>
      </w:pPr>
      <w:r>
        <w:rPr>
          <w:noProof/>
          <w:sz w:val="24"/>
          <w:szCs w:val="24"/>
          <w:lang w:val="ru-RU"/>
        </w:rPr>
        <w:drawing>
          <wp:inline distT="0" distB="0" distL="0" distR="0">
            <wp:extent cx="1143000" cy="60198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C63BA" w:rsidRPr="00654EDC" w:rsidRDefault="005C63BA" w:rsidP="005C63BA">
      <w:pPr>
        <w:jc w:val="center"/>
        <w:rPr>
          <w:b/>
          <w:sz w:val="24"/>
          <w:szCs w:val="24"/>
        </w:rPr>
      </w:pPr>
      <w:r w:rsidRPr="00654EDC">
        <w:rPr>
          <w:b/>
          <w:sz w:val="24"/>
          <w:szCs w:val="24"/>
        </w:rPr>
        <w:t>НОВОРОЗДІЛЬСЬКА  МІСЬКА  РАДА</w:t>
      </w:r>
    </w:p>
    <w:p w:rsidR="005C63BA" w:rsidRPr="00654EDC" w:rsidRDefault="005C63BA" w:rsidP="005C63BA">
      <w:pPr>
        <w:jc w:val="center"/>
        <w:rPr>
          <w:b/>
          <w:sz w:val="24"/>
          <w:szCs w:val="24"/>
        </w:rPr>
      </w:pPr>
      <w:r w:rsidRPr="00654EDC">
        <w:rPr>
          <w:b/>
          <w:sz w:val="24"/>
          <w:szCs w:val="24"/>
        </w:rPr>
        <w:t>ЛЬВІВСЬКОЇ  ОБЛАСТІ</w:t>
      </w:r>
    </w:p>
    <w:p w:rsidR="005C63BA" w:rsidRPr="00654EDC" w:rsidRDefault="005C63BA" w:rsidP="005C63BA">
      <w:pPr>
        <w:jc w:val="center"/>
        <w:rPr>
          <w:b/>
          <w:sz w:val="24"/>
          <w:szCs w:val="24"/>
        </w:rPr>
      </w:pPr>
      <w:r w:rsidRPr="00654EDC">
        <w:rPr>
          <w:b/>
          <w:sz w:val="24"/>
          <w:szCs w:val="24"/>
        </w:rPr>
        <w:t>ВИКОНАВЧИЙ  КОМІТЕТ</w:t>
      </w:r>
    </w:p>
    <w:p w:rsidR="00C94CB3" w:rsidRPr="005C63BA" w:rsidRDefault="005C63BA" w:rsidP="005C63BA">
      <w:pPr>
        <w:jc w:val="center"/>
        <w:rPr>
          <w:b/>
          <w:sz w:val="24"/>
          <w:szCs w:val="24"/>
        </w:rPr>
      </w:pPr>
      <w:r w:rsidRPr="00654EDC">
        <w:rPr>
          <w:b/>
          <w:sz w:val="24"/>
          <w:szCs w:val="24"/>
        </w:rPr>
        <w:t xml:space="preserve"> Р І Ш Е Н Н </w:t>
      </w:r>
      <w:r>
        <w:rPr>
          <w:b/>
          <w:sz w:val="24"/>
          <w:szCs w:val="24"/>
        </w:rPr>
        <w:t>Я №</w:t>
      </w:r>
    </w:p>
    <w:p w:rsidR="00C94CB3" w:rsidRDefault="00C94CB3" w:rsidP="003C4B7B">
      <w:pPr>
        <w:ind w:left="4956" w:firstLine="708"/>
        <w:jc w:val="both"/>
        <w:rPr>
          <w:b/>
          <w:sz w:val="24"/>
          <w:szCs w:val="24"/>
          <w:u w:val="single"/>
        </w:rPr>
      </w:pPr>
    </w:p>
    <w:p w:rsidR="00F850DB" w:rsidRPr="00B025F4" w:rsidRDefault="00B025F4" w:rsidP="00B025F4">
      <w:pPr>
        <w:ind w:left="5529" w:firstLine="708"/>
        <w:jc w:val="both"/>
        <w:rPr>
          <w:b/>
          <w:sz w:val="24"/>
          <w:szCs w:val="24"/>
        </w:rPr>
      </w:pPr>
      <w:r w:rsidRPr="00B025F4">
        <w:rPr>
          <w:b/>
          <w:sz w:val="24"/>
          <w:szCs w:val="24"/>
        </w:rPr>
        <w:t>23</w:t>
      </w:r>
    </w:p>
    <w:p w:rsidR="00B025F4" w:rsidRDefault="00B025F4" w:rsidP="003C4B7B">
      <w:pPr>
        <w:jc w:val="both"/>
        <w:rPr>
          <w:sz w:val="24"/>
          <w:szCs w:val="24"/>
        </w:rPr>
      </w:pPr>
    </w:p>
    <w:p w:rsidR="00B025F4" w:rsidRDefault="00B025F4" w:rsidP="003C4B7B">
      <w:pPr>
        <w:jc w:val="both"/>
        <w:rPr>
          <w:sz w:val="24"/>
          <w:szCs w:val="24"/>
        </w:rPr>
      </w:pPr>
    </w:p>
    <w:p w:rsidR="002B3763" w:rsidRDefault="002B3763" w:rsidP="003C4B7B">
      <w:pPr>
        <w:jc w:val="both"/>
        <w:rPr>
          <w:sz w:val="24"/>
          <w:szCs w:val="24"/>
        </w:rPr>
      </w:pPr>
    </w:p>
    <w:p w:rsidR="00F850DB" w:rsidRPr="004664A9" w:rsidRDefault="00F850DB" w:rsidP="003C4B7B">
      <w:pPr>
        <w:jc w:val="both"/>
        <w:rPr>
          <w:sz w:val="24"/>
          <w:szCs w:val="24"/>
        </w:rPr>
      </w:pPr>
      <w:r w:rsidRPr="004664A9">
        <w:rPr>
          <w:sz w:val="24"/>
          <w:szCs w:val="24"/>
        </w:rPr>
        <w:t>18 лютого 2020 року</w:t>
      </w:r>
    </w:p>
    <w:p w:rsidR="00F850DB" w:rsidRPr="004664A9" w:rsidRDefault="00F850DB" w:rsidP="003C4B7B">
      <w:pPr>
        <w:rPr>
          <w:b/>
          <w:i/>
          <w:szCs w:val="26"/>
          <w:lang w:eastAsia="uk-UA"/>
        </w:rPr>
      </w:pPr>
    </w:p>
    <w:p w:rsidR="001443E3" w:rsidRPr="004664A9" w:rsidRDefault="001443E3" w:rsidP="001443E3">
      <w:pPr>
        <w:rPr>
          <w:sz w:val="24"/>
          <w:szCs w:val="24"/>
          <w:lang w:eastAsia="uk-UA"/>
        </w:rPr>
      </w:pPr>
      <w:r w:rsidRPr="004664A9">
        <w:rPr>
          <w:sz w:val="24"/>
          <w:szCs w:val="24"/>
          <w:lang w:eastAsia="uk-UA"/>
        </w:rPr>
        <w:t>Про погодження внесення змін</w:t>
      </w:r>
    </w:p>
    <w:p w:rsidR="00373990" w:rsidRPr="004664A9" w:rsidRDefault="001443E3" w:rsidP="00373990">
      <w:pPr>
        <w:rPr>
          <w:sz w:val="24"/>
          <w:szCs w:val="24"/>
          <w:lang w:eastAsia="uk-UA"/>
        </w:rPr>
      </w:pPr>
      <w:r w:rsidRPr="004664A9">
        <w:rPr>
          <w:sz w:val="24"/>
          <w:szCs w:val="24"/>
          <w:lang w:eastAsia="uk-UA"/>
        </w:rPr>
        <w:t>до показників міського бюджету</w:t>
      </w:r>
      <w:r w:rsidR="00373990" w:rsidRPr="00373990">
        <w:rPr>
          <w:sz w:val="24"/>
          <w:szCs w:val="24"/>
          <w:lang w:eastAsia="uk-UA"/>
        </w:rPr>
        <w:t xml:space="preserve"> </w:t>
      </w:r>
      <w:r w:rsidR="00373990" w:rsidRPr="004664A9">
        <w:rPr>
          <w:sz w:val="24"/>
          <w:szCs w:val="24"/>
          <w:lang w:eastAsia="uk-UA"/>
        </w:rPr>
        <w:t>на 2020 рік</w:t>
      </w:r>
    </w:p>
    <w:p w:rsidR="001443E3" w:rsidRPr="004664A9" w:rsidRDefault="001443E3" w:rsidP="00373990">
      <w:pPr>
        <w:jc w:val="both"/>
        <w:rPr>
          <w:sz w:val="24"/>
          <w:szCs w:val="24"/>
          <w:lang w:eastAsia="uk-UA"/>
        </w:rPr>
      </w:pPr>
    </w:p>
    <w:p w:rsidR="007D3476" w:rsidRDefault="001443E3" w:rsidP="007D3476">
      <w:pPr>
        <w:ind w:firstLine="567"/>
        <w:jc w:val="both"/>
        <w:rPr>
          <w:sz w:val="24"/>
          <w:szCs w:val="24"/>
          <w:lang w:eastAsia="uk-UA"/>
        </w:rPr>
      </w:pPr>
      <w:r w:rsidRPr="004664A9">
        <w:rPr>
          <w:sz w:val="24"/>
          <w:szCs w:val="24"/>
          <w:lang w:eastAsia="uk-UA"/>
        </w:rPr>
        <w:t xml:space="preserve">Заслухавши інформацію начальника фінансового управління Ричагівського І.І. про необхідність внесення змін до показників міського бюджету м. Новий Розділ на 2020 рік, взявши до уваги висновок фінансового управління від 13.02.2020 року №1,2 </w:t>
      </w:r>
      <w:r w:rsidRPr="004664A9">
        <w:rPr>
          <w:color w:val="000000"/>
          <w:sz w:val="24"/>
          <w:szCs w:val="24"/>
          <w:lang w:eastAsia="uk-UA"/>
        </w:rPr>
        <w:t>службову записку головного бухгалтера відділу бухгалтерської служби Колінко Н.П. від 00.02.2020р.,листи відділу освіти від 11.02.2020р.№01-24/56,від 07.02.2020 р.№01-24/44, від 14.02.2020 р.№01-24/59,60,  відповідно до ст.72 Бюджетного Кодексу України ст.28 Закону України «Про місцеве</w:t>
      </w:r>
      <w:r w:rsidRPr="004664A9">
        <w:rPr>
          <w:sz w:val="24"/>
          <w:szCs w:val="24"/>
          <w:lang w:eastAsia="uk-UA"/>
        </w:rPr>
        <w:t xml:space="preserve"> самоврядування в Україні» виконавчий комітет Новороздільської міської ради </w:t>
      </w:r>
    </w:p>
    <w:p w:rsidR="007D3476" w:rsidRDefault="007D3476" w:rsidP="007D3476">
      <w:pPr>
        <w:jc w:val="both"/>
        <w:rPr>
          <w:sz w:val="24"/>
          <w:szCs w:val="24"/>
          <w:lang w:eastAsia="uk-UA"/>
        </w:rPr>
      </w:pPr>
    </w:p>
    <w:p w:rsidR="001443E3" w:rsidRDefault="001443E3" w:rsidP="007D3476">
      <w:pPr>
        <w:jc w:val="both"/>
        <w:rPr>
          <w:sz w:val="24"/>
          <w:szCs w:val="24"/>
          <w:lang w:eastAsia="uk-UA"/>
        </w:rPr>
      </w:pPr>
      <w:r w:rsidRPr="004664A9">
        <w:rPr>
          <w:sz w:val="24"/>
          <w:szCs w:val="24"/>
          <w:lang w:eastAsia="uk-UA"/>
        </w:rPr>
        <w:t xml:space="preserve"> В И Р І Ш И В:</w:t>
      </w:r>
    </w:p>
    <w:p w:rsidR="007D3476" w:rsidRPr="004664A9" w:rsidRDefault="007D3476" w:rsidP="007D3476">
      <w:pPr>
        <w:jc w:val="both"/>
        <w:rPr>
          <w:sz w:val="24"/>
          <w:szCs w:val="24"/>
          <w:lang w:eastAsia="uk-UA"/>
        </w:rPr>
      </w:pPr>
    </w:p>
    <w:p w:rsidR="001443E3" w:rsidRPr="004664A9" w:rsidRDefault="001443E3" w:rsidP="001443E3">
      <w:pPr>
        <w:ind w:firstLine="567"/>
        <w:rPr>
          <w:sz w:val="24"/>
          <w:szCs w:val="24"/>
          <w:lang w:eastAsia="uk-UA"/>
        </w:rPr>
      </w:pPr>
      <w:r w:rsidRPr="004664A9">
        <w:rPr>
          <w:sz w:val="24"/>
          <w:szCs w:val="24"/>
          <w:lang w:eastAsia="uk-UA"/>
        </w:rPr>
        <w:tab/>
        <w:t xml:space="preserve">1. Погодити зміни до показників міського бюджету на 2020 рік, а саме: </w:t>
      </w:r>
    </w:p>
    <w:p w:rsidR="001443E3" w:rsidRPr="004664A9" w:rsidRDefault="001443E3" w:rsidP="001443E3">
      <w:pPr>
        <w:ind w:firstLine="567"/>
        <w:rPr>
          <w:sz w:val="24"/>
          <w:szCs w:val="24"/>
          <w:lang w:eastAsia="uk-UA"/>
        </w:rPr>
      </w:pPr>
      <w:r w:rsidRPr="004664A9">
        <w:rPr>
          <w:sz w:val="24"/>
          <w:szCs w:val="24"/>
          <w:lang w:eastAsia="uk-UA"/>
        </w:rPr>
        <w:t>збільшити видатки  міського бюд</w:t>
      </w:r>
      <w:r w:rsidR="00C94CB3">
        <w:rPr>
          <w:sz w:val="24"/>
          <w:szCs w:val="24"/>
          <w:lang w:eastAsia="uk-UA"/>
        </w:rPr>
        <w:t>жету на 2020 рік на суму 5166404</w:t>
      </w:r>
      <w:r w:rsidRPr="004664A9">
        <w:rPr>
          <w:sz w:val="24"/>
          <w:szCs w:val="24"/>
          <w:lang w:eastAsia="uk-UA"/>
        </w:rPr>
        <w:t xml:space="preserve">,00 грн., в тому числі  видатки загального фонду  </w:t>
      </w:r>
      <w:r w:rsidR="00C94CB3">
        <w:rPr>
          <w:sz w:val="24"/>
          <w:szCs w:val="24"/>
          <w:lang w:eastAsia="uk-UA"/>
        </w:rPr>
        <w:t>1</w:t>
      </w:r>
      <w:r w:rsidRPr="004664A9">
        <w:rPr>
          <w:sz w:val="24"/>
          <w:szCs w:val="24"/>
          <w:lang w:eastAsia="uk-UA"/>
        </w:rPr>
        <w:t>432404,00</w:t>
      </w:r>
      <w:r w:rsidR="00C94CB3">
        <w:rPr>
          <w:sz w:val="24"/>
          <w:szCs w:val="24"/>
          <w:lang w:eastAsia="uk-UA"/>
        </w:rPr>
        <w:t>грн. спеціального фонду  3734000</w:t>
      </w:r>
      <w:r w:rsidRPr="004664A9">
        <w:rPr>
          <w:sz w:val="24"/>
          <w:szCs w:val="24"/>
          <w:lang w:eastAsia="uk-UA"/>
        </w:rPr>
        <w:t xml:space="preserve">,00  грн.  з них бюджет розвитку </w:t>
      </w:r>
      <w:r w:rsidR="00C94CB3">
        <w:rPr>
          <w:sz w:val="24"/>
          <w:szCs w:val="24"/>
          <w:lang w:eastAsia="uk-UA"/>
        </w:rPr>
        <w:t>3734000</w:t>
      </w:r>
      <w:r w:rsidR="00C94CB3" w:rsidRPr="004664A9">
        <w:rPr>
          <w:sz w:val="24"/>
          <w:szCs w:val="24"/>
          <w:lang w:eastAsia="uk-UA"/>
        </w:rPr>
        <w:t xml:space="preserve">,00  </w:t>
      </w:r>
      <w:r w:rsidRPr="004664A9">
        <w:rPr>
          <w:sz w:val="24"/>
          <w:szCs w:val="24"/>
          <w:lang w:eastAsia="uk-UA"/>
        </w:rPr>
        <w:t>грн.</w:t>
      </w:r>
    </w:p>
    <w:p w:rsidR="001443E3" w:rsidRPr="004664A9" w:rsidRDefault="001443E3" w:rsidP="001443E3">
      <w:pPr>
        <w:ind w:firstLine="567"/>
        <w:rPr>
          <w:sz w:val="24"/>
          <w:szCs w:val="24"/>
          <w:lang w:eastAsia="uk-UA"/>
        </w:rPr>
      </w:pPr>
      <w:r w:rsidRPr="004664A9">
        <w:rPr>
          <w:sz w:val="24"/>
          <w:szCs w:val="24"/>
          <w:lang w:eastAsia="uk-UA"/>
        </w:rPr>
        <w:t xml:space="preserve">       </w:t>
      </w:r>
      <w:r w:rsidRPr="004664A9">
        <w:rPr>
          <w:sz w:val="24"/>
          <w:szCs w:val="24"/>
          <w:lang w:eastAsia="uk-UA"/>
        </w:rPr>
        <w:tab/>
        <w:t xml:space="preserve">   загальний фонд:    </w:t>
      </w:r>
    </w:p>
    <w:p w:rsidR="001443E3" w:rsidRPr="004664A9" w:rsidRDefault="001443E3" w:rsidP="001443E3">
      <w:pPr>
        <w:ind w:firstLine="567"/>
        <w:rPr>
          <w:sz w:val="24"/>
          <w:szCs w:val="24"/>
          <w:lang w:eastAsia="uk-UA"/>
        </w:rPr>
      </w:pPr>
      <w:r w:rsidRPr="004664A9">
        <w:rPr>
          <w:sz w:val="24"/>
          <w:szCs w:val="24"/>
          <w:lang w:eastAsia="uk-UA"/>
        </w:rPr>
        <w:t xml:space="preserve">КВК                        ТПКВКМБ      </w:t>
      </w:r>
      <w:r w:rsidRPr="004664A9">
        <w:rPr>
          <w:sz w:val="24"/>
          <w:szCs w:val="24"/>
          <w:lang w:eastAsia="uk-UA"/>
        </w:rPr>
        <w:tab/>
      </w:r>
      <w:r w:rsidRPr="004664A9">
        <w:rPr>
          <w:sz w:val="24"/>
          <w:szCs w:val="24"/>
          <w:lang w:eastAsia="uk-UA"/>
        </w:rPr>
        <w:tab/>
        <w:t xml:space="preserve">КЕКВ          </w:t>
      </w:r>
      <w:r w:rsidRPr="004664A9">
        <w:rPr>
          <w:sz w:val="24"/>
          <w:szCs w:val="24"/>
          <w:lang w:eastAsia="uk-UA"/>
        </w:rPr>
        <w:tab/>
      </w:r>
      <w:r w:rsidRPr="004664A9">
        <w:rPr>
          <w:sz w:val="24"/>
          <w:szCs w:val="24"/>
          <w:lang w:eastAsia="uk-UA"/>
        </w:rPr>
        <w:tab/>
        <w:t xml:space="preserve">СУМА, грн.     </w:t>
      </w:r>
    </w:p>
    <w:p w:rsidR="001443E3" w:rsidRPr="004664A9" w:rsidRDefault="001443E3" w:rsidP="001443E3">
      <w:pPr>
        <w:ind w:firstLine="567"/>
        <w:rPr>
          <w:sz w:val="24"/>
          <w:szCs w:val="24"/>
          <w:lang w:eastAsia="uk-UA"/>
        </w:rPr>
      </w:pPr>
      <w:r w:rsidRPr="004664A9">
        <w:rPr>
          <w:sz w:val="24"/>
          <w:szCs w:val="24"/>
          <w:lang w:eastAsia="uk-UA"/>
        </w:rPr>
        <w:t xml:space="preserve">02                </w:t>
      </w:r>
      <w:r w:rsidRPr="004664A9">
        <w:rPr>
          <w:sz w:val="24"/>
          <w:szCs w:val="24"/>
          <w:lang w:eastAsia="uk-UA"/>
        </w:rPr>
        <w:tab/>
      </w:r>
      <w:r w:rsidRPr="004664A9">
        <w:rPr>
          <w:sz w:val="24"/>
          <w:szCs w:val="24"/>
          <w:lang w:eastAsia="uk-UA"/>
        </w:rPr>
        <w:tab/>
        <w:t xml:space="preserve">0217640     </w:t>
      </w:r>
      <w:r w:rsidRPr="004664A9">
        <w:rPr>
          <w:sz w:val="24"/>
          <w:szCs w:val="24"/>
          <w:lang w:eastAsia="uk-UA"/>
        </w:rPr>
        <w:tab/>
      </w:r>
      <w:r w:rsidRPr="004664A9">
        <w:rPr>
          <w:sz w:val="24"/>
          <w:szCs w:val="24"/>
          <w:lang w:eastAsia="uk-UA"/>
        </w:rPr>
        <w:tab/>
        <w:t xml:space="preserve">           2240              </w:t>
      </w:r>
      <w:r w:rsidRPr="004664A9">
        <w:rPr>
          <w:sz w:val="24"/>
          <w:szCs w:val="24"/>
          <w:lang w:eastAsia="uk-UA"/>
        </w:rPr>
        <w:tab/>
        <w:t xml:space="preserve">  50000,00</w:t>
      </w:r>
    </w:p>
    <w:p w:rsidR="001443E3" w:rsidRPr="004664A9" w:rsidRDefault="001443E3" w:rsidP="001443E3">
      <w:pPr>
        <w:ind w:firstLine="567"/>
        <w:rPr>
          <w:sz w:val="24"/>
          <w:szCs w:val="24"/>
          <w:lang w:eastAsia="uk-UA"/>
        </w:rPr>
      </w:pPr>
      <w:r w:rsidRPr="004664A9">
        <w:rPr>
          <w:sz w:val="24"/>
          <w:szCs w:val="24"/>
          <w:lang w:eastAsia="uk-UA"/>
        </w:rPr>
        <w:t>02                             0217640                              2730                          10000,00</w:t>
      </w:r>
    </w:p>
    <w:p w:rsidR="001443E3" w:rsidRPr="004664A9" w:rsidRDefault="001443E3" w:rsidP="001443E3">
      <w:pPr>
        <w:ind w:right="-81" w:firstLine="567"/>
        <w:rPr>
          <w:sz w:val="24"/>
          <w:szCs w:val="24"/>
          <w:lang w:eastAsia="uk-UA"/>
        </w:rPr>
      </w:pPr>
      <w:r w:rsidRPr="004664A9">
        <w:rPr>
          <w:sz w:val="24"/>
          <w:szCs w:val="24"/>
          <w:lang w:eastAsia="uk-UA"/>
        </w:rPr>
        <w:t xml:space="preserve">02                             0217130                              2240                          100000,00                         </w:t>
      </w:r>
    </w:p>
    <w:p w:rsidR="001443E3" w:rsidRPr="004664A9" w:rsidRDefault="001443E3" w:rsidP="001443E3">
      <w:pPr>
        <w:ind w:firstLine="567"/>
        <w:rPr>
          <w:sz w:val="24"/>
          <w:szCs w:val="24"/>
          <w:lang w:eastAsia="uk-UA"/>
        </w:rPr>
      </w:pPr>
      <w:r w:rsidRPr="004664A9">
        <w:rPr>
          <w:sz w:val="24"/>
          <w:szCs w:val="24"/>
          <w:lang w:eastAsia="uk-UA"/>
        </w:rPr>
        <w:t>06                             0611020                              2240                          224604,00</w:t>
      </w:r>
    </w:p>
    <w:p w:rsidR="001443E3" w:rsidRDefault="001443E3" w:rsidP="001443E3">
      <w:pPr>
        <w:ind w:firstLine="567"/>
        <w:rPr>
          <w:sz w:val="24"/>
          <w:szCs w:val="24"/>
          <w:lang w:eastAsia="uk-UA"/>
        </w:rPr>
      </w:pPr>
      <w:r w:rsidRPr="004664A9">
        <w:rPr>
          <w:sz w:val="24"/>
          <w:szCs w:val="24"/>
          <w:lang w:eastAsia="uk-UA"/>
        </w:rPr>
        <w:t>06                             0611010                              2210                          47800,00</w:t>
      </w:r>
    </w:p>
    <w:p w:rsidR="00C94CB3" w:rsidRPr="004664A9" w:rsidRDefault="00C94CB3" w:rsidP="001443E3">
      <w:pPr>
        <w:ind w:firstLine="567"/>
        <w:rPr>
          <w:sz w:val="24"/>
          <w:szCs w:val="24"/>
          <w:lang w:eastAsia="uk-UA"/>
        </w:rPr>
      </w:pPr>
      <w:r>
        <w:rPr>
          <w:sz w:val="24"/>
          <w:szCs w:val="24"/>
          <w:lang w:eastAsia="uk-UA"/>
        </w:rPr>
        <w:t>02</w:t>
      </w:r>
      <w:r>
        <w:rPr>
          <w:sz w:val="24"/>
          <w:szCs w:val="24"/>
          <w:lang w:eastAsia="uk-UA"/>
        </w:rPr>
        <w:tab/>
      </w:r>
      <w:r>
        <w:rPr>
          <w:sz w:val="24"/>
          <w:szCs w:val="24"/>
          <w:lang w:eastAsia="uk-UA"/>
        </w:rPr>
        <w:tab/>
        <w:t xml:space="preserve"> </w:t>
      </w:r>
      <w:r w:rsidR="003E15D0">
        <w:rPr>
          <w:sz w:val="24"/>
          <w:szCs w:val="24"/>
          <w:lang w:eastAsia="uk-UA"/>
        </w:rPr>
        <w:t xml:space="preserve">      0217461</w:t>
      </w:r>
      <w:r w:rsidR="003E15D0">
        <w:rPr>
          <w:sz w:val="24"/>
          <w:szCs w:val="24"/>
          <w:lang w:eastAsia="uk-UA"/>
        </w:rPr>
        <w:tab/>
      </w:r>
      <w:r w:rsidR="003E15D0">
        <w:rPr>
          <w:sz w:val="24"/>
          <w:szCs w:val="24"/>
          <w:lang w:eastAsia="uk-UA"/>
        </w:rPr>
        <w:tab/>
        <w:t xml:space="preserve">               2610                   </w:t>
      </w:r>
      <w:r>
        <w:rPr>
          <w:sz w:val="24"/>
          <w:szCs w:val="24"/>
          <w:lang w:eastAsia="uk-UA"/>
        </w:rPr>
        <w:t xml:space="preserve">    1000000,00</w:t>
      </w:r>
    </w:p>
    <w:p w:rsidR="001443E3" w:rsidRPr="004664A9" w:rsidRDefault="001443E3" w:rsidP="001443E3">
      <w:pPr>
        <w:ind w:firstLine="567"/>
        <w:rPr>
          <w:sz w:val="24"/>
          <w:szCs w:val="24"/>
          <w:lang w:eastAsia="uk-UA"/>
        </w:rPr>
      </w:pPr>
      <w:r w:rsidRPr="004664A9">
        <w:rPr>
          <w:sz w:val="24"/>
          <w:szCs w:val="24"/>
          <w:lang w:eastAsia="uk-UA"/>
        </w:rPr>
        <w:t xml:space="preserve">                             Спеціальний фонд:</w:t>
      </w:r>
    </w:p>
    <w:p w:rsidR="001443E3" w:rsidRPr="004664A9" w:rsidRDefault="001443E3" w:rsidP="001443E3">
      <w:pPr>
        <w:ind w:firstLine="567"/>
        <w:rPr>
          <w:sz w:val="24"/>
          <w:szCs w:val="24"/>
          <w:lang w:eastAsia="uk-UA"/>
        </w:rPr>
      </w:pPr>
      <w:r w:rsidRPr="004664A9">
        <w:rPr>
          <w:sz w:val="24"/>
          <w:szCs w:val="24"/>
          <w:lang w:eastAsia="uk-UA"/>
        </w:rPr>
        <w:t>02                              0210160                             3110                          63500,00</w:t>
      </w:r>
    </w:p>
    <w:p w:rsidR="001443E3" w:rsidRPr="004664A9" w:rsidRDefault="001443E3" w:rsidP="001443E3">
      <w:pPr>
        <w:ind w:firstLine="567"/>
        <w:rPr>
          <w:sz w:val="24"/>
          <w:szCs w:val="24"/>
          <w:lang w:eastAsia="uk-UA"/>
        </w:rPr>
      </w:pPr>
      <w:r w:rsidRPr="004664A9">
        <w:rPr>
          <w:sz w:val="24"/>
          <w:szCs w:val="24"/>
          <w:lang w:eastAsia="uk-UA"/>
        </w:rPr>
        <w:t>02                              0216030                             3210                          2892000,00</w:t>
      </w:r>
    </w:p>
    <w:p w:rsidR="001443E3" w:rsidRPr="004664A9" w:rsidRDefault="001443E3" w:rsidP="001443E3">
      <w:pPr>
        <w:ind w:firstLine="567"/>
        <w:rPr>
          <w:sz w:val="24"/>
          <w:szCs w:val="24"/>
          <w:lang w:eastAsia="uk-UA"/>
        </w:rPr>
      </w:pPr>
      <w:r w:rsidRPr="004664A9">
        <w:rPr>
          <w:sz w:val="24"/>
          <w:szCs w:val="24"/>
          <w:lang w:eastAsia="uk-UA"/>
        </w:rPr>
        <w:t xml:space="preserve">02                              0217461                             </w:t>
      </w:r>
      <w:r w:rsidR="00AD6996">
        <w:rPr>
          <w:sz w:val="24"/>
          <w:szCs w:val="24"/>
          <w:lang w:eastAsia="uk-UA"/>
        </w:rPr>
        <w:t>3210                          40000</w:t>
      </w:r>
      <w:r w:rsidRPr="004664A9">
        <w:rPr>
          <w:sz w:val="24"/>
          <w:szCs w:val="24"/>
          <w:lang w:eastAsia="uk-UA"/>
        </w:rPr>
        <w:t>,00</w:t>
      </w:r>
    </w:p>
    <w:p w:rsidR="001443E3" w:rsidRPr="004664A9" w:rsidRDefault="001443E3" w:rsidP="001443E3">
      <w:pPr>
        <w:ind w:firstLine="567"/>
        <w:rPr>
          <w:sz w:val="24"/>
          <w:szCs w:val="24"/>
          <w:lang w:eastAsia="uk-UA"/>
        </w:rPr>
      </w:pPr>
      <w:r w:rsidRPr="004664A9">
        <w:rPr>
          <w:sz w:val="24"/>
          <w:szCs w:val="24"/>
          <w:lang w:eastAsia="uk-UA"/>
        </w:rPr>
        <w:t>02                              0217330                             3210                           30000,00</w:t>
      </w:r>
    </w:p>
    <w:p w:rsidR="001443E3" w:rsidRPr="004664A9" w:rsidRDefault="001443E3" w:rsidP="001443E3">
      <w:pPr>
        <w:ind w:firstLine="567"/>
        <w:rPr>
          <w:sz w:val="24"/>
          <w:szCs w:val="24"/>
          <w:lang w:eastAsia="uk-UA"/>
        </w:rPr>
      </w:pPr>
      <w:r w:rsidRPr="004664A9">
        <w:rPr>
          <w:sz w:val="24"/>
          <w:szCs w:val="24"/>
          <w:lang w:eastAsia="uk-UA"/>
        </w:rPr>
        <w:t>02                              0217670                             3210                          670000,00</w:t>
      </w:r>
    </w:p>
    <w:p w:rsidR="001443E3" w:rsidRPr="004664A9" w:rsidRDefault="001443E3" w:rsidP="001443E3">
      <w:pPr>
        <w:ind w:firstLine="567"/>
        <w:rPr>
          <w:sz w:val="24"/>
          <w:szCs w:val="24"/>
          <w:lang w:eastAsia="uk-UA"/>
        </w:rPr>
      </w:pPr>
      <w:r w:rsidRPr="004664A9">
        <w:rPr>
          <w:sz w:val="24"/>
          <w:szCs w:val="24"/>
          <w:lang w:eastAsia="uk-UA"/>
        </w:rPr>
        <w:t>06                              0611020                             3110                          11500,00</w:t>
      </w:r>
    </w:p>
    <w:p w:rsidR="001443E3" w:rsidRPr="004664A9" w:rsidRDefault="001443E3" w:rsidP="001443E3">
      <w:pPr>
        <w:ind w:firstLine="567"/>
        <w:rPr>
          <w:sz w:val="24"/>
          <w:szCs w:val="24"/>
          <w:lang w:eastAsia="uk-UA"/>
        </w:rPr>
      </w:pPr>
      <w:r w:rsidRPr="004664A9">
        <w:rPr>
          <w:sz w:val="24"/>
          <w:szCs w:val="24"/>
          <w:lang w:eastAsia="uk-UA"/>
        </w:rPr>
        <w:t>06                              0611010                             3110                           27000,00</w:t>
      </w:r>
    </w:p>
    <w:p w:rsidR="001443E3" w:rsidRPr="004664A9" w:rsidRDefault="001443E3" w:rsidP="001443E3">
      <w:pPr>
        <w:ind w:firstLine="567"/>
        <w:rPr>
          <w:sz w:val="24"/>
          <w:szCs w:val="24"/>
          <w:lang w:eastAsia="uk-UA"/>
        </w:rPr>
      </w:pPr>
      <w:r w:rsidRPr="004664A9">
        <w:rPr>
          <w:sz w:val="24"/>
          <w:szCs w:val="24"/>
          <w:lang w:eastAsia="uk-UA"/>
        </w:rPr>
        <w:t>02                              0222010                             3210                          -150000,00</w:t>
      </w:r>
    </w:p>
    <w:p w:rsidR="001443E3" w:rsidRPr="004664A9" w:rsidRDefault="001443E3" w:rsidP="001443E3">
      <w:pPr>
        <w:ind w:firstLine="567"/>
        <w:rPr>
          <w:sz w:val="24"/>
          <w:szCs w:val="24"/>
          <w:lang w:eastAsia="uk-UA"/>
        </w:rPr>
      </w:pPr>
      <w:r w:rsidRPr="004664A9">
        <w:rPr>
          <w:sz w:val="24"/>
          <w:szCs w:val="24"/>
          <w:lang w:eastAsia="uk-UA"/>
        </w:rPr>
        <w:t xml:space="preserve">02                              0227322                             3210                          +150000,00  </w:t>
      </w:r>
    </w:p>
    <w:p w:rsidR="001443E3" w:rsidRPr="004664A9" w:rsidRDefault="001443E3" w:rsidP="001443E3">
      <w:pPr>
        <w:ind w:firstLine="567"/>
        <w:rPr>
          <w:sz w:val="24"/>
          <w:szCs w:val="24"/>
          <w:lang w:eastAsia="uk-UA"/>
        </w:rPr>
      </w:pPr>
      <w:r w:rsidRPr="004664A9">
        <w:rPr>
          <w:sz w:val="24"/>
          <w:szCs w:val="24"/>
          <w:lang w:eastAsia="uk-UA"/>
        </w:rPr>
        <w:t>06                              0611010                             3132                          -200000,00</w:t>
      </w:r>
    </w:p>
    <w:p w:rsidR="001443E3" w:rsidRPr="004664A9" w:rsidRDefault="001443E3" w:rsidP="001443E3">
      <w:pPr>
        <w:ind w:firstLine="567"/>
        <w:rPr>
          <w:sz w:val="24"/>
          <w:szCs w:val="24"/>
          <w:lang w:eastAsia="uk-UA"/>
        </w:rPr>
      </w:pPr>
      <w:r w:rsidRPr="004664A9">
        <w:rPr>
          <w:sz w:val="24"/>
          <w:szCs w:val="24"/>
          <w:lang w:eastAsia="uk-UA"/>
        </w:rPr>
        <w:t xml:space="preserve">06                              0617321                             3132                          +200000,00                       </w:t>
      </w:r>
    </w:p>
    <w:p w:rsidR="001443E3" w:rsidRPr="004664A9" w:rsidRDefault="001443E3" w:rsidP="001443E3">
      <w:pPr>
        <w:ind w:firstLine="567"/>
        <w:rPr>
          <w:sz w:val="24"/>
          <w:szCs w:val="24"/>
          <w:lang w:eastAsia="uk-UA"/>
        </w:rPr>
      </w:pPr>
      <w:r w:rsidRPr="004664A9">
        <w:rPr>
          <w:sz w:val="24"/>
          <w:szCs w:val="24"/>
          <w:lang w:eastAsia="uk-UA"/>
        </w:rPr>
        <w:lastRenderedPageBreak/>
        <w:t xml:space="preserve"> 2.Погодити передачу коштів вільного залишку коштів на 1.01.2020 р. загального фонду до бюджету розвитк</w:t>
      </w:r>
      <w:r w:rsidR="00CD4D0C">
        <w:rPr>
          <w:sz w:val="24"/>
          <w:szCs w:val="24"/>
          <w:lang w:eastAsia="uk-UA"/>
        </w:rPr>
        <w:t>у спеціального фонду в сумі 3342</w:t>
      </w:r>
      <w:r w:rsidRPr="004664A9">
        <w:rPr>
          <w:sz w:val="24"/>
          <w:szCs w:val="24"/>
          <w:lang w:eastAsia="uk-UA"/>
        </w:rPr>
        <w:t>000,00грн.</w:t>
      </w:r>
    </w:p>
    <w:p w:rsidR="001443E3" w:rsidRPr="004664A9" w:rsidRDefault="001443E3" w:rsidP="001443E3">
      <w:pPr>
        <w:ind w:firstLine="567"/>
        <w:rPr>
          <w:sz w:val="24"/>
          <w:szCs w:val="24"/>
          <w:lang w:eastAsia="uk-UA"/>
        </w:rPr>
      </w:pPr>
      <w:r w:rsidRPr="004664A9">
        <w:rPr>
          <w:sz w:val="24"/>
          <w:szCs w:val="24"/>
          <w:lang w:eastAsia="uk-UA"/>
        </w:rPr>
        <w:t>3.Погодити збільшення дефіциту  загального фонду мі</w:t>
      </w:r>
      <w:r w:rsidR="00CD4D0C">
        <w:rPr>
          <w:sz w:val="24"/>
          <w:szCs w:val="24"/>
          <w:lang w:eastAsia="uk-UA"/>
        </w:rPr>
        <w:t>ського бюджету  на суму  4774404</w:t>
      </w:r>
      <w:r w:rsidRPr="004664A9">
        <w:rPr>
          <w:sz w:val="24"/>
          <w:szCs w:val="24"/>
          <w:lang w:eastAsia="uk-UA"/>
        </w:rPr>
        <w:t xml:space="preserve"> ,00  грн., джерелом покриття якого визначити вільний залишок  бюджетних коштів на 01.01.2020 року, збільшення дефіциту спеціального фонду  на суму 392000,00грн ,джерелом покриття якого визначити вільний залишок коштів на 01.01.2020 р.</w:t>
      </w:r>
      <w:r w:rsidR="00CD4D0C">
        <w:rPr>
          <w:sz w:val="24"/>
          <w:szCs w:val="24"/>
          <w:lang w:eastAsia="uk-UA"/>
        </w:rPr>
        <w:t xml:space="preserve"> </w:t>
      </w:r>
      <w:r w:rsidRPr="004664A9">
        <w:rPr>
          <w:sz w:val="24"/>
          <w:szCs w:val="24"/>
          <w:lang w:eastAsia="uk-UA"/>
        </w:rPr>
        <w:t>бюджету розвитку спеціального фонду.</w:t>
      </w:r>
    </w:p>
    <w:p w:rsidR="001443E3" w:rsidRPr="004664A9" w:rsidRDefault="001443E3" w:rsidP="001443E3">
      <w:pPr>
        <w:ind w:firstLine="567"/>
        <w:jc w:val="both"/>
        <w:rPr>
          <w:sz w:val="24"/>
          <w:szCs w:val="24"/>
          <w:lang w:eastAsia="uk-UA"/>
        </w:rPr>
      </w:pPr>
      <w:r w:rsidRPr="004664A9">
        <w:rPr>
          <w:sz w:val="24"/>
          <w:szCs w:val="24"/>
          <w:lang w:eastAsia="uk-UA"/>
        </w:rPr>
        <w:t>4. Керуючому справами виконавчого комітету Новороздільської міської ради Мельнікову  А.В. погоджені зміни подати на розгляд сесії міської ради.</w:t>
      </w:r>
    </w:p>
    <w:p w:rsidR="001443E3" w:rsidRPr="004664A9" w:rsidRDefault="001443E3" w:rsidP="001443E3">
      <w:pPr>
        <w:ind w:firstLine="567"/>
        <w:jc w:val="both"/>
        <w:rPr>
          <w:sz w:val="24"/>
          <w:szCs w:val="24"/>
          <w:lang w:eastAsia="uk-UA"/>
        </w:rPr>
      </w:pPr>
      <w:r w:rsidRPr="004664A9">
        <w:rPr>
          <w:sz w:val="24"/>
          <w:szCs w:val="24"/>
          <w:lang w:eastAsia="uk-UA"/>
        </w:rPr>
        <w:t>5. Контроль за виконанням рішення покласти на секретаря ради  Кравець І.Д.</w:t>
      </w:r>
    </w:p>
    <w:p w:rsidR="001443E3" w:rsidRDefault="001443E3" w:rsidP="001443E3">
      <w:pPr>
        <w:ind w:firstLine="567"/>
        <w:jc w:val="both"/>
        <w:rPr>
          <w:sz w:val="24"/>
          <w:szCs w:val="24"/>
          <w:lang w:eastAsia="uk-UA"/>
        </w:rPr>
      </w:pPr>
    </w:p>
    <w:p w:rsidR="00970C4B" w:rsidRPr="004664A9" w:rsidRDefault="00970C4B" w:rsidP="00373990">
      <w:pPr>
        <w:jc w:val="both"/>
        <w:rPr>
          <w:sz w:val="24"/>
          <w:szCs w:val="24"/>
          <w:lang w:eastAsia="uk-UA"/>
        </w:rPr>
      </w:pPr>
    </w:p>
    <w:p w:rsidR="001443E3" w:rsidRPr="004664A9" w:rsidRDefault="001443E3" w:rsidP="001443E3">
      <w:pPr>
        <w:rPr>
          <w:sz w:val="24"/>
          <w:szCs w:val="24"/>
        </w:rPr>
      </w:pPr>
      <w:r w:rsidRPr="004664A9">
        <w:rPr>
          <w:sz w:val="24"/>
          <w:szCs w:val="24"/>
        </w:rPr>
        <w:t xml:space="preserve">СЕКРЕТАР  РАДИ                        </w:t>
      </w:r>
      <w:r w:rsidRPr="004664A9">
        <w:rPr>
          <w:sz w:val="24"/>
          <w:szCs w:val="24"/>
        </w:rPr>
        <w:tab/>
      </w:r>
      <w:r w:rsidRPr="004664A9">
        <w:rPr>
          <w:sz w:val="24"/>
          <w:szCs w:val="24"/>
        </w:rPr>
        <w:tab/>
      </w:r>
      <w:r w:rsidRPr="004664A9">
        <w:rPr>
          <w:sz w:val="24"/>
          <w:szCs w:val="24"/>
        </w:rPr>
        <w:tab/>
      </w:r>
      <w:r w:rsidRPr="004664A9">
        <w:rPr>
          <w:sz w:val="24"/>
          <w:szCs w:val="24"/>
        </w:rPr>
        <w:tab/>
        <w:t xml:space="preserve">           Ірина КРАВЕЦЬ</w:t>
      </w:r>
    </w:p>
    <w:p w:rsidR="001443E3" w:rsidRDefault="001443E3" w:rsidP="001443E3">
      <w:pPr>
        <w:ind w:firstLine="567"/>
        <w:rPr>
          <w:sz w:val="24"/>
          <w:szCs w:val="24"/>
          <w:lang w:eastAsia="uk-UA"/>
        </w:rPr>
      </w:pPr>
    </w:p>
    <w:p w:rsidR="00433790" w:rsidRDefault="00433790" w:rsidP="001443E3">
      <w:pPr>
        <w:ind w:firstLine="567"/>
        <w:rPr>
          <w:sz w:val="24"/>
          <w:szCs w:val="24"/>
          <w:lang w:eastAsia="uk-UA"/>
        </w:rPr>
      </w:pPr>
    </w:p>
    <w:p w:rsidR="00B13CD7" w:rsidRDefault="00B13CD7" w:rsidP="001443E3">
      <w:pPr>
        <w:ind w:firstLine="567"/>
        <w:rPr>
          <w:sz w:val="24"/>
          <w:szCs w:val="24"/>
          <w:lang w:eastAsia="uk-UA"/>
        </w:rPr>
      </w:pPr>
    </w:p>
    <w:p w:rsidR="00B13CD7" w:rsidRDefault="00B13CD7" w:rsidP="001443E3">
      <w:pPr>
        <w:ind w:firstLine="567"/>
        <w:rPr>
          <w:sz w:val="24"/>
          <w:szCs w:val="24"/>
          <w:lang w:eastAsia="uk-UA"/>
        </w:rPr>
      </w:pPr>
    </w:p>
    <w:p w:rsidR="00B13CD7" w:rsidRDefault="00B13CD7" w:rsidP="001443E3">
      <w:pPr>
        <w:ind w:firstLine="567"/>
        <w:rPr>
          <w:sz w:val="24"/>
          <w:szCs w:val="24"/>
          <w:lang w:eastAsia="uk-UA"/>
        </w:rPr>
      </w:pPr>
    </w:p>
    <w:p w:rsidR="00B13CD7" w:rsidRDefault="00B13CD7"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7306E1" w:rsidRDefault="007306E1" w:rsidP="001443E3">
      <w:pPr>
        <w:ind w:firstLine="567"/>
        <w:rPr>
          <w:sz w:val="24"/>
          <w:szCs w:val="24"/>
          <w:lang w:eastAsia="uk-UA"/>
        </w:rPr>
      </w:pPr>
    </w:p>
    <w:p w:rsidR="00B13CD7" w:rsidRPr="004664A9" w:rsidRDefault="00B13CD7" w:rsidP="00B13CD7">
      <w:pPr>
        <w:rPr>
          <w:sz w:val="24"/>
          <w:szCs w:val="24"/>
          <w:lang w:eastAsia="uk-UA"/>
        </w:rPr>
      </w:pPr>
    </w:p>
    <w:p w:rsidR="00B13CD7" w:rsidRPr="004664A9" w:rsidRDefault="00B13CD7" w:rsidP="00B13CD7">
      <w:pPr>
        <w:ind w:firstLine="708"/>
        <w:jc w:val="both"/>
        <w:rPr>
          <w:szCs w:val="26"/>
        </w:rPr>
      </w:pPr>
      <w:r w:rsidRPr="004664A9">
        <w:rPr>
          <w:szCs w:val="26"/>
        </w:rPr>
        <w:lastRenderedPageBreak/>
        <w:t xml:space="preserve">                              </w:t>
      </w:r>
      <w:r>
        <w:rPr>
          <w:szCs w:val="26"/>
        </w:rPr>
        <w:t xml:space="preserve"> Пояснення до рішення</w:t>
      </w:r>
    </w:p>
    <w:p w:rsidR="00B13CD7" w:rsidRPr="004664A9" w:rsidRDefault="00B13CD7" w:rsidP="00B13CD7">
      <w:pPr>
        <w:ind w:firstLine="708"/>
        <w:jc w:val="both"/>
        <w:rPr>
          <w:szCs w:val="26"/>
        </w:rPr>
      </w:pPr>
      <w:r w:rsidRPr="004664A9">
        <w:rPr>
          <w:sz w:val="24"/>
          <w:szCs w:val="24"/>
        </w:rPr>
        <w:t xml:space="preserve">       Фінансове управління Новороздільської міської ради подає пояснення до проекту рішення на суму 00,00  грн. «Про   внесення змін до показників міського бюджету на 2020 рік» вт.ч: </w:t>
      </w:r>
      <w:r w:rsidRPr="004664A9">
        <w:rPr>
          <w:szCs w:val="26"/>
        </w:rPr>
        <w:t xml:space="preserve">по загальному фонду 432404,00грн:  </w:t>
      </w:r>
    </w:p>
    <w:tbl>
      <w:tblPr>
        <w:tblW w:w="0" w:type="auto"/>
        <w:tblInd w:w="468" w:type="dxa"/>
        <w:tblLook w:val="01E0"/>
      </w:tblPr>
      <w:tblGrid>
        <w:gridCol w:w="1763"/>
        <w:gridCol w:w="2335"/>
        <w:gridCol w:w="1080"/>
        <w:gridCol w:w="4500"/>
      </w:tblGrid>
      <w:tr w:rsidR="00B13CD7" w:rsidRPr="004664A9" w:rsidTr="008E3F91">
        <w:trPr>
          <w:trHeight w:val="411"/>
        </w:trPr>
        <w:tc>
          <w:tcPr>
            <w:tcW w:w="725" w:type="dxa"/>
            <w:shd w:val="clear" w:color="auto" w:fill="auto"/>
          </w:tcPr>
          <w:p w:rsidR="00B13CD7" w:rsidRPr="004664A9" w:rsidRDefault="00B13CD7" w:rsidP="008E3F91">
            <w:pPr>
              <w:jc w:val="both"/>
              <w:rPr>
                <w:b/>
                <w:sz w:val="24"/>
                <w:szCs w:val="24"/>
              </w:rPr>
            </w:pPr>
            <w:r w:rsidRPr="004664A9">
              <w:rPr>
                <w:b/>
                <w:sz w:val="24"/>
                <w:szCs w:val="24"/>
              </w:rPr>
              <w:t>КВК</w:t>
            </w:r>
          </w:p>
        </w:tc>
        <w:tc>
          <w:tcPr>
            <w:tcW w:w="2335" w:type="dxa"/>
            <w:shd w:val="clear" w:color="auto" w:fill="auto"/>
          </w:tcPr>
          <w:p w:rsidR="00B13CD7" w:rsidRPr="004664A9" w:rsidRDefault="00B13CD7" w:rsidP="008E3F91">
            <w:pPr>
              <w:jc w:val="both"/>
              <w:rPr>
                <w:b/>
                <w:sz w:val="24"/>
                <w:szCs w:val="24"/>
              </w:rPr>
            </w:pPr>
            <w:r w:rsidRPr="004664A9">
              <w:rPr>
                <w:b/>
                <w:sz w:val="24"/>
                <w:szCs w:val="24"/>
              </w:rPr>
              <w:t>КФКВ</w:t>
            </w:r>
          </w:p>
        </w:tc>
        <w:tc>
          <w:tcPr>
            <w:tcW w:w="1080" w:type="dxa"/>
            <w:shd w:val="clear" w:color="auto" w:fill="auto"/>
          </w:tcPr>
          <w:p w:rsidR="00B13CD7" w:rsidRPr="004664A9" w:rsidRDefault="00B13CD7" w:rsidP="008E3F91">
            <w:pPr>
              <w:jc w:val="both"/>
              <w:rPr>
                <w:b/>
                <w:sz w:val="24"/>
                <w:szCs w:val="24"/>
              </w:rPr>
            </w:pPr>
            <w:r w:rsidRPr="004664A9">
              <w:rPr>
                <w:b/>
                <w:sz w:val="24"/>
                <w:szCs w:val="24"/>
              </w:rPr>
              <w:t>КЕКВ</w:t>
            </w:r>
          </w:p>
        </w:tc>
        <w:tc>
          <w:tcPr>
            <w:tcW w:w="4500" w:type="dxa"/>
            <w:shd w:val="clear" w:color="auto" w:fill="auto"/>
          </w:tcPr>
          <w:p w:rsidR="00B13CD7" w:rsidRPr="004664A9" w:rsidRDefault="00B13CD7" w:rsidP="008E3F91">
            <w:pPr>
              <w:jc w:val="both"/>
              <w:rPr>
                <w:b/>
                <w:sz w:val="24"/>
                <w:szCs w:val="24"/>
              </w:rPr>
            </w:pPr>
            <w:r w:rsidRPr="004664A9">
              <w:rPr>
                <w:b/>
                <w:sz w:val="24"/>
                <w:szCs w:val="24"/>
              </w:rPr>
              <w:t>Сума, грн.</w:t>
            </w:r>
          </w:p>
        </w:tc>
      </w:tr>
      <w:tr w:rsidR="00B13CD7" w:rsidRPr="004664A9" w:rsidTr="008E3F91">
        <w:tc>
          <w:tcPr>
            <w:tcW w:w="725" w:type="dxa"/>
            <w:shd w:val="clear" w:color="auto" w:fill="auto"/>
          </w:tcPr>
          <w:p w:rsidR="00B13CD7" w:rsidRPr="004664A9" w:rsidRDefault="00B13CD7" w:rsidP="008E3F91">
            <w:pPr>
              <w:jc w:val="both"/>
              <w:rPr>
                <w:sz w:val="24"/>
                <w:szCs w:val="24"/>
              </w:rPr>
            </w:pPr>
            <w:r w:rsidRPr="004664A9">
              <w:rPr>
                <w:sz w:val="24"/>
                <w:szCs w:val="24"/>
              </w:rPr>
              <w:t>02</w:t>
            </w: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02</w:t>
            </w: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06</w:t>
            </w: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 xml:space="preserve">06 </w:t>
            </w: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02</w:t>
            </w:r>
          </w:p>
          <w:p w:rsidR="00B13CD7" w:rsidRPr="004664A9" w:rsidRDefault="00B13CD7" w:rsidP="008E3F91">
            <w:pPr>
              <w:jc w:val="both"/>
              <w:rPr>
                <w:sz w:val="24"/>
                <w:szCs w:val="24"/>
              </w:rPr>
            </w:pPr>
            <w:r w:rsidRPr="004664A9">
              <w:rPr>
                <w:sz w:val="24"/>
                <w:szCs w:val="24"/>
              </w:rPr>
              <w:t xml:space="preserve">        </w:t>
            </w: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по спеціальному фонду 3954000,00грн.</w:t>
            </w: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06</w:t>
            </w: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06</w:t>
            </w: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02</w:t>
            </w: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02</w:t>
            </w: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02</w:t>
            </w: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02</w:t>
            </w: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 xml:space="preserve">02 </w:t>
            </w: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 xml:space="preserve">02              </w:t>
            </w:r>
          </w:p>
        </w:tc>
        <w:tc>
          <w:tcPr>
            <w:tcW w:w="2335" w:type="dxa"/>
            <w:shd w:val="clear" w:color="auto" w:fill="auto"/>
          </w:tcPr>
          <w:p w:rsidR="00B13CD7" w:rsidRPr="004664A9" w:rsidRDefault="00B13CD7" w:rsidP="008E3F91">
            <w:pPr>
              <w:jc w:val="both"/>
              <w:rPr>
                <w:sz w:val="24"/>
                <w:szCs w:val="24"/>
              </w:rPr>
            </w:pPr>
            <w:r w:rsidRPr="004664A9">
              <w:rPr>
                <w:sz w:val="24"/>
                <w:szCs w:val="24"/>
              </w:rPr>
              <w:t>0217640</w:t>
            </w: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0217640</w:t>
            </w: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0611010</w:t>
            </w: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 xml:space="preserve">0611020 </w:t>
            </w: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0217130</w:t>
            </w:r>
          </w:p>
          <w:p w:rsidR="00B13CD7" w:rsidRPr="004664A9" w:rsidRDefault="00B13CD7" w:rsidP="008E3F91">
            <w:pPr>
              <w:jc w:val="both"/>
              <w:rPr>
                <w:sz w:val="24"/>
                <w:szCs w:val="24"/>
              </w:rPr>
            </w:pPr>
            <w:r w:rsidRPr="004664A9">
              <w:rPr>
                <w:sz w:val="24"/>
                <w:szCs w:val="24"/>
              </w:rPr>
              <w:t xml:space="preserve">                       </w:t>
            </w: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0611020</w:t>
            </w: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0611010</w:t>
            </w: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0210160</w:t>
            </w: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0216016</w:t>
            </w: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0217670</w:t>
            </w: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0216030</w:t>
            </w: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0217461</w:t>
            </w: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0217330</w:t>
            </w:r>
          </w:p>
        </w:tc>
        <w:tc>
          <w:tcPr>
            <w:tcW w:w="1080" w:type="dxa"/>
            <w:shd w:val="clear" w:color="auto" w:fill="auto"/>
          </w:tcPr>
          <w:p w:rsidR="00B13CD7" w:rsidRPr="004664A9" w:rsidRDefault="00B13CD7" w:rsidP="008E3F91">
            <w:pPr>
              <w:jc w:val="both"/>
              <w:rPr>
                <w:sz w:val="24"/>
                <w:szCs w:val="24"/>
              </w:rPr>
            </w:pPr>
            <w:r w:rsidRPr="004664A9">
              <w:rPr>
                <w:sz w:val="24"/>
                <w:szCs w:val="24"/>
              </w:rPr>
              <w:t>2240</w:t>
            </w: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2730</w:t>
            </w: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2210</w:t>
            </w: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2240</w:t>
            </w: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 xml:space="preserve">2240         </w:t>
            </w: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3110</w:t>
            </w: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3110</w:t>
            </w: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3110</w:t>
            </w: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3110</w:t>
            </w: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3210</w:t>
            </w: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 xml:space="preserve">3210 </w:t>
            </w: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3210</w:t>
            </w:r>
          </w:p>
          <w:p w:rsidR="00B13CD7" w:rsidRPr="004664A9" w:rsidRDefault="00B13CD7" w:rsidP="008E3F91">
            <w:pPr>
              <w:jc w:val="both"/>
              <w:rPr>
                <w:sz w:val="24"/>
                <w:szCs w:val="24"/>
              </w:rPr>
            </w:pPr>
            <w:r w:rsidRPr="004664A9">
              <w:rPr>
                <w:sz w:val="24"/>
                <w:szCs w:val="24"/>
              </w:rPr>
              <w:t xml:space="preserve">        </w:t>
            </w:r>
          </w:p>
          <w:p w:rsidR="00B13CD7" w:rsidRPr="004664A9" w:rsidRDefault="00B13CD7" w:rsidP="008E3F91">
            <w:pPr>
              <w:jc w:val="both"/>
              <w:rPr>
                <w:sz w:val="24"/>
                <w:szCs w:val="24"/>
              </w:rPr>
            </w:pPr>
            <w:r w:rsidRPr="004664A9">
              <w:rPr>
                <w:sz w:val="24"/>
                <w:szCs w:val="24"/>
              </w:rPr>
              <w:t xml:space="preserve">3210  </w:t>
            </w:r>
          </w:p>
          <w:p w:rsidR="00B13CD7" w:rsidRPr="004664A9" w:rsidRDefault="00B13CD7" w:rsidP="008E3F91">
            <w:pPr>
              <w:jc w:val="both"/>
              <w:rPr>
                <w:sz w:val="24"/>
                <w:szCs w:val="24"/>
              </w:rPr>
            </w:pPr>
          </w:p>
        </w:tc>
        <w:tc>
          <w:tcPr>
            <w:tcW w:w="4500" w:type="dxa"/>
            <w:shd w:val="clear" w:color="auto" w:fill="auto"/>
          </w:tcPr>
          <w:p w:rsidR="00B13CD7" w:rsidRPr="004664A9" w:rsidRDefault="00B13CD7" w:rsidP="008E3F91">
            <w:pPr>
              <w:jc w:val="both"/>
              <w:rPr>
                <w:sz w:val="24"/>
                <w:szCs w:val="24"/>
              </w:rPr>
            </w:pPr>
            <w:r w:rsidRPr="004664A9">
              <w:rPr>
                <w:sz w:val="24"/>
                <w:szCs w:val="24"/>
              </w:rPr>
              <w:t xml:space="preserve">50000 грн- % на відшкодування за кредити ОССБ   </w:t>
            </w:r>
          </w:p>
          <w:p w:rsidR="00B13CD7" w:rsidRPr="004664A9" w:rsidRDefault="00B13CD7" w:rsidP="008E3F91">
            <w:pPr>
              <w:jc w:val="both"/>
              <w:rPr>
                <w:sz w:val="24"/>
                <w:szCs w:val="24"/>
              </w:rPr>
            </w:pPr>
            <w:r w:rsidRPr="004664A9">
              <w:rPr>
                <w:sz w:val="24"/>
                <w:szCs w:val="24"/>
              </w:rPr>
              <w:t>10000грн– % на відшкодування за кредити населенню</w:t>
            </w:r>
          </w:p>
          <w:p w:rsidR="00B13CD7" w:rsidRPr="004664A9" w:rsidRDefault="00B13CD7" w:rsidP="008E3F91">
            <w:pPr>
              <w:jc w:val="both"/>
              <w:rPr>
                <w:sz w:val="24"/>
                <w:szCs w:val="24"/>
              </w:rPr>
            </w:pPr>
            <w:r w:rsidRPr="004664A9">
              <w:rPr>
                <w:sz w:val="24"/>
                <w:szCs w:val="24"/>
              </w:rPr>
              <w:t>47800грн-придбання вікон ДНЗ «Голубок»</w:t>
            </w:r>
          </w:p>
          <w:p w:rsidR="00B13CD7" w:rsidRPr="004664A9" w:rsidRDefault="00B13CD7" w:rsidP="008E3F91">
            <w:pPr>
              <w:jc w:val="both"/>
              <w:rPr>
                <w:sz w:val="24"/>
                <w:szCs w:val="24"/>
              </w:rPr>
            </w:pPr>
            <w:r w:rsidRPr="004664A9">
              <w:rPr>
                <w:sz w:val="24"/>
                <w:szCs w:val="24"/>
              </w:rPr>
              <w:t xml:space="preserve">224604грн- пожежно-охоронна сигналізація в ЗНЗ 2 </w:t>
            </w:r>
          </w:p>
          <w:p w:rsidR="00B13CD7" w:rsidRPr="004664A9" w:rsidRDefault="00B13CD7" w:rsidP="008E3F91">
            <w:pPr>
              <w:jc w:val="both"/>
              <w:rPr>
                <w:sz w:val="24"/>
                <w:szCs w:val="24"/>
              </w:rPr>
            </w:pPr>
            <w:r w:rsidRPr="004664A9">
              <w:rPr>
                <w:sz w:val="24"/>
                <w:szCs w:val="24"/>
              </w:rPr>
              <w:t>100000,00 виготовлення проекту землеустрою</w:t>
            </w: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11500грн придбання косарки  в ЗНЗ № 3</w:t>
            </w:r>
          </w:p>
          <w:p w:rsidR="00B13CD7"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27000грн.-ридбання морозильної камери та пральної машини в ДНЗ Голубок</w:t>
            </w:r>
          </w:p>
          <w:p w:rsidR="00B13CD7"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63500грн 2 багатофункціональні пристрої в ЦНАП та 6 сейфів в відділ реєстрації</w:t>
            </w:r>
          </w:p>
          <w:p w:rsidR="00B13CD7" w:rsidRPr="004664A9" w:rsidRDefault="00B13CD7" w:rsidP="008E3F91">
            <w:pPr>
              <w:jc w:val="both"/>
              <w:rPr>
                <w:sz w:val="24"/>
                <w:szCs w:val="24"/>
              </w:rPr>
            </w:pPr>
            <w:r w:rsidRPr="004664A9">
              <w:rPr>
                <w:sz w:val="24"/>
                <w:szCs w:val="24"/>
              </w:rPr>
              <w:t xml:space="preserve"> 100000грн  придбання лічильників обліку води на будинки ОСББ</w:t>
            </w:r>
          </w:p>
          <w:p w:rsidR="00B13CD7" w:rsidRPr="004664A9" w:rsidRDefault="00B13CD7" w:rsidP="008E3F91">
            <w:pPr>
              <w:jc w:val="both"/>
              <w:rPr>
                <w:sz w:val="24"/>
                <w:szCs w:val="24"/>
              </w:rPr>
            </w:pPr>
            <w:r w:rsidRPr="004664A9">
              <w:rPr>
                <w:sz w:val="24"/>
                <w:szCs w:val="24"/>
              </w:rPr>
              <w:t>670000грн поповнення статутного фонду ДП Благоустрій  на придбання трактора</w:t>
            </w:r>
          </w:p>
          <w:p w:rsidR="00B13CD7"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2892000грн  капітальний ремонт тротуарівпо пр. Шевченка ж/б 2-8,38-44,біля знаку Героям небесної сотні</w:t>
            </w:r>
          </w:p>
          <w:p w:rsidR="00B13CD7" w:rsidRPr="004664A9" w:rsidRDefault="00B13CD7" w:rsidP="008E3F91">
            <w:pPr>
              <w:jc w:val="both"/>
              <w:rPr>
                <w:sz w:val="24"/>
                <w:szCs w:val="24"/>
              </w:rPr>
            </w:pPr>
          </w:p>
          <w:p w:rsidR="00B13CD7" w:rsidRPr="004664A9" w:rsidRDefault="00B13CD7" w:rsidP="008E3F91">
            <w:pPr>
              <w:jc w:val="both"/>
              <w:rPr>
                <w:sz w:val="24"/>
                <w:szCs w:val="24"/>
              </w:rPr>
            </w:pPr>
            <w:r w:rsidRPr="004664A9">
              <w:rPr>
                <w:sz w:val="24"/>
                <w:szCs w:val="24"/>
              </w:rPr>
              <w:t>160000грн виготовлення ПКД по кап.ремонту доріг</w:t>
            </w:r>
          </w:p>
          <w:p w:rsidR="00B13CD7" w:rsidRPr="004664A9" w:rsidRDefault="00B13CD7" w:rsidP="008E3F91">
            <w:pPr>
              <w:jc w:val="both"/>
              <w:rPr>
                <w:sz w:val="24"/>
                <w:szCs w:val="24"/>
              </w:rPr>
            </w:pPr>
            <w:r w:rsidRPr="004664A9">
              <w:rPr>
                <w:sz w:val="24"/>
                <w:szCs w:val="24"/>
              </w:rPr>
              <w:t>30000грн. корегування ПКД по реконструкції площі</w:t>
            </w:r>
          </w:p>
        </w:tc>
      </w:tr>
    </w:tbl>
    <w:p w:rsidR="00B13CD7" w:rsidRDefault="00B13CD7" w:rsidP="00B13CD7">
      <w:pPr>
        <w:ind w:firstLine="567"/>
        <w:rPr>
          <w:sz w:val="24"/>
          <w:szCs w:val="24"/>
          <w:lang w:eastAsia="uk-UA"/>
        </w:rPr>
      </w:pPr>
    </w:p>
    <w:p w:rsidR="00B13CD7" w:rsidRDefault="00B13CD7" w:rsidP="00B13CD7">
      <w:pPr>
        <w:ind w:firstLine="567"/>
        <w:rPr>
          <w:sz w:val="24"/>
          <w:szCs w:val="24"/>
          <w:lang w:eastAsia="uk-UA"/>
        </w:rPr>
      </w:pPr>
    </w:p>
    <w:p w:rsidR="00B13CD7" w:rsidRDefault="00B13CD7" w:rsidP="00B13CD7">
      <w:pPr>
        <w:ind w:firstLine="567"/>
        <w:rPr>
          <w:sz w:val="24"/>
          <w:szCs w:val="24"/>
          <w:lang w:eastAsia="uk-UA"/>
        </w:rPr>
      </w:pPr>
    </w:p>
    <w:p w:rsidR="00B13CD7" w:rsidRDefault="00B13CD7" w:rsidP="00B13CD7">
      <w:pPr>
        <w:ind w:firstLine="567"/>
        <w:rPr>
          <w:sz w:val="24"/>
          <w:szCs w:val="24"/>
          <w:lang w:eastAsia="uk-UA"/>
        </w:rPr>
      </w:pPr>
    </w:p>
    <w:p w:rsidR="00B025F4" w:rsidRDefault="00B025F4" w:rsidP="001443E3">
      <w:pPr>
        <w:ind w:firstLine="567"/>
        <w:rPr>
          <w:sz w:val="24"/>
          <w:szCs w:val="24"/>
          <w:lang w:eastAsia="uk-UA"/>
        </w:rPr>
      </w:pPr>
    </w:p>
    <w:p w:rsidR="00B025F4" w:rsidRDefault="00B025F4" w:rsidP="001443E3">
      <w:pPr>
        <w:ind w:firstLine="567"/>
        <w:rPr>
          <w:sz w:val="24"/>
          <w:szCs w:val="24"/>
          <w:lang w:eastAsia="uk-UA"/>
        </w:rPr>
      </w:pPr>
    </w:p>
    <w:p w:rsidR="00B025F4" w:rsidRDefault="00B025F4" w:rsidP="001443E3">
      <w:pPr>
        <w:ind w:firstLine="567"/>
        <w:rPr>
          <w:sz w:val="24"/>
          <w:szCs w:val="24"/>
          <w:lang w:eastAsia="uk-UA"/>
        </w:rPr>
      </w:pPr>
    </w:p>
    <w:p w:rsidR="00B025F4" w:rsidRDefault="00B025F4" w:rsidP="001443E3">
      <w:pPr>
        <w:ind w:firstLine="567"/>
        <w:rPr>
          <w:sz w:val="24"/>
          <w:szCs w:val="24"/>
          <w:lang w:eastAsia="uk-UA"/>
        </w:rPr>
      </w:pPr>
    </w:p>
    <w:p w:rsidR="00B025F4" w:rsidRDefault="00B025F4" w:rsidP="001443E3">
      <w:pPr>
        <w:ind w:firstLine="567"/>
        <w:rPr>
          <w:sz w:val="24"/>
          <w:szCs w:val="24"/>
          <w:lang w:eastAsia="uk-UA"/>
        </w:rPr>
      </w:pPr>
    </w:p>
    <w:p w:rsidR="00B025F4" w:rsidRDefault="00B025F4" w:rsidP="00B025F4">
      <w:pPr>
        <w:rPr>
          <w:sz w:val="24"/>
          <w:szCs w:val="24"/>
          <w:lang w:eastAsia="uk-UA"/>
        </w:rPr>
      </w:pPr>
    </w:p>
    <w:p w:rsidR="005C63BA" w:rsidRPr="00654EDC" w:rsidRDefault="005C63BA" w:rsidP="005C63BA">
      <w:pPr>
        <w:jc w:val="center"/>
        <w:rPr>
          <w:sz w:val="24"/>
          <w:szCs w:val="24"/>
        </w:rPr>
      </w:pPr>
      <w:r>
        <w:rPr>
          <w:noProof/>
          <w:sz w:val="24"/>
          <w:szCs w:val="24"/>
          <w:lang w:val="ru-RU"/>
        </w:rPr>
        <w:drawing>
          <wp:inline distT="0" distB="0" distL="0" distR="0">
            <wp:extent cx="1143000" cy="60198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C63BA" w:rsidRPr="00654EDC" w:rsidRDefault="005C63BA" w:rsidP="005C63BA">
      <w:pPr>
        <w:jc w:val="center"/>
        <w:rPr>
          <w:b/>
          <w:sz w:val="24"/>
          <w:szCs w:val="24"/>
        </w:rPr>
      </w:pPr>
      <w:r w:rsidRPr="00654EDC">
        <w:rPr>
          <w:b/>
          <w:sz w:val="24"/>
          <w:szCs w:val="24"/>
        </w:rPr>
        <w:t>НОВОРОЗДІЛЬСЬКА  МІСЬКА  РАДА</w:t>
      </w:r>
    </w:p>
    <w:p w:rsidR="005C63BA" w:rsidRPr="00654EDC" w:rsidRDefault="005C63BA" w:rsidP="005C63BA">
      <w:pPr>
        <w:jc w:val="center"/>
        <w:rPr>
          <w:b/>
          <w:sz w:val="24"/>
          <w:szCs w:val="24"/>
        </w:rPr>
      </w:pPr>
      <w:r w:rsidRPr="00654EDC">
        <w:rPr>
          <w:b/>
          <w:sz w:val="24"/>
          <w:szCs w:val="24"/>
        </w:rPr>
        <w:t>ЛЬВІВСЬКОЇ  ОБЛАСТІ</w:t>
      </w:r>
    </w:p>
    <w:p w:rsidR="005C63BA" w:rsidRPr="00654EDC" w:rsidRDefault="005C63BA" w:rsidP="005C63BA">
      <w:pPr>
        <w:jc w:val="center"/>
        <w:rPr>
          <w:b/>
          <w:sz w:val="24"/>
          <w:szCs w:val="24"/>
        </w:rPr>
      </w:pPr>
      <w:r w:rsidRPr="00654EDC">
        <w:rPr>
          <w:b/>
          <w:sz w:val="24"/>
          <w:szCs w:val="24"/>
        </w:rPr>
        <w:t>ВИКОНАВЧИЙ  КОМІТЕТ</w:t>
      </w:r>
    </w:p>
    <w:p w:rsidR="005C63BA" w:rsidRDefault="005C63BA" w:rsidP="005C63BA">
      <w:pPr>
        <w:jc w:val="center"/>
        <w:rPr>
          <w:b/>
          <w:sz w:val="24"/>
          <w:szCs w:val="24"/>
        </w:rPr>
      </w:pPr>
      <w:r w:rsidRPr="00654EDC">
        <w:rPr>
          <w:b/>
          <w:sz w:val="24"/>
          <w:szCs w:val="24"/>
        </w:rPr>
        <w:t xml:space="preserve"> Р І Ш Е Н Н Я №</w:t>
      </w:r>
    </w:p>
    <w:p w:rsidR="00373990" w:rsidRPr="002B3763" w:rsidRDefault="00373990" w:rsidP="00373990">
      <w:pPr>
        <w:ind w:left="4956" w:firstLine="708"/>
        <w:jc w:val="both"/>
        <w:rPr>
          <w:b/>
          <w:sz w:val="24"/>
          <w:szCs w:val="24"/>
        </w:rPr>
      </w:pPr>
    </w:p>
    <w:p w:rsidR="00373990" w:rsidRPr="002B3763" w:rsidRDefault="00B025F4" w:rsidP="00B025F4">
      <w:pPr>
        <w:ind w:left="5670" w:firstLine="708"/>
        <w:jc w:val="both"/>
        <w:rPr>
          <w:b/>
          <w:sz w:val="24"/>
          <w:szCs w:val="24"/>
        </w:rPr>
      </w:pPr>
      <w:r w:rsidRPr="002B3763">
        <w:rPr>
          <w:b/>
          <w:sz w:val="24"/>
          <w:szCs w:val="24"/>
        </w:rPr>
        <w:t>24</w:t>
      </w:r>
    </w:p>
    <w:p w:rsidR="00B025F4" w:rsidRPr="002B3763" w:rsidRDefault="00B025F4" w:rsidP="00373990">
      <w:pPr>
        <w:jc w:val="both"/>
        <w:rPr>
          <w:sz w:val="24"/>
          <w:szCs w:val="24"/>
        </w:rPr>
      </w:pPr>
    </w:p>
    <w:p w:rsidR="00B025F4" w:rsidRPr="002B3763" w:rsidRDefault="00B025F4" w:rsidP="00373990">
      <w:pPr>
        <w:jc w:val="both"/>
        <w:rPr>
          <w:sz w:val="24"/>
          <w:szCs w:val="24"/>
        </w:rPr>
      </w:pPr>
    </w:p>
    <w:p w:rsidR="00373990" w:rsidRPr="002B3763" w:rsidRDefault="00373990" w:rsidP="00373990">
      <w:pPr>
        <w:jc w:val="both"/>
        <w:rPr>
          <w:sz w:val="24"/>
          <w:szCs w:val="24"/>
        </w:rPr>
      </w:pPr>
      <w:r w:rsidRPr="002B3763">
        <w:rPr>
          <w:sz w:val="24"/>
          <w:szCs w:val="24"/>
        </w:rPr>
        <w:t>18 лютого 2020 року</w:t>
      </w:r>
    </w:p>
    <w:p w:rsidR="00373990" w:rsidRPr="002B3763" w:rsidRDefault="00373990" w:rsidP="00373990">
      <w:pPr>
        <w:rPr>
          <w:b/>
          <w:i/>
          <w:szCs w:val="26"/>
          <w:lang w:eastAsia="uk-UA"/>
        </w:rPr>
      </w:pPr>
    </w:p>
    <w:p w:rsidR="00293FF6" w:rsidRPr="000D75C2" w:rsidRDefault="00293FF6" w:rsidP="00293FF6">
      <w:pPr>
        <w:rPr>
          <w:sz w:val="24"/>
          <w:szCs w:val="24"/>
        </w:rPr>
      </w:pPr>
      <w:r w:rsidRPr="000D75C2">
        <w:rPr>
          <w:sz w:val="24"/>
          <w:szCs w:val="24"/>
        </w:rPr>
        <w:t>Про погодження внесення змін</w:t>
      </w:r>
    </w:p>
    <w:p w:rsidR="00293FF6" w:rsidRPr="000D75C2" w:rsidRDefault="00293FF6" w:rsidP="00293FF6">
      <w:pPr>
        <w:rPr>
          <w:sz w:val="24"/>
          <w:szCs w:val="24"/>
        </w:rPr>
      </w:pPr>
      <w:r w:rsidRPr="000D75C2">
        <w:rPr>
          <w:sz w:val="24"/>
          <w:szCs w:val="24"/>
        </w:rPr>
        <w:t>до показників міського бюджету</w:t>
      </w:r>
    </w:p>
    <w:p w:rsidR="00293FF6" w:rsidRPr="000D75C2" w:rsidRDefault="00293FF6" w:rsidP="00293FF6">
      <w:pPr>
        <w:rPr>
          <w:sz w:val="24"/>
          <w:szCs w:val="24"/>
        </w:rPr>
      </w:pPr>
      <w:r w:rsidRPr="000D75C2">
        <w:rPr>
          <w:sz w:val="24"/>
          <w:szCs w:val="24"/>
        </w:rPr>
        <w:t>на 2020 рік</w:t>
      </w:r>
    </w:p>
    <w:p w:rsidR="00293FF6" w:rsidRPr="000D75C2" w:rsidRDefault="00293FF6" w:rsidP="00293FF6">
      <w:pPr>
        <w:ind w:firstLine="567"/>
        <w:jc w:val="both"/>
        <w:rPr>
          <w:sz w:val="24"/>
          <w:szCs w:val="24"/>
        </w:rPr>
      </w:pPr>
    </w:p>
    <w:p w:rsidR="00293FF6" w:rsidRPr="000D75C2" w:rsidRDefault="00293FF6" w:rsidP="00293FF6">
      <w:pPr>
        <w:ind w:firstLine="567"/>
        <w:jc w:val="both"/>
        <w:rPr>
          <w:sz w:val="24"/>
          <w:szCs w:val="24"/>
        </w:rPr>
      </w:pPr>
      <w:r w:rsidRPr="000D75C2">
        <w:rPr>
          <w:sz w:val="24"/>
          <w:szCs w:val="24"/>
        </w:rPr>
        <w:t xml:space="preserve">Заслухавши інформацію начальника фінансового управління Ричагівського І.І. про необхідність внесення змін до показників міського бюджету м. Новий Розділ на 2020 рік, взявши до уваги висновок фінансового управління від 13.02.2020 року №1,2 </w:t>
      </w:r>
      <w:r w:rsidRPr="000D75C2">
        <w:rPr>
          <w:color w:val="000000"/>
          <w:sz w:val="24"/>
          <w:szCs w:val="24"/>
        </w:rPr>
        <w:t>службову записку головного бухгалтера відділу бухгалтерської служби Колінко Н.П. від 00.02.2020р  відповідно до ст.72 Бюджетного Кодексу України ст.28 Закону України «Про місцеве</w:t>
      </w:r>
      <w:r w:rsidRPr="000D75C2">
        <w:rPr>
          <w:sz w:val="24"/>
          <w:szCs w:val="24"/>
        </w:rPr>
        <w:t xml:space="preserve"> самоврядування в Україні» виконавчий комітет Новороздільської міської ради </w:t>
      </w:r>
    </w:p>
    <w:p w:rsidR="00293FF6" w:rsidRDefault="00293FF6" w:rsidP="00293FF6">
      <w:pPr>
        <w:jc w:val="both"/>
      </w:pPr>
    </w:p>
    <w:p w:rsidR="00293FF6" w:rsidRDefault="00293FF6" w:rsidP="00293FF6">
      <w:pPr>
        <w:jc w:val="both"/>
      </w:pPr>
      <w:r w:rsidRPr="000D75C2">
        <w:rPr>
          <w:sz w:val="24"/>
          <w:szCs w:val="24"/>
        </w:rPr>
        <w:t xml:space="preserve"> В И Р І Ш И В:</w:t>
      </w:r>
    </w:p>
    <w:p w:rsidR="00293FF6" w:rsidRPr="000D75C2" w:rsidRDefault="00293FF6" w:rsidP="00293FF6">
      <w:pPr>
        <w:jc w:val="both"/>
        <w:rPr>
          <w:sz w:val="24"/>
          <w:szCs w:val="24"/>
        </w:rPr>
      </w:pPr>
    </w:p>
    <w:p w:rsidR="00293FF6" w:rsidRPr="000D75C2" w:rsidRDefault="00293FF6" w:rsidP="00293FF6">
      <w:pPr>
        <w:ind w:firstLine="567"/>
        <w:rPr>
          <w:sz w:val="24"/>
          <w:szCs w:val="24"/>
        </w:rPr>
      </w:pPr>
      <w:r w:rsidRPr="000D75C2">
        <w:rPr>
          <w:sz w:val="24"/>
          <w:szCs w:val="24"/>
        </w:rPr>
        <w:tab/>
        <w:t xml:space="preserve">1. Погодити зміни до показників міського бюджету на 2020 рік, а саме: </w:t>
      </w:r>
    </w:p>
    <w:p w:rsidR="00293FF6" w:rsidRPr="000D75C2" w:rsidRDefault="00293FF6" w:rsidP="00293FF6">
      <w:pPr>
        <w:ind w:firstLine="567"/>
        <w:rPr>
          <w:sz w:val="24"/>
          <w:szCs w:val="24"/>
        </w:rPr>
      </w:pPr>
      <w:r w:rsidRPr="000D75C2">
        <w:rPr>
          <w:sz w:val="24"/>
          <w:szCs w:val="24"/>
        </w:rPr>
        <w:t>збільшити видатки  міського бюджету на 2020 рік на суму 100000,00 грн., в тому числі  видатки спеціального фонду  100000 ,00  грн.  з них бюджет розвитку 100000,00 грн.</w:t>
      </w:r>
    </w:p>
    <w:p w:rsidR="00293FF6" w:rsidRPr="000D75C2" w:rsidRDefault="00293FF6" w:rsidP="00293FF6">
      <w:pPr>
        <w:ind w:firstLine="567"/>
        <w:rPr>
          <w:sz w:val="24"/>
          <w:szCs w:val="24"/>
        </w:rPr>
      </w:pPr>
      <w:r w:rsidRPr="000D75C2">
        <w:rPr>
          <w:sz w:val="24"/>
          <w:szCs w:val="24"/>
        </w:rPr>
        <w:t xml:space="preserve">       </w:t>
      </w:r>
      <w:r w:rsidRPr="000D75C2">
        <w:rPr>
          <w:sz w:val="24"/>
          <w:szCs w:val="24"/>
        </w:rPr>
        <w:tab/>
        <w:t xml:space="preserve"> спеціальний фонд:    </w:t>
      </w:r>
    </w:p>
    <w:p w:rsidR="00293FF6" w:rsidRPr="000D75C2" w:rsidRDefault="00293FF6" w:rsidP="00293FF6">
      <w:pPr>
        <w:ind w:firstLine="567"/>
        <w:rPr>
          <w:sz w:val="24"/>
          <w:szCs w:val="24"/>
        </w:rPr>
      </w:pPr>
      <w:r w:rsidRPr="000D75C2">
        <w:rPr>
          <w:sz w:val="24"/>
          <w:szCs w:val="24"/>
        </w:rPr>
        <w:t xml:space="preserve">КВК                        ТПКВКМБ      </w:t>
      </w:r>
      <w:r w:rsidRPr="000D75C2">
        <w:rPr>
          <w:sz w:val="24"/>
          <w:szCs w:val="24"/>
        </w:rPr>
        <w:tab/>
      </w:r>
      <w:r w:rsidRPr="000D75C2">
        <w:rPr>
          <w:sz w:val="24"/>
          <w:szCs w:val="24"/>
        </w:rPr>
        <w:tab/>
        <w:t xml:space="preserve">КЕКВ          </w:t>
      </w:r>
      <w:r w:rsidRPr="000D75C2">
        <w:rPr>
          <w:sz w:val="24"/>
          <w:szCs w:val="24"/>
        </w:rPr>
        <w:tab/>
      </w:r>
      <w:r w:rsidRPr="000D75C2">
        <w:rPr>
          <w:sz w:val="24"/>
          <w:szCs w:val="24"/>
        </w:rPr>
        <w:tab/>
        <w:t xml:space="preserve">СУМА, грн.     </w:t>
      </w:r>
    </w:p>
    <w:p w:rsidR="00293FF6" w:rsidRPr="000D75C2" w:rsidRDefault="00293FF6" w:rsidP="00293FF6">
      <w:pPr>
        <w:ind w:firstLine="567"/>
        <w:rPr>
          <w:sz w:val="24"/>
          <w:szCs w:val="24"/>
        </w:rPr>
      </w:pPr>
      <w:r w:rsidRPr="000D75C2">
        <w:rPr>
          <w:sz w:val="24"/>
          <w:szCs w:val="24"/>
        </w:rPr>
        <w:t xml:space="preserve">02                </w:t>
      </w:r>
      <w:r w:rsidRPr="000D75C2">
        <w:rPr>
          <w:sz w:val="24"/>
          <w:szCs w:val="24"/>
        </w:rPr>
        <w:tab/>
      </w:r>
      <w:r w:rsidRPr="000D75C2">
        <w:rPr>
          <w:sz w:val="24"/>
          <w:szCs w:val="24"/>
        </w:rPr>
        <w:tab/>
        <w:t xml:space="preserve">0218340     </w:t>
      </w:r>
      <w:r w:rsidRPr="000D75C2">
        <w:rPr>
          <w:sz w:val="24"/>
          <w:szCs w:val="24"/>
        </w:rPr>
        <w:tab/>
      </w:r>
      <w:r w:rsidRPr="000D75C2">
        <w:rPr>
          <w:sz w:val="24"/>
          <w:szCs w:val="24"/>
        </w:rPr>
        <w:tab/>
        <w:t xml:space="preserve">           3210              </w:t>
      </w:r>
      <w:r w:rsidRPr="000D75C2">
        <w:rPr>
          <w:sz w:val="24"/>
          <w:szCs w:val="24"/>
        </w:rPr>
        <w:tab/>
        <w:t xml:space="preserve"> 100000,00</w:t>
      </w:r>
    </w:p>
    <w:p w:rsidR="00293FF6" w:rsidRPr="000D75C2" w:rsidRDefault="00293FF6" w:rsidP="00293FF6">
      <w:pPr>
        <w:rPr>
          <w:sz w:val="24"/>
          <w:szCs w:val="24"/>
        </w:rPr>
      </w:pPr>
    </w:p>
    <w:p w:rsidR="00293FF6" w:rsidRPr="000D75C2" w:rsidRDefault="00293FF6" w:rsidP="00293FF6">
      <w:pPr>
        <w:ind w:firstLine="567"/>
        <w:rPr>
          <w:sz w:val="24"/>
          <w:szCs w:val="24"/>
        </w:rPr>
      </w:pPr>
      <w:r w:rsidRPr="000D75C2">
        <w:rPr>
          <w:sz w:val="24"/>
          <w:szCs w:val="24"/>
        </w:rPr>
        <w:t>2.Погодити збільшення  дефіциту спеціального фонду  на суму 100000,00грн джерелом покриття якого визначити вільний залишок коштів на 01.01.2020 р. спеціального фонду( екологічного податку).</w:t>
      </w:r>
    </w:p>
    <w:p w:rsidR="00293FF6" w:rsidRPr="000D75C2" w:rsidRDefault="00293FF6" w:rsidP="00293FF6">
      <w:pPr>
        <w:ind w:firstLine="567"/>
        <w:rPr>
          <w:sz w:val="24"/>
          <w:szCs w:val="24"/>
        </w:rPr>
      </w:pPr>
      <w:r>
        <w:t>3</w:t>
      </w:r>
      <w:r w:rsidRPr="000D75C2">
        <w:rPr>
          <w:sz w:val="24"/>
          <w:szCs w:val="24"/>
        </w:rPr>
        <w:t xml:space="preserve">. Керуючому справами виконавчого комітету Новороздільської міської ради </w:t>
      </w:r>
      <w:r>
        <w:t xml:space="preserve"> </w:t>
      </w:r>
      <w:r w:rsidRPr="000D75C2">
        <w:rPr>
          <w:sz w:val="24"/>
          <w:szCs w:val="24"/>
        </w:rPr>
        <w:t>Мельнікову  А.В. погоджені зміни подати на розгляд сесії міської ради.</w:t>
      </w:r>
    </w:p>
    <w:p w:rsidR="00293FF6" w:rsidRPr="000D75C2" w:rsidRDefault="00293FF6" w:rsidP="00293FF6">
      <w:pPr>
        <w:ind w:firstLine="567"/>
        <w:rPr>
          <w:sz w:val="24"/>
          <w:szCs w:val="24"/>
        </w:rPr>
      </w:pPr>
      <w:r>
        <w:t>4</w:t>
      </w:r>
      <w:r w:rsidRPr="000D75C2">
        <w:rPr>
          <w:sz w:val="24"/>
          <w:szCs w:val="24"/>
        </w:rPr>
        <w:t>. Контроль за виконанням рішення покласти на секретаря ради  Кравець І.Д.</w:t>
      </w:r>
    </w:p>
    <w:p w:rsidR="00293FF6" w:rsidRDefault="00293FF6" w:rsidP="00293FF6">
      <w:pPr>
        <w:ind w:firstLine="567"/>
        <w:rPr>
          <w:sz w:val="24"/>
          <w:szCs w:val="24"/>
        </w:rPr>
      </w:pPr>
    </w:p>
    <w:p w:rsidR="00293FF6" w:rsidRPr="000D75C2" w:rsidRDefault="00293FF6" w:rsidP="00293FF6">
      <w:pPr>
        <w:ind w:firstLine="567"/>
        <w:rPr>
          <w:sz w:val="24"/>
          <w:szCs w:val="24"/>
        </w:rPr>
      </w:pPr>
    </w:p>
    <w:p w:rsidR="00293FF6" w:rsidRPr="004664A9" w:rsidRDefault="00293FF6" w:rsidP="00293FF6">
      <w:pPr>
        <w:rPr>
          <w:sz w:val="24"/>
          <w:szCs w:val="24"/>
        </w:rPr>
      </w:pPr>
      <w:r w:rsidRPr="004664A9">
        <w:rPr>
          <w:sz w:val="24"/>
          <w:szCs w:val="24"/>
        </w:rPr>
        <w:t xml:space="preserve">СЕКРЕТАР  РАДИ                        </w:t>
      </w:r>
      <w:r w:rsidRPr="004664A9">
        <w:rPr>
          <w:sz w:val="24"/>
          <w:szCs w:val="24"/>
        </w:rPr>
        <w:tab/>
      </w:r>
      <w:r w:rsidRPr="004664A9">
        <w:rPr>
          <w:sz w:val="24"/>
          <w:szCs w:val="24"/>
        </w:rPr>
        <w:tab/>
      </w:r>
      <w:r w:rsidRPr="004664A9">
        <w:rPr>
          <w:sz w:val="24"/>
          <w:szCs w:val="24"/>
        </w:rPr>
        <w:tab/>
      </w:r>
      <w:r w:rsidRPr="004664A9">
        <w:rPr>
          <w:sz w:val="24"/>
          <w:szCs w:val="24"/>
        </w:rPr>
        <w:tab/>
        <w:t xml:space="preserve">           Ірина КРАВЕЦЬ</w:t>
      </w:r>
    </w:p>
    <w:p w:rsidR="00970C4B" w:rsidRDefault="00970C4B" w:rsidP="001443E3">
      <w:pPr>
        <w:ind w:firstLine="567"/>
        <w:rPr>
          <w:sz w:val="24"/>
          <w:szCs w:val="24"/>
          <w:lang w:eastAsia="uk-UA"/>
        </w:rPr>
      </w:pPr>
    </w:p>
    <w:p w:rsidR="00970C4B" w:rsidRDefault="00970C4B" w:rsidP="001443E3">
      <w:pPr>
        <w:ind w:firstLine="567"/>
        <w:rPr>
          <w:sz w:val="24"/>
          <w:szCs w:val="24"/>
          <w:lang w:eastAsia="uk-UA"/>
        </w:rPr>
      </w:pPr>
    </w:p>
    <w:p w:rsidR="00970C4B" w:rsidRDefault="00970C4B" w:rsidP="001443E3">
      <w:pPr>
        <w:ind w:firstLine="567"/>
        <w:rPr>
          <w:sz w:val="24"/>
          <w:szCs w:val="24"/>
          <w:lang w:eastAsia="uk-UA"/>
        </w:rPr>
      </w:pPr>
    </w:p>
    <w:p w:rsidR="00970C4B" w:rsidRDefault="00970C4B" w:rsidP="001443E3">
      <w:pPr>
        <w:ind w:firstLine="567"/>
        <w:rPr>
          <w:sz w:val="24"/>
          <w:szCs w:val="24"/>
          <w:lang w:eastAsia="uk-UA"/>
        </w:rPr>
      </w:pPr>
    </w:p>
    <w:p w:rsidR="00970C4B" w:rsidRDefault="00970C4B" w:rsidP="001443E3">
      <w:pPr>
        <w:ind w:firstLine="567"/>
        <w:rPr>
          <w:sz w:val="24"/>
          <w:szCs w:val="24"/>
          <w:lang w:eastAsia="uk-UA"/>
        </w:rPr>
      </w:pPr>
    </w:p>
    <w:p w:rsidR="00970C4B" w:rsidRDefault="00970C4B" w:rsidP="001443E3">
      <w:pPr>
        <w:ind w:firstLine="567"/>
        <w:rPr>
          <w:sz w:val="24"/>
          <w:szCs w:val="24"/>
          <w:lang w:eastAsia="uk-UA"/>
        </w:rPr>
      </w:pPr>
    </w:p>
    <w:p w:rsidR="00970C4B" w:rsidRDefault="00970C4B" w:rsidP="001443E3">
      <w:pPr>
        <w:ind w:firstLine="567"/>
        <w:rPr>
          <w:sz w:val="24"/>
          <w:szCs w:val="24"/>
          <w:lang w:eastAsia="uk-UA"/>
        </w:rPr>
      </w:pPr>
    </w:p>
    <w:p w:rsidR="00970C4B" w:rsidRDefault="00970C4B" w:rsidP="002B3763">
      <w:pPr>
        <w:rPr>
          <w:sz w:val="24"/>
          <w:szCs w:val="24"/>
          <w:lang w:eastAsia="uk-UA"/>
        </w:rPr>
      </w:pPr>
    </w:p>
    <w:p w:rsidR="003C4B7B" w:rsidRDefault="003C4B7B" w:rsidP="00F922F5">
      <w:pPr>
        <w:jc w:val="both"/>
        <w:rPr>
          <w:b/>
          <w:sz w:val="24"/>
          <w:szCs w:val="24"/>
          <w:u w:val="single"/>
        </w:rPr>
      </w:pPr>
    </w:p>
    <w:p w:rsidR="005C63BA" w:rsidRPr="00654EDC" w:rsidRDefault="005C63BA" w:rsidP="005C63BA">
      <w:pPr>
        <w:jc w:val="center"/>
        <w:rPr>
          <w:sz w:val="24"/>
          <w:szCs w:val="24"/>
        </w:rPr>
      </w:pPr>
      <w:r>
        <w:rPr>
          <w:noProof/>
          <w:sz w:val="24"/>
          <w:szCs w:val="24"/>
          <w:lang w:val="ru-RU"/>
        </w:rPr>
        <w:drawing>
          <wp:inline distT="0" distB="0" distL="0" distR="0">
            <wp:extent cx="1143000" cy="60198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C63BA" w:rsidRPr="00654EDC" w:rsidRDefault="005C63BA" w:rsidP="005C63BA">
      <w:pPr>
        <w:jc w:val="center"/>
        <w:rPr>
          <w:b/>
          <w:sz w:val="24"/>
          <w:szCs w:val="24"/>
        </w:rPr>
      </w:pPr>
      <w:r w:rsidRPr="00654EDC">
        <w:rPr>
          <w:b/>
          <w:sz w:val="24"/>
          <w:szCs w:val="24"/>
        </w:rPr>
        <w:t>НОВОРОЗДІЛЬСЬКА  МІСЬКА  РАДА</w:t>
      </w:r>
    </w:p>
    <w:p w:rsidR="005C63BA" w:rsidRPr="00654EDC" w:rsidRDefault="005C63BA" w:rsidP="005C63BA">
      <w:pPr>
        <w:jc w:val="center"/>
        <w:rPr>
          <w:b/>
          <w:sz w:val="24"/>
          <w:szCs w:val="24"/>
        </w:rPr>
      </w:pPr>
      <w:r w:rsidRPr="00654EDC">
        <w:rPr>
          <w:b/>
          <w:sz w:val="24"/>
          <w:szCs w:val="24"/>
        </w:rPr>
        <w:t>ЛЬВІВСЬКОЇ  ОБЛАСТІ</w:t>
      </w:r>
    </w:p>
    <w:p w:rsidR="005C63BA" w:rsidRPr="00654EDC" w:rsidRDefault="005C63BA" w:rsidP="005C63BA">
      <w:pPr>
        <w:jc w:val="center"/>
        <w:rPr>
          <w:b/>
          <w:sz w:val="24"/>
          <w:szCs w:val="24"/>
        </w:rPr>
      </w:pPr>
      <w:r w:rsidRPr="00654EDC">
        <w:rPr>
          <w:b/>
          <w:sz w:val="24"/>
          <w:szCs w:val="24"/>
        </w:rPr>
        <w:t>ВИКОНАВЧИЙ  КОМІТЕТ</w:t>
      </w:r>
    </w:p>
    <w:p w:rsidR="00293FF6" w:rsidRPr="005C63BA" w:rsidRDefault="005C63BA" w:rsidP="005C63BA">
      <w:pPr>
        <w:jc w:val="center"/>
        <w:rPr>
          <w:b/>
          <w:sz w:val="24"/>
          <w:szCs w:val="24"/>
        </w:rPr>
      </w:pPr>
      <w:r w:rsidRPr="00654EDC">
        <w:rPr>
          <w:b/>
          <w:sz w:val="24"/>
          <w:szCs w:val="24"/>
        </w:rPr>
        <w:t xml:space="preserve"> Р І Ш Е Н Н Я №</w:t>
      </w:r>
    </w:p>
    <w:p w:rsidR="009C5D9C" w:rsidRPr="00B025F4" w:rsidRDefault="00B025F4" w:rsidP="00B025F4">
      <w:pPr>
        <w:ind w:left="5670" w:firstLine="708"/>
        <w:jc w:val="both"/>
        <w:rPr>
          <w:b/>
          <w:sz w:val="24"/>
          <w:szCs w:val="24"/>
        </w:rPr>
      </w:pPr>
      <w:r w:rsidRPr="00B025F4">
        <w:rPr>
          <w:b/>
          <w:sz w:val="24"/>
          <w:szCs w:val="24"/>
        </w:rPr>
        <w:t>25</w:t>
      </w:r>
    </w:p>
    <w:p w:rsidR="007306E1" w:rsidRDefault="007306E1" w:rsidP="003C4B7B">
      <w:pPr>
        <w:jc w:val="both"/>
        <w:rPr>
          <w:sz w:val="24"/>
          <w:szCs w:val="24"/>
        </w:rPr>
      </w:pPr>
    </w:p>
    <w:p w:rsidR="009C5D9C" w:rsidRPr="004664A9" w:rsidRDefault="009C5D9C" w:rsidP="003C4B7B">
      <w:pPr>
        <w:jc w:val="both"/>
        <w:rPr>
          <w:sz w:val="24"/>
          <w:szCs w:val="24"/>
        </w:rPr>
      </w:pPr>
      <w:r w:rsidRPr="004664A9">
        <w:rPr>
          <w:sz w:val="24"/>
          <w:szCs w:val="24"/>
        </w:rPr>
        <w:t>18 лютого 2020 року</w:t>
      </w:r>
    </w:p>
    <w:p w:rsidR="009C5D9C" w:rsidRPr="004664A9" w:rsidRDefault="009C5D9C" w:rsidP="003C4B7B">
      <w:pPr>
        <w:rPr>
          <w:b/>
          <w:i/>
          <w:szCs w:val="26"/>
          <w:lang w:eastAsia="uk-UA"/>
        </w:rPr>
      </w:pPr>
    </w:p>
    <w:p w:rsidR="00F850DB" w:rsidRPr="004664A9" w:rsidRDefault="00F850DB" w:rsidP="003C4B7B">
      <w:pPr>
        <w:rPr>
          <w:sz w:val="24"/>
          <w:szCs w:val="24"/>
        </w:rPr>
      </w:pPr>
      <w:r w:rsidRPr="004664A9">
        <w:rPr>
          <w:sz w:val="24"/>
          <w:szCs w:val="24"/>
        </w:rPr>
        <w:t xml:space="preserve">Про продовження терміну дії  договору . </w:t>
      </w:r>
    </w:p>
    <w:p w:rsidR="00F850DB" w:rsidRPr="004664A9" w:rsidRDefault="00F850DB" w:rsidP="003C4B7B">
      <w:pPr>
        <w:rPr>
          <w:sz w:val="24"/>
          <w:szCs w:val="24"/>
        </w:rPr>
      </w:pPr>
      <w:r w:rsidRPr="004664A9">
        <w:rPr>
          <w:sz w:val="24"/>
          <w:szCs w:val="24"/>
        </w:rPr>
        <w:t xml:space="preserve">на право тимчасового користування </w:t>
      </w:r>
    </w:p>
    <w:p w:rsidR="00F850DB" w:rsidRPr="004664A9" w:rsidRDefault="00F850DB" w:rsidP="003C4B7B">
      <w:pPr>
        <w:rPr>
          <w:sz w:val="24"/>
          <w:szCs w:val="24"/>
        </w:rPr>
      </w:pPr>
      <w:r w:rsidRPr="004664A9">
        <w:rPr>
          <w:sz w:val="24"/>
          <w:szCs w:val="24"/>
        </w:rPr>
        <w:t>окремими елементами благоустрою</w:t>
      </w:r>
    </w:p>
    <w:p w:rsidR="00F850DB" w:rsidRPr="004664A9" w:rsidRDefault="00F850DB" w:rsidP="003C4B7B">
      <w:pPr>
        <w:rPr>
          <w:sz w:val="24"/>
          <w:szCs w:val="24"/>
        </w:rPr>
      </w:pPr>
      <w:r w:rsidRPr="004664A9">
        <w:rPr>
          <w:sz w:val="24"/>
          <w:szCs w:val="24"/>
        </w:rPr>
        <w:t xml:space="preserve">комунальної власності по бул. Довженка   </w:t>
      </w:r>
    </w:p>
    <w:p w:rsidR="00F850DB" w:rsidRPr="004664A9" w:rsidRDefault="00F850DB" w:rsidP="003C4B7B">
      <w:pPr>
        <w:rPr>
          <w:sz w:val="24"/>
          <w:szCs w:val="24"/>
        </w:rPr>
      </w:pPr>
      <w:r w:rsidRPr="004664A9">
        <w:rPr>
          <w:sz w:val="24"/>
          <w:szCs w:val="24"/>
        </w:rPr>
        <w:t xml:space="preserve">Легкій Л. М. </w:t>
      </w:r>
    </w:p>
    <w:p w:rsidR="00F850DB" w:rsidRPr="004664A9" w:rsidRDefault="00F850DB" w:rsidP="003C4B7B">
      <w:pPr>
        <w:ind w:firstLine="567"/>
        <w:jc w:val="both"/>
        <w:rPr>
          <w:sz w:val="24"/>
          <w:szCs w:val="24"/>
        </w:rPr>
      </w:pPr>
    </w:p>
    <w:p w:rsidR="00F850DB" w:rsidRPr="004664A9" w:rsidRDefault="00F850DB" w:rsidP="003C4B7B">
      <w:pPr>
        <w:ind w:firstLine="567"/>
        <w:jc w:val="both"/>
        <w:rPr>
          <w:sz w:val="24"/>
          <w:szCs w:val="24"/>
        </w:rPr>
      </w:pPr>
      <w:r w:rsidRPr="004664A9">
        <w:rPr>
          <w:sz w:val="24"/>
          <w:szCs w:val="24"/>
        </w:rPr>
        <w:t>Взявши до уваги заяву Легкої Любов Михайлівни про продовження терміну дії договору на право тимчасового користування окремими елементами благоустрою комунальної власності на умовах оренди</w:t>
      </w:r>
      <w:r w:rsidRPr="004664A9">
        <w:rPr>
          <w:color w:val="FF0000"/>
          <w:sz w:val="24"/>
          <w:szCs w:val="24"/>
        </w:rPr>
        <w:t xml:space="preserve">, </w:t>
      </w:r>
      <w:r w:rsidRPr="004664A9">
        <w:rPr>
          <w:sz w:val="24"/>
          <w:szCs w:val="24"/>
        </w:rPr>
        <w:t xml:space="preserve">відповідно до Порядку  </w:t>
      </w:r>
      <w:r w:rsidRPr="004664A9">
        <w:rPr>
          <w:color w:val="000000"/>
          <w:sz w:val="24"/>
          <w:szCs w:val="24"/>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4664A9">
        <w:rPr>
          <w:sz w:val="24"/>
          <w:szCs w:val="24"/>
        </w:rPr>
        <w:t xml:space="preserve"> місті Новий Розділ, затвердженого рішенням міської ради від</w:t>
      </w:r>
      <w:r w:rsidRPr="004664A9">
        <w:rPr>
          <w:b/>
          <w:sz w:val="24"/>
          <w:szCs w:val="24"/>
        </w:rPr>
        <w:t xml:space="preserve"> </w:t>
      </w:r>
      <w:r w:rsidRPr="004664A9">
        <w:rPr>
          <w:sz w:val="24"/>
          <w:szCs w:val="24"/>
        </w:rPr>
        <w:t xml:space="preserve">25.07.2014 року № 637, комплексної схеми, затвердженої рішенням виконавчого комітету від 20.05.2014р. №113, наказу Міністерства регіонального розвитку, будівництва та житлово-комунального господарства України від 21.10.11 № 244  «Про затвердження Порядку розміщення тимчасових споруд для провадження підприємницької діяльності» ст. 28 Закону України «Про регулювання містобудівної діяльності» та   п. п. 1 п. ”а” ст. 29, п.п.8 п.а ч.1 ст. 30, ч.1 ст.52, ст. 59, ч.1 ст.73 Закону України „Про місцеве самоврядування в Україні”, виконавчий комітет Новороздільської міської ради: </w:t>
      </w:r>
    </w:p>
    <w:p w:rsidR="00F850DB" w:rsidRPr="004664A9" w:rsidRDefault="00F850DB" w:rsidP="003C4B7B">
      <w:pPr>
        <w:ind w:firstLine="567"/>
        <w:jc w:val="both"/>
        <w:rPr>
          <w:rFonts w:eastAsia="MS Mincho"/>
          <w:sz w:val="24"/>
          <w:szCs w:val="24"/>
        </w:rPr>
      </w:pPr>
    </w:p>
    <w:p w:rsidR="00F850DB" w:rsidRPr="004664A9" w:rsidRDefault="00F850DB" w:rsidP="003C4B7B">
      <w:pPr>
        <w:rPr>
          <w:rFonts w:eastAsia="MS Mincho"/>
          <w:sz w:val="24"/>
          <w:szCs w:val="24"/>
        </w:rPr>
      </w:pPr>
      <w:r w:rsidRPr="004664A9">
        <w:rPr>
          <w:rFonts w:eastAsia="MS Mincho"/>
          <w:sz w:val="24"/>
          <w:szCs w:val="24"/>
        </w:rPr>
        <w:t>В И Р І Ш И В:</w:t>
      </w:r>
    </w:p>
    <w:p w:rsidR="00F850DB" w:rsidRPr="004664A9" w:rsidRDefault="00F850DB" w:rsidP="003C4B7B">
      <w:pPr>
        <w:ind w:firstLine="567"/>
        <w:rPr>
          <w:sz w:val="24"/>
          <w:szCs w:val="24"/>
        </w:rPr>
      </w:pPr>
      <w:r w:rsidRPr="004664A9">
        <w:rPr>
          <w:sz w:val="24"/>
          <w:szCs w:val="24"/>
        </w:rPr>
        <w:t xml:space="preserve"> </w:t>
      </w:r>
    </w:p>
    <w:p w:rsidR="00F850DB" w:rsidRPr="004664A9" w:rsidRDefault="00F850DB" w:rsidP="003C4B7B">
      <w:pPr>
        <w:ind w:firstLine="567"/>
        <w:jc w:val="both"/>
        <w:rPr>
          <w:sz w:val="24"/>
          <w:szCs w:val="24"/>
        </w:rPr>
      </w:pPr>
      <w:r w:rsidRPr="004664A9">
        <w:rPr>
          <w:sz w:val="24"/>
          <w:szCs w:val="24"/>
        </w:rPr>
        <w:t xml:space="preserve">1. Продовжити термін дії договору на право тимчасового користування окремими елементами благоустрою комунальної власності по бул. Довженка, </w:t>
      </w:r>
      <w:r w:rsidRPr="004664A9">
        <w:rPr>
          <w:color w:val="FF0000"/>
          <w:sz w:val="24"/>
          <w:szCs w:val="24"/>
        </w:rPr>
        <w:t xml:space="preserve"> </w:t>
      </w:r>
      <w:r w:rsidRPr="004664A9">
        <w:rPr>
          <w:sz w:val="24"/>
          <w:szCs w:val="24"/>
        </w:rPr>
        <w:t xml:space="preserve">площею 0,0049 га з метою розміщення стаціонарної тимчасової споруди для провадження підприємницької діяльності, строком на 5 років. </w:t>
      </w:r>
    </w:p>
    <w:p w:rsidR="00F850DB" w:rsidRPr="004664A9" w:rsidRDefault="00F850DB" w:rsidP="003C4B7B">
      <w:pPr>
        <w:tabs>
          <w:tab w:val="left" w:pos="7095"/>
          <w:tab w:val="right" w:pos="9355"/>
        </w:tabs>
        <w:jc w:val="both"/>
        <w:rPr>
          <w:sz w:val="24"/>
          <w:szCs w:val="24"/>
        </w:rPr>
      </w:pPr>
      <w:r w:rsidRPr="004664A9">
        <w:rPr>
          <w:sz w:val="24"/>
          <w:szCs w:val="24"/>
        </w:rPr>
        <w:t xml:space="preserve">          2. Легкій Любові Михайлівні укласти угоду на продовження терміну договору на право тимчасового користування окремими елементами благоустрою комунальної власності на умовах оренди, відповідно до ідентифікаційного номеру №26 у комплексній схемі розміщення стаціонарної тимчасової споруди. </w:t>
      </w:r>
    </w:p>
    <w:p w:rsidR="00F850DB" w:rsidRPr="004664A9" w:rsidRDefault="00F850DB" w:rsidP="003C4B7B">
      <w:pPr>
        <w:tabs>
          <w:tab w:val="left" w:pos="567"/>
          <w:tab w:val="right" w:pos="9355"/>
        </w:tabs>
        <w:jc w:val="both"/>
        <w:rPr>
          <w:sz w:val="24"/>
          <w:szCs w:val="24"/>
        </w:rPr>
      </w:pPr>
      <w:r w:rsidRPr="004664A9">
        <w:rPr>
          <w:sz w:val="24"/>
          <w:szCs w:val="24"/>
        </w:rPr>
        <w:tab/>
        <w:t>3. Контроль за виконанням даного рішення покласти на секретаря ради.</w:t>
      </w:r>
    </w:p>
    <w:p w:rsidR="00F850DB" w:rsidRPr="004664A9" w:rsidRDefault="00F850DB" w:rsidP="003C4B7B">
      <w:pPr>
        <w:tabs>
          <w:tab w:val="left" w:pos="7095"/>
          <w:tab w:val="right" w:pos="9355"/>
        </w:tabs>
        <w:rPr>
          <w:sz w:val="24"/>
          <w:szCs w:val="24"/>
        </w:rPr>
      </w:pPr>
    </w:p>
    <w:p w:rsidR="00F850DB" w:rsidRPr="004664A9" w:rsidRDefault="00F850DB" w:rsidP="003C4B7B">
      <w:pPr>
        <w:tabs>
          <w:tab w:val="left" w:pos="7095"/>
          <w:tab w:val="right" w:pos="9355"/>
        </w:tabs>
        <w:rPr>
          <w:sz w:val="24"/>
          <w:szCs w:val="24"/>
        </w:rPr>
      </w:pPr>
    </w:p>
    <w:p w:rsidR="001443E3" w:rsidRPr="004664A9" w:rsidRDefault="001443E3" w:rsidP="001443E3">
      <w:pPr>
        <w:rPr>
          <w:sz w:val="24"/>
          <w:szCs w:val="24"/>
        </w:rPr>
      </w:pPr>
      <w:r w:rsidRPr="004664A9">
        <w:rPr>
          <w:sz w:val="24"/>
          <w:szCs w:val="24"/>
        </w:rPr>
        <w:t xml:space="preserve">СЕКРЕТАР  РАДИ                        </w:t>
      </w:r>
      <w:r w:rsidRPr="004664A9">
        <w:rPr>
          <w:sz w:val="24"/>
          <w:szCs w:val="24"/>
        </w:rPr>
        <w:tab/>
      </w:r>
      <w:r w:rsidRPr="004664A9">
        <w:rPr>
          <w:sz w:val="24"/>
          <w:szCs w:val="24"/>
        </w:rPr>
        <w:tab/>
      </w:r>
      <w:r w:rsidRPr="004664A9">
        <w:rPr>
          <w:sz w:val="24"/>
          <w:szCs w:val="24"/>
        </w:rPr>
        <w:tab/>
      </w:r>
      <w:r w:rsidRPr="004664A9">
        <w:rPr>
          <w:sz w:val="24"/>
          <w:szCs w:val="24"/>
        </w:rPr>
        <w:tab/>
        <w:t xml:space="preserve">           Ірина КРАВЕЦЬ</w:t>
      </w:r>
    </w:p>
    <w:p w:rsidR="00F850DB" w:rsidRDefault="00F850DB" w:rsidP="003C4B7B">
      <w:pPr>
        <w:rPr>
          <w:sz w:val="24"/>
          <w:szCs w:val="24"/>
        </w:rPr>
      </w:pPr>
    </w:p>
    <w:p w:rsidR="00433790" w:rsidRDefault="00433790" w:rsidP="003C4B7B">
      <w:pPr>
        <w:rPr>
          <w:sz w:val="24"/>
          <w:szCs w:val="24"/>
        </w:rPr>
      </w:pPr>
    </w:p>
    <w:p w:rsidR="00433790" w:rsidRDefault="00433790" w:rsidP="003C4B7B">
      <w:pPr>
        <w:rPr>
          <w:sz w:val="24"/>
          <w:szCs w:val="24"/>
        </w:rPr>
      </w:pPr>
    </w:p>
    <w:p w:rsidR="00433790" w:rsidRDefault="00433790" w:rsidP="003C4B7B">
      <w:pPr>
        <w:rPr>
          <w:sz w:val="24"/>
          <w:szCs w:val="24"/>
        </w:rPr>
      </w:pPr>
    </w:p>
    <w:p w:rsidR="00433790" w:rsidRDefault="00433790" w:rsidP="003C4B7B">
      <w:pPr>
        <w:rPr>
          <w:sz w:val="24"/>
          <w:szCs w:val="24"/>
        </w:rPr>
      </w:pPr>
    </w:p>
    <w:p w:rsidR="00433790" w:rsidRDefault="00433790" w:rsidP="003C4B7B">
      <w:pPr>
        <w:rPr>
          <w:sz w:val="24"/>
          <w:szCs w:val="24"/>
        </w:rPr>
      </w:pPr>
    </w:p>
    <w:p w:rsidR="001443E3" w:rsidRDefault="001443E3" w:rsidP="005C63BA">
      <w:pPr>
        <w:jc w:val="both"/>
        <w:rPr>
          <w:b/>
          <w:sz w:val="24"/>
          <w:szCs w:val="24"/>
          <w:u w:val="single"/>
        </w:rPr>
      </w:pPr>
    </w:p>
    <w:p w:rsidR="005C63BA" w:rsidRPr="00654EDC" w:rsidRDefault="005C63BA" w:rsidP="005C63BA">
      <w:pPr>
        <w:jc w:val="center"/>
        <w:rPr>
          <w:sz w:val="24"/>
          <w:szCs w:val="24"/>
        </w:rPr>
      </w:pPr>
      <w:r>
        <w:rPr>
          <w:noProof/>
          <w:sz w:val="24"/>
          <w:szCs w:val="24"/>
          <w:lang w:val="ru-RU"/>
        </w:rPr>
        <w:lastRenderedPageBreak/>
        <w:drawing>
          <wp:inline distT="0" distB="0" distL="0" distR="0">
            <wp:extent cx="1143000" cy="60198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C63BA" w:rsidRPr="00654EDC" w:rsidRDefault="005C63BA" w:rsidP="005C63BA">
      <w:pPr>
        <w:jc w:val="center"/>
        <w:rPr>
          <w:b/>
          <w:sz w:val="24"/>
          <w:szCs w:val="24"/>
        </w:rPr>
      </w:pPr>
      <w:r w:rsidRPr="00654EDC">
        <w:rPr>
          <w:b/>
          <w:sz w:val="24"/>
          <w:szCs w:val="24"/>
        </w:rPr>
        <w:t>НОВОРОЗДІЛЬСЬКА  МІСЬКА  РАДА</w:t>
      </w:r>
    </w:p>
    <w:p w:rsidR="005C63BA" w:rsidRPr="00654EDC" w:rsidRDefault="005C63BA" w:rsidP="005C63BA">
      <w:pPr>
        <w:jc w:val="center"/>
        <w:rPr>
          <w:b/>
          <w:sz w:val="24"/>
          <w:szCs w:val="24"/>
        </w:rPr>
      </w:pPr>
      <w:r w:rsidRPr="00654EDC">
        <w:rPr>
          <w:b/>
          <w:sz w:val="24"/>
          <w:szCs w:val="24"/>
        </w:rPr>
        <w:t>ЛЬВІВСЬКОЇ  ОБЛАСТІ</w:t>
      </w:r>
    </w:p>
    <w:p w:rsidR="005C63BA" w:rsidRPr="00654EDC" w:rsidRDefault="005C63BA" w:rsidP="005C63BA">
      <w:pPr>
        <w:jc w:val="center"/>
        <w:rPr>
          <w:b/>
          <w:sz w:val="24"/>
          <w:szCs w:val="24"/>
        </w:rPr>
      </w:pPr>
      <w:r w:rsidRPr="00654EDC">
        <w:rPr>
          <w:b/>
          <w:sz w:val="24"/>
          <w:szCs w:val="24"/>
        </w:rPr>
        <w:t>ВИКОНАВЧИЙ  КОМІТЕТ</w:t>
      </w:r>
    </w:p>
    <w:p w:rsidR="005C63BA" w:rsidRPr="00654EDC" w:rsidRDefault="005C63BA" w:rsidP="005C63BA">
      <w:pPr>
        <w:jc w:val="center"/>
        <w:rPr>
          <w:b/>
          <w:sz w:val="24"/>
          <w:szCs w:val="24"/>
        </w:rPr>
      </w:pPr>
      <w:r w:rsidRPr="00654EDC">
        <w:rPr>
          <w:b/>
          <w:sz w:val="24"/>
          <w:szCs w:val="24"/>
        </w:rPr>
        <w:t xml:space="preserve"> Р І Ш Е Н Н Я №</w:t>
      </w:r>
    </w:p>
    <w:p w:rsidR="007A35D9" w:rsidRPr="004664A9" w:rsidRDefault="007A35D9" w:rsidP="007A35D9">
      <w:pPr>
        <w:jc w:val="both"/>
        <w:rPr>
          <w:b/>
          <w:sz w:val="24"/>
          <w:szCs w:val="24"/>
          <w:u w:val="single"/>
        </w:rPr>
      </w:pPr>
    </w:p>
    <w:p w:rsidR="007A35D9" w:rsidRPr="00B025F4" w:rsidRDefault="007A35D9" w:rsidP="007A35D9">
      <w:pPr>
        <w:ind w:left="5529" w:firstLine="708"/>
        <w:jc w:val="both"/>
        <w:rPr>
          <w:b/>
          <w:sz w:val="24"/>
          <w:szCs w:val="24"/>
        </w:rPr>
      </w:pPr>
      <w:r w:rsidRPr="00B025F4">
        <w:rPr>
          <w:b/>
          <w:sz w:val="24"/>
          <w:szCs w:val="24"/>
        </w:rPr>
        <w:t>26</w:t>
      </w:r>
    </w:p>
    <w:p w:rsidR="007A35D9" w:rsidRDefault="007A35D9" w:rsidP="007A35D9">
      <w:pPr>
        <w:jc w:val="both"/>
        <w:rPr>
          <w:sz w:val="24"/>
          <w:szCs w:val="24"/>
        </w:rPr>
      </w:pPr>
    </w:p>
    <w:p w:rsidR="007A35D9" w:rsidRDefault="007A35D9" w:rsidP="007A35D9">
      <w:pPr>
        <w:jc w:val="both"/>
        <w:rPr>
          <w:sz w:val="24"/>
          <w:szCs w:val="24"/>
        </w:rPr>
      </w:pPr>
    </w:p>
    <w:p w:rsidR="007A35D9" w:rsidRPr="001B2521" w:rsidRDefault="007A35D9" w:rsidP="007A35D9">
      <w:pPr>
        <w:jc w:val="both"/>
        <w:rPr>
          <w:sz w:val="24"/>
          <w:szCs w:val="24"/>
        </w:rPr>
      </w:pPr>
      <w:r w:rsidRPr="001B2521">
        <w:rPr>
          <w:sz w:val="24"/>
          <w:szCs w:val="24"/>
        </w:rPr>
        <w:t>18 лютого 2020 року</w:t>
      </w:r>
    </w:p>
    <w:p w:rsidR="007A35D9" w:rsidRPr="001B2521" w:rsidRDefault="007A35D9" w:rsidP="007A35D9">
      <w:pPr>
        <w:rPr>
          <w:b/>
          <w:i/>
          <w:szCs w:val="26"/>
          <w:lang w:eastAsia="uk-UA"/>
        </w:rPr>
      </w:pPr>
      <w:r>
        <w:rPr>
          <w:b/>
          <w:i/>
          <w:szCs w:val="26"/>
          <w:lang w:eastAsia="uk-UA"/>
        </w:rPr>
        <w:t xml:space="preserve"> </w:t>
      </w:r>
    </w:p>
    <w:p w:rsidR="007A35D9" w:rsidRPr="001B2521" w:rsidRDefault="007A35D9" w:rsidP="007A35D9">
      <w:pPr>
        <w:pStyle w:val="1"/>
        <w:rPr>
          <w:b w:val="0"/>
          <w:sz w:val="24"/>
          <w:szCs w:val="24"/>
        </w:rPr>
      </w:pPr>
      <w:r w:rsidRPr="001B2521">
        <w:rPr>
          <w:b w:val="0"/>
          <w:sz w:val="24"/>
          <w:szCs w:val="24"/>
          <w:lang w:eastAsia="uk-UA"/>
        </w:rPr>
        <w:t>Про погодження Програми</w:t>
      </w:r>
      <w:r w:rsidRPr="001B2521">
        <w:rPr>
          <w:b w:val="0"/>
          <w:sz w:val="24"/>
          <w:szCs w:val="24"/>
        </w:rPr>
        <w:t xml:space="preserve"> співфінансування</w:t>
      </w:r>
    </w:p>
    <w:p w:rsidR="007A35D9" w:rsidRPr="001B2521" w:rsidRDefault="007A35D9" w:rsidP="007A35D9">
      <w:pPr>
        <w:pStyle w:val="1"/>
        <w:rPr>
          <w:b w:val="0"/>
          <w:sz w:val="24"/>
          <w:szCs w:val="24"/>
        </w:rPr>
      </w:pPr>
      <w:r w:rsidRPr="001B2521">
        <w:rPr>
          <w:b w:val="0"/>
          <w:sz w:val="24"/>
          <w:szCs w:val="24"/>
        </w:rPr>
        <w:t xml:space="preserve">робіт з капітального ремонту багатоквартирних житлових </w:t>
      </w:r>
    </w:p>
    <w:p w:rsidR="007A35D9" w:rsidRPr="001B2521" w:rsidRDefault="007A35D9" w:rsidP="007A35D9">
      <w:pPr>
        <w:pStyle w:val="1"/>
        <w:rPr>
          <w:b w:val="0"/>
          <w:sz w:val="24"/>
          <w:szCs w:val="24"/>
        </w:rPr>
      </w:pPr>
      <w:r w:rsidRPr="001B2521">
        <w:rPr>
          <w:b w:val="0"/>
          <w:sz w:val="24"/>
          <w:szCs w:val="24"/>
        </w:rPr>
        <w:t>будинків м. Новий Розділ на 2020р. та прогноз на 2021-2022 роки</w:t>
      </w:r>
    </w:p>
    <w:p w:rsidR="007A35D9" w:rsidRPr="001B2521" w:rsidRDefault="007A35D9" w:rsidP="007A35D9">
      <w:pPr>
        <w:pStyle w:val="1"/>
        <w:rPr>
          <w:b w:val="0"/>
          <w:sz w:val="24"/>
          <w:szCs w:val="24"/>
        </w:rPr>
      </w:pPr>
    </w:p>
    <w:p w:rsidR="007A35D9" w:rsidRPr="001B2521" w:rsidRDefault="007A35D9" w:rsidP="007A35D9">
      <w:pPr>
        <w:pStyle w:val="1"/>
        <w:jc w:val="both"/>
        <w:rPr>
          <w:b w:val="0"/>
          <w:sz w:val="24"/>
          <w:szCs w:val="24"/>
          <w:lang w:eastAsia="uk-UA"/>
        </w:rPr>
      </w:pPr>
      <w:r w:rsidRPr="001B2521">
        <w:rPr>
          <w:b w:val="0"/>
          <w:sz w:val="24"/>
          <w:szCs w:val="24"/>
          <w:lang w:eastAsia="uk-UA"/>
        </w:rPr>
        <w:t xml:space="preserve">           Заслухавши інформацію начальника відділу комунального майна та приватизації Пасемко Н. А. щодо погодження  Програми</w:t>
      </w:r>
      <w:r w:rsidRPr="001B2521">
        <w:rPr>
          <w:b w:val="0"/>
          <w:sz w:val="24"/>
          <w:szCs w:val="24"/>
        </w:rPr>
        <w:t xml:space="preserve"> співфінансування  робіт з капітального ремонту багатоквартирних житлових  будинків м. Новий Розділ на 2020р. та прогноз на 2021-2022 роки</w:t>
      </w:r>
      <w:r w:rsidRPr="001B2521">
        <w:rPr>
          <w:b w:val="0"/>
          <w:sz w:val="24"/>
          <w:szCs w:val="24"/>
          <w:lang w:eastAsia="uk-UA"/>
        </w:rPr>
        <w:t>, керуючись Законом України «</w:t>
      </w:r>
      <w:r w:rsidRPr="001B2521">
        <w:rPr>
          <w:b w:val="0"/>
          <w:sz w:val="24"/>
          <w:szCs w:val="24"/>
          <w:shd w:val="clear" w:color="auto" w:fill="FFFFFF"/>
        </w:rPr>
        <w:t xml:space="preserve">Про особливості здійснення права власності у багатоквартирному будинку, </w:t>
      </w:r>
      <w:r w:rsidRPr="001B2521">
        <w:rPr>
          <w:b w:val="0"/>
          <w:sz w:val="24"/>
          <w:szCs w:val="24"/>
          <w:lang w:eastAsia="uk-UA"/>
        </w:rPr>
        <w:t>відповідно до п.п. 1, п.а ст. 27, п.1 ч. 2 ст. 52 Закону України „Про місцеве самоврядування в Україні”, виконавчий комітет Новороздільської міської ради</w:t>
      </w:r>
    </w:p>
    <w:p w:rsidR="007A35D9" w:rsidRPr="001B2521" w:rsidRDefault="007A35D9" w:rsidP="007A35D9">
      <w:pPr>
        <w:ind w:left="585"/>
        <w:jc w:val="both"/>
        <w:rPr>
          <w:sz w:val="24"/>
          <w:szCs w:val="24"/>
          <w:lang w:eastAsia="uk-UA"/>
        </w:rPr>
      </w:pPr>
    </w:p>
    <w:p w:rsidR="007A35D9" w:rsidRPr="001B2521" w:rsidRDefault="007A35D9" w:rsidP="007A35D9">
      <w:pPr>
        <w:jc w:val="both"/>
        <w:rPr>
          <w:sz w:val="24"/>
          <w:szCs w:val="24"/>
          <w:lang w:eastAsia="uk-UA"/>
        </w:rPr>
      </w:pPr>
      <w:r w:rsidRPr="001B2521">
        <w:rPr>
          <w:sz w:val="24"/>
          <w:szCs w:val="24"/>
          <w:lang w:eastAsia="uk-UA"/>
        </w:rPr>
        <w:t>ВИРІШИВ</w:t>
      </w:r>
    </w:p>
    <w:p w:rsidR="007A35D9" w:rsidRPr="001B2521" w:rsidRDefault="007A35D9" w:rsidP="007A35D9">
      <w:pPr>
        <w:ind w:left="585"/>
        <w:jc w:val="both"/>
        <w:rPr>
          <w:b/>
          <w:sz w:val="24"/>
          <w:szCs w:val="24"/>
          <w:lang w:eastAsia="uk-UA"/>
        </w:rPr>
      </w:pPr>
    </w:p>
    <w:p w:rsidR="007A35D9" w:rsidRPr="001B2521" w:rsidRDefault="007A35D9" w:rsidP="007A35D9">
      <w:pPr>
        <w:pStyle w:val="1"/>
        <w:ind w:firstLine="426"/>
        <w:jc w:val="both"/>
        <w:rPr>
          <w:sz w:val="24"/>
          <w:szCs w:val="24"/>
          <w:lang w:eastAsia="uk-UA"/>
        </w:rPr>
      </w:pPr>
      <w:r w:rsidRPr="001B2521">
        <w:rPr>
          <w:b w:val="0"/>
          <w:sz w:val="24"/>
          <w:szCs w:val="24"/>
          <w:lang w:eastAsia="uk-UA"/>
        </w:rPr>
        <w:t xml:space="preserve">  1.  Погодити Програму</w:t>
      </w:r>
      <w:r w:rsidRPr="001B2521">
        <w:rPr>
          <w:b w:val="0"/>
          <w:sz w:val="24"/>
          <w:szCs w:val="24"/>
        </w:rPr>
        <w:t xml:space="preserve"> співфінансування  робіт з капітального ремонту багатоквартирних житлових будинків м. Новий Розділ на 2020р. та прогноз на 2021-2022 роки</w:t>
      </w:r>
      <w:r w:rsidRPr="001B2521">
        <w:rPr>
          <w:b w:val="0"/>
          <w:sz w:val="24"/>
          <w:szCs w:val="24"/>
          <w:lang w:eastAsia="uk-UA"/>
        </w:rPr>
        <w:t>, згідно додатку</w:t>
      </w:r>
      <w:r w:rsidRPr="001B2521">
        <w:rPr>
          <w:sz w:val="24"/>
          <w:szCs w:val="24"/>
          <w:lang w:eastAsia="uk-UA"/>
        </w:rPr>
        <w:t>.</w:t>
      </w:r>
    </w:p>
    <w:p w:rsidR="007A35D9" w:rsidRPr="001B2521" w:rsidRDefault="007A35D9" w:rsidP="007A35D9">
      <w:pPr>
        <w:ind w:firstLine="426"/>
        <w:jc w:val="both"/>
        <w:rPr>
          <w:sz w:val="24"/>
          <w:szCs w:val="24"/>
          <w:lang w:eastAsia="uk-UA"/>
        </w:rPr>
      </w:pPr>
      <w:r w:rsidRPr="001B2521">
        <w:rPr>
          <w:sz w:val="24"/>
          <w:szCs w:val="24"/>
          <w:lang w:eastAsia="uk-UA"/>
        </w:rPr>
        <w:t xml:space="preserve">   2. Відділу комунального майна та приватизації (нач. Пасемко Н. А.) подати дану Програму на розгляд сесії міської ради.</w:t>
      </w:r>
    </w:p>
    <w:p w:rsidR="007A35D9" w:rsidRPr="001B2521" w:rsidRDefault="007A35D9" w:rsidP="007A35D9">
      <w:pPr>
        <w:ind w:firstLine="426"/>
        <w:rPr>
          <w:sz w:val="24"/>
          <w:szCs w:val="24"/>
          <w:lang w:eastAsia="uk-UA"/>
        </w:rPr>
      </w:pPr>
      <w:r w:rsidRPr="001B2521">
        <w:rPr>
          <w:sz w:val="24"/>
          <w:szCs w:val="24"/>
          <w:lang w:eastAsia="uk-UA"/>
        </w:rPr>
        <w:t xml:space="preserve">  3. Контроль за виконанням даного рішення покласти на секретаря ради Кравець І.Д.</w:t>
      </w:r>
    </w:p>
    <w:p w:rsidR="007A35D9" w:rsidRPr="001B2521" w:rsidRDefault="007A35D9" w:rsidP="007A35D9">
      <w:pPr>
        <w:jc w:val="both"/>
        <w:rPr>
          <w:sz w:val="24"/>
          <w:szCs w:val="24"/>
          <w:lang w:eastAsia="uk-UA"/>
        </w:rPr>
      </w:pPr>
    </w:p>
    <w:p w:rsidR="007A35D9" w:rsidRPr="001B2521" w:rsidRDefault="007A35D9" w:rsidP="007A35D9">
      <w:pPr>
        <w:jc w:val="both"/>
        <w:rPr>
          <w:sz w:val="24"/>
          <w:szCs w:val="24"/>
          <w:lang w:eastAsia="uk-UA"/>
        </w:rPr>
      </w:pPr>
    </w:p>
    <w:p w:rsidR="007A35D9" w:rsidRPr="001B2521" w:rsidRDefault="007A35D9" w:rsidP="007A35D9">
      <w:pPr>
        <w:rPr>
          <w:sz w:val="24"/>
          <w:szCs w:val="24"/>
        </w:rPr>
      </w:pPr>
      <w:r w:rsidRPr="001B2521">
        <w:rPr>
          <w:sz w:val="24"/>
          <w:szCs w:val="24"/>
        </w:rPr>
        <w:t xml:space="preserve">СЕКРЕТАР  РАДИ                        </w:t>
      </w:r>
      <w:r w:rsidRPr="001B2521">
        <w:rPr>
          <w:sz w:val="24"/>
          <w:szCs w:val="24"/>
        </w:rPr>
        <w:tab/>
      </w:r>
      <w:r w:rsidRPr="001B2521">
        <w:rPr>
          <w:sz w:val="24"/>
          <w:szCs w:val="24"/>
        </w:rPr>
        <w:tab/>
      </w:r>
      <w:r w:rsidRPr="001B2521">
        <w:rPr>
          <w:sz w:val="24"/>
          <w:szCs w:val="24"/>
        </w:rPr>
        <w:tab/>
      </w:r>
      <w:r w:rsidRPr="001B2521">
        <w:rPr>
          <w:sz w:val="24"/>
          <w:szCs w:val="24"/>
        </w:rPr>
        <w:tab/>
        <w:t xml:space="preserve">           Ірина КРАВЕЦЬ</w:t>
      </w:r>
    </w:p>
    <w:p w:rsidR="007A35D9" w:rsidRPr="001B2521" w:rsidRDefault="007A35D9" w:rsidP="007A35D9">
      <w:pPr>
        <w:shd w:val="clear" w:color="auto" w:fill="FFFFFF"/>
        <w:tabs>
          <w:tab w:val="left" w:pos="6430"/>
          <w:tab w:val="right" w:pos="9639"/>
        </w:tabs>
        <w:rPr>
          <w:sz w:val="24"/>
          <w:szCs w:val="24"/>
          <w:lang w:eastAsia="uk-UA"/>
        </w:rPr>
      </w:pPr>
      <w:r w:rsidRPr="001B2521">
        <w:rPr>
          <w:rFonts w:eastAsia="Calibri"/>
          <w:sz w:val="24"/>
          <w:szCs w:val="24"/>
          <w:lang w:eastAsia="en-US"/>
        </w:rPr>
        <w:tab/>
      </w:r>
    </w:p>
    <w:p w:rsidR="007A35D9" w:rsidRPr="001B2521" w:rsidRDefault="007A35D9" w:rsidP="007A35D9">
      <w:pPr>
        <w:tabs>
          <w:tab w:val="left" w:pos="567"/>
        </w:tabs>
        <w:suppressAutoHyphens/>
        <w:jc w:val="both"/>
        <w:rPr>
          <w:sz w:val="24"/>
          <w:szCs w:val="24"/>
          <w:lang w:eastAsia="uk-UA"/>
        </w:rPr>
      </w:pPr>
    </w:p>
    <w:p w:rsidR="007A35D9" w:rsidRPr="001B2521" w:rsidRDefault="007A35D9" w:rsidP="007A35D9">
      <w:pPr>
        <w:jc w:val="both"/>
        <w:rPr>
          <w:sz w:val="24"/>
          <w:szCs w:val="24"/>
          <w:lang w:eastAsia="en-US"/>
        </w:rPr>
      </w:pPr>
    </w:p>
    <w:p w:rsidR="007A35D9" w:rsidRPr="001B2521" w:rsidRDefault="007A35D9" w:rsidP="007A35D9">
      <w:pPr>
        <w:jc w:val="both"/>
        <w:rPr>
          <w:sz w:val="24"/>
          <w:szCs w:val="24"/>
          <w:lang w:eastAsia="en-US"/>
        </w:rPr>
      </w:pPr>
    </w:p>
    <w:p w:rsidR="007A35D9" w:rsidRPr="001B2521" w:rsidRDefault="007A35D9" w:rsidP="007A35D9">
      <w:pPr>
        <w:jc w:val="both"/>
        <w:rPr>
          <w:sz w:val="24"/>
          <w:szCs w:val="24"/>
          <w:lang w:eastAsia="en-US"/>
        </w:rPr>
      </w:pPr>
    </w:p>
    <w:p w:rsidR="007A35D9" w:rsidRPr="001B2521" w:rsidRDefault="007A35D9" w:rsidP="007A35D9">
      <w:pPr>
        <w:jc w:val="both"/>
        <w:rPr>
          <w:sz w:val="24"/>
          <w:szCs w:val="24"/>
          <w:lang w:eastAsia="en-US"/>
        </w:rPr>
      </w:pPr>
    </w:p>
    <w:p w:rsidR="007A35D9" w:rsidRPr="001B2521" w:rsidRDefault="007A35D9" w:rsidP="007A35D9">
      <w:pPr>
        <w:jc w:val="both"/>
        <w:rPr>
          <w:sz w:val="24"/>
          <w:szCs w:val="24"/>
          <w:lang w:eastAsia="en-US"/>
        </w:rPr>
      </w:pPr>
    </w:p>
    <w:p w:rsidR="007A35D9" w:rsidRPr="001B2521" w:rsidRDefault="007A35D9" w:rsidP="007A35D9">
      <w:pPr>
        <w:jc w:val="both"/>
        <w:rPr>
          <w:sz w:val="24"/>
          <w:szCs w:val="24"/>
          <w:lang w:eastAsia="en-US"/>
        </w:rPr>
      </w:pPr>
    </w:p>
    <w:p w:rsidR="007A35D9" w:rsidRPr="001B2521" w:rsidRDefault="007A35D9" w:rsidP="007A35D9">
      <w:pPr>
        <w:jc w:val="both"/>
        <w:rPr>
          <w:sz w:val="24"/>
          <w:szCs w:val="24"/>
          <w:lang w:eastAsia="en-US"/>
        </w:rPr>
      </w:pPr>
    </w:p>
    <w:p w:rsidR="007A35D9" w:rsidRPr="001B2521" w:rsidRDefault="007A35D9" w:rsidP="007A35D9">
      <w:pPr>
        <w:jc w:val="both"/>
        <w:rPr>
          <w:sz w:val="24"/>
          <w:szCs w:val="24"/>
          <w:lang w:eastAsia="en-US"/>
        </w:rPr>
      </w:pPr>
    </w:p>
    <w:p w:rsidR="007A35D9" w:rsidRPr="001B2521" w:rsidRDefault="007A35D9" w:rsidP="007A35D9">
      <w:pPr>
        <w:jc w:val="both"/>
        <w:rPr>
          <w:sz w:val="24"/>
          <w:szCs w:val="24"/>
          <w:lang w:eastAsia="en-US"/>
        </w:rPr>
      </w:pPr>
    </w:p>
    <w:p w:rsidR="007A35D9" w:rsidRPr="001B2521" w:rsidRDefault="007A35D9" w:rsidP="007A35D9">
      <w:pPr>
        <w:jc w:val="both"/>
        <w:rPr>
          <w:sz w:val="24"/>
          <w:szCs w:val="24"/>
          <w:lang w:eastAsia="en-US"/>
        </w:rPr>
      </w:pPr>
    </w:p>
    <w:p w:rsidR="007A35D9" w:rsidRPr="001B2521" w:rsidRDefault="007A35D9" w:rsidP="007A35D9">
      <w:pPr>
        <w:jc w:val="both"/>
        <w:rPr>
          <w:sz w:val="24"/>
          <w:szCs w:val="24"/>
          <w:lang w:eastAsia="en-US"/>
        </w:rPr>
      </w:pPr>
    </w:p>
    <w:p w:rsidR="007A35D9" w:rsidRPr="001B2521" w:rsidRDefault="007A35D9" w:rsidP="007A35D9">
      <w:pPr>
        <w:jc w:val="both"/>
        <w:rPr>
          <w:sz w:val="24"/>
          <w:szCs w:val="24"/>
          <w:lang w:eastAsia="en-US"/>
        </w:rPr>
      </w:pPr>
    </w:p>
    <w:p w:rsidR="007A35D9" w:rsidRPr="001B2521" w:rsidRDefault="007A35D9" w:rsidP="007A35D9">
      <w:pPr>
        <w:jc w:val="both"/>
        <w:rPr>
          <w:sz w:val="24"/>
          <w:szCs w:val="24"/>
          <w:lang w:eastAsia="en-US"/>
        </w:rPr>
      </w:pPr>
    </w:p>
    <w:p w:rsidR="007A35D9" w:rsidRPr="001B2521" w:rsidRDefault="007A35D9" w:rsidP="007A35D9">
      <w:pPr>
        <w:jc w:val="both"/>
        <w:rPr>
          <w:b/>
          <w:bCs/>
          <w:sz w:val="24"/>
          <w:szCs w:val="24"/>
        </w:rPr>
      </w:pPr>
    </w:p>
    <w:p w:rsidR="007A35D9" w:rsidRPr="004664A9" w:rsidRDefault="007A35D9" w:rsidP="007A35D9">
      <w:pPr>
        <w:suppressAutoHyphens/>
        <w:rPr>
          <w:sz w:val="24"/>
          <w:szCs w:val="24"/>
          <w:lang w:eastAsia="zh-CN"/>
        </w:rPr>
      </w:pPr>
    </w:p>
    <w:p w:rsidR="007A35D9" w:rsidRPr="00B025F4" w:rsidRDefault="007A35D9" w:rsidP="007A35D9">
      <w:pPr>
        <w:tabs>
          <w:tab w:val="left" w:pos="10992"/>
          <w:tab w:val="left" w:pos="11908"/>
          <w:tab w:val="left" w:pos="12824"/>
          <w:tab w:val="left" w:pos="13740"/>
          <w:tab w:val="left" w:pos="14656"/>
        </w:tabs>
        <w:jc w:val="right"/>
        <w:rPr>
          <w:sz w:val="24"/>
          <w:szCs w:val="24"/>
        </w:rPr>
      </w:pPr>
      <w:r w:rsidRPr="00B025F4">
        <w:rPr>
          <w:sz w:val="24"/>
          <w:szCs w:val="24"/>
        </w:rPr>
        <w:t>Додаток</w:t>
      </w:r>
    </w:p>
    <w:p w:rsidR="007A35D9" w:rsidRPr="00B025F4" w:rsidRDefault="007A35D9" w:rsidP="007A35D9">
      <w:pPr>
        <w:tabs>
          <w:tab w:val="left" w:pos="10992"/>
          <w:tab w:val="left" w:pos="11908"/>
          <w:tab w:val="left" w:pos="12824"/>
          <w:tab w:val="left" w:pos="13740"/>
          <w:tab w:val="left" w:pos="14656"/>
        </w:tabs>
        <w:jc w:val="right"/>
        <w:rPr>
          <w:sz w:val="24"/>
          <w:szCs w:val="24"/>
        </w:rPr>
      </w:pPr>
      <w:r w:rsidRPr="00B025F4">
        <w:rPr>
          <w:sz w:val="24"/>
          <w:szCs w:val="24"/>
        </w:rPr>
        <w:t>до рішення міської ради № 26</w:t>
      </w:r>
    </w:p>
    <w:p w:rsidR="007A35D9" w:rsidRPr="00B025F4" w:rsidRDefault="007A35D9" w:rsidP="007A35D9">
      <w:pPr>
        <w:tabs>
          <w:tab w:val="left" w:pos="10992"/>
          <w:tab w:val="left" w:pos="11908"/>
          <w:tab w:val="left" w:pos="12824"/>
          <w:tab w:val="left" w:pos="13740"/>
          <w:tab w:val="left" w:pos="14656"/>
        </w:tabs>
        <w:jc w:val="right"/>
        <w:rPr>
          <w:sz w:val="24"/>
          <w:szCs w:val="24"/>
        </w:rPr>
      </w:pPr>
      <w:r w:rsidRPr="00B025F4">
        <w:rPr>
          <w:sz w:val="24"/>
          <w:szCs w:val="24"/>
        </w:rPr>
        <w:lastRenderedPageBreak/>
        <w:t xml:space="preserve">від  </w:t>
      </w:r>
      <w:r>
        <w:rPr>
          <w:sz w:val="24"/>
          <w:szCs w:val="24"/>
        </w:rPr>
        <w:t>18.02.</w:t>
      </w:r>
      <w:r w:rsidRPr="00B025F4">
        <w:rPr>
          <w:sz w:val="24"/>
          <w:szCs w:val="24"/>
        </w:rPr>
        <w:t>2020 року</w:t>
      </w:r>
    </w:p>
    <w:p w:rsidR="007A35D9" w:rsidRPr="004664A9" w:rsidRDefault="007A35D9" w:rsidP="007A35D9">
      <w:pPr>
        <w:rPr>
          <w:b/>
          <w:sz w:val="24"/>
          <w:szCs w:val="24"/>
        </w:rPr>
      </w:pPr>
    </w:p>
    <w:p w:rsidR="007A35D9" w:rsidRPr="004664A9" w:rsidRDefault="007A35D9" w:rsidP="007A35D9">
      <w:pPr>
        <w:rPr>
          <w:sz w:val="24"/>
          <w:szCs w:val="24"/>
        </w:rPr>
      </w:pPr>
    </w:p>
    <w:tbl>
      <w:tblPr>
        <w:tblW w:w="9497" w:type="dxa"/>
        <w:tblInd w:w="392" w:type="dxa"/>
        <w:tblLayout w:type="fixed"/>
        <w:tblLook w:val="01E0"/>
      </w:tblPr>
      <w:tblGrid>
        <w:gridCol w:w="5103"/>
        <w:gridCol w:w="4394"/>
      </w:tblGrid>
      <w:tr w:rsidR="007A35D9" w:rsidRPr="004664A9" w:rsidTr="000F48B7">
        <w:tc>
          <w:tcPr>
            <w:tcW w:w="5103" w:type="dxa"/>
            <w:shd w:val="clear" w:color="auto" w:fill="auto"/>
          </w:tcPr>
          <w:p w:rsidR="007A35D9" w:rsidRPr="004664A9" w:rsidRDefault="007A35D9" w:rsidP="000F48B7">
            <w:pPr>
              <w:shd w:val="clear" w:color="auto" w:fill="FFFFFF"/>
              <w:rPr>
                <w:rFonts w:eastAsia="MS Mincho"/>
                <w:sz w:val="24"/>
                <w:szCs w:val="24"/>
              </w:rPr>
            </w:pPr>
            <w:r w:rsidRPr="004664A9">
              <w:rPr>
                <w:sz w:val="24"/>
                <w:szCs w:val="24"/>
              </w:rPr>
              <w:t>ПОГОДЖЕНО</w:t>
            </w:r>
          </w:p>
          <w:p w:rsidR="007A35D9" w:rsidRPr="004664A9" w:rsidRDefault="007A35D9" w:rsidP="000F48B7">
            <w:pPr>
              <w:shd w:val="clear" w:color="auto" w:fill="FFFFFF"/>
              <w:rPr>
                <w:sz w:val="24"/>
                <w:szCs w:val="24"/>
              </w:rPr>
            </w:pPr>
            <w:r w:rsidRPr="004664A9">
              <w:rPr>
                <w:sz w:val="24"/>
                <w:szCs w:val="24"/>
              </w:rPr>
              <w:t xml:space="preserve">Рішенням виконавчого комітету </w:t>
            </w:r>
          </w:p>
          <w:p w:rsidR="007A35D9" w:rsidRPr="004664A9" w:rsidRDefault="007A35D9" w:rsidP="000F48B7">
            <w:pPr>
              <w:shd w:val="clear" w:color="auto" w:fill="FFFFFF"/>
              <w:rPr>
                <w:sz w:val="24"/>
                <w:szCs w:val="24"/>
              </w:rPr>
            </w:pPr>
            <w:r w:rsidRPr="004664A9">
              <w:rPr>
                <w:sz w:val="24"/>
                <w:szCs w:val="24"/>
              </w:rPr>
              <w:t>Новороздільської міської ради</w:t>
            </w:r>
          </w:p>
          <w:p w:rsidR="007A35D9" w:rsidRPr="004664A9" w:rsidRDefault="007A35D9" w:rsidP="000F48B7">
            <w:pPr>
              <w:shd w:val="clear" w:color="auto" w:fill="FFFFFF"/>
              <w:tabs>
                <w:tab w:val="left" w:leader="underscore" w:pos="5822"/>
                <w:tab w:val="left" w:leader="underscore" w:pos="7090"/>
                <w:tab w:val="left" w:leader="underscore" w:pos="8765"/>
              </w:tabs>
              <w:rPr>
                <w:sz w:val="24"/>
                <w:szCs w:val="24"/>
              </w:rPr>
            </w:pPr>
            <w:r>
              <w:rPr>
                <w:sz w:val="24"/>
                <w:szCs w:val="24"/>
              </w:rPr>
              <w:t>від  18.02.2020 року № 26</w:t>
            </w:r>
          </w:p>
          <w:p w:rsidR="007A35D9" w:rsidRPr="004664A9" w:rsidRDefault="007A35D9" w:rsidP="000F48B7">
            <w:pPr>
              <w:shd w:val="clear" w:color="auto" w:fill="FFFFFF"/>
              <w:tabs>
                <w:tab w:val="left" w:leader="underscore" w:pos="7267"/>
              </w:tabs>
              <w:ind w:right="518"/>
              <w:rPr>
                <w:sz w:val="24"/>
                <w:szCs w:val="24"/>
              </w:rPr>
            </w:pPr>
            <w:r w:rsidRPr="004664A9">
              <w:rPr>
                <w:sz w:val="24"/>
                <w:szCs w:val="24"/>
              </w:rPr>
              <w:t>Секретар   ради</w:t>
            </w:r>
            <w:r w:rsidRPr="004664A9">
              <w:rPr>
                <w:sz w:val="24"/>
                <w:szCs w:val="24"/>
              </w:rPr>
              <w:br/>
              <w:t>_________________ І. Д. Кравець</w:t>
            </w:r>
          </w:p>
          <w:p w:rsidR="007A35D9" w:rsidRPr="004664A9" w:rsidRDefault="007A35D9" w:rsidP="000F48B7">
            <w:pPr>
              <w:rPr>
                <w:rFonts w:eastAsia="MS Mincho"/>
                <w:sz w:val="24"/>
                <w:szCs w:val="24"/>
              </w:rPr>
            </w:pPr>
          </w:p>
        </w:tc>
        <w:tc>
          <w:tcPr>
            <w:tcW w:w="4394" w:type="dxa"/>
            <w:shd w:val="clear" w:color="auto" w:fill="auto"/>
          </w:tcPr>
          <w:p w:rsidR="007A35D9" w:rsidRPr="004664A9" w:rsidRDefault="007A35D9" w:rsidP="000F48B7">
            <w:pPr>
              <w:shd w:val="clear" w:color="auto" w:fill="FFFFFF"/>
              <w:rPr>
                <w:rFonts w:eastAsia="MS Mincho"/>
                <w:sz w:val="24"/>
                <w:szCs w:val="24"/>
              </w:rPr>
            </w:pPr>
            <w:r w:rsidRPr="004664A9">
              <w:rPr>
                <w:sz w:val="24"/>
                <w:szCs w:val="24"/>
              </w:rPr>
              <w:t>ЗАТВЕРДЖЕНО</w:t>
            </w:r>
          </w:p>
          <w:p w:rsidR="007A35D9" w:rsidRPr="004664A9" w:rsidRDefault="007A35D9" w:rsidP="000F48B7">
            <w:pPr>
              <w:shd w:val="clear" w:color="auto" w:fill="FFFFFF"/>
              <w:rPr>
                <w:sz w:val="24"/>
                <w:szCs w:val="24"/>
              </w:rPr>
            </w:pPr>
            <w:r w:rsidRPr="004664A9">
              <w:rPr>
                <w:sz w:val="24"/>
                <w:szCs w:val="24"/>
              </w:rPr>
              <w:t>Рішенням сесії Новороздільської міської ради</w:t>
            </w:r>
          </w:p>
          <w:p w:rsidR="007A35D9" w:rsidRPr="004664A9" w:rsidRDefault="007A35D9" w:rsidP="000F48B7">
            <w:pPr>
              <w:shd w:val="clear" w:color="auto" w:fill="FFFFFF"/>
              <w:tabs>
                <w:tab w:val="left" w:leader="underscore" w:pos="5822"/>
                <w:tab w:val="left" w:leader="underscore" w:pos="7090"/>
                <w:tab w:val="left" w:leader="underscore" w:pos="8765"/>
              </w:tabs>
              <w:rPr>
                <w:sz w:val="24"/>
                <w:szCs w:val="24"/>
              </w:rPr>
            </w:pPr>
            <w:r w:rsidRPr="004664A9">
              <w:rPr>
                <w:sz w:val="24"/>
                <w:szCs w:val="24"/>
              </w:rPr>
              <w:t>від ________2020 р. № ___</w:t>
            </w:r>
          </w:p>
          <w:p w:rsidR="007A35D9" w:rsidRPr="004664A9" w:rsidRDefault="007A35D9" w:rsidP="000F48B7">
            <w:pPr>
              <w:shd w:val="clear" w:color="auto" w:fill="FFFFFF"/>
              <w:tabs>
                <w:tab w:val="left" w:leader="underscore" w:pos="7267"/>
              </w:tabs>
              <w:ind w:right="518"/>
              <w:rPr>
                <w:sz w:val="24"/>
                <w:szCs w:val="24"/>
              </w:rPr>
            </w:pPr>
            <w:r w:rsidRPr="004664A9">
              <w:rPr>
                <w:sz w:val="24"/>
                <w:szCs w:val="24"/>
              </w:rPr>
              <w:t>Секретар  ради</w:t>
            </w:r>
            <w:r w:rsidRPr="004664A9">
              <w:rPr>
                <w:sz w:val="24"/>
                <w:szCs w:val="24"/>
              </w:rPr>
              <w:br/>
              <w:t>_________________ І. Д. Кравець</w:t>
            </w:r>
          </w:p>
          <w:p w:rsidR="007A35D9" w:rsidRPr="004664A9" w:rsidRDefault="007A35D9" w:rsidP="000F48B7">
            <w:pPr>
              <w:ind w:right="432"/>
              <w:rPr>
                <w:rFonts w:eastAsia="MS Mincho"/>
                <w:sz w:val="24"/>
                <w:szCs w:val="24"/>
              </w:rPr>
            </w:pPr>
          </w:p>
        </w:tc>
      </w:tr>
    </w:tbl>
    <w:p w:rsidR="007A35D9" w:rsidRPr="004664A9" w:rsidRDefault="007A35D9" w:rsidP="007A35D9">
      <w:pPr>
        <w:shd w:val="clear" w:color="auto" w:fill="FFFFFF"/>
        <w:ind w:left="4709"/>
        <w:rPr>
          <w:color w:val="FF0000"/>
          <w:sz w:val="24"/>
          <w:szCs w:val="24"/>
        </w:rPr>
      </w:pPr>
    </w:p>
    <w:p w:rsidR="007A35D9" w:rsidRPr="004664A9" w:rsidRDefault="007A35D9" w:rsidP="007A35D9">
      <w:pPr>
        <w:shd w:val="clear" w:color="auto" w:fill="FFFFFF"/>
        <w:ind w:left="4709"/>
        <w:rPr>
          <w:color w:val="FF0000"/>
          <w:sz w:val="24"/>
          <w:szCs w:val="24"/>
        </w:rPr>
      </w:pPr>
    </w:p>
    <w:p w:rsidR="007A35D9" w:rsidRPr="004664A9" w:rsidRDefault="007A35D9" w:rsidP="007A35D9">
      <w:pPr>
        <w:shd w:val="clear" w:color="auto" w:fill="FFFFFF"/>
        <w:ind w:left="4709"/>
        <w:rPr>
          <w:color w:val="FF0000"/>
          <w:sz w:val="24"/>
          <w:szCs w:val="24"/>
        </w:rPr>
      </w:pPr>
    </w:p>
    <w:p w:rsidR="007A35D9" w:rsidRPr="004664A9" w:rsidRDefault="007A35D9" w:rsidP="007A35D9">
      <w:pPr>
        <w:shd w:val="clear" w:color="auto" w:fill="FFFFFF"/>
        <w:ind w:left="4709"/>
        <w:rPr>
          <w:color w:val="FF0000"/>
          <w:sz w:val="24"/>
          <w:szCs w:val="24"/>
        </w:rPr>
      </w:pPr>
    </w:p>
    <w:p w:rsidR="007A35D9" w:rsidRPr="004664A9" w:rsidRDefault="007A35D9" w:rsidP="007A35D9">
      <w:pPr>
        <w:shd w:val="clear" w:color="auto" w:fill="FFFFFF"/>
        <w:ind w:left="4709"/>
        <w:rPr>
          <w:color w:val="FF0000"/>
          <w:sz w:val="24"/>
          <w:szCs w:val="24"/>
        </w:rPr>
      </w:pPr>
    </w:p>
    <w:p w:rsidR="007A35D9" w:rsidRPr="004664A9" w:rsidRDefault="007A35D9" w:rsidP="007A35D9">
      <w:pPr>
        <w:shd w:val="clear" w:color="auto" w:fill="FFFFFF"/>
        <w:ind w:left="4709"/>
        <w:rPr>
          <w:color w:val="FF0000"/>
          <w:sz w:val="24"/>
          <w:szCs w:val="24"/>
        </w:rPr>
      </w:pPr>
    </w:p>
    <w:p w:rsidR="007A35D9" w:rsidRPr="004664A9" w:rsidRDefault="007A35D9" w:rsidP="007A35D9">
      <w:pPr>
        <w:shd w:val="clear" w:color="auto" w:fill="FFFFFF"/>
        <w:ind w:left="4709"/>
        <w:rPr>
          <w:color w:val="FF0000"/>
          <w:sz w:val="24"/>
          <w:szCs w:val="24"/>
        </w:rPr>
      </w:pPr>
    </w:p>
    <w:p w:rsidR="007A35D9" w:rsidRPr="004664A9" w:rsidRDefault="007A35D9" w:rsidP="007A35D9">
      <w:pPr>
        <w:shd w:val="clear" w:color="auto" w:fill="FFFFFF"/>
        <w:ind w:left="4709"/>
        <w:rPr>
          <w:color w:val="FF0000"/>
          <w:sz w:val="24"/>
          <w:szCs w:val="24"/>
        </w:rPr>
      </w:pPr>
    </w:p>
    <w:p w:rsidR="007A35D9" w:rsidRPr="004664A9" w:rsidRDefault="007A35D9" w:rsidP="007A35D9">
      <w:pPr>
        <w:shd w:val="clear" w:color="auto" w:fill="FFFFFF"/>
        <w:ind w:left="4709"/>
        <w:rPr>
          <w:color w:val="FF0000"/>
          <w:sz w:val="24"/>
          <w:szCs w:val="24"/>
        </w:rPr>
      </w:pPr>
    </w:p>
    <w:p w:rsidR="007A35D9" w:rsidRPr="004664A9" w:rsidRDefault="007A35D9" w:rsidP="007A35D9">
      <w:pPr>
        <w:shd w:val="clear" w:color="auto" w:fill="FFFFFF"/>
        <w:rPr>
          <w:color w:val="FF0000"/>
          <w:sz w:val="24"/>
          <w:szCs w:val="24"/>
        </w:rPr>
      </w:pPr>
    </w:p>
    <w:p w:rsidR="007A35D9" w:rsidRPr="004664A9" w:rsidRDefault="007A35D9" w:rsidP="007A35D9">
      <w:pPr>
        <w:shd w:val="clear" w:color="auto" w:fill="FFFFFF"/>
        <w:ind w:left="4709"/>
        <w:rPr>
          <w:color w:val="FF0000"/>
          <w:sz w:val="24"/>
          <w:szCs w:val="24"/>
        </w:rPr>
      </w:pPr>
    </w:p>
    <w:p w:rsidR="007A35D9" w:rsidRPr="004664A9" w:rsidRDefault="007A35D9" w:rsidP="007A35D9">
      <w:pPr>
        <w:pStyle w:val="1"/>
        <w:ind w:left="1068" w:right="687"/>
        <w:jc w:val="center"/>
        <w:rPr>
          <w:sz w:val="24"/>
          <w:szCs w:val="24"/>
        </w:rPr>
      </w:pPr>
      <w:r w:rsidRPr="004664A9">
        <w:rPr>
          <w:sz w:val="24"/>
          <w:szCs w:val="24"/>
        </w:rPr>
        <w:t>ПРОГРАМА</w:t>
      </w:r>
    </w:p>
    <w:p w:rsidR="007A35D9" w:rsidRPr="004664A9" w:rsidRDefault="007A35D9" w:rsidP="007A35D9">
      <w:pPr>
        <w:ind w:left="1072" w:right="687"/>
        <w:jc w:val="center"/>
        <w:rPr>
          <w:b/>
          <w:sz w:val="24"/>
          <w:szCs w:val="24"/>
        </w:rPr>
      </w:pPr>
      <w:r w:rsidRPr="004664A9">
        <w:rPr>
          <w:b/>
          <w:sz w:val="24"/>
          <w:szCs w:val="24"/>
        </w:rPr>
        <w:t>співфінансування робіт з капітального ремонту багатоквартирних житлових будинків м. Новий Розділ на 2020р. та прогноз на 2021-2022 роки</w:t>
      </w:r>
    </w:p>
    <w:p w:rsidR="007A35D9" w:rsidRPr="004664A9" w:rsidRDefault="007A35D9" w:rsidP="007A35D9">
      <w:pPr>
        <w:rPr>
          <w:b/>
          <w:sz w:val="24"/>
          <w:szCs w:val="24"/>
        </w:rPr>
      </w:pPr>
    </w:p>
    <w:p w:rsidR="007A35D9" w:rsidRPr="004664A9" w:rsidRDefault="007A35D9" w:rsidP="007A35D9">
      <w:pPr>
        <w:rPr>
          <w:b/>
          <w:color w:val="FF0000"/>
          <w:sz w:val="24"/>
          <w:szCs w:val="24"/>
        </w:rPr>
      </w:pPr>
    </w:p>
    <w:p w:rsidR="007A35D9" w:rsidRPr="004664A9" w:rsidRDefault="007A35D9" w:rsidP="007A35D9">
      <w:pPr>
        <w:rPr>
          <w:b/>
          <w:sz w:val="24"/>
          <w:szCs w:val="24"/>
        </w:rPr>
      </w:pPr>
    </w:p>
    <w:p w:rsidR="007A35D9" w:rsidRPr="004664A9" w:rsidRDefault="007A35D9" w:rsidP="007A35D9">
      <w:pPr>
        <w:rPr>
          <w:b/>
          <w:sz w:val="24"/>
          <w:szCs w:val="24"/>
        </w:rPr>
      </w:pPr>
    </w:p>
    <w:p w:rsidR="007A35D9" w:rsidRPr="004664A9" w:rsidRDefault="007A35D9" w:rsidP="007A35D9">
      <w:pPr>
        <w:rPr>
          <w:b/>
          <w:sz w:val="24"/>
          <w:szCs w:val="24"/>
        </w:rPr>
      </w:pPr>
    </w:p>
    <w:p w:rsidR="007A35D9" w:rsidRPr="004664A9" w:rsidRDefault="007A35D9" w:rsidP="007A35D9">
      <w:pPr>
        <w:rPr>
          <w:b/>
          <w:sz w:val="24"/>
          <w:szCs w:val="24"/>
        </w:rPr>
      </w:pPr>
    </w:p>
    <w:p w:rsidR="007A35D9" w:rsidRPr="004664A9" w:rsidRDefault="007A35D9" w:rsidP="007A35D9">
      <w:pPr>
        <w:rPr>
          <w:b/>
          <w:sz w:val="24"/>
          <w:szCs w:val="24"/>
        </w:rPr>
      </w:pPr>
    </w:p>
    <w:p w:rsidR="007A35D9" w:rsidRPr="004664A9" w:rsidRDefault="007A35D9" w:rsidP="007A35D9">
      <w:pPr>
        <w:rPr>
          <w:b/>
          <w:sz w:val="24"/>
          <w:szCs w:val="24"/>
        </w:rPr>
      </w:pPr>
    </w:p>
    <w:p w:rsidR="007A35D9" w:rsidRPr="004664A9" w:rsidRDefault="007A35D9" w:rsidP="007A35D9">
      <w:pPr>
        <w:rPr>
          <w:b/>
          <w:sz w:val="24"/>
          <w:szCs w:val="24"/>
        </w:rPr>
      </w:pPr>
    </w:p>
    <w:p w:rsidR="007A35D9" w:rsidRPr="004664A9" w:rsidRDefault="007A35D9" w:rsidP="007A35D9">
      <w:pPr>
        <w:rPr>
          <w:b/>
          <w:sz w:val="24"/>
          <w:szCs w:val="24"/>
        </w:rPr>
      </w:pPr>
    </w:p>
    <w:p w:rsidR="007A35D9" w:rsidRPr="004664A9" w:rsidRDefault="007A35D9" w:rsidP="007A35D9">
      <w:pPr>
        <w:rPr>
          <w:b/>
          <w:sz w:val="24"/>
          <w:szCs w:val="24"/>
        </w:rPr>
      </w:pPr>
    </w:p>
    <w:p w:rsidR="007A35D9" w:rsidRDefault="007A35D9" w:rsidP="007A35D9">
      <w:pPr>
        <w:rPr>
          <w:b/>
          <w:sz w:val="24"/>
          <w:szCs w:val="24"/>
        </w:rPr>
      </w:pPr>
    </w:p>
    <w:p w:rsidR="007A35D9" w:rsidRDefault="007A35D9" w:rsidP="007A35D9">
      <w:pPr>
        <w:rPr>
          <w:b/>
          <w:sz w:val="24"/>
          <w:szCs w:val="24"/>
        </w:rPr>
      </w:pPr>
    </w:p>
    <w:p w:rsidR="007A35D9" w:rsidRPr="004664A9" w:rsidRDefault="007A35D9" w:rsidP="007A35D9">
      <w:pPr>
        <w:rPr>
          <w:b/>
          <w:sz w:val="24"/>
          <w:szCs w:val="24"/>
        </w:rPr>
      </w:pPr>
    </w:p>
    <w:p w:rsidR="007A35D9" w:rsidRDefault="007A35D9" w:rsidP="007A35D9">
      <w:pPr>
        <w:rPr>
          <w:b/>
          <w:sz w:val="24"/>
          <w:szCs w:val="24"/>
          <w:lang w:eastAsia="uk-UA"/>
        </w:rPr>
      </w:pPr>
    </w:p>
    <w:p w:rsidR="007A35D9" w:rsidRDefault="007A35D9" w:rsidP="007A35D9">
      <w:pPr>
        <w:rPr>
          <w:b/>
          <w:sz w:val="24"/>
          <w:szCs w:val="24"/>
          <w:lang w:eastAsia="uk-UA"/>
        </w:rPr>
      </w:pPr>
    </w:p>
    <w:p w:rsidR="007A35D9" w:rsidRDefault="007A35D9" w:rsidP="007A35D9">
      <w:pPr>
        <w:rPr>
          <w:b/>
          <w:sz w:val="24"/>
          <w:szCs w:val="24"/>
          <w:lang w:eastAsia="uk-UA"/>
        </w:rPr>
      </w:pPr>
    </w:p>
    <w:p w:rsidR="007A35D9" w:rsidRPr="004664A9" w:rsidRDefault="007A35D9" w:rsidP="007A35D9">
      <w:pPr>
        <w:rPr>
          <w:b/>
          <w:sz w:val="24"/>
          <w:szCs w:val="24"/>
          <w:lang w:eastAsia="uk-UA"/>
        </w:rPr>
      </w:pPr>
    </w:p>
    <w:p w:rsidR="007A35D9" w:rsidRPr="004664A9" w:rsidRDefault="007A35D9" w:rsidP="007A35D9">
      <w:pPr>
        <w:jc w:val="center"/>
        <w:rPr>
          <w:b/>
          <w:sz w:val="24"/>
          <w:szCs w:val="24"/>
          <w:lang w:eastAsia="uk-UA"/>
        </w:rPr>
      </w:pPr>
    </w:p>
    <w:p w:rsidR="007A35D9" w:rsidRPr="004664A9" w:rsidRDefault="007A35D9" w:rsidP="007A35D9">
      <w:pPr>
        <w:jc w:val="center"/>
        <w:rPr>
          <w:b/>
          <w:sz w:val="24"/>
          <w:szCs w:val="24"/>
          <w:lang w:eastAsia="uk-UA"/>
        </w:rPr>
      </w:pPr>
    </w:p>
    <w:p w:rsidR="007A35D9" w:rsidRPr="004664A9" w:rsidRDefault="007A35D9" w:rsidP="007A35D9">
      <w:pPr>
        <w:ind w:left="708"/>
        <w:jc w:val="center"/>
        <w:rPr>
          <w:b/>
          <w:bCs/>
          <w:sz w:val="24"/>
          <w:szCs w:val="24"/>
        </w:rPr>
      </w:pPr>
      <w:r w:rsidRPr="004664A9">
        <w:rPr>
          <w:b/>
          <w:bCs/>
          <w:sz w:val="24"/>
          <w:szCs w:val="24"/>
        </w:rPr>
        <w:t>м. Новий Розділ</w:t>
      </w:r>
    </w:p>
    <w:p w:rsidR="007A35D9" w:rsidRDefault="007A35D9" w:rsidP="007A35D9">
      <w:pPr>
        <w:ind w:left="708"/>
        <w:jc w:val="center"/>
        <w:rPr>
          <w:b/>
          <w:bCs/>
          <w:sz w:val="24"/>
          <w:szCs w:val="24"/>
        </w:rPr>
      </w:pPr>
      <w:r w:rsidRPr="004664A9">
        <w:rPr>
          <w:b/>
          <w:bCs/>
          <w:sz w:val="24"/>
          <w:szCs w:val="24"/>
        </w:rPr>
        <w:t>2020 рік</w:t>
      </w:r>
    </w:p>
    <w:p w:rsidR="007A35D9" w:rsidRDefault="007A35D9" w:rsidP="007A35D9">
      <w:pPr>
        <w:ind w:left="708"/>
        <w:jc w:val="center"/>
        <w:rPr>
          <w:b/>
          <w:bCs/>
          <w:sz w:val="24"/>
          <w:szCs w:val="24"/>
        </w:rPr>
      </w:pPr>
    </w:p>
    <w:p w:rsidR="007A35D9" w:rsidRDefault="007A35D9" w:rsidP="007A35D9">
      <w:pPr>
        <w:ind w:left="708"/>
        <w:jc w:val="center"/>
        <w:rPr>
          <w:b/>
          <w:bCs/>
          <w:sz w:val="24"/>
          <w:szCs w:val="24"/>
        </w:rPr>
      </w:pPr>
    </w:p>
    <w:p w:rsidR="007A35D9" w:rsidRDefault="007A35D9" w:rsidP="007A35D9">
      <w:pPr>
        <w:ind w:left="708"/>
        <w:jc w:val="center"/>
        <w:rPr>
          <w:b/>
          <w:bCs/>
          <w:sz w:val="24"/>
          <w:szCs w:val="24"/>
        </w:rPr>
      </w:pPr>
    </w:p>
    <w:p w:rsidR="007A35D9" w:rsidRPr="004664A9" w:rsidRDefault="007A35D9" w:rsidP="007A35D9">
      <w:pPr>
        <w:ind w:left="708"/>
        <w:jc w:val="center"/>
        <w:rPr>
          <w:b/>
          <w:bCs/>
          <w:sz w:val="24"/>
          <w:szCs w:val="24"/>
        </w:rPr>
      </w:pPr>
    </w:p>
    <w:p w:rsidR="007A35D9" w:rsidRPr="004664A9" w:rsidRDefault="007A35D9" w:rsidP="007A35D9">
      <w:pPr>
        <w:ind w:left="708"/>
        <w:jc w:val="center"/>
        <w:rPr>
          <w:b/>
          <w:bCs/>
          <w:sz w:val="24"/>
          <w:szCs w:val="24"/>
        </w:rPr>
      </w:pPr>
    </w:p>
    <w:tbl>
      <w:tblPr>
        <w:tblW w:w="9570" w:type="dxa"/>
        <w:tblInd w:w="708" w:type="dxa"/>
        <w:tblLook w:val="04A0"/>
      </w:tblPr>
      <w:tblGrid>
        <w:gridCol w:w="4655"/>
        <w:gridCol w:w="4915"/>
      </w:tblGrid>
      <w:tr w:rsidR="007A35D9" w:rsidRPr="004664A9" w:rsidTr="000F48B7">
        <w:tc>
          <w:tcPr>
            <w:tcW w:w="4655" w:type="dxa"/>
          </w:tcPr>
          <w:p w:rsidR="007A35D9" w:rsidRPr="004664A9" w:rsidRDefault="007A35D9" w:rsidP="000F48B7">
            <w:pPr>
              <w:rPr>
                <w:b/>
                <w:bCs/>
                <w:sz w:val="24"/>
                <w:szCs w:val="24"/>
              </w:rPr>
            </w:pPr>
          </w:p>
        </w:tc>
        <w:tc>
          <w:tcPr>
            <w:tcW w:w="4915" w:type="dxa"/>
          </w:tcPr>
          <w:p w:rsidR="007A35D9" w:rsidRPr="004664A9" w:rsidRDefault="007A35D9" w:rsidP="000F48B7">
            <w:pPr>
              <w:ind w:left="1416"/>
              <w:jc w:val="both"/>
              <w:rPr>
                <w:b/>
                <w:bCs/>
                <w:sz w:val="24"/>
                <w:szCs w:val="24"/>
              </w:rPr>
            </w:pPr>
          </w:p>
          <w:p w:rsidR="007A35D9" w:rsidRPr="004664A9" w:rsidRDefault="007A35D9" w:rsidP="000F48B7">
            <w:pPr>
              <w:ind w:left="1416"/>
              <w:jc w:val="both"/>
              <w:rPr>
                <w:b/>
                <w:bCs/>
                <w:sz w:val="24"/>
                <w:szCs w:val="24"/>
              </w:rPr>
            </w:pPr>
            <w:r w:rsidRPr="004664A9">
              <w:rPr>
                <w:b/>
                <w:bCs/>
                <w:sz w:val="24"/>
                <w:szCs w:val="24"/>
              </w:rPr>
              <w:t xml:space="preserve">                                                                                          </w:t>
            </w:r>
            <w:r w:rsidRPr="004664A9">
              <w:rPr>
                <w:b/>
                <w:bCs/>
                <w:sz w:val="24"/>
                <w:szCs w:val="24"/>
              </w:rPr>
              <w:lastRenderedPageBreak/>
              <w:t>ЗАТВЕРДЖЕНО</w:t>
            </w:r>
          </w:p>
          <w:p w:rsidR="007A35D9" w:rsidRPr="004664A9" w:rsidRDefault="007A35D9" w:rsidP="000F48B7">
            <w:pPr>
              <w:ind w:left="1416"/>
              <w:jc w:val="both"/>
              <w:rPr>
                <w:sz w:val="24"/>
                <w:szCs w:val="24"/>
              </w:rPr>
            </w:pPr>
          </w:p>
          <w:p w:rsidR="007A35D9" w:rsidRPr="004664A9" w:rsidRDefault="007A35D9" w:rsidP="000F48B7">
            <w:pPr>
              <w:ind w:left="1416"/>
              <w:jc w:val="both"/>
              <w:rPr>
                <w:sz w:val="24"/>
                <w:szCs w:val="24"/>
              </w:rPr>
            </w:pPr>
            <w:r w:rsidRPr="004664A9">
              <w:rPr>
                <w:sz w:val="24"/>
                <w:szCs w:val="24"/>
              </w:rPr>
              <w:t>Секретар  ради</w:t>
            </w:r>
          </w:p>
          <w:p w:rsidR="007A35D9" w:rsidRPr="004664A9" w:rsidRDefault="007A35D9" w:rsidP="000F48B7">
            <w:pPr>
              <w:ind w:left="1416"/>
              <w:jc w:val="both"/>
              <w:rPr>
                <w:sz w:val="24"/>
                <w:szCs w:val="24"/>
              </w:rPr>
            </w:pPr>
          </w:p>
          <w:p w:rsidR="007A35D9" w:rsidRPr="004664A9" w:rsidRDefault="007A35D9" w:rsidP="000F48B7">
            <w:pPr>
              <w:ind w:left="1416"/>
              <w:jc w:val="both"/>
              <w:rPr>
                <w:sz w:val="24"/>
                <w:szCs w:val="24"/>
              </w:rPr>
            </w:pPr>
            <w:r w:rsidRPr="004664A9">
              <w:rPr>
                <w:sz w:val="24"/>
                <w:szCs w:val="24"/>
              </w:rPr>
              <w:t>І.Д. Кравець ____________</w:t>
            </w:r>
          </w:p>
          <w:p w:rsidR="007A35D9" w:rsidRPr="004664A9" w:rsidRDefault="007A35D9" w:rsidP="000F48B7">
            <w:pPr>
              <w:ind w:left="1416"/>
              <w:jc w:val="both"/>
              <w:rPr>
                <w:sz w:val="24"/>
                <w:szCs w:val="24"/>
              </w:rPr>
            </w:pPr>
            <w:r w:rsidRPr="004664A9">
              <w:rPr>
                <w:sz w:val="24"/>
                <w:szCs w:val="24"/>
              </w:rPr>
              <w:t>__________2020 року</w:t>
            </w:r>
          </w:p>
          <w:p w:rsidR="007A35D9" w:rsidRPr="004664A9" w:rsidRDefault="007A35D9" w:rsidP="000F48B7">
            <w:pPr>
              <w:rPr>
                <w:b/>
                <w:bCs/>
                <w:sz w:val="24"/>
                <w:szCs w:val="24"/>
              </w:rPr>
            </w:pPr>
          </w:p>
        </w:tc>
      </w:tr>
    </w:tbl>
    <w:p w:rsidR="007A35D9" w:rsidRPr="004664A9" w:rsidRDefault="007A35D9" w:rsidP="007A35D9">
      <w:pPr>
        <w:ind w:left="708"/>
        <w:rPr>
          <w:b/>
          <w:bCs/>
          <w:sz w:val="24"/>
          <w:szCs w:val="24"/>
        </w:rPr>
      </w:pPr>
    </w:p>
    <w:p w:rsidR="007A35D9" w:rsidRPr="004664A9" w:rsidRDefault="007A35D9" w:rsidP="007A35D9">
      <w:pPr>
        <w:ind w:left="708"/>
        <w:jc w:val="center"/>
        <w:rPr>
          <w:b/>
          <w:bCs/>
          <w:sz w:val="24"/>
          <w:szCs w:val="24"/>
        </w:rPr>
      </w:pPr>
    </w:p>
    <w:p w:rsidR="007A35D9" w:rsidRPr="004664A9" w:rsidRDefault="007A35D9" w:rsidP="007A35D9">
      <w:pPr>
        <w:pStyle w:val="1"/>
        <w:ind w:left="1068" w:right="687"/>
        <w:jc w:val="center"/>
        <w:rPr>
          <w:sz w:val="24"/>
          <w:szCs w:val="24"/>
        </w:rPr>
      </w:pPr>
      <w:r w:rsidRPr="004664A9">
        <w:rPr>
          <w:sz w:val="24"/>
          <w:szCs w:val="24"/>
        </w:rPr>
        <w:t>ПРОГРАМА</w:t>
      </w:r>
    </w:p>
    <w:p w:rsidR="007A35D9" w:rsidRPr="004664A9" w:rsidRDefault="007A35D9" w:rsidP="007A35D9">
      <w:pPr>
        <w:ind w:left="1072" w:right="687"/>
        <w:jc w:val="center"/>
        <w:rPr>
          <w:b/>
          <w:sz w:val="24"/>
          <w:szCs w:val="24"/>
        </w:rPr>
      </w:pPr>
      <w:r w:rsidRPr="004664A9">
        <w:rPr>
          <w:b/>
          <w:sz w:val="24"/>
          <w:szCs w:val="24"/>
        </w:rPr>
        <w:t>співфінансування робіт з капітального ремонту багатоквартирних житлових будинків м. Новий Розділ на 2020р. та прогноз на 2021-2022 роки</w:t>
      </w:r>
    </w:p>
    <w:p w:rsidR="007A35D9" w:rsidRPr="004664A9" w:rsidRDefault="007A35D9" w:rsidP="007A35D9">
      <w:pPr>
        <w:ind w:left="708"/>
        <w:rPr>
          <w:b/>
          <w:bCs/>
          <w:sz w:val="24"/>
          <w:szCs w:val="24"/>
        </w:rPr>
      </w:pPr>
    </w:p>
    <w:tbl>
      <w:tblPr>
        <w:tblW w:w="9663" w:type="dxa"/>
        <w:tblInd w:w="708" w:type="dxa"/>
        <w:tblLook w:val="01E0"/>
      </w:tblPr>
      <w:tblGrid>
        <w:gridCol w:w="5101"/>
        <w:gridCol w:w="4562"/>
      </w:tblGrid>
      <w:tr w:rsidR="007A35D9" w:rsidRPr="004664A9" w:rsidTr="000F48B7">
        <w:trPr>
          <w:trHeight w:val="487"/>
        </w:trPr>
        <w:tc>
          <w:tcPr>
            <w:tcW w:w="5101" w:type="dxa"/>
          </w:tcPr>
          <w:p w:rsidR="007A35D9" w:rsidRPr="004664A9" w:rsidRDefault="007A35D9" w:rsidP="000F48B7">
            <w:pPr>
              <w:rPr>
                <w:b/>
                <w:bCs/>
                <w:sz w:val="24"/>
                <w:szCs w:val="24"/>
              </w:rPr>
            </w:pPr>
          </w:p>
          <w:p w:rsidR="007A35D9" w:rsidRPr="004664A9" w:rsidRDefault="007A35D9" w:rsidP="000F48B7">
            <w:pPr>
              <w:rPr>
                <w:b/>
                <w:bCs/>
                <w:sz w:val="24"/>
                <w:szCs w:val="24"/>
              </w:rPr>
            </w:pPr>
            <w:r w:rsidRPr="004664A9">
              <w:rPr>
                <w:b/>
                <w:bCs/>
                <w:sz w:val="24"/>
                <w:szCs w:val="24"/>
              </w:rPr>
              <w:t>Погоджено</w:t>
            </w:r>
          </w:p>
          <w:p w:rsidR="007A35D9" w:rsidRPr="004664A9" w:rsidRDefault="007A35D9" w:rsidP="000F48B7">
            <w:pPr>
              <w:rPr>
                <w:sz w:val="24"/>
                <w:szCs w:val="24"/>
              </w:rPr>
            </w:pPr>
            <w:r w:rsidRPr="004664A9">
              <w:rPr>
                <w:sz w:val="24"/>
                <w:szCs w:val="24"/>
              </w:rPr>
              <w:t>Постійна комісія з питань планування, бюджету, фінансів та регуляторної політики</w:t>
            </w:r>
          </w:p>
          <w:p w:rsidR="007A35D9" w:rsidRPr="004664A9" w:rsidRDefault="007A35D9" w:rsidP="000F48B7">
            <w:pPr>
              <w:rPr>
                <w:sz w:val="24"/>
                <w:szCs w:val="24"/>
              </w:rPr>
            </w:pPr>
            <w:r w:rsidRPr="004664A9">
              <w:rPr>
                <w:sz w:val="24"/>
                <w:szCs w:val="24"/>
              </w:rPr>
              <w:t>Новороздільської міської ради</w:t>
            </w:r>
          </w:p>
          <w:p w:rsidR="007A35D9" w:rsidRPr="004664A9" w:rsidRDefault="007A35D9" w:rsidP="000F48B7">
            <w:pPr>
              <w:rPr>
                <w:sz w:val="24"/>
                <w:szCs w:val="24"/>
              </w:rPr>
            </w:pPr>
          </w:p>
          <w:p w:rsidR="007A35D9" w:rsidRPr="004664A9" w:rsidRDefault="007A35D9" w:rsidP="000F48B7">
            <w:pPr>
              <w:rPr>
                <w:b/>
                <w:bCs/>
                <w:sz w:val="24"/>
                <w:szCs w:val="24"/>
              </w:rPr>
            </w:pPr>
            <w:r w:rsidRPr="004664A9">
              <w:rPr>
                <w:b/>
                <w:bCs/>
                <w:sz w:val="24"/>
                <w:szCs w:val="24"/>
              </w:rPr>
              <w:t xml:space="preserve"> _______________ </w:t>
            </w:r>
            <w:r w:rsidRPr="004664A9">
              <w:rPr>
                <w:sz w:val="24"/>
                <w:szCs w:val="24"/>
              </w:rPr>
              <w:t>Волчанський В. М.</w:t>
            </w:r>
          </w:p>
          <w:p w:rsidR="007A35D9" w:rsidRPr="004664A9" w:rsidRDefault="007A35D9" w:rsidP="000F48B7">
            <w:pPr>
              <w:rPr>
                <w:b/>
                <w:bCs/>
                <w:sz w:val="24"/>
                <w:szCs w:val="24"/>
              </w:rPr>
            </w:pPr>
          </w:p>
          <w:p w:rsidR="007A35D9" w:rsidRPr="004664A9" w:rsidRDefault="007A35D9" w:rsidP="000F48B7">
            <w:pPr>
              <w:rPr>
                <w:b/>
                <w:bCs/>
                <w:sz w:val="24"/>
                <w:szCs w:val="24"/>
              </w:rPr>
            </w:pPr>
            <w:r w:rsidRPr="004664A9">
              <w:rPr>
                <w:sz w:val="24"/>
                <w:szCs w:val="24"/>
              </w:rPr>
              <w:t>______________ 2020 року</w:t>
            </w:r>
          </w:p>
        </w:tc>
        <w:tc>
          <w:tcPr>
            <w:tcW w:w="4562" w:type="dxa"/>
          </w:tcPr>
          <w:p w:rsidR="007A35D9" w:rsidRPr="004664A9" w:rsidRDefault="007A35D9" w:rsidP="000F48B7">
            <w:pPr>
              <w:rPr>
                <w:b/>
                <w:bCs/>
                <w:sz w:val="24"/>
                <w:szCs w:val="24"/>
              </w:rPr>
            </w:pPr>
          </w:p>
          <w:p w:rsidR="007A35D9" w:rsidRPr="004664A9" w:rsidRDefault="007A35D9" w:rsidP="000F48B7">
            <w:pPr>
              <w:rPr>
                <w:b/>
                <w:bCs/>
                <w:sz w:val="24"/>
                <w:szCs w:val="24"/>
              </w:rPr>
            </w:pPr>
            <w:r w:rsidRPr="004664A9">
              <w:rPr>
                <w:b/>
                <w:bCs/>
                <w:sz w:val="24"/>
                <w:szCs w:val="24"/>
              </w:rPr>
              <w:t>Погоджено</w:t>
            </w:r>
          </w:p>
          <w:p w:rsidR="007A35D9" w:rsidRPr="004664A9" w:rsidRDefault="007A35D9" w:rsidP="000F48B7">
            <w:pPr>
              <w:rPr>
                <w:sz w:val="24"/>
                <w:szCs w:val="24"/>
              </w:rPr>
            </w:pPr>
            <w:r w:rsidRPr="004664A9">
              <w:rPr>
                <w:sz w:val="24"/>
                <w:szCs w:val="24"/>
              </w:rPr>
              <w:t>Постійна комісія з питань комунальної власності Новороздільської міської ради</w:t>
            </w:r>
          </w:p>
          <w:p w:rsidR="007A35D9" w:rsidRPr="004664A9" w:rsidRDefault="007A35D9" w:rsidP="000F48B7">
            <w:pPr>
              <w:rPr>
                <w:sz w:val="24"/>
                <w:szCs w:val="24"/>
              </w:rPr>
            </w:pPr>
          </w:p>
          <w:p w:rsidR="007A35D9" w:rsidRPr="004664A9" w:rsidRDefault="007A35D9" w:rsidP="000F48B7">
            <w:pPr>
              <w:rPr>
                <w:sz w:val="24"/>
                <w:szCs w:val="24"/>
              </w:rPr>
            </w:pPr>
          </w:p>
          <w:p w:rsidR="007A35D9" w:rsidRPr="004664A9" w:rsidRDefault="007A35D9" w:rsidP="000F48B7">
            <w:pPr>
              <w:rPr>
                <w:b/>
                <w:bCs/>
                <w:sz w:val="24"/>
                <w:szCs w:val="24"/>
              </w:rPr>
            </w:pPr>
            <w:r w:rsidRPr="004664A9">
              <w:rPr>
                <w:b/>
                <w:bCs/>
                <w:sz w:val="24"/>
                <w:szCs w:val="24"/>
              </w:rPr>
              <w:t>________________ Степанов М. М.</w:t>
            </w:r>
          </w:p>
          <w:p w:rsidR="007A35D9" w:rsidRPr="004664A9" w:rsidRDefault="007A35D9" w:rsidP="000F48B7">
            <w:pPr>
              <w:rPr>
                <w:b/>
                <w:bCs/>
                <w:sz w:val="24"/>
                <w:szCs w:val="24"/>
              </w:rPr>
            </w:pPr>
          </w:p>
          <w:p w:rsidR="007A35D9" w:rsidRPr="004664A9" w:rsidRDefault="007A35D9" w:rsidP="000F48B7">
            <w:pPr>
              <w:rPr>
                <w:b/>
                <w:bCs/>
                <w:sz w:val="24"/>
                <w:szCs w:val="24"/>
              </w:rPr>
            </w:pPr>
            <w:r w:rsidRPr="004664A9">
              <w:rPr>
                <w:sz w:val="24"/>
                <w:szCs w:val="24"/>
              </w:rPr>
              <w:t>______________ 2020 року</w:t>
            </w:r>
          </w:p>
          <w:p w:rsidR="007A35D9" w:rsidRPr="004664A9" w:rsidRDefault="007A35D9" w:rsidP="000F48B7">
            <w:pPr>
              <w:rPr>
                <w:b/>
                <w:bCs/>
                <w:sz w:val="24"/>
                <w:szCs w:val="24"/>
              </w:rPr>
            </w:pPr>
          </w:p>
        </w:tc>
      </w:tr>
      <w:tr w:rsidR="007A35D9" w:rsidRPr="004664A9" w:rsidTr="000F48B7">
        <w:trPr>
          <w:trHeight w:val="487"/>
        </w:trPr>
        <w:tc>
          <w:tcPr>
            <w:tcW w:w="5101" w:type="dxa"/>
          </w:tcPr>
          <w:p w:rsidR="007A35D9" w:rsidRPr="004664A9" w:rsidRDefault="007A35D9" w:rsidP="000F48B7">
            <w:pPr>
              <w:rPr>
                <w:b/>
                <w:bCs/>
                <w:sz w:val="24"/>
                <w:szCs w:val="24"/>
              </w:rPr>
            </w:pPr>
          </w:p>
          <w:p w:rsidR="007A35D9" w:rsidRPr="004664A9" w:rsidRDefault="007A35D9" w:rsidP="000F48B7">
            <w:pPr>
              <w:rPr>
                <w:b/>
                <w:bCs/>
                <w:sz w:val="24"/>
                <w:szCs w:val="24"/>
              </w:rPr>
            </w:pPr>
            <w:r w:rsidRPr="004664A9">
              <w:rPr>
                <w:b/>
                <w:bCs/>
                <w:sz w:val="24"/>
                <w:szCs w:val="24"/>
              </w:rPr>
              <w:t>Погоджено</w:t>
            </w:r>
          </w:p>
          <w:p w:rsidR="007A35D9" w:rsidRPr="004664A9" w:rsidRDefault="007A35D9" w:rsidP="000F48B7">
            <w:pPr>
              <w:rPr>
                <w:sz w:val="24"/>
                <w:szCs w:val="24"/>
              </w:rPr>
            </w:pPr>
            <w:r w:rsidRPr="004664A9">
              <w:rPr>
                <w:sz w:val="24"/>
                <w:szCs w:val="24"/>
              </w:rPr>
              <w:t>Начальник</w:t>
            </w:r>
          </w:p>
          <w:p w:rsidR="007A35D9" w:rsidRPr="004664A9" w:rsidRDefault="007A35D9" w:rsidP="000F48B7">
            <w:pPr>
              <w:rPr>
                <w:sz w:val="24"/>
                <w:szCs w:val="24"/>
              </w:rPr>
            </w:pPr>
            <w:r w:rsidRPr="004664A9">
              <w:rPr>
                <w:sz w:val="24"/>
                <w:szCs w:val="24"/>
              </w:rPr>
              <w:t xml:space="preserve">Відділу комунального майна </w:t>
            </w:r>
          </w:p>
          <w:p w:rsidR="007A35D9" w:rsidRPr="004664A9" w:rsidRDefault="007A35D9" w:rsidP="000F48B7">
            <w:pPr>
              <w:rPr>
                <w:sz w:val="24"/>
                <w:szCs w:val="24"/>
              </w:rPr>
            </w:pPr>
            <w:r w:rsidRPr="004664A9">
              <w:rPr>
                <w:sz w:val="24"/>
                <w:szCs w:val="24"/>
              </w:rPr>
              <w:t>та  приватизації</w:t>
            </w:r>
          </w:p>
          <w:p w:rsidR="007A35D9" w:rsidRPr="004664A9" w:rsidRDefault="007A35D9" w:rsidP="000F48B7">
            <w:pPr>
              <w:rPr>
                <w:sz w:val="24"/>
                <w:szCs w:val="24"/>
              </w:rPr>
            </w:pPr>
            <w:r w:rsidRPr="004664A9">
              <w:rPr>
                <w:sz w:val="24"/>
                <w:szCs w:val="24"/>
              </w:rPr>
              <w:t>Новороздільської міської ради</w:t>
            </w:r>
          </w:p>
          <w:p w:rsidR="007A35D9" w:rsidRPr="004664A9" w:rsidRDefault="007A35D9" w:rsidP="000F48B7">
            <w:pPr>
              <w:rPr>
                <w:b/>
                <w:bCs/>
                <w:sz w:val="24"/>
                <w:szCs w:val="24"/>
              </w:rPr>
            </w:pPr>
          </w:p>
          <w:p w:rsidR="007A35D9" w:rsidRPr="004664A9" w:rsidRDefault="007A35D9" w:rsidP="000F48B7">
            <w:pPr>
              <w:rPr>
                <w:bCs/>
                <w:sz w:val="24"/>
                <w:szCs w:val="24"/>
              </w:rPr>
            </w:pPr>
            <w:r w:rsidRPr="004664A9">
              <w:rPr>
                <w:b/>
                <w:bCs/>
                <w:sz w:val="24"/>
                <w:szCs w:val="24"/>
              </w:rPr>
              <w:t xml:space="preserve">______________ </w:t>
            </w:r>
            <w:r w:rsidRPr="004664A9">
              <w:rPr>
                <w:bCs/>
                <w:sz w:val="24"/>
                <w:szCs w:val="24"/>
              </w:rPr>
              <w:t>Пасемко Н. А.</w:t>
            </w:r>
          </w:p>
          <w:p w:rsidR="007A35D9" w:rsidRPr="004664A9" w:rsidRDefault="007A35D9" w:rsidP="000F48B7">
            <w:pPr>
              <w:rPr>
                <w:b/>
                <w:bCs/>
                <w:sz w:val="24"/>
                <w:szCs w:val="24"/>
              </w:rPr>
            </w:pPr>
          </w:p>
          <w:p w:rsidR="007A35D9" w:rsidRPr="004664A9" w:rsidRDefault="007A35D9" w:rsidP="000F48B7">
            <w:pPr>
              <w:rPr>
                <w:b/>
                <w:bCs/>
                <w:sz w:val="24"/>
                <w:szCs w:val="24"/>
              </w:rPr>
            </w:pPr>
            <w:r w:rsidRPr="004664A9">
              <w:rPr>
                <w:sz w:val="24"/>
                <w:szCs w:val="24"/>
              </w:rPr>
              <w:t>____________  2020 року</w:t>
            </w:r>
          </w:p>
        </w:tc>
        <w:tc>
          <w:tcPr>
            <w:tcW w:w="4562" w:type="dxa"/>
          </w:tcPr>
          <w:p w:rsidR="007A35D9" w:rsidRPr="004664A9" w:rsidRDefault="007A35D9" w:rsidP="000F48B7">
            <w:pPr>
              <w:rPr>
                <w:b/>
                <w:bCs/>
                <w:sz w:val="24"/>
                <w:szCs w:val="24"/>
              </w:rPr>
            </w:pPr>
          </w:p>
          <w:p w:rsidR="007A35D9" w:rsidRPr="004664A9" w:rsidRDefault="007A35D9" w:rsidP="000F48B7">
            <w:pPr>
              <w:rPr>
                <w:b/>
                <w:bCs/>
                <w:sz w:val="24"/>
                <w:szCs w:val="24"/>
              </w:rPr>
            </w:pPr>
            <w:r w:rsidRPr="004664A9">
              <w:rPr>
                <w:b/>
                <w:bCs/>
                <w:sz w:val="24"/>
                <w:szCs w:val="24"/>
              </w:rPr>
              <w:t>Погоджено</w:t>
            </w:r>
          </w:p>
          <w:p w:rsidR="007A35D9" w:rsidRPr="004664A9" w:rsidRDefault="007A35D9" w:rsidP="000F48B7">
            <w:pPr>
              <w:rPr>
                <w:sz w:val="24"/>
                <w:szCs w:val="24"/>
              </w:rPr>
            </w:pPr>
            <w:r w:rsidRPr="004664A9">
              <w:rPr>
                <w:sz w:val="24"/>
                <w:szCs w:val="24"/>
              </w:rPr>
              <w:t>Начальник</w:t>
            </w:r>
          </w:p>
          <w:p w:rsidR="007A35D9" w:rsidRPr="004664A9" w:rsidRDefault="007A35D9" w:rsidP="000F48B7">
            <w:pPr>
              <w:rPr>
                <w:sz w:val="24"/>
                <w:szCs w:val="24"/>
              </w:rPr>
            </w:pPr>
            <w:r w:rsidRPr="004664A9">
              <w:rPr>
                <w:sz w:val="24"/>
                <w:szCs w:val="24"/>
              </w:rPr>
              <w:t>фінансового управління</w:t>
            </w:r>
          </w:p>
          <w:p w:rsidR="007A35D9" w:rsidRPr="004664A9" w:rsidRDefault="007A35D9" w:rsidP="000F48B7">
            <w:pPr>
              <w:rPr>
                <w:sz w:val="24"/>
                <w:szCs w:val="24"/>
              </w:rPr>
            </w:pPr>
            <w:r w:rsidRPr="004664A9">
              <w:rPr>
                <w:sz w:val="24"/>
                <w:szCs w:val="24"/>
              </w:rPr>
              <w:t>Новороздільської міської ради</w:t>
            </w:r>
          </w:p>
          <w:p w:rsidR="007A35D9" w:rsidRPr="004664A9" w:rsidRDefault="007A35D9" w:rsidP="000F48B7">
            <w:pPr>
              <w:rPr>
                <w:sz w:val="24"/>
                <w:szCs w:val="24"/>
              </w:rPr>
            </w:pPr>
          </w:p>
          <w:p w:rsidR="007A35D9" w:rsidRPr="004664A9" w:rsidRDefault="007A35D9" w:rsidP="000F48B7">
            <w:pPr>
              <w:rPr>
                <w:sz w:val="24"/>
                <w:szCs w:val="24"/>
              </w:rPr>
            </w:pPr>
          </w:p>
          <w:p w:rsidR="007A35D9" w:rsidRPr="004664A9" w:rsidRDefault="007A35D9" w:rsidP="000F48B7">
            <w:pPr>
              <w:rPr>
                <w:sz w:val="24"/>
                <w:szCs w:val="24"/>
              </w:rPr>
            </w:pPr>
            <w:r w:rsidRPr="004664A9">
              <w:rPr>
                <w:sz w:val="24"/>
                <w:szCs w:val="24"/>
              </w:rPr>
              <w:t>__________ Ричагівський І. І.</w:t>
            </w:r>
          </w:p>
          <w:p w:rsidR="007A35D9" w:rsidRPr="004664A9" w:rsidRDefault="007A35D9" w:rsidP="000F48B7">
            <w:pPr>
              <w:rPr>
                <w:sz w:val="24"/>
                <w:szCs w:val="24"/>
              </w:rPr>
            </w:pPr>
          </w:p>
          <w:p w:rsidR="007A35D9" w:rsidRPr="004664A9" w:rsidRDefault="007A35D9" w:rsidP="000F48B7">
            <w:pPr>
              <w:rPr>
                <w:sz w:val="24"/>
                <w:szCs w:val="24"/>
              </w:rPr>
            </w:pPr>
            <w:r w:rsidRPr="004664A9">
              <w:rPr>
                <w:sz w:val="24"/>
                <w:szCs w:val="24"/>
              </w:rPr>
              <w:t>_____________   2020 року</w:t>
            </w:r>
          </w:p>
          <w:p w:rsidR="007A35D9" w:rsidRPr="004664A9" w:rsidRDefault="007A35D9" w:rsidP="000F48B7">
            <w:pPr>
              <w:rPr>
                <w:b/>
                <w:bCs/>
                <w:sz w:val="24"/>
                <w:szCs w:val="24"/>
              </w:rPr>
            </w:pPr>
          </w:p>
        </w:tc>
      </w:tr>
      <w:tr w:rsidR="007A35D9" w:rsidRPr="004664A9" w:rsidTr="000F48B7">
        <w:trPr>
          <w:trHeight w:val="514"/>
        </w:trPr>
        <w:tc>
          <w:tcPr>
            <w:tcW w:w="5101" w:type="dxa"/>
          </w:tcPr>
          <w:p w:rsidR="007A35D9" w:rsidRPr="004664A9" w:rsidRDefault="007A35D9" w:rsidP="000F48B7">
            <w:pPr>
              <w:rPr>
                <w:b/>
                <w:bCs/>
                <w:sz w:val="24"/>
                <w:szCs w:val="24"/>
              </w:rPr>
            </w:pPr>
          </w:p>
          <w:p w:rsidR="007A35D9" w:rsidRPr="004664A9" w:rsidRDefault="007A35D9" w:rsidP="000F48B7">
            <w:pPr>
              <w:rPr>
                <w:b/>
                <w:bCs/>
                <w:sz w:val="24"/>
                <w:szCs w:val="24"/>
              </w:rPr>
            </w:pPr>
            <w:r w:rsidRPr="004664A9">
              <w:rPr>
                <w:b/>
                <w:bCs/>
                <w:sz w:val="24"/>
                <w:szCs w:val="24"/>
              </w:rPr>
              <w:t>Погоджено</w:t>
            </w:r>
          </w:p>
          <w:p w:rsidR="007A35D9" w:rsidRPr="004664A9" w:rsidRDefault="007A35D9" w:rsidP="000F48B7">
            <w:pPr>
              <w:rPr>
                <w:sz w:val="24"/>
                <w:szCs w:val="24"/>
              </w:rPr>
            </w:pPr>
            <w:r w:rsidRPr="004664A9">
              <w:rPr>
                <w:sz w:val="24"/>
                <w:szCs w:val="24"/>
              </w:rPr>
              <w:t>Начальник відділу економіки та інвестицій</w:t>
            </w:r>
          </w:p>
          <w:p w:rsidR="007A35D9" w:rsidRPr="004664A9" w:rsidRDefault="007A35D9" w:rsidP="000F48B7">
            <w:pPr>
              <w:rPr>
                <w:sz w:val="24"/>
                <w:szCs w:val="24"/>
              </w:rPr>
            </w:pPr>
            <w:r w:rsidRPr="004664A9">
              <w:rPr>
                <w:sz w:val="24"/>
                <w:szCs w:val="24"/>
              </w:rPr>
              <w:t>Новороздільської міської ради</w:t>
            </w:r>
          </w:p>
          <w:p w:rsidR="007A35D9" w:rsidRPr="004664A9" w:rsidRDefault="007A35D9" w:rsidP="000F48B7">
            <w:pPr>
              <w:rPr>
                <w:sz w:val="24"/>
                <w:szCs w:val="24"/>
              </w:rPr>
            </w:pPr>
          </w:p>
          <w:p w:rsidR="007A35D9" w:rsidRPr="004664A9" w:rsidRDefault="007A35D9" w:rsidP="000F48B7">
            <w:pPr>
              <w:rPr>
                <w:sz w:val="24"/>
                <w:szCs w:val="24"/>
              </w:rPr>
            </w:pPr>
          </w:p>
          <w:p w:rsidR="007A35D9" w:rsidRPr="004664A9" w:rsidRDefault="007A35D9" w:rsidP="000F48B7">
            <w:pPr>
              <w:rPr>
                <w:sz w:val="24"/>
                <w:szCs w:val="24"/>
              </w:rPr>
            </w:pPr>
            <w:r w:rsidRPr="004664A9">
              <w:rPr>
                <w:sz w:val="24"/>
                <w:szCs w:val="24"/>
              </w:rPr>
              <w:t>____________ Гілко Н.  І.</w:t>
            </w:r>
          </w:p>
          <w:p w:rsidR="007A35D9" w:rsidRPr="004664A9" w:rsidRDefault="007A35D9" w:rsidP="000F48B7">
            <w:pPr>
              <w:rPr>
                <w:sz w:val="24"/>
                <w:szCs w:val="24"/>
              </w:rPr>
            </w:pPr>
          </w:p>
          <w:p w:rsidR="007A35D9" w:rsidRPr="004664A9" w:rsidRDefault="007A35D9" w:rsidP="000F48B7">
            <w:pPr>
              <w:rPr>
                <w:b/>
                <w:bCs/>
                <w:sz w:val="24"/>
                <w:szCs w:val="24"/>
              </w:rPr>
            </w:pPr>
            <w:r w:rsidRPr="004664A9">
              <w:rPr>
                <w:sz w:val="24"/>
                <w:szCs w:val="24"/>
              </w:rPr>
              <w:t>___________   2020 року</w:t>
            </w:r>
          </w:p>
        </w:tc>
        <w:tc>
          <w:tcPr>
            <w:tcW w:w="4562" w:type="dxa"/>
          </w:tcPr>
          <w:p w:rsidR="007A35D9" w:rsidRPr="004664A9" w:rsidRDefault="007A35D9" w:rsidP="000F48B7">
            <w:pPr>
              <w:rPr>
                <w:b/>
                <w:bCs/>
                <w:sz w:val="24"/>
                <w:szCs w:val="24"/>
              </w:rPr>
            </w:pPr>
          </w:p>
          <w:p w:rsidR="007A35D9" w:rsidRPr="004664A9" w:rsidRDefault="007A35D9" w:rsidP="000F48B7">
            <w:pPr>
              <w:rPr>
                <w:b/>
                <w:bCs/>
                <w:sz w:val="24"/>
                <w:szCs w:val="24"/>
              </w:rPr>
            </w:pPr>
            <w:r w:rsidRPr="004664A9">
              <w:rPr>
                <w:b/>
                <w:bCs/>
                <w:sz w:val="24"/>
                <w:szCs w:val="24"/>
              </w:rPr>
              <w:t>Розробник програми</w:t>
            </w:r>
          </w:p>
          <w:p w:rsidR="007A35D9" w:rsidRPr="004664A9" w:rsidRDefault="007A35D9" w:rsidP="000F48B7">
            <w:pPr>
              <w:rPr>
                <w:sz w:val="24"/>
                <w:szCs w:val="24"/>
              </w:rPr>
            </w:pPr>
            <w:r w:rsidRPr="004664A9">
              <w:rPr>
                <w:sz w:val="24"/>
                <w:szCs w:val="24"/>
              </w:rPr>
              <w:t>Виконавчий комітет</w:t>
            </w:r>
          </w:p>
          <w:p w:rsidR="007A35D9" w:rsidRPr="004664A9" w:rsidRDefault="007A35D9" w:rsidP="000F48B7">
            <w:pPr>
              <w:rPr>
                <w:sz w:val="24"/>
                <w:szCs w:val="24"/>
              </w:rPr>
            </w:pPr>
            <w:r w:rsidRPr="004664A9">
              <w:rPr>
                <w:sz w:val="24"/>
                <w:szCs w:val="24"/>
              </w:rPr>
              <w:t>Новороздільської міської ради</w:t>
            </w:r>
          </w:p>
          <w:p w:rsidR="007A35D9" w:rsidRPr="004664A9" w:rsidRDefault="007A35D9" w:rsidP="000F48B7">
            <w:pPr>
              <w:rPr>
                <w:sz w:val="24"/>
                <w:szCs w:val="24"/>
              </w:rPr>
            </w:pPr>
          </w:p>
          <w:p w:rsidR="007A35D9" w:rsidRPr="004664A9" w:rsidRDefault="007A35D9" w:rsidP="000F48B7">
            <w:pPr>
              <w:rPr>
                <w:sz w:val="24"/>
                <w:szCs w:val="24"/>
              </w:rPr>
            </w:pPr>
          </w:p>
          <w:p w:rsidR="007A35D9" w:rsidRPr="004664A9" w:rsidRDefault="007A35D9" w:rsidP="000F48B7">
            <w:pPr>
              <w:rPr>
                <w:sz w:val="24"/>
                <w:szCs w:val="24"/>
              </w:rPr>
            </w:pPr>
            <w:r w:rsidRPr="004664A9">
              <w:rPr>
                <w:sz w:val="24"/>
                <w:szCs w:val="24"/>
              </w:rPr>
              <w:t>___________________ Кравець  І. Д.</w:t>
            </w:r>
          </w:p>
          <w:p w:rsidR="007A35D9" w:rsidRPr="004664A9" w:rsidRDefault="007A35D9" w:rsidP="000F48B7">
            <w:pPr>
              <w:rPr>
                <w:sz w:val="24"/>
                <w:szCs w:val="24"/>
              </w:rPr>
            </w:pPr>
          </w:p>
          <w:p w:rsidR="007A35D9" w:rsidRPr="004664A9" w:rsidRDefault="007A35D9" w:rsidP="000F48B7">
            <w:pPr>
              <w:rPr>
                <w:sz w:val="24"/>
                <w:szCs w:val="24"/>
              </w:rPr>
            </w:pPr>
            <w:r w:rsidRPr="004664A9">
              <w:rPr>
                <w:sz w:val="24"/>
                <w:szCs w:val="24"/>
              </w:rPr>
              <w:t>_____________ 2020 року</w:t>
            </w:r>
          </w:p>
          <w:p w:rsidR="007A35D9" w:rsidRPr="004664A9" w:rsidRDefault="007A35D9" w:rsidP="000F48B7">
            <w:pPr>
              <w:rPr>
                <w:b/>
                <w:bCs/>
                <w:sz w:val="24"/>
                <w:szCs w:val="24"/>
              </w:rPr>
            </w:pPr>
          </w:p>
        </w:tc>
      </w:tr>
    </w:tbl>
    <w:p w:rsidR="007A35D9" w:rsidRPr="004664A9" w:rsidRDefault="007A35D9" w:rsidP="007A35D9">
      <w:pPr>
        <w:ind w:left="1416"/>
        <w:jc w:val="center"/>
        <w:rPr>
          <w:b/>
          <w:bCs/>
          <w:sz w:val="24"/>
          <w:szCs w:val="24"/>
        </w:rPr>
      </w:pPr>
      <w:r w:rsidRPr="004664A9">
        <w:rPr>
          <w:b/>
          <w:bCs/>
          <w:sz w:val="24"/>
          <w:szCs w:val="24"/>
        </w:rPr>
        <w:t>м. Новий Розділ</w:t>
      </w:r>
    </w:p>
    <w:p w:rsidR="007A35D9" w:rsidRDefault="007A35D9" w:rsidP="007A35D9">
      <w:pPr>
        <w:ind w:left="1416"/>
        <w:jc w:val="center"/>
        <w:rPr>
          <w:b/>
          <w:bCs/>
          <w:sz w:val="24"/>
          <w:szCs w:val="24"/>
        </w:rPr>
      </w:pPr>
      <w:r w:rsidRPr="004664A9">
        <w:rPr>
          <w:b/>
          <w:bCs/>
          <w:sz w:val="24"/>
          <w:szCs w:val="24"/>
        </w:rPr>
        <w:t>2020 рік</w:t>
      </w:r>
    </w:p>
    <w:p w:rsidR="007A35D9" w:rsidRDefault="007A35D9" w:rsidP="007A35D9">
      <w:pPr>
        <w:ind w:left="1416"/>
        <w:jc w:val="center"/>
        <w:rPr>
          <w:b/>
          <w:bCs/>
          <w:sz w:val="24"/>
          <w:szCs w:val="24"/>
        </w:rPr>
      </w:pPr>
    </w:p>
    <w:p w:rsidR="007A35D9" w:rsidRDefault="007A35D9" w:rsidP="007A35D9">
      <w:pPr>
        <w:ind w:left="1416"/>
        <w:jc w:val="center"/>
        <w:rPr>
          <w:b/>
          <w:bCs/>
          <w:sz w:val="24"/>
          <w:szCs w:val="24"/>
        </w:rPr>
      </w:pPr>
    </w:p>
    <w:p w:rsidR="007A35D9" w:rsidRDefault="007A35D9" w:rsidP="007A35D9">
      <w:pPr>
        <w:ind w:left="1416"/>
        <w:jc w:val="center"/>
        <w:rPr>
          <w:b/>
          <w:bCs/>
          <w:sz w:val="24"/>
          <w:szCs w:val="24"/>
        </w:rPr>
      </w:pPr>
    </w:p>
    <w:p w:rsidR="007A35D9" w:rsidRDefault="007A35D9" w:rsidP="007A35D9">
      <w:pPr>
        <w:ind w:left="1416"/>
        <w:jc w:val="center"/>
        <w:rPr>
          <w:b/>
          <w:bCs/>
          <w:sz w:val="24"/>
          <w:szCs w:val="24"/>
        </w:rPr>
      </w:pPr>
    </w:p>
    <w:p w:rsidR="007A35D9" w:rsidRPr="004664A9" w:rsidRDefault="007A35D9" w:rsidP="007A35D9">
      <w:pPr>
        <w:ind w:left="1416"/>
        <w:jc w:val="center"/>
        <w:rPr>
          <w:b/>
          <w:bCs/>
          <w:sz w:val="24"/>
          <w:szCs w:val="24"/>
        </w:rPr>
      </w:pPr>
    </w:p>
    <w:p w:rsidR="007A35D9" w:rsidRPr="004664A9" w:rsidRDefault="007A35D9" w:rsidP="007A3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4664A9">
        <w:rPr>
          <w:b/>
          <w:sz w:val="24"/>
          <w:szCs w:val="24"/>
        </w:rPr>
        <w:t xml:space="preserve">      ПАСПОРТ ПРОГРАМИ</w:t>
      </w:r>
    </w:p>
    <w:p w:rsidR="007A35D9" w:rsidRPr="004664A9" w:rsidRDefault="007A35D9" w:rsidP="007A35D9">
      <w:pPr>
        <w:widowControl w:val="0"/>
        <w:autoSpaceDE w:val="0"/>
        <w:autoSpaceDN w:val="0"/>
        <w:ind w:right="687"/>
        <w:jc w:val="center"/>
        <w:rPr>
          <w:b/>
          <w:sz w:val="24"/>
          <w:szCs w:val="24"/>
        </w:rPr>
      </w:pPr>
      <w:r w:rsidRPr="004664A9">
        <w:rPr>
          <w:b/>
          <w:sz w:val="24"/>
          <w:szCs w:val="24"/>
        </w:rPr>
        <w:t xml:space="preserve">співфінансування робіт з капітального ремонту багатоквартирних житлових будинків </w:t>
      </w:r>
      <w:r w:rsidRPr="004664A9">
        <w:rPr>
          <w:b/>
          <w:sz w:val="24"/>
          <w:szCs w:val="24"/>
        </w:rPr>
        <w:lastRenderedPageBreak/>
        <w:t>м. Новий Розділ на 2020р. та прогноз на 2021-2022 роки</w:t>
      </w:r>
    </w:p>
    <w:p w:rsidR="007A35D9" w:rsidRPr="004664A9" w:rsidRDefault="007A35D9" w:rsidP="007A35D9">
      <w:pPr>
        <w:autoSpaceDE w:val="0"/>
        <w:autoSpaceDN w:val="0"/>
        <w:adjustRightInd w:val="0"/>
        <w:jc w:val="center"/>
        <w:rPr>
          <w:b/>
          <w:sz w:val="24"/>
          <w:szCs w:val="24"/>
        </w:rPr>
      </w:pPr>
      <w:r w:rsidRPr="004664A9">
        <w:rPr>
          <w:b/>
          <w:bCs/>
          <w:sz w:val="24"/>
          <w:szCs w:val="24"/>
        </w:rPr>
        <w:t xml:space="preserve">благоустрою </w:t>
      </w:r>
      <w:r w:rsidRPr="004664A9">
        <w:rPr>
          <w:b/>
          <w:sz w:val="24"/>
          <w:szCs w:val="24"/>
        </w:rPr>
        <w:t>м. Новий Розділ</w:t>
      </w:r>
    </w:p>
    <w:p w:rsidR="007A35D9" w:rsidRPr="004664A9" w:rsidRDefault="007A35D9" w:rsidP="007A3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4664A9">
        <w:rPr>
          <w:b/>
          <w:sz w:val="24"/>
          <w:szCs w:val="24"/>
        </w:rPr>
        <w:t xml:space="preserve"> </w:t>
      </w:r>
    </w:p>
    <w:tbl>
      <w:tblPr>
        <w:tblW w:w="9680" w:type="dxa"/>
        <w:tblInd w:w="108" w:type="dxa"/>
        <w:tblLook w:val="01E0"/>
      </w:tblPr>
      <w:tblGrid>
        <w:gridCol w:w="519"/>
        <w:gridCol w:w="4321"/>
        <w:gridCol w:w="4840"/>
      </w:tblGrid>
      <w:tr w:rsidR="007A35D9" w:rsidRPr="004664A9" w:rsidTr="000F48B7">
        <w:trPr>
          <w:trHeight w:val="735"/>
        </w:trPr>
        <w:tc>
          <w:tcPr>
            <w:tcW w:w="519" w:type="dxa"/>
            <w:vAlign w:val="center"/>
          </w:tcPr>
          <w:p w:rsidR="007A35D9" w:rsidRPr="004664A9" w:rsidRDefault="007A35D9" w:rsidP="000F48B7">
            <w:pPr>
              <w:keepNext/>
              <w:jc w:val="center"/>
              <w:outlineLvl w:val="0"/>
              <w:rPr>
                <w:bCs/>
                <w:sz w:val="24"/>
                <w:szCs w:val="24"/>
                <w:lang w:eastAsia="uk-UA"/>
              </w:rPr>
            </w:pPr>
            <w:r w:rsidRPr="004664A9">
              <w:rPr>
                <w:bCs/>
                <w:sz w:val="24"/>
                <w:szCs w:val="24"/>
                <w:lang w:eastAsia="uk-UA"/>
              </w:rPr>
              <w:t>1.</w:t>
            </w:r>
          </w:p>
        </w:tc>
        <w:tc>
          <w:tcPr>
            <w:tcW w:w="4321" w:type="dxa"/>
            <w:vAlign w:val="center"/>
          </w:tcPr>
          <w:p w:rsidR="007A35D9" w:rsidRPr="004664A9" w:rsidRDefault="007A35D9" w:rsidP="000F48B7">
            <w:pPr>
              <w:keepNext/>
              <w:outlineLvl w:val="0"/>
              <w:rPr>
                <w:bCs/>
                <w:sz w:val="24"/>
                <w:szCs w:val="24"/>
                <w:lang w:eastAsia="uk-UA"/>
              </w:rPr>
            </w:pPr>
            <w:r w:rsidRPr="004664A9">
              <w:rPr>
                <w:bCs/>
                <w:sz w:val="24"/>
                <w:szCs w:val="24"/>
                <w:lang w:eastAsia="uk-UA"/>
              </w:rPr>
              <w:t>Ініціатор розроблення Програми</w:t>
            </w:r>
          </w:p>
        </w:tc>
        <w:tc>
          <w:tcPr>
            <w:tcW w:w="4840" w:type="dxa"/>
            <w:vAlign w:val="center"/>
          </w:tcPr>
          <w:p w:rsidR="007A35D9" w:rsidRPr="004664A9" w:rsidRDefault="007A35D9" w:rsidP="000F48B7">
            <w:pPr>
              <w:keepNext/>
              <w:outlineLvl w:val="0"/>
              <w:rPr>
                <w:bCs/>
                <w:sz w:val="24"/>
                <w:szCs w:val="24"/>
                <w:lang w:eastAsia="uk-UA"/>
              </w:rPr>
            </w:pPr>
            <w:r w:rsidRPr="004664A9">
              <w:rPr>
                <w:bCs/>
                <w:sz w:val="24"/>
                <w:szCs w:val="24"/>
                <w:lang w:eastAsia="uk-UA"/>
              </w:rPr>
              <w:t>Виконавчий комітет Новороздільської міської ради</w:t>
            </w:r>
          </w:p>
        </w:tc>
      </w:tr>
      <w:tr w:rsidR="007A35D9" w:rsidRPr="004664A9" w:rsidTr="000F48B7">
        <w:trPr>
          <w:trHeight w:val="497"/>
        </w:trPr>
        <w:tc>
          <w:tcPr>
            <w:tcW w:w="519" w:type="dxa"/>
          </w:tcPr>
          <w:p w:rsidR="007A35D9" w:rsidRPr="004664A9" w:rsidRDefault="007A35D9" w:rsidP="000F4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4664A9">
              <w:rPr>
                <w:color w:val="000000"/>
                <w:sz w:val="24"/>
                <w:szCs w:val="24"/>
              </w:rPr>
              <w:t>2.</w:t>
            </w:r>
          </w:p>
        </w:tc>
        <w:tc>
          <w:tcPr>
            <w:tcW w:w="4321" w:type="dxa"/>
          </w:tcPr>
          <w:p w:rsidR="007A35D9" w:rsidRPr="004664A9" w:rsidRDefault="007A35D9" w:rsidP="000F4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4664A9">
              <w:rPr>
                <w:color w:val="000000"/>
                <w:sz w:val="24"/>
                <w:szCs w:val="24"/>
              </w:rPr>
              <w:t>Дата, номер і назва розпорядчого документу органу влади про розроблення Програми</w:t>
            </w:r>
          </w:p>
        </w:tc>
        <w:tc>
          <w:tcPr>
            <w:tcW w:w="4840" w:type="dxa"/>
          </w:tcPr>
          <w:p w:rsidR="007A35D9" w:rsidRPr="004664A9" w:rsidRDefault="007A35D9" w:rsidP="000F4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tc>
      </w:tr>
      <w:tr w:rsidR="007A35D9" w:rsidRPr="004664A9" w:rsidTr="000F48B7">
        <w:trPr>
          <w:trHeight w:val="497"/>
        </w:trPr>
        <w:tc>
          <w:tcPr>
            <w:tcW w:w="519" w:type="dxa"/>
            <w:vAlign w:val="center"/>
          </w:tcPr>
          <w:p w:rsidR="007A35D9" w:rsidRPr="004664A9" w:rsidRDefault="007A35D9" w:rsidP="000F48B7">
            <w:pPr>
              <w:keepNext/>
              <w:jc w:val="center"/>
              <w:outlineLvl w:val="0"/>
              <w:rPr>
                <w:bCs/>
                <w:sz w:val="24"/>
                <w:szCs w:val="24"/>
                <w:lang w:eastAsia="uk-UA"/>
              </w:rPr>
            </w:pPr>
            <w:r w:rsidRPr="004664A9">
              <w:rPr>
                <w:bCs/>
                <w:sz w:val="24"/>
                <w:szCs w:val="24"/>
                <w:lang w:eastAsia="uk-UA"/>
              </w:rPr>
              <w:t>3..</w:t>
            </w:r>
          </w:p>
        </w:tc>
        <w:tc>
          <w:tcPr>
            <w:tcW w:w="4321" w:type="dxa"/>
            <w:vAlign w:val="center"/>
          </w:tcPr>
          <w:p w:rsidR="007A35D9" w:rsidRPr="004664A9" w:rsidRDefault="007A35D9" w:rsidP="000F48B7">
            <w:pPr>
              <w:keepNext/>
              <w:outlineLvl w:val="0"/>
              <w:rPr>
                <w:bCs/>
                <w:sz w:val="24"/>
                <w:szCs w:val="24"/>
                <w:lang w:eastAsia="uk-UA"/>
              </w:rPr>
            </w:pPr>
            <w:r w:rsidRPr="004664A9">
              <w:rPr>
                <w:bCs/>
                <w:sz w:val="24"/>
                <w:szCs w:val="24"/>
                <w:lang w:eastAsia="uk-UA"/>
              </w:rPr>
              <w:t>Розробник Програми</w:t>
            </w:r>
          </w:p>
        </w:tc>
        <w:tc>
          <w:tcPr>
            <w:tcW w:w="4840" w:type="dxa"/>
            <w:vAlign w:val="center"/>
          </w:tcPr>
          <w:p w:rsidR="007A35D9" w:rsidRPr="004664A9" w:rsidRDefault="007A35D9" w:rsidP="000F48B7">
            <w:pPr>
              <w:keepNext/>
              <w:outlineLvl w:val="0"/>
              <w:rPr>
                <w:bCs/>
                <w:sz w:val="24"/>
                <w:szCs w:val="24"/>
                <w:lang w:eastAsia="uk-UA"/>
              </w:rPr>
            </w:pPr>
          </w:p>
          <w:p w:rsidR="007A35D9" w:rsidRPr="004664A9" w:rsidRDefault="007A35D9" w:rsidP="000F48B7">
            <w:pPr>
              <w:keepNext/>
              <w:outlineLvl w:val="0"/>
              <w:rPr>
                <w:bCs/>
                <w:sz w:val="24"/>
                <w:szCs w:val="24"/>
                <w:lang w:eastAsia="uk-UA"/>
              </w:rPr>
            </w:pPr>
            <w:r w:rsidRPr="004664A9">
              <w:rPr>
                <w:bCs/>
                <w:sz w:val="24"/>
                <w:szCs w:val="24"/>
                <w:lang w:eastAsia="uk-UA"/>
              </w:rPr>
              <w:t>Виконавчий комітет Новороздільської міської ради</w:t>
            </w:r>
          </w:p>
        </w:tc>
      </w:tr>
      <w:tr w:rsidR="007A35D9" w:rsidRPr="004664A9" w:rsidTr="000F48B7">
        <w:trPr>
          <w:trHeight w:val="238"/>
        </w:trPr>
        <w:tc>
          <w:tcPr>
            <w:tcW w:w="519" w:type="dxa"/>
            <w:vAlign w:val="center"/>
          </w:tcPr>
          <w:p w:rsidR="007A35D9" w:rsidRPr="004664A9" w:rsidRDefault="007A35D9" w:rsidP="000F48B7">
            <w:pPr>
              <w:keepNext/>
              <w:jc w:val="center"/>
              <w:outlineLvl w:val="0"/>
              <w:rPr>
                <w:bCs/>
                <w:sz w:val="24"/>
                <w:szCs w:val="24"/>
                <w:lang w:eastAsia="uk-UA"/>
              </w:rPr>
            </w:pPr>
            <w:r w:rsidRPr="004664A9">
              <w:rPr>
                <w:bCs/>
                <w:sz w:val="24"/>
                <w:szCs w:val="24"/>
                <w:lang w:eastAsia="uk-UA"/>
              </w:rPr>
              <w:t>4.</w:t>
            </w:r>
          </w:p>
        </w:tc>
        <w:tc>
          <w:tcPr>
            <w:tcW w:w="4321" w:type="dxa"/>
            <w:vAlign w:val="center"/>
          </w:tcPr>
          <w:p w:rsidR="007A35D9" w:rsidRPr="004664A9" w:rsidRDefault="007A35D9" w:rsidP="000F48B7">
            <w:pPr>
              <w:keepNext/>
              <w:outlineLvl w:val="0"/>
              <w:rPr>
                <w:bCs/>
                <w:sz w:val="24"/>
                <w:szCs w:val="24"/>
                <w:lang w:eastAsia="uk-UA"/>
              </w:rPr>
            </w:pPr>
            <w:r w:rsidRPr="004664A9">
              <w:rPr>
                <w:bCs/>
                <w:sz w:val="24"/>
                <w:szCs w:val="24"/>
                <w:lang w:eastAsia="uk-UA"/>
              </w:rPr>
              <w:t>Співрозробники Програми</w:t>
            </w:r>
          </w:p>
        </w:tc>
        <w:tc>
          <w:tcPr>
            <w:tcW w:w="4840" w:type="dxa"/>
            <w:vAlign w:val="center"/>
          </w:tcPr>
          <w:p w:rsidR="007A35D9" w:rsidRPr="004664A9" w:rsidRDefault="007A35D9" w:rsidP="000F48B7">
            <w:pPr>
              <w:rPr>
                <w:sz w:val="24"/>
                <w:szCs w:val="24"/>
                <w:lang w:eastAsia="uk-UA"/>
              </w:rPr>
            </w:pPr>
            <w:r w:rsidRPr="004664A9">
              <w:rPr>
                <w:sz w:val="24"/>
                <w:szCs w:val="24"/>
                <w:lang w:eastAsia="uk-UA"/>
              </w:rPr>
              <w:t>КП «Розділжитлосервіс»</w:t>
            </w:r>
          </w:p>
        </w:tc>
      </w:tr>
      <w:tr w:rsidR="007A35D9" w:rsidRPr="004664A9" w:rsidTr="000F48B7">
        <w:trPr>
          <w:trHeight w:val="516"/>
        </w:trPr>
        <w:tc>
          <w:tcPr>
            <w:tcW w:w="519" w:type="dxa"/>
            <w:vAlign w:val="center"/>
          </w:tcPr>
          <w:p w:rsidR="007A35D9" w:rsidRPr="004664A9" w:rsidRDefault="007A35D9" w:rsidP="000F48B7">
            <w:pPr>
              <w:keepNext/>
              <w:jc w:val="center"/>
              <w:outlineLvl w:val="0"/>
              <w:rPr>
                <w:bCs/>
                <w:sz w:val="24"/>
                <w:szCs w:val="24"/>
                <w:lang w:eastAsia="uk-UA"/>
              </w:rPr>
            </w:pPr>
          </w:p>
          <w:p w:rsidR="007A35D9" w:rsidRPr="004664A9" w:rsidRDefault="007A35D9" w:rsidP="000F48B7">
            <w:pPr>
              <w:keepNext/>
              <w:jc w:val="center"/>
              <w:outlineLvl w:val="0"/>
              <w:rPr>
                <w:bCs/>
                <w:sz w:val="24"/>
                <w:szCs w:val="24"/>
                <w:lang w:eastAsia="uk-UA"/>
              </w:rPr>
            </w:pPr>
          </w:p>
          <w:p w:rsidR="007A35D9" w:rsidRPr="004664A9" w:rsidRDefault="007A35D9" w:rsidP="000F48B7">
            <w:pPr>
              <w:keepNext/>
              <w:jc w:val="center"/>
              <w:outlineLvl w:val="0"/>
              <w:rPr>
                <w:bCs/>
                <w:sz w:val="24"/>
                <w:szCs w:val="24"/>
                <w:lang w:eastAsia="uk-UA"/>
              </w:rPr>
            </w:pPr>
            <w:r w:rsidRPr="004664A9">
              <w:rPr>
                <w:bCs/>
                <w:sz w:val="24"/>
                <w:szCs w:val="24"/>
                <w:lang w:eastAsia="uk-UA"/>
              </w:rPr>
              <w:t>5.</w:t>
            </w:r>
          </w:p>
        </w:tc>
        <w:tc>
          <w:tcPr>
            <w:tcW w:w="4321" w:type="dxa"/>
            <w:vAlign w:val="center"/>
          </w:tcPr>
          <w:p w:rsidR="007A35D9" w:rsidRPr="004664A9" w:rsidRDefault="007A35D9" w:rsidP="000F48B7">
            <w:pPr>
              <w:keepNext/>
              <w:outlineLvl w:val="0"/>
              <w:rPr>
                <w:bCs/>
                <w:sz w:val="24"/>
                <w:szCs w:val="24"/>
                <w:lang w:eastAsia="uk-UA"/>
              </w:rPr>
            </w:pPr>
          </w:p>
          <w:p w:rsidR="007A35D9" w:rsidRPr="004664A9" w:rsidRDefault="007A35D9" w:rsidP="000F48B7">
            <w:pPr>
              <w:keepNext/>
              <w:outlineLvl w:val="0"/>
              <w:rPr>
                <w:bCs/>
                <w:sz w:val="24"/>
                <w:szCs w:val="24"/>
                <w:lang w:eastAsia="uk-UA"/>
              </w:rPr>
            </w:pPr>
          </w:p>
          <w:p w:rsidR="007A35D9" w:rsidRPr="004664A9" w:rsidRDefault="007A35D9" w:rsidP="000F48B7">
            <w:pPr>
              <w:keepNext/>
              <w:outlineLvl w:val="0"/>
              <w:rPr>
                <w:bCs/>
                <w:sz w:val="24"/>
                <w:szCs w:val="24"/>
                <w:lang w:eastAsia="uk-UA"/>
              </w:rPr>
            </w:pPr>
            <w:r w:rsidRPr="004664A9">
              <w:rPr>
                <w:bCs/>
                <w:sz w:val="24"/>
                <w:szCs w:val="24"/>
                <w:lang w:eastAsia="uk-UA"/>
              </w:rPr>
              <w:t>Відповідальний виконавець Програми</w:t>
            </w:r>
          </w:p>
        </w:tc>
        <w:tc>
          <w:tcPr>
            <w:tcW w:w="4840" w:type="dxa"/>
            <w:vAlign w:val="center"/>
          </w:tcPr>
          <w:p w:rsidR="007A35D9" w:rsidRPr="004664A9" w:rsidRDefault="007A35D9" w:rsidP="000F48B7">
            <w:pPr>
              <w:keepNext/>
              <w:outlineLvl w:val="0"/>
              <w:rPr>
                <w:bCs/>
                <w:sz w:val="24"/>
                <w:szCs w:val="24"/>
                <w:lang w:eastAsia="uk-UA"/>
              </w:rPr>
            </w:pPr>
            <w:r w:rsidRPr="004664A9">
              <w:rPr>
                <w:bCs/>
                <w:sz w:val="24"/>
                <w:szCs w:val="24"/>
                <w:lang w:eastAsia="uk-UA"/>
              </w:rPr>
              <w:t>Виконавчі органи Новороздільської міської ради</w:t>
            </w:r>
          </w:p>
          <w:p w:rsidR="007A35D9" w:rsidRPr="004664A9" w:rsidRDefault="007A35D9" w:rsidP="000F48B7">
            <w:pPr>
              <w:rPr>
                <w:sz w:val="24"/>
                <w:szCs w:val="24"/>
              </w:rPr>
            </w:pPr>
            <w:r w:rsidRPr="004664A9">
              <w:rPr>
                <w:sz w:val="24"/>
                <w:szCs w:val="24"/>
              </w:rPr>
              <w:t>КП „Розділжитлосервіс»”</w:t>
            </w:r>
          </w:p>
        </w:tc>
      </w:tr>
      <w:tr w:rsidR="007A35D9" w:rsidRPr="004664A9" w:rsidTr="000F48B7">
        <w:trPr>
          <w:trHeight w:val="993"/>
        </w:trPr>
        <w:tc>
          <w:tcPr>
            <w:tcW w:w="519" w:type="dxa"/>
            <w:vAlign w:val="center"/>
          </w:tcPr>
          <w:p w:rsidR="007A35D9" w:rsidRPr="004664A9" w:rsidRDefault="007A35D9" w:rsidP="000F48B7">
            <w:pPr>
              <w:keepNext/>
              <w:jc w:val="center"/>
              <w:outlineLvl w:val="0"/>
              <w:rPr>
                <w:bCs/>
                <w:sz w:val="24"/>
                <w:szCs w:val="24"/>
                <w:lang w:eastAsia="uk-UA"/>
              </w:rPr>
            </w:pPr>
            <w:r w:rsidRPr="004664A9">
              <w:rPr>
                <w:bCs/>
                <w:sz w:val="24"/>
                <w:szCs w:val="24"/>
                <w:lang w:eastAsia="uk-UA"/>
              </w:rPr>
              <w:t>6.</w:t>
            </w:r>
          </w:p>
        </w:tc>
        <w:tc>
          <w:tcPr>
            <w:tcW w:w="4321" w:type="dxa"/>
            <w:vAlign w:val="center"/>
          </w:tcPr>
          <w:p w:rsidR="007A35D9" w:rsidRPr="004664A9" w:rsidRDefault="007A35D9" w:rsidP="000F48B7">
            <w:pPr>
              <w:keepNext/>
              <w:outlineLvl w:val="0"/>
              <w:rPr>
                <w:bCs/>
                <w:sz w:val="24"/>
                <w:szCs w:val="24"/>
                <w:lang w:eastAsia="uk-UA"/>
              </w:rPr>
            </w:pPr>
            <w:r w:rsidRPr="004664A9">
              <w:rPr>
                <w:bCs/>
                <w:sz w:val="24"/>
                <w:szCs w:val="24"/>
                <w:lang w:eastAsia="uk-UA"/>
              </w:rPr>
              <w:t>Учасники Програми</w:t>
            </w:r>
          </w:p>
        </w:tc>
        <w:tc>
          <w:tcPr>
            <w:tcW w:w="4840" w:type="dxa"/>
            <w:vAlign w:val="center"/>
          </w:tcPr>
          <w:p w:rsidR="007A35D9" w:rsidRPr="004664A9" w:rsidRDefault="007A35D9" w:rsidP="000F4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4664A9">
              <w:rPr>
                <w:sz w:val="24"/>
                <w:szCs w:val="24"/>
              </w:rPr>
              <w:t>Виконавчий комітет Новороздільської міської ради</w:t>
            </w:r>
          </w:p>
          <w:p w:rsidR="007A35D9" w:rsidRPr="004664A9" w:rsidRDefault="007A35D9" w:rsidP="000F4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664A9">
              <w:rPr>
                <w:sz w:val="24"/>
                <w:szCs w:val="24"/>
              </w:rPr>
              <w:t>КП „Розділжитлосервіс»”</w:t>
            </w:r>
          </w:p>
          <w:p w:rsidR="007A35D9" w:rsidRPr="004664A9" w:rsidRDefault="007A35D9" w:rsidP="000F4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4664A9">
              <w:rPr>
                <w:sz w:val="24"/>
                <w:szCs w:val="24"/>
              </w:rPr>
              <w:t>Відділи Новороздільської міської ради</w:t>
            </w:r>
          </w:p>
        </w:tc>
      </w:tr>
      <w:tr w:rsidR="007A35D9" w:rsidRPr="004664A9" w:rsidTr="000F48B7">
        <w:trPr>
          <w:trHeight w:val="238"/>
        </w:trPr>
        <w:tc>
          <w:tcPr>
            <w:tcW w:w="519" w:type="dxa"/>
            <w:vAlign w:val="center"/>
          </w:tcPr>
          <w:p w:rsidR="007A35D9" w:rsidRPr="004664A9" w:rsidRDefault="007A35D9" w:rsidP="000F48B7">
            <w:pPr>
              <w:keepNext/>
              <w:jc w:val="center"/>
              <w:outlineLvl w:val="0"/>
              <w:rPr>
                <w:bCs/>
                <w:sz w:val="24"/>
                <w:szCs w:val="24"/>
                <w:lang w:eastAsia="uk-UA"/>
              </w:rPr>
            </w:pPr>
            <w:r w:rsidRPr="004664A9">
              <w:rPr>
                <w:bCs/>
                <w:sz w:val="24"/>
                <w:szCs w:val="24"/>
                <w:lang w:eastAsia="uk-UA"/>
              </w:rPr>
              <w:t>7.</w:t>
            </w:r>
          </w:p>
        </w:tc>
        <w:tc>
          <w:tcPr>
            <w:tcW w:w="4321" w:type="dxa"/>
            <w:vAlign w:val="center"/>
          </w:tcPr>
          <w:p w:rsidR="007A35D9" w:rsidRPr="004664A9" w:rsidRDefault="007A35D9" w:rsidP="000F48B7">
            <w:pPr>
              <w:keepNext/>
              <w:outlineLvl w:val="0"/>
              <w:rPr>
                <w:bCs/>
                <w:sz w:val="24"/>
                <w:szCs w:val="24"/>
                <w:lang w:eastAsia="uk-UA"/>
              </w:rPr>
            </w:pPr>
            <w:r w:rsidRPr="004664A9">
              <w:rPr>
                <w:bCs/>
                <w:sz w:val="24"/>
                <w:szCs w:val="24"/>
                <w:lang w:eastAsia="uk-UA"/>
              </w:rPr>
              <w:t>Термін реалізації Програми</w:t>
            </w:r>
          </w:p>
        </w:tc>
        <w:tc>
          <w:tcPr>
            <w:tcW w:w="4840" w:type="dxa"/>
            <w:vAlign w:val="center"/>
          </w:tcPr>
          <w:p w:rsidR="007A35D9" w:rsidRPr="004664A9" w:rsidRDefault="007A35D9" w:rsidP="000F48B7">
            <w:pPr>
              <w:keepNext/>
              <w:outlineLvl w:val="0"/>
              <w:rPr>
                <w:bCs/>
                <w:sz w:val="24"/>
                <w:szCs w:val="24"/>
                <w:lang w:eastAsia="uk-UA"/>
              </w:rPr>
            </w:pPr>
            <w:r w:rsidRPr="004664A9">
              <w:rPr>
                <w:bCs/>
                <w:sz w:val="24"/>
                <w:szCs w:val="24"/>
                <w:lang w:eastAsia="uk-UA"/>
              </w:rPr>
              <w:t>2020-2022 роки</w:t>
            </w:r>
          </w:p>
        </w:tc>
      </w:tr>
      <w:tr w:rsidR="007A35D9" w:rsidRPr="004664A9" w:rsidTr="000F48B7">
        <w:trPr>
          <w:trHeight w:val="258"/>
        </w:trPr>
        <w:tc>
          <w:tcPr>
            <w:tcW w:w="519" w:type="dxa"/>
            <w:vAlign w:val="center"/>
          </w:tcPr>
          <w:p w:rsidR="007A35D9" w:rsidRPr="004664A9" w:rsidRDefault="007A35D9" w:rsidP="000F48B7">
            <w:pPr>
              <w:keepNext/>
              <w:jc w:val="center"/>
              <w:outlineLvl w:val="0"/>
              <w:rPr>
                <w:bCs/>
                <w:sz w:val="24"/>
                <w:szCs w:val="24"/>
                <w:lang w:eastAsia="uk-UA"/>
              </w:rPr>
            </w:pPr>
            <w:r w:rsidRPr="004664A9">
              <w:rPr>
                <w:bCs/>
                <w:sz w:val="24"/>
                <w:szCs w:val="24"/>
                <w:lang w:eastAsia="uk-UA"/>
              </w:rPr>
              <w:t>8.</w:t>
            </w:r>
          </w:p>
        </w:tc>
        <w:tc>
          <w:tcPr>
            <w:tcW w:w="4321" w:type="dxa"/>
            <w:vAlign w:val="center"/>
          </w:tcPr>
          <w:p w:rsidR="007A35D9" w:rsidRPr="004664A9" w:rsidRDefault="007A35D9" w:rsidP="000F48B7">
            <w:pPr>
              <w:keepNext/>
              <w:outlineLvl w:val="0"/>
              <w:rPr>
                <w:bCs/>
                <w:sz w:val="24"/>
                <w:szCs w:val="24"/>
                <w:lang w:eastAsia="uk-UA"/>
              </w:rPr>
            </w:pPr>
            <w:r w:rsidRPr="004664A9">
              <w:rPr>
                <w:bCs/>
                <w:sz w:val="24"/>
                <w:szCs w:val="24"/>
                <w:lang w:eastAsia="uk-UA"/>
              </w:rPr>
              <w:t>Етапи виконання Програми</w:t>
            </w:r>
          </w:p>
        </w:tc>
        <w:tc>
          <w:tcPr>
            <w:tcW w:w="4840" w:type="dxa"/>
            <w:vAlign w:val="center"/>
          </w:tcPr>
          <w:p w:rsidR="007A35D9" w:rsidRPr="004664A9" w:rsidRDefault="007A35D9" w:rsidP="000F48B7">
            <w:pPr>
              <w:keepNext/>
              <w:outlineLvl w:val="0"/>
              <w:rPr>
                <w:bCs/>
                <w:sz w:val="24"/>
                <w:szCs w:val="24"/>
                <w:lang w:eastAsia="uk-UA"/>
              </w:rPr>
            </w:pPr>
            <w:r w:rsidRPr="004664A9">
              <w:rPr>
                <w:bCs/>
                <w:sz w:val="24"/>
                <w:szCs w:val="24"/>
                <w:lang w:eastAsia="uk-UA"/>
              </w:rPr>
              <w:t>2020 рік, 2021 рік, 2022 рік.</w:t>
            </w:r>
          </w:p>
        </w:tc>
      </w:tr>
      <w:tr w:rsidR="007A35D9" w:rsidRPr="004664A9" w:rsidTr="000F48B7">
        <w:trPr>
          <w:trHeight w:val="1251"/>
        </w:trPr>
        <w:tc>
          <w:tcPr>
            <w:tcW w:w="519" w:type="dxa"/>
            <w:vMerge w:val="restart"/>
          </w:tcPr>
          <w:p w:rsidR="007A35D9" w:rsidRPr="004664A9" w:rsidRDefault="007A35D9" w:rsidP="000F4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sidRPr="004664A9">
              <w:rPr>
                <w:color w:val="000000"/>
                <w:sz w:val="24"/>
                <w:szCs w:val="24"/>
              </w:rPr>
              <w:t>9.</w:t>
            </w:r>
          </w:p>
        </w:tc>
        <w:tc>
          <w:tcPr>
            <w:tcW w:w="4321" w:type="dxa"/>
            <w:shd w:val="clear" w:color="auto" w:fill="auto"/>
          </w:tcPr>
          <w:p w:rsidR="007A35D9" w:rsidRPr="004664A9" w:rsidRDefault="007A35D9" w:rsidP="000F48B7">
            <w:pPr>
              <w:keepNext/>
              <w:jc w:val="both"/>
              <w:outlineLvl w:val="0"/>
              <w:rPr>
                <w:bCs/>
                <w:sz w:val="24"/>
                <w:szCs w:val="24"/>
                <w:lang w:eastAsia="uk-UA"/>
              </w:rPr>
            </w:pPr>
            <w:r w:rsidRPr="004664A9">
              <w:rPr>
                <w:bCs/>
                <w:sz w:val="24"/>
                <w:szCs w:val="24"/>
                <w:lang w:eastAsia="uk-UA"/>
              </w:rPr>
              <w:t xml:space="preserve">Загальний обсяг фінансових ресурсів, необхідних для реалізації Програми: </w:t>
            </w:r>
          </w:p>
          <w:p w:rsidR="007A35D9" w:rsidRPr="004664A9" w:rsidRDefault="007A35D9" w:rsidP="000F48B7">
            <w:pPr>
              <w:keepNext/>
              <w:jc w:val="right"/>
              <w:outlineLvl w:val="0"/>
              <w:rPr>
                <w:bCs/>
                <w:sz w:val="24"/>
                <w:szCs w:val="24"/>
                <w:lang w:eastAsia="uk-UA"/>
              </w:rPr>
            </w:pPr>
            <w:r w:rsidRPr="004664A9">
              <w:rPr>
                <w:bCs/>
                <w:sz w:val="24"/>
                <w:szCs w:val="24"/>
                <w:lang w:eastAsia="uk-UA"/>
              </w:rPr>
              <w:t>2020 рік</w:t>
            </w:r>
          </w:p>
          <w:p w:rsidR="007A35D9" w:rsidRPr="004664A9" w:rsidRDefault="007A35D9" w:rsidP="000F48B7">
            <w:pPr>
              <w:jc w:val="right"/>
              <w:rPr>
                <w:sz w:val="24"/>
                <w:szCs w:val="24"/>
                <w:lang w:eastAsia="uk-UA"/>
              </w:rPr>
            </w:pPr>
            <w:r w:rsidRPr="004664A9">
              <w:rPr>
                <w:sz w:val="24"/>
                <w:szCs w:val="24"/>
                <w:lang w:eastAsia="uk-UA"/>
              </w:rPr>
              <w:t xml:space="preserve">2021 </w:t>
            </w:r>
            <w:r w:rsidRPr="004664A9">
              <w:rPr>
                <w:sz w:val="24"/>
                <w:szCs w:val="24"/>
              </w:rPr>
              <w:t>рік</w:t>
            </w:r>
          </w:p>
          <w:p w:rsidR="007A35D9" w:rsidRPr="004664A9" w:rsidRDefault="007A35D9" w:rsidP="000F4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4"/>
                <w:szCs w:val="24"/>
              </w:rPr>
            </w:pPr>
            <w:r w:rsidRPr="004664A9">
              <w:rPr>
                <w:sz w:val="24"/>
                <w:szCs w:val="24"/>
                <w:lang w:eastAsia="uk-UA"/>
              </w:rPr>
              <w:t xml:space="preserve">2022 </w:t>
            </w:r>
            <w:r w:rsidRPr="004664A9">
              <w:rPr>
                <w:sz w:val="24"/>
                <w:szCs w:val="24"/>
              </w:rPr>
              <w:t>рік</w:t>
            </w:r>
          </w:p>
        </w:tc>
        <w:tc>
          <w:tcPr>
            <w:tcW w:w="4840" w:type="dxa"/>
            <w:shd w:val="clear" w:color="auto" w:fill="auto"/>
          </w:tcPr>
          <w:p w:rsidR="007A35D9" w:rsidRPr="004664A9" w:rsidRDefault="007A35D9" w:rsidP="000F48B7">
            <w:pPr>
              <w:keepNext/>
              <w:outlineLvl w:val="0"/>
              <w:rPr>
                <w:bCs/>
                <w:sz w:val="24"/>
                <w:szCs w:val="24"/>
                <w:lang w:eastAsia="uk-UA"/>
              </w:rPr>
            </w:pPr>
          </w:p>
          <w:p w:rsidR="007A35D9" w:rsidRPr="004664A9" w:rsidRDefault="007A35D9" w:rsidP="000F48B7">
            <w:pPr>
              <w:rPr>
                <w:sz w:val="24"/>
                <w:szCs w:val="24"/>
              </w:rPr>
            </w:pPr>
          </w:p>
          <w:p w:rsidR="007A35D9" w:rsidRPr="004664A9" w:rsidRDefault="007A35D9" w:rsidP="000F48B7">
            <w:pPr>
              <w:rPr>
                <w:sz w:val="24"/>
                <w:szCs w:val="24"/>
              </w:rPr>
            </w:pPr>
            <w:r w:rsidRPr="004664A9">
              <w:rPr>
                <w:color w:val="000000"/>
                <w:sz w:val="24"/>
                <w:szCs w:val="24"/>
                <w:lang w:eastAsia="uk-UA"/>
              </w:rPr>
              <w:t>800.0</w:t>
            </w:r>
          </w:p>
          <w:p w:rsidR="007A35D9" w:rsidRPr="004664A9" w:rsidRDefault="007A35D9" w:rsidP="000F48B7">
            <w:pPr>
              <w:rPr>
                <w:sz w:val="24"/>
                <w:szCs w:val="24"/>
              </w:rPr>
            </w:pPr>
            <w:r w:rsidRPr="004664A9">
              <w:rPr>
                <w:sz w:val="24"/>
                <w:szCs w:val="24"/>
              </w:rPr>
              <w:t>900,0</w:t>
            </w:r>
          </w:p>
          <w:p w:rsidR="007A35D9" w:rsidRPr="004664A9" w:rsidRDefault="007A35D9" w:rsidP="000F48B7">
            <w:pPr>
              <w:rPr>
                <w:sz w:val="24"/>
                <w:szCs w:val="24"/>
              </w:rPr>
            </w:pPr>
            <w:r w:rsidRPr="004664A9">
              <w:rPr>
                <w:sz w:val="24"/>
                <w:szCs w:val="24"/>
              </w:rPr>
              <w:t>900,0</w:t>
            </w:r>
          </w:p>
        </w:tc>
      </w:tr>
      <w:tr w:rsidR="007A35D9" w:rsidRPr="004664A9" w:rsidTr="000F48B7">
        <w:trPr>
          <w:trHeight w:val="3197"/>
        </w:trPr>
        <w:tc>
          <w:tcPr>
            <w:tcW w:w="519" w:type="dxa"/>
            <w:vMerge/>
          </w:tcPr>
          <w:p w:rsidR="007A35D9" w:rsidRPr="004664A9" w:rsidRDefault="007A35D9" w:rsidP="000F4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p>
        </w:tc>
        <w:tc>
          <w:tcPr>
            <w:tcW w:w="4321" w:type="dxa"/>
            <w:shd w:val="clear" w:color="auto" w:fill="auto"/>
          </w:tcPr>
          <w:p w:rsidR="007A35D9" w:rsidRPr="004664A9" w:rsidRDefault="007A35D9" w:rsidP="000F48B7">
            <w:pPr>
              <w:contextualSpacing/>
              <w:rPr>
                <w:sz w:val="24"/>
                <w:szCs w:val="24"/>
              </w:rPr>
            </w:pPr>
            <w:r w:rsidRPr="004664A9">
              <w:rPr>
                <w:sz w:val="24"/>
                <w:szCs w:val="24"/>
              </w:rPr>
              <w:t>У тому числі:</w:t>
            </w:r>
          </w:p>
          <w:p w:rsidR="007A35D9" w:rsidRPr="004664A9" w:rsidRDefault="007A35D9" w:rsidP="000F48B7">
            <w:pPr>
              <w:contextualSpacing/>
              <w:rPr>
                <w:sz w:val="24"/>
                <w:szCs w:val="24"/>
              </w:rPr>
            </w:pPr>
            <w:r w:rsidRPr="004664A9">
              <w:rPr>
                <w:sz w:val="24"/>
                <w:szCs w:val="24"/>
              </w:rPr>
              <w:t>Коштів державного бюджету:</w:t>
            </w:r>
          </w:p>
          <w:p w:rsidR="007A35D9" w:rsidRPr="004664A9" w:rsidRDefault="007A35D9" w:rsidP="000F48B7">
            <w:pPr>
              <w:contextualSpacing/>
              <w:jc w:val="right"/>
              <w:rPr>
                <w:sz w:val="24"/>
                <w:szCs w:val="24"/>
              </w:rPr>
            </w:pPr>
            <w:r w:rsidRPr="004664A9">
              <w:rPr>
                <w:sz w:val="24"/>
                <w:szCs w:val="24"/>
              </w:rPr>
              <w:t>2020 рік</w:t>
            </w:r>
          </w:p>
          <w:p w:rsidR="007A35D9" w:rsidRPr="004664A9" w:rsidRDefault="007A35D9" w:rsidP="000F48B7">
            <w:pPr>
              <w:contextualSpacing/>
              <w:jc w:val="right"/>
              <w:rPr>
                <w:sz w:val="24"/>
                <w:szCs w:val="24"/>
                <w:lang w:eastAsia="uk-UA"/>
              </w:rPr>
            </w:pPr>
            <w:r w:rsidRPr="004664A9">
              <w:rPr>
                <w:sz w:val="24"/>
                <w:szCs w:val="24"/>
                <w:lang w:eastAsia="uk-UA"/>
              </w:rPr>
              <w:t xml:space="preserve">2021 </w:t>
            </w:r>
            <w:r w:rsidRPr="004664A9">
              <w:rPr>
                <w:sz w:val="24"/>
                <w:szCs w:val="24"/>
              </w:rPr>
              <w:t>рік</w:t>
            </w:r>
          </w:p>
          <w:p w:rsidR="007A35D9" w:rsidRPr="004664A9" w:rsidRDefault="007A35D9" w:rsidP="000F48B7">
            <w:pPr>
              <w:contextualSpacing/>
              <w:jc w:val="right"/>
              <w:rPr>
                <w:sz w:val="24"/>
                <w:szCs w:val="24"/>
              </w:rPr>
            </w:pPr>
            <w:r w:rsidRPr="004664A9">
              <w:rPr>
                <w:sz w:val="24"/>
                <w:szCs w:val="24"/>
                <w:lang w:eastAsia="uk-UA"/>
              </w:rPr>
              <w:t xml:space="preserve">2022 </w:t>
            </w:r>
            <w:r w:rsidRPr="004664A9">
              <w:rPr>
                <w:sz w:val="24"/>
                <w:szCs w:val="24"/>
              </w:rPr>
              <w:t>рік</w:t>
            </w:r>
          </w:p>
          <w:p w:rsidR="007A35D9" w:rsidRPr="004664A9" w:rsidRDefault="007A35D9" w:rsidP="000F48B7">
            <w:pPr>
              <w:contextualSpacing/>
              <w:rPr>
                <w:sz w:val="24"/>
                <w:szCs w:val="24"/>
              </w:rPr>
            </w:pPr>
            <w:r w:rsidRPr="004664A9">
              <w:rPr>
                <w:sz w:val="24"/>
                <w:szCs w:val="24"/>
              </w:rPr>
              <w:t>Коштів міського бюджету:</w:t>
            </w:r>
          </w:p>
          <w:p w:rsidR="007A35D9" w:rsidRPr="004664A9" w:rsidRDefault="007A35D9" w:rsidP="000F48B7">
            <w:pPr>
              <w:contextualSpacing/>
              <w:jc w:val="right"/>
              <w:rPr>
                <w:sz w:val="24"/>
                <w:szCs w:val="24"/>
              </w:rPr>
            </w:pPr>
            <w:r w:rsidRPr="004664A9">
              <w:rPr>
                <w:sz w:val="24"/>
                <w:szCs w:val="24"/>
              </w:rPr>
              <w:t xml:space="preserve"> 2020 рік</w:t>
            </w:r>
          </w:p>
          <w:p w:rsidR="007A35D9" w:rsidRPr="004664A9" w:rsidRDefault="007A35D9" w:rsidP="000F48B7">
            <w:pPr>
              <w:contextualSpacing/>
              <w:jc w:val="right"/>
              <w:rPr>
                <w:sz w:val="24"/>
                <w:szCs w:val="24"/>
                <w:lang w:eastAsia="uk-UA"/>
              </w:rPr>
            </w:pPr>
            <w:r w:rsidRPr="004664A9">
              <w:rPr>
                <w:sz w:val="24"/>
                <w:szCs w:val="24"/>
                <w:lang w:eastAsia="uk-UA"/>
              </w:rPr>
              <w:t xml:space="preserve"> 2021 </w:t>
            </w:r>
            <w:r w:rsidRPr="004664A9">
              <w:rPr>
                <w:sz w:val="24"/>
                <w:szCs w:val="24"/>
              </w:rPr>
              <w:t>рік</w:t>
            </w:r>
            <w:r w:rsidRPr="004664A9">
              <w:rPr>
                <w:sz w:val="24"/>
                <w:szCs w:val="24"/>
                <w:lang w:eastAsia="uk-UA"/>
              </w:rPr>
              <w:t xml:space="preserve"> </w:t>
            </w:r>
          </w:p>
          <w:p w:rsidR="007A35D9" w:rsidRPr="004664A9" w:rsidRDefault="007A35D9" w:rsidP="000F48B7">
            <w:pPr>
              <w:contextualSpacing/>
              <w:jc w:val="right"/>
              <w:rPr>
                <w:sz w:val="24"/>
                <w:szCs w:val="24"/>
                <w:lang w:eastAsia="uk-UA"/>
              </w:rPr>
            </w:pPr>
            <w:r w:rsidRPr="004664A9">
              <w:rPr>
                <w:sz w:val="24"/>
                <w:szCs w:val="24"/>
                <w:lang w:eastAsia="uk-UA"/>
              </w:rPr>
              <w:t xml:space="preserve"> 2022 </w:t>
            </w:r>
            <w:r w:rsidRPr="004664A9">
              <w:rPr>
                <w:sz w:val="24"/>
                <w:szCs w:val="24"/>
              </w:rPr>
              <w:t>рік</w:t>
            </w:r>
            <w:r w:rsidRPr="004664A9">
              <w:rPr>
                <w:sz w:val="24"/>
                <w:szCs w:val="24"/>
                <w:lang w:eastAsia="uk-UA"/>
              </w:rPr>
              <w:t xml:space="preserve"> </w:t>
            </w:r>
          </w:p>
          <w:p w:rsidR="007A35D9" w:rsidRPr="004664A9" w:rsidRDefault="007A35D9" w:rsidP="000F48B7">
            <w:pPr>
              <w:contextualSpacing/>
              <w:rPr>
                <w:sz w:val="24"/>
                <w:szCs w:val="24"/>
                <w:lang w:eastAsia="uk-UA"/>
              </w:rPr>
            </w:pPr>
            <w:r w:rsidRPr="004664A9">
              <w:rPr>
                <w:sz w:val="24"/>
                <w:szCs w:val="24"/>
                <w:lang w:eastAsia="uk-UA"/>
              </w:rPr>
              <w:t>Інші джерела:</w:t>
            </w:r>
          </w:p>
          <w:p w:rsidR="007A35D9" w:rsidRPr="004664A9" w:rsidRDefault="007A35D9" w:rsidP="000F48B7">
            <w:pPr>
              <w:contextualSpacing/>
              <w:jc w:val="right"/>
              <w:rPr>
                <w:sz w:val="24"/>
                <w:szCs w:val="24"/>
              </w:rPr>
            </w:pPr>
            <w:r w:rsidRPr="004664A9">
              <w:rPr>
                <w:sz w:val="24"/>
                <w:szCs w:val="24"/>
              </w:rPr>
              <w:t>2020 рік</w:t>
            </w:r>
          </w:p>
          <w:p w:rsidR="007A35D9" w:rsidRPr="004664A9" w:rsidRDefault="007A35D9" w:rsidP="000F48B7">
            <w:pPr>
              <w:contextualSpacing/>
              <w:jc w:val="right"/>
              <w:rPr>
                <w:sz w:val="24"/>
                <w:szCs w:val="24"/>
                <w:lang w:eastAsia="uk-UA"/>
              </w:rPr>
            </w:pPr>
            <w:r w:rsidRPr="004664A9">
              <w:rPr>
                <w:sz w:val="24"/>
                <w:szCs w:val="24"/>
                <w:lang w:eastAsia="uk-UA"/>
              </w:rPr>
              <w:t xml:space="preserve">2021 </w:t>
            </w:r>
            <w:r w:rsidRPr="004664A9">
              <w:rPr>
                <w:sz w:val="24"/>
                <w:szCs w:val="24"/>
              </w:rPr>
              <w:t>рік</w:t>
            </w:r>
            <w:r w:rsidRPr="004664A9">
              <w:rPr>
                <w:sz w:val="24"/>
                <w:szCs w:val="24"/>
                <w:lang w:eastAsia="uk-UA"/>
              </w:rPr>
              <w:t xml:space="preserve"> </w:t>
            </w:r>
          </w:p>
          <w:p w:rsidR="007A35D9" w:rsidRPr="004664A9" w:rsidRDefault="007A35D9" w:rsidP="000F48B7">
            <w:pPr>
              <w:contextualSpacing/>
              <w:jc w:val="right"/>
              <w:rPr>
                <w:sz w:val="24"/>
                <w:szCs w:val="24"/>
              </w:rPr>
            </w:pPr>
            <w:r w:rsidRPr="004664A9">
              <w:rPr>
                <w:sz w:val="24"/>
                <w:szCs w:val="24"/>
                <w:lang w:eastAsia="uk-UA"/>
              </w:rPr>
              <w:t xml:space="preserve">2022 </w:t>
            </w:r>
            <w:r w:rsidRPr="004664A9">
              <w:rPr>
                <w:sz w:val="24"/>
                <w:szCs w:val="24"/>
              </w:rPr>
              <w:t>рік</w:t>
            </w:r>
          </w:p>
        </w:tc>
        <w:tc>
          <w:tcPr>
            <w:tcW w:w="4840" w:type="dxa"/>
            <w:shd w:val="clear" w:color="auto" w:fill="auto"/>
          </w:tcPr>
          <w:p w:rsidR="007A35D9" w:rsidRPr="004664A9" w:rsidRDefault="007A35D9" w:rsidP="000F48B7">
            <w:pPr>
              <w:contextualSpacing/>
              <w:rPr>
                <w:sz w:val="24"/>
                <w:szCs w:val="24"/>
              </w:rPr>
            </w:pPr>
          </w:p>
          <w:p w:rsidR="007A35D9" w:rsidRPr="004664A9" w:rsidRDefault="007A35D9" w:rsidP="000F48B7">
            <w:pPr>
              <w:contextualSpacing/>
              <w:rPr>
                <w:sz w:val="24"/>
                <w:szCs w:val="24"/>
              </w:rPr>
            </w:pPr>
          </w:p>
          <w:p w:rsidR="007A35D9" w:rsidRPr="004664A9" w:rsidRDefault="007A35D9" w:rsidP="000F48B7">
            <w:pPr>
              <w:contextualSpacing/>
              <w:rPr>
                <w:sz w:val="24"/>
                <w:szCs w:val="24"/>
              </w:rPr>
            </w:pPr>
            <w:r w:rsidRPr="004664A9">
              <w:rPr>
                <w:sz w:val="24"/>
                <w:szCs w:val="24"/>
              </w:rPr>
              <w:t>0</w:t>
            </w:r>
          </w:p>
          <w:p w:rsidR="007A35D9" w:rsidRPr="004664A9" w:rsidRDefault="007A35D9" w:rsidP="000F48B7">
            <w:pPr>
              <w:contextualSpacing/>
              <w:rPr>
                <w:sz w:val="24"/>
                <w:szCs w:val="24"/>
              </w:rPr>
            </w:pPr>
            <w:r w:rsidRPr="004664A9">
              <w:rPr>
                <w:sz w:val="24"/>
                <w:szCs w:val="24"/>
              </w:rPr>
              <w:t>0</w:t>
            </w:r>
          </w:p>
          <w:p w:rsidR="007A35D9" w:rsidRPr="004664A9" w:rsidRDefault="007A35D9" w:rsidP="000F48B7">
            <w:pPr>
              <w:contextualSpacing/>
              <w:rPr>
                <w:sz w:val="24"/>
                <w:szCs w:val="24"/>
              </w:rPr>
            </w:pPr>
            <w:r w:rsidRPr="004664A9">
              <w:rPr>
                <w:sz w:val="24"/>
                <w:szCs w:val="24"/>
              </w:rPr>
              <w:t>0</w:t>
            </w:r>
          </w:p>
          <w:p w:rsidR="007A35D9" w:rsidRPr="004664A9" w:rsidRDefault="007A35D9" w:rsidP="000F48B7">
            <w:pPr>
              <w:contextualSpacing/>
              <w:rPr>
                <w:sz w:val="24"/>
                <w:szCs w:val="24"/>
              </w:rPr>
            </w:pPr>
          </w:p>
          <w:p w:rsidR="007A35D9" w:rsidRPr="004664A9" w:rsidRDefault="007A35D9" w:rsidP="000F48B7">
            <w:pPr>
              <w:rPr>
                <w:sz w:val="24"/>
                <w:szCs w:val="24"/>
              </w:rPr>
            </w:pPr>
            <w:r w:rsidRPr="004664A9">
              <w:rPr>
                <w:sz w:val="24"/>
                <w:szCs w:val="24"/>
                <w:lang w:eastAsia="uk-UA"/>
              </w:rPr>
              <w:t>400.0</w:t>
            </w:r>
          </w:p>
          <w:p w:rsidR="007A35D9" w:rsidRPr="004664A9" w:rsidRDefault="007A35D9" w:rsidP="000F48B7">
            <w:pPr>
              <w:rPr>
                <w:sz w:val="24"/>
                <w:szCs w:val="24"/>
              </w:rPr>
            </w:pPr>
            <w:r w:rsidRPr="004664A9">
              <w:rPr>
                <w:sz w:val="24"/>
                <w:szCs w:val="24"/>
              </w:rPr>
              <w:t>900,0</w:t>
            </w:r>
          </w:p>
          <w:p w:rsidR="007A35D9" w:rsidRPr="004664A9" w:rsidRDefault="007A35D9" w:rsidP="000F48B7">
            <w:pPr>
              <w:contextualSpacing/>
              <w:rPr>
                <w:sz w:val="24"/>
                <w:szCs w:val="24"/>
              </w:rPr>
            </w:pPr>
            <w:r w:rsidRPr="004664A9">
              <w:rPr>
                <w:sz w:val="24"/>
                <w:szCs w:val="24"/>
              </w:rPr>
              <w:t>900,0</w:t>
            </w:r>
          </w:p>
          <w:p w:rsidR="007A35D9" w:rsidRPr="004664A9" w:rsidRDefault="007A35D9" w:rsidP="000F48B7">
            <w:pPr>
              <w:contextualSpacing/>
              <w:rPr>
                <w:sz w:val="24"/>
                <w:szCs w:val="24"/>
              </w:rPr>
            </w:pPr>
          </w:p>
          <w:p w:rsidR="007A35D9" w:rsidRPr="004664A9" w:rsidRDefault="007A35D9" w:rsidP="000F48B7">
            <w:pPr>
              <w:contextualSpacing/>
              <w:rPr>
                <w:sz w:val="24"/>
                <w:szCs w:val="24"/>
              </w:rPr>
            </w:pPr>
            <w:r w:rsidRPr="004664A9">
              <w:rPr>
                <w:sz w:val="24"/>
                <w:szCs w:val="24"/>
              </w:rPr>
              <w:t>0</w:t>
            </w:r>
          </w:p>
          <w:p w:rsidR="007A35D9" w:rsidRPr="004664A9" w:rsidRDefault="007A35D9" w:rsidP="000F48B7">
            <w:pPr>
              <w:contextualSpacing/>
              <w:rPr>
                <w:sz w:val="24"/>
                <w:szCs w:val="24"/>
              </w:rPr>
            </w:pPr>
            <w:r w:rsidRPr="004664A9">
              <w:rPr>
                <w:sz w:val="24"/>
                <w:szCs w:val="24"/>
              </w:rPr>
              <w:t>0</w:t>
            </w:r>
          </w:p>
          <w:p w:rsidR="007A35D9" w:rsidRPr="004664A9" w:rsidRDefault="007A35D9" w:rsidP="000F48B7">
            <w:pPr>
              <w:contextualSpacing/>
              <w:rPr>
                <w:sz w:val="24"/>
                <w:szCs w:val="24"/>
              </w:rPr>
            </w:pPr>
            <w:r w:rsidRPr="004664A9">
              <w:rPr>
                <w:sz w:val="24"/>
                <w:szCs w:val="24"/>
              </w:rPr>
              <w:t>0</w:t>
            </w:r>
          </w:p>
        </w:tc>
      </w:tr>
    </w:tbl>
    <w:p w:rsidR="007A35D9" w:rsidRPr="004664A9" w:rsidRDefault="007A35D9" w:rsidP="007A35D9">
      <w:pPr>
        <w:tabs>
          <w:tab w:val="center" w:pos="4677"/>
          <w:tab w:val="right" w:pos="9355"/>
        </w:tabs>
        <w:rPr>
          <w:b/>
          <w:sz w:val="24"/>
          <w:szCs w:val="24"/>
        </w:rPr>
      </w:pPr>
    </w:p>
    <w:p w:rsidR="007A35D9" w:rsidRPr="004664A9" w:rsidRDefault="007A35D9" w:rsidP="007A35D9">
      <w:pPr>
        <w:tabs>
          <w:tab w:val="center" w:pos="4677"/>
          <w:tab w:val="right" w:pos="9355"/>
        </w:tabs>
        <w:rPr>
          <w:b/>
          <w:sz w:val="24"/>
          <w:szCs w:val="24"/>
        </w:rPr>
      </w:pPr>
    </w:p>
    <w:p w:rsidR="007A35D9" w:rsidRPr="004664A9" w:rsidRDefault="007A35D9" w:rsidP="007A35D9">
      <w:pPr>
        <w:rPr>
          <w:b/>
          <w:bCs/>
          <w:sz w:val="24"/>
          <w:szCs w:val="24"/>
        </w:rPr>
      </w:pPr>
      <w:r w:rsidRPr="004664A9">
        <w:rPr>
          <w:b/>
          <w:bCs/>
          <w:sz w:val="24"/>
          <w:szCs w:val="24"/>
        </w:rPr>
        <w:t>Керівник установи-</w:t>
      </w:r>
    </w:p>
    <w:p w:rsidR="007A35D9" w:rsidRPr="004664A9" w:rsidRDefault="007A35D9" w:rsidP="007A35D9">
      <w:pPr>
        <w:rPr>
          <w:b/>
          <w:bCs/>
          <w:sz w:val="24"/>
          <w:szCs w:val="24"/>
        </w:rPr>
      </w:pPr>
      <w:r w:rsidRPr="004664A9">
        <w:rPr>
          <w:b/>
          <w:bCs/>
          <w:sz w:val="24"/>
          <w:szCs w:val="24"/>
        </w:rPr>
        <w:t xml:space="preserve">Головного розпорядника коштів    _______________________          І. Д. Кравець </w:t>
      </w:r>
    </w:p>
    <w:p w:rsidR="007A35D9" w:rsidRPr="004664A9" w:rsidRDefault="007A35D9" w:rsidP="007A35D9">
      <w:pPr>
        <w:rPr>
          <w:b/>
          <w:bCs/>
          <w:sz w:val="24"/>
          <w:szCs w:val="24"/>
        </w:rPr>
      </w:pPr>
      <w:r w:rsidRPr="004664A9">
        <w:rPr>
          <w:b/>
          <w:bCs/>
          <w:sz w:val="24"/>
          <w:szCs w:val="24"/>
        </w:rPr>
        <w:t xml:space="preserve">                                                    </w:t>
      </w:r>
    </w:p>
    <w:p w:rsidR="007A35D9" w:rsidRPr="004664A9" w:rsidRDefault="007A35D9" w:rsidP="007A35D9">
      <w:pPr>
        <w:rPr>
          <w:b/>
          <w:bCs/>
          <w:sz w:val="24"/>
          <w:szCs w:val="24"/>
        </w:rPr>
      </w:pPr>
      <w:r w:rsidRPr="004664A9">
        <w:rPr>
          <w:b/>
          <w:bCs/>
          <w:sz w:val="24"/>
          <w:szCs w:val="24"/>
        </w:rPr>
        <w:t xml:space="preserve">Відповідальний </w:t>
      </w:r>
    </w:p>
    <w:p w:rsidR="007A35D9" w:rsidRPr="004664A9" w:rsidRDefault="007A35D9" w:rsidP="007A35D9">
      <w:pPr>
        <w:rPr>
          <w:b/>
          <w:bCs/>
          <w:sz w:val="24"/>
          <w:szCs w:val="24"/>
        </w:rPr>
      </w:pPr>
      <w:r w:rsidRPr="004664A9">
        <w:rPr>
          <w:b/>
          <w:bCs/>
          <w:sz w:val="24"/>
          <w:szCs w:val="24"/>
        </w:rPr>
        <w:t>виконавець Програми                       _______________________          І. Д. Кравець</w:t>
      </w:r>
    </w:p>
    <w:p w:rsidR="007A35D9" w:rsidRPr="004664A9" w:rsidRDefault="007A35D9" w:rsidP="007A3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t xml:space="preserve"> (підпис) </w:t>
      </w:r>
      <w:r w:rsidRPr="004664A9">
        <w:rPr>
          <w:sz w:val="24"/>
          <w:szCs w:val="24"/>
        </w:rPr>
        <w:t xml:space="preserve">Відповідальний виконавець Програми  </w:t>
      </w:r>
    </w:p>
    <w:p w:rsidR="007A35D9" w:rsidRPr="004664A9" w:rsidRDefault="007A35D9" w:rsidP="007A35D9">
      <w:pPr>
        <w:autoSpaceDE w:val="0"/>
        <w:autoSpaceDN w:val="0"/>
        <w:adjustRightInd w:val="0"/>
        <w:jc w:val="both"/>
        <w:rPr>
          <w:sz w:val="24"/>
          <w:szCs w:val="24"/>
        </w:rPr>
      </w:pPr>
    </w:p>
    <w:p w:rsidR="007A35D9" w:rsidRPr="004664A9" w:rsidRDefault="007A35D9" w:rsidP="007A35D9">
      <w:pPr>
        <w:autoSpaceDE w:val="0"/>
        <w:autoSpaceDN w:val="0"/>
        <w:adjustRightInd w:val="0"/>
        <w:jc w:val="both"/>
        <w:rPr>
          <w:sz w:val="24"/>
          <w:szCs w:val="24"/>
        </w:rPr>
      </w:pPr>
    </w:p>
    <w:p w:rsidR="007A35D9" w:rsidRPr="004664A9" w:rsidRDefault="007A35D9" w:rsidP="007A35D9">
      <w:pPr>
        <w:autoSpaceDE w:val="0"/>
        <w:autoSpaceDN w:val="0"/>
        <w:adjustRightInd w:val="0"/>
        <w:jc w:val="both"/>
        <w:rPr>
          <w:sz w:val="24"/>
          <w:szCs w:val="24"/>
        </w:rPr>
      </w:pPr>
    </w:p>
    <w:p w:rsidR="007A35D9" w:rsidRPr="004664A9" w:rsidRDefault="007A35D9" w:rsidP="007A35D9">
      <w:pPr>
        <w:autoSpaceDE w:val="0"/>
        <w:autoSpaceDN w:val="0"/>
        <w:adjustRightInd w:val="0"/>
        <w:jc w:val="both"/>
        <w:rPr>
          <w:sz w:val="24"/>
          <w:szCs w:val="24"/>
        </w:rPr>
      </w:pPr>
    </w:p>
    <w:p w:rsidR="007A35D9" w:rsidRPr="004664A9" w:rsidRDefault="007A35D9" w:rsidP="007A35D9">
      <w:pPr>
        <w:widowControl w:val="0"/>
        <w:autoSpaceDE w:val="0"/>
        <w:autoSpaceDN w:val="0"/>
        <w:ind w:right="687"/>
        <w:jc w:val="center"/>
        <w:outlineLvl w:val="0"/>
        <w:rPr>
          <w:b/>
          <w:bCs/>
          <w:sz w:val="24"/>
          <w:szCs w:val="24"/>
        </w:rPr>
      </w:pPr>
      <w:r w:rsidRPr="004664A9">
        <w:rPr>
          <w:b/>
          <w:bCs/>
          <w:sz w:val="24"/>
          <w:szCs w:val="24"/>
        </w:rPr>
        <w:t>ПРОГРАМА</w:t>
      </w:r>
    </w:p>
    <w:p w:rsidR="007A35D9" w:rsidRPr="004664A9" w:rsidRDefault="007A35D9" w:rsidP="007A35D9">
      <w:pPr>
        <w:widowControl w:val="0"/>
        <w:autoSpaceDE w:val="0"/>
        <w:autoSpaceDN w:val="0"/>
        <w:ind w:right="687"/>
        <w:jc w:val="center"/>
        <w:rPr>
          <w:b/>
          <w:sz w:val="24"/>
          <w:szCs w:val="24"/>
        </w:rPr>
      </w:pPr>
      <w:r w:rsidRPr="004664A9">
        <w:rPr>
          <w:b/>
          <w:sz w:val="24"/>
          <w:szCs w:val="24"/>
        </w:rPr>
        <w:lastRenderedPageBreak/>
        <w:t>співфінансування робіт з капітального ремонту багатоквартирних житлових будинків м. Новий Розділ на 2020р. та прогноз на 2021-2022 роки</w:t>
      </w:r>
    </w:p>
    <w:p w:rsidR="007A35D9" w:rsidRPr="004664A9" w:rsidRDefault="007A35D9" w:rsidP="007A35D9">
      <w:pPr>
        <w:widowControl w:val="0"/>
        <w:autoSpaceDE w:val="0"/>
        <w:autoSpaceDN w:val="0"/>
        <w:rPr>
          <w:b/>
          <w:sz w:val="24"/>
          <w:szCs w:val="24"/>
        </w:rPr>
      </w:pPr>
    </w:p>
    <w:p w:rsidR="007A35D9" w:rsidRPr="004664A9" w:rsidRDefault="007A35D9" w:rsidP="007A35D9">
      <w:pPr>
        <w:widowControl w:val="0"/>
        <w:numPr>
          <w:ilvl w:val="0"/>
          <w:numId w:val="19"/>
        </w:numPr>
        <w:tabs>
          <w:tab w:val="left" w:pos="1803"/>
        </w:tabs>
        <w:autoSpaceDE w:val="0"/>
        <w:autoSpaceDN w:val="0"/>
        <w:ind w:firstLine="566"/>
        <w:jc w:val="both"/>
        <w:rPr>
          <w:b/>
          <w:sz w:val="24"/>
          <w:szCs w:val="24"/>
        </w:rPr>
      </w:pPr>
      <w:r w:rsidRPr="004664A9">
        <w:rPr>
          <w:b/>
          <w:sz w:val="24"/>
          <w:szCs w:val="24"/>
        </w:rPr>
        <w:t>Загальні</w:t>
      </w:r>
      <w:r w:rsidRPr="004664A9">
        <w:rPr>
          <w:b/>
          <w:spacing w:val="-1"/>
          <w:sz w:val="24"/>
          <w:szCs w:val="24"/>
        </w:rPr>
        <w:t xml:space="preserve"> </w:t>
      </w:r>
      <w:r w:rsidRPr="004664A9">
        <w:rPr>
          <w:b/>
          <w:sz w:val="24"/>
          <w:szCs w:val="24"/>
        </w:rPr>
        <w:t>положення</w:t>
      </w:r>
    </w:p>
    <w:p w:rsidR="007A35D9" w:rsidRPr="004664A9" w:rsidRDefault="007A35D9" w:rsidP="007A35D9">
      <w:pPr>
        <w:widowControl w:val="0"/>
        <w:numPr>
          <w:ilvl w:val="1"/>
          <w:numId w:val="19"/>
        </w:numPr>
        <w:tabs>
          <w:tab w:val="left" w:pos="0"/>
          <w:tab w:val="left" w:pos="284"/>
          <w:tab w:val="left" w:pos="1870"/>
        </w:tabs>
        <w:autoSpaceDE w:val="0"/>
        <w:autoSpaceDN w:val="0"/>
        <w:ind w:left="0" w:firstLine="709"/>
        <w:jc w:val="both"/>
        <w:rPr>
          <w:sz w:val="24"/>
          <w:szCs w:val="24"/>
        </w:rPr>
      </w:pPr>
      <w:r w:rsidRPr="004664A9">
        <w:rPr>
          <w:sz w:val="24"/>
          <w:szCs w:val="24"/>
        </w:rPr>
        <w:t>Програма співфінансування робіт з капітального ремонту багатоквартирних житлових будинків м. Новий Розділ на 2020р. та прогноз на 2021-2022 роки (далі – Програма) визначає особливості проведення робіт з капітального ремонту багатоквартирних житлових будинків на умовах співфінансування, регулює правові, організаційні та економічні відносини, пов’язані з реалізацією прав та виконанням обов’язків співвласників багатоквартирного будинку щодо його належного утримання, шляхом внесення дольової участі в капітальні ремонти житлових будинків.</w:t>
      </w:r>
    </w:p>
    <w:p w:rsidR="007A35D9" w:rsidRPr="004664A9" w:rsidRDefault="007A35D9" w:rsidP="007A35D9">
      <w:pPr>
        <w:widowControl w:val="0"/>
        <w:tabs>
          <w:tab w:val="left" w:pos="0"/>
          <w:tab w:val="left" w:pos="284"/>
        </w:tabs>
        <w:autoSpaceDE w:val="0"/>
        <w:autoSpaceDN w:val="0"/>
        <w:ind w:firstLine="709"/>
        <w:jc w:val="both"/>
        <w:rPr>
          <w:sz w:val="24"/>
          <w:szCs w:val="24"/>
        </w:rPr>
      </w:pPr>
      <w:r w:rsidRPr="004664A9">
        <w:rPr>
          <w:sz w:val="24"/>
          <w:szCs w:val="24"/>
        </w:rPr>
        <w:t xml:space="preserve">Дія Програми поширюється на співвласників багатоквартирних житлових будинків (власників квартир та нежитлових приміщень у багатоквартирному будинку (гуртожитку)), що перебувають в управлінні (на балансі, обслуговуванні) управляючих компаній (житлово- експлуатаційних організацій) всіх форм власності. </w:t>
      </w:r>
    </w:p>
    <w:p w:rsidR="007A35D9" w:rsidRPr="004664A9" w:rsidRDefault="007A35D9" w:rsidP="007A35D9">
      <w:pPr>
        <w:widowControl w:val="0"/>
        <w:numPr>
          <w:ilvl w:val="1"/>
          <w:numId w:val="19"/>
        </w:numPr>
        <w:tabs>
          <w:tab w:val="left" w:pos="0"/>
          <w:tab w:val="left" w:pos="284"/>
          <w:tab w:val="left" w:pos="1863"/>
        </w:tabs>
        <w:autoSpaceDE w:val="0"/>
        <w:autoSpaceDN w:val="0"/>
        <w:ind w:left="0" w:firstLine="709"/>
        <w:jc w:val="both"/>
        <w:rPr>
          <w:sz w:val="24"/>
          <w:szCs w:val="24"/>
        </w:rPr>
      </w:pPr>
      <w:r w:rsidRPr="004664A9">
        <w:rPr>
          <w:sz w:val="24"/>
          <w:szCs w:val="24"/>
        </w:rPr>
        <w:t>Терміни, які застосовуються у Програмі мають наступні</w:t>
      </w:r>
      <w:r w:rsidRPr="004664A9">
        <w:rPr>
          <w:spacing w:val="-6"/>
          <w:sz w:val="24"/>
          <w:szCs w:val="24"/>
        </w:rPr>
        <w:t xml:space="preserve"> </w:t>
      </w:r>
      <w:r w:rsidRPr="004664A9">
        <w:rPr>
          <w:sz w:val="24"/>
          <w:szCs w:val="24"/>
        </w:rPr>
        <w:t>значення:</w:t>
      </w:r>
    </w:p>
    <w:p w:rsidR="007A35D9" w:rsidRPr="004664A9" w:rsidRDefault="007A35D9" w:rsidP="007A35D9">
      <w:pPr>
        <w:widowControl w:val="0"/>
        <w:tabs>
          <w:tab w:val="left" w:pos="0"/>
          <w:tab w:val="left" w:pos="284"/>
        </w:tabs>
        <w:autoSpaceDE w:val="0"/>
        <w:autoSpaceDN w:val="0"/>
        <w:ind w:firstLine="709"/>
        <w:jc w:val="both"/>
        <w:rPr>
          <w:sz w:val="24"/>
          <w:szCs w:val="24"/>
        </w:rPr>
      </w:pPr>
      <w:r w:rsidRPr="004664A9">
        <w:rPr>
          <w:sz w:val="24"/>
          <w:szCs w:val="24"/>
        </w:rPr>
        <w:t xml:space="preserve">- </w:t>
      </w:r>
      <w:r w:rsidRPr="004664A9">
        <w:rPr>
          <w:b/>
          <w:i/>
          <w:sz w:val="24"/>
          <w:szCs w:val="24"/>
        </w:rPr>
        <w:t xml:space="preserve">капітальний ремонт </w:t>
      </w:r>
      <w:r w:rsidRPr="004664A9">
        <w:rPr>
          <w:sz w:val="24"/>
          <w:szCs w:val="24"/>
        </w:rPr>
        <w:t>- комплекс ремонтно-будівельних робіт, який передбачає заміну, відновлення та модернізацію конструкцій і обладнання будівель у зв'язку з їх фізичною зношеністю та руйнуванням, поліпшення експлуатаційних показників, а також покращення планування будівлі і благоустрою території, без зміни будівельних габаритів об'єкта;</w:t>
      </w:r>
    </w:p>
    <w:p w:rsidR="007A35D9" w:rsidRPr="004664A9" w:rsidRDefault="007A35D9" w:rsidP="007A35D9">
      <w:pPr>
        <w:widowControl w:val="0"/>
        <w:numPr>
          <w:ilvl w:val="0"/>
          <w:numId w:val="18"/>
        </w:numPr>
        <w:tabs>
          <w:tab w:val="left" w:pos="0"/>
          <w:tab w:val="left" w:pos="284"/>
          <w:tab w:val="left" w:pos="1638"/>
        </w:tabs>
        <w:autoSpaceDE w:val="0"/>
        <w:autoSpaceDN w:val="0"/>
        <w:ind w:left="0" w:firstLine="709"/>
        <w:jc w:val="both"/>
        <w:rPr>
          <w:sz w:val="24"/>
          <w:szCs w:val="24"/>
        </w:rPr>
      </w:pPr>
      <w:r w:rsidRPr="004664A9">
        <w:rPr>
          <w:b/>
          <w:i/>
          <w:sz w:val="24"/>
          <w:szCs w:val="24"/>
        </w:rPr>
        <w:t xml:space="preserve">співвласник багатоквартирного житлового будинку </w:t>
      </w:r>
      <w:r w:rsidRPr="004664A9">
        <w:rPr>
          <w:sz w:val="24"/>
          <w:szCs w:val="24"/>
        </w:rPr>
        <w:t>(далі - Співвласник) - власник квартири або нежитлового приміщення у багатоквартирному житловому</w:t>
      </w:r>
      <w:r w:rsidRPr="004664A9">
        <w:rPr>
          <w:spacing w:val="-20"/>
          <w:sz w:val="24"/>
          <w:szCs w:val="24"/>
        </w:rPr>
        <w:t xml:space="preserve"> </w:t>
      </w:r>
      <w:r w:rsidRPr="004664A9">
        <w:rPr>
          <w:sz w:val="24"/>
          <w:szCs w:val="24"/>
        </w:rPr>
        <w:t>будинку;</w:t>
      </w:r>
    </w:p>
    <w:p w:rsidR="007A35D9" w:rsidRPr="004664A9" w:rsidRDefault="007A35D9" w:rsidP="007A35D9">
      <w:pPr>
        <w:widowControl w:val="0"/>
        <w:numPr>
          <w:ilvl w:val="0"/>
          <w:numId w:val="18"/>
        </w:numPr>
        <w:tabs>
          <w:tab w:val="left" w:pos="0"/>
          <w:tab w:val="left" w:pos="284"/>
          <w:tab w:val="left" w:pos="1762"/>
        </w:tabs>
        <w:autoSpaceDE w:val="0"/>
        <w:autoSpaceDN w:val="0"/>
        <w:ind w:left="0" w:firstLine="709"/>
        <w:jc w:val="both"/>
        <w:rPr>
          <w:sz w:val="24"/>
          <w:szCs w:val="24"/>
        </w:rPr>
      </w:pPr>
      <w:r w:rsidRPr="004664A9">
        <w:rPr>
          <w:b/>
          <w:i/>
          <w:sz w:val="24"/>
          <w:szCs w:val="24"/>
        </w:rPr>
        <w:t xml:space="preserve">дольова участь </w:t>
      </w:r>
      <w:r w:rsidRPr="004664A9">
        <w:rPr>
          <w:sz w:val="24"/>
          <w:szCs w:val="24"/>
        </w:rPr>
        <w:t>– сума коштів, що вноситься Співвласниками на умовах співфінансування робіт з капітального ремонту багатоквартирного житлового будинку та його прибудинкової</w:t>
      </w:r>
      <w:r w:rsidRPr="004664A9">
        <w:rPr>
          <w:spacing w:val="-1"/>
          <w:sz w:val="24"/>
          <w:szCs w:val="24"/>
        </w:rPr>
        <w:t xml:space="preserve"> </w:t>
      </w:r>
      <w:r w:rsidRPr="004664A9">
        <w:rPr>
          <w:sz w:val="24"/>
          <w:szCs w:val="24"/>
        </w:rPr>
        <w:t>території;</w:t>
      </w:r>
    </w:p>
    <w:p w:rsidR="007A35D9" w:rsidRPr="004664A9" w:rsidRDefault="007A35D9" w:rsidP="007A35D9">
      <w:pPr>
        <w:widowControl w:val="0"/>
        <w:numPr>
          <w:ilvl w:val="0"/>
          <w:numId w:val="18"/>
        </w:numPr>
        <w:tabs>
          <w:tab w:val="left" w:pos="0"/>
          <w:tab w:val="left" w:pos="284"/>
          <w:tab w:val="left" w:pos="1609"/>
        </w:tabs>
        <w:autoSpaceDE w:val="0"/>
        <w:autoSpaceDN w:val="0"/>
        <w:ind w:left="0" w:firstLine="709"/>
        <w:jc w:val="both"/>
        <w:rPr>
          <w:sz w:val="24"/>
          <w:szCs w:val="24"/>
        </w:rPr>
      </w:pPr>
      <w:r w:rsidRPr="004664A9">
        <w:rPr>
          <w:b/>
          <w:i/>
          <w:sz w:val="24"/>
          <w:szCs w:val="24"/>
        </w:rPr>
        <w:t xml:space="preserve">підрядник </w:t>
      </w:r>
      <w:r w:rsidRPr="004664A9">
        <w:rPr>
          <w:sz w:val="24"/>
          <w:szCs w:val="24"/>
        </w:rPr>
        <w:t xml:space="preserve">– суб’єкт господарювання, з яким укладено договір на виконання </w:t>
      </w:r>
      <w:r w:rsidRPr="004664A9">
        <w:rPr>
          <w:spacing w:val="1"/>
          <w:sz w:val="24"/>
          <w:szCs w:val="24"/>
        </w:rPr>
        <w:t xml:space="preserve"> </w:t>
      </w:r>
      <w:r w:rsidRPr="004664A9">
        <w:rPr>
          <w:sz w:val="24"/>
          <w:szCs w:val="24"/>
        </w:rPr>
        <w:t>робіт (підряду);</w:t>
      </w:r>
    </w:p>
    <w:p w:rsidR="007A35D9" w:rsidRPr="004664A9" w:rsidRDefault="007A35D9" w:rsidP="007A35D9">
      <w:pPr>
        <w:widowControl w:val="0"/>
        <w:numPr>
          <w:ilvl w:val="0"/>
          <w:numId w:val="18"/>
        </w:numPr>
        <w:tabs>
          <w:tab w:val="left" w:pos="0"/>
          <w:tab w:val="left" w:pos="284"/>
          <w:tab w:val="left" w:pos="1618"/>
        </w:tabs>
        <w:autoSpaceDE w:val="0"/>
        <w:autoSpaceDN w:val="0"/>
        <w:ind w:left="0" w:firstLine="709"/>
        <w:jc w:val="both"/>
        <w:rPr>
          <w:sz w:val="24"/>
          <w:szCs w:val="24"/>
        </w:rPr>
      </w:pPr>
      <w:r w:rsidRPr="004664A9">
        <w:rPr>
          <w:b/>
          <w:i/>
          <w:sz w:val="24"/>
          <w:szCs w:val="24"/>
        </w:rPr>
        <w:t xml:space="preserve">спільне майно багатоквартирного будинку </w:t>
      </w:r>
      <w:r w:rsidRPr="004664A9">
        <w:rPr>
          <w:sz w:val="24"/>
          <w:szCs w:val="24"/>
        </w:rPr>
        <w:t>- приміщення загального користування (у тому числі допоміжні), несучі, огороджувальні та несуче-огороджувальні конструкції будинку, механічне, електричне, сантехнічне та інше обладнання всередині або за межами будинку, яке обслуговує більше одного житлового або нежитлового приміщення, а також будівлі і споруди, які призначені для задоволення потреб співвласників багатоквартирного будинку та розташовані на прибудинковій території, а також права на земельну ділянку, на якій розташовані багатоквартирний будинок і належні до нього будівлі та споруди і його прибудинкова</w:t>
      </w:r>
      <w:r w:rsidRPr="004664A9">
        <w:rPr>
          <w:spacing w:val="-27"/>
          <w:sz w:val="24"/>
          <w:szCs w:val="24"/>
        </w:rPr>
        <w:t xml:space="preserve"> </w:t>
      </w:r>
      <w:r w:rsidRPr="004664A9">
        <w:rPr>
          <w:sz w:val="24"/>
          <w:szCs w:val="24"/>
        </w:rPr>
        <w:t>територія;</w:t>
      </w:r>
    </w:p>
    <w:p w:rsidR="007A35D9" w:rsidRPr="004664A9" w:rsidRDefault="007A35D9" w:rsidP="007A35D9">
      <w:pPr>
        <w:widowControl w:val="0"/>
        <w:numPr>
          <w:ilvl w:val="0"/>
          <w:numId w:val="18"/>
        </w:numPr>
        <w:tabs>
          <w:tab w:val="left" w:pos="0"/>
          <w:tab w:val="left" w:pos="284"/>
          <w:tab w:val="left" w:pos="1712"/>
        </w:tabs>
        <w:autoSpaceDE w:val="0"/>
        <w:autoSpaceDN w:val="0"/>
        <w:ind w:left="0" w:firstLine="709"/>
        <w:jc w:val="both"/>
        <w:rPr>
          <w:sz w:val="24"/>
          <w:szCs w:val="24"/>
        </w:rPr>
      </w:pPr>
      <w:r w:rsidRPr="004664A9">
        <w:rPr>
          <w:b/>
          <w:i/>
          <w:sz w:val="24"/>
          <w:szCs w:val="24"/>
        </w:rPr>
        <w:t xml:space="preserve">управитель багатоквартирного будинку </w:t>
      </w:r>
      <w:r w:rsidRPr="004664A9">
        <w:rPr>
          <w:sz w:val="24"/>
          <w:szCs w:val="24"/>
        </w:rPr>
        <w:t>(далі - Управитель) - фізична особа- підприємець або юридична особа - суб’єкт підприємницької діяльності, яка за договором із співвласниками забезпечує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 побутових</w:t>
      </w:r>
      <w:r w:rsidRPr="004664A9">
        <w:rPr>
          <w:spacing w:val="1"/>
          <w:sz w:val="24"/>
          <w:szCs w:val="24"/>
        </w:rPr>
        <w:t xml:space="preserve"> </w:t>
      </w:r>
      <w:r w:rsidRPr="004664A9">
        <w:rPr>
          <w:sz w:val="24"/>
          <w:szCs w:val="24"/>
        </w:rPr>
        <w:t>потреб;</w:t>
      </w:r>
    </w:p>
    <w:p w:rsidR="007A35D9" w:rsidRPr="004664A9" w:rsidRDefault="007A35D9" w:rsidP="007A35D9">
      <w:pPr>
        <w:widowControl w:val="0"/>
        <w:numPr>
          <w:ilvl w:val="0"/>
          <w:numId w:val="18"/>
        </w:numPr>
        <w:tabs>
          <w:tab w:val="left" w:pos="0"/>
          <w:tab w:val="left" w:pos="284"/>
          <w:tab w:val="left" w:pos="1604"/>
        </w:tabs>
        <w:autoSpaceDE w:val="0"/>
        <w:autoSpaceDN w:val="0"/>
        <w:ind w:left="0" w:firstLine="709"/>
        <w:jc w:val="both"/>
        <w:rPr>
          <w:sz w:val="24"/>
          <w:szCs w:val="24"/>
        </w:rPr>
      </w:pPr>
      <w:r w:rsidRPr="004664A9">
        <w:rPr>
          <w:b/>
          <w:i/>
          <w:sz w:val="24"/>
          <w:szCs w:val="24"/>
        </w:rPr>
        <w:t xml:space="preserve">балансоутримувач будинку, споруди, житлового комплексу або комплексу будинків і споруд </w:t>
      </w:r>
      <w:r w:rsidRPr="004664A9">
        <w:rPr>
          <w:i/>
          <w:sz w:val="24"/>
          <w:szCs w:val="24"/>
        </w:rPr>
        <w:t xml:space="preserve">(далі - Балансоутримувач) </w:t>
      </w:r>
      <w:r w:rsidRPr="004664A9">
        <w:rPr>
          <w:sz w:val="24"/>
          <w:szCs w:val="24"/>
        </w:rPr>
        <w:t>-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w:t>
      </w:r>
      <w:r w:rsidRPr="004664A9">
        <w:rPr>
          <w:spacing w:val="2"/>
          <w:sz w:val="24"/>
          <w:szCs w:val="24"/>
        </w:rPr>
        <w:t xml:space="preserve"> </w:t>
      </w:r>
      <w:r w:rsidRPr="004664A9">
        <w:rPr>
          <w:sz w:val="24"/>
          <w:szCs w:val="24"/>
        </w:rPr>
        <w:t>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 законом;</w:t>
      </w:r>
    </w:p>
    <w:p w:rsidR="007A35D9" w:rsidRPr="004664A9" w:rsidRDefault="007A35D9" w:rsidP="007A35D9">
      <w:pPr>
        <w:widowControl w:val="0"/>
        <w:numPr>
          <w:ilvl w:val="0"/>
          <w:numId w:val="17"/>
        </w:numPr>
        <w:tabs>
          <w:tab w:val="left" w:pos="0"/>
          <w:tab w:val="left" w:pos="284"/>
          <w:tab w:val="left" w:pos="1688"/>
        </w:tabs>
        <w:autoSpaceDE w:val="0"/>
        <w:autoSpaceDN w:val="0"/>
        <w:ind w:left="0" w:firstLine="709"/>
        <w:jc w:val="both"/>
        <w:rPr>
          <w:sz w:val="24"/>
          <w:szCs w:val="24"/>
        </w:rPr>
      </w:pPr>
      <w:r w:rsidRPr="004664A9">
        <w:rPr>
          <w:b/>
          <w:i/>
          <w:sz w:val="24"/>
          <w:szCs w:val="24"/>
        </w:rPr>
        <w:t xml:space="preserve">уповноважений представник Співвласників </w:t>
      </w:r>
      <w:r w:rsidRPr="004664A9">
        <w:rPr>
          <w:sz w:val="24"/>
          <w:szCs w:val="24"/>
        </w:rPr>
        <w:t>– фізична або юридична особа, яка представляє інтереси Співвласників, у тому числі наймач (уповноваженим представником Cпіввласників може виступати управитель, балансоутримувач,  або інша особа (наймач, власник квартири) визначена зборами співвласників, якщо інше не встановлено договором);</w:t>
      </w:r>
    </w:p>
    <w:p w:rsidR="007A35D9" w:rsidRPr="004664A9" w:rsidRDefault="007A35D9" w:rsidP="007A35D9">
      <w:pPr>
        <w:widowControl w:val="0"/>
        <w:numPr>
          <w:ilvl w:val="1"/>
          <w:numId w:val="19"/>
        </w:numPr>
        <w:tabs>
          <w:tab w:val="left" w:pos="0"/>
          <w:tab w:val="left" w:pos="284"/>
          <w:tab w:val="left" w:pos="1933"/>
        </w:tabs>
        <w:autoSpaceDE w:val="0"/>
        <w:autoSpaceDN w:val="0"/>
        <w:ind w:left="0" w:firstLine="709"/>
        <w:jc w:val="both"/>
        <w:rPr>
          <w:sz w:val="24"/>
          <w:szCs w:val="24"/>
        </w:rPr>
      </w:pPr>
      <w:r w:rsidRPr="004664A9">
        <w:rPr>
          <w:sz w:val="24"/>
          <w:szCs w:val="24"/>
        </w:rPr>
        <w:t xml:space="preserve">Інші терміни вживаються у значенні, наведеному в </w:t>
      </w:r>
      <w:hyperlink r:id="rId9">
        <w:r w:rsidRPr="004664A9">
          <w:rPr>
            <w:sz w:val="24"/>
            <w:szCs w:val="24"/>
          </w:rPr>
          <w:t>Цивільному кодексі України</w:t>
        </w:r>
      </w:hyperlink>
      <w:r w:rsidRPr="004664A9">
        <w:rPr>
          <w:sz w:val="24"/>
          <w:szCs w:val="24"/>
        </w:rPr>
        <w:t>, законах України», «Про особливості здійснення права власності у багатоквартирному</w:t>
      </w:r>
      <w:r w:rsidRPr="004664A9">
        <w:rPr>
          <w:spacing w:val="-25"/>
          <w:sz w:val="24"/>
          <w:szCs w:val="24"/>
        </w:rPr>
        <w:t xml:space="preserve"> </w:t>
      </w:r>
      <w:r w:rsidRPr="004664A9">
        <w:rPr>
          <w:sz w:val="24"/>
          <w:szCs w:val="24"/>
        </w:rPr>
        <w:t>будинку».</w:t>
      </w:r>
    </w:p>
    <w:p w:rsidR="007A35D9" w:rsidRPr="004664A9" w:rsidRDefault="007A35D9" w:rsidP="007A35D9">
      <w:pPr>
        <w:widowControl w:val="0"/>
        <w:tabs>
          <w:tab w:val="left" w:pos="0"/>
          <w:tab w:val="left" w:pos="284"/>
        </w:tabs>
        <w:autoSpaceDE w:val="0"/>
        <w:autoSpaceDN w:val="0"/>
        <w:ind w:firstLine="709"/>
        <w:jc w:val="both"/>
        <w:rPr>
          <w:sz w:val="24"/>
          <w:szCs w:val="24"/>
        </w:rPr>
      </w:pPr>
    </w:p>
    <w:p w:rsidR="007A35D9" w:rsidRPr="004664A9" w:rsidRDefault="007A35D9" w:rsidP="007A35D9">
      <w:pPr>
        <w:widowControl w:val="0"/>
        <w:numPr>
          <w:ilvl w:val="0"/>
          <w:numId w:val="19"/>
        </w:numPr>
        <w:tabs>
          <w:tab w:val="left" w:pos="0"/>
          <w:tab w:val="left" w:pos="284"/>
          <w:tab w:val="left" w:pos="1803"/>
        </w:tabs>
        <w:autoSpaceDE w:val="0"/>
        <w:autoSpaceDN w:val="0"/>
        <w:ind w:left="0" w:firstLine="709"/>
        <w:outlineLvl w:val="0"/>
        <w:rPr>
          <w:b/>
          <w:bCs/>
          <w:sz w:val="24"/>
          <w:szCs w:val="24"/>
        </w:rPr>
      </w:pPr>
      <w:r w:rsidRPr="004664A9">
        <w:rPr>
          <w:b/>
          <w:bCs/>
          <w:sz w:val="24"/>
          <w:szCs w:val="24"/>
        </w:rPr>
        <w:lastRenderedPageBreak/>
        <w:t>Опис проблеми, яку пропонується вирішити шляхом прийняття</w:t>
      </w:r>
      <w:r w:rsidRPr="004664A9">
        <w:rPr>
          <w:b/>
          <w:bCs/>
          <w:spacing w:val="-9"/>
          <w:sz w:val="24"/>
          <w:szCs w:val="24"/>
        </w:rPr>
        <w:t xml:space="preserve"> </w:t>
      </w:r>
      <w:r w:rsidRPr="004664A9">
        <w:rPr>
          <w:b/>
          <w:bCs/>
          <w:sz w:val="24"/>
          <w:szCs w:val="24"/>
        </w:rPr>
        <w:t>Програми</w:t>
      </w:r>
    </w:p>
    <w:p w:rsidR="007A35D9" w:rsidRPr="004664A9" w:rsidRDefault="007A35D9" w:rsidP="007A35D9">
      <w:pPr>
        <w:widowControl w:val="0"/>
        <w:tabs>
          <w:tab w:val="left" w:pos="0"/>
          <w:tab w:val="left" w:pos="284"/>
        </w:tabs>
        <w:autoSpaceDE w:val="0"/>
        <w:autoSpaceDN w:val="0"/>
        <w:ind w:firstLine="709"/>
        <w:jc w:val="both"/>
        <w:rPr>
          <w:sz w:val="24"/>
          <w:szCs w:val="24"/>
        </w:rPr>
      </w:pPr>
      <w:r w:rsidRPr="004664A9">
        <w:rPr>
          <w:sz w:val="24"/>
          <w:szCs w:val="24"/>
        </w:rPr>
        <w:t xml:space="preserve">Сьогодні у житловому господарстві житлові будинки перебувають у спільній сумісній власності. </w:t>
      </w:r>
    </w:p>
    <w:p w:rsidR="007A35D9" w:rsidRPr="004664A9" w:rsidRDefault="007A35D9" w:rsidP="007A35D9">
      <w:pPr>
        <w:widowControl w:val="0"/>
        <w:tabs>
          <w:tab w:val="left" w:pos="0"/>
          <w:tab w:val="left" w:pos="284"/>
        </w:tabs>
        <w:autoSpaceDE w:val="0"/>
        <w:autoSpaceDN w:val="0"/>
        <w:ind w:firstLine="709"/>
        <w:jc w:val="both"/>
        <w:rPr>
          <w:sz w:val="24"/>
          <w:szCs w:val="24"/>
        </w:rPr>
      </w:pPr>
      <w:r w:rsidRPr="004664A9">
        <w:rPr>
          <w:sz w:val="24"/>
          <w:szCs w:val="24"/>
        </w:rPr>
        <w:t>Витрати на проведення робіт з капітального ремонту багатоквартирних житлових будинків міського бюджету з року в рік зростають, будучи постійним каталізатором неспокою для громадян міста. Реновація будівель не проводилась десятиліттями, як наслідок - стан житлових будинків без капітальних ремонтів погіршується. Величезних фінансових ресурсів, які необхідні для повної реновації житлового фонду у місцевому бюджеті немає.</w:t>
      </w:r>
    </w:p>
    <w:p w:rsidR="007A35D9" w:rsidRPr="004664A9" w:rsidRDefault="007A35D9" w:rsidP="007A35D9">
      <w:pPr>
        <w:widowControl w:val="0"/>
        <w:tabs>
          <w:tab w:val="left" w:pos="0"/>
          <w:tab w:val="left" w:pos="284"/>
        </w:tabs>
        <w:autoSpaceDE w:val="0"/>
        <w:autoSpaceDN w:val="0"/>
        <w:ind w:firstLine="709"/>
        <w:jc w:val="both"/>
        <w:rPr>
          <w:sz w:val="24"/>
          <w:szCs w:val="24"/>
        </w:rPr>
      </w:pPr>
      <w:r w:rsidRPr="004664A9">
        <w:rPr>
          <w:sz w:val="24"/>
          <w:szCs w:val="24"/>
        </w:rPr>
        <w:t>Відповідно до аналітичних досліджень виконаних проектів з капітального ремонту та реконструкції житлових будинків в Україні, визначено основні види робіт, виконання яких забезпечує уникнення фізичного та морального зносу будинку:</w:t>
      </w:r>
    </w:p>
    <w:p w:rsidR="007A35D9" w:rsidRPr="004664A9" w:rsidRDefault="007A35D9" w:rsidP="007A35D9">
      <w:pPr>
        <w:widowControl w:val="0"/>
        <w:numPr>
          <w:ilvl w:val="0"/>
          <w:numId w:val="16"/>
        </w:numPr>
        <w:tabs>
          <w:tab w:val="left" w:pos="0"/>
          <w:tab w:val="left" w:pos="284"/>
          <w:tab w:val="left" w:pos="1016"/>
        </w:tabs>
        <w:autoSpaceDE w:val="0"/>
        <w:autoSpaceDN w:val="0"/>
        <w:ind w:left="0" w:firstLine="709"/>
        <w:jc w:val="both"/>
        <w:rPr>
          <w:sz w:val="24"/>
          <w:szCs w:val="24"/>
        </w:rPr>
      </w:pPr>
      <w:r w:rsidRPr="004664A9">
        <w:rPr>
          <w:sz w:val="24"/>
          <w:szCs w:val="24"/>
        </w:rPr>
        <w:t>капітальний ремонт та реконструкція</w:t>
      </w:r>
      <w:r w:rsidRPr="004664A9">
        <w:rPr>
          <w:spacing w:val="-3"/>
          <w:sz w:val="24"/>
          <w:szCs w:val="24"/>
        </w:rPr>
        <w:t xml:space="preserve"> </w:t>
      </w:r>
      <w:r w:rsidRPr="004664A9">
        <w:rPr>
          <w:sz w:val="24"/>
          <w:szCs w:val="24"/>
        </w:rPr>
        <w:t>покрівель;</w:t>
      </w:r>
    </w:p>
    <w:p w:rsidR="007A35D9" w:rsidRPr="004664A9" w:rsidRDefault="007A35D9" w:rsidP="007A35D9">
      <w:pPr>
        <w:widowControl w:val="0"/>
        <w:numPr>
          <w:ilvl w:val="0"/>
          <w:numId w:val="16"/>
        </w:numPr>
        <w:tabs>
          <w:tab w:val="left" w:pos="0"/>
          <w:tab w:val="left" w:pos="284"/>
          <w:tab w:val="left" w:pos="1019"/>
        </w:tabs>
        <w:autoSpaceDE w:val="0"/>
        <w:autoSpaceDN w:val="0"/>
        <w:ind w:left="0" w:firstLine="709"/>
        <w:jc w:val="both"/>
        <w:rPr>
          <w:sz w:val="24"/>
          <w:szCs w:val="24"/>
        </w:rPr>
      </w:pPr>
      <w:r w:rsidRPr="004664A9">
        <w:rPr>
          <w:sz w:val="24"/>
          <w:szCs w:val="24"/>
        </w:rPr>
        <w:t>утеплення зовнішніх</w:t>
      </w:r>
      <w:r w:rsidRPr="004664A9">
        <w:rPr>
          <w:spacing w:val="1"/>
          <w:sz w:val="24"/>
          <w:szCs w:val="24"/>
        </w:rPr>
        <w:t xml:space="preserve"> </w:t>
      </w:r>
      <w:r w:rsidRPr="004664A9">
        <w:rPr>
          <w:sz w:val="24"/>
          <w:szCs w:val="24"/>
        </w:rPr>
        <w:t>стін;</w:t>
      </w:r>
    </w:p>
    <w:p w:rsidR="007A35D9" w:rsidRPr="004664A9" w:rsidRDefault="007A35D9" w:rsidP="007A35D9">
      <w:pPr>
        <w:widowControl w:val="0"/>
        <w:numPr>
          <w:ilvl w:val="0"/>
          <w:numId w:val="16"/>
        </w:numPr>
        <w:tabs>
          <w:tab w:val="left" w:pos="0"/>
          <w:tab w:val="left" w:pos="284"/>
          <w:tab w:val="left" w:pos="1016"/>
        </w:tabs>
        <w:autoSpaceDE w:val="0"/>
        <w:autoSpaceDN w:val="0"/>
        <w:ind w:left="0" w:firstLine="709"/>
        <w:jc w:val="both"/>
        <w:rPr>
          <w:sz w:val="24"/>
          <w:szCs w:val="24"/>
        </w:rPr>
      </w:pPr>
      <w:r w:rsidRPr="004664A9">
        <w:rPr>
          <w:sz w:val="24"/>
          <w:szCs w:val="24"/>
        </w:rPr>
        <w:t>капітальний ремонт та модернізація</w:t>
      </w:r>
      <w:r w:rsidRPr="004664A9">
        <w:rPr>
          <w:spacing w:val="-3"/>
          <w:sz w:val="24"/>
          <w:szCs w:val="24"/>
        </w:rPr>
        <w:t xml:space="preserve"> </w:t>
      </w:r>
      <w:r w:rsidRPr="004664A9">
        <w:rPr>
          <w:sz w:val="24"/>
          <w:szCs w:val="24"/>
        </w:rPr>
        <w:t>ліфтів;</w:t>
      </w:r>
    </w:p>
    <w:p w:rsidR="007A35D9" w:rsidRPr="004664A9" w:rsidRDefault="007A35D9" w:rsidP="007A35D9">
      <w:pPr>
        <w:widowControl w:val="0"/>
        <w:numPr>
          <w:ilvl w:val="0"/>
          <w:numId w:val="16"/>
        </w:numPr>
        <w:tabs>
          <w:tab w:val="left" w:pos="0"/>
          <w:tab w:val="left" w:pos="284"/>
          <w:tab w:val="left" w:pos="1016"/>
        </w:tabs>
        <w:autoSpaceDE w:val="0"/>
        <w:autoSpaceDN w:val="0"/>
        <w:ind w:left="0" w:firstLine="709"/>
        <w:jc w:val="both"/>
        <w:rPr>
          <w:sz w:val="24"/>
          <w:szCs w:val="24"/>
        </w:rPr>
      </w:pPr>
      <w:r w:rsidRPr="004664A9">
        <w:rPr>
          <w:sz w:val="24"/>
          <w:szCs w:val="24"/>
        </w:rPr>
        <w:t>забезпечення протипожежних</w:t>
      </w:r>
      <w:r w:rsidRPr="004664A9">
        <w:rPr>
          <w:spacing w:val="-2"/>
          <w:sz w:val="24"/>
          <w:szCs w:val="24"/>
        </w:rPr>
        <w:t xml:space="preserve"> </w:t>
      </w:r>
      <w:r w:rsidRPr="004664A9">
        <w:rPr>
          <w:sz w:val="24"/>
          <w:szCs w:val="24"/>
        </w:rPr>
        <w:t>заходів;</w:t>
      </w:r>
    </w:p>
    <w:p w:rsidR="007A35D9" w:rsidRPr="004664A9" w:rsidRDefault="007A35D9" w:rsidP="007A35D9">
      <w:pPr>
        <w:widowControl w:val="0"/>
        <w:numPr>
          <w:ilvl w:val="0"/>
          <w:numId w:val="16"/>
        </w:numPr>
        <w:tabs>
          <w:tab w:val="left" w:pos="0"/>
          <w:tab w:val="left" w:pos="284"/>
          <w:tab w:val="left" w:pos="1016"/>
        </w:tabs>
        <w:autoSpaceDE w:val="0"/>
        <w:autoSpaceDN w:val="0"/>
        <w:ind w:left="0" w:firstLine="709"/>
        <w:jc w:val="both"/>
        <w:rPr>
          <w:sz w:val="24"/>
          <w:szCs w:val="24"/>
        </w:rPr>
      </w:pPr>
      <w:r w:rsidRPr="004664A9">
        <w:rPr>
          <w:sz w:val="24"/>
          <w:szCs w:val="24"/>
        </w:rPr>
        <w:t>капітальний ремонт та заміна внутрішньобудинкових</w:t>
      </w:r>
      <w:r w:rsidRPr="004664A9">
        <w:rPr>
          <w:spacing w:val="-3"/>
          <w:sz w:val="24"/>
          <w:szCs w:val="24"/>
        </w:rPr>
        <w:t xml:space="preserve"> </w:t>
      </w:r>
      <w:r w:rsidRPr="004664A9">
        <w:rPr>
          <w:sz w:val="24"/>
          <w:szCs w:val="24"/>
        </w:rPr>
        <w:t>систем;</w:t>
      </w:r>
    </w:p>
    <w:p w:rsidR="007A35D9" w:rsidRPr="004664A9" w:rsidRDefault="007A35D9" w:rsidP="007A35D9">
      <w:pPr>
        <w:widowControl w:val="0"/>
        <w:numPr>
          <w:ilvl w:val="0"/>
          <w:numId w:val="16"/>
        </w:numPr>
        <w:tabs>
          <w:tab w:val="left" w:pos="0"/>
          <w:tab w:val="left" w:pos="284"/>
          <w:tab w:val="left" w:pos="1016"/>
        </w:tabs>
        <w:autoSpaceDE w:val="0"/>
        <w:autoSpaceDN w:val="0"/>
        <w:ind w:left="0" w:firstLine="709"/>
        <w:jc w:val="both"/>
        <w:rPr>
          <w:sz w:val="24"/>
          <w:szCs w:val="24"/>
        </w:rPr>
      </w:pPr>
      <w:r w:rsidRPr="004664A9">
        <w:rPr>
          <w:sz w:val="24"/>
          <w:szCs w:val="24"/>
        </w:rPr>
        <w:t>заміна інженерного обладнання та автоматизація обліку і регулювання витрат</w:t>
      </w:r>
      <w:r w:rsidRPr="004664A9">
        <w:rPr>
          <w:spacing w:val="-20"/>
          <w:sz w:val="24"/>
          <w:szCs w:val="24"/>
        </w:rPr>
        <w:t xml:space="preserve"> </w:t>
      </w:r>
      <w:r w:rsidRPr="004664A9">
        <w:rPr>
          <w:sz w:val="24"/>
          <w:szCs w:val="24"/>
        </w:rPr>
        <w:t>енергоресурсів.</w:t>
      </w:r>
    </w:p>
    <w:p w:rsidR="007A35D9" w:rsidRPr="004664A9" w:rsidRDefault="007A35D9" w:rsidP="007A35D9">
      <w:pPr>
        <w:widowControl w:val="0"/>
        <w:tabs>
          <w:tab w:val="left" w:pos="0"/>
          <w:tab w:val="left" w:pos="284"/>
        </w:tabs>
        <w:autoSpaceDE w:val="0"/>
        <w:autoSpaceDN w:val="0"/>
        <w:ind w:firstLine="709"/>
        <w:jc w:val="both"/>
        <w:rPr>
          <w:sz w:val="24"/>
          <w:szCs w:val="24"/>
        </w:rPr>
      </w:pPr>
      <w:r w:rsidRPr="004664A9">
        <w:rPr>
          <w:sz w:val="24"/>
          <w:szCs w:val="24"/>
        </w:rPr>
        <w:t>Відповідно до ч. 2 ст. 10 Закону України "Про приватизацію державного житлового фонду" власники квартир у багатоквартирному будинку є співвласниками всіх допоміжних приміщень будинку, технічного обладнання, елементів зовнішнього благоустрою і зобов'язані брати участь у загальних витратах, пов'язаних з утриманням будинку і прибудинкової території відповідно до своєї частки майна у</w:t>
      </w:r>
      <w:r w:rsidRPr="004664A9">
        <w:rPr>
          <w:spacing w:val="-9"/>
          <w:sz w:val="24"/>
          <w:szCs w:val="24"/>
        </w:rPr>
        <w:t xml:space="preserve"> </w:t>
      </w:r>
      <w:r w:rsidRPr="004664A9">
        <w:rPr>
          <w:sz w:val="24"/>
          <w:szCs w:val="24"/>
        </w:rPr>
        <w:t>будинку.</w:t>
      </w:r>
    </w:p>
    <w:p w:rsidR="007A35D9" w:rsidRPr="004664A9" w:rsidRDefault="007A35D9" w:rsidP="007A35D9">
      <w:pPr>
        <w:widowControl w:val="0"/>
        <w:tabs>
          <w:tab w:val="left" w:pos="0"/>
          <w:tab w:val="left" w:pos="284"/>
        </w:tabs>
        <w:autoSpaceDE w:val="0"/>
        <w:autoSpaceDN w:val="0"/>
        <w:ind w:firstLine="709"/>
        <w:jc w:val="both"/>
        <w:rPr>
          <w:sz w:val="24"/>
          <w:szCs w:val="24"/>
        </w:rPr>
      </w:pPr>
      <w:r w:rsidRPr="004664A9">
        <w:rPr>
          <w:sz w:val="24"/>
          <w:szCs w:val="24"/>
        </w:rPr>
        <w:t>Створення справедливого та прозорого механізму фінансової підтримки мешканців багатоквартирних житлових будинків, котрі беруть на себе відповідальність за утримання власних будинків, стало б важливим і дієвим чинником прискорення самоорганізації мешканців щодо самостійного утримання своєї спільної власності.</w:t>
      </w:r>
    </w:p>
    <w:p w:rsidR="007A35D9" w:rsidRPr="004664A9" w:rsidRDefault="007A35D9" w:rsidP="007A35D9">
      <w:pPr>
        <w:widowControl w:val="0"/>
        <w:tabs>
          <w:tab w:val="left" w:pos="0"/>
          <w:tab w:val="left" w:pos="284"/>
        </w:tabs>
        <w:autoSpaceDE w:val="0"/>
        <w:autoSpaceDN w:val="0"/>
        <w:ind w:firstLine="709"/>
        <w:jc w:val="both"/>
        <w:rPr>
          <w:sz w:val="24"/>
          <w:szCs w:val="24"/>
        </w:rPr>
      </w:pPr>
      <w:r w:rsidRPr="004664A9">
        <w:rPr>
          <w:sz w:val="24"/>
          <w:szCs w:val="24"/>
        </w:rPr>
        <w:t>Для збільшення обсягів та поліпшення якості капітальних ремонтів житлового фонду пропонується створити механізм дольової участі співвласників багатоквартирних житлових будинків у капітальному ремонті житлового фонду м. Новий Розділ на умовах співфінансування.</w:t>
      </w:r>
    </w:p>
    <w:p w:rsidR="007A35D9" w:rsidRPr="004664A9" w:rsidRDefault="007A35D9" w:rsidP="007A35D9">
      <w:pPr>
        <w:widowControl w:val="0"/>
        <w:tabs>
          <w:tab w:val="left" w:pos="0"/>
          <w:tab w:val="left" w:pos="284"/>
        </w:tabs>
        <w:autoSpaceDE w:val="0"/>
        <w:autoSpaceDN w:val="0"/>
        <w:ind w:firstLine="709"/>
        <w:jc w:val="both"/>
        <w:rPr>
          <w:sz w:val="24"/>
          <w:szCs w:val="24"/>
        </w:rPr>
      </w:pPr>
    </w:p>
    <w:p w:rsidR="007A35D9" w:rsidRPr="004664A9" w:rsidRDefault="007A35D9" w:rsidP="007A35D9">
      <w:pPr>
        <w:widowControl w:val="0"/>
        <w:numPr>
          <w:ilvl w:val="0"/>
          <w:numId w:val="19"/>
        </w:numPr>
        <w:tabs>
          <w:tab w:val="left" w:pos="0"/>
          <w:tab w:val="left" w:pos="284"/>
          <w:tab w:val="left" w:pos="1683"/>
        </w:tabs>
        <w:autoSpaceDE w:val="0"/>
        <w:autoSpaceDN w:val="0"/>
        <w:ind w:left="0" w:firstLine="709"/>
        <w:jc w:val="both"/>
        <w:outlineLvl w:val="0"/>
        <w:rPr>
          <w:b/>
          <w:bCs/>
          <w:sz w:val="24"/>
          <w:szCs w:val="24"/>
        </w:rPr>
      </w:pPr>
      <w:r w:rsidRPr="004664A9">
        <w:rPr>
          <w:b/>
          <w:bCs/>
          <w:sz w:val="24"/>
          <w:szCs w:val="24"/>
        </w:rPr>
        <w:t>Мета Програми</w:t>
      </w:r>
    </w:p>
    <w:p w:rsidR="007A35D9" w:rsidRPr="004664A9" w:rsidRDefault="007A35D9" w:rsidP="007A35D9">
      <w:pPr>
        <w:widowControl w:val="0"/>
        <w:numPr>
          <w:ilvl w:val="1"/>
          <w:numId w:val="19"/>
        </w:numPr>
        <w:tabs>
          <w:tab w:val="left" w:pos="0"/>
          <w:tab w:val="left" w:pos="284"/>
          <w:tab w:val="left" w:pos="1942"/>
        </w:tabs>
        <w:autoSpaceDE w:val="0"/>
        <w:autoSpaceDN w:val="0"/>
        <w:ind w:left="0" w:firstLine="709"/>
        <w:jc w:val="both"/>
        <w:rPr>
          <w:sz w:val="24"/>
          <w:szCs w:val="24"/>
        </w:rPr>
      </w:pPr>
      <w:r w:rsidRPr="004664A9">
        <w:rPr>
          <w:sz w:val="24"/>
          <w:szCs w:val="24"/>
        </w:rPr>
        <w:t>Метою Програми є покращення комфорту проживання мешканців міста шляхом проведення капітальних ремонтів багатоквартирних житлових будинків на умовах співфінансування.</w:t>
      </w:r>
    </w:p>
    <w:p w:rsidR="007A35D9" w:rsidRPr="004664A9" w:rsidRDefault="007A35D9" w:rsidP="007A35D9">
      <w:pPr>
        <w:widowControl w:val="0"/>
        <w:tabs>
          <w:tab w:val="left" w:pos="0"/>
          <w:tab w:val="left" w:pos="284"/>
        </w:tabs>
        <w:autoSpaceDE w:val="0"/>
        <w:autoSpaceDN w:val="0"/>
        <w:ind w:firstLine="709"/>
        <w:jc w:val="both"/>
        <w:rPr>
          <w:sz w:val="24"/>
          <w:szCs w:val="24"/>
        </w:rPr>
        <w:sectPr w:rsidR="007A35D9" w:rsidRPr="004664A9" w:rsidSect="004664A9">
          <w:pgSz w:w="12240" w:h="15840"/>
          <w:pgMar w:top="780" w:right="566" w:bottom="280" w:left="1418" w:header="708" w:footer="708" w:gutter="0"/>
          <w:cols w:space="720"/>
        </w:sectPr>
      </w:pPr>
    </w:p>
    <w:p w:rsidR="007A35D9" w:rsidRPr="004664A9" w:rsidRDefault="007A35D9" w:rsidP="007A35D9">
      <w:pPr>
        <w:widowControl w:val="0"/>
        <w:tabs>
          <w:tab w:val="left" w:pos="0"/>
          <w:tab w:val="left" w:pos="284"/>
        </w:tabs>
        <w:autoSpaceDE w:val="0"/>
        <w:autoSpaceDN w:val="0"/>
        <w:ind w:firstLine="709"/>
        <w:jc w:val="both"/>
        <w:rPr>
          <w:sz w:val="24"/>
          <w:szCs w:val="24"/>
        </w:rPr>
      </w:pPr>
    </w:p>
    <w:p w:rsidR="007A35D9" w:rsidRPr="004664A9" w:rsidRDefault="007A35D9" w:rsidP="007A35D9">
      <w:pPr>
        <w:widowControl w:val="0"/>
        <w:tabs>
          <w:tab w:val="left" w:pos="0"/>
          <w:tab w:val="left" w:pos="284"/>
        </w:tabs>
        <w:autoSpaceDE w:val="0"/>
        <w:autoSpaceDN w:val="0"/>
        <w:ind w:firstLine="709"/>
        <w:jc w:val="both"/>
        <w:rPr>
          <w:sz w:val="24"/>
          <w:szCs w:val="24"/>
        </w:rPr>
      </w:pPr>
      <w:r>
        <w:rPr>
          <w:sz w:val="24"/>
          <w:szCs w:val="24"/>
        </w:rPr>
        <w:t>4.1.</w:t>
      </w:r>
    </w:p>
    <w:p w:rsidR="007A35D9" w:rsidRPr="004664A9" w:rsidRDefault="007A35D9" w:rsidP="007A35D9">
      <w:pPr>
        <w:widowControl w:val="0"/>
        <w:tabs>
          <w:tab w:val="left" w:pos="0"/>
          <w:tab w:val="left" w:pos="284"/>
        </w:tabs>
        <w:autoSpaceDE w:val="0"/>
        <w:autoSpaceDN w:val="0"/>
        <w:ind w:firstLine="709"/>
        <w:jc w:val="both"/>
        <w:rPr>
          <w:sz w:val="24"/>
          <w:szCs w:val="24"/>
        </w:rPr>
      </w:pPr>
      <w:r>
        <w:rPr>
          <w:sz w:val="24"/>
          <w:szCs w:val="24"/>
        </w:rPr>
        <w:t>4.2.</w:t>
      </w:r>
    </w:p>
    <w:p w:rsidR="007A35D9" w:rsidRPr="004664A9" w:rsidRDefault="007A35D9" w:rsidP="007A35D9">
      <w:pPr>
        <w:widowControl w:val="0"/>
        <w:tabs>
          <w:tab w:val="left" w:pos="0"/>
          <w:tab w:val="left" w:pos="284"/>
        </w:tabs>
        <w:autoSpaceDE w:val="0"/>
        <w:autoSpaceDN w:val="0"/>
        <w:ind w:firstLine="709"/>
        <w:jc w:val="both"/>
        <w:rPr>
          <w:sz w:val="24"/>
          <w:szCs w:val="24"/>
        </w:rPr>
      </w:pPr>
      <w:r>
        <w:rPr>
          <w:sz w:val="24"/>
          <w:szCs w:val="24"/>
        </w:rPr>
        <w:t>4.3.</w:t>
      </w:r>
    </w:p>
    <w:p w:rsidR="007A35D9" w:rsidRPr="004664A9" w:rsidRDefault="007A35D9" w:rsidP="007A35D9">
      <w:pPr>
        <w:widowControl w:val="0"/>
        <w:tabs>
          <w:tab w:val="left" w:pos="0"/>
          <w:tab w:val="left" w:pos="284"/>
        </w:tabs>
        <w:autoSpaceDE w:val="0"/>
        <w:autoSpaceDN w:val="0"/>
        <w:ind w:firstLine="709"/>
        <w:jc w:val="both"/>
        <w:rPr>
          <w:sz w:val="24"/>
          <w:szCs w:val="24"/>
        </w:rPr>
      </w:pPr>
      <w:r w:rsidRPr="004664A9">
        <w:rPr>
          <w:sz w:val="24"/>
          <w:szCs w:val="24"/>
        </w:rPr>
        <w:t>місті.</w:t>
      </w:r>
    </w:p>
    <w:p w:rsidR="007A35D9" w:rsidRPr="004664A9" w:rsidRDefault="007A35D9" w:rsidP="007A35D9">
      <w:pPr>
        <w:widowControl w:val="0"/>
        <w:numPr>
          <w:ilvl w:val="0"/>
          <w:numId w:val="19"/>
        </w:numPr>
        <w:tabs>
          <w:tab w:val="left" w:pos="-1560"/>
          <w:tab w:val="left" w:pos="284"/>
        </w:tabs>
        <w:autoSpaceDE w:val="0"/>
        <w:autoSpaceDN w:val="0"/>
        <w:ind w:left="-1418" w:right="1078" w:firstLine="709"/>
        <w:jc w:val="both"/>
        <w:outlineLvl w:val="0"/>
        <w:rPr>
          <w:b/>
          <w:bCs/>
          <w:sz w:val="24"/>
          <w:szCs w:val="24"/>
        </w:rPr>
      </w:pPr>
      <w:r w:rsidRPr="004664A9">
        <w:rPr>
          <w:b/>
          <w:bCs/>
          <w:sz w:val="24"/>
          <w:szCs w:val="24"/>
        </w:rPr>
        <w:br w:type="column"/>
      </w:r>
      <w:r>
        <w:rPr>
          <w:b/>
          <w:bCs/>
          <w:sz w:val="24"/>
          <w:szCs w:val="24"/>
        </w:rPr>
        <w:lastRenderedPageBreak/>
        <w:t xml:space="preserve">4  </w:t>
      </w:r>
      <w:r w:rsidRPr="004664A9">
        <w:rPr>
          <w:b/>
          <w:bCs/>
          <w:sz w:val="24"/>
          <w:szCs w:val="24"/>
        </w:rPr>
        <w:t>Завдання</w:t>
      </w:r>
      <w:r w:rsidRPr="004664A9">
        <w:rPr>
          <w:b/>
          <w:bCs/>
          <w:spacing w:val="-1"/>
          <w:sz w:val="24"/>
          <w:szCs w:val="24"/>
        </w:rPr>
        <w:t xml:space="preserve"> </w:t>
      </w:r>
      <w:r w:rsidRPr="004664A9">
        <w:rPr>
          <w:b/>
          <w:bCs/>
          <w:sz w:val="24"/>
          <w:szCs w:val="24"/>
        </w:rPr>
        <w:t>Програми</w:t>
      </w:r>
    </w:p>
    <w:p w:rsidR="007A35D9" w:rsidRPr="004664A9" w:rsidRDefault="007A35D9" w:rsidP="007A35D9">
      <w:pPr>
        <w:widowControl w:val="0"/>
        <w:tabs>
          <w:tab w:val="left" w:pos="-1560"/>
          <w:tab w:val="left" w:pos="284"/>
        </w:tabs>
        <w:autoSpaceDE w:val="0"/>
        <w:autoSpaceDN w:val="0"/>
        <w:ind w:left="-1418" w:right="1078" w:firstLine="709"/>
        <w:jc w:val="both"/>
        <w:rPr>
          <w:sz w:val="24"/>
          <w:szCs w:val="24"/>
        </w:rPr>
      </w:pPr>
      <w:r w:rsidRPr="004664A9">
        <w:rPr>
          <w:sz w:val="24"/>
          <w:szCs w:val="24"/>
        </w:rPr>
        <w:t>4.1.СтСворити сприятливі умови для збереження житлового фонду міста.</w:t>
      </w:r>
    </w:p>
    <w:p w:rsidR="007A35D9" w:rsidRPr="004664A9" w:rsidRDefault="007A35D9" w:rsidP="007A35D9">
      <w:pPr>
        <w:widowControl w:val="0"/>
        <w:numPr>
          <w:ilvl w:val="1"/>
          <w:numId w:val="15"/>
        </w:numPr>
        <w:tabs>
          <w:tab w:val="left" w:pos="-1560"/>
          <w:tab w:val="left" w:pos="284"/>
          <w:tab w:val="left" w:pos="391"/>
        </w:tabs>
        <w:autoSpaceDE w:val="0"/>
        <w:autoSpaceDN w:val="0"/>
        <w:ind w:left="-1418" w:right="1078" w:firstLine="709"/>
        <w:jc w:val="both"/>
        <w:rPr>
          <w:sz w:val="24"/>
          <w:szCs w:val="24"/>
        </w:rPr>
      </w:pPr>
      <w:r w:rsidRPr="004664A9">
        <w:rPr>
          <w:sz w:val="24"/>
          <w:szCs w:val="24"/>
        </w:rPr>
        <w:t>Провести капітальні ремонти будинків у місті з залученням коштів</w:t>
      </w:r>
      <w:r w:rsidRPr="004664A9">
        <w:rPr>
          <w:spacing w:val="-11"/>
          <w:sz w:val="24"/>
          <w:szCs w:val="24"/>
        </w:rPr>
        <w:t xml:space="preserve"> </w:t>
      </w:r>
      <w:r w:rsidRPr="004664A9">
        <w:rPr>
          <w:sz w:val="24"/>
          <w:szCs w:val="24"/>
        </w:rPr>
        <w:t>мешканців.</w:t>
      </w:r>
    </w:p>
    <w:p w:rsidR="007A35D9" w:rsidRPr="004664A9" w:rsidRDefault="007A35D9" w:rsidP="007A35D9">
      <w:pPr>
        <w:widowControl w:val="0"/>
        <w:numPr>
          <w:ilvl w:val="1"/>
          <w:numId w:val="15"/>
        </w:numPr>
        <w:autoSpaceDE w:val="0"/>
        <w:autoSpaceDN w:val="0"/>
        <w:ind w:left="-1418" w:right="1078" w:firstLine="709"/>
        <w:jc w:val="both"/>
        <w:rPr>
          <w:sz w:val="24"/>
          <w:szCs w:val="24"/>
        </w:rPr>
      </w:pPr>
      <w:r w:rsidRPr="004664A9">
        <w:rPr>
          <w:sz w:val="24"/>
          <w:szCs w:val="24"/>
        </w:rPr>
        <w:t>Стимулювати активність мешканців у напрямку покращення стану житлового фонду</w:t>
      </w:r>
      <w:r w:rsidRPr="004664A9">
        <w:rPr>
          <w:spacing w:val="36"/>
          <w:sz w:val="24"/>
          <w:szCs w:val="24"/>
        </w:rPr>
        <w:t xml:space="preserve"> </w:t>
      </w:r>
      <w:r w:rsidRPr="004664A9">
        <w:rPr>
          <w:sz w:val="24"/>
          <w:szCs w:val="24"/>
        </w:rPr>
        <w:t>у</w:t>
      </w:r>
    </w:p>
    <w:p w:rsidR="007A35D9" w:rsidRPr="004664A9" w:rsidRDefault="007A35D9" w:rsidP="007A35D9">
      <w:pPr>
        <w:widowControl w:val="0"/>
        <w:tabs>
          <w:tab w:val="left" w:pos="0"/>
          <w:tab w:val="left" w:pos="284"/>
        </w:tabs>
        <w:autoSpaceDE w:val="0"/>
        <w:autoSpaceDN w:val="0"/>
        <w:ind w:right="114" w:firstLine="709"/>
        <w:jc w:val="both"/>
        <w:rPr>
          <w:sz w:val="24"/>
          <w:szCs w:val="24"/>
        </w:rPr>
        <w:sectPr w:rsidR="007A35D9" w:rsidRPr="004664A9" w:rsidSect="004664A9">
          <w:pgSz w:w="12240" w:h="15840"/>
          <w:pgMar w:top="1060" w:right="566" w:bottom="280" w:left="1418" w:header="708" w:footer="708" w:gutter="0"/>
          <w:cols w:num="2" w:space="720" w:equalWidth="0">
            <w:col w:w="1276" w:space="159"/>
            <w:col w:w="9905"/>
          </w:cols>
        </w:sectPr>
      </w:pPr>
    </w:p>
    <w:p w:rsidR="007A35D9" w:rsidRPr="004664A9" w:rsidRDefault="007A35D9" w:rsidP="007A35D9">
      <w:pPr>
        <w:widowControl w:val="0"/>
        <w:tabs>
          <w:tab w:val="left" w:pos="0"/>
          <w:tab w:val="left" w:pos="284"/>
        </w:tabs>
        <w:autoSpaceDE w:val="0"/>
        <w:autoSpaceDN w:val="0"/>
        <w:ind w:right="114" w:firstLine="709"/>
        <w:jc w:val="both"/>
        <w:rPr>
          <w:sz w:val="24"/>
          <w:szCs w:val="24"/>
        </w:rPr>
      </w:pPr>
    </w:p>
    <w:p w:rsidR="007A35D9" w:rsidRPr="004664A9" w:rsidRDefault="007A35D9" w:rsidP="007A35D9">
      <w:pPr>
        <w:widowControl w:val="0"/>
        <w:numPr>
          <w:ilvl w:val="0"/>
          <w:numId w:val="19"/>
        </w:numPr>
        <w:tabs>
          <w:tab w:val="left" w:pos="0"/>
          <w:tab w:val="left" w:pos="284"/>
          <w:tab w:val="left" w:pos="1683"/>
        </w:tabs>
        <w:autoSpaceDE w:val="0"/>
        <w:autoSpaceDN w:val="0"/>
        <w:ind w:left="0" w:right="114" w:firstLine="709"/>
        <w:jc w:val="both"/>
        <w:outlineLvl w:val="0"/>
        <w:rPr>
          <w:b/>
          <w:bCs/>
          <w:sz w:val="24"/>
          <w:szCs w:val="24"/>
        </w:rPr>
      </w:pPr>
      <w:r w:rsidRPr="004664A9">
        <w:rPr>
          <w:b/>
          <w:bCs/>
          <w:sz w:val="24"/>
          <w:szCs w:val="24"/>
        </w:rPr>
        <w:t>Заходи на виконання</w:t>
      </w:r>
      <w:r w:rsidRPr="004664A9">
        <w:rPr>
          <w:b/>
          <w:bCs/>
          <w:spacing w:val="-1"/>
          <w:sz w:val="24"/>
          <w:szCs w:val="24"/>
        </w:rPr>
        <w:t xml:space="preserve"> </w:t>
      </w:r>
      <w:r w:rsidRPr="004664A9">
        <w:rPr>
          <w:b/>
          <w:bCs/>
          <w:sz w:val="24"/>
          <w:szCs w:val="24"/>
        </w:rPr>
        <w:t>Програми</w:t>
      </w:r>
    </w:p>
    <w:p w:rsidR="007A35D9" w:rsidRPr="004664A9" w:rsidRDefault="007A35D9" w:rsidP="007A35D9">
      <w:pPr>
        <w:widowControl w:val="0"/>
        <w:numPr>
          <w:ilvl w:val="1"/>
          <w:numId w:val="19"/>
        </w:numPr>
        <w:tabs>
          <w:tab w:val="left" w:pos="0"/>
          <w:tab w:val="left" w:pos="284"/>
          <w:tab w:val="left" w:pos="1863"/>
        </w:tabs>
        <w:autoSpaceDE w:val="0"/>
        <w:autoSpaceDN w:val="0"/>
        <w:ind w:left="0" w:right="114" w:firstLine="709"/>
        <w:jc w:val="both"/>
        <w:rPr>
          <w:sz w:val="24"/>
          <w:szCs w:val="24"/>
        </w:rPr>
      </w:pPr>
      <w:r w:rsidRPr="004664A9">
        <w:rPr>
          <w:sz w:val="24"/>
          <w:szCs w:val="24"/>
        </w:rPr>
        <w:t>До складу заходів Програми враховуються всі роботи з капітального ремонту багатоквартирних житлових будинків, які передбачені Наказом Державного комітету України з питань житлово-комунального господарства від 10.08.2004 р. № 150 «Про затвердження Примірного переліку послуг з утримання будинків і споруд та прибудинкових територій та послуг з ремонту приміщень, будинків,</w:t>
      </w:r>
      <w:r w:rsidRPr="004664A9">
        <w:rPr>
          <w:spacing w:val="-7"/>
          <w:sz w:val="24"/>
          <w:szCs w:val="24"/>
        </w:rPr>
        <w:t xml:space="preserve"> </w:t>
      </w:r>
      <w:r w:rsidRPr="004664A9">
        <w:rPr>
          <w:sz w:val="24"/>
          <w:szCs w:val="24"/>
        </w:rPr>
        <w:t>споруд».</w:t>
      </w:r>
    </w:p>
    <w:p w:rsidR="007A35D9" w:rsidRPr="004664A9" w:rsidRDefault="007A35D9" w:rsidP="007A35D9">
      <w:pPr>
        <w:widowControl w:val="0"/>
        <w:tabs>
          <w:tab w:val="left" w:pos="0"/>
          <w:tab w:val="left" w:pos="284"/>
        </w:tabs>
        <w:autoSpaceDE w:val="0"/>
        <w:autoSpaceDN w:val="0"/>
        <w:ind w:right="114" w:firstLine="709"/>
        <w:jc w:val="both"/>
        <w:rPr>
          <w:sz w:val="24"/>
          <w:szCs w:val="24"/>
        </w:rPr>
      </w:pPr>
    </w:p>
    <w:p w:rsidR="007A35D9" w:rsidRPr="004664A9" w:rsidRDefault="007A35D9" w:rsidP="007A35D9">
      <w:pPr>
        <w:widowControl w:val="0"/>
        <w:numPr>
          <w:ilvl w:val="0"/>
          <w:numId w:val="19"/>
        </w:numPr>
        <w:tabs>
          <w:tab w:val="left" w:pos="0"/>
          <w:tab w:val="left" w:pos="284"/>
          <w:tab w:val="left" w:pos="1683"/>
        </w:tabs>
        <w:autoSpaceDE w:val="0"/>
        <w:autoSpaceDN w:val="0"/>
        <w:ind w:left="0" w:right="114" w:firstLine="709"/>
        <w:jc w:val="both"/>
        <w:outlineLvl w:val="0"/>
        <w:rPr>
          <w:b/>
          <w:bCs/>
          <w:sz w:val="24"/>
          <w:szCs w:val="24"/>
        </w:rPr>
      </w:pPr>
      <w:r w:rsidRPr="004664A9">
        <w:rPr>
          <w:b/>
          <w:bCs/>
          <w:sz w:val="24"/>
          <w:szCs w:val="24"/>
        </w:rPr>
        <w:t>Заплановані дії для реалізації</w:t>
      </w:r>
      <w:r w:rsidRPr="004664A9">
        <w:rPr>
          <w:b/>
          <w:bCs/>
          <w:spacing w:val="-6"/>
          <w:sz w:val="24"/>
          <w:szCs w:val="24"/>
        </w:rPr>
        <w:t xml:space="preserve"> </w:t>
      </w:r>
      <w:r w:rsidRPr="004664A9">
        <w:rPr>
          <w:b/>
          <w:bCs/>
          <w:sz w:val="24"/>
          <w:szCs w:val="24"/>
        </w:rPr>
        <w:t>Програми</w:t>
      </w:r>
    </w:p>
    <w:p w:rsidR="007A35D9" w:rsidRPr="004664A9" w:rsidRDefault="007A35D9" w:rsidP="007A35D9">
      <w:pPr>
        <w:widowControl w:val="0"/>
        <w:numPr>
          <w:ilvl w:val="1"/>
          <w:numId w:val="19"/>
        </w:numPr>
        <w:tabs>
          <w:tab w:val="left" w:pos="0"/>
          <w:tab w:val="left" w:pos="284"/>
          <w:tab w:val="left" w:pos="1863"/>
        </w:tabs>
        <w:autoSpaceDE w:val="0"/>
        <w:autoSpaceDN w:val="0"/>
        <w:ind w:left="0" w:right="114" w:firstLine="709"/>
        <w:jc w:val="both"/>
        <w:rPr>
          <w:sz w:val="24"/>
          <w:szCs w:val="24"/>
        </w:rPr>
      </w:pPr>
      <w:r w:rsidRPr="004664A9">
        <w:rPr>
          <w:sz w:val="24"/>
          <w:szCs w:val="24"/>
        </w:rPr>
        <w:t>Для успішного впровадження, Програма поділяється на два етапи: підготовчий етап (до кінця 2020 року) та основний етап (протягом 2021-2022</w:t>
      </w:r>
      <w:r w:rsidRPr="004664A9">
        <w:rPr>
          <w:spacing w:val="-2"/>
          <w:sz w:val="24"/>
          <w:szCs w:val="24"/>
        </w:rPr>
        <w:t xml:space="preserve"> </w:t>
      </w:r>
      <w:r w:rsidRPr="004664A9">
        <w:rPr>
          <w:sz w:val="24"/>
          <w:szCs w:val="24"/>
        </w:rPr>
        <w:t>років).</w:t>
      </w:r>
    </w:p>
    <w:p w:rsidR="007A35D9" w:rsidRPr="004664A9" w:rsidRDefault="007A35D9" w:rsidP="007A35D9">
      <w:pPr>
        <w:widowControl w:val="0"/>
        <w:numPr>
          <w:ilvl w:val="1"/>
          <w:numId w:val="19"/>
        </w:numPr>
        <w:tabs>
          <w:tab w:val="left" w:pos="0"/>
          <w:tab w:val="left" w:pos="284"/>
          <w:tab w:val="left" w:pos="1950"/>
        </w:tabs>
        <w:autoSpaceDE w:val="0"/>
        <w:autoSpaceDN w:val="0"/>
        <w:ind w:left="0" w:right="114" w:firstLine="709"/>
        <w:jc w:val="both"/>
        <w:rPr>
          <w:sz w:val="24"/>
          <w:szCs w:val="24"/>
        </w:rPr>
      </w:pPr>
      <w:r w:rsidRPr="004664A9">
        <w:rPr>
          <w:sz w:val="24"/>
          <w:szCs w:val="24"/>
        </w:rPr>
        <w:t>Мета підготовчого етапу – налагодження процесу співпраці виконавчих органів Новорозддільської  міської ради і мешканців у рамках Програми та популяризація</w:t>
      </w:r>
      <w:r w:rsidRPr="004664A9">
        <w:rPr>
          <w:spacing w:val="-16"/>
          <w:sz w:val="24"/>
          <w:szCs w:val="24"/>
        </w:rPr>
        <w:t xml:space="preserve"> </w:t>
      </w:r>
      <w:r w:rsidRPr="004664A9">
        <w:rPr>
          <w:sz w:val="24"/>
          <w:szCs w:val="24"/>
        </w:rPr>
        <w:t>Програми.</w:t>
      </w:r>
    </w:p>
    <w:p w:rsidR="007A35D9" w:rsidRPr="004664A9" w:rsidRDefault="007A35D9" w:rsidP="007A35D9">
      <w:pPr>
        <w:widowControl w:val="0"/>
        <w:tabs>
          <w:tab w:val="left" w:pos="0"/>
          <w:tab w:val="left" w:pos="284"/>
        </w:tabs>
        <w:autoSpaceDE w:val="0"/>
        <w:autoSpaceDN w:val="0"/>
        <w:ind w:right="114" w:firstLine="709"/>
        <w:jc w:val="both"/>
        <w:rPr>
          <w:sz w:val="24"/>
          <w:szCs w:val="24"/>
        </w:rPr>
      </w:pPr>
      <w:r w:rsidRPr="004664A9">
        <w:rPr>
          <w:sz w:val="24"/>
          <w:szCs w:val="24"/>
        </w:rPr>
        <w:t>Для реалізації вищезазначеного, до кінця 2020 року необхідно провести відпрацювання схеми взаємовідносин і популяризації Програми серед мешканців через підприємства, що обслуговують житловий фонд та засоби масової інформації.</w:t>
      </w:r>
    </w:p>
    <w:p w:rsidR="007A35D9" w:rsidRPr="004664A9" w:rsidRDefault="007A35D9" w:rsidP="007A35D9">
      <w:pPr>
        <w:widowControl w:val="0"/>
        <w:numPr>
          <w:ilvl w:val="1"/>
          <w:numId w:val="19"/>
        </w:numPr>
        <w:tabs>
          <w:tab w:val="left" w:pos="0"/>
          <w:tab w:val="left" w:pos="284"/>
          <w:tab w:val="left" w:pos="1906"/>
        </w:tabs>
        <w:autoSpaceDE w:val="0"/>
        <w:autoSpaceDN w:val="0"/>
        <w:ind w:left="0" w:right="114" w:firstLine="709"/>
        <w:jc w:val="both"/>
        <w:rPr>
          <w:sz w:val="24"/>
          <w:szCs w:val="24"/>
        </w:rPr>
      </w:pPr>
      <w:r w:rsidRPr="004664A9">
        <w:rPr>
          <w:sz w:val="24"/>
          <w:szCs w:val="24"/>
        </w:rPr>
        <w:t>Мета основного етапу – надати можливість скористатися Програмою максимальній кількості</w:t>
      </w:r>
      <w:r w:rsidRPr="004664A9">
        <w:rPr>
          <w:spacing w:val="-1"/>
          <w:sz w:val="24"/>
          <w:szCs w:val="24"/>
        </w:rPr>
        <w:t xml:space="preserve"> </w:t>
      </w:r>
      <w:r w:rsidRPr="004664A9">
        <w:rPr>
          <w:sz w:val="24"/>
          <w:szCs w:val="24"/>
        </w:rPr>
        <w:t>мешканців.</w:t>
      </w:r>
    </w:p>
    <w:p w:rsidR="007A35D9" w:rsidRPr="004664A9" w:rsidRDefault="007A35D9" w:rsidP="007A35D9">
      <w:pPr>
        <w:widowControl w:val="0"/>
        <w:tabs>
          <w:tab w:val="left" w:pos="0"/>
          <w:tab w:val="left" w:pos="284"/>
        </w:tabs>
        <w:autoSpaceDE w:val="0"/>
        <w:autoSpaceDN w:val="0"/>
        <w:ind w:firstLine="709"/>
        <w:jc w:val="both"/>
        <w:rPr>
          <w:sz w:val="24"/>
          <w:szCs w:val="24"/>
        </w:rPr>
      </w:pPr>
    </w:p>
    <w:p w:rsidR="007A35D9" w:rsidRPr="004664A9" w:rsidRDefault="007A35D9" w:rsidP="007A35D9">
      <w:pPr>
        <w:widowControl w:val="0"/>
        <w:numPr>
          <w:ilvl w:val="0"/>
          <w:numId w:val="19"/>
        </w:numPr>
        <w:autoSpaceDE w:val="0"/>
        <w:autoSpaceDN w:val="0"/>
        <w:ind w:left="0" w:firstLine="709"/>
        <w:jc w:val="both"/>
        <w:outlineLvl w:val="0"/>
        <w:rPr>
          <w:b/>
          <w:bCs/>
          <w:sz w:val="24"/>
          <w:szCs w:val="24"/>
        </w:rPr>
      </w:pPr>
      <w:r w:rsidRPr="004664A9">
        <w:rPr>
          <w:b/>
          <w:bCs/>
          <w:sz w:val="24"/>
          <w:szCs w:val="24"/>
        </w:rPr>
        <w:t>Джерела фінансування та принципи співфінансування</w:t>
      </w:r>
      <w:r w:rsidRPr="004664A9">
        <w:rPr>
          <w:b/>
          <w:bCs/>
          <w:spacing w:val="-5"/>
          <w:sz w:val="24"/>
          <w:szCs w:val="24"/>
        </w:rPr>
        <w:t xml:space="preserve"> </w:t>
      </w:r>
      <w:r w:rsidRPr="004664A9">
        <w:rPr>
          <w:b/>
          <w:bCs/>
          <w:sz w:val="24"/>
          <w:szCs w:val="24"/>
        </w:rPr>
        <w:t>Програми</w:t>
      </w:r>
    </w:p>
    <w:p w:rsidR="007A35D9" w:rsidRPr="004664A9" w:rsidRDefault="007A35D9" w:rsidP="007A35D9">
      <w:pPr>
        <w:widowControl w:val="0"/>
        <w:numPr>
          <w:ilvl w:val="1"/>
          <w:numId w:val="19"/>
        </w:numPr>
        <w:tabs>
          <w:tab w:val="left" w:pos="0"/>
          <w:tab w:val="left" w:pos="284"/>
          <w:tab w:val="left" w:pos="1873"/>
        </w:tabs>
        <w:autoSpaceDE w:val="0"/>
        <w:autoSpaceDN w:val="0"/>
        <w:ind w:left="0" w:firstLine="709"/>
        <w:jc w:val="both"/>
        <w:rPr>
          <w:sz w:val="24"/>
          <w:szCs w:val="24"/>
        </w:rPr>
      </w:pPr>
      <w:r w:rsidRPr="004664A9">
        <w:rPr>
          <w:sz w:val="24"/>
          <w:szCs w:val="24"/>
        </w:rPr>
        <w:t>Фінансове забезпечення Програми здійснюється за рахунок коштів міського бюджету,  співвласників багатоквартирних будинків (власників житлових та нежитлових приміщень у житловому будинку (гуртожитку)), кредитів, інвестицій, грантів та інших джерел не заборонених</w:t>
      </w:r>
      <w:r w:rsidRPr="004664A9">
        <w:rPr>
          <w:spacing w:val="-7"/>
          <w:sz w:val="24"/>
          <w:szCs w:val="24"/>
        </w:rPr>
        <w:t xml:space="preserve"> </w:t>
      </w:r>
      <w:r w:rsidRPr="004664A9">
        <w:rPr>
          <w:sz w:val="24"/>
          <w:szCs w:val="24"/>
        </w:rPr>
        <w:t>законодавством.</w:t>
      </w:r>
    </w:p>
    <w:p w:rsidR="007A35D9" w:rsidRPr="00A42179" w:rsidRDefault="007A35D9" w:rsidP="007A35D9">
      <w:pPr>
        <w:widowControl w:val="0"/>
        <w:numPr>
          <w:ilvl w:val="1"/>
          <w:numId w:val="19"/>
        </w:numPr>
        <w:tabs>
          <w:tab w:val="left" w:pos="0"/>
          <w:tab w:val="left" w:pos="284"/>
          <w:tab w:val="left" w:pos="1885"/>
        </w:tabs>
        <w:autoSpaceDE w:val="0"/>
        <w:autoSpaceDN w:val="0"/>
        <w:ind w:left="0" w:firstLine="709"/>
        <w:jc w:val="both"/>
        <w:rPr>
          <w:sz w:val="24"/>
          <w:szCs w:val="24"/>
        </w:rPr>
      </w:pPr>
      <w:r w:rsidRPr="00A42179">
        <w:rPr>
          <w:sz w:val="24"/>
          <w:szCs w:val="24"/>
        </w:rPr>
        <w:t>Фінансування з бюджету на роботи з капітального ремонту житлового будинку у розмірі, що дорівнює 100% передбачається на капітальний ремонт ДВК, на ліквідацію аварій на внутрібудинкових мережах.</w:t>
      </w:r>
    </w:p>
    <w:p w:rsidR="007A35D9" w:rsidRPr="004664A9" w:rsidRDefault="007A35D9" w:rsidP="007A35D9">
      <w:pPr>
        <w:widowControl w:val="0"/>
        <w:numPr>
          <w:ilvl w:val="1"/>
          <w:numId w:val="19"/>
        </w:numPr>
        <w:tabs>
          <w:tab w:val="left" w:pos="0"/>
          <w:tab w:val="left" w:pos="284"/>
          <w:tab w:val="left" w:pos="1885"/>
        </w:tabs>
        <w:autoSpaceDE w:val="0"/>
        <w:autoSpaceDN w:val="0"/>
        <w:ind w:left="0" w:firstLine="709"/>
        <w:jc w:val="both"/>
        <w:rPr>
          <w:sz w:val="24"/>
          <w:szCs w:val="24"/>
        </w:rPr>
      </w:pPr>
      <w:r w:rsidRPr="00DD2752">
        <w:rPr>
          <w:sz w:val="24"/>
          <w:szCs w:val="24"/>
        </w:rPr>
        <w:t>Якщо Співвласники готові приймати участь у співфінансуванні робіт, що зазначені в п. 7.2 на умовах дольової участі, такі роботи виконуютьс</w:t>
      </w:r>
      <w:r w:rsidRPr="00DD2752">
        <w:rPr>
          <w:spacing w:val="1"/>
          <w:sz w:val="24"/>
          <w:szCs w:val="24"/>
        </w:rPr>
        <w:t xml:space="preserve">я </w:t>
      </w:r>
      <w:r w:rsidRPr="00DD2752">
        <w:rPr>
          <w:sz w:val="24"/>
          <w:szCs w:val="24"/>
        </w:rPr>
        <w:t>першочергово.</w:t>
      </w:r>
    </w:p>
    <w:p w:rsidR="007A35D9" w:rsidRPr="004664A9" w:rsidRDefault="007A35D9" w:rsidP="007A35D9">
      <w:pPr>
        <w:widowControl w:val="0"/>
        <w:numPr>
          <w:ilvl w:val="1"/>
          <w:numId w:val="19"/>
        </w:numPr>
        <w:tabs>
          <w:tab w:val="left" w:pos="0"/>
          <w:tab w:val="left" w:pos="284"/>
          <w:tab w:val="left" w:pos="1863"/>
        </w:tabs>
        <w:autoSpaceDE w:val="0"/>
        <w:autoSpaceDN w:val="0"/>
        <w:ind w:left="0" w:firstLine="709"/>
        <w:jc w:val="both"/>
        <w:rPr>
          <w:sz w:val="24"/>
          <w:szCs w:val="24"/>
        </w:rPr>
      </w:pPr>
      <w:r w:rsidRPr="004664A9">
        <w:rPr>
          <w:sz w:val="24"/>
          <w:szCs w:val="24"/>
        </w:rPr>
        <w:t>При плануванні та розподілі бюджетних  призначень  на  капітальні  ремонти  житла  м. Новий Розділ на 2020 рік, першочергово плануються роботи по багатоквартирних житлових будинках, Співласники яких погодились на проведення робіт на умовах співфінансування та мають на рахунку Управителя або уповноваженої особи необхідну суму коштів для фінансування частки робіт за рахунок</w:t>
      </w:r>
      <w:r w:rsidRPr="004664A9">
        <w:rPr>
          <w:spacing w:val="-1"/>
          <w:sz w:val="24"/>
          <w:szCs w:val="24"/>
        </w:rPr>
        <w:t xml:space="preserve"> </w:t>
      </w:r>
      <w:r w:rsidRPr="004664A9">
        <w:rPr>
          <w:sz w:val="24"/>
          <w:szCs w:val="24"/>
        </w:rPr>
        <w:t>співвласників.</w:t>
      </w:r>
    </w:p>
    <w:p w:rsidR="007A35D9" w:rsidRPr="004664A9" w:rsidRDefault="007A35D9" w:rsidP="007A35D9">
      <w:pPr>
        <w:widowControl w:val="0"/>
        <w:numPr>
          <w:ilvl w:val="1"/>
          <w:numId w:val="19"/>
        </w:numPr>
        <w:tabs>
          <w:tab w:val="left" w:pos="0"/>
          <w:tab w:val="left" w:pos="284"/>
          <w:tab w:val="left" w:pos="1863"/>
        </w:tabs>
        <w:autoSpaceDE w:val="0"/>
        <w:autoSpaceDN w:val="0"/>
        <w:ind w:left="0" w:firstLine="709"/>
        <w:jc w:val="both"/>
        <w:rPr>
          <w:sz w:val="24"/>
          <w:szCs w:val="24"/>
        </w:rPr>
      </w:pPr>
      <w:r w:rsidRPr="004664A9">
        <w:rPr>
          <w:sz w:val="24"/>
          <w:szCs w:val="24"/>
        </w:rPr>
        <w:t>З 01.01.2020 року фінансування робіт з капітального ремонту багатоквартирних житлових будинків коштом міського бюджету у розмірі, що складає 100% сукупної вартості робіт приймається у виключних випадках, що передбачені у пункту 7.2. розділу 7</w:t>
      </w:r>
      <w:r w:rsidRPr="004664A9">
        <w:rPr>
          <w:spacing w:val="-28"/>
          <w:sz w:val="24"/>
          <w:szCs w:val="24"/>
        </w:rPr>
        <w:t xml:space="preserve"> </w:t>
      </w:r>
      <w:r w:rsidRPr="004664A9">
        <w:rPr>
          <w:sz w:val="24"/>
          <w:szCs w:val="24"/>
        </w:rPr>
        <w:t>Програми.</w:t>
      </w:r>
    </w:p>
    <w:p w:rsidR="007A35D9" w:rsidRPr="004664A9" w:rsidRDefault="007A35D9" w:rsidP="007A35D9">
      <w:pPr>
        <w:widowControl w:val="0"/>
        <w:numPr>
          <w:ilvl w:val="1"/>
          <w:numId w:val="19"/>
        </w:numPr>
        <w:tabs>
          <w:tab w:val="left" w:pos="0"/>
          <w:tab w:val="left" w:pos="284"/>
          <w:tab w:val="left" w:pos="1902"/>
        </w:tabs>
        <w:autoSpaceDE w:val="0"/>
        <w:autoSpaceDN w:val="0"/>
        <w:ind w:left="0" w:firstLine="709"/>
        <w:jc w:val="both"/>
        <w:rPr>
          <w:sz w:val="24"/>
          <w:szCs w:val="24"/>
        </w:rPr>
      </w:pPr>
      <w:r w:rsidRPr="004664A9">
        <w:rPr>
          <w:sz w:val="24"/>
          <w:szCs w:val="24"/>
        </w:rPr>
        <w:t>В разі надходження до міської ради заяв про співфінансування від Співвласників в розмірах коштів, що перевищує можливості міського бюджету щодо співфінансування, відсоток участі Співвласників у виконанні робіт з капітального ремонту може переглядатись в бік збільшення.</w:t>
      </w:r>
    </w:p>
    <w:p w:rsidR="007A35D9" w:rsidRPr="004664A9" w:rsidRDefault="007A35D9" w:rsidP="007A35D9">
      <w:pPr>
        <w:widowControl w:val="0"/>
        <w:tabs>
          <w:tab w:val="left" w:pos="0"/>
          <w:tab w:val="left" w:pos="284"/>
        </w:tabs>
        <w:autoSpaceDE w:val="0"/>
        <w:autoSpaceDN w:val="0"/>
        <w:ind w:firstLine="709"/>
        <w:jc w:val="both"/>
        <w:rPr>
          <w:sz w:val="24"/>
          <w:szCs w:val="24"/>
        </w:rPr>
        <w:sectPr w:rsidR="007A35D9" w:rsidRPr="004664A9" w:rsidSect="004664A9">
          <w:type w:val="continuous"/>
          <w:pgSz w:w="12240" w:h="15840"/>
          <w:pgMar w:top="780" w:right="566" w:bottom="280" w:left="1418" w:header="708" w:footer="708" w:gutter="0"/>
          <w:cols w:space="720"/>
        </w:sectPr>
      </w:pPr>
    </w:p>
    <w:p w:rsidR="007A35D9" w:rsidRPr="004664A9" w:rsidRDefault="007A35D9" w:rsidP="007A35D9">
      <w:pPr>
        <w:widowControl w:val="0"/>
        <w:numPr>
          <w:ilvl w:val="1"/>
          <w:numId w:val="19"/>
        </w:numPr>
        <w:tabs>
          <w:tab w:val="left" w:pos="0"/>
          <w:tab w:val="left" w:pos="284"/>
          <w:tab w:val="left" w:pos="1921"/>
        </w:tabs>
        <w:autoSpaceDE w:val="0"/>
        <w:autoSpaceDN w:val="0"/>
        <w:ind w:left="0" w:firstLine="709"/>
        <w:jc w:val="both"/>
        <w:rPr>
          <w:sz w:val="24"/>
          <w:szCs w:val="24"/>
        </w:rPr>
      </w:pPr>
      <w:r w:rsidRPr="004664A9">
        <w:rPr>
          <w:sz w:val="24"/>
          <w:szCs w:val="24"/>
        </w:rPr>
        <w:lastRenderedPageBreak/>
        <w:t>Суми, передбачені на виконання Програми, для головного розпорядника коштів –затверджуються у видатках міського бюджету м. Новий Розділ на 2020-2022</w:t>
      </w:r>
      <w:r>
        <w:rPr>
          <w:sz w:val="24"/>
          <w:szCs w:val="24"/>
        </w:rPr>
        <w:t xml:space="preserve"> р</w:t>
      </w:r>
      <w:r w:rsidRPr="004664A9">
        <w:rPr>
          <w:sz w:val="24"/>
          <w:szCs w:val="24"/>
        </w:rPr>
        <w:t>оки</w:t>
      </w:r>
      <w:r w:rsidRPr="004664A9">
        <w:rPr>
          <w:spacing w:val="-2"/>
          <w:sz w:val="24"/>
          <w:szCs w:val="24"/>
        </w:rPr>
        <w:t xml:space="preserve"> </w:t>
      </w:r>
      <w:r w:rsidRPr="004664A9">
        <w:rPr>
          <w:sz w:val="24"/>
          <w:szCs w:val="24"/>
        </w:rPr>
        <w:t>відповідно.</w:t>
      </w:r>
    </w:p>
    <w:p w:rsidR="007A35D9" w:rsidRPr="004664A9" w:rsidRDefault="007A35D9" w:rsidP="007A35D9">
      <w:pPr>
        <w:widowControl w:val="0"/>
        <w:numPr>
          <w:ilvl w:val="1"/>
          <w:numId w:val="19"/>
        </w:numPr>
        <w:tabs>
          <w:tab w:val="left" w:pos="0"/>
          <w:tab w:val="left" w:pos="284"/>
          <w:tab w:val="left" w:pos="1904"/>
        </w:tabs>
        <w:autoSpaceDE w:val="0"/>
        <w:autoSpaceDN w:val="0"/>
        <w:ind w:left="0" w:firstLine="709"/>
        <w:jc w:val="both"/>
        <w:rPr>
          <w:sz w:val="24"/>
          <w:szCs w:val="24"/>
        </w:rPr>
      </w:pPr>
      <w:r w:rsidRPr="004664A9">
        <w:rPr>
          <w:sz w:val="24"/>
          <w:szCs w:val="24"/>
        </w:rPr>
        <w:t>Співфінансування робіт з капітального ремонту житлового будинку не</w:t>
      </w:r>
      <w:r w:rsidRPr="004664A9">
        <w:rPr>
          <w:spacing w:val="-2"/>
          <w:sz w:val="24"/>
          <w:szCs w:val="24"/>
        </w:rPr>
        <w:t xml:space="preserve"> </w:t>
      </w:r>
      <w:r w:rsidRPr="004664A9">
        <w:rPr>
          <w:sz w:val="24"/>
          <w:szCs w:val="24"/>
        </w:rPr>
        <w:t>проводиться</w:t>
      </w:r>
    </w:p>
    <w:p w:rsidR="007A35D9" w:rsidRPr="004664A9" w:rsidRDefault="007A35D9" w:rsidP="007A35D9">
      <w:pPr>
        <w:widowControl w:val="0"/>
        <w:tabs>
          <w:tab w:val="left" w:pos="0"/>
          <w:tab w:val="left" w:pos="284"/>
        </w:tabs>
        <w:autoSpaceDE w:val="0"/>
        <w:autoSpaceDN w:val="0"/>
        <w:ind w:firstLine="709"/>
        <w:jc w:val="both"/>
        <w:rPr>
          <w:sz w:val="24"/>
          <w:szCs w:val="24"/>
        </w:rPr>
      </w:pPr>
      <w:r w:rsidRPr="004664A9">
        <w:rPr>
          <w:sz w:val="24"/>
          <w:szCs w:val="24"/>
        </w:rPr>
        <w:t>коли:</w:t>
      </w:r>
    </w:p>
    <w:p w:rsidR="007A35D9" w:rsidRPr="004664A9" w:rsidRDefault="007A35D9" w:rsidP="007A35D9">
      <w:pPr>
        <w:widowControl w:val="0"/>
        <w:numPr>
          <w:ilvl w:val="2"/>
          <w:numId w:val="15"/>
        </w:numPr>
        <w:tabs>
          <w:tab w:val="left" w:pos="0"/>
          <w:tab w:val="left" w:pos="284"/>
          <w:tab w:val="left" w:pos="1614"/>
        </w:tabs>
        <w:autoSpaceDE w:val="0"/>
        <w:autoSpaceDN w:val="0"/>
        <w:ind w:left="0" w:firstLine="709"/>
        <w:jc w:val="both"/>
        <w:rPr>
          <w:sz w:val="24"/>
          <w:szCs w:val="24"/>
        </w:rPr>
      </w:pPr>
      <w:r w:rsidRPr="004664A9">
        <w:rPr>
          <w:sz w:val="24"/>
          <w:szCs w:val="24"/>
        </w:rPr>
        <w:t>потреба</w:t>
      </w:r>
      <w:r w:rsidRPr="004664A9">
        <w:rPr>
          <w:spacing w:val="29"/>
          <w:sz w:val="24"/>
          <w:szCs w:val="24"/>
        </w:rPr>
        <w:t xml:space="preserve"> </w:t>
      </w:r>
      <w:r w:rsidRPr="004664A9">
        <w:rPr>
          <w:sz w:val="24"/>
          <w:szCs w:val="24"/>
        </w:rPr>
        <w:t>у</w:t>
      </w:r>
      <w:r w:rsidRPr="004664A9">
        <w:rPr>
          <w:spacing w:val="24"/>
          <w:sz w:val="24"/>
          <w:szCs w:val="24"/>
        </w:rPr>
        <w:t xml:space="preserve"> </w:t>
      </w:r>
      <w:r w:rsidRPr="004664A9">
        <w:rPr>
          <w:sz w:val="24"/>
          <w:szCs w:val="24"/>
        </w:rPr>
        <w:t>виконанні</w:t>
      </w:r>
      <w:r w:rsidRPr="004664A9">
        <w:rPr>
          <w:spacing w:val="26"/>
          <w:sz w:val="24"/>
          <w:szCs w:val="24"/>
        </w:rPr>
        <w:t xml:space="preserve"> </w:t>
      </w:r>
      <w:r w:rsidRPr="004664A9">
        <w:rPr>
          <w:sz w:val="24"/>
          <w:szCs w:val="24"/>
        </w:rPr>
        <w:t>вищевказаних</w:t>
      </w:r>
      <w:r w:rsidRPr="004664A9">
        <w:rPr>
          <w:spacing w:val="31"/>
          <w:sz w:val="24"/>
          <w:szCs w:val="24"/>
        </w:rPr>
        <w:t xml:space="preserve"> </w:t>
      </w:r>
      <w:r w:rsidRPr="004664A9">
        <w:rPr>
          <w:sz w:val="24"/>
          <w:szCs w:val="24"/>
        </w:rPr>
        <w:t>робіт</w:t>
      </w:r>
      <w:r w:rsidRPr="004664A9">
        <w:rPr>
          <w:spacing w:val="28"/>
          <w:sz w:val="24"/>
          <w:szCs w:val="24"/>
        </w:rPr>
        <w:t xml:space="preserve"> </w:t>
      </w:r>
      <w:r w:rsidRPr="004664A9">
        <w:rPr>
          <w:sz w:val="24"/>
          <w:szCs w:val="24"/>
        </w:rPr>
        <w:t>обумовлена</w:t>
      </w:r>
      <w:r w:rsidRPr="004664A9">
        <w:rPr>
          <w:spacing w:val="28"/>
          <w:sz w:val="24"/>
          <w:szCs w:val="24"/>
        </w:rPr>
        <w:t xml:space="preserve"> </w:t>
      </w:r>
      <w:r w:rsidRPr="004664A9">
        <w:rPr>
          <w:sz w:val="24"/>
          <w:szCs w:val="24"/>
        </w:rPr>
        <w:t>неналежним</w:t>
      </w:r>
      <w:r w:rsidRPr="004664A9">
        <w:rPr>
          <w:spacing w:val="27"/>
          <w:sz w:val="24"/>
          <w:szCs w:val="24"/>
        </w:rPr>
        <w:t xml:space="preserve"> </w:t>
      </w:r>
      <w:r w:rsidRPr="004664A9">
        <w:rPr>
          <w:sz w:val="24"/>
          <w:szCs w:val="24"/>
        </w:rPr>
        <w:t>фінансуванням</w:t>
      </w:r>
      <w:r w:rsidRPr="004664A9">
        <w:rPr>
          <w:spacing w:val="28"/>
          <w:sz w:val="24"/>
          <w:szCs w:val="24"/>
        </w:rPr>
        <w:t xml:space="preserve"> </w:t>
      </w:r>
      <w:r w:rsidRPr="004664A9">
        <w:rPr>
          <w:sz w:val="24"/>
          <w:szCs w:val="24"/>
        </w:rPr>
        <w:t>робіт</w:t>
      </w:r>
    </w:p>
    <w:p w:rsidR="007A35D9" w:rsidRPr="004664A9" w:rsidRDefault="007A35D9" w:rsidP="007A35D9">
      <w:pPr>
        <w:widowControl w:val="0"/>
        <w:tabs>
          <w:tab w:val="left" w:pos="0"/>
          <w:tab w:val="left" w:pos="284"/>
        </w:tabs>
        <w:autoSpaceDE w:val="0"/>
        <w:autoSpaceDN w:val="0"/>
        <w:ind w:firstLine="709"/>
        <w:jc w:val="both"/>
        <w:rPr>
          <w:sz w:val="24"/>
          <w:szCs w:val="24"/>
        </w:rPr>
      </w:pPr>
      <w:r w:rsidRPr="004664A9">
        <w:rPr>
          <w:sz w:val="24"/>
          <w:szCs w:val="24"/>
        </w:rPr>
        <w:t>забудовником (перевіряються відомості щодо організації та фінансування колишнім власником (забудовником), на балансі якого перебував багатоквартирний будинок до передачі на баланс управителю ;</w:t>
      </w:r>
    </w:p>
    <w:p w:rsidR="007A35D9" w:rsidRPr="004664A9" w:rsidRDefault="007A35D9" w:rsidP="007A35D9">
      <w:pPr>
        <w:widowControl w:val="0"/>
        <w:numPr>
          <w:ilvl w:val="2"/>
          <w:numId w:val="15"/>
        </w:numPr>
        <w:tabs>
          <w:tab w:val="left" w:pos="0"/>
          <w:tab w:val="left" w:pos="284"/>
          <w:tab w:val="left" w:pos="1602"/>
        </w:tabs>
        <w:autoSpaceDE w:val="0"/>
        <w:autoSpaceDN w:val="0"/>
        <w:ind w:left="0" w:firstLine="709"/>
        <w:jc w:val="both"/>
        <w:rPr>
          <w:sz w:val="24"/>
          <w:szCs w:val="24"/>
        </w:rPr>
      </w:pPr>
      <w:r w:rsidRPr="004664A9">
        <w:rPr>
          <w:sz w:val="24"/>
          <w:szCs w:val="24"/>
        </w:rPr>
        <w:t>житловий будинок у відповідності до технічних висновків визначений непридатним для проживання.</w:t>
      </w:r>
    </w:p>
    <w:p w:rsidR="007A35D9" w:rsidRPr="004664A9" w:rsidRDefault="007A35D9" w:rsidP="007A35D9">
      <w:pPr>
        <w:widowControl w:val="0"/>
        <w:numPr>
          <w:ilvl w:val="1"/>
          <w:numId w:val="19"/>
        </w:numPr>
        <w:tabs>
          <w:tab w:val="left" w:pos="0"/>
          <w:tab w:val="left" w:pos="284"/>
          <w:tab w:val="left" w:pos="1901"/>
        </w:tabs>
        <w:autoSpaceDE w:val="0"/>
        <w:autoSpaceDN w:val="0"/>
        <w:ind w:left="0" w:firstLine="709"/>
        <w:jc w:val="both"/>
        <w:rPr>
          <w:sz w:val="24"/>
          <w:szCs w:val="24"/>
        </w:rPr>
      </w:pPr>
      <w:r w:rsidRPr="004664A9">
        <w:rPr>
          <w:sz w:val="24"/>
          <w:szCs w:val="24"/>
        </w:rPr>
        <w:t>Розміри співфінансування, у відсотковому значенні за видами робіт з капітального ремонту багатоквартирних житлових будинків наведено в додатку1 до</w:t>
      </w:r>
      <w:r w:rsidRPr="004664A9">
        <w:rPr>
          <w:spacing w:val="1"/>
          <w:sz w:val="24"/>
          <w:szCs w:val="24"/>
        </w:rPr>
        <w:t xml:space="preserve"> </w:t>
      </w:r>
      <w:r w:rsidRPr="004664A9">
        <w:rPr>
          <w:sz w:val="24"/>
          <w:szCs w:val="24"/>
        </w:rPr>
        <w:t>Програми.</w:t>
      </w:r>
    </w:p>
    <w:p w:rsidR="007A35D9" w:rsidRPr="004664A9" w:rsidRDefault="007A35D9" w:rsidP="007A35D9">
      <w:pPr>
        <w:widowControl w:val="0"/>
        <w:tabs>
          <w:tab w:val="left" w:pos="0"/>
          <w:tab w:val="left" w:pos="284"/>
        </w:tabs>
        <w:autoSpaceDE w:val="0"/>
        <w:autoSpaceDN w:val="0"/>
        <w:ind w:firstLine="709"/>
        <w:jc w:val="both"/>
        <w:rPr>
          <w:sz w:val="24"/>
          <w:szCs w:val="24"/>
        </w:rPr>
      </w:pPr>
    </w:p>
    <w:p w:rsidR="007A35D9" w:rsidRPr="004664A9" w:rsidRDefault="007A35D9" w:rsidP="007A35D9">
      <w:pPr>
        <w:widowControl w:val="0"/>
        <w:numPr>
          <w:ilvl w:val="0"/>
          <w:numId w:val="19"/>
        </w:numPr>
        <w:tabs>
          <w:tab w:val="left" w:pos="0"/>
          <w:tab w:val="left" w:pos="284"/>
          <w:tab w:val="left" w:pos="1683"/>
        </w:tabs>
        <w:autoSpaceDE w:val="0"/>
        <w:autoSpaceDN w:val="0"/>
        <w:ind w:left="0" w:firstLine="709"/>
        <w:jc w:val="both"/>
        <w:outlineLvl w:val="0"/>
        <w:rPr>
          <w:b/>
          <w:bCs/>
          <w:sz w:val="24"/>
          <w:szCs w:val="24"/>
        </w:rPr>
      </w:pPr>
      <w:r w:rsidRPr="004664A9">
        <w:rPr>
          <w:b/>
          <w:bCs/>
          <w:sz w:val="24"/>
          <w:szCs w:val="24"/>
        </w:rPr>
        <w:t>Визначення обсягу та вартості робіт з капітального</w:t>
      </w:r>
      <w:r w:rsidRPr="004664A9">
        <w:rPr>
          <w:b/>
          <w:bCs/>
          <w:spacing w:val="-1"/>
          <w:sz w:val="24"/>
          <w:szCs w:val="24"/>
        </w:rPr>
        <w:t xml:space="preserve"> </w:t>
      </w:r>
      <w:r w:rsidRPr="004664A9">
        <w:rPr>
          <w:b/>
          <w:bCs/>
          <w:sz w:val="24"/>
          <w:szCs w:val="24"/>
        </w:rPr>
        <w:t>ремонту</w:t>
      </w:r>
    </w:p>
    <w:p w:rsidR="007A35D9" w:rsidRPr="004664A9" w:rsidRDefault="007A35D9" w:rsidP="007A35D9">
      <w:pPr>
        <w:widowControl w:val="0"/>
        <w:numPr>
          <w:ilvl w:val="1"/>
          <w:numId w:val="19"/>
        </w:numPr>
        <w:tabs>
          <w:tab w:val="left" w:pos="0"/>
          <w:tab w:val="left" w:pos="284"/>
          <w:tab w:val="left" w:pos="2048"/>
        </w:tabs>
        <w:autoSpaceDE w:val="0"/>
        <w:autoSpaceDN w:val="0"/>
        <w:ind w:left="0" w:firstLine="709"/>
        <w:jc w:val="both"/>
        <w:rPr>
          <w:sz w:val="24"/>
          <w:szCs w:val="24"/>
        </w:rPr>
      </w:pPr>
      <w:r w:rsidRPr="004664A9">
        <w:rPr>
          <w:sz w:val="24"/>
          <w:szCs w:val="24"/>
        </w:rPr>
        <w:t>Управитель (балансоутримувач) проводить щорічні загальні огляди багатоквартирного житлового будинку, які передбачають комплексне обстеження комісією елементів приміщень будинку, а також їх зовнішнього благоустрою з метою визначення технічного і санітарного стану, виявлення несправностей і прийняття рішень щодо необхідності проведення капітального ремонту житлового будинку, що відображається в акті загального огляду будинку в порядку, передбаченому «Правилами утримання жилих будинків та прибудинкових територій», затверджених наказом Державного комітету України з питань житлово-комунального господарства від 17.05.2005 р. №</w:t>
      </w:r>
      <w:r w:rsidRPr="004664A9">
        <w:rPr>
          <w:spacing w:val="-2"/>
          <w:sz w:val="24"/>
          <w:szCs w:val="24"/>
        </w:rPr>
        <w:t xml:space="preserve"> </w:t>
      </w:r>
      <w:r w:rsidRPr="004664A9">
        <w:rPr>
          <w:sz w:val="24"/>
          <w:szCs w:val="24"/>
        </w:rPr>
        <w:t>76.</w:t>
      </w:r>
    </w:p>
    <w:p w:rsidR="007A35D9" w:rsidRPr="004664A9" w:rsidRDefault="007A35D9" w:rsidP="007A35D9">
      <w:pPr>
        <w:widowControl w:val="0"/>
        <w:numPr>
          <w:ilvl w:val="1"/>
          <w:numId w:val="19"/>
        </w:numPr>
        <w:tabs>
          <w:tab w:val="left" w:pos="0"/>
          <w:tab w:val="left" w:pos="284"/>
          <w:tab w:val="left" w:pos="1909"/>
        </w:tabs>
        <w:autoSpaceDE w:val="0"/>
        <w:autoSpaceDN w:val="0"/>
        <w:ind w:left="0" w:firstLine="709"/>
        <w:jc w:val="both"/>
        <w:rPr>
          <w:sz w:val="24"/>
          <w:szCs w:val="24"/>
        </w:rPr>
      </w:pPr>
      <w:r w:rsidRPr="004664A9">
        <w:rPr>
          <w:sz w:val="24"/>
          <w:szCs w:val="24"/>
        </w:rPr>
        <w:t xml:space="preserve">Обсяг робіт з капітального ремонту багатоквартирного житлового будинку та </w:t>
      </w:r>
      <w:r w:rsidRPr="004664A9">
        <w:rPr>
          <w:spacing w:val="2"/>
          <w:sz w:val="24"/>
          <w:szCs w:val="24"/>
        </w:rPr>
        <w:t xml:space="preserve">його </w:t>
      </w:r>
      <w:r w:rsidRPr="004664A9">
        <w:rPr>
          <w:sz w:val="24"/>
          <w:szCs w:val="24"/>
        </w:rPr>
        <w:t>конструктивних елементів, технічних пристроїв, внутрішньобудинкових систем, прибудинкової території та елементів зовнішнього благоустрою визначається управителем (балансоутримувачем) з врахуванням відповідних заяв та звернень</w:t>
      </w:r>
      <w:r w:rsidRPr="004664A9">
        <w:rPr>
          <w:spacing w:val="-10"/>
          <w:sz w:val="24"/>
          <w:szCs w:val="24"/>
        </w:rPr>
        <w:t xml:space="preserve"> </w:t>
      </w:r>
      <w:r w:rsidRPr="004664A9">
        <w:rPr>
          <w:sz w:val="24"/>
          <w:szCs w:val="24"/>
        </w:rPr>
        <w:t>Співвласників.</w:t>
      </w:r>
    </w:p>
    <w:p w:rsidR="007A35D9" w:rsidRPr="004664A9" w:rsidRDefault="007A35D9" w:rsidP="007A35D9">
      <w:pPr>
        <w:widowControl w:val="0"/>
        <w:tabs>
          <w:tab w:val="left" w:pos="0"/>
          <w:tab w:val="left" w:pos="284"/>
        </w:tabs>
        <w:autoSpaceDE w:val="0"/>
        <w:autoSpaceDN w:val="0"/>
        <w:ind w:firstLine="709"/>
        <w:jc w:val="both"/>
        <w:rPr>
          <w:sz w:val="24"/>
          <w:szCs w:val="24"/>
        </w:rPr>
      </w:pPr>
      <w:r w:rsidRPr="004664A9">
        <w:rPr>
          <w:sz w:val="24"/>
          <w:szCs w:val="24"/>
        </w:rPr>
        <w:t>8.3.Управитель (балансоутримувач) зобов’язаний доводити до відома Співвласників (наймачів) інформацію про технічний стан житлового будинку та про необхідність виконання робіт з капітального ремонту. Інформація доводиться зокрема шляхом розміщення оголошень на інформаційних стендах у під’їздах та/або біля будинків та на сайті управителя (балансоутримувача).</w:t>
      </w:r>
    </w:p>
    <w:p w:rsidR="007A35D9" w:rsidRPr="004664A9" w:rsidRDefault="007A35D9" w:rsidP="007A35D9">
      <w:pPr>
        <w:widowControl w:val="0"/>
        <w:numPr>
          <w:ilvl w:val="1"/>
          <w:numId w:val="14"/>
        </w:numPr>
        <w:tabs>
          <w:tab w:val="left" w:pos="0"/>
          <w:tab w:val="left" w:pos="284"/>
          <w:tab w:val="left" w:pos="1863"/>
        </w:tabs>
        <w:autoSpaceDE w:val="0"/>
        <w:autoSpaceDN w:val="0"/>
        <w:ind w:left="0" w:firstLine="709"/>
        <w:jc w:val="both"/>
        <w:rPr>
          <w:sz w:val="24"/>
          <w:szCs w:val="24"/>
        </w:rPr>
      </w:pPr>
      <w:r w:rsidRPr="004664A9">
        <w:rPr>
          <w:sz w:val="24"/>
          <w:szCs w:val="24"/>
        </w:rPr>
        <w:t>Після визначення управителем (балансоутримувачем,) необхідності проведення робіт з капітального ремонту житлового будинку уповноважений представник від Співвласників звертається з листом до виконавчого комітету Новороздільської міської ради щодо необхідності проведення</w:t>
      </w:r>
      <w:r w:rsidRPr="004664A9">
        <w:rPr>
          <w:spacing w:val="-9"/>
          <w:sz w:val="24"/>
          <w:szCs w:val="24"/>
        </w:rPr>
        <w:t xml:space="preserve"> </w:t>
      </w:r>
      <w:r w:rsidRPr="004664A9">
        <w:rPr>
          <w:sz w:val="24"/>
          <w:szCs w:val="24"/>
        </w:rPr>
        <w:t>робіт.</w:t>
      </w:r>
    </w:p>
    <w:p w:rsidR="007A35D9" w:rsidRPr="004664A9" w:rsidRDefault="007A35D9" w:rsidP="007A35D9">
      <w:pPr>
        <w:widowControl w:val="0"/>
        <w:numPr>
          <w:ilvl w:val="1"/>
          <w:numId w:val="14"/>
        </w:numPr>
        <w:tabs>
          <w:tab w:val="left" w:pos="0"/>
          <w:tab w:val="left" w:pos="284"/>
          <w:tab w:val="left" w:pos="1863"/>
        </w:tabs>
        <w:autoSpaceDE w:val="0"/>
        <w:autoSpaceDN w:val="0"/>
        <w:ind w:left="0" w:firstLine="709"/>
        <w:jc w:val="both"/>
        <w:rPr>
          <w:sz w:val="24"/>
          <w:szCs w:val="24"/>
        </w:rPr>
      </w:pPr>
      <w:r w:rsidRPr="004664A9">
        <w:rPr>
          <w:sz w:val="24"/>
          <w:szCs w:val="24"/>
        </w:rPr>
        <w:t>Відділ комунального майна та приватизації, уповноважені представники від ініціативної групи Співвласників за участю управителя (балансоутримувача) та інших зацікавлених осіб, що може виконувати необхідні роботи, проводить обстеження технічного стану конструктивних елементів, технічних пристроїв, внутрішньобудинкових систем, прибудинкової території та елементів зовнішнього благоустрою багатоквартирного житлового будинку, що потребують капітального ремонту з метою підтвердження необхідності проведення робіт, при цьому визначається їх орієнтована вартість та частка дольової участі Співвласників у виконанні вказаної</w:t>
      </w:r>
      <w:r w:rsidRPr="004664A9">
        <w:rPr>
          <w:spacing w:val="-1"/>
          <w:sz w:val="24"/>
          <w:szCs w:val="24"/>
        </w:rPr>
        <w:t xml:space="preserve"> </w:t>
      </w:r>
      <w:r w:rsidRPr="004664A9">
        <w:rPr>
          <w:sz w:val="24"/>
          <w:szCs w:val="24"/>
        </w:rPr>
        <w:t>роботи.</w:t>
      </w:r>
    </w:p>
    <w:p w:rsidR="007A35D9" w:rsidRPr="004664A9" w:rsidRDefault="007A35D9" w:rsidP="007A35D9">
      <w:pPr>
        <w:widowControl w:val="0"/>
        <w:numPr>
          <w:ilvl w:val="1"/>
          <w:numId w:val="14"/>
        </w:numPr>
        <w:tabs>
          <w:tab w:val="left" w:pos="0"/>
          <w:tab w:val="left" w:pos="284"/>
          <w:tab w:val="left" w:pos="1863"/>
        </w:tabs>
        <w:autoSpaceDE w:val="0"/>
        <w:autoSpaceDN w:val="0"/>
        <w:ind w:left="0" w:firstLine="709"/>
        <w:jc w:val="both"/>
        <w:rPr>
          <w:sz w:val="24"/>
          <w:szCs w:val="24"/>
        </w:rPr>
      </w:pPr>
      <w:r w:rsidRPr="004664A9">
        <w:rPr>
          <w:sz w:val="24"/>
          <w:szCs w:val="24"/>
        </w:rPr>
        <w:t>Акт загального огляду багатоквартирного житлового будинку, підписаний управителем (балансоутримувачем), уповноваженим представником Співвласників (якщо це інша особа (наймач, власник квартири) та відділом комунального майна та приватизації Новороздільської міської ради  із зазначенням виду робіт з капітального ремонту, що необхідно провести в будинку складається у двох примірниках, один</w:t>
      </w:r>
      <w:r w:rsidRPr="004664A9">
        <w:rPr>
          <w:spacing w:val="-30"/>
          <w:sz w:val="24"/>
          <w:szCs w:val="24"/>
        </w:rPr>
        <w:t xml:space="preserve"> </w:t>
      </w:r>
      <w:r w:rsidRPr="004664A9">
        <w:rPr>
          <w:sz w:val="24"/>
          <w:szCs w:val="24"/>
        </w:rPr>
        <w:t>з яких</w:t>
      </w:r>
      <w:r w:rsidRPr="004664A9">
        <w:rPr>
          <w:spacing w:val="26"/>
          <w:sz w:val="24"/>
          <w:szCs w:val="24"/>
        </w:rPr>
        <w:t xml:space="preserve"> </w:t>
      </w:r>
      <w:r w:rsidRPr="004664A9">
        <w:rPr>
          <w:sz w:val="24"/>
          <w:szCs w:val="24"/>
        </w:rPr>
        <w:t>передається</w:t>
      </w:r>
      <w:r w:rsidRPr="004664A9">
        <w:rPr>
          <w:spacing w:val="27"/>
          <w:sz w:val="24"/>
          <w:szCs w:val="24"/>
        </w:rPr>
        <w:t xml:space="preserve"> у відділ комунального майна та приватизації</w:t>
      </w:r>
      <w:r w:rsidRPr="004664A9">
        <w:rPr>
          <w:sz w:val="24"/>
          <w:szCs w:val="24"/>
        </w:rPr>
        <w:t>.</w:t>
      </w:r>
      <w:r w:rsidRPr="004664A9">
        <w:rPr>
          <w:spacing w:val="27"/>
          <w:sz w:val="24"/>
          <w:szCs w:val="24"/>
        </w:rPr>
        <w:t xml:space="preserve"> </w:t>
      </w:r>
      <w:r w:rsidRPr="004664A9">
        <w:rPr>
          <w:sz w:val="24"/>
          <w:szCs w:val="24"/>
        </w:rPr>
        <w:t>Управитель</w:t>
      </w:r>
      <w:r w:rsidRPr="004664A9">
        <w:rPr>
          <w:spacing w:val="26"/>
          <w:sz w:val="24"/>
          <w:szCs w:val="24"/>
        </w:rPr>
        <w:t xml:space="preserve"> </w:t>
      </w:r>
      <w:r w:rsidRPr="004664A9">
        <w:rPr>
          <w:sz w:val="24"/>
          <w:szCs w:val="24"/>
        </w:rPr>
        <w:t>складає дефектний акт, який є обґрунтуванням для замовлення проектно-кошторисної документації на виконання робіт.</w:t>
      </w:r>
    </w:p>
    <w:p w:rsidR="007A35D9" w:rsidRPr="004664A9" w:rsidRDefault="007A35D9" w:rsidP="007A35D9">
      <w:pPr>
        <w:widowControl w:val="0"/>
        <w:tabs>
          <w:tab w:val="left" w:pos="0"/>
          <w:tab w:val="left" w:pos="284"/>
          <w:tab w:val="left" w:pos="1863"/>
        </w:tabs>
        <w:autoSpaceDE w:val="0"/>
        <w:autoSpaceDN w:val="0"/>
        <w:ind w:firstLine="709"/>
        <w:jc w:val="both"/>
        <w:rPr>
          <w:color w:val="FF0000"/>
          <w:sz w:val="24"/>
          <w:szCs w:val="24"/>
        </w:rPr>
      </w:pPr>
    </w:p>
    <w:p w:rsidR="007A35D9" w:rsidRPr="004664A9" w:rsidRDefault="007A35D9" w:rsidP="007A35D9">
      <w:pPr>
        <w:widowControl w:val="0"/>
        <w:numPr>
          <w:ilvl w:val="0"/>
          <w:numId w:val="19"/>
        </w:numPr>
        <w:tabs>
          <w:tab w:val="left" w:pos="0"/>
          <w:tab w:val="left" w:pos="284"/>
          <w:tab w:val="left" w:pos="1683"/>
        </w:tabs>
        <w:autoSpaceDE w:val="0"/>
        <w:autoSpaceDN w:val="0"/>
        <w:ind w:left="0" w:firstLine="709"/>
        <w:jc w:val="both"/>
        <w:outlineLvl w:val="0"/>
        <w:rPr>
          <w:b/>
          <w:bCs/>
          <w:sz w:val="24"/>
          <w:szCs w:val="24"/>
        </w:rPr>
      </w:pPr>
      <w:r w:rsidRPr="004664A9">
        <w:rPr>
          <w:b/>
          <w:bCs/>
          <w:sz w:val="24"/>
          <w:szCs w:val="24"/>
        </w:rPr>
        <w:lastRenderedPageBreak/>
        <w:t>Механізм проведення зборів</w:t>
      </w:r>
      <w:r w:rsidRPr="004664A9">
        <w:rPr>
          <w:b/>
          <w:bCs/>
          <w:spacing w:val="-1"/>
          <w:sz w:val="24"/>
          <w:szCs w:val="24"/>
        </w:rPr>
        <w:t xml:space="preserve"> </w:t>
      </w:r>
      <w:r w:rsidRPr="004664A9">
        <w:rPr>
          <w:b/>
          <w:bCs/>
          <w:sz w:val="24"/>
          <w:szCs w:val="24"/>
        </w:rPr>
        <w:t>Співвласників.</w:t>
      </w:r>
    </w:p>
    <w:p w:rsidR="007A35D9" w:rsidRPr="004664A9" w:rsidRDefault="007A35D9" w:rsidP="007A35D9">
      <w:pPr>
        <w:widowControl w:val="0"/>
        <w:numPr>
          <w:ilvl w:val="1"/>
          <w:numId w:val="19"/>
        </w:numPr>
        <w:tabs>
          <w:tab w:val="left" w:pos="0"/>
          <w:tab w:val="left" w:pos="284"/>
          <w:tab w:val="left" w:pos="1863"/>
        </w:tabs>
        <w:autoSpaceDE w:val="0"/>
        <w:autoSpaceDN w:val="0"/>
        <w:ind w:left="0" w:firstLine="709"/>
        <w:jc w:val="both"/>
        <w:rPr>
          <w:sz w:val="24"/>
          <w:szCs w:val="24"/>
        </w:rPr>
      </w:pPr>
      <w:r w:rsidRPr="004664A9">
        <w:rPr>
          <w:sz w:val="24"/>
          <w:szCs w:val="24"/>
        </w:rPr>
        <w:t>Питання проведення капітального ремонту спільного майна багатоквартирного житлового будинку на умовах дольової участі та визначення підрядників для виконання таких робіт вирішується зборами Співвласників згідно чинного законодавства.</w:t>
      </w:r>
    </w:p>
    <w:p w:rsidR="007A35D9" w:rsidRPr="004664A9" w:rsidRDefault="007A35D9" w:rsidP="007A35D9">
      <w:pPr>
        <w:widowControl w:val="0"/>
        <w:numPr>
          <w:ilvl w:val="1"/>
          <w:numId w:val="19"/>
        </w:numPr>
        <w:tabs>
          <w:tab w:val="left" w:pos="0"/>
          <w:tab w:val="left" w:pos="284"/>
          <w:tab w:val="left" w:pos="1863"/>
        </w:tabs>
        <w:autoSpaceDE w:val="0"/>
        <w:autoSpaceDN w:val="0"/>
        <w:ind w:left="0" w:firstLine="709"/>
        <w:jc w:val="both"/>
        <w:rPr>
          <w:sz w:val="24"/>
          <w:szCs w:val="24"/>
        </w:rPr>
      </w:pPr>
      <w:r w:rsidRPr="004664A9">
        <w:rPr>
          <w:sz w:val="24"/>
          <w:szCs w:val="24"/>
        </w:rPr>
        <w:t>Збори Співвласників можуть скликатися ініціативною групою у складі не менше трьох Співвласників або управителем (балансоутримувачем). Ініціатор зборів повідомляє про дату та місце проведення зборів</w:t>
      </w:r>
      <w:r w:rsidRPr="004664A9">
        <w:rPr>
          <w:spacing w:val="-7"/>
          <w:sz w:val="24"/>
          <w:szCs w:val="24"/>
        </w:rPr>
        <w:t xml:space="preserve"> </w:t>
      </w:r>
      <w:r w:rsidRPr="004664A9">
        <w:rPr>
          <w:sz w:val="24"/>
          <w:szCs w:val="24"/>
        </w:rPr>
        <w:t>Співвласників.</w:t>
      </w:r>
    </w:p>
    <w:p w:rsidR="007A35D9" w:rsidRPr="004664A9" w:rsidRDefault="007A35D9" w:rsidP="007A35D9">
      <w:pPr>
        <w:widowControl w:val="0"/>
        <w:tabs>
          <w:tab w:val="left" w:pos="0"/>
          <w:tab w:val="left" w:pos="284"/>
        </w:tabs>
        <w:autoSpaceDE w:val="0"/>
        <w:autoSpaceDN w:val="0"/>
        <w:ind w:firstLine="709"/>
        <w:jc w:val="both"/>
        <w:rPr>
          <w:sz w:val="24"/>
          <w:szCs w:val="24"/>
        </w:rPr>
      </w:pPr>
      <w:r w:rsidRPr="004664A9">
        <w:rPr>
          <w:sz w:val="24"/>
          <w:szCs w:val="24"/>
        </w:rPr>
        <w:t>Повідомлення про дату та місце проведення зборів співвласників має бути вручено не пізніше ніж за 10 днів до дати проведення зборів у письмовій формі кожному співвласникові під розписку або шляхом поштового відправлення рекомендованим листом на адресу квартири або нежитлового приміщення, що належить співвласнику в цьому багатоквартирному будинку, а також має бути розміщено у загальнодоступному місці при вході до кожного під’їзду багатоквартирного будинку. Повідомлення про проведення зборів співвласників має містити інформацію про ініціатора проведення таких зборів, дату, місце та час їх проведення, порядок денний. До повідомлення про проведення зборів співвласників можуть додаватися додаткові матеріали або інформація, що будуть розглядатися на зборах.</w:t>
      </w:r>
    </w:p>
    <w:p w:rsidR="007A35D9" w:rsidRPr="004664A9" w:rsidRDefault="007A35D9" w:rsidP="007A35D9">
      <w:pPr>
        <w:widowControl w:val="0"/>
        <w:numPr>
          <w:ilvl w:val="1"/>
          <w:numId w:val="19"/>
        </w:numPr>
        <w:tabs>
          <w:tab w:val="left" w:pos="0"/>
          <w:tab w:val="left" w:pos="284"/>
          <w:tab w:val="left" w:pos="1863"/>
        </w:tabs>
        <w:autoSpaceDE w:val="0"/>
        <w:autoSpaceDN w:val="0"/>
        <w:ind w:left="0" w:firstLine="709"/>
        <w:jc w:val="both"/>
        <w:rPr>
          <w:sz w:val="24"/>
          <w:szCs w:val="24"/>
        </w:rPr>
      </w:pPr>
      <w:r w:rsidRPr="004664A9">
        <w:rPr>
          <w:sz w:val="24"/>
          <w:szCs w:val="24"/>
        </w:rPr>
        <w:t>На збори запрошуються Співвласники будинку- власники квартир та нежитлових приміщень (або їх уповноважені</w:t>
      </w:r>
      <w:r w:rsidRPr="004664A9">
        <w:rPr>
          <w:spacing w:val="3"/>
          <w:sz w:val="24"/>
          <w:szCs w:val="24"/>
        </w:rPr>
        <w:t xml:space="preserve"> </w:t>
      </w:r>
      <w:r w:rsidRPr="004664A9">
        <w:rPr>
          <w:sz w:val="24"/>
          <w:szCs w:val="24"/>
        </w:rPr>
        <w:t>представники).</w:t>
      </w:r>
    </w:p>
    <w:p w:rsidR="007A35D9" w:rsidRPr="004664A9" w:rsidRDefault="007A35D9" w:rsidP="007A35D9">
      <w:pPr>
        <w:widowControl w:val="0"/>
        <w:tabs>
          <w:tab w:val="left" w:pos="0"/>
          <w:tab w:val="left" w:pos="284"/>
        </w:tabs>
        <w:autoSpaceDE w:val="0"/>
        <w:autoSpaceDN w:val="0"/>
        <w:ind w:firstLine="709"/>
        <w:jc w:val="both"/>
        <w:rPr>
          <w:sz w:val="24"/>
          <w:szCs w:val="24"/>
        </w:rPr>
      </w:pPr>
      <w:r w:rsidRPr="004664A9">
        <w:rPr>
          <w:sz w:val="24"/>
          <w:szCs w:val="24"/>
        </w:rPr>
        <w:t>На збори запрошуються:</w:t>
      </w:r>
    </w:p>
    <w:p w:rsidR="007A35D9" w:rsidRPr="004664A9" w:rsidRDefault="007A35D9" w:rsidP="007A35D9">
      <w:pPr>
        <w:widowControl w:val="0"/>
        <w:numPr>
          <w:ilvl w:val="0"/>
          <w:numId w:val="13"/>
        </w:numPr>
        <w:tabs>
          <w:tab w:val="left" w:pos="0"/>
          <w:tab w:val="left" w:pos="284"/>
          <w:tab w:val="left" w:pos="1623"/>
        </w:tabs>
        <w:autoSpaceDE w:val="0"/>
        <w:autoSpaceDN w:val="0"/>
        <w:ind w:left="0" w:firstLine="709"/>
        <w:jc w:val="both"/>
        <w:rPr>
          <w:sz w:val="24"/>
          <w:szCs w:val="24"/>
        </w:rPr>
      </w:pPr>
      <w:r w:rsidRPr="004664A9">
        <w:rPr>
          <w:sz w:val="24"/>
          <w:szCs w:val="24"/>
        </w:rPr>
        <w:t>від управителя (балансоутримавача) –</w:t>
      </w:r>
      <w:r w:rsidRPr="004664A9">
        <w:rPr>
          <w:spacing w:val="2"/>
          <w:sz w:val="24"/>
          <w:szCs w:val="24"/>
        </w:rPr>
        <w:t xml:space="preserve"> </w:t>
      </w:r>
      <w:r w:rsidRPr="004664A9">
        <w:rPr>
          <w:sz w:val="24"/>
          <w:szCs w:val="24"/>
        </w:rPr>
        <w:t>керівник або уповноважена особа;</w:t>
      </w:r>
    </w:p>
    <w:p w:rsidR="007A35D9" w:rsidRPr="004664A9" w:rsidRDefault="007A35D9" w:rsidP="007A35D9">
      <w:pPr>
        <w:widowControl w:val="0"/>
        <w:numPr>
          <w:ilvl w:val="0"/>
          <w:numId w:val="13"/>
        </w:numPr>
        <w:tabs>
          <w:tab w:val="left" w:pos="0"/>
          <w:tab w:val="left" w:pos="284"/>
          <w:tab w:val="left" w:pos="1623"/>
        </w:tabs>
        <w:autoSpaceDE w:val="0"/>
        <w:autoSpaceDN w:val="0"/>
        <w:ind w:left="0" w:firstLine="709"/>
        <w:jc w:val="both"/>
        <w:rPr>
          <w:sz w:val="24"/>
          <w:szCs w:val="24"/>
        </w:rPr>
      </w:pPr>
      <w:r w:rsidRPr="004664A9">
        <w:rPr>
          <w:sz w:val="24"/>
          <w:szCs w:val="24"/>
        </w:rPr>
        <w:t>інші зацікавлені</w:t>
      </w:r>
      <w:r w:rsidRPr="004664A9">
        <w:rPr>
          <w:spacing w:val="-1"/>
          <w:sz w:val="24"/>
          <w:szCs w:val="24"/>
        </w:rPr>
        <w:t xml:space="preserve"> </w:t>
      </w:r>
      <w:r w:rsidRPr="004664A9">
        <w:rPr>
          <w:sz w:val="24"/>
          <w:szCs w:val="24"/>
        </w:rPr>
        <w:t>особи.</w:t>
      </w:r>
    </w:p>
    <w:p w:rsidR="007A35D9" w:rsidRPr="004664A9" w:rsidRDefault="007A35D9" w:rsidP="007A35D9">
      <w:pPr>
        <w:widowControl w:val="0"/>
        <w:numPr>
          <w:ilvl w:val="1"/>
          <w:numId w:val="19"/>
        </w:numPr>
        <w:tabs>
          <w:tab w:val="left" w:pos="0"/>
          <w:tab w:val="left" w:pos="284"/>
          <w:tab w:val="left" w:pos="1863"/>
        </w:tabs>
        <w:autoSpaceDE w:val="0"/>
        <w:autoSpaceDN w:val="0"/>
        <w:ind w:left="0" w:firstLine="709"/>
        <w:jc w:val="both"/>
        <w:rPr>
          <w:sz w:val="24"/>
          <w:szCs w:val="24"/>
        </w:rPr>
      </w:pPr>
      <w:r w:rsidRPr="004664A9">
        <w:rPr>
          <w:sz w:val="24"/>
          <w:szCs w:val="24"/>
        </w:rPr>
        <w:t>Збори веде їх</w:t>
      </w:r>
      <w:r w:rsidRPr="004664A9">
        <w:rPr>
          <w:spacing w:val="-4"/>
          <w:sz w:val="24"/>
          <w:szCs w:val="24"/>
        </w:rPr>
        <w:t xml:space="preserve"> </w:t>
      </w:r>
      <w:r w:rsidRPr="004664A9">
        <w:rPr>
          <w:sz w:val="24"/>
          <w:szCs w:val="24"/>
        </w:rPr>
        <w:t>організатор.</w:t>
      </w:r>
    </w:p>
    <w:p w:rsidR="007A35D9" w:rsidRPr="004664A9" w:rsidRDefault="007A35D9" w:rsidP="007A35D9">
      <w:pPr>
        <w:widowControl w:val="0"/>
        <w:numPr>
          <w:ilvl w:val="1"/>
          <w:numId w:val="19"/>
        </w:numPr>
        <w:tabs>
          <w:tab w:val="left" w:pos="0"/>
          <w:tab w:val="left" w:pos="284"/>
          <w:tab w:val="left" w:pos="1863"/>
        </w:tabs>
        <w:autoSpaceDE w:val="0"/>
        <w:autoSpaceDN w:val="0"/>
        <w:ind w:left="0" w:firstLine="709"/>
        <w:jc w:val="both"/>
        <w:rPr>
          <w:sz w:val="24"/>
          <w:szCs w:val="24"/>
        </w:rPr>
      </w:pPr>
      <w:r w:rsidRPr="004664A9">
        <w:rPr>
          <w:sz w:val="24"/>
          <w:szCs w:val="24"/>
        </w:rPr>
        <w:t>На зборах управитель (балансоутримувач, уповноважений представник Співвласників) доводить до Співвласників наступну</w:t>
      </w:r>
      <w:r w:rsidRPr="004664A9">
        <w:rPr>
          <w:spacing w:val="-9"/>
          <w:sz w:val="24"/>
          <w:szCs w:val="24"/>
        </w:rPr>
        <w:t xml:space="preserve"> </w:t>
      </w:r>
      <w:r w:rsidRPr="004664A9">
        <w:rPr>
          <w:sz w:val="24"/>
          <w:szCs w:val="24"/>
        </w:rPr>
        <w:t>інформацію:</w:t>
      </w:r>
    </w:p>
    <w:p w:rsidR="007A35D9" w:rsidRPr="004664A9" w:rsidRDefault="007A35D9" w:rsidP="007A35D9">
      <w:pPr>
        <w:widowControl w:val="0"/>
        <w:numPr>
          <w:ilvl w:val="2"/>
          <w:numId w:val="15"/>
        </w:numPr>
        <w:tabs>
          <w:tab w:val="left" w:pos="0"/>
          <w:tab w:val="left" w:pos="284"/>
          <w:tab w:val="left" w:pos="1582"/>
        </w:tabs>
        <w:autoSpaceDE w:val="0"/>
        <w:autoSpaceDN w:val="0"/>
        <w:ind w:left="0" w:firstLine="709"/>
        <w:jc w:val="both"/>
        <w:rPr>
          <w:sz w:val="24"/>
          <w:szCs w:val="24"/>
        </w:rPr>
      </w:pPr>
      <w:r w:rsidRPr="004664A9">
        <w:rPr>
          <w:sz w:val="24"/>
          <w:szCs w:val="24"/>
        </w:rPr>
        <w:t>мета проведення зборів та вимоги законодавства до власників щодо утримання належного їм</w:t>
      </w:r>
      <w:r w:rsidRPr="004664A9">
        <w:rPr>
          <w:spacing w:val="-1"/>
          <w:sz w:val="24"/>
          <w:szCs w:val="24"/>
        </w:rPr>
        <w:t xml:space="preserve"> </w:t>
      </w:r>
      <w:r w:rsidRPr="004664A9">
        <w:rPr>
          <w:sz w:val="24"/>
          <w:szCs w:val="24"/>
        </w:rPr>
        <w:t>майна;</w:t>
      </w:r>
    </w:p>
    <w:p w:rsidR="007A35D9" w:rsidRPr="004664A9" w:rsidRDefault="007A35D9" w:rsidP="007A35D9">
      <w:pPr>
        <w:widowControl w:val="0"/>
        <w:numPr>
          <w:ilvl w:val="2"/>
          <w:numId w:val="15"/>
        </w:numPr>
        <w:tabs>
          <w:tab w:val="left" w:pos="0"/>
          <w:tab w:val="left" w:pos="284"/>
          <w:tab w:val="left" w:pos="1616"/>
        </w:tabs>
        <w:autoSpaceDE w:val="0"/>
        <w:autoSpaceDN w:val="0"/>
        <w:ind w:left="0" w:firstLine="709"/>
        <w:jc w:val="both"/>
        <w:rPr>
          <w:sz w:val="24"/>
          <w:szCs w:val="24"/>
        </w:rPr>
      </w:pPr>
      <w:r w:rsidRPr="004664A9">
        <w:rPr>
          <w:sz w:val="24"/>
          <w:szCs w:val="24"/>
        </w:rPr>
        <w:t>визначення уповноваженого представника Співвласників, що представлятиме інтереси будинку;</w:t>
      </w:r>
    </w:p>
    <w:p w:rsidR="007A35D9" w:rsidRPr="004664A9" w:rsidRDefault="007A35D9" w:rsidP="007A35D9">
      <w:pPr>
        <w:widowControl w:val="0"/>
        <w:numPr>
          <w:ilvl w:val="2"/>
          <w:numId w:val="15"/>
        </w:numPr>
        <w:tabs>
          <w:tab w:val="left" w:pos="0"/>
          <w:tab w:val="left" w:pos="284"/>
          <w:tab w:val="left" w:pos="1604"/>
        </w:tabs>
        <w:autoSpaceDE w:val="0"/>
        <w:autoSpaceDN w:val="0"/>
        <w:ind w:left="0" w:firstLine="709"/>
        <w:jc w:val="both"/>
        <w:rPr>
          <w:sz w:val="24"/>
          <w:szCs w:val="24"/>
        </w:rPr>
      </w:pPr>
      <w:r w:rsidRPr="004664A9">
        <w:rPr>
          <w:sz w:val="24"/>
          <w:szCs w:val="24"/>
        </w:rPr>
        <w:t>обґрунтування робіт, які планується провести у їхньому будинку (характеристика робіт, строки їх проведення, об’єми, вартість виготовлення проектно-кошторисної документації, кошторисну вартість робіт, очікуваний ефект</w:t>
      </w:r>
      <w:r w:rsidRPr="004664A9">
        <w:rPr>
          <w:spacing w:val="-8"/>
          <w:sz w:val="24"/>
          <w:szCs w:val="24"/>
        </w:rPr>
        <w:t xml:space="preserve"> </w:t>
      </w:r>
      <w:r w:rsidRPr="004664A9">
        <w:rPr>
          <w:sz w:val="24"/>
          <w:szCs w:val="24"/>
        </w:rPr>
        <w:t>тощо);</w:t>
      </w:r>
    </w:p>
    <w:p w:rsidR="007A35D9" w:rsidRPr="004664A9" w:rsidRDefault="007A35D9" w:rsidP="007A35D9">
      <w:pPr>
        <w:widowControl w:val="0"/>
        <w:numPr>
          <w:ilvl w:val="2"/>
          <w:numId w:val="15"/>
        </w:numPr>
        <w:tabs>
          <w:tab w:val="left" w:pos="0"/>
          <w:tab w:val="left" w:pos="284"/>
          <w:tab w:val="left" w:pos="1582"/>
        </w:tabs>
        <w:autoSpaceDE w:val="0"/>
        <w:autoSpaceDN w:val="0"/>
        <w:ind w:left="0" w:firstLine="709"/>
        <w:jc w:val="both"/>
        <w:rPr>
          <w:sz w:val="24"/>
          <w:szCs w:val="24"/>
        </w:rPr>
      </w:pPr>
      <w:r w:rsidRPr="004664A9">
        <w:rPr>
          <w:sz w:val="24"/>
          <w:szCs w:val="24"/>
        </w:rPr>
        <w:t>про необхідність визначення підрядників для виконання</w:t>
      </w:r>
      <w:r w:rsidRPr="004664A9">
        <w:rPr>
          <w:spacing w:val="-4"/>
          <w:sz w:val="24"/>
          <w:szCs w:val="24"/>
        </w:rPr>
        <w:t xml:space="preserve"> </w:t>
      </w:r>
      <w:r w:rsidRPr="004664A9">
        <w:rPr>
          <w:sz w:val="24"/>
          <w:szCs w:val="24"/>
        </w:rPr>
        <w:t>робіт згідно чинного законодавства;</w:t>
      </w:r>
    </w:p>
    <w:p w:rsidR="007A35D9" w:rsidRPr="004664A9" w:rsidRDefault="007A35D9" w:rsidP="007A35D9">
      <w:pPr>
        <w:widowControl w:val="0"/>
        <w:numPr>
          <w:ilvl w:val="2"/>
          <w:numId w:val="15"/>
        </w:numPr>
        <w:tabs>
          <w:tab w:val="left" w:pos="0"/>
          <w:tab w:val="left" w:pos="284"/>
          <w:tab w:val="left" w:pos="1582"/>
        </w:tabs>
        <w:autoSpaceDE w:val="0"/>
        <w:autoSpaceDN w:val="0"/>
        <w:ind w:left="0" w:firstLine="709"/>
        <w:jc w:val="both"/>
        <w:rPr>
          <w:sz w:val="24"/>
          <w:szCs w:val="24"/>
        </w:rPr>
      </w:pPr>
      <w:r w:rsidRPr="004664A9">
        <w:rPr>
          <w:sz w:val="24"/>
          <w:szCs w:val="24"/>
        </w:rPr>
        <w:t>вимоги Закону, Програми та необхідність дольової участі Співвласників у співфінансуванні таких робіт, розмір та спосіб розрахунку дольової</w:t>
      </w:r>
      <w:r w:rsidRPr="004664A9">
        <w:rPr>
          <w:spacing w:val="-9"/>
          <w:sz w:val="24"/>
          <w:szCs w:val="24"/>
        </w:rPr>
        <w:t xml:space="preserve"> </w:t>
      </w:r>
      <w:r w:rsidRPr="004664A9">
        <w:rPr>
          <w:sz w:val="24"/>
          <w:szCs w:val="24"/>
        </w:rPr>
        <w:t>участі.</w:t>
      </w:r>
    </w:p>
    <w:p w:rsidR="007A35D9" w:rsidRPr="004664A9" w:rsidRDefault="007A35D9" w:rsidP="007A35D9">
      <w:pPr>
        <w:widowControl w:val="0"/>
        <w:numPr>
          <w:ilvl w:val="1"/>
          <w:numId w:val="19"/>
        </w:numPr>
        <w:tabs>
          <w:tab w:val="left" w:pos="0"/>
          <w:tab w:val="left" w:pos="284"/>
          <w:tab w:val="left" w:pos="1863"/>
        </w:tabs>
        <w:autoSpaceDE w:val="0"/>
        <w:autoSpaceDN w:val="0"/>
        <w:ind w:left="0" w:firstLine="709"/>
        <w:jc w:val="both"/>
        <w:rPr>
          <w:sz w:val="24"/>
          <w:szCs w:val="24"/>
        </w:rPr>
      </w:pPr>
      <w:r w:rsidRPr="004664A9">
        <w:rPr>
          <w:sz w:val="24"/>
          <w:szCs w:val="24"/>
        </w:rPr>
        <w:t>Всі доведенні до Співвласників питання в обов`язковому порядку фіксуються в протоколі. На кожній сторінці з підписами Співвласників, що проголосували за проведення робіт з капітального ремонту багатоквартирного житлового будинку  обов`язково проставляється дата проведення зборів, зміст питання і резолюції</w:t>
      </w:r>
      <w:r w:rsidRPr="004664A9">
        <w:rPr>
          <w:spacing w:val="-8"/>
          <w:sz w:val="24"/>
          <w:szCs w:val="24"/>
        </w:rPr>
        <w:t xml:space="preserve"> </w:t>
      </w:r>
      <w:r w:rsidRPr="004664A9">
        <w:rPr>
          <w:sz w:val="24"/>
          <w:szCs w:val="24"/>
        </w:rPr>
        <w:t>зборів.</w:t>
      </w:r>
    </w:p>
    <w:p w:rsidR="007A35D9" w:rsidRPr="004664A9" w:rsidRDefault="007A35D9" w:rsidP="007A35D9">
      <w:pPr>
        <w:widowControl w:val="0"/>
        <w:numPr>
          <w:ilvl w:val="1"/>
          <w:numId w:val="19"/>
        </w:numPr>
        <w:tabs>
          <w:tab w:val="left" w:pos="0"/>
          <w:tab w:val="left" w:pos="284"/>
          <w:tab w:val="left" w:pos="1863"/>
        </w:tabs>
        <w:autoSpaceDE w:val="0"/>
        <w:autoSpaceDN w:val="0"/>
        <w:ind w:left="0" w:firstLine="709"/>
        <w:jc w:val="both"/>
        <w:rPr>
          <w:sz w:val="24"/>
          <w:szCs w:val="24"/>
        </w:rPr>
      </w:pPr>
      <w:r w:rsidRPr="004664A9">
        <w:rPr>
          <w:sz w:val="24"/>
          <w:szCs w:val="24"/>
        </w:rPr>
        <w:t>Рішення про проведення робіт з капітального ремонту багатоквартирного житлового будинку на умовах співфінансування вважається прийнятим зборами Співвласників, якщо за нього проголосували власники квартир та нежитлових приміщень 100 відсотків від загальної кількості Співвласників.</w:t>
      </w:r>
    </w:p>
    <w:p w:rsidR="007A35D9" w:rsidRPr="004664A9" w:rsidRDefault="007A35D9" w:rsidP="007A35D9">
      <w:pPr>
        <w:widowControl w:val="0"/>
        <w:numPr>
          <w:ilvl w:val="1"/>
          <w:numId w:val="19"/>
        </w:numPr>
        <w:tabs>
          <w:tab w:val="left" w:pos="0"/>
          <w:tab w:val="left" w:pos="284"/>
          <w:tab w:val="left" w:pos="1863"/>
        </w:tabs>
        <w:autoSpaceDE w:val="0"/>
        <w:autoSpaceDN w:val="0"/>
        <w:ind w:left="0" w:firstLine="709"/>
        <w:jc w:val="both"/>
        <w:rPr>
          <w:sz w:val="24"/>
          <w:szCs w:val="24"/>
        </w:rPr>
      </w:pPr>
      <w:r w:rsidRPr="004664A9">
        <w:rPr>
          <w:sz w:val="24"/>
          <w:szCs w:val="24"/>
        </w:rPr>
        <w:t>Рішення зборів Співвласників оформляється протоколом (додаток 2 до Програми), який підписується усіма Співвласниками (їх представниками), які взяли участь у зборах, кожен з яких ставить підпис під відповідним варіантом голосування («за», «проти»,</w:t>
      </w:r>
      <w:r w:rsidRPr="004664A9">
        <w:rPr>
          <w:spacing w:val="-8"/>
          <w:sz w:val="24"/>
          <w:szCs w:val="24"/>
        </w:rPr>
        <w:t xml:space="preserve"> </w:t>
      </w:r>
      <w:r w:rsidRPr="004664A9">
        <w:rPr>
          <w:sz w:val="24"/>
          <w:szCs w:val="24"/>
        </w:rPr>
        <w:t>«утримався»).</w:t>
      </w:r>
    </w:p>
    <w:p w:rsidR="007A35D9" w:rsidRPr="004664A9" w:rsidRDefault="007A35D9" w:rsidP="007A35D9">
      <w:pPr>
        <w:widowControl w:val="0"/>
        <w:tabs>
          <w:tab w:val="left" w:pos="0"/>
          <w:tab w:val="left" w:pos="284"/>
        </w:tabs>
        <w:autoSpaceDE w:val="0"/>
        <w:autoSpaceDN w:val="0"/>
        <w:ind w:firstLine="709"/>
        <w:jc w:val="both"/>
        <w:rPr>
          <w:sz w:val="24"/>
          <w:szCs w:val="24"/>
        </w:rPr>
      </w:pPr>
      <w:r w:rsidRPr="004664A9">
        <w:rPr>
          <w:sz w:val="24"/>
          <w:szCs w:val="24"/>
        </w:rPr>
        <w:t>У протоколі обов’язково зазначається така інформація про співвласників (їх представників), які взяли участь у зборах співвласників: прізвище, ім’я, по батькові співвласника, документ, що підтверджує право власності на квартиру або нежитлове приміщення, номер квартири або нежитлового приміщення, загальна площа квартири або нежитлового приміщення, документ, що надає повноваження на голосування від імені співвласника (для представника).</w:t>
      </w:r>
    </w:p>
    <w:p w:rsidR="007A35D9" w:rsidRPr="004664A9" w:rsidRDefault="007A35D9" w:rsidP="007A35D9">
      <w:pPr>
        <w:widowControl w:val="0"/>
        <w:numPr>
          <w:ilvl w:val="1"/>
          <w:numId w:val="19"/>
        </w:numPr>
        <w:tabs>
          <w:tab w:val="left" w:pos="0"/>
          <w:tab w:val="left" w:pos="284"/>
          <w:tab w:val="left" w:pos="1863"/>
        </w:tabs>
        <w:autoSpaceDE w:val="0"/>
        <w:autoSpaceDN w:val="0"/>
        <w:ind w:left="0" w:firstLine="709"/>
        <w:jc w:val="both"/>
        <w:rPr>
          <w:sz w:val="24"/>
          <w:szCs w:val="24"/>
        </w:rPr>
      </w:pPr>
      <w:r w:rsidRPr="004664A9">
        <w:rPr>
          <w:sz w:val="24"/>
          <w:szCs w:val="24"/>
        </w:rPr>
        <w:t xml:space="preserve">Якщо під час проведення зборів співвласників для прийняття рішення не </w:t>
      </w:r>
      <w:r w:rsidRPr="004664A9">
        <w:rPr>
          <w:sz w:val="24"/>
          <w:szCs w:val="24"/>
        </w:rPr>
        <w:lastRenderedPageBreak/>
        <w:t>набрано встановленої пунктом 9.7. Програми кількості голосів "за" або "проти", проводиться письмове опитування співвласників, які не голосували на зборах. Письмове опитування співвласників проводиться протягом 15 календарних днів з дати проведення зборів співвласників. Якщо протягом цього строку необхідної кількості голосів "за" не набрано, рішення вважаються неприйнятими.</w:t>
      </w:r>
    </w:p>
    <w:p w:rsidR="007A35D9" w:rsidRPr="004664A9" w:rsidRDefault="007A35D9" w:rsidP="007A35D9">
      <w:pPr>
        <w:widowControl w:val="0"/>
        <w:tabs>
          <w:tab w:val="left" w:pos="0"/>
          <w:tab w:val="left" w:pos="284"/>
        </w:tabs>
        <w:autoSpaceDE w:val="0"/>
        <w:autoSpaceDN w:val="0"/>
        <w:ind w:firstLine="709"/>
        <w:jc w:val="both"/>
        <w:rPr>
          <w:sz w:val="24"/>
          <w:szCs w:val="24"/>
        </w:rPr>
      </w:pPr>
      <w:r w:rsidRPr="004664A9">
        <w:rPr>
          <w:sz w:val="24"/>
          <w:szCs w:val="24"/>
        </w:rPr>
        <w:t>Письмове опитування співвласників проводиться ініціативною групою та іншими співвласниками за бажанням.</w:t>
      </w:r>
    </w:p>
    <w:p w:rsidR="007A35D9" w:rsidRPr="004664A9" w:rsidRDefault="007A35D9" w:rsidP="007A35D9">
      <w:pPr>
        <w:widowControl w:val="0"/>
        <w:tabs>
          <w:tab w:val="left" w:pos="0"/>
          <w:tab w:val="left" w:pos="284"/>
        </w:tabs>
        <w:autoSpaceDE w:val="0"/>
        <w:autoSpaceDN w:val="0"/>
        <w:ind w:firstLine="709"/>
        <w:jc w:val="both"/>
        <w:rPr>
          <w:sz w:val="24"/>
          <w:szCs w:val="24"/>
        </w:rPr>
      </w:pPr>
      <w:r w:rsidRPr="004664A9">
        <w:rPr>
          <w:sz w:val="24"/>
          <w:szCs w:val="24"/>
        </w:rPr>
        <w:t>Письмове опитування може проводитися щодо одного або декількох питань одночасно. Питання - це текст, у якому викладається пропозиція у вигляді резолюції, щодо якої учаснику опитування пропонується відповісти "за", "проти" або "утримався". Питання повинно мати чітке і зрозуміле формулювання, що не допускає різних тлумачень.</w:t>
      </w:r>
    </w:p>
    <w:p w:rsidR="007A35D9" w:rsidRPr="004664A9" w:rsidRDefault="007A35D9" w:rsidP="007A35D9">
      <w:pPr>
        <w:widowControl w:val="0"/>
        <w:tabs>
          <w:tab w:val="left" w:pos="0"/>
          <w:tab w:val="left" w:pos="284"/>
        </w:tabs>
        <w:autoSpaceDE w:val="0"/>
        <w:autoSpaceDN w:val="0"/>
        <w:ind w:firstLine="709"/>
        <w:jc w:val="both"/>
        <w:rPr>
          <w:sz w:val="24"/>
          <w:szCs w:val="24"/>
        </w:rPr>
      </w:pPr>
      <w:r w:rsidRPr="004664A9">
        <w:rPr>
          <w:sz w:val="24"/>
          <w:szCs w:val="24"/>
        </w:rPr>
        <w:t>Письмове опитування співвласників проводиться шляхом власноручного заповнення ними листків опитування, в яких зазначаються день опитування, прізвище, ім’я, по батькові співвласника, документ, що підтверджує право власності на квартиру або нежитлове приміщення, номер квартири або нежитлового приміщення, загальна площа квартири або нежитлового приміщення, документ, що надає повноваження на голосування від імені співвласника (для представників), відповідь співвласника на питання "так", "ні" або "утримався", особистий підпис співвласника та особи, яка проводила</w:t>
      </w:r>
      <w:r w:rsidRPr="004664A9">
        <w:rPr>
          <w:spacing w:val="-11"/>
          <w:sz w:val="24"/>
          <w:szCs w:val="24"/>
        </w:rPr>
        <w:t xml:space="preserve"> </w:t>
      </w:r>
      <w:r w:rsidRPr="004664A9">
        <w:rPr>
          <w:sz w:val="24"/>
          <w:szCs w:val="24"/>
        </w:rPr>
        <w:t>опитування.</w:t>
      </w:r>
    </w:p>
    <w:p w:rsidR="007A35D9" w:rsidRPr="004664A9" w:rsidRDefault="007A35D9" w:rsidP="007A35D9">
      <w:pPr>
        <w:widowControl w:val="0"/>
        <w:tabs>
          <w:tab w:val="left" w:pos="0"/>
          <w:tab w:val="left" w:pos="284"/>
        </w:tabs>
        <w:autoSpaceDE w:val="0"/>
        <w:autoSpaceDN w:val="0"/>
        <w:ind w:firstLine="709"/>
        <w:jc w:val="both"/>
        <w:rPr>
          <w:sz w:val="24"/>
          <w:szCs w:val="24"/>
        </w:rPr>
      </w:pPr>
      <w:r w:rsidRPr="004664A9">
        <w:rPr>
          <w:sz w:val="24"/>
          <w:szCs w:val="24"/>
        </w:rPr>
        <w:t>Голосування від імені співвласника представником здійснюється в порядку представництва згідно з вимогами цивільного законодавства. Кожен співвласник, який має право голосу, може реалізувати це право під час проведення такого опитування лише один раз з одного питання.</w:t>
      </w:r>
    </w:p>
    <w:p w:rsidR="007A35D9" w:rsidRPr="004664A9" w:rsidRDefault="007A35D9" w:rsidP="007A35D9">
      <w:pPr>
        <w:widowControl w:val="0"/>
        <w:tabs>
          <w:tab w:val="left" w:pos="0"/>
          <w:tab w:val="left" w:pos="284"/>
        </w:tabs>
        <w:autoSpaceDE w:val="0"/>
        <w:autoSpaceDN w:val="0"/>
        <w:ind w:firstLine="709"/>
        <w:jc w:val="both"/>
        <w:rPr>
          <w:sz w:val="24"/>
          <w:szCs w:val="24"/>
        </w:rPr>
      </w:pPr>
      <w:r w:rsidRPr="004664A9">
        <w:rPr>
          <w:sz w:val="24"/>
          <w:szCs w:val="24"/>
        </w:rPr>
        <w:t>Забороняється в процесі проведення письмового опитування співвласників примушувати їх до голосування за або проти прийняття відповідного рішення чи винагороджувати їх за це в будь-якій формі.</w:t>
      </w:r>
    </w:p>
    <w:p w:rsidR="007A35D9" w:rsidRPr="004664A9" w:rsidRDefault="007A35D9" w:rsidP="007A35D9">
      <w:pPr>
        <w:widowControl w:val="0"/>
        <w:tabs>
          <w:tab w:val="left" w:pos="0"/>
          <w:tab w:val="left" w:pos="284"/>
        </w:tabs>
        <w:autoSpaceDE w:val="0"/>
        <w:autoSpaceDN w:val="0"/>
        <w:ind w:firstLine="709"/>
        <w:jc w:val="both"/>
        <w:rPr>
          <w:sz w:val="24"/>
          <w:szCs w:val="24"/>
        </w:rPr>
      </w:pPr>
      <w:r w:rsidRPr="004664A9">
        <w:rPr>
          <w:sz w:val="24"/>
          <w:szCs w:val="24"/>
        </w:rPr>
        <w:t>За результатами підрахунку результатів письмового опитування співвласників особи, які проводили письмове опитування, вносять його результати до протоколу зборів та підводять загальні підсумки голосування щодо всіх питань. Під час підрахунку голосів враховуються і голоси, подані на зборах співвласників, і голоси співвласників, отримані під час проведення письмового опитування.</w:t>
      </w:r>
    </w:p>
    <w:p w:rsidR="007A35D9" w:rsidRPr="004664A9" w:rsidRDefault="007A35D9" w:rsidP="007A35D9">
      <w:pPr>
        <w:widowControl w:val="0"/>
        <w:tabs>
          <w:tab w:val="left" w:pos="0"/>
          <w:tab w:val="left" w:pos="284"/>
        </w:tabs>
        <w:autoSpaceDE w:val="0"/>
        <w:autoSpaceDN w:val="0"/>
        <w:ind w:firstLine="709"/>
        <w:jc w:val="both"/>
        <w:rPr>
          <w:sz w:val="24"/>
          <w:szCs w:val="24"/>
        </w:rPr>
      </w:pPr>
      <w:r w:rsidRPr="004664A9">
        <w:rPr>
          <w:sz w:val="24"/>
          <w:szCs w:val="24"/>
        </w:rPr>
        <w:t>Листки письмового опитування співвласників пронумеровуються, прошнуровуються та додаються до відповідного протоколу зборів.</w:t>
      </w:r>
    </w:p>
    <w:p w:rsidR="007A35D9" w:rsidRPr="004664A9" w:rsidRDefault="007A35D9" w:rsidP="007A35D9">
      <w:pPr>
        <w:widowControl w:val="0"/>
        <w:numPr>
          <w:ilvl w:val="1"/>
          <w:numId w:val="19"/>
        </w:numPr>
        <w:tabs>
          <w:tab w:val="left" w:pos="0"/>
          <w:tab w:val="left" w:pos="284"/>
          <w:tab w:val="left" w:pos="2014"/>
        </w:tabs>
        <w:autoSpaceDE w:val="0"/>
        <w:autoSpaceDN w:val="0"/>
        <w:ind w:left="0" w:firstLine="709"/>
        <w:jc w:val="both"/>
        <w:rPr>
          <w:sz w:val="24"/>
          <w:szCs w:val="24"/>
        </w:rPr>
      </w:pPr>
      <w:r w:rsidRPr="004664A9">
        <w:rPr>
          <w:sz w:val="24"/>
          <w:szCs w:val="24"/>
        </w:rPr>
        <w:t>Повідомлення про рішення зборів розміщується уповноваженим представником від Співвласників на інформаційних стендах біля під’їздів</w:t>
      </w:r>
      <w:r w:rsidRPr="004664A9">
        <w:rPr>
          <w:spacing w:val="-5"/>
          <w:sz w:val="24"/>
          <w:szCs w:val="24"/>
        </w:rPr>
        <w:t xml:space="preserve"> </w:t>
      </w:r>
      <w:r w:rsidRPr="004664A9">
        <w:rPr>
          <w:sz w:val="24"/>
          <w:szCs w:val="24"/>
        </w:rPr>
        <w:t>будинку.</w:t>
      </w:r>
    </w:p>
    <w:p w:rsidR="007A35D9" w:rsidRPr="00F922F5" w:rsidRDefault="007A35D9" w:rsidP="007A35D9">
      <w:pPr>
        <w:widowControl w:val="0"/>
        <w:numPr>
          <w:ilvl w:val="1"/>
          <w:numId w:val="19"/>
        </w:numPr>
        <w:tabs>
          <w:tab w:val="left" w:pos="0"/>
          <w:tab w:val="left" w:pos="284"/>
          <w:tab w:val="left" w:pos="2002"/>
        </w:tabs>
        <w:autoSpaceDE w:val="0"/>
        <w:autoSpaceDN w:val="0"/>
        <w:ind w:left="0" w:firstLine="709"/>
        <w:jc w:val="both"/>
        <w:rPr>
          <w:sz w:val="24"/>
          <w:szCs w:val="24"/>
        </w:rPr>
      </w:pPr>
      <w:r w:rsidRPr="004664A9">
        <w:rPr>
          <w:sz w:val="24"/>
          <w:szCs w:val="24"/>
        </w:rPr>
        <w:t>Рішення зборів співвласників є обов’язковими до виконання для всіх Співвласників, включаючи тих, які набули право власності на квартиру чи нежитлове приміщення пі</w:t>
      </w:r>
      <w:r w:rsidRPr="00F922F5">
        <w:rPr>
          <w:sz w:val="24"/>
          <w:szCs w:val="24"/>
        </w:rPr>
        <w:t>сля прийняття</w:t>
      </w:r>
      <w:r w:rsidRPr="00F922F5">
        <w:rPr>
          <w:spacing w:val="-1"/>
          <w:sz w:val="24"/>
          <w:szCs w:val="24"/>
        </w:rPr>
        <w:t xml:space="preserve"> </w:t>
      </w:r>
      <w:r w:rsidRPr="00F922F5">
        <w:rPr>
          <w:sz w:val="24"/>
          <w:szCs w:val="24"/>
        </w:rPr>
        <w:t>рішення.</w:t>
      </w:r>
    </w:p>
    <w:p w:rsidR="007A35D9" w:rsidRPr="00F922F5" w:rsidRDefault="007A35D9" w:rsidP="007A35D9">
      <w:pPr>
        <w:widowControl w:val="0"/>
        <w:numPr>
          <w:ilvl w:val="1"/>
          <w:numId w:val="19"/>
        </w:numPr>
        <w:tabs>
          <w:tab w:val="left" w:pos="0"/>
          <w:tab w:val="left" w:pos="284"/>
          <w:tab w:val="left" w:pos="1983"/>
        </w:tabs>
        <w:autoSpaceDE w:val="0"/>
        <w:autoSpaceDN w:val="0"/>
        <w:ind w:left="0" w:firstLine="709"/>
        <w:jc w:val="both"/>
        <w:rPr>
          <w:sz w:val="24"/>
          <w:szCs w:val="24"/>
        </w:rPr>
      </w:pPr>
      <w:r w:rsidRPr="00F922F5">
        <w:rPr>
          <w:sz w:val="24"/>
          <w:szCs w:val="24"/>
        </w:rPr>
        <w:t>В разі прийняття зборами Співвласників позитивного рішення щодо проведення робіт з капітального ремонту багатоквартирного житлового будинку, уповноважений</w:t>
      </w:r>
      <w:r w:rsidRPr="00F922F5">
        <w:rPr>
          <w:spacing w:val="59"/>
          <w:sz w:val="24"/>
          <w:szCs w:val="24"/>
        </w:rPr>
        <w:t xml:space="preserve"> </w:t>
      </w:r>
      <w:r w:rsidRPr="00F922F5">
        <w:rPr>
          <w:sz w:val="24"/>
          <w:szCs w:val="24"/>
        </w:rPr>
        <w:t>представник Співвласників замовляє проектно-кошторисну документацію на проведення робіт з капітального ремонту багатоквартирного житлового будинку. Після визначення вартості проектно-кошторисної документації, управитель (балансоутримувач, або інший уповноважений представник від Співвласників)  проводить розподіл витрат кожного Співвласника пропорційно до загальної площі приміщень, що перебувають у власності фізичних або юридичних осіб та виставляє відповідні рахунки до сплати. Співвласники вносять кошти на спеціально відкритий рахунок управителя (балансоутримувача,) на співфінансування  пропорційно до загальної площі приміщень, що перебувають у власності  фізичних або юридичних</w:t>
      </w:r>
      <w:r w:rsidRPr="00F922F5">
        <w:rPr>
          <w:spacing w:val="3"/>
          <w:sz w:val="24"/>
          <w:szCs w:val="24"/>
        </w:rPr>
        <w:t xml:space="preserve"> </w:t>
      </w:r>
      <w:r w:rsidRPr="00F922F5">
        <w:rPr>
          <w:sz w:val="24"/>
          <w:szCs w:val="24"/>
        </w:rPr>
        <w:t>осіб, або уповноважений представник від Співвласників (наймачів)  (за рішенням співвласників (наймачів) багатоквартирного житлового будинку .</w:t>
      </w:r>
    </w:p>
    <w:p w:rsidR="007A35D9" w:rsidRPr="00F922F5" w:rsidRDefault="007A35D9" w:rsidP="007A35D9">
      <w:pPr>
        <w:widowControl w:val="0"/>
        <w:tabs>
          <w:tab w:val="left" w:pos="0"/>
          <w:tab w:val="left" w:pos="284"/>
        </w:tabs>
        <w:autoSpaceDE w:val="0"/>
        <w:autoSpaceDN w:val="0"/>
        <w:ind w:firstLine="709"/>
        <w:jc w:val="both"/>
        <w:rPr>
          <w:sz w:val="24"/>
          <w:szCs w:val="24"/>
        </w:rPr>
      </w:pPr>
      <w:r w:rsidRPr="00F922F5">
        <w:rPr>
          <w:sz w:val="24"/>
          <w:szCs w:val="24"/>
        </w:rPr>
        <w:t>9.13.Вартість проектно-кошторисної документації включається до сукупної вартості робіт з капітального ремонту багатоквартирного житлового будинку.</w:t>
      </w:r>
    </w:p>
    <w:p w:rsidR="007A35D9" w:rsidRPr="00F922F5" w:rsidRDefault="007A35D9" w:rsidP="007A35D9">
      <w:pPr>
        <w:widowControl w:val="0"/>
        <w:tabs>
          <w:tab w:val="left" w:pos="0"/>
          <w:tab w:val="left" w:pos="284"/>
        </w:tabs>
        <w:autoSpaceDE w:val="0"/>
        <w:autoSpaceDN w:val="0"/>
        <w:ind w:firstLine="709"/>
        <w:jc w:val="both"/>
        <w:rPr>
          <w:sz w:val="24"/>
          <w:szCs w:val="24"/>
        </w:rPr>
      </w:pPr>
      <w:r w:rsidRPr="00F922F5">
        <w:rPr>
          <w:sz w:val="24"/>
          <w:szCs w:val="24"/>
        </w:rPr>
        <w:t xml:space="preserve">9.14. Питання проведення капітального ремонту ліфта та заміни вікон на енергозберігаючі  на сходових клітках на умовах дольової участі  здійснюється за рішенням зборів мешканців під’їзду. </w:t>
      </w:r>
      <w:r w:rsidRPr="00F922F5">
        <w:rPr>
          <w:sz w:val="24"/>
          <w:szCs w:val="24"/>
        </w:rPr>
        <w:tab/>
        <w:t xml:space="preserve">Рішення про проведення робіт з капітального ремонту ліфта та заміни вікон на </w:t>
      </w:r>
      <w:r w:rsidRPr="00F922F5">
        <w:rPr>
          <w:sz w:val="24"/>
          <w:szCs w:val="24"/>
        </w:rPr>
        <w:lastRenderedPageBreak/>
        <w:t xml:space="preserve">енергозберігаючі  на сходових клітках багатоквартирного житлового будинку на умовах співфінансування вважається прийнятим зборами Співвласників, якщо за нього проголосували 100% власників квартир та нежитлових приміщень під’їзду. Після визначення вартості проектно-кошторисної документації, управитель (балансоутримувач, або інший уповноважений представник від Співвласників)  проводить розподіл витрат кожного Співвласника пропорційно </w:t>
      </w:r>
    </w:p>
    <w:p w:rsidR="007A35D9" w:rsidRPr="00F922F5" w:rsidRDefault="007A35D9" w:rsidP="007A35D9">
      <w:pPr>
        <w:widowControl w:val="0"/>
        <w:tabs>
          <w:tab w:val="left" w:pos="0"/>
          <w:tab w:val="left" w:pos="284"/>
        </w:tabs>
        <w:autoSpaceDE w:val="0"/>
        <w:autoSpaceDN w:val="0"/>
        <w:ind w:firstLine="709"/>
        <w:jc w:val="both"/>
        <w:rPr>
          <w:sz w:val="24"/>
          <w:szCs w:val="24"/>
        </w:rPr>
      </w:pPr>
    </w:p>
    <w:p w:rsidR="007A35D9" w:rsidRPr="00F922F5" w:rsidRDefault="007A35D9" w:rsidP="007A35D9">
      <w:pPr>
        <w:widowControl w:val="0"/>
        <w:numPr>
          <w:ilvl w:val="1"/>
          <w:numId w:val="19"/>
        </w:numPr>
        <w:tabs>
          <w:tab w:val="left" w:pos="0"/>
          <w:tab w:val="left" w:pos="284"/>
          <w:tab w:val="left" w:pos="1983"/>
        </w:tabs>
        <w:autoSpaceDE w:val="0"/>
        <w:autoSpaceDN w:val="0"/>
        <w:ind w:left="0" w:firstLine="709"/>
        <w:jc w:val="both"/>
        <w:rPr>
          <w:sz w:val="24"/>
          <w:szCs w:val="24"/>
        </w:rPr>
      </w:pPr>
      <w:r w:rsidRPr="00F922F5">
        <w:rPr>
          <w:sz w:val="24"/>
          <w:szCs w:val="24"/>
        </w:rPr>
        <w:t>до загальної площі приміщень, що перебувають у власності фізичних або юридичних осіб під’їзду та виставляє відповідні рахунки до сплати. Співвласники вносять кошти на спеціально відкритий рахунок управителя (балансоутримувача,) на співфінансування  пропорційно до загальної площі приміщень, що перебувають у власності  фізичних або юридичних осіб під’їзду, або уповноважений представник від Співвласників (наймачів) під’їзду (за рішенням співвласників (наймачів)  під’їзду багатоквартирного житлового будинку .</w:t>
      </w:r>
    </w:p>
    <w:p w:rsidR="007A35D9" w:rsidRPr="00F922F5" w:rsidRDefault="007A35D9" w:rsidP="007A35D9">
      <w:pPr>
        <w:widowControl w:val="0"/>
        <w:tabs>
          <w:tab w:val="left" w:pos="0"/>
          <w:tab w:val="left" w:pos="284"/>
        </w:tabs>
        <w:autoSpaceDE w:val="0"/>
        <w:autoSpaceDN w:val="0"/>
        <w:ind w:firstLine="709"/>
        <w:jc w:val="both"/>
        <w:rPr>
          <w:sz w:val="24"/>
          <w:szCs w:val="24"/>
        </w:rPr>
      </w:pPr>
      <w:r w:rsidRPr="00F922F5">
        <w:rPr>
          <w:sz w:val="24"/>
          <w:szCs w:val="24"/>
        </w:rPr>
        <w:t>. Рішення зборів співвласників багатоквартирного будинку оформляється в установленому порядку протоколом, один  примірник якого надається уповноваженою особою відділу комунального майна та приватизації.</w:t>
      </w:r>
    </w:p>
    <w:p w:rsidR="007A35D9" w:rsidRPr="00F922F5" w:rsidRDefault="007A35D9" w:rsidP="007A35D9">
      <w:pPr>
        <w:widowControl w:val="0"/>
        <w:tabs>
          <w:tab w:val="left" w:pos="0"/>
          <w:tab w:val="left" w:pos="284"/>
        </w:tabs>
        <w:autoSpaceDE w:val="0"/>
        <w:autoSpaceDN w:val="0"/>
        <w:ind w:firstLine="709"/>
        <w:jc w:val="both"/>
        <w:rPr>
          <w:sz w:val="24"/>
          <w:szCs w:val="24"/>
        </w:rPr>
      </w:pPr>
    </w:p>
    <w:p w:rsidR="007A35D9" w:rsidRPr="00F922F5" w:rsidRDefault="007A35D9" w:rsidP="007A35D9">
      <w:pPr>
        <w:widowControl w:val="0"/>
        <w:numPr>
          <w:ilvl w:val="0"/>
          <w:numId w:val="19"/>
        </w:numPr>
        <w:tabs>
          <w:tab w:val="left" w:pos="0"/>
          <w:tab w:val="left" w:pos="284"/>
          <w:tab w:val="left" w:pos="1597"/>
        </w:tabs>
        <w:autoSpaceDE w:val="0"/>
        <w:autoSpaceDN w:val="0"/>
        <w:ind w:left="0" w:firstLine="709"/>
        <w:outlineLvl w:val="0"/>
        <w:rPr>
          <w:b/>
          <w:bCs/>
          <w:sz w:val="24"/>
          <w:szCs w:val="24"/>
        </w:rPr>
      </w:pPr>
      <w:r w:rsidRPr="00F922F5">
        <w:rPr>
          <w:b/>
          <w:bCs/>
          <w:sz w:val="24"/>
          <w:szCs w:val="24"/>
        </w:rPr>
        <w:t>Подання уповноваженим представником Співвласників на розгляд</w:t>
      </w:r>
      <w:r w:rsidRPr="00F922F5">
        <w:rPr>
          <w:b/>
          <w:bCs/>
          <w:spacing w:val="-13"/>
          <w:sz w:val="24"/>
          <w:szCs w:val="24"/>
        </w:rPr>
        <w:t xml:space="preserve"> </w:t>
      </w:r>
      <w:r w:rsidRPr="00F922F5">
        <w:rPr>
          <w:b/>
          <w:bCs/>
          <w:sz w:val="24"/>
          <w:szCs w:val="24"/>
        </w:rPr>
        <w:t>документів</w:t>
      </w:r>
    </w:p>
    <w:p w:rsidR="007A35D9" w:rsidRPr="00F922F5" w:rsidRDefault="007A35D9" w:rsidP="007A35D9">
      <w:pPr>
        <w:widowControl w:val="0"/>
        <w:numPr>
          <w:ilvl w:val="1"/>
          <w:numId w:val="19"/>
        </w:numPr>
        <w:tabs>
          <w:tab w:val="left" w:pos="0"/>
          <w:tab w:val="left" w:pos="284"/>
          <w:tab w:val="left" w:pos="1777"/>
        </w:tabs>
        <w:autoSpaceDE w:val="0"/>
        <w:autoSpaceDN w:val="0"/>
        <w:ind w:left="0" w:firstLine="709"/>
        <w:jc w:val="both"/>
        <w:rPr>
          <w:sz w:val="24"/>
          <w:szCs w:val="24"/>
        </w:rPr>
      </w:pPr>
      <w:r w:rsidRPr="00F922F5">
        <w:rPr>
          <w:sz w:val="24"/>
          <w:szCs w:val="24"/>
        </w:rPr>
        <w:t>Після прийняття на загальних зборах співвласниками багатоквартирного житлового будинку рішення щодо проведення робіт з капітального ремонту житлового будинку на умовах співфінансування, виготовлення за власні кошти проектно-кошторисної документації на виконання робіт капітального ремонту житлового будинку або окремих його конструктивних елементів, уповноваженому представнику Співвласників необхідно надати до міської ради наступні</w:t>
      </w:r>
      <w:r w:rsidRPr="00F922F5">
        <w:rPr>
          <w:spacing w:val="-1"/>
          <w:sz w:val="24"/>
          <w:szCs w:val="24"/>
        </w:rPr>
        <w:t xml:space="preserve"> </w:t>
      </w:r>
      <w:r w:rsidRPr="00F922F5">
        <w:rPr>
          <w:sz w:val="24"/>
          <w:szCs w:val="24"/>
        </w:rPr>
        <w:t>документи:</w:t>
      </w:r>
    </w:p>
    <w:p w:rsidR="007A35D9" w:rsidRPr="00F922F5" w:rsidRDefault="007A35D9" w:rsidP="007A35D9">
      <w:pPr>
        <w:widowControl w:val="0"/>
        <w:numPr>
          <w:ilvl w:val="2"/>
          <w:numId w:val="19"/>
        </w:numPr>
        <w:tabs>
          <w:tab w:val="left" w:pos="0"/>
          <w:tab w:val="left" w:pos="284"/>
          <w:tab w:val="left" w:pos="1683"/>
        </w:tabs>
        <w:autoSpaceDE w:val="0"/>
        <w:autoSpaceDN w:val="0"/>
        <w:ind w:left="0" w:firstLine="709"/>
        <w:jc w:val="both"/>
        <w:rPr>
          <w:sz w:val="24"/>
          <w:szCs w:val="24"/>
        </w:rPr>
      </w:pPr>
      <w:r w:rsidRPr="00F922F5">
        <w:rPr>
          <w:sz w:val="24"/>
          <w:szCs w:val="24"/>
        </w:rPr>
        <w:t>заяву на ім’я міського голови щодо згоди Співвласників на проведення робіт з капітального ремонту багатоквартирного житлового будинку на умовах співфінансування (додаток 3 до Програми);</w:t>
      </w:r>
    </w:p>
    <w:p w:rsidR="007A35D9" w:rsidRPr="00F922F5" w:rsidRDefault="007A35D9" w:rsidP="007A35D9">
      <w:pPr>
        <w:widowControl w:val="0"/>
        <w:numPr>
          <w:ilvl w:val="2"/>
          <w:numId w:val="19"/>
        </w:numPr>
        <w:tabs>
          <w:tab w:val="left" w:pos="0"/>
          <w:tab w:val="left" w:pos="284"/>
          <w:tab w:val="left" w:pos="1645"/>
        </w:tabs>
        <w:autoSpaceDE w:val="0"/>
        <w:autoSpaceDN w:val="0"/>
        <w:ind w:left="0" w:firstLine="709"/>
        <w:jc w:val="both"/>
        <w:rPr>
          <w:sz w:val="24"/>
          <w:szCs w:val="24"/>
        </w:rPr>
      </w:pPr>
      <w:r w:rsidRPr="00F922F5">
        <w:rPr>
          <w:sz w:val="24"/>
          <w:szCs w:val="24"/>
        </w:rPr>
        <w:t>копію протоколу загальних зборів Співвласників та список поіменного голосування, завірений підписом уповноваженого представника Співвласників в 2- х примірниках;</w:t>
      </w:r>
    </w:p>
    <w:p w:rsidR="007A35D9" w:rsidRPr="00F922F5" w:rsidRDefault="007A35D9" w:rsidP="007A35D9">
      <w:pPr>
        <w:widowControl w:val="0"/>
        <w:numPr>
          <w:ilvl w:val="2"/>
          <w:numId w:val="19"/>
        </w:numPr>
        <w:tabs>
          <w:tab w:val="left" w:pos="0"/>
          <w:tab w:val="left" w:pos="284"/>
          <w:tab w:val="left" w:pos="1707"/>
        </w:tabs>
        <w:autoSpaceDE w:val="0"/>
        <w:autoSpaceDN w:val="0"/>
        <w:ind w:left="0" w:firstLine="709"/>
        <w:jc w:val="both"/>
        <w:rPr>
          <w:sz w:val="24"/>
          <w:szCs w:val="24"/>
        </w:rPr>
      </w:pPr>
      <w:r w:rsidRPr="00F922F5">
        <w:rPr>
          <w:sz w:val="24"/>
          <w:szCs w:val="24"/>
        </w:rPr>
        <w:t>проектно-кошторисну документацію на виконання робіт з капітального ремонту багатоквартирного житлового</w:t>
      </w:r>
      <w:r w:rsidRPr="00F922F5">
        <w:rPr>
          <w:spacing w:val="-2"/>
          <w:sz w:val="24"/>
          <w:szCs w:val="24"/>
        </w:rPr>
        <w:t xml:space="preserve"> </w:t>
      </w:r>
      <w:r w:rsidRPr="00F922F5">
        <w:rPr>
          <w:sz w:val="24"/>
          <w:szCs w:val="24"/>
        </w:rPr>
        <w:t>будинку в 2-х примірниках.</w:t>
      </w:r>
    </w:p>
    <w:p w:rsidR="007A35D9" w:rsidRPr="00F922F5" w:rsidRDefault="007A35D9" w:rsidP="007A35D9">
      <w:pPr>
        <w:widowControl w:val="0"/>
        <w:tabs>
          <w:tab w:val="left" w:pos="0"/>
          <w:tab w:val="left" w:pos="284"/>
        </w:tabs>
        <w:autoSpaceDE w:val="0"/>
        <w:autoSpaceDN w:val="0"/>
        <w:ind w:firstLine="709"/>
        <w:jc w:val="both"/>
        <w:rPr>
          <w:sz w:val="24"/>
          <w:szCs w:val="24"/>
        </w:rPr>
      </w:pPr>
    </w:p>
    <w:p w:rsidR="007A35D9" w:rsidRPr="00F922F5" w:rsidRDefault="007A35D9" w:rsidP="007A35D9">
      <w:pPr>
        <w:widowControl w:val="0"/>
        <w:numPr>
          <w:ilvl w:val="0"/>
          <w:numId w:val="19"/>
        </w:numPr>
        <w:tabs>
          <w:tab w:val="left" w:pos="0"/>
          <w:tab w:val="left" w:pos="284"/>
          <w:tab w:val="left" w:pos="1846"/>
        </w:tabs>
        <w:autoSpaceDE w:val="0"/>
        <w:autoSpaceDN w:val="0"/>
        <w:ind w:left="0" w:firstLine="709"/>
        <w:outlineLvl w:val="0"/>
        <w:rPr>
          <w:b/>
          <w:bCs/>
          <w:sz w:val="24"/>
          <w:szCs w:val="24"/>
        </w:rPr>
      </w:pPr>
      <w:r w:rsidRPr="00F922F5">
        <w:rPr>
          <w:b/>
          <w:bCs/>
          <w:sz w:val="24"/>
          <w:szCs w:val="24"/>
        </w:rPr>
        <w:t>Прийняття рішення про фінансування робіт з капітального ремонту на умовах співфінансування Новороздільської міською</w:t>
      </w:r>
      <w:r w:rsidRPr="00F922F5">
        <w:rPr>
          <w:b/>
          <w:bCs/>
          <w:spacing w:val="-6"/>
          <w:sz w:val="24"/>
          <w:szCs w:val="24"/>
        </w:rPr>
        <w:t xml:space="preserve"> </w:t>
      </w:r>
      <w:r w:rsidRPr="00F922F5">
        <w:rPr>
          <w:b/>
          <w:bCs/>
          <w:sz w:val="24"/>
          <w:szCs w:val="24"/>
        </w:rPr>
        <w:t>радою</w:t>
      </w:r>
    </w:p>
    <w:p w:rsidR="007A35D9" w:rsidRPr="00F922F5" w:rsidRDefault="007A35D9" w:rsidP="007A35D9">
      <w:pPr>
        <w:widowControl w:val="0"/>
        <w:numPr>
          <w:ilvl w:val="1"/>
          <w:numId w:val="19"/>
        </w:numPr>
        <w:tabs>
          <w:tab w:val="left" w:pos="0"/>
          <w:tab w:val="left" w:pos="284"/>
          <w:tab w:val="left" w:pos="1983"/>
        </w:tabs>
        <w:autoSpaceDE w:val="0"/>
        <w:autoSpaceDN w:val="0"/>
        <w:ind w:left="0" w:firstLine="709"/>
        <w:jc w:val="both"/>
        <w:rPr>
          <w:sz w:val="24"/>
          <w:szCs w:val="24"/>
        </w:rPr>
      </w:pPr>
      <w:r w:rsidRPr="00F922F5">
        <w:rPr>
          <w:sz w:val="24"/>
          <w:szCs w:val="24"/>
        </w:rPr>
        <w:t>Відповідно до резолюції міського голови, заява та додані до неї документи (завірені належним чином копії документів) передаються на виконання до відділу комунального майна та приватизації Новороздільської міської ради..</w:t>
      </w:r>
    </w:p>
    <w:p w:rsidR="007A35D9" w:rsidRPr="00F922F5" w:rsidRDefault="007A35D9" w:rsidP="007A35D9">
      <w:pPr>
        <w:widowControl w:val="0"/>
        <w:numPr>
          <w:ilvl w:val="1"/>
          <w:numId w:val="19"/>
        </w:numPr>
        <w:tabs>
          <w:tab w:val="left" w:pos="0"/>
          <w:tab w:val="left" w:pos="284"/>
          <w:tab w:val="left" w:pos="1983"/>
        </w:tabs>
        <w:autoSpaceDE w:val="0"/>
        <w:autoSpaceDN w:val="0"/>
        <w:ind w:left="0" w:firstLine="709"/>
        <w:jc w:val="both"/>
        <w:rPr>
          <w:sz w:val="24"/>
          <w:szCs w:val="24"/>
        </w:rPr>
      </w:pPr>
      <w:r w:rsidRPr="00F922F5">
        <w:rPr>
          <w:sz w:val="24"/>
          <w:szCs w:val="24"/>
        </w:rPr>
        <w:t>Відділ комунального майна та приватизації  перевіряє надані документи .</w:t>
      </w:r>
    </w:p>
    <w:p w:rsidR="007A35D9" w:rsidRPr="00F922F5" w:rsidRDefault="007A35D9" w:rsidP="007A35D9">
      <w:pPr>
        <w:widowControl w:val="0"/>
        <w:numPr>
          <w:ilvl w:val="1"/>
          <w:numId w:val="19"/>
        </w:numPr>
        <w:tabs>
          <w:tab w:val="left" w:pos="0"/>
          <w:tab w:val="left" w:pos="284"/>
          <w:tab w:val="left" w:pos="2173"/>
        </w:tabs>
        <w:autoSpaceDE w:val="0"/>
        <w:autoSpaceDN w:val="0"/>
        <w:ind w:left="0" w:firstLine="709"/>
        <w:jc w:val="both"/>
        <w:rPr>
          <w:sz w:val="24"/>
          <w:szCs w:val="24"/>
        </w:rPr>
      </w:pPr>
      <w:r w:rsidRPr="00F922F5">
        <w:rPr>
          <w:sz w:val="24"/>
          <w:szCs w:val="24"/>
        </w:rPr>
        <w:t>Позитивне рішення про співфінансування робіт з капітального ремонту багатоквартирного житлового будинку приймається за наявності коштів в міському бюджеті і належним чином оформлених документів у відповідності до розділу 10</w:t>
      </w:r>
      <w:r w:rsidRPr="00F922F5">
        <w:rPr>
          <w:spacing w:val="-16"/>
          <w:sz w:val="24"/>
          <w:szCs w:val="24"/>
        </w:rPr>
        <w:t xml:space="preserve"> </w:t>
      </w:r>
      <w:r w:rsidRPr="00F922F5">
        <w:rPr>
          <w:sz w:val="24"/>
          <w:szCs w:val="24"/>
        </w:rPr>
        <w:t xml:space="preserve">Програми  та включення такого будинку в дану Програму. </w:t>
      </w:r>
    </w:p>
    <w:p w:rsidR="007A35D9" w:rsidRPr="00F922F5" w:rsidRDefault="007A35D9" w:rsidP="007A35D9">
      <w:pPr>
        <w:widowControl w:val="0"/>
        <w:tabs>
          <w:tab w:val="left" w:pos="0"/>
          <w:tab w:val="left" w:pos="284"/>
          <w:tab w:val="left" w:pos="2173"/>
        </w:tabs>
        <w:autoSpaceDE w:val="0"/>
        <w:autoSpaceDN w:val="0"/>
        <w:ind w:firstLine="709"/>
        <w:jc w:val="both"/>
        <w:rPr>
          <w:sz w:val="24"/>
          <w:szCs w:val="24"/>
        </w:rPr>
      </w:pPr>
      <w:r w:rsidRPr="00F922F5">
        <w:rPr>
          <w:sz w:val="24"/>
          <w:szCs w:val="24"/>
        </w:rPr>
        <w:t xml:space="preserve">Якщо після розгляду питання на засіданні виконавчого комітету Новороздільської міської ради кошти не виділено – багатоквартирний будинок включається до Переліку багатоквартирних будинків для співфінансування проведення капітального ремонту . У разі наявності в подальшому  у міському бюджеті на співфінансування проведення капітального ремонту конструктивних елементів багатоквартирних житлових будинків в м. Новий Розділ кошти виділяються в порядку черговості внесення багатоквартирних будинків у вказаний Перелік.  </w:t>
      </w:r>
    </w:p>
    <w:p w:rsidR="007A35D9" w:rsidRPr="00F922F5" w:rsidRDefault="007A35D9" w:rsidP="007A35D9">
      <w:pPr>
        <w:widowControl w:val="0"/>
        <w:numPr>
          <w:ilvl w:val="1"/>
          <w:numId w:val="19"/>
        </w:numPr>
        <w:tabs>
          <w:tab w:val="left" w:pos="0"/>
          <w:tab w:val="left" w:pos="284"/>
          <w:tab w:val="left" w:pos="1998"/>
        </w:tabs>
        <w:autoSpaceDE w:val="0"/>
        <w:autoSpaceDN w:val="0"/>
        <w:ind w:left="0" w:firstLine="709"/>
        <w:jc w:val="both"/>
        <w:rPr>
          <w:sz w:val="24"/>
          <w:szCs w:val="24"/>
        </w:rPr>
      </w:pPr>
      <w:r w:rsidRPr="00F922F5">
        <w:rPr>
          <w:sz w:val="24"/>
          <w:szCs w:val="24"/>
        </w:rPr>
        <w:t>Після виділення коштів з міського бюджету на співфінансування робіт та наявність необхідної суми коштів на співфінансування на спеціальному рахунку  Управителя виконавчий комітет Новороздільської міської ради замовляється  експертизу (за необхідності). Вартість проведення будівельної експертизи входить до сукупної частини витрат на проведення заходів з капітального ремонту житлового</w:t>
      </w:r>
      <w:r w:rsidRPr="00F922F5">
        <w:rPr>
          <w:spacing w:val="-22"/>
          <w:sz w:val="24"/>
          <w:szCs w:val="24"/>
        </w:rPr>
        <w:t xml:space="preserve"> </w:t>
      </w:r>
      <w:r w:rsidRPr="00F922F5">
        <w:rPr>
          <w:sz w:val="24"/>
          <w:szCs w:val="24"/>
        </w:rPr>
        <w:t>будинку.</w:t>
      </w:r>
    </w:p>
    <w:p w:rsidR="007A35D9" w:rsidRPr="00F922F5" w:rsidRDefault="007A35D9" w:rsidP="007A35D9">
      <w:pPr>
        <w:widowControl w:val="0"/>
        <w:numPr>
          <w:ilvl w:val="1"/>
          <w:numId w:val="19"/>
        </w:numPr>
        <w:tabs>
          <w:tab w:val="left" w:pos="0"/>
          <w:tab w:val="left" w:pos="284"/>
          <w:tab w:val="left" w:pos="2005"/>
        </w:tabs>
        <w:autoSpaceDE w:val="0"/>
        <w:autoSpaceDN w:val="0"/>
        <w:ind w:left="0" w:firstLine="709"/>
        <w:jc w:val="both"/>
        <w:rPr>
          <w:sz w:val="24"/>
          <w:szCs w:val="24"/>
        </w:rPr>
      </w:pPr>
      <w:r w:rsidRPr="00F922F5">
        <w:rPr>
          <w:sz w:val="24"/>
          <w:szCs w:val="24"/>
        </w:rPr>
        <w:t xml:space="preserve">Після проходження проектно-кошторисної документації експертизи  (за </w:t>
      </w:r>
      <w:r w:rsidRPr="00F922F5">
        <w:rPr>
          <w:sz w:val="24"/>
          <w:szCs w:val="24"/>
        </w:rPr>
        <w:lastRenderedPageBreak/>
        <w:t xml:space="preserve">необхідності) між виконавчим комітетом Новороздільської міської ради, управителем та підрядною організацією, укладається трьохсторонній договір підряду на виконання робіт. Копію договору надається уповноваженому представнику Співвласників. </w:t>
      </w:r>
    </w:p>
    <w:p w:rsidR="007A35D9" w:rsidRPr="00F922F5" w:rsidRDefault="007A35D9" w:rsidP="007A35D9">
      <w:pPr>
        <w:widowControl w:val="0"/>
        <w:tabs>
          <w:tab w:val="left" w:pos="0"/>
          <w:tab w:val="left" w:pos="284"/>
        </w:tabs>
        <w:autoSpaceDE w:val="0"/>
        <w:autoSpaceDN w:val="0"/>
        <w:ind w:firstLine="709"/>
        <w:jc w:val="both"/>
        <w:rPr>
          <w:sz w:val="24"/>
          <w:szCs w:val="24"/>
        </w:rPr>
      </w:pPr>
    </w:p>
    <w:p w:rsidR="007A35D9" w:rsidRPr="00F922F5" w:rsidRDefault="007A35D9" w:rsidP="007A35D9">
      <w:pPr>
        <w:widowControl w:val="0"/>
        <w:numPr>
          <w:ilvl w:val="0"/>
          <w:numId w:val="19"/>
        </w:numPr>
        <w:tabs>
          <w:tab w:val="left" w:pos="0"/>
          <w:tab w:val="left" w:pos="284"/>
          <w:tab w:val="left" w:pos="1803"/>
        </w:tabs>
        <w:autoSpaceDE w:val="0"/>
        <w:autoSpaceDN w:val="0"/>
        <w:ind w:left="0" w:firstLine="709"/>
        <w:jc w:val="both"/>
        <w:outlineLvl w:val="0"/>
        <w:rPr>
          <w:b/>
          <w:bCs/>
          <w:sz w:val="24"/>
          <w:szCs w:val="24"/>
        </w:rPr>
      </w:pPr>
      <w:r w:rsidRPr="00F922F5">
        <w:rPr>
          <w:b/>
          <w:bCs/>
          <w:sz w:val="24"/>
          <w:szCs w:val="24"/>
        </w:rPr>
        <w:t>Технічний, авторський  нагляд та приймання</w:t>
      </w:r>
      <w:r w:rsidRPr="00F922F5">
        <w:rPr>
          <w:b/>
          <w:bCs/>
          <w:spacing w:val="-4"/>
          <w:sz w:val="24"/>
          <w:szCs w:val="24"/>
        </w:rPr>
        <w:t xml:space="preserve"> </w:t>
      </w:r>
      <w:r w:rsidRPr="00F922F5">
        <w:rPr>
          <w:b/>
          <w:bCs/>
          <w:sz w:val="24"/>
          <w:szCs w:val="24"/>
        </w:rPr>
        <w:t>робіт</w:t>
      </w:r>
    </w:p>
    <w:p w:rsidR="007A35D9" w:rsidRPr="00F922F5" w:rsidRDefault="007A35D9" w:rsidP="007A35D9">
      <w:pPr>
        <w:widowControl w:val="0"/>
        <w:numPr>
          <w:ilvl w:val="1"/>
          <w:numId w:val="19"/>
        </w:numPr>
        <w:tabs>
          <w:tab w:val="left" w:pos="0"/>
          <w:tab w:val="left" w:pos="284"/>
          <w:tab w:val="left" w:pos="1983"/>
        </w:tabs>
        <w:autoSpaceDE w:val="0"/>
        <w:autoSpaceDN w:val="0"/>
        <w:ind w:left="0" w:firstLine="709"/>
        <w:jc w:val="both"/>
        <w:rPr>
          <w:sz w:val="24"/>
          <w:szCs w:val="24"/>
        </w:rPr>
      </w:pPr>
      <w:r w:rsidRPr="00F922F5">
        <w:rPr>
          <w:sz w:val="24"/>
          <w:szCs w:val="24"/>
        </w:rPr>
        <w:t>З метою контролю за відповідністю робіт та матеріальних ресурсів установленим вимогам здійснюється технічний нагляд за виконанням робіт шляхом укладення договору про надання послуг з технічного нагляду із суб’єктом господарювання, який має відповідний сертифікат і за необхідності може проводитися авторський нагляд.. Фінансування послуг з технічного  та авторського нагляду здійснюється за рахунок частки фінансування з міського бюджету та частки співфінансування Співвласників пропорційно до частки участі у співфінансуванні, про що укладається відповідний трьохсторонній</w:t>
      </w:r>
      <w:r w:rsidRPr="00F922F5">
        <w:rPr>
          <w:spacing w:val="-11"/>
          <w:sz w:val="24"/>
          <w:szCs w:val="24"/>
        </w:rPr>
        <w:t xml:space="preserve"> </w:t>
      </w:r>
      <w:r w:rsidRPr="00F922F5">
        <w:rPr>
          <w:sz w:val="24"/>
          <w:szCs w:val="24"/>
        </w:rPr>
        <w:t>договір.</w:t>
      </w:r>
    </w:p>
    <w:p w:rsidR="007A35D9" w:rsidRPr="00F922F5" w:rsidRDefault="007A35D9" w:rsidP="007A35D9">
      <w:pPr>
        <w:widowControl w:val="0"/>
        <w:numPr>
          <w:ilvl w:val="1"/>
          <w:numId w:val="19"/>
        </w:numPr>
        <w:tabs>
          <w:tab w:val="left" w:pos="0"/>
          <w:tab w:val="left" w:pos="284"/>
          <w:tab w:val="left" w:pos="1985"/>
        </w:tabs>
        <w:autoSpaceDE w:val="0"/>
        <w:autoSpaceDN w:val="0"/>
        <w:ind w:left="0" w:firstLine="709"/>
        <w:jc w:val="both"/>
        <w:rPr>
          <w:sz w:val="24"/>
          <w:szCs w:val="24"/>
        </w:rPr>
      </w:pPr>
      <w:r w:rsidRPr="00F922F5">
        <w:rPr>
          <w:sz w:val="24"/>
          <w:szCs w:val="24"/>
        </w:rPr>
        <w:t>Роботи вважаються виконаними та прийнятими у випадку підписання акта виконаних робіт. Акт виконаних робіт</w:t>
      </w:r>
      <w:r w:rsidRPr="00F922F5">
        <w:rPr>
          <w:spacing w:val="2"/>
          <w:sz w:val="24"/>
          <w:szCs w:val="24"/>
        </w:rPr>
        <w:t xml:space="preserve"> </w:t>
      </w:r>
      <w:r w:rsidRPr="00F922F5">
        <w:rPr>
          <w:sz w:val="24"/>
          <w:szCs w:val="24"/>
        </w:rPr>
        <w:t>підписують:</w:t>
      </w:r>
    </w:p>
    <w:p w:rsidR="007A35D9" w:rsidRPr="00F922F5" w:rsidRDefault="007A35D9" w:rsidP="007A35D9">
      <w:pPr>
        <w:widowControl w:val="0"/>
        <w:numPr>
          <w:ilvl w:val="2"/>
          <w:numId w:val="19"/>
        </w:numPr>
        <w:tabs>
          <w:tab w:val="left" w:pos="0"/>
          <w:tab w:val="left" w:pos="284"/>
        </w:tabs>
        <w:autoSpaceDE w:val="0"/>
        <w:autoSpaceDN w:val="0"/>
        <w:ind w:left="0" w:firstLine="284"/>
        <w:jc w:val="both"/>
        <w:rPr>
          <w:sz w:val="24"/>
          <w:szCs w:val="24"/>
        </w:rPr>
      </w:pPr>
      <w:r w:rsidRPr="00F922F5">
        <w:rPr>
          <w:sz w:val="24"/>
          <w:szCs w:val="24"/>
        </w:rPr>
        <w:t>підрядник;</w:t>
      </w:r>
    </w:p>
    <w:p w:rsidR="007A35D9" w:rsidRPr="00F922F5" w:rsidRDefault="007A35D9" w:rsidP="007A35D9">
      <w:pPr>
        <w:widowControl w:val="0"/>
        <w:numPr>
          <w:ilvl w:val="2"/>
          <w:numId w:val="19"/>
        </w:numPr>
        <w:tabs>
          <w:tab w:val="left" w:pos="0"/>
          <w:tab w:val="left" w:pos="284"/>
        </w:tabs>
        <w:autoSpaceDE w:val="0"/>
        <w:autoSpaceDN w:val="0"/>
        <w:ind w:left="0" w:firstLine="284"/>
        <w:jc w:val="both"/>
        <w:rPr>
          <w:sz w:val="24"/>
          <w:szCs w:val="24"/>
        </w:rPr>
      </w:pPr>
      <w:r w:rsidRPr="00F922F5">
        <w:rPr>
          <w:sz w:val="24"/>
          <w:szCs w:val="24"/>
        </w:rPr>
        <w:t>суб’єкт господарювання, що здійснює технічний</w:t>
      </w:r>
      <w:r w:rsidRPr="00F922F5">
        <w:rPr>
          <w:spacing w:val="-7"/>
          <w:sz w:val="24"/>
          <w:szCs w:val="24"/>
        </w:rPr>
        <w:t xml:space="preserve"> </w:t>
      </w:r>
      <w:r w:rsidRPr="00F922F5">
        <w:rPr>
          <w:sz w:val="24"/>
          <w:szCs w:val="24"/>
        </w:rPr>
        <w:t>нагляд;</w:t>
      </w:r>
    </w:p>
    <w:p w:rsidR="007A35D9" w:rsidRPr="00F922F5" w:rsidRDefault="007A35D9" w:rsidP="007A35D9">
      <w:pPr>
        <w:widowControl w:val="0"/>
        <w:numPr>
          <w:ilvl w:val="2"/>
          <w:numId w:val="19"/>
        </w:numPr>
        <w:tabs>
          <w:tab w:val="left" w:pos="0"/>
          <w:tab w:val="left" w:pos="284"/>
        </w:tabs>
        <w:autoSpaceDE w:val="0"/>
        <w:autoSpaceDN w:val="0"/>
        <w:ind w:left="0" w:firstLine="284"/>
        <w:jc w:val="both"/>
        <w:rPr>
          <w:sz w:val="24"/>
          <w:szCs w:val="24"/>
        </w:rPr>
      </w:pPr>
      <w:r w:rsidRPr="00F922F5">
        <w:rPr>
          <w:sz w:val="24"/>
          <w:szCs w:val="24"/>
        </w:rPr>
        <w:t>суб’єкт господарювання, який здійснює авторський нагляд (за необхідності)</w:t>
      </w:r>
    </w:p>
    <w:p w:rsidR="007A35D9" w:rsidRPr="00F922F5" w:rsidRDefault="007A35D9" w:rsidP="007A35D9">
      <w:pPr>
        <w:widowControl w:val="0"/>
        <w:numPr>
          <w:ilvl w:val="2"/>
          <w:numId w:val="19"/>
        </w:numPr>
        <w:tabs>
          <w:tab w:val="left" w:pos="0"/>
          <w:tab w:val="left" w:pos="284"/>
        </w:tabs>
        <w:autoSpaceDE w:val="0"/>
        <w:autoSpaceDN w:val="0"/>
        <w:ind w:left="0" w:firstLine="284"/>
        <w:jc w:val="both"/>
        <w:rPr>
          <w:sz w:val="24"/>
          <w:szCs w:val="24"/>
        </w:rPr>
      </w:pPr>
      <w:r w:rsidRPr="00F922F5">
        <w:rPr>
          <w:sz w:val="24"/>
          <w:szCs w:val="24"/>
        </w:rPr>
        <w:t>управитель ;</w:t>
      </w:r>
    </w:p>
    <w:p w:rsidR="007A35D9" w:rsidRPr="00F922F5" w:rsidRDefault="007A35D9" w:rsidP="007A35D9">
      <w:pPr>
        <w:widowControl w:val="0"/>
        <w:numPr>
          <w:ilvl w:val="2"/>
          <w:numId w:val="19"/>
        </w:numPr>
        <w:tabs>
          <w:tab w:val="left" w:pos="0"/>
          <w:tab w:val="left" w:pos="284"/>
        </w:tabs>
        <w:autoSpaceDE w:val="0"/>
        <w:autoSpaceDN w:val="0"/>
        <w:ind w:left="0" w:firstLine="284"/>
        <w:jc w:val="both"/>
        <w:rPr>
          <w:sz w:val="24"/>
          <w:szCs w:val="24"/>
        </w:rPr>
      </w:pPr>
      <w:r w:rsidRPr="00F922F5">
        <w:rPr>
          <w:sz w:val="24"/>
          <w:szCs w:val="24"/>
        </w:rPr>
        <w:t>уповноважений представник</w:t>
      </w:r>
      <w:r w:rsidRPr="00F922F5">
        <w:rPr>
          <w:spacing w:val="-1"/>
          <w:sz w:val="24"/>
          <w:szCs w:val="24"/>
        </w:rPr>
        <w:t xml:space="preserve"> </w:t>
      </w:r>
      <w:r w:rsidRPr="00F922F5">
        <w:rPr>
          <w:sz w:val="24"/>
          <w:szCs w:val="24"/>
        </w:rPr>
        <w:t>Співвласників;</w:t>
      </w:r>
    </w:p>
    <w:p w:rsidR="007A35D9" w:rsidRPr="00F922F5" w:rsidRDefault="007A35D9" w:rsidP="007A35D9">
      <w:pPr>
        <w:widowControl w:val="0"/>
        <w:numPr>
          <w:ilvl w:val="2"/>
          <w:numId w:val="19"/>
        </w:numPr>
        <w:tabs>
          <w:tab w:val="left" w:pos="0"/>
          <w:tab w:val="left" w:pos="284"/>
        </w:tabs>
        <w:autoSpaceDE w:val="0"/>
        <w:autoSpaceDN w:val="0"/>
        <w:ind w:left="0" w:firstLine="284"/>
        <w:jc w:val="both"/>
        <w:rPr>
          <w:sz w:val="24"/>
          <w:szCs w:val="24"/>
        </w:rPr>
      </w:pPr>
      <w:r w:rsidRPr="00F922F5">
        <w:rPr>
          <w:sz w:val="24"/>
          <w:szCs w:val="24"/>
        </w:rPr>
        <w:t>головний розпорядник коштів – виконавчий комітет Новороздільської  міської  ради.</w:t>
      </w:r>
    </w:p>
    <w:p w:rsidR="007A35D9" w:rsidRPr="00F922F5" w:rsidRDefault="007A35D9" w:rsidP="007A35D9">
      <w:pPr>
        <w:widowControl w:val="0"/>
        <w:numPr>
          <w:ilvl w:val="1"/>
          <w:numId w:val="19"/>
        </w:numPr>
        <w:tabs>
          <w:tab w:val="left" w:pos="0"/>
          <w:tab w:val="left" w:pos="284"/>
          <w:tab w:val="left" w:pos="2017"/>
        </w:tabs>
        <w:autoSpaceDE w:val="0"/>
        <w:autoSpaceDN w:val="0"/>
        <w:ind w:left="0" w:firstLine="709"/>
        <w:jc w:val="both"/>
        <w:rPr>
          <w:sz w:val="24"/>
          <w:szCs w:val="24"/>
        </w:rPr>
      </w:pPr>
      <w:r w:rsidRPr="00F922F5">
        <w:rPr>
          <w:sz w:val="24"/>
          <w:szCs w:val="24"/>
        </w:rPr>
        <w:t>За результатами виконаних робіт складається акт виконаних робіт з відміткою про перевірку робіт організацією, що залучена для здійснення технічного</w:t>
      </w:r>
      <w:r w:rsidRPr="00F922F5">
        <w:rPr>
          <w:spacing w:val="-11"/>
          <w:sz w:val="24"/>
          <w:szCs w:val="24"/>
        </w:rPr>
        <w:t xml:space="preserve"> </w:t>
      </w:r>
      <w:r w:rsidRPr="00F922F5">
        <w:rPr>
          <w:sz w:val="24"/>
          <w:szCs w:val="24"/>
        </w:rPr>
        <w:t>нагляду.</w:t>
      </w:r>
    </w:p>
    <w:p w:rsidR="007A35D9" w:rsidRPr="00F922F5" w:rsidRDefault="007A35D9" w:rsidP="007A35D9">
      <w:pPr>
        <w:widowControl w:val="0"/>
        <w:numPr>
          <w:ilvl w:val="0"/>
          <w:numId w:val="19"/>
        </w:numPr>
        <w:tabs>
          <w:tab w:val="left" w:pos="0"/>
          <w:tab w:val="left" w:pos="284"/>
          <w:tab w:val="left" w:pos="1926"/>
        </w:tabs>
        <w:autoSpaceDE w:val="0"/>
        <w:autoSpaceDN w:val="0"/>
        <w:ind w:left="0" w:firstLine="709"/>
        <w:outlineLvl w:val="0"/>
        <w:rPr>
          <w:b/>
          <w:bCs/>
          <w:sz w:val="24"/>
          <w:szCs w:val="24"/>
        </w:rPr>
      </w:pPr>
      <w:r w:rsidRPr="00F922F5">
        <w:rPr>
          <w:b/>
          <w:bCs/>
          <w:sz w:val="24"/>
          <w:szCs w:val="24"/>
        </w:rPr>
        <w:t>Фінансування робіт з капітального ремонту багатоквартирного житлового будинку.</w:t>
      </w:r>
    </w:p>
    <w:p w:rsidR="007A35D9" w:rsidRPr="00F922F5" w:rsidRDefault="007A35D9" w:rsidP="007A35D9">
      <w:pPr>
        <w:widowControl w:val="0"/>
        <w:numPr>
          <w:ilvl w:val="1"/>
          <w:numId w:val="19"/>
        </w:numPr>
        <w:tabs>
          <w:tab w:val="left" w:pos="0"/>
          <w:tab w:val="left" w:pos="284"/>
          <w:tab w:val="left" w:pos="2022"/>
        </w:tabs>
        <w:autoSpaceDE w:val="0"/>
        <w:autoSpaceDN w:val="0"/>
        <w:ind w:left="0" w:firstLine="709"/>
        <w:jc w:val="both"/>
        <w:rPr>
          <w:sz w:val="24"/>
          <w:szCs w:val="24"/>
        </w:rPr>
      </w:pPr>
      <w:r w:rsidRPr="00F922F5">
        <w:rPr>
          <w:sz w:val="24"/>
          <w:szCs w:val="24"/>
        </w:rPr>
        <w:t>Новороздільська міська рада  виділяє кошти з міського бюджету на виконання робіт з капітального ремонту багатоквартирних житлових будинків м. Новий Розділ на умовах співфінансування співвласниками багатоквартирного житлового будинку в розмірі, що передбачений Програмою на відповідний</w:t>
      </w:r>
      <w:r w:rsidRPr="00F922F5">
        <w:rPr>
          <w:spacing w:val="-2"/>
          <w:sz w:val="24"/>
          <w:szCs w:val="24"/>
        </w:rPr>
        <w:t xml:space="preserve"> </w:t>
      </w:r>
      <w:r w:rsidRPr="00F922F5">
        <w:rPr>
          <w:sz w:val="24"/>
          <w:szCs w:val="24"/>
        </w:rPr>
        <w:t>рік.</w:t>
      </w:r>
    </w:p>
    <w:p w:rsidR="007A35D9" w:rsidRPr="00F922F5" w:rsidRDefault="007A35D9" w:rsidP="007A35D9">
      <w:pPr>
        <w:widowControl w:val="0"/>
        <w:numPr>
          <w:ilvl w:val="1"/>
          <w:numId w:val="19"/>
        </w:numPr>
        <w:tabs>
          <w:tab w:val="left" w:pos="0"/>
          <w:tab w:val="left" w:pos="284"/>
          <w:tab w:val="left" w:pos="2062"/>
        </w:tabs>
        <w:autoSpaceDE w:val="0"/>
        <w:autoSpaceDN w:val="0"/>
        <w:ind w:left="0" w:firstLine="709"/>
        <w:jc w:val="both"/>
        <w:rPr>
          <w:sz w:val="24"/>
          <w:szCs w:val="24"/>
        </w:rPr>
      </w:pPr>
      <w:r w:rsidRPr="00F922F5">
        <w:rPr>
          <w:sz w:val="24"/>
          <w:szCs w:val="24"/>
        </w:rPr>
        <w:t>Фінансове управління Новороздільської міської ради відповідно до зареєстрованих зобов’язань, здійснює фінансування на рахунок, відкритий в управлінні Державної казначейської служби України в межах виділених бюджетом</w:t>
      </w:r>
      <w:r w:rsidRPr="00F922F5">
        <w:rPr>
          <w:spacing w:val="1"/>
          <w:sz w:val="24"/>
          <w:szCs w:val="24"/>
        </w:rPr>
        <w:t xml:space="preserve"> </w:t>
      </w:r>
      <w:r w:rsidRPr="00F922F5">
        <w:rPr>
          <w:sz w:val="24"/>
          <w:szCs w:val="24"/>
        </w:rPr>
        <w:t>коштів.</w:t>
      </w:r>
    </w:p>
    <w:p w:rsidR="007A35D9" w:rsidRPr="00F922F5" w:rsidRDefault="007A35D9" w:rsidP="007A35D9">
      <w:pPr>
        <w:widowControl w:val="0"/>
        <w:numPr>
          <w:ilvl w:val="1"/>
          <w:numId w:val="19"/>
        </w:numPr>
        <w:tabs>
          <w:tab w:val="left" w:pos="0"/>
          <w:tab w:val="left" w:pos="284"/>
          <w:tab w:val="left" w:pos="1998"/>
        </w:tabs>
        <w:autoSpaceDE w:val="0"/>
        <w:autoSpaceDN w:val="0"/>
        <w:ind w:left="0" w:firstLine="709"/>
        <w:jc w:val="both"/>
        <w:rPr>
          <w:sz w:val="24"/>
          <w:szCs w:val="24"/>
        </w:rPr>
      </w:pPr>
      <w:r w:rsidRPr="00F922F5">
        <w:rPr>
          <w:sz w:val="24"/>
          <w:szCs w:val="24"/>
        </w:rPr>
        <w:t>Першочергове фінансування робіт, виконаних підрядною організацією, здійснюється за кошти співвласників багатоквартирного</w:t>
      </w:r>
      <w:r w:rsidRPr="00F922F5">
        <w:rPr>
          <w:spacing w:val="-1"/>
          <w:sz w:val="24"/>
          <w:szCs w:val="24"/>
        </w:rPr>
        <w:t xml:space="preserve"> </w:t>
      </w:r>
      <w:r w:rsidRPr="00F922F5">
        <w:rPr>
          <w:sz w:val="24"/>
          <w:szCs w:val="24"/>
        </w:rPr>
        <w:t>будинку.</w:t>
      </w:r>
    </w:p>
    <w:p w:rsidR="007A35D9" w:rsidRPr="00F922F5" w:rsidRDefault="007A35D9" w:rsidP="007A35D9">
      <w:pPr>
        <w:widowControl w:val="0"/>
        <w:numPr>
          <w:ilvl w:val="1"/>
          <w:numId w:val="19"/>
        </w:numPr>
        <w:tabs>
          <w:tab w:val="left" w:pos="0"/>
          <w:tab w:val="left" w:pos="284"/>
          <w:tab w:val="left" w:pos="1983"/>
        </w:tabs>
        <w:autoSpaceDE w:val="0"/>
        <w:autoSpaceDN w:val="0"/>
        <w:ind w:left="0" w:firstLine="709"/>
        <w:jc w:val="both"/>
        <w:rPr>
          <w:sz w:val="24"/>
          <w:szCs w:val="24"/>
        </w:rPr>
      </w:pPr>
      <w:r w:rsidRPr="00F922F5">
        <w:rPr>
          <w:sz w:val="24"/>
          <w:szCs w:val="24"/>
        </w:rPr>
        <w:t>Фінансування робіт з капітального ремонту багатоквартирного житлового будинку проводиться при отримані згоди Співвласників шляхом оформлення протоколу у відповідності до вимог</w:t>
      </w:r>
      <w:r w:rsidRPr="00F922F5">
        <w:rPr>
          <w:spacing w:val="-1"/>
          <w:sz w:val="24"/>
          <w:szCs w:val="24"/>
        </w:rPr>
        <w:t xml:space="preserve"> </w:t>
      </w:r>
      <w:r w:rsidRPr="00F922F5">
        <w:rPr>
          <w:sz w:val="24"/>
          <w:szCs w:val="24"/>
        </w:rPr>
        <w:t>Програми.</w:t>
      </w:r>
    </w:p>
    <w:p w:rsidR="007A35D9" w:rsidRPr="00F922F5" w:rsidRDefault="007A35D9" w:rsidP="007A35D9">
      <w:pPr>
        <w:widowControl w:val="0"/>
        <w:numPr>
          <w:ilvl w:val="1"/>
          <w:numId w:val="19"/>
        </w:numPr>
        <w:tabs>
          <w:tab w:val="left" w:pos="0"/>
          <w:tab w:val="left" w:pos="284"/>
          <w:tab w:val="left" w:pos="2060"/>
        </w:tabs>
        <w:autoSpaceDE w:val="0"/>
        <w:autoSpaceDN w:val="0"/>
        <w:ind w:left="0" w:firstLine="709"/>
        <w:jc w:val="both"/>
        <w:rPr>
          <w:sz w:val="24"/>
          <w:szCs w:val="24"/>
        </w:rPr>
      </w:pPr>
      <w:r w:rsidRPr="00F922F5">
        <w:rPr>
          <w:sz w:val="24"/>
          <w:szCs w:val="24"/>
        </w:rPr>
        <w:t>Визначення суми фінансування та частки власників житла у виконанні робіт з капітального ремонту багатоквартирного житлового будинку здійснюється в наступному порядку:</w:t>
      </w:r>
    </w:p>
    <w:p w:rsidR="007A35D9" w:rsidRPr="00F922F5" w:rsidRDefault="007A35D9" w:rsidP="007A35D9">
      <w:pPr>
        <w:widowControl w:val="0"/>
        <w:numPr>
          <w:ilvl w:val="2"/>
          <w:numId w:val="19"/>
        </w:numPr>
        <w:tabs>
          <w:tab w:val="left" w:pos="0"/>
          <w:tab w:val="left" w:pos="284"/>
          <w:tab w:val="left" w:pos="1604"/>
        </w:tabs>
        <w:autoSpaceDE w:val="0"/>
        <w:autoSpaceDN w:val="0"/>
        <w:ind w:left="0" w:firstLine="709"/>
        <w:jc w:val="both"/>
        <w:rPr>
          <w:sz w:val="24"/>
          <w:szCs w:val="24"/>
        </w:rPr>
      </w:pPr>
      <w:r w:rsidRPr="00F922F5">
        <w:rPr>
          <w:sz w:val="24"/>
          <w:szCs w:val="24"/>
        </w:rPr>
        <w:t>частка власників житла в загальному обсязі платежів на виконання робіт з капітального ремонту багатоквартирного житлового будинку встановлюється пропорційно до загальної площі приміщень, що перебувають у власності фізичних або юридичних</w:t>
      </w:r>
      <w:r w:rsidRPr="00F922F5">
        <w:rPr>
          <w:spacing w:val="-6"/>
          <w:sz w:val="24"/>
          <w:szCs w:val="24"/>
        </w:rPr>
        <w:t xml:space="preserve"> </w:t>
      </w:r>
      <w:r w:rsidRPr="00F922F5">
        <w:rPr>
          <w:sz w:val="24"/>
          <w:szCs w:val="24"/>
        </w:rPr>
        <w:t>осіб;</w:t>
      </w:r>
    </w:p>
    <w:p w:rsidR="007A35D9" w:rsidRPr="00F922F5" w:rsidRDefault="007A35D9" w:rsidP="007A35D9">
      <w:pPr>
        <w:widowControl w:val="0"/>
        <w:numPr>
          <w:ilvl w:val="2"/>
          <w:numId w:val="19"/>
        </w:numPr>
        <w:tabs>
          <w:tab w:val="left" w:pos="0"/>
          <w:tab w:val="left" w:pos="284"/>
          <w:tab w:val="left" w:pos="1702"/>
        </w:tabs>
        <w:autoSpaceDE w:val="0"/>
        <w:autoSpaceDN w:val="0"/>
        <w:ind w:left="0" w:firstLine="709"/>
        <w:jc w:val="both"/>
        <w:rPr>
          <w:sz w:val="24"/>
          <w:szCs w:val="24"/>
        </w:rPr>
      </w:pPr>
      <w:r w:rsidRPr="00F922F5">
        <w:rPr>
          <w:sz w:val="24"/>
          <w:szCs w:val="24"/>
        </w:rPr>
        <w:t>частка участі Співвласника квартири, власника кімнати (кімнат) у квартирі, де проживають два і більше власників житлових приміщень, Співвласника нежитлового приміщення на проведення робіт з капітального ремонту багатоквартирного житлового будинку визначається відповідно до його частки, як Співвласника</w:t>
      </w:r>
      <w:r w:rsidRPr="00F922F5">
        <w:rPr>
          <w:spacing w:val="-5"/>
          <w:sz w:val="24"/>
          <w:szCs w:val="24"/>
        </w:rPr>
        <w:t xml:space="preserve"> </w:t>
      </w:r>
      <w:r w:rsidRPr="00F922F5">
        <w:rPr>
          <w:sz w:val="24"/>
          <w:szCs w:val="24"/>
        </w:rPr>
        <w:t>приміщення.</w:t>
      </w:r>
    </w:p>
    <w:p w:rsidR="007A35D9" w:rsidRPr="004664A9" w:rsidRDefault="007A35D9" w:rsidP="007A35D9">
      <w:pPr>
        <w:widowControl w:val="0"/>
        <w:numPr>
          <w:ilvl w:val="1"/>
          <w:numId w:val="19"/>
        </w:numPr>
        <w:tabs>
          <w:tab w:val="left" w:pos="0"/>
          <w:tab w:val="left" w:pos="284"/>
          <w:tab w:val="left" w:pos="2146"/>
        </w:tabs>
        <w:autoSpaceDE w:val="0"/>
        <w:autoSpaceDN w:val="0"/>
        <w:ind w:left="0" w:firstLine="709"/>
        <w:jc w:val="both"/>
        <w:rPr>
          <w:sz w:val="24"/>
          <w:szCs w:val="24"/>
        </w:rPr>
      </w:pPr>
      <w:r w:rsidRPr="00F922F5">
        <w:rPr>
          <w:sz w:val="24"/>
          <w:szCs w:val="24"/>
        </w:rPr>
        <w:t>Розроблення проектно-кошторисної документації, будівельної експертизи та технічного нагляду</w:t>
      </w:r>
      <w:r>
        <w:rPr>
          <w:sz w:val="24"/>
          <w:szCs w:val="24"/>
        </w:rPr>
        <w:t xml:space="preserve"> і за необхідності авторського нагляду</w:t>
      </w:r>
      <w:r w:rsidRPr="00F922F5">
        <w:rPr>
          <w:sz w:val="24"/>
          <w:szCs w:val="24"/>
        </w:rPr>
        <w:t xml:space="preserve"> на проведе</w:t>
      </w:r>
      <w:r w:rsidRPr="004664A9">
        <w:rPr>
          <w:sz w:val="24"/>
          <w:szCs w:val="24"/>
        </w:rPr>
        <w:t>ння робіт з капітального ремонту багатоквартирного житлового будинку, проведення та фінансування таких робіт здійснюється відповідно до вимог нормативно-правових та нормативно-технічних актів у відповідності до частки участі у співфінансуванні.</w:t>
      </w:r>
    </w:p>
    <w:p w:rsidR="007A35D9" w:rsidRPr="004664A9" w:rsidRDefault="007A35D9" w:rsidP="007A35D9">
      <w:pPr>
        <w:widowControl w:val="0"/>
        <w:numPr>
          <w:ilvl w:val="0"/>
          <w:numId w:val="19"/>
        </w:numPr>
        <w:tabs>
          <w:tab w:val="left" w:pos="0"/>
          <w:tab w:val="left" w:pos="284"/>
          <w:tab w:val="left" w:pos="1803"/>
        </w:tabs>
        <w:autoSpaceDE w:val="0"/>
        <w:autoSpaceDN w:val="0"/>
        <w:ind w:left="0" w:firstLine="709"/>
        <w:jc w:val="both"/>
        <w:outlineLvl w:val="0"/>
        <w:rPr>
          <w:b/>
          <w:bCs/>
          <w:sz w:val="24"/>
          <w:szCs w:val="24"/>
        </w:rPr>
      </w:pPr>
      <w:r w:rsidRPr="004664A9">
        <w:rPr>
          <w:b/>
          <w:bCs/>
          <w:sz w:val="24"/>
          <w:szCs w:val="24"/>
        </w:rPr>
        <w:t>Організаційне забезпечення виконання завдань</w:t>
      </w:r>
      <w:r w:rsidRPr="004664A9">
        <w:rPr>
          <w:b/>
          <w:bCs/>
          <w:spacing w:val="-2"/>
          <w:sz w:val="24"/>
          <w:szCs w:val="24"/>
        </w:rPr>
        <w:t xml:space="preserve"> </w:t>
      </w:r>
      <w:r w:rsidRPr="004664A9">
        <w:rPr>
          <w:b/>
          <w:bCs/>
          <w:sz w:val="24"/>
          <w:szCs w:val="24"/>
        </w:rPr>
        <w:t>Програми</w:t>
      </w:r>
    </w:p>
    <w:p w:rsidR="007A35D9" w:rsidRPr="004664A9" w:rsidRDefault="007A35D9" w:rsidP="007A35D9">
      <w:pPr>
        <w:widowControl w:val="0"/>
        <w:numPr>
          <w:ilvl w:val="1"/>
          <w:numId w:val="19"/>
        </w:numPr>
        <w:tabs>
          <w:tab w:val="left" w:pos="0"/>
          <w:tab w:val="left" w:pos="284"/>
          <w:tab w:val="left" w:pos="2113"/>
        </w:tabs>
        <w:autoSpaceDE w:val="0"/>
        <w:autoSpaceDN w:val="0"/>
        <w:ind w:left="0" w:firstLine="709"/>
        <w:jc w:val="both"/>
        <w:rPr>
          <w:sz w:val="24"/>
          <w:szCs w:val="24"/>
        </w:rPr>
      </w:pPr>
      <w:r w:rsidRPr="004664A9">
        <w:rPr>
          <w:sz w:val="24"/>
          <w:szCs w:val="24"/>
        </w:rPr>
        <w:t>Організаційне забезпечення, моніторинг та контроль за виконанням завдань Програми здійснює відділ комунального майна та приватизації.</w:t>
      </w:r>
    </w:p>
    <w:p w:rsidR="007A35D9" w:rsidRPr="004664A9" w:rsidRDefault="007A35D9" w:rsidP="007A35D9">
      <w:pPr>
        <w:widowControl w:val="0"/>
        <w:tabs>
          <w:tab w:val="left" w:pos="0"/>
          <w:tab w:val="left" w:pos="284"/>
        </w:tabs>
        <w:autoSpaceDE w:val="0"/>
        <w:autoSpaceDN w:val="0"/>
        <w:ind w:firstLine="709"/>
        <w:jc w:val="both"/>
        <w:rPr>
          <w:sz w:val="24"/>
          <w:szCs w:val="24"/>
        </w:rPr>
      </w:pPr>
    </w:p>
    <w:p w:rsidR="007A35D9" w:rsidRPr="004664A9" w:rsidRDefault="007A35D9" w:rsidP="007A35D9">
      <w:pPr>
        <w:widowControl w:val="0"/>
        <w:numPr>
          <w:ilvl w:val="0"/>
          <w:numId w:val="19"/>
        </w:numPr>
        <w:tabs>
          <w:tab w:val="left" w:pos="0"/>
          <w:tab w:val="left" w:pos="284"/>
          <w:tab w:val="left" w:pos="1803"/>
        </w:tabs>
        <w:autoSpaceDE w:val="0"/>
        <w:autoSpaceDN w:val="0"/>
        <w:ind w:left="0" w:firstLine="709"/>
        <w:jc w:val="both"/>
        <w:outlineLvl w:val="0"/>
        <w:rPr>
          <w:b/>
          <w:bCs/>
          <w:sz w:val="24"/>
          <w:szCs w:val="24"/>
        </w:rPr>
      </w:pPr>
      <w:r w:rsidRPr="004664A9">
        <w:rPr>
          <w:b/>
          <w:bCs/>
          <w:sz w:val="24"/>
          <w:szCs w:val="24"/>
        </w:rPr>
        <w:t>Очікувані результати від впровадження</w:t>
      </w:r>
      <w:r w:rsidRPr="004664A9">
        <w:rPr>
          <w:b/>
          <w:bCs/>
          <w:spacing w:val="-1"/>
          <w:sz w:val="24"/>
          <w:szCs w:val="24"/>
        </w:rPr>
        <w:t xml:space="preserve"> </w:t>
      </w:r>
      <w:r w:rsidRPr="004664A9">
        <w:rPr>
          <w:b/>
          <w:bCs/>
          <w:sz w:val="24"/>
          <w:szCs w:val="24"/>
        </w:rPr>
        <w:t>Програми</w:t>
      </w:r>
    </w:p>
    <w:p w:rsidR="007A35D9" w:rsidRPr="004664A9" w:rsidRDefault="007A35D9" w:rsidP="007A35D9">
      <w:pPr>
        <w:widowControl w:val="0"/>
        <w:numPr>
          <w:ilvl w:val="1"/>
          <w:numId w:val="19"/>
        </w:numPr>
        <w:tabs>
          <w:tab w:val="left" w:pos="0"/>
          <w:tab w:val="left" w:pos="284"/>
          <w:tab w:val="left" w:pos="1983"/>
        </w:tabs>
        <w:autoSpaceDE w:val="0"/>
        <w:autoSpaceDN w:val="0"/>
        <w:ind w:left="0" w:firstLine="709"/>
        <w:jc w:val="both"/>
        <w:rPr>
          <w:sz w:val="24"/>
          <w:szCs w:val="24"/>
        </w:rPr>
      </w:pPr>
      <w:r w:rsidRPr="004664A9">
        <w:rPr>
          <w:sz w:val="24"/>
          <w:szCs w:val="24"/>
        </w:rPr>
        <w:t>Прозоре визначення об'єктів капітального ремонту житлового</w:t>
      </w:r>
      <w:r w:rsidRPr="004664A9">
        <w:rPr>
          <w:spacing w:val="-7"/>
          <w:sz w:val="24"/>
          <w:szCs w:val="24"/>
        </w:rPr>
        <w:t xml:space="preserve"> </w:t>
      </w:r>
      <w:r w:rsidRPr="004664A9">
        <w:rPr>
          <w:sz w:val="24"/>
          <w:szCs w:val="24"/>
        </w:rPr>
        <w:t>фонду.</w:t>
      </w:r>
    </w:p>
    <w:p w:rsidR="007A35D9" w:rsidRPr="004664A9" w:rsidRDefault="007A35D9" w:rsidP="007A35D9">
      <w:pPr>
        <w:widowControl w:val="0"/>
        <w:numPr>
          <w:ilvl w:val="1"/>
          <w:numId w:val="19"/>
        </w:numPr>
        <w:tabs>
          <w:tab w:val="left" w:pos="0"/>
          <w:tab w:val="left" w:pos="284"/>
          <w:tab w:val="left" w:pos="2014"/>
        </w:tabs>
        <w:autoSpaceDE w:val="0"/>
        <w:autoSpaceDN w:val="0"/>
        <w:ind w:left="0" w:firstLine="709"/>
        <w:jc w:val="both"/>
        <w:rPr>
          <w:sz w:val="24"/>
          <w:szCs w:val="24"/>
        </w:rPr>
      </w:pPr>
      <w:r w:rsidRPr="004664A9">
        <w:rPr>
          <w:sz w:val="24"/>
          <w:szCs w:val="24"/>
        </w:rPr>
        <w:t>Забезпечення рівних можливостей мешканців щодо виконання робіт з капітального ремонту.</w:t>
      </w:r>
    </w:p>
    <w:p w:rsidR="007A35D9" w:rsidRPr="004664A9" w:rsidRDefault="007A35D9" w:rsidP="007A35D9">
      <w:pPr>
        <w:widowControl w:val="0"/>
        <w:numPr>
          <w:ilvl w:val="1"/>
          <w:numId w:val="19"/>
        </w:numPr>
        <w:tabs>
          <w:tab w:val="left" w:pos="0"/>
          <w:tab w:val="left" w:pos="284"/>
          <w:tab w:val="left" w:pos="2007"/>
        </w:tabs>
        <w:autoSpaceDE w:val="0"/>
        <w:autoSpaceDN w:val="0"/>
        <w:ind w:left="0" w:firstLine="709"/>
        <w:jc w:val="both"/>
        <w:rPr>
          <w:sz w:val="24"/>
          <w:szCs w:val="24"/>
        </w:rPr>
      </w:pPr>
      <w:r w:rsidRPr="004664A9">
        <w:rPr>
          <w:sz w:val="24"/>
          <w:szCs w:val="24"/>
        </w:rPr>
        <w:t>Посилений контроль з боку мешканців за виконанням робіт з капітального ремонту житлових</w:t>
      </w:r>
      <w:r w:rsidRPr="004664A9">
        <w:rPr>
          <w:spacing w:val="1"/>
          <w:sz w:val="24"/>
          <w:szCs w:val="24"/>
        </w:rPr>
        <w:t xml:space="preserve"> </w:t>
      </w:r>
      <w:r w:rsidRPr="004664A9">
        <w:rPr>
          <w:sz w:val="24"/>
          <w:szCs w:val="24"/>
        </w:rPr>
        <w:t>будинків.</w:t>
      </w:r>
    </w:p>
    <w:p w:rsidR="007A35D9" w:rsidRPr="004664A9" w:rsidRDefault="007A35D9" w:rsidP="007A35D9">
      <w:pPr>
        <w:widowControl w:val="0"/>
        <w:numPr>
          <w:ilvl w:val="1"/>
          <w:numId w:val="19"/>
        </w:numPr>
        <w:tabs>
          <w:tab w:val="left" w:pos="0"/>
          <w:tab w:val="left" w:pos="284"/>
          <w:tab w:val="left" w:pos="2031"/>
        </w:tabs>
        <w:autoSpaceDE w:val="0"/>
        <w:autoSpaceDN w:val="0"/>
        <w:ind w:left="0" w:firstLine="709"/>
        <w:jc w:val="both"/>
        <w:rPr>
          <w:sz w:val="24"/>
          <w:szCs w:val="24"/>
        </w:rPr>
      </w:pPr>
      <w:r w:rsidRPr="004664A9">
        <w:rPr>
          <w:sz w:val="24"/>
          <w:szCs w:val="24"/>
        </w:rPr>
        <w:t>Збільшення обсягів коштів на виконання робіт з капітального ремонту житлового фонду.</w:t>
      </w:r>
    </w:p>
    <w:p w:rsidR="007A35D9" w:rsidRPr="004664A9" w:rsidRDefault="007A35D9" w:rsidP="007A35D9">
      <w:pPr>
        <w:widowControl w:val="0"/>
        <w:numPr>
          <w:ilvl w:val="1"/>
          <w:numId w:val="19"/>
        </w:numPr>
        <w:tabs>
          <w:tab w:val="left" w:pos="0"/>
          <w:tab w:val="left" w:pos="284"/>
          <w:tab w:val="left" w:pos="2091"/>
        </w:tabs>
        <w:autoSpaceDE w:val="0"/>
        <w:autoSpaceDN w:val="0"/>
        <w:ind w:left="0" w:firstLine="709"/>
        <w:jc w:val="both"/>
        <w:rPr>
          <w:sz w:val="24"/>
          <w:szCs w:val="24"/>
        </w:rPr>
      </w:pPr>
      <w:r w:rsidRPr="004664A9">
        <w:rPr>
          <w:sz w:val="24"/>
          <w:szCs w:val="24"/>
        </w:rPr>
        <w:t>Виховання у мешканців відповідального ставлення до спільного майна, його збереження і</w:t>
      </w:r>
      <w:r w:rsidRPr="004664A9">
        <w:rPr>
          <w:spacing w:val="-1"/>
          <w:sz w:val="24"/>
          <w:szCs w:val="24"/>
        </w:rPr>
        <w:t xml:space="preserve"> </w:t>
      </w:r>
      <w:r w:rsidRPr="004664A9">
        <w:rPr>
          <w:sz w:val="24"/>
          <w:szCs w:val="24"/>
        </w:rPr>
        <w:t>покращення.</w:t>
      </w:r>
    </w:p>
    <w:p w:rsidR="007A35D9" w:rsidRPr="004664A9" w:rsidRDefault="007A35D9" w:rsidP="007A35D9">
      <w:pPr>
        <w:widowControl w:val="0"/>
        <w:tabs>
          <w:tab w:val="left" w:pos="0"/>
          <w:tab w:val="left" w:pos="284"/>
        </w:tabs>
        <w:autoSpaceDE w:val="0"/>
        <w:autoSpaceDN w:val="0"/>
        <w:ind w:firstLine="709"/>
        <w:jc w:val="both"/>
        <w:rPr>
          <w:sz w:val="24"/>
          <w:szCs w:val="24"/>
        </w:rPr>
      </w:pPr>
    </w:p>
    <w:p w:rsidR="007A35D9" w:rsidRPr="004664A9" w:rsidRDefault="007A35D9" w:rsidP="007A35D9">
      <w:pPr>
        <w:widowControl w:val="0"/>
        <w:numPr>
          <w:ilvl w:val="0"/>
          <w:numId w:val="19"/>
        </w:numPr>
        <w:tabs>
          <w:tab w:val="left" w:pos="0"/>
          <w:tab w:val="left" w:pos="284"/>
          <w:tab w:val="left" w:pos="1803"/>
        </w:tabs>
        <w:autoSpaceDE w:val="0"/>
        <w:autoSpaceDN w:val="0"/>
        <w:ind w:left="0" w:firstLine="709"/>
        <w:outlineLvl w:val="0"/>
        <w:rPr>
          <w:b/>
          <w:bCs/>
          <w:sz w:val="24"/>
          <w:szCs w:val="24"/>
        </w:rPr>
      </w:pPr>
      <w:r w:rsidRPr="004664A9">
        <w:rPr>
          <w:b/>
          <w:bCs/>
          <w:sz w:val="24"/>
          <w:szCs w:val="24"/>
        </w:rPr>
        <w:t>Заключні</w:t>
      </w:r>
      <w:r w:rsidRPr="004664A9">
        <w:rPr>
          <w:b/>
          <w:bCs/>
          <w:spacing w:val="-1"/>
          <w:sz w:val="24"/>
          <w:szCs w:val="24"/>
        </w:rPr>
        <w:t xml:space="preserve"> </w:t>
      </w:r>
      <w:r w:rsidRPr="004664A9">
        <w:rPr>
          <w:b/>
          <w:bCs/>
          <w:sz w:val="24"/>
          <w:szCs w:val="24"/>
        </w:rPr>
        <w:t>положення</w:t>
      </w:r>
    </w:p>
    <w:p w:rsidR="007A35D9" w:rsidRPr="004664A9" w:rsidRDefault="007A35D9" w:rsidP="007A35D9">
      <w:pPr>
        <w:widowControl w:val="0"/>
        <w:numPr>
          <w:ilvl w:val="1"/>
          <w:numId w:val="19"/>
        </w:numPr>
        <w:tabs>
          <w:tab w:val="left" w:pos="0"/>
          <w:tab w:val="left" w:pos="284"/>
          <w:tab w:val="left" w:pos="1983"/>
        </w:tabs>
        <w:autoSpaceDE w:val="0"/>
        <w:autoSpaceDN w:val="0"/>
        <w:ind w:left="0" w:firstLine="709"/>
        <w:jc w:val="both"/>
        <w:rPr>
          <w:sz w:val="24"/>
          <w:szCs w:val="24"/>
        </w:rPr>
      </w:pPr>
      <w:r w:rsidRPr="004664A9">
        <w:rPr>
          <w:sz w:val="24"/>
          <w:szCs w:val="24"/>
        </w:rPr>
        <w:t>Спори, які виникають між співвласниками багатоквартирного житлового будинку (власниками житлових і нежитлових приміщень), управителем та підрядною організацією вирішуються шляхом проведення переговорів, а в разі недосягнення згоди, в судовому</w:t>
      </w:r>
      <w:r w:rsidRPr="004664A9">
        <w:rPr>
          <w:spacing w:val="-7"/>
          <w:sz w:val="24"/>
          <w:szCs w:val="24"/>
        </w:rPr>
        <w:t xml:space="preserve"> </w:t>
      </w:r>
      <w:r w:rsidRPr="004664A9">
        <w:rPr>
          <w:sz w:val="24"/>
          <w:szCs w:val="24"/>
        </w:rPr>
        <w:t>порядку.</w:t>
      </w:r>
    </w:p>
    <w:p w:rsidR="007A35D9" w:rsidRPr="004664A9" w:rsidRDefault="007A35D9" w:rsidP="007A35D9">
      <w:pPr>
        <w:widowControl w:val="0"/>
        <w:numPr>
          <w:ilvl w:val="1"/>
          <w:numId w:val="19"/>
        </w:numPr>
        <w:tabs>
          <w:tab w:val="left" w:pos="0"/>
          <w:tab w:val="left" w:pos="284"/>
          <w:tab w:val="left" w:pos="2046"/>
        </w:tabs>
        <w:autoSpaceDE w:val="0"/>
        <w:autoSpaceDN w:val="0"/>
        <w:ind w:left="0" w:firstLine="709"/>
        <w:jc w:val="both"/>
        <w:rPr>
          <w:sz w:val="24"/>
          <w:szCs w:val="24"/>
        </w:rPr>
      </w:pPr>
      <w:r w:rsidRPr="004664A9">
        <w:rPr>
          <w:sz w:val="24"/>
          <w:szCs w:val="24"/>
        </w:rPr>
        <w:t xml:space="preserve">Координацію та контроль за виконанням  Програми  здійснюють  Комісії міської ради </w:t>
      </w:r>
      <w:r w:rsidRPr="004664A9">
        <w:rPr>
          <w:bCs/>
          <w:sz w:val="24"/>
          <w:szCs w:val="24"/>
          <w:bdr w:val="none" w:sz="0" w:space="0" w:color="auto" w:frame="1"/>
        </w:rPr>
        <w:t>та</w:t>
      </w:r>
      <w:r w:rsidRPr="004664A9">
        <w:rPr>
          <w:b/>
          <w:bCs/>
          <w:sz w:val="24"/>
          <w:szCs w:val="24"/>
          <w:bdr w:val="none" w:sz="0" w:space="0" w:color="auto" w:frame="1"/>
        </w:rPr>
        <w:t xml:space="preserve"> </w:t>
      </w:r>
      <w:r w:rsidRPr="004664A9">
        <w:rPr>
          <w:sz w:val="24"/>
          <w:szCs w:val="24"/>
        </w:rPr>
        <w:t>відповідальні виконавці Програми (управління та відділи, які  є головними розпорядниками коштів заходів програми).</w:t>
      </w:r>
    </w:p>
    <w:p w:rsidR="007A35D9" w:rsidRPr="004664A9" w:rsidRDefault="007A35D9" w:rsidP="007A35D9">
      <w:pPr>
        <w:widowControl w:val="0"/>
        <w:tabs>
          <w:tab w:val="left" w:pos="0"/>
          <w:tab w:val="left" w:pos="284"/>
        </w:tabs>
        <w:autoSpaceDE w:val="0"/>
        <w:autoSpaceDN w:val="0"/>
        <w:ind w:firstLine="709"/>
        <w:jc w:val="both"/>
        <w:rPr>
          <w:sz w:val="24"/>
          <w:szCs w:val="24"/>
        </w:rPr>
      </w:pPr>
    </w:p>
    <w:p w:rsidR="007A35D9" w:rsidRPr="004664A9" w:rsidRDefault="007A35D9" w:rsidP="007A35D9">
      <w:pPr>
        <w:widowControl w:val="0"/>
        <w:tabs>
          <w:tab w:val="left" w:pos="0"/>
          <w:tab w:val="left" w:pos="284"/>
        </w:tabs>
        <w:autoSpaceDE w:val="0"/>
        <w:autoSpaceDN w:val="0"/>
        <w:ind w:firstLine="709"/>
        <w:jc w:val="both"/>
        <w:rPr>
          <w:sz w:val="24"/>
          <w:szCs w:val="24"/>
        </w:rPr>
      </w:pPr>
    </w:p>
    <w:p w:rsidR="007A35D9" w:rsidRPr="004664A9" w:rsidRDefault="007A35D9" w:rsidP="007A35D9">
      <w:pPr>
        <w:widowControl w:val="0"/>
        <w:tabs>
          <w:tab w:val="left" w:pos="0"/>
          <w:tab w:val="left" w:pos="284"/>
          <w:tab w:val="left" w:pos="9037"/>
        </w:tabs>
        <w:autoSpaceDE w:val="0"/>
        <w:autoSpaceDN w:val="0"/>
        <w:ind w:firstLine="709"/>
        <w:jc w:val="both"/>
        <w:rPr>
          <w:sz w:val="24"/>
          <w:szCs w:val="24"/>
        </w:rPr>
      </w:pPr>
      <w:r w:rsidRPr="004664A9">
        <w:rPr>
          <w:sz w:val="24"/>
          <w:szCs w:val="24"/>
        </w:rPr>
        <w:t>Секретар</w:t>
      </w:r>
      <w:r w:rsidRPr="004664A9">
        <w:rPr>
          <w:spacing w:val="-1"/>
          <w:sz w:val="24"/>
          <w:szCs w:val="24"/>
        </w:rPr>
        <w:t xml:space="preserve"> </w:t>
      </w:r>
      <w:r w:rsidRPr="004664A9">
        <w:rPr>
          <w:sz w:val="24"/>
          <w:szCs w:val="24"/>
        </w:rPr>
        <w:t>міської ради</w:t>
      </w:r>
      <w:r w:rsidRPr="004664A9">
        <w:rPr>
          <w:sz w:val="24"/>
          <w:szCs w:val="24"/>
        </w:rPr>
        <w:tab/>
        <w:t>І. Кравець</w:t>
      </w:r>
    </w:p>
    <w:p w:rsidR="007A35D9" w:rsidRPr="004664A9" w:rsidRDefault="007A35D9" w:rsidP="007A35D9">
      <w:pPr>
        <w:widowControl w:val="0"/>
        <w:tabs>
          <w:tab w:val="left" w:pos="0"/>
          <w:tab w:val="left" w:pos="284"/>
        </w:tabs>
        <w:autoSpaceDE w:val="0"/>
        <w:autoSpaceDN w:val="0"/>
        <w:ind w:firstLine="709"/>
        <w:jc w:val="both"/>
        <w:rPr>
          <w:sz w:val="24"/>
          <w:szCs w:val="24"/>
        </w:rPr>
      </w:pPr>
    </w:p>
    <w:p w:rsidR="007A35D9" w:rsidRPr="004664A9" w:rsidRDefault="007A35D9" w:rsidP="007A35D9">
      <w:pPr>
        <w:widowControl w:val="0"/>
        <w:tabs>
          <w:tab w:val="left" w:pos="0"/>
          <w:tab w:val="left" w:pos="284"/>
        </w:tabs>
        <w:autoSpaceDE w:val="0"/>
        <w:autoSpaceDN w:val="0"/>
        <w:ind w:firstLine="709"/>
        <w:jc w:val="both"/>
        <w:rPr>
          <w:sz w:val="24"/>
          <w:szCs w:val="24"/>
        </w:rPr>
      </w:pPr>
    </w:p>
    <w:p w:rsidR="007A35D9" w:rsidRPr="004664A9" w:rsidRDefault="007A35D9" w:rsidP="007A35D9">
      <w:pPr>
        <w:widowControl w:val="0"/>
        <w:autoSpaceDE w:val="0"/>
        <w:autoSpaceDN w:val="0"/>
        <w:rPr>
          <w:sz w:val="24"/>
          <w:szCs w:val="24"/>
        </w:rPr>
        <w:sectPr w:rsidR="007A35D9" w:rsidRPr="004664A9" w:rsidSect="004664A9">
          <w:pgSz w:w="12240" w:h="15840"/>
          <w:pgMar w:top="780" w:right="566" w:bottom="280" w:left="1418" w:header="708" w:footer="708" w:gutter="0"/>
          <w:cols w:space="720"/>
        </w:sectPr>
      </w:pPr>
    </w:p>
    <w:p w:rsidR="007A35D9" w:rsidRPr="004664A9" w:rsidRDefault="007A35D9" w:rsidP="007A35D9">
      <w:pPr>
        <w:widowControl w:val="0"/>
        <w:autoSpaceDE w:val="0"/>
        <w:autoSpaceDN w:val="0"/>
        <w:outlineLvl w:val="0"/>
        <w:rPr>
          <w:b/>
          <w:bCs/>
          <w:sz w:val="24"/>
          <w:szCs w:val="24"/>
        </w:rPr>
      </w:pPr>
      <w:r w:rsidRPr="004664A9">
        <w:rPr>
          <w:b/>
          <w:bCs/>
          <w:sz w:val="24"/>
          <w:szCs w:val="24"/>
        </w:rPr>
        <w:lastRenderedPageBreak/>
        <w:t>Додаток 1</w:t>
      </w:r>
    </w:p>
    <w:p w:rsidR="007A35D9" w:rsidRPr="004664A9" w:rsidRDefault="007A35D9" w:rsidP="007A35D9">
      <w:pPr>
        <w:widowControl w:val="0"/>
        <w:autoSpaceDE w:val="0"/>
        <w:autoSpaceDN w:val="0"/>
        <w:ind w:right="484"/>
        <w:jc w:val="both"/>
        <w:rPr>
          <w:i/>
          <w:sz w:val="24"/>
          <w:szCs w:val="24"/>
        </w:rPr>
      </w:pPr>
      <w:r w:rsidRPr="004664A9">
        <w:rPr>
          <w:i/>
          <w:sz w:val="24"/>
          <w:szCs w:val="24"/>
        </w:rPr>
        <w:t>до Програми співфінансування робіт з капітального ремонту багатоквартирних житлових будинків м. Новий Розділ на 2020р. та прогноз на 2021- 2022 роки</w:t>
      </w:r>
    </w:p>
    <w:p w:rsidR="007A35D9" w:rsidRPr="004664A9" w:rsidRDefault="007A35D9" w:rsidP="007A35D9">
      <w:pPr>
        <w:widowControl w:val="0"/>
        <w:autoSpaceDE w:val="0"/>
        <w:autoSpaceDN w:val="0"/>
        <w:rPr>
          <w:i/>
          <w:sz w:val="24"/>
          <w:szCs w:val="24"/>
        </w:rPr>
      </w:pPr>
    </w:p>
    <w:p w:rsidR="007A35D9" w:rsidRPr="004664A9" w:rsidRDefault="007A35D9" w:rsidP="007A35D9">
      <w:pPr>
        <w:widowControl w:val="0"/>
        <w:autoSpaceDE w:val="0"/>
        <w:autoSpaceDN w:val="0"/>
        <w:rPr>
          <w:i/>
          <w:sz w:val="24"/>
          <w:szCs w:val="24"/>
        </w:rPr>
      </w:pPr>
    </w:p>
    <w:p w:rsidR="007A35D9" w:rsidRPr="004664A9" w:rsidRDefault="007A35D9" w:rsidP="007A35D9">
      <w:pPr>
        <w:widowControl w:val="0"/>
        <w:autoSpaceDE w:val="0"/>
        <w:autoSpaceDN w:val="0"/>
        <w:rPr>
          <w:i/>
          <w:sz w:val="24"/>
          <w:szCs w:val="24"/>
        </w:rPr>
      </w:pPr>
    </w:p>
    <w:p w:rsidR="007A35D9" w:rsidRPr="004664A9" w:rsidRDefault="007A35D9" w:rsidP="007A35D9">
      <w:pPr>
        <w:widowControl w:val="0"/>
        <w:autoSpaceDE w:val="0"/>
        <w:autoSpaceDN w:val="0"/>
        <w:rPr>
          <w:i/>
          <w:sz w:val="24"/>
          <w:szCs w:val="24"/>
        </w:rPr>
      </w:pPr>
    </w:p>
    <w:p w:rsidR="007A35D9" w:rsidRPr="004664A9" w:rsidRDefault="007A35D9" w:rsidP="007A35D9">
      <w:pPr>
        <w:widowControl w:val="0"/>
        <w:autoSpaceDE w:val="0"/>
        <w:autoSpaceDN w:val="0"/>
        <w:rPr>
          <w:b/>
          <w:sz w:val="24"/>
          <w:szCs w:val="24"/>
        </w:rPr>
      </w:pPr>
      <w:r w:rsidRPr="004664A9">
        <w:rPr>
          <w:b/>
          <w:sz w:val="24"/>
          <w:szCs w:val="24"/>
        </w:rPr>
        <w:t>Таблиця 1. Розміри співфінансування у відсотковому значенні*</w:t>
      </w:r>
    </w:p>
    <w:p w:rsidR="007A35D9" w:rsidRPr="004664A9" w:rsidRDefault="007A35D9" w:rsidP="007A35D9">
      <w:pPr>
        <w:widowControl w:val="0"/>
        <w:autoSpaceDE w:val="0"/>
        <w:autoSpaceDN w:val="0"/>
        <w:rPr>
          <w:b/>
          <w:sz w:val="24"/>
          <w:szCs w:val="24"/>
        </w:rPr>
      </w:pPr>
    </w:p>
    <w:tbl>
      <w:tblPr>
        <w:tblStyle w:val="TableNormal"/>
        <w:tblW w:w="9759" w:type="dxa"/>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2"/>
        <w:gridCol w:w="4530"/>
        <w:gridCol w:w="2250"/>
        <w:gridCol w:w="2127"/>
      </w:tblGrid>
      <w:tr w:rsidR="007A35D9" w:rsidRPr="004664A9" w:rsidTr="000F48B7">
        <w:trPr>
          <w:trHeight w:val="551"/>
        </w:trPr>
        <w:tc>
          <w:tcPr>
            <w:tcW w:w="852" w:type="dxa"/>
          </w:tcPr>
          <w:p w:rsidR="007A35D9" w:rsidRPr="004664A9" w:rsidRDefault="007A35D9" w:rsidP="000F48B7">
            <w:pPr>
              <w:ind w:right="144"/>
              <w:jc w:val="center"/>
              <w:rPr>
                <w:sz w:val="24"/>
                <w:szCs w:val="24"/>
              </w:rPr>
            </w:pPr>
            <w:r w:rsidRPr="004664A9">
              <w:rPr>
                <w:sz w:val="24"/>
                <w:szCs w:val="24"/>
              </w:rPr>
              <w:t>№ зп</w:t>
            </w:r>
          </w:p>
        </w:tc>
        <w:tc>
          <w:tcPr>
            <w:tcW w:w="4530" w:type="dxa"/>
          </w:tcPr>
          <w:p w:rsidR="007A35D9" w:rsidRPr="004664A9" w:rsidRDefault="007A35D9" w:rsidP="000F48B7">
            <w:pPr>
              <w:rPr>
                <w:sz w:val="24"/>
                <w:szCs w:val="24"/>
              </w:rPr>
            </w:pPr>
            <w:r w:rsidRPr="004664A9">
              <w:rPr>
                <w:sz w:val="24"/>
                <w:szCs w:val="24"/>
              </w:rPr>
              <w:t xml:space="preserve">Термін експлуатації житлових будинків </w:t>
            </w:r>
          </w:p>
        </w:tc>
        <w:tc>
          <w:tcPr>
            <w:tcW w:w="2250" w:type="dxa"/>
          </w:tcPr>
          <w:p w:rsidR="007A35D9" w:rsidRPr="004664A9" w:rsidRDefault="007A35D9" w:rsidP="000F48B7">
            <w:pPr>
              <w:ind w:right="357"/>
              <w:jc w:val="center"/>
              <w:rPr>
                <w:sz w:val="24"/>
                <w:szCs w:val="24"/>
              </w:rPr>
            </w:pPr>
            <w:r w:rsidRPr="004664A9">
              <w:rPr>
                <w:sz w:val="24"/>
                <w:szCs w:val="24"/>
              </w:rPr>
              <w:t>Кошти міського</w:t>
            </w:r>
          </w:p>
          <w:p w:rsidR="007A35D9" w:rsidRPr="004664A9" w:rsidRDefault="007A35D9" w:rsidP="000F48B7">
            <w:pPr>
              <w:ind w:right="355"/>
              <w:jc w:val="center"/>
              <w:rPr>
                <w:sz w:val="24"/>
                <w:szCs w:val="24"/>
              </w:rPr>
            </w:pPr>
            <w:r w:rsidRPr="004664A9">
              <w:rPr>
                <w:sz w:val="24"/>
                <w:szCs w:val="24"/>
              </w:rPr>
              <w:t>бюджету</w:t>
            </w:r>
          </w:p>
        </w:tc>
        <w:tc>
          <w:tcPr>
            <w:tcW w:w="2127" w:type="dxa"/>
          </w:tcPr>
          <w:p w:rsidR="007A35D9" w:rsidRPr="004664A9" w:rsidRDefault="007A35D9" w:rsidP="000F48B7">
            <w:pPr>
              <w:ind w:right="36"/>
              <w:jc w:val="center"/>
              <w:rPr>
                <w:sz w:val="24"/>
                <w:szCs w:val="24"/>
              </w:rPr>
            </w:pPr>
            <w:r w:rsidRPr="004664A9">
              <w:rPr>
                <w:sz w:val="24"/>
                <w:szCs w:val="24"/>
              </w:rPr>
              <w:t>Кошти мешканців</w:t>
            </w:r>
          </w:p>
          <w:p w:rsidR="007A35D9" w:rsidRPr="004664A9" w:rsidRDefault="007A35D9" w:rsidP="000F48B7">
            <w:pPr>
              <w:ind w:right="34"/>
              <w:jc w:val="center"/>
              <w:rPr>
                <w:sz w:val="24"/>
                <w:szCs w:val="24"/>
              </w:rPr>
            </w:pPr>
            <w:r w:rsidRPr="004664A9">
              <w:rPr>
                <w:sz w:val="24"/>
                <w:szCs w:val="24"/>
              </w:rPr>
              <w:t>Будинків</w:t>
            </w:r>
          </w:p>
        </w:tc>
      </w:tr>
      <w:tr w:rsidR="007A35D9" w:rsidRPr="004664A9" w:rsidTr="000F48B7">
        <w:trPr>
          <w:trHeight w:val="518"/>
        </w:trPr>
        <w:tc>
          <w:tcPr>
            <w:tcW w:w="852" w:type="dxa"/>
          </w:tcPr>
          <w:p w:rsidR="007A35D9" w:rsidRPr="004664A9" w:rsidRDefault="007A35D9" w:rsidP="000F48B7">
            <w:pPr>
              <w:jc w:val="center"/>
              <w:rPr>
                <w:sz w:val="24"/>
                <w:szCs w:val="24"/>
              </w:rPr>
            </w:pPr>
            <w:r w:rsidRPr="004664A9">
              <w:rPr>
                <w:sz w:val="24"/>
                <w:szCs w:val="24"/>
              </w:rPr>
              <w:t>1</w:t>
            </w:r>
          </w:p>
        </w:tc>
        <w:tc>
          <w:tcPr>
            <w:tcW w:w="4530" w:type="dxa"/>
          </w:tcPr>
          <w:p w:rsidR="007A35D9" w:rsidRPr="004664A9" w:rsidRDefault="007A35D9" w:rsidP="000F48B7">
            <w:pPr>
              <w:rPr>
                <w:sz w:val="24"/>
                <w:szCs w:val="24"/>
              </w:rPr>
            </w:pPr>
            <w:r w:rsidRPr="004664A9">
              <w:rPr>
                <w:sz w:val="24"/>
                <w:szCs w:val="24"/>
              </w:rPr>
              <w:t xml:space="preserve">від 18 до 30 років  </w:t>
            </w:r>
          </w:p>
        </w:tc>
        <w:tc>
          <w:tcPr>
            <w:tcW w:w="2250" w:type="dxa"/>
          </w:tcPr>
          <w:p w:rsidR="007A35D9" w:rsidRPr="004664A9" w:rsidRDefault="007A35D9" w:rsidP="000F48B7">
            <w:pPr>
              <w:ind w:right="357"/>
              <w:jc w:val="center"/>
              <w:rPr>
                <w:sz w:val="24"/>
                <w:szCs w:val="24"/>
              </w:rPr>
            </w:pPr>
            <w:r w:rsidRPr="004664A9">
              <w:rPr>
                <w:sz w:val="24"/>
                <w:szCs w:val="24"/>
              </w:rPr>
              <w:t>40%</w:t>
            </w:r>
          </w:p>
        </w:tc>
        <w:tc>
          <w:tcPr>
            <w:tcW w:w="2127" w:type="dxa"/>
          </w:tcPr>
          <w:p w:rsidR="007A35D9" w:rsidRPr="004664A9" w:rsidRDefault="007A35D9" w:rsidP="000F48B7">
            <w:pPr>
              <w:ind w:right="33"/>
              <w:jc w:val="center"/>
              <w:rPr>
                <w:sz w:val="24"/>
                <w:szCs w:val="24"/>
              </w:rPr>
            </w:pPr>
            <w:r w:rsidRPr="004664A9">
              <w:rPr>
                <w:sz w:val="24"/>
                <w:szCs w:val="24"/>
              </w:rPr>
              <w:t>60%</w:t>
            </w:r>
          </w:p>
        </w:tc>
      </w:tr>
      <w:tr w:rsidR="007A35D9" w:rsidRPr="004664A9" w:rsidTr="000F48B7">
        <w:trPr>
          <w:trHeight w:val="518"/>
        </w:trPr>
        <w:tc>
          <w:tcPr>
            <w:tcW w:w="852" w:type="dxa"/>
          </w:tcPr>
          <w:p w:rsidR="007A35D9" w:rsidRPr="004664A9" w:rsidRDefault="007A35D9" w:rsidP="000F48B7">
            <w:pPr>
              <w:jc w:val="center"/>
              <w:rPr>
                <w:sz w:val="24"/>
                <w:szCs w:val="24"/>
              </w:rPr>
            </w:pPr>
            <w:r w:rsidRPr="004664A9">
              <w:rPr>
                <w:sz w:val="24"/>
                <w:szCs w:val="24"/>
              </w:rPr>
              <w:t>2</w:t>
            </w:r>
          </w:p>
        </w:tc>
        <w:tc>
          <w:tcPr>
            <w:tcW w:w="4530" w:type="dxa"/>
          </w:tcPr>
          <w:p w:rsidR="007A35D9" w:rsidRPr="004664A9" w:rsidRDefault="007A35D9" w:rsidP="000F48B7">
            <w:pPr>
              <w:rPr>
                <w:sz w:val="24"/>
                <w:szCs w:val="24"/>
              </w:rPr>
            </w:pPr>
            <w:r w:rsidRPr="004664A9">
              <w:rPr>
                <w:sz w:val="24"/>
                <w:szCs w:val="24"/>
              </w:rPr>
              <w:t>від 30 до 50 років</w:t>
            </w:r>
          </w:p>
        </w:tc>
        <w:tc>
          <w:tcPr>
            <w:tcW w:w="2250" w:type="dxa"/>
          </w:tcPr>
          <w:p w:rsidR="007A35D9" w:rsidRPr="004664A9" w:rsidRDefault="007A35D9" w:rsidP="000F48B7">
            <w:pPr>
              <w:ind w:right="357"/>
              <w:jc w:val="center"/>
              <w:rPr>
                <w:sz w:val="24"/>
                <w:szCs w:val="24"/>
              </w:rPr>
            </w:pPr>
            <w:r w:rsidRPr="004664A9">
              <w:rPr>
                <w:sz w:val="24"/>
                <w:szCs w:val="24"/>
              </w:rPr>
              <w:t>60%</w:t>
            </w:r>
          </w:p>
        </w:tc>
        <w:tc>
          <w:tcPr>
            <w:tcW w:w="2127" w:type="dxa"/>
          </w:tcPr>
          <w:p w:rsidR="007A35D9" w:rsidRPr="004664A9" w:rsidRDefault="007A35D9" w:rsidP="000F48B7">
            <w:pPr>
              <w:ind w:right="33"/>
              <w:jc w:val="center"/>
              <w:rPr>
                <w:sz w:val="24"/>
                <w:szCs w:val="24"/>
              </w:rPr>
            </w:pPr>
            <w:r w:rsidRPr="004664A9">
              <w:rPr>
                <w:sz w:val="24"/>
                <w:szCs w:val="24"/>
              </w:rPr>
              <w:t>40%</w:t>
            </w:r>
          </w:p>
        </w:tc>
      </w:tr>
      <w:tr w:rsidR="007A35D9" w:rsidRPr="004664A9" w:rsidTr="000F48B7">
        <w:trPr>
          <w:trHeight w:val="516"/>
        </w:trPr>
        <w:tc>
          <w:tcPr>
            <w:tcW w:w="852" w:type="dxa"/>
          </w:tcPr>
          <w:p w:rsidR="007A35D9" w:rsidRPr="004664A9" w:rsidRDefault="007A35D9" w:rsidP="000F48B7">
            <w:pPr>
              <w:jc w:val="center"/>
              <w:rPr>
                <w:sz w:val="24"/>
                <w:szCs w:val="24"/>
              </w:rPr>
            </w:pPr>
            <w:r w:rsidRPr="004664A9">
              <w:rPr>
                <w:sz w:val="24"/>
                <w:szCs w:val="24"/>
              </w:rPr>
              <w:t>3</w:t>
            </w:r>
          </w:p>
        </w:tc>
        <w:tc>
          <w:tcPr>
            <w:tcW w:w="4530" w:type="dxa"/>
          </w:tcPr>
          <w:p w:rsidR="007A35D9" w:rsidRPr="004664A9" w:rsidRDefault="007A35D9" w:rsidP="000F48B7">
            <w:pPr>
              <w:rPr>
                <w:sz w:val="24"/>
                <w:szCs w:val="24"/>
              </w:rPr>
            </w:pPr>
            <w:r w:rsidRPr="004664A9">
              <w:rPr>
                <w:sz w:val="24"/>
                <w:szCs w:val="24"/>
              </w:rPr>
              <w:t>від 50 до  і більше</w:t>
            </w:r>
          </w:p>
        </w:tc>
        <w:tc>
          <w:tcPr>
            <w:tcW w:w="2250" w:type="dxa"/>
          </w:tcPr>
          <w:p w:rsidR="007A35D9" w:rsidRPr="004664A9" w:rsidRDefault="007A35D9" w:rsidP="000F48B7">
            <w:pPr>
              <w:ind w:right="357"/>
              <w:jc w:val="center"/>
              <w:rPr>
                <w:sz w:val="24"/>
                <w:szCs w:val="24"/>
              </w:rPr>
            </w:pPr>
            <w:r w:rsidRPr="004664A9">
              <w:rPr>
                <w:sz w:val="24"/>
                <w:szCs w:val="24"/>
              </w:rPr>
              <w:t>70%</w:t>
            </w:r>
          </w:p>
        </w:tc>
        <w:tc>
          <w:tcPr>
            <w:tcW w:w="2127" w:type="dxa"/>
          </w:tcPr>
          <w:p w:rsidR="007A35D9" w:rsidRPr="004664A9" w:rsidRDefault="007A35D9" w:rsidP="000F48B7">
            <w:pPr>
              <w:ind w:right="33"/>
              <w:jc w:val="center"/>
              <w:rPr>
                <w:sz w:val="24"/>
                <w:szCs w:val="24"/>
              </w:rPr>
            </w:pPr>
            <w:r w:rsidRPr="004664A9">
              <w:rPr>
                <w:sz w:val="24"/>
                <w:szCs w:val="24"/>
              </w:rPr>
              <w:t>30%</w:t>
            </w:r>
          </w:p>
        </w:tc>
      </w:tr>
      <w:tr w:rsidR="007A35D9" w:rsidRPr="004664A9" w:rsidTr="000F48B7">
        <w:trPr>
          <w:trHeight w:val="518"/>
        </w:trPr>
        <w:tc>
          <w:tcPr>
            <w:tcW w:w="852" w:type="dxa"/>
          </w:tcPr>
          <w:p w:rsidR="007A35D9" w:rsidRPr="004664A9" w:rsidRDefault="007A35D9" w:rsidP="000F48B7">
            <w:pPr>
              <w:jc w:val="center"/>
              <w:rPr>
                <w:sz w:val="24"/>
                <w:szCs w:val="24"/>
              </w:rPr>
            </w:pPr>
            <w:r w:rsidRPr="004664A9">
              <w:rPr>
                <w:sz w:val="24"/>
                <w:szCs w:val="24"/>
              </w:rPr>
              <w:t>4</w:t>
            </w:r>
          </w:p>
        </w:tc>
        <w:tc>
          <w:tcPr>
            <w:tcW w:w="4530" w:type="dxa"/>
          </w:tcPr>
          <w:p w:rsidR="007A35D9" w:rsidRPr="004664A9" w:rsidRDefault="007A35D9" w:rsidP="000F48B7">
            <w:pPr>
              <w:rPr>
                <w:sz w:val="24"/>
                <w:szCs w:val="24"/>
              </w:rPr>
            </w:pPr>
            <w:r w:rsidRPr="004664A9">
              <w:rPr>
                <w:sz w:val="24"/>
                <w:szCs w:val="24"/>
              </w:rPr>
              <w:t>Житлові будинки, які передані в повне господарське відання КП «Розділжитлосервіс» після 2008року</w:t>
            </w:r>
          </w:p>
        </w:tc>
        <w:tc>
          <w:tcPr>
            <w:tcW w:w="2250" w:type="dxa"/>
          </w:tcPr>
          <w:p w:rsidR="007A35D9" w:rsidRPr="004664A9" w:rsidRDefault="007A35D9" w:rsidP="000F48B7">
            <w:pPr>
              <w:ind w:right="357"/>
              <w:jc w:val="center"/>
              <w:rPr>
                <w:sz w:val="24"/>
                <w:szCs w:val="24"/>
              </w:rPr>
            </w:pPr>
            <w:r w:rsidRPr="004664A9">
              <w:rPr>
                <w:sz w:val="24"/>
                <w:szCs w:val="24"/>
              </w:rPr>
              <w:t>30%</w:t>
            </w:r>
          </w:p>
        </w:tc>
        <w:tc>
          <w:tcPr>
            <w:tcW w:w="2127" w:type="dxa"/>
          </w:tcPr>
          <w:p w:rsidR="007A35D9" w:rsidRPr="004664A9" w:rsidRDefault="007A35D9" w:rsidP="000F48B7">
            <w:pPr>
              <w:ind w:right="33"/>
              <w:jc w:val="center"/>
              <w:rPr>
                <w:sz w:val="24"/>
                <w:szCs w:val="24"/>
              </w:rPr>
            </w:pPr>
            <w:r w:rsidRPr="004664A9">
              <w:rPr>
                <w:sz w:val="24"/>
                <w:szCs w:val="24"/>
              </w:rPr>
              <w:t>70%</w:t>
            </w:r>
          </w:p>
        </w:tc>
      </w:tr>
      <w:tr w:rsidR="007A35D9" w:rsidRPr="004664A9" w:rsidTr="000F48B7">
        <w:trPr>
          <w:trHeight w:val="551"/>
        </w:trPr>
        <w:tc>
          <w:tcPr>
            <w:tcW w:w="9759" w:type="dxa"/>
            <w:gridSpan w:val="4"/>
          </w:tcPr>
          <w:p w:rsidR="007A35D9" w:rsidRPr="004664A9" w:rsidRDefault="007A35D9" w:rsidP="000F48B7">
            <w:pPr>
              <w:rPr>
                <w:b/>
                <w:sz w:val="24"/>
                <w:szCs w:val="24"/>
              </w:rPr>
            </w:pPr>
            <w:r w:rsidRPr="004664A9">
              <w:rPr>
                <w:b/>
                <w:sz w:val="24"/>
                <w:szCs w:val="24"/>
              </w:rPr>
              <w:t>Перелік робіт з капітального ремонту багатоквартирних житлових будинків, що фінансуються в іншому відсотковому значенні</w:t>
            </w:r>
          </w:p>
        </w:tc>
      </w:tr>
      <w:tr w:rsidR="007A35D9" w:rsidRPr="004664A9" w:rsidTr="000F48B7">
        <w:trPr>
          <w:trHeight w:val="835"/>
        </w:trPr>
        <w:tc>
          <w:tcPr>
            <w:tcW w:w="852" w:type="dxa"/>
          </w:tcPr>
          <w:p w:rsidR="007A35D9" w:rsidRPr="004664A9" w:rsidRDefault="007A35D9" w:rsidP="000F48B7">
            <w:pPr>
              <w:jc w:val="center"/>
              <w:rPr>
                <w:sz w:val="24"/>
                <w:szCs w:val="24"/>
              </w:rPr>
            </w:pPr>
            <w:r w:rsidRPr="004664A9">
              <w:rPr>
                <w:sz w:val="24"/>
                <w:szCs w:val="24"/>
              </w:rPr>
              <w:t>4</w:t>
            </w:r>
          </w:p>
        </w:tc>
        <w:tc>
          <w:tcPr>
            <w:tcW w:w="4530" w:type="dxa"/>
          </w:tcPr>
          <w:p w:rsidR="007A35D9" w:rsidRPr="004664A9" w:rsidRDefault="007A35D9" w:rsidP="000F48B7">
            <w:pPr>
              <w:ind w:right="102"/>
              <w:rPr>
                <w:sz w:val="24"/>
                <w:szCs w:val="24"/>
              </w:rPr>
            </w:pPr>
            <w:r w:rsidRPr="004664A9">
              <w:rPr>
                <w:sz w:val="24"/>
                <w:szCs w:val="24"/>
              </w:rPr>
              <w:t xml:space="preserve">Капітальний ремонт  м”якої покрівлі житлових будинків </w:t>
            </w:r>
          </w:p>
        </w:tc>
        <w:tc>
          <w:tcPr>
            <w:tcW w:w="2250" w:type="dxa"/>
          </w:tcPr>
          <w:p w:rsidR="007A35D9" w:rsidRPr="004664A9" w:rsidRDefault="007A35D9" w:rsidP="000F48B7">
            <w:pPr>
              <w:rPr>
                <w:b/>
                <w:sz w:val="24"/>
                <w:szCs w:val="24"/>
              </w:rPr>
            </w:pPr>
          </w:p>
          <w:p w:rsidR="007A35D9" w:rsidRPr="004664A9" w:rsidRDefault="007A35D9" w:rsidP="000F48B7">
            <w:pPr>
              <w:ind w:right="357"/>
              <w:jc w:val="center"/>
              <w:rPr>
                <w:sz w:val="24"/>
                <w:szCs w:val="24"/>
              </w:rPr>
            </w:pPr>
            <w:r w:rsidRPr="004664A9">
              <w:rPr>
                <w:sz w:val="24"/>
                <w:szCs w:val="24"/>
              </w:rPr>
              <w:t>70%</w:t>
            </w:r>
          </w:p>
        </w:tc>
        <w:tc>
          <w:tcPr>
            <w:tcW w:w="2127" w:type="dxa"/>
          </w:tcPr>
          <w:p w:rsidR="007A35D9" w:rsidRPr="004664A9" w:rsidRDefault="007A35D9" w:rsidP="000F48B7">
            <w:pPr>
              <w:rPr>
                <w:b/>
                <w:sz w:val="24"/>
                <w:szCs w:val="24"/>
              </w:rPr>
            </w:pPr>
          </w:p>
          <w:p w:rsidR="007A35D9" w:rsidRPr="004664A9" w:rsidRDefault="007A35D9" w:rsidP="000F48B7">
            <w:pPr>
              <w:ind w:right="33"/>
              <w:jc w:val="center"/>
              <w:rPr>
                <w:sz w:val="24"/>
                <w:szCs w:val="24"/>
              </w:rPr>
            </w:pPr>
            <w:r w:rsidRPr="004664A9">
              <w:rPr>
                <w:sz w:val="24"/>
                <w:szCs w:val="24"/>
              </w:rPr>
              <w:t>30%</w:t>
            </w:r>
          </w:p>
        </w:tc>
      </w:tr>
      <w:tr w:rsidR="007A35D9" w:rsidRPr="004664A9" w:rsidTr="000F48B7">
        <w:trPr>
          <w:trHeight w:val="835"/>
        </w:trPr>
        <w:tc>
          <w:tcPr>
            <w:tcW w:w="852" w:type="dxa"/>
          </w:tcPr>
          <w:p w:rsidR="007A35D9" w:rsidRPr="004664A9" w:rsidRDefault="007A35D9" w:rsidP="000F48B7">
            <w:pPr>
              <w:jc w:val="center"/>
              <w:rPr>
                <w:sz w:val="24"/>
                <w:szCs w:val="24"/>
              </w:rPr>
            </w:pPr>
            <w:r w:rsidRPr="004664A9">
              <w:rPr>
                <w:sz w:val="24"/>
                <w:szCs w:val="24"/>
              </w:rPr>
              <w:t>5</w:t>
            </w:r>
          </w:p>
        </w:tc>
        <w:tc>
          <w:tcPr>
            <w:tcW w:w="4530" w:type="dxa"/>
          </w:tcPr>
          <w:p w:rsidR="007A35D9" w:rsidRPr="004664A9" w:rsidRDefault="007A35D9" w:rsidP="000F48B7">
            <w:pPr>
              <w:ind w:right="296"/>
              <w:rPr>
                <w:sz w:val="24"/>
                <w:szCs w:val="24"/>
              </w:rPr>
            </w:pPr>
            <w:r w:rsidRPr="004664A9">
              <w:rPr>
                <w:sz w:val="24"/>
                <w:szCs w:val="24"/>
              </w:rPr>
              <w:t>Капітальний ремонт шатрової покрівлі  житлових будинків</w:t>
            </w:r>
          </w:p>
        </w:tc>
        <w:tc>
          <w:tcPr>
            <w:tcW w:w="2250" w:type="dxa"/>
          </w:tcPr>
          <w:p w:rsidR="007A35D9" w:rsidRPr="004664A9" w:rsidRDefault="007A35D9" w:rsidP="000F48B7">
            <w:pPr>
              <w:rPr>
                <w:b/>
                <w:sz w:val="24"/>
                <w:szCs w:val="24"/>
              </w:rPr>
            </w:pPr>
          </w:p>
          <w:p w:rsidR="007A35D9" w:rsidRPr="004664A9" w:rsidRDefault="007A35D9" w:rsidP="000F48B7">
            <w:pPr>
              <w:ind w:right="357"/>
              <w:jc w:val="center"/>
              <w:rPr>
                <w:sz w:val="24"/>
                <w:szCs w:val="24"/>
              </w:rPr>
            </w:pPr>
            <w:r w:rsidRPr="004664A9">
              <w:rPr>
                <w:sz w:val="24"/>
                <w:szCs w:val="24"/>
              </w:rPr>
              <w:t>70%</w:t>
            </w:r>
          </w:p>
        </w:tc>
        <w:tc>
          <w:tcPr>
            <w:tcW w:w="2127" w:type="dxa"/>
          </w:tcPr>
          <w:p w:rsidR="007A35D9" w:rsidRPr="004664A9" w:rsidRDefault="007A35D9" w:rsidP="000F48B7">
            <w:pPr>
              <w:rPr>
                <w:b/>
                <w:sz w:val="24"/>
                <w:szCs w:val="24"/>
              </w:rPr>
            </w:pPr>
          </w:p>
          <w:p w:rsidR="007A35D9" w:rsidRPr="004664A9" w:rsidRDefault="007A35D9" w:rsidP="000F48B7">
            <w:pPr>
              <w:ind w:right="33"/>
              <w:jc w:val="center"/>
              <w:rPr>
                <w:sz w:val="24"/>
                <w:szCs w:val="24"/>
              </w:rPr>
            </w:pPr>
            <w:r w:rsidRPr="004664A9">
              <w:rPr>
                <w:sz w:val="24"/>
                <w:szCs w:val="24"/>
              </w:rPr>
              <w:t>30%</w:t>
            </w:r>
          </w:p>
        </w:tc>
      </w:tr>
      <w:tr w:rsidR="007A35D9" w:rsidRPr="004664A9" w:rsidTr="000F48B7">
        <w:trPr>
          <w:trHeight w:val="1469"/>
        </w:trPr>
        <w:tc>
          <w:tcPr>
            <w:tcW w:w="852" w:type="dxa"/>
          </w:tcPr>
          <w:p w:rsidR="007A35D9" w:rsidRPr="004664A9" w:rsidRDefault="007A35D9" w:rsidP="000F48B7">
            <w:pPr>
              <w:jc w:val="center"/>
              <w:rPr>
                <w:sz w:val="24"/>
                <w:szCs w:val="24"/>
              </w:rPr>
            </w:pPr>
            <w:r w:rsidRPr="004664A9">
              <w:rPr>
                <w:sz w:val="24"/>
                <w:szCs w:val="24"/>
              </w:rPr>
              <w:t>6</w:t>
            </w:r>
          </w:p>
        </w:tc>
        <w:tc>
          <w:tcPr>
            <w:tcW w:w="4530" w:type="dxa"/>
          </w:tcPr>
          <w:p w:rsidR="007A35D9" w:rsidRPr="004664A9" w:rsidRDefault="007A35D9" w:rsidP="000F48B7">
            <w:pPr>
              <w:ind w:right="515"/>
              <w:rPr>
                <w:sz w:val="24"/>
                <w:szCs w:val="24"/>
              </w:rPr>
            </w:pPr>
            <w:r w:rsidRPr="004664A9">
              <w:rPr>
                <w:sz w:val="24"/>
                <w:szCs w:val="24"/>
              </w:rPr>
              <w:t>Відновлення зовнішньої штукатурки з подальшим фарбуванням фасадів</w:t>
            </w:r>
          </w:p>
        </w:tc>
        <w:tc>
          <w:tcPr>
            <w:tcW w:w="2250" w:type="dxa"/>
          </w:tcPr>
          <w:p w:rsidR="007A35D9" w:rsidRPr="004664A9" w:rsidRDefault="007A35D9" w:rsidP="000F48B7">
            <w:pPr>
              <w:rPr>
                <w:b/>
                <w:sz w:val="24"/>
                <w:szCs w:val="24"/>
              </w:rPr>
            </w:pPr>
          </w:p>
          <w:p w:rsidR="007A35D9" w:rsidRPr="004664A9" w:rsidRDefault="007A35D9" w:rsidP="000F48B7">
            <w:pPr>
              <w:ind w:right="357"/>
              <w:jc w:val="center"/>
              <w:rPr>
                <w:sz w:val="24"/>
                <w:szCs w:val="24"/>
              </w:rPr>
            </w:pPr>
            <w:r w:rsidRPr="004664A9">
              <w:rPr>
                <w:sz w:val="24"/>
                <w:szCs w:val="24"/>
              </w:rPr>
              <w:t>50%</w:t>
            </w:r>
          </w:p>
        </w:tc>
        <w:tc>
          <w:tcPr>
            <w:tcW w:w="2127" w:type="dxa"/>
          </w:tcPr>
          <w:p w:rsidR="007A35D9" w:rsidRPr="004664A9" w:rsidRDefault="007A35D9" w:rsidP="000F48B7">
            <w:pPr>
              <w:rPr>
                <w:b/>
                <w:sz w:val="24"/>
                <w:szCs w:val="24"/>
              </w:rPr>
            </w:pPr>
          </w:p>
          <w:p w:rsidR="007A35D9" w:rsidRPr="004664A9" w:rsidRDefault="007A35D9" w:rsidP="000F48B7">
            <w:pPr>
              <w:ind w:right="33"/>
              <w:jc w:val="center"/>
              <w:rPr>
                <w:sz w:val="24"/>
                <w:szCs w:val="24"/>
              </w:rPr>
            </w:pPr>
            <w:r w:rsidRPr="004664A9">
              <w:rPr>
                <w:sz w:val="24"/>
                <w:szCs w:val="24"/>
              </w:rPr>
              <w:t>50%</w:t>
            </w:r>
          </w:p>
        </w:tc>
      </w:tr>
      <w:tr w:rsidR="007A35D9" w:rsidRPr="004664A9" w:rsidTr="000F48B7">
        <w:trPr>
          <w:trHeight w:val="835"/>
        </w:trPr>
        <w:tc>
          <w:tcPr>
            <w:tcW w:w="852" w:type="dxa"/>
          </w:tcPr>
          <w:p w:rsidR="007A35D9" w:rsidRPr="004664A9" w:rsidRDefault="007A35D9" w:rsidP="000F48B7">
            <w:pPr>
              <w:jc w:val="center"/>
              <w:rPr>
                <w:sz w:val="24"/>
                <w:szCs w:val="24"/>
              </w:rPr>
            </w:pPr>
            <w:r w:rsidRPr="004664A9">
              <w:rPr>
                <w:sz w:val="24"/>
                <w:szCs w:val="24"/>
              </w:rPr>
              <w:t>7</w:t>
            </w:r>
          </w:p>
        </w:tc>
        <w:tc>
          <w:tcPr>
            <w:tcW w:w="4530" w:type="dxa"/>
          </w:tcPr>
          <w:p w:rsidR="007A35D9" w:rsidRPr="004664A9" w:rsidRDefault="007A35D9" w:rsidP="000F48B7">
            <w:pPr>
              <w:rPr>
                <w:sz w:val="24"/>
                <w:szCs w:val="24"/>
              </w:rPr>
            </w:pPr>
            <w:r w:rsidRPr="004664A9">
              <w:rPr>
                <w:sz w:val="24"/>
                <w:szCs w:val="24"/>
              </w:rPr>
              <w:t>Капітальний ремонт (заміна) ліфта</w:t>
            </w:r>
          </w:p>
        </w:tc>
        <w:tc>
          <w:tcPr>
            <w:tcW w:w="2250" w:type="dxa"/>
          </w:tcPr>
          <w:p w:rsidR="007A35D9" w:rsidRPr="004664A9" w:rsidRDefault="007A35D9" w:rsidP="000F48B7">
            <w:pPr>
              <w:ind w:right="357"/>
              <w:jc w:val="center"/>
              <w:rPr>
                <w:sz w:val="24"/>
                <w:szCs w:val="24"/>
              </w:rPr>
            </w:pPr>
            <w:r w:rsidRPr="004664A9">
              <w:rPr>
                <w:sz w:val="24"/>
                <w:szCs w:val="24"/>
              </w:rPr>
              <w:t>70%</w:t>
            </w:r>
          </w:p>
        </w:tc>
        <w:tc>
          <w:tcPr>
            <w:tcW w:w="2127" w:type="dxa"/>
          </w:tcPr>
          <w:p w:rsidR="007A35D9" w:rsidRPr="004664A9" w:rsidRDefault="007A35D9" w:rsidP="000F48B7">
            <w:pPr>
              <w:ind w:right="33"/>
              <w:jc w:val="center"/>
              <w:rPr>
                <w:sz w:val="24"/>
                <w:szCs w:val="24"/>
              </w:rPr>
            </w:pPr>
            <w:r w:rsidRPr="004664A9">
              <w:rPr>
                <w:sz w:val="24"/>
                <w:szCs w:val="24"/>
              </w:rPr>
              <w:t>30%</w:t>
            </w:r>
          </w:p>
        </w:tc>
      </w:tr>
      <w:tr w:rsidR="007A35D9" w:rsidRPr="004664A9" w:rsidTr="000F48B7">
        <w:trPr>
          <w:trHeight w:val="518"/>
        </w:trPr>
        <w:tc>
          <w:tcPr>
            <w:tcW w:w="852" w:type="dxa"/>
          </w:tcPr>
          <w:p w:rsidR="007A35D9" w:rsidRPr="004664A9" w:rsidRDefault="007A35D9" w:rsidP="000F48B7">
            <w:pPr>
              <w:jc w:val="center"/>
              <w:rPr>
                <w:sz w:val="24"/>
                <w:szCs w:val="24"/>
              </w:rPr>
            </w:pPr>
          </w:p>
        </w:tc>
        <w:tc>
          <w:tcPr>
            <w:tcW w:w="4530" w:type="dxa"/>
          </w:tcPr>
          <w:p w:rsidR="007A35D9" w:rsidRPr="004664A9" w:rsidRDefault="007A35D9" w:rsidP="000F48B7">
            <w:pPr>
              <w:rPr>
                <w:sz w:val="24"/>
                <w:szCs w:val="24"/>
              </w:rPr>
            </w:pPr>
          </w:p>
        </w:tc>
        <w:tc>
          <w:tcPr>
            <w:tcW w:w="2250" w:type="dxa"/>
          </w:tcPr>
          <w:p w:rsidR="007A35D9" w:rsidRPr="004664A9" w:rsidRDefault="007A35D9" w:rsidP="000F48B7">
            <w:pPr>
              <w:ind w:right="357"/>
              <w:jc w:val="center"/>
              <w:rPr>
                <w:sz w:val="24"/>
                <w:szCs w:val="24"/>
              </w:rPr>
            </w:pPr>
          </w:p>
        </w:tc>
        <w:tc>
          <w:tcPr>
            <w:tcW w:w="2127" w:type="dxa"/>
          </w:tcPr>
          <w:p w:rsidR="007A35D9" w:rsidRPr="004664A9" w:rsidRDefault="007A35D9" w:rsidP="000F48B7">
            <w:pPr>
              <w:ind w:right="33"/>
              <w:jc w:val="center"/>
              <w:rPr>
                <w:sz w:val="24"/>
                <w:szCs w:val="24"/>
              </w:rPr>
            </w:pPr>
          </w:p>
        </w:tc>
      </w:tr>
      <w:tr w:rsidR="007A35D9" w:rsidRPr="004664A9" w:rsidTr="000F48B7">
        <w:trPr>
          <w:trHeight w:val="518"/>
        </w:trPr>
        <w:tc>
          <w:tcPr>
            <w:tcW w:w="852" w:type="dxa"/>
          </w:tcPr>
          <w:p w:rsidR="007A35D9" w:rsidRPr="004664A9" w:rsidRDefault="007A35D9" w:rsidP="000F48B7">
            <w:pPr>
              <w:jc w:val="center"/>
              <w:rPr>
                <w:sz w:val="24"/>
                <w:szCs w:val="24"/>
              </w:rPr>
            </w:pPr>
          </w:p>
        </w:tc>
        <w:tc>
          <w:tcPr>
            <w:tcW w:w="4530" w:type="dxa"/>
          </w:tcPr>
          <w:p w:rsidR="007A35D9" w:rsidRPr="004664A9" w:rsidRDefault="007A35D9" w:rsidP="000F48B7">
            <w:pPr>
              <w:rPr>
                <w:sz w:val="24"/>
                <w:szCs w:val="24"/>
              </w:rPr>
            </w:pPr>
          </w:p>
        </w:tc>
        <w:tc>
          <w:tcPr>
            <w:tcW w:w="2250" w:type="dxa"/>
          </w:tcPr>
          <w:p w:rsidR="007A35D9" w:rsidRPr="004664A9" w:rsidRDefault="007A35D9" w:rsidP="000F48B7">
            <w:pPr>
              <w:ind w:right="357"/>
              <w:jc w:val="center"/>
              <w:rPr>
                <w:sz w:val="24"/>
                <w:szCs w:val="24"/>
              </w:rPr>
            </w:pPr>
          </w:p>
        </w:tc>
        <w:tc>
          <w:tcPr>
            <w:tcW w:w="2127" w:type="dxa"/>
          </w:tcPr>
          <w:p w:rsidR="007A35D9" w:rsidRPr="004664A9" w:rsidRDefault="007A35D9" w:rsidP="000F48B7">
            <w:pPr>
              <w:ind w:right="33"/>
              <w:jc w:val="center"/>
              <w:rPr>
                <w:sz w:val="24"/>
                <w:szCs w:val="24"/>
              </w:rPr>
            </w:pPr>
          </w:p>
        </w:tc>
      </w:tr>
    </w:tbl>
    <w:p w:rsidR="007A35D9" w:rsidRPr="004664A9" w:rsidRDefault="007A35D9" w:rsidP="007A35D9">
      <w:pPr>
        <w:widowControl w:val="0"/>
        <w:numPr>
          <w:ilvl w:val="0"/>
          <w:numId w:val="12"/>
        </w:numPr>
        <w:tabs>
          <w:tab w:val="left" w:pos="1596"/>
          <w:tab w:val="left" w:pos="1597"/>
        </w:tabs>
        <w:autoSpaceDE w:val="0"/>
        <w:autoSpaceDN w:val="0"/>
        <w:ind w:right="490"/>
        <w:rPr>
          <w:sz w:val="24"/>
          <w:szCs w:val="24"/>
        </w:rPr>
      </w:pPr>
      <w:r w:rsidRPr="004664A9">
        <w:rPr>
          <w:sz w:val="24"/>
          <w:szCs w:val="24"/>
        </w:rPr>
        <w:t>Якщо в будинку проводились роботи з капітального ремонту термін експлуатації визначається з врахуванням останньої дати проведення такого</w:t>
      </w:r>
      <w:r w:rsidRPr="004664A9">
        <w:rPr>
          <w:spacing w:val="-3"/>
          <w:sz w:val="24"/>
          <w:szCs w:val="24"/>
        </w:rPr>
        <w:t xml:space="preserve"> </w:t>
      </w:r>
      <w:r w:rsidRPr="004664A9">
        <w:rPr>
          <w:sz w:val="24"/>
          <w:szCs w:val="24"/>
        </w:rPr>
        <w:t>ремонту.</w:t>
      </w:r>
    </w:p>
    <w:p w:rsidR="007A35D9" w:rsidRPr="004664A9" w:rsidRDefault="007A35D9" w:rsidP="007A35D9">
      <w:pPr>
        <w:widowControl w:val="0"/>
        <w:autoSpaceDE w:val="0"/>
        <w:autoSpaceDN w:val="0"/>
        <w:rPr>
          <w:sz w:val="24"/>
          <w:szCs w:val="24"/>
        </w:rPr>
        <w:sectPr w:rsidR="007A35D9" w:rsidRPr="004664A9" w:rsidSect="00473638">
          <w:pgSz w:w="12240" w:h="15840"/>
          <w:pgMar w:top="780" w:right="566" w:bottom="280" w:left="1276" w:header="708" w:footer="708" w:gutter="0"/>
          <w:cols w:space="720"/>
        </w:sectPr>
      </w:pPr>
    </w:p>
    <w:p w:rsidR="007A35D9" w:rsidRPr="004664A9" w:rsidRDefault="007A35D9" w:rsidP="007A35D9">
      <w:pPr>
        <w:widowControl w:val="0"/>
        <w:autoSpaceDE w:val="0"/>
        <w:autoSpaceDN w:val="0"/>
        <w:rPr>
          <w:b/>
          <w:sz w:val="24"/>
          <w:szCs w:val="24"/>
        </w:rPr>
      </w:pPr>
      <w:r w:rsidRPr="004664A9">
        <w:rPr>
          <w:b/>
          <w:sz w:val="24"/>
          <w:szCs w:val="24"/>
        </w:rPr>
        <w:lastRenderedPageBreak/>
        <w:t>Додаток 2</w:t>
      </w:r>
    </w:p>
    <w:p w:rsidR="007A35D9" w:rsidRPr="004664A9" w:rsidRDefault="007A35D9" w:rsidP="007A35D9">
      <w:pPr>
        <w:widowControl w:val="0"/>
        <w:autoSpaceDE w:val="0"/>
        <w:autoSpaceDN w:val="0"/>
        <w:rPr>
          <w:i/>
          <w:sz w:val="24"/>
          <w:szCs w:val="24"/>
        </w:rPr>
      </w:pPr>
      <w:r w:rsidRPr="004664A9">
        <w:rPr>
          <w:i/>
          <w:sz w:val="24"/>
          <w:szCs w:val="24"/>
        </w:rPr>
        <w:t>до Програми співфінансування робіт з</w:t>
      </w:r>
    </w:p>
    <w:p w:rsidR="007A35D9" w:rsidRPr="004664A9" w:rsidRDefault="007A35D9" w:rsidP="007A35D9">
      <w:pPr>
        <w:widowControl w:val="0"/>
        <w:autoSpaceDE w:val="0"/>
        <w:autoSpaceDN w:val="0"/>
        <w:rPr>
          <w:i/>
          <w:sz w:val="24"/>
          <w:szCs w:val="24"/>
        </w:rPr>
      </w:pPr>
      <w:r w:rsidRPr="004664A9">
        <w:rPr>
          <w:i/>
          <w:sz w:val="24"/>
          <w:szCs w:val="24"/>
        </w:rPr>
        <w:t>капітального ремонту багатоквартирних житлових будинків м. Новий Розділ на 2020р. та прогноз на 2021- 2022 роки</w:t>
      </w:r>
    </w:p>
    <w:p w:rsidR="007A35D9" w:rsidRPr="004664A9" w:rsidRDefault="007A35D9" w:rsidP="007A35D9">
      <w:pPr>
        <w:widowControl w:val="0"/>
        <w:autoSpaceDE w:val="0"/>
        <w:autoSpaceDN w:val="0"/>
        <w:rPr>
          <w:i/>
          <w:sz w:val="24"/>
          <w:szCs w:val="24"/>
        </w:rPr>
      </w:pPr>
    </w:p>
    <w:p w:rsidR="007A35D9" w:rsidRPr="004664A9" w:rsidRDefault="007A35D9" w:rsidP="007A35D9">
      <w:pPr>
        <w:widowControl w:val="0"/>
        <w:autoSpaceDE w:val="0"/>
        <w:autoSpaceDN w:val="0"/>
        <w:rPr>
          <w:i/>
          <w:sz w:val="24"/>
          <w:szCs w:val="24"/>
        </w:rPr>
      </w:pPr>
    </w:p>
    <w:p w:rsidR="007A35D9" w:rsidRPr="004664A9" w:rsidRDefault="007A35D9" w:rsidP="007A35D9">
      <w:pPr>
        <w:widowControl w:val="0"/>
        <w:autoSpaceDE w:val="0"/>
        <w:autoSpaceDN w:val="0"/>
        <w:jc w:val="center"/>
        <w:outlineLvl w:val="0"/>
        <w:rPr>
          <w:b/>
          <w:bCs/>
          <w:sz w:val="24"/>
          <w:szCs w:val="24"/>
        </w:rPr>
      </w:pPr>
      <w:r w:rsidRPr="004664A9">
        <w:rPr>
          <w:b/>
          <w:bCs/>
          <w:sz w:val="24"/>
          <w:szCs w:val="24"/>
        </w:rPr>
        <w:t>ПРОТОКОЛ</w:t>
      </w:r>
    </w:p>
    <w:p w:rsidR="007A35D9" w:rsidRPr="004664A9" w:rsidRDefault="007A35D9" w:rsidP="007A35D9">
      <w:pPr>
        <w:widowControl w:val="0"/>
        <w:autoSpaceDE w:val="0"/>
        <w:autoSpaceDN w:val="0"/>
        <w:rPr>
          <w:b/>
          <w:sz w:val="24"/>
          <w:szCs w:val="24"/>
        </w:rPr>
      </w:pPr>
    </w:p>
    <w:p w:rsidR="007A35D9" w:rsidRPr="004664A9" w:rsidRDefault="007A35D9" w:rsidP="007A35D9">
      <w:pPr>
        <w:widowControl w:val="0"/>
        <w:autoSpaceDE w:val="0"/>
        <w:autoSpaceDN w:val="0"/>
        <w:jc w:val="center"/>
        <w:rPr>
          <w:b/>
          <w:sz w:val="24"/>
          <w:szCs w:val="24"/>
        </w:rPr>
      </w:pPr>
      <w:r w:rsidRPr="004664A9">
        <w:rPr>
          <w:b/>
          <w:sz w:val="24"/>
          <w:szCs w:val="24"/>
        </w:rPr>
        <w:t>зборів співвласників багатоквартирного будинку</w:t>
      </w:r>
    </w:p>
    <w:p w:rsidR="007A35D9" w:rsidRPr="004664A9" w:rsidRDefault="007A35D9" w:rsidP="007A35D9">
      <w:pPr>
        <w:widowControl w:val="0"/>
        <w:autoSpaceDE w:val="0"/>
        <w:autoSpaceDN w:val="0"/>
        <w:rPr>
          <w:b/>
          <w:sz w:val="24"/>
          <w:szCs w:val="24"/>
        </w:rPr>
      </w:pPr>
    </w:p>
    <w:p w:rsidR="007A35D9" w:rsidRPr="004664A9" w:rsidRDefault="007A35D9" w:rsidP="007A35D9">
      <w:pPr>
        <w:widowControl w:val="0"/>
        <w:tabs>
          <w:tab w:val="left" w:pos="10074"/>
        </w:tabs>
        <w:autoSpaceDE w:val="0"/>
        <w:autoSpaceDN w:val="0"/>
        <w:rPr>
          <w:sz w:val="24"/>
          <w:szCs w:val="24"/>
        </w:rPr>
      </w:pPr>
      <w:r w:rsidRPr="004664A9">
        <w:rPr>
          <w:b/>
          <w:sz w:val="24"/>
          <w:szCs w:val="24"/>
        </w:rPr>
        <w:t>за</w:t>
      </w:r>
      <w:r w:rsidRPr="004664A9">
        <w:rPr>
          <w:b/>
          <w:spacing w:val="-7"/>
          <w:sz w:val="24"/>
          <w:szCs w:val="24"/>
        </w:rPr>
        <w:t xml:space="preserve"> </w:t>
      </w:r>
      <w:r w:rsidRPr="004664A9">
        <w:rPr>
          <w:b/>
          <w:sz w:val="24"/>
          <w:szCs w:val="24"/>
        </w:rPr>
        <w:t>місцезнаходженням</w:t>
      </w:r>
      <w:r w:rsidRPr="004664A9">
        <w:rPr>
          <w:sz w:val="24"/>
          <w:szCs w:val="24"/>
          <w:u w:val="single"/>
        </w:rPr>
        <w:t xml:space="preserve"> </w:t>
      </w:r>
      <w:r w:rsidRPr="004664A9">
        <w:rPr>
          <w:sz w:val="24"/>
          <w:szCs w:val="24"/>
          <w:u w:val="single"/>
        </w:rPr>
        <w:tab/>
      </w:r>
    </w:p>
    <w:p w:rsidR="007A35D9" w:rsidRPr="004664A9" w:rsidRDefault="007A35D9" w:rsidP="007A35D9">
      <w:pPr>
        <w:widowControl w:val="0"/>
        <w:autoSpaceDE w:val="0"/>
        <w:autoSpaceDN w:val="0"/>
        <w:jc w:val="center"/>
        <w:rPr>
          <w:sz w:val="24"/>
          <w:szCs w:val="24"/>
        </w:rPr>
      </w:pPr>
      <w:r w:rsidRPr="004664A9">
        <w:rPr>
          <w:sz w:val="24"/>
          <w:szCs w:val="24"/>
        </w:rPr>
        <w:t>(місцезнаходження багатоквартирного будинку, співвласниками якого проводяться збори)</w:t>
      </w:r>
    </w:p>
    <w:p w:rsidR="007A35D9" w:rsidRPr="004664A9" w:rsidRDefault="007A35D9" w:rsidP="007A35D9">
      <w:pPr>
        <w:widowControl w:val="0"/>
        <w:autoSpaceDE w:val="0"/>
        <w:autoSpaceDN w:val="0"/>
        <w:rPr>
          <w:sz w:val="24"/>
          <w:szCs w:val="24"/>
        </w:rPr>
      </w:pPr>
    </w:p>
    <w:p w:rsidR="007A35D9" w:rsidRPr="004664A9" w:rsidRDefault="007A35D9" w:rsidP="007A35D9">
      <w:pPr>
        <w:widowControl w:val="0"/>
        <w:autoSpaceDE w:val="0"/>
        <w:autoSpaceDN w:val="0"/>
        <w:rPr>
          <w:sz w:val="24"/>
          <w:szCs w:val="24"/>
        </w:rPr>
      </w:pPr>
    </w:p>
    <w:p w:rsidR="007A35D9" w:rsidRPr="004664A9" w:rsidRDefault="007A35D9" w:rsidP="007A35D9">
      <w:pPr>
        <w:widowControl w:val="0"/>
        <w:autoSpaceDE w:val="0"/>
        <w:autoSpaceDN w:val="0"/>
        <w:rPr>
          <w:sz w:val="24"/>
          <w:szCs w:val="24"/>
        </w:rPr>
        <w:sectPr w:rsidR="007A35D9" w:rsidRPr="004664A9" w:rsidSect="00473638">
          <w:pgSz w:w="12240" w:h="15840"/>
          <w:pgMar w:top="780" w:right="566" w:bottom="280" w:left="1560" w:header="708" w:footer="708" w:gutter="0"/>
          <w:cols w:space="720"/>
        </w:sectPr>
      </w:pPr>
    </w:p>
    <w:p w:rsidR="007A35D9" w:rsidRPr="004664A9" w:rsidRDefault="007A35D9" w:rsidP="007A35D9">
      <w:pPr>
        <w:widowControl w:val="0"/>
        <w:autoSpaceDE w:val="0"/>
        <w:autoSpaceDN w:val="0"/>
        <w:rPr>
          <w:sz w:val="24"/>
          <w:szCs w:val="24"/>
        </w:rPr>
      </w:pPr>
      <w:r w:rsidRPr="004664A9">
        <w:rPr>
          <w:sz w:val="24"/>
          <w:szCs w:val="24"/>
        </w:rPr>
        <w:lastRenderedPageBreak/>
        <w:t>м. Новий Розділ</w:t>
      </w:r>
    </w:p>
    <w:p w:rsidR="007A35D9" w:rsidRPr="004664A9" w:rsidRDefault="007A35D9" w:rsidP="007A35D9">
      <w:pPr>
        <w:widowControl w:val="0"/>
        <w:autoSpaceDE w:val="0"/>
        <w:autoSpaceDN w:val="0"/>
        <w:rPr>
          <w:sz w:val="24"/>
          <w:szCs w:val="24"/>
        </w:rPr>
      </w:pPr>
    </w:p>
    <w:p w:rsidR="007A35D9" w:rsidRPr="004664A9" w:rsidRDefault="007A35D9" w:rsidP="007A35D9">
      <w:pPr>
        <w:widowControl w:val="0"/>
        <w:autoSpaceDE w:val="0"/>
        <w:autoSpaceDN w:val="0"/>
        <w:rPr>
          <w:sz w:val="24"/>
          <w:szCs w:val="24"/>
        </w:rPr>
      </w:pPr>
      <w:r w:rsidRPr="004664A9">
        <w:rPr>
          <w:sz w:val="24"/>
          <w:szCs w:val="24"/>
        </w:rPr>
        <w:t>І. ЗАГАЛЬНА ІНФОРМАЦІЯ</w:t>
      </w:r>
    </w:p>
    <w:p w:rsidR="007A35D9" w:rsidRPr="004664A9" w:rsidRDefault="007A35D9" w:rsidP="007A35D9">
      <w:pPr>
        <w:widowControl w:val="0"/>
        <w:tabs>
          <w:tab w:val="left" w:pos="2611"/>
          <w:tab w:val="left" w:pos="3151"/>
        </w:tabs>
        <w:autoSpaceDE w:val="0"/>
        <w:autoSpaceDN w:val="0"/>
        <w:rPr>
          <w:sz w:val="24"/>
          <w:szCs w:val="24"/>
        </w:rPr>
      </w:pPr>
      <w:r w:rsidRPr="004664A9">
        <w:rPr>
          <w:sz w:val="24"/>
          <w:szCs w:val="24"/>
        </w:rPr>
        <w:br w:type="column"/>
      </w:r>
      <w:r w:rsidRPr="004664A9">
        <w:rPr>
          <w:sz w:val="24"/>
          <w:szCs w:val="24"/>
          <w:u w:val="single"/>
        </w:rPr>
        <w:lastRenderedPageBreak/>
        <w:tab/>
      </w:r>
      <w:r w:rsidRPr="004664A9">
        <w:rPr>
          <w:sz w:val="24"/>
          <w:szCs w:val="24"/>
        </w:rPr>
        <w:t>20</w:t>
      </w:r>
      <w:r w:rsidRPr="004664A9">
        <w:rPr>
          <w:sz w:val="24"/>
          <w:szCs w:val="24"/>
          <w:u w:val="single"/>
        </w:rPr>
        <w:t xml:space="preserve"> </w:t>
      </w:r>
      <w:r w:rsidRPr="004664A9">
        <w:rPr>
          <w:sz w:val="24"/>
          <w:szCs w:val="24"/>
          <w:u w:val="single"/>
        </w:rPr>
        <w:tab/>
      </w:r>
      <w:r w:rsidRPr="004664A9">
        <w:rPr>
          <w:sz w:val="24"/>
          <w:szCs w:val="24"/>
        </w:rPr>
        <w:t>р.</w:t>
      </w:r>
    </w:p>
    <w:p w:rsidR="007A35D9" w:rsidRPr="004664A9" w:rsidRDefault="007A35D9" w:rsidP="007A35D9">
      <w:pPr>
        <w:widowControl w:val="0"/>
        <w:autoSpaceDE w:val="0"/>
        <w:autoSpaceDN w:val="0"/>
        <w:rPr>
          <w:sz w:val="24"/>
          <w:szCs w:val="24"/>
        </w:rPr>
        <w:sectPr w:rsidR="007A35D9" w:rsidRPr="004664A9" w:rsidSect="00473638">
          <w:type w:val="continuous"/>
          <w:pgSz w:w="12240" w:h="15840"/>
          <w:pgMar w:top="780" w:right="566" w:bottom="280" w:left="1560" w:header="708" w:footer="708" w:gutter="0"/>
          <w:cols w:num="2" w:space="720" w:equalWidth="0">
            <w:col w:w="4683" w:space="2121"/>
            <w:col w:w="4536"/>
          </w:cols>
        </w:sectPr>
      </w:pPr>
    </w:p>
    <w:p w:rsidR="007A35D9" w:rsidRPr="004664A9" w:rsidRDefault="007A35D9" w:rsidP="007A35D9">
      <w:pPr>
        <w:widowControl w:val="0"/>
        <w:autoSpaceDE w:val="0"/>
        <w:autoSpaceDN w:val="0"/>
        <w:rPr>
          <w:sz w:val="24"/>
          <w:szCs w:val="24"/>
        </w:rPr>
      </w:pPr>
    </w:p>
    <w:p w:rsidR="007A35D9" w:rsidRPr="004664A9" w:rsidRDefault="007A35D9" w:rsidP="007A35D9">
      <w:pPr>
        <w:widowControl w:val="0"/>
        <w:tabs>
          <w:tab w:val="left" w:pos="9464"/>
        </w:tabs>
        <w:autoSpaceDE w:val="0"/>
        <w:autoSpaceDN w:val="0"/>
        <w:rPr>
          <w:sz w:val="24"/>
          <w:szCs w:val="24"/>
        </w:rPr>
      </w:pPr>
      <w:r w:rsidRPr="004664A9">
        <w:rPr>
          <w:sz w:val="24"/>
          <w:szCs w:val="24"/>
        </w:rPr>
        <w:t>Загальна кількість співвласників</w:t>
      </w:r>
      <w:r w:rsidRPr="004664A9">
        <w:rPr>
          <w:spacing w:val="-12"/>
          <w:sz w:val="24"/>
          <w:szCs w:val="24"/>
        </w:rPr>
        <w:t xml:space="preserve"> </w:t>
      </w:r>
      <w:r w:rsidRPr="004664A9">
        <w:rPr>
          <w:sz w:val="24"/>
          <w:szCs w:val="24"/>
        </w:rPr>
        <w:t>багатоквартирного</w:t>
      </w:r>
      <w:r w:rsidRPr="004664A9">
        <w:rPr>
          <w:spacing w:val="-4"/>
          <w:sz w:val="24"/>
          <w:szCs w:val="24"/>
        </w:rPr>
        <w:t xml:space="preserve"> </w:t>
      </w:r>
      <w:r w:rsidRPr="004664A9">
        <w:rPr>
          <w:sz w:val="24"/>
          <w:szCs w:val="24"/>
        </w:rPr>
        <w:t>будинку:</w:t>
      </w:r>
      <w:r w:rsidRPr="004664A9">
        <w:rPr>
          <w:sz w:val="24"/>
          <w:szCs w:val="24"/>
          <w:u w:val="single"/>
        </w:rPr>
        <w:t xml:space="preserve"> </w:t>
      </w:r>
      <w:r w:rsidRPr="004664A9">
        <w:rPr>
          <w:sz w:val="24"/>
          <w:szCs w:val="24"/>
          <w:u w:val="single"/>
        </w:rPr>
        <w:tab/>
      </w:r>
      <w:r w:rsidRPr="004664A9">
        <w:rPr>
          <w:sz w:val="24"/>
          <w:szCs w:val="24"/>
        </w:rPr>
        <w:t>осіб.</w:t>
      </w:r>
    </w:p>
    <w:p w:rsidR="007A35D9" w:rsidRPr="004664A9" w:rsidRDefault="007A35D9" w:rsidP="007A35D9">
      <w:pPr>
        <w:widowControl w:val="0"/>
        <w:autoSpaceDE w:val="0"/>
        <w:autoSpaceDN w:val="0"/>
        <w:rPr>
          <w:sz w:val="24"/>
          <w:szCs w:val="24"/>
        </w:rPr>
      </w:pPr>
    </w:p>
    <w:p w:rsidR="007A35D9" w:rsidRPr="004664A9" w:rsidRDefault="007A35D9" w:rsidP="007A35D9">
      <w:pPr>
        <w:widowControl w:val="0"/>
        <w:autoSpaceDE w:val="0"/>
        <w:autoSpaceDN w:val="0"/>
        <w:rPr>
          <w:sz w:val="24"/>
          <w:szCs w:val="24"/>
        </w:rPr>
      </w:pPr>
      <w:r w:rsidRPr="004664A9">
        <w:rPr>
          <w:sz w:val="24"/>
          <w:szCs w:val="24"/>
        </w:rPr>
        <w:t>Загальна площа всіх квартир та нежитлових приміщень багатоквартирного будинку:</w:t>
      </w:r>
    </w:p>
    <w:p w:rsidR="007A35D9" w:rsidRPr="004664A9" w:rsidRDefault="007A35D9" w:rsidP="007A35D9">
      <w:pPr>
        <w:widowControl w:val="0"/>
        <w:tabs>
          <w:tab w:val="left" w:pos="2491"/>
        </w:tabs>
        <w:autoSpaceDE w:val="0"/>
        <w:autoSpaceDN w:val="0"/>
        <w:rPr>
          <w:sz w:val="24"/>
          <w:szCs w:val="24"/>
        </w:rPr>
      </w:pPr>
      <w:r w:rsidRPr="004664A9">
        <w:rPr>
          <w:sz w:val="24"/>
          <w:szCs w:val="24"/>
          <w:u w:val="single"/>
        </w:rPr>
        <w:t xml:space="preserve"> </w:t>
      </w:r>
      <w:r w:rsidRPr="004664A9">
        <w:rPr>
          <w:sz w:val="24"/>
          <w:szCs w:val="24"/>
          <w:u w:val="single"/>
        </w:rPr>
        <w:tab/>
      </w:r>
      <w:r w:rsidRPr="004664A9">
        <w:rPr>
          <w:sz w:val="24"/>
          <w:szCs w:val="24"/>
        </w:rPr>
        <w:t>м</w:t>
      </w:r>
      <w:r w:rsidRPr="004664A9">
        <w:rPr>
          <w:position w:val="9"/>
          <w:sz w:val="24"/>
          <w:szCs w:val="24"/>
        </w:rPr>
        <w:t>2</w:t>
      </w:r>
      <w:r w:rsidRPr="004664A9">
        <w:rPr>
          <w:sz w:val="24"/>
          <w:szCs w:val="24"/>
        </w:rPr>
        <w:t>.</w:t>
      </w:r>
    </w:p>
    <w:p w:rsidR="007A35D9" w:rsidRPr="004664A9" w:rsidRDefault="007A35D9" w:rsidP="007A35D9">
      <w:pPr>
        <w:widowControl w:val="0"/>
        <w:autoSpaceDE w:val="0"/>
        <w:autoSpaceDN w:val="0"/>
        <w:rPr>
          <w:sz w:val="24"/>
          <w:szCs w:val="24"/>
        </w:rPr>
      </w:pPr>
      <w:r w:rsidRPr="004664A9">
        <w:rPr>
          <w:sz w:val="24"/>
          <w:szCs w:val="24"/>
        </w:rPr>
        <w:t>У зборах взяли участь особисто та/або через представників співвласники в кількості</w:t>
      </w:r>
    </w:p>
    <w:p w:rsidR="007A35D9" w:rsidRPr="004664A9" w:rsidRDefault="007A35D9" w:rsidP="007A35D9">
      <w:pPr>
        <w:widowControl w:val="0"/>
        <w:tabs>
          <w:tab w:val="left" w:pos="2251"/>
          <w:tab w:val="left" w:pos="5548"/>
        </w:tabs>
        <w:autoSpaceDE w:val="0"/>
        <w:autoSpaceDN w:val="0"/>
        <w:rPr>
          <w:sz w:val="24"/>
          <w:szCs w:val="24"/>
        </w:rPr>
      </w:pPr>
      <w:r w:rsidRPr="004664A9">
        <w:rPr>
          <w:sz w:val="24"/>
          <w:szCs w:val="24"/>
          <w:u w:val="single"/>
        </w:rPr>
        <w:t xml:space="preserve"> </w:t>
      </w:r>
      <w:r w:rsidRPr="004664A9">
        <w:rPr>
          <w:sz w:val="24"/>
          <w:szCs w:val="24"/>
          <w:u w:val="single"/>
        </w:rPr>
        <w:tab/>
      </w:r>
      <w:r w:rsidRPr="004664A9">
        <w:rPr>
          <w:spacing w:val="-1"/>
          <w:sz w:val="24"/>
          <w:szCs w:val="24"/>
        </w:rPr>
        <w:t xml:space="preserve"> </w:t>
      </w:r>
      <w:r w:rsidRPr="004664A9">
        <w:rPr>
          <w:sz w:val="24"/>
          <w:szCs w:val="24"/>
        </w:rPr>
        <w:t>осіб, яким належать квартири та/або нежитлові приміщення багатоквартирного будинку</w:t>
      </w:r>
      <w:r w:rsidRPr="004664A9">
        <w:rPr>
          <w:spacing w:val="-9"/>
          <w:sz w:val="24"/>
          <w:szCs w:val="24"/>
        </w:rPr>
        <w:t xml:space="preserve"> </w:t>
      </w:r>
      <w:r w:rsidRPr="004664A9">
        <w:rPr>
          <w:sz w:val="24"/>
          <w:szCs w:val="24"/>
        </w:rPr>
        <w:t>загальною</w:t>
      </w:r>
      <w:r w:rsidRPr="004664A9">
        <w:rPr>
          <w:spacing w:val="-1"/>
          <w:sz w:val="24"/>
          <w:szCs w:val="24"/>
        </w:rPr>
        <w:t xml:space="preserve"> </w:t>
      </w:r>
      <w:r w:rsidRPr="004664A9">
        <w:rPr>
          <w:sz w:val="24"/>
          <w:szCs w:val="24"/>
        </w:rPr>
        <w:t>площею</w:t>
      </w:r>
      <w:r w:rsidRPr="004664A9">
        <w:rPr>
          <w:sz w:val="24"/>
          <w:szCs w:val="24"/>
          <w:u w:val="single"/>
        </w:rPr>
        <w:t xml:space="preserve"> </w:t>
      </w:r>
      <w:r w:rsidRPr="004664A9">
        <w:rPr>
          <w:sz w:val="24"/>
          <w:szCs w:val="24"/>
          <w:u w:val="single"/>
        </w:rPr>
        <w:tab/>
      </w:r>
      <w:r w:rsidRPr="004664A9">
        <w:rPr>
          <w:sz w:val="24"/>
          <w:szCs w:val="24"/>
        </w:rPr>
        <w:t>м</w:t>
      </w:r>
      <w:r w:rsidRPr="004664A9">
        <w:rPr>
          <w:position w:val="9"/>
          <w:sz w:val="24"/>
          <w:szCs w:val="24"/>
        </w:rPr>
        <w:t>2</w:t>
      </w:r>
      <w:r w:rsidRPr="004664A9">
        <w:rPr>
          <w:sz w:val="24"/>
          <w:szCs w:val="24"/>
        </w:rPr>
        <w:t>.</w:t>
      </w:r>
    </w:p>
    <w:p w:rsidR="007A35D9" w:rsidRPr="004664A9" w:rsidRDefault="007A35D9" w:rsidP="007A35D9">
      <w:pPr>
        <w:widowControl w:val="0"/>
        <w:tabs>
          <w:tab w:val="left" w:pos="1992"/>
          <w:tab w:val="left" w:pos="3474"/>
          <w:tab w:val="left" w:pos="4860"/>
          <w:tab w:val="left" w:pos="5669"/>
          <w:tab w:val="left" w:pos="6570"/>
          <w:tab w:val="left" w:pos="7736"/>
          <w:tab w:val="left" w:pos="8600"/>
          <w:tab w:val="left" w:pos="9384"/>
        </w:tabs>
        <w:autoSpaceDE w:val="0"/>
        <w:autoSpaceDN w:val="0"/>
        <w:rPr>
          <w:sz w:val="24"/>
          <w:szCs w:val="24"/>
        </w:rPr>
      </w:pPr>
      <w:r w:rsidRPr="004664A9">
        <w:rPr>
          <w:sz w:val="24"/>
          <w:szCs w:val="24"/>
        </w:rPr>
        <w:t>У</w:t>
      </w:r>
      <w:r w:rsidRPr="004664A9">
        <w:rPr>
          <w:sz w:val="24"/>
          <w:szCs w:val="24"/>
        </w:rPr>
        <w:tab/>
        <w:t>письмовому</w:t>
      </w:r>
      <w:r w:rsidRPr="004664A9">
        <w:rPr>
          <w:sz w:val="24"/>
          <w:szCs w:val="24"/>
        </w:rPr>
        <w:tab/>
        <w:t>опитуванні</w:t>
      </w:r>
      <w:r w:rsidRPr="004664A9">
        <w:rPr>
          <w:sz w:val="24"/>
          <w:szCs w:val="24"/>
        </w:rPr>
        <w:tab/>
        <w:t>взяли</w:t>
      </w:r>
      <w:r w:rsidRPr="004664A9">
        <w:rPr>
          <w:sz w:val="24"/>
          <w:szCs w:val="24"/>
        </w:rPr>
        <w:tab/>
        <w:t>участь</w:t>
      </w:r>
      <w:r w:rsidRPr="004664A9">
        <w:rPr>
          <w:sz w:val="24"/>
          <w:szCs w:val="24"/>
        </w:rPr>
        <w:tab/>
        <w:t>особисто</w:t>
      </w:r>
      <w:r w:rsidRPr="004664A9">
        <w:rPr>
          <w:sz w:val="24"/>
          <w:szCs w:val="24"/>
        </w:rPr>
        <w:tab/>
        <w:t>та/або</w:t>
      </w:r>
      <w:r w:rsidRPr="004664A9">
        <w:rPr>
          <w:sz w:val="24"/>
          <w:szCs w:val="24"/>
        </w:rPr>
        <w:tab/>
        <w:t>через</w:t>
      </w:r>
      <w:r w:rsidRPr="004664A9">
        <w:rPr>
          <w:sz w:val="24"/>
          <w:szCs w:val="24"/>
        </w:rPr>
        <w:tab/>
        <w:t>представників</w:t>
      </w:r>
    </w:p>
    <w:p w:rsidR="007A35D9" w:rsidRPr="004664A9" w:rsidRDefault="007A35D9" w:rsidP="007A35D9">
      <w:pPr>
        <w:widowControl w:val="0"/>
        <w:tabs>
          <w:tab w:val="left" w:pos="5220"/>
        </w:tabs>
        <w:autoSpaceDE w:val="0"/>
        <w:autoSpaceDN w:val="0"/>
        <w:rPr>
          <w:sz w:val="24"/>
          <w:szCs w:val="24"/>
        </w:rPr>
      </w:pPr>
      <w:r w:rsidRPr="004664A9">
        <w:rPr>
          <w:sz w:val="24"/>
          <w:szCs w:val="24"/>
        </w:rPr>
        <w:t xml:space="preserve">співвласники  </w:t>
      </w:r>
      <w:r w:rsidRPr="004664A9">
        <w:rPr>
          <w:spacing w:val="7"/>
          <w:sz w:val="24"/>
          <w:szCs w:val="24"/>
        </w:rPr>
        <w:t xml:space="preserve"> </w:t>
      </w:r>
      <w:r w:rsidRPr="004664A9">
        <w:rPr>
          <w:sz w:val="24"/>
          <w:szCs w:val="24"/>
        </w:rPr>
        <w:t xml:space="preserve">в  </w:t>
      </w:r>
      <w:r w:rsidRPr="004664A9">
        <w:rPr>
          <w:spacing w:val="3"/>
          <w:sz w:val="24"/>
          <w:szCs w:val="24"/>
        </w:rPr>
        <w:t xml:space="preserve"> </w:t>
      </w:r>
      <w:r w:rsidRPr="004664A9">
        <w:rPr>
          <w:sz w:val="24"/>
          <w:szCs w:val="24"/>
        </w:rPr>
        <w:t>кількості</w:t>
      </w:r>
      <w:r w:rsidRPr="004664A9">
        <w:rPr>
          <w:sz w:val="24"/>
          <w:szCs w:val="24"/>
          <w:u w:val="single"/>
        </w:rPr>
        <w:t xml:space="preserve"> </w:t>
      </w:r>
      <w:r w:rsidRPr="004664A9">
        <w:rPr>
          <w:sz w:val="24"/>
          <w:szCs w:val="24"/>
          <w:u w:val="single"/>
        </w:rPr>
        <w:tab/>
      </w:r>
      <w:r w:rsidRPr="004664A9">
        <w:rPr>
          <w:sz w:val="24"/>
          <w:szCs w:val="24"/>
        </w:rPr>
        <w:t xml:space="preserve">осіб,   яким   належать   квартири   та/або  </w:t>
      </w:r>
      <w:r w:rsidRPr="004664A9">
        <w:rPr>
          <w:spacing w:val="36"/>
          <w:sz w:val="24"/>
          <w:szCs w:val="24"/>
        </w:rPr>
        <w:t xml:space="preserve"> </w:t>
      </w:r>
      <w:r w:rsidRPr="004664A9">
        <w:rPr>
          <w:sz w:val="24"/>
          <w:szCs w:val="24"/>
        </w:rPr>
        <w:t>нежитлові</w:t>
      </w:r>
    </w:p>
    <w:p w:rsidR="007A35D9" w:rsidRPr="004664A9" w:rsidRDefault="007A35D9" w:rsidP="007A35D9">
      <w:pPr>
        <w:widowControl w:val="0"/>
        <w:tabs>
          <w:tab w:val="left" w:pos="2394"/>
          <w:tab w:val="left" w:pos="2766"/>
          <w:tab w:val="left" w:pos="5013"/>
          <w:tab w:val="left" w:pos="6128"/>
          <w:tab w:val="left" w:pos="7454"/>
          <w:tab w:val="left" w:pos="8550"/>
          <w:tab w:val="left" w:pos="10405"/>
          <w:tab w:val="left" w:pos="10609"/>
        </w:tabs>
        <w:autoSpaceDE w:val="0"/>
        <w:autoSpaceDN w:val="0"/>
        <w:rPr>
          <w:sz w:val="24"/>
          <w:szCs w:val="24"/>
        </w:rPr>
      </w:pPr>
      <w:r w:rsidRPr="004664A9">
        <w:rPr>
          <w:sz w:val="24"/>
          <w:szCs w:val="24"/>
        </w:rPr>
        <w:t>приміщення</w:t>
      </w:r>
      <w:r w:rsidRPr="004664A9">
        <w:rPr>
          <w:sz w:val="24"/>
          <w:szCs w:val="24"/>
        </w:rPr>
        <w:tab/>
        <w:t>у</w:t>
      </w:r>
      <w:r w:rsidRPr="004664A9">
        <w:rPr>
          <w:sz w:val="24"/>
          <w:szCs w:val="24"/>
        </w:rPr>
        <w:tab/>
        <w:t>багатоквартирному</w:t>
      </w:r>
      <w:r w:rsidRPr="004664A9">
        <w:rPr>
          <w:sz w:val="24"/>
          <w:szCs w:val="24"/>
        </w:rPr>
        <w:tab/>
        <w:t>будинку</w:t>
      </w:r>
      <w:r w:rsidRPr="004664A9">
        <w:rPr>
          <w:sz w:val="24"/>
          <w:szCs w:val="24"/>
        </w:rPr>
        <w:tab/>
        <w:t>загальною</w:t>
      </w:r>
      <w:r w:rsidRPr="004664A9">
        <w:rPr>
          <w:sz w:val="24"/>
          <w:szCs w:val="24"/>
        </w:rPr>
        <w:tab/>
        <w:t>площею</w:t>
      </w:r>
      <w:r w:rsidRPr="004664A9">
        <w:rPr>
          <w:sz w:val="24"/>
          <w:szCs w:val="24"/>
        </w:rPr>
        <w:tab/>
      </w:r>
      <w:r w:rsidRPr="004664A9">
        <w:rPr>
          <w:sz w:val="24"/>
          <w:szCs w:val="24"/>
          <w:u w:val="single"/>
        </w:rPr>
        <w:t xml:space="preserve"> </w:t>
      </w:r>
      <w:r w:rsidRPr="004664A9">
        <w:rPr>
          <w:sz w:val="24"/>
          <w:szCs w:val="24"/>
          <w:u w:val="single"/>
        </w:rPr>
        <w:tab/>
      </w:r>
      <w:r w:rsidRPr="004664A9">
        <w:rPr>
          <w:sz w:val="24"/>
          <w:szCs w:val="24"/>
        </w:rPr>
        <w:tab/>
      </w:r>
      <w:r w:rsidRPr="004664A9">
        <w:rPr>
          <w:spacing w:val="3"/>
          <w:sz w:val="24"/>
          <w:szCs w:val="24"/>
        </w:rPr>
        <w:t>м</w:t>
      </w:r>
      <w:r w:rsidRPr="004664A9">
        <w:rPr>
          <w:spacing w:val="3"/>
          <w:position w:val="9"/>
          <w:sz w:val="24"/>
          <w:szCs w:val="24"/>
        </w:rPr>
        <w:t xml:space="preserve">2 </w:t>
      </w:r>
      <w:r w:rsidRPr="004664A9">
        <w:rPr>
          <w:sz w:val="24"/>
          <w:szCs w:val="24"/>
        </w:rPr>
        <w:t>(заповнюється в разі проведення письмового</w:t>
      </w:r>
      <w:r w:rsidRPr="004664A9">
        <w:rPr>
          <w:spacing w:val="-3"/>
          <w:sz w:val="24"/>
          <w:szCs w:val="24"/>
        </w:rPr>
        <w:t xml:space="preserve"> </w:t>
      </w:r>
      <w:r w:rsidRPr="004664A9">
        <w:rPr>
          <w:sz w:val="24"/>
          <w:szCs w:val="24"/>
        </w:rPr>
        <w:t>опитування).</w:t>
      </w:r>
    </w:p>
    <w:p w:rsidR="007A35D9" w:rsidRPr="004664A9" w:rsidRDefault="007A35D9" w:rsidP="007A35D9">
      <w:pPr>
        <w:widowControl w:val="0"/>
        <w:autoSpaceDE w:val="0"/>
        <w:autoSpaceDN w:val="0"/>
        <w:rPr>
          <w:sz w:val="24"/>
          <w:szCs w:val="24"/>
        </w:rPr>
      </w:pPr>
    </w:p>
    <w:p w:rsidR="007A35D9" w:rsidRPr="004664A9" w:rsidRDefault="007A35D9" w:rsidP="007A35D9">
      <w:pPr>
        <w:widowControl w:val="0"/>
        <w:autoSpaceDE w:val="0"/>
        <w:autoSpaceDN w:val="0"/>
        <w:rPr>
          <w:i/>
          <w:sz w:val="24"/>
          <w:szCs w:val="24"/>
        </w:rPr>
      </w:pPr>
      <w:r w:rsidRPr="004664A9">
        <w:rPr>
          <w:sz w:val="24"/>
          <w:szCs w:val="24"/>
        </w:rPr>
        <w:t xml:space="preserve">Підпис(и), прізвище(а), ініціали особи (осіб), що склала(и) протокол </w:t>
      </w:r>
      <w:r w:rsidRPr="004664A9">
        <w:rPr>
          <w:i/>
          <w:sz w:val="24"/>
          <w:szCs w:val="24"/>
        </w:rPr>
        <w:t>(повторюється на кожній сторінці)</w:t>
      </w:r>
    </w:p>
    <w:p w:rsidR="007A35D9" w:rsidRPr="004664A9" w:rsidRDefault="007A35D9" w:rsidP="007A35D9">
      <w:pPr>
        <w:widowControl w:val="0"/>
        <w:autoSpaceDE w:val="0"/>
        <w:autoSpaceDN w:val="0"/>
        <w:rPr>
          <w:i/>
          <w:sz w:val="24"/>
          <w:szCs w:val="24"/>
        </w:rPr>
      </w:pPr>
    </w:p>
    <w:p w:rsidR="007A35D9" w:rsidRPr="004664A9" w:rsidRDefault="007A35D9" w:rsidP="007A35D9">
      <w:pPr>
        <w:widowControl w:val="0"/>
        <w:autoSpaceDE w:val="0"/>
        <w:autoSpaceDN w:val="0"/>
        <w:rPr>
          <w:sz w:val="24"/>
          <w:szCs w:val="24"/>
        </w:rPr>
        <w:sectPr w:rsidR="007A35D9" w:rsidRPr="004664A9" w:rsidSect="00473638">
          <w:type w:val="continuous"/>
          <w:pgSz w:w="12240" w:h="15840"/>
          <w:pgMar w:top="780" w:right="566" w:bottom="280" w:left="1560" w:header="708" w:footer="708" w:gutter="0"/>
          <w:cols w:space="720"/>
        </w:sectPr>
      </w:pPr>
    </w:p>
    <w:p w:rsidR="007A35D9" w:rsidRPr="004664A9" w:rsidRDefault="007A35D9" w:rsidP="007A35D9">
      <w:pPr>
        <w:widowControl w:val="0"/>
        <w:autoSpaceDE w:val="0"/>
        <w:autoSpaceDN w:val="0"/>
        <w:rPr>
          <w:i/>
          <w:sz w:val="24"/>
          <w:szCs w:val="24"/>
        </w:rPr>
      </w:pPr>
    </w:p>
    <w:p w:rsidR="007A35D9" w:rsidRPr="004664A9" w:rsidRDefault="007A35D9" w:rsidP="007A35D9">
      <w:pPr>
        <w:widowControl w:val="0"/>
        <w:autoSpaceDE w:val="0"/>
        <w:autoSpaceDN w:val="0"/>
        <w:rPr>
          <w:i/>
          <w:sz w:val="24"/>
          <w:szCs w:val="24"/>
        </w:rPr>
      </w:pPr>
    </w:p>
    <w:p w:rsidR="007A35D9" w:rsidRPr="004664A9" w:rsidRDefault="007A35D9" w:rsidP="007A35D9">
      <w:pPr>
        <w:widowControl w:val="0"/>
        <w:autoSpaceDE w:val="0"/>
        <w:autoSpaceDN w:val="0"/>
        <w:rPr>
          <w:i/>
          <w:sz w:val="24"/>
          <w:szCs w:val="24"/>
        </w:rPr>
      </w:pPr>
    </w:p>
    <w:p w:rsidR="007A35D9" w:rsidRPr="004664A9" w:rsidRDefault="007A35D9" w:rsidP="007A35D9">
      <w:pPr>
        <w:widowControl w:val="0"/>
        <w:autoSpaceDE w:val="0"/>
        <w:autoSpaceDN w:val="0"/>
        <w:rPr>
          <w:i/>
          <w:sz w:val="24"/>
          <w:szCs w:val="24"/>
        </w:rPr>
      </w:pPr>
    </w:p>
    <w:p w:rsidR="007A35D9" w:rsidRPr="004664A9" w:rsidRDefault="007A35D9" w:rsidP="007A35D9">
      <w:pPr>
        <w:widowControl w:val="0"/>
        <w:autoSpaceDE w:val="0"/>
        <w:autoSpaceDN w:val="0"/>
        <w:rPr>
          <w:i/>
          <w:sz w:val="24"/>
          <w:szCs w:val="24"/>
        </w:rPr>
      </w:pPr>
    </w:p>
    <w:p w:rsidR="007A35D9" w:rsidRPr="004664A9" w:rsidRDefault="007A35D9" w:rsidP="007A35D9">
      <w:pPr>
        <w:widowControl w:val="0"/>
        <w:autoSpaceDE w:val="0"/>
        <w:autoSpaceDN w:val="0"/>
        <w:rPr>
          <w:sz w:val="24"/>
          <w:szCs w:val="24"/>
        </w:rPr>
      </w:pPr>
      <w:r w:rsidRPr="004664A9">
        <w:rPr>
          <w:sz w:val="24"/>
          <w:szCs w:val="24"/>
        </w:rPr>
        <w:t>ІІ. ПОРЯДОК ДЕННИЙ ЗБОРІВ</w:t>
      </w:r>
    </w:p>
    <w:p w:rsidR="007A35D9" w:rsidRPr="004664A9" w:rsidRDefault="007A35D9" w:rsidP="007A35D9">
      <w:pPr>
        <w:widowControl w:val="0"/>
        <w:tabs>
          <w:tab w:val="left" w:pos="2719"/>
          <w:tab w:val="left" w:pos="5431"/>
        </w:tabs>
        <w:autoSpaceDE w:val="0"/>
        <w:autoSpaceDN w:val="0"/>
        <w:rPr>
          <w:sz w:val="24"/>
          <w:szCs w:val="24"/>
        </w:rPr>
      </w:pPr>
      <w:r w:rsidRPr="004664A9">
        <w:rPr>
          <w:sz w:val="24"/>
          <w:szCs w:val="24"/>
        </w:rPr>
        <w:br w:type="column"/>
      </w:r>
      <w:r w:rsidRPr="004664A9">
        <w:rPr>
          <w:sz w:val="24"/>
          <w:szCs w:val="24"/>
          <w:u w:val="single"/>
        </w:rPr>
        <w:lastRenderedPageBreak/>
        <w:t xml:space="preserve"> </w:t>
      </w:r>
      <w:r w:rsidRPr="004664A9">
        <w:rPr>
          <w:sz w:val="24"/>
          <w:szCs w:val="24"/>
          <w:u w:val="single"/>
        </w:rPr>
        <w:tab/>
      </w:r>
      <w:r w:rsidRPr="004664A9">
        <w:rPr>
          <w:sz w:val="24"/>
          <w:szCs w:val="24"/>
        </w:rPr>
        <w:t>/</w:t>
      </w:r>
      <w:r w:rsidRPr="004664A9">
        <w:rPr>
          <w:sz w:val="24"/>
          <w:szCs w:val="24"/>
          <w:u w:val="single"/>
        </w:rPr>
        <w:t xml:space="preserve"> </w:t>
      </w:r>
      <w:r w:rsidRPr="004664A9">
        <w:rPr>
          <w:sz w:val="24"/>
          <w:szCs w:val="24"/>
          <w:u w:val="single"/>
        </w:rPr>
        <w:tab/>
      </w:r>
      <w:r w:rsidRPr="004664A9">
        <w:rPr>
          <w:sz w:val="24"/>
          <w:szCs w:val="24"/>
        </w:rPr>
        <w:t>/</w:t>
      </w:r>
    </w:p>
    <w:p w:rsidR="007A35D9" w:rsidRPr="004664A9" w:rsidRDefault="007A35D9" w:rsidP="007A35D9">
      <w:pPr>
        <w:widowControl w:val="0"/>
        <w:autoSpaceDE w:val="0"/>
        <w:autoSpaceDN w:val="0"/>
        <w:rPr>
          <w:sz w:val="24"/>
          <w:szCs w:val="24"/>
        </w:rPr>
      </w:pPr>
    </w:p>
    <w:p w:rsidR="007A35D9" w:rsidRPr="004664A9" w:rsidRDefault="007A35D9" w:rsidP="007A35D9">
      <w:pPr>
        <w:widowControl w:val="0"/>
        <w:tabs>
          <w:tab w:val="left" w:pos="2719"/>
          <w:tab w:val="left" w:pos="5431"/>
        </w:tabs>
        <w:autoSpaceDE w:val="0"/>
        <w:autoSpaceDN w:val="0"/>
        <w:rPr>
          <w:sz w:val="24"/>
          <w:szCs w:val="24"/>
        </w:rPr>
      </w:pPr>
      <w:r w:rsidRPr="004664A9">
        <w:rPr>
          <w:sz w:val="24"/>
          <w:szCs w:val="24"/>
          <w:u w:val="single"/>
        </w:rPr>
        <w:t xml:space="preserve"> </w:t>
      </w:r>
      <w:r w:rsidRPr="004664A9">
        <w:rPr>
          <w:sz w:val="24"/>
          <w:szCs w:val="24"/>
          <w:u w:val="single"/>
        </w:rPr>
        <w:tab/>
      </w:r>
      <w:r w:rsidRPr="004664A9">
        <w:rPr>
          <w:sz w:val="24"/>
          <w:szCs w:val="24"/>
        </w:rPr>
        <w:t>/</w:t>
      </w:r>
      <w:r w:rsidRPr="004664A9">
        <w:rPr>
          <w:sz w:val="24"/>
          <w:szCs w:val="24"/>
          <w:u w:val="single"/>
        </w:rPr>
        <w:t xml:space="preserve"> </w:t>
      </w:r>
      <w:r w:rsidRPr="004664A9">
        <w:rPr>
          <w:sz w:val="24"/>
          <w:szCs w:val="24"/>
          <w:u w:val="single"/>
        </w:rPr>
        <w:tab/>
      </w:r>
      <w:r w:rsidRPr="004664A9">
        <w:rPr>
          <w:sz w:val="24"/>
          <w:szCs w:val="24"/>
        </w:rPr>
        <w:t>/</w:t>
      </w:r>
    </w:p>
    <w:p w:rsidR="007A35D9" w:rsidRPr="004664A9" w:rsidRDefault="007A35D9" w:rsidP="007A35D9">
      <w:pPr>
        <w:widowControl w:val="0"/>
        <w:autoSpaceDE w:val="0"/>
        <w:autoSpaceDN w:val="0"/>
        <w:rPr>
          <w:sz w:val="24"/>
          <w:szCs w:val="24"/>
        </w:rPr>
      </w:pPr>
    </w:p>
    <w:p w:rsidR="007A35D9" w:rsidRPr="004664A9" w:rsidRDefault="007A35D9" w:rsidP="007A35D9">
      <w:pPr>
        <w:widowControl w:val="0"/>
        <w:tabs>
          <w:tab w:val="left" w:pos="2719"/>
          <w:tab w:val="left" w:pos="5431"/>
        </w:tabs>
        <w:autoSpaceDE w:val="0"/>
        <w:autoSpaceDN w:val="0"/>
        <w:rPr>
          <w:sz w:val="24"/>
          <w:szCs w:val="24"/>
        </w:rPr>
      </w:pPr>
      <w:r w:rsidRPr="004664A9">
        <w:rPr>
          <w:sz w:val="24"/>
          <w:szCs w:val="24"/>
          <w:u w:val="single"/>
        </w:rPr>
        <w:t xml:space="preserve"> </w:t>
      </w:r>
      <w:r w:rsidRPr="004664A9">
        <w:rPr>
          <w:sz w:val="24"/>
          <w:szCs w:val="24"/>
          <w:u w:val="single"/>
        </w:rPr>
        <w:tab/>
      </w:r>
      <w:r w:rsidRPr="004664A9">
        <w:rPr>
          <w:sz w:val="24"/>
          <w:szCs w:val="24"/>
        </w:rPr>
        <w:t>/</w:t>
      </w:r>
      <w:r w:rsidRPr="004664A9">
        <w:rPr>
          <w:sz w:val="24"/>
          <w:szCs w:val="24"/>
          <w:u w:val="single"/>
        </w:rPr>
        <w:t xml:space="preserve"> </w:t>
      </w:r>
      <w:r w:rsidRPr="004664A9">
        <w:rPr>
          <w:sz w:val="24"/>
          <w:szCs w:val="24"/>
          <w:u w:val="single"/>
        </w:rPr>
        <w:tab/>
      </w:r>
      <w:r w:rsidRPr="004664A9">
        <w:rPr>
          <w:sz w:val="24"/>
          <w:szCs w:val="24"/>
        </w:rPr>
        <w:t>/</w:t>
      </w:r>
    </w:p>
    <w:p w:rsidR="007A35D9" w:rsidRPr="004664A9" w:rsidRDefault="007A35D9" w:rsidP="007A35D9">
      <w:pPr>
        <w:widowControl w:val="0"/>
        <w:autoSpaceDE w:val="0"/>
        <w:autoSpaceDN w:val="0"/>
        <w:rPr>
          <w:sz w:val="24"/>
          <w:szCs w:val="24"/>
        </w:rPr>
        <w:sectPr w:rsidR="007A35D9" w:rsidRPr="004664A9" w:rsidSect="00473638">
          <w:type w:val="continuous"/>
          <w:pgSz w:w="12240" w:h="15840"/>
          <w:pgMar w:top="780" w:right="566" w:bottom="280" w:left="1560" w:header="708" w:footer="708" w:gutter="0"/>
          <w:cols w:num="2" w:space="720" w:equalWidth="0">
            <w:col w:w="4968" w:space="383"/>
            <w:col w:w="5989"/>
          </w:cols>
        </w:sectPr>
      </w:pPr>
    </w:p>
    <w:p w:rsidR="007A35D9" w:rsidRPr="004664A9" w:rsidRDefault="007A35D9" w:rsidP="007A35D9">
      <w:pPr>
        <w:widowControl w:val="0"/>
        <w:autoSpaceDE w:val="0"/>
        <w:autoSpaceDN w:val="0"/>
        <w:rPr>
          <w:sz w:val="24"/>
          <w:szCs w:val="24"/>
        </w:rPr>
      </w:pPr>
    </w:p>
    <w:p w:rsidR="007A35D9" w:rsidRPr="004664A9" w:rsidRDefault="007A35D9" w:rsidP="007A35D9">
      <w:pPr>
        <w:widowControl w:val="0"/>
        <w:tabs>
          <w:tab w:val="left" w:pos="9439"/>
        </w:tabs>
        <w:autoSpaceDE w:val="0"/>
        <w:autoSpaceDN w:val="0"/>
        <w:rPr>
          <w:sz w:val="24"/>
          <w:szCs w:val="24"/>
        </w:rPr>
      </w:pPr>
      <w:r w:rsidRPr="004664A9">
        <w:rPr>
          <w:sz w:val="24"/>
          <w:szCs w:val="24"/>
        </w:rPr>
        <w:t xml:space="preserve">1. </w:t>
      </w:r>
      <w:r w:rsidRPr="004664A9">
        <w:rPr>
          <w:sz w:val="24"/>
          <w:szCs w:val="24"/>
          <w:u w:val="single"/>
        </w:rPr>
        <w:t xml:space="preserve"> </w:t>
      </w:r>
      <w:r w:rsidRPr="004664A9">
        <w:rPr>
          <w:sz w:val="24"/>
          <w:szCs w:val="24"/>
          <w:u w:val="single"/>
        </w:rPr>
        <w:tab/>
      </w:r>
    </w:p>
    <w:p w:rsidR="007A35D9" w:rsidRPr="004664A9" w:rsidRDefault="007A35D9" w:rsidP="007A35D9">
      <w:pPr>
        <w:widowControl w:val="0"/>
        <w:autoSpaceDE w:val="0"/>
        <w:autoSpaceDN w:val="0"/>
        <w:rPr>
          <w:sz w:val="24"/>
          <w:szCs w:val="24"/>
        </w:rPr>
      </w:pPr>
    </w:p>
    <w:p w:rsidR="007A35D9" w:rsidRPr="004664A9" w:rsidRDefault="007A35D9" w:rsidP="007A35D9">
      <w:pPr>
        <w:widowControl w:val="0"/>
        <w:tabs>
          <w:tab w:val="left" w:pos="9560"/>
        </w:tabs>
        <w:autoSpaceDE w:val="0"/>
        <w:autoSpaceDN w:val="0"/>
        <w:rPr>
          <w:sz w:val="24"/>
          <w:szCs w:val="24"/>
        </w:rPr>
      </w:pPr>
      <w:r w:rsidRPr="004664A9">
        <w:rPr>
          <w:sz w:val="24"/>
          <w:szCs w:val="24"/>
        </w:rPr>
        <w:t>2.</w:t>
      </w:r>
      <w:r w:rsidRPr="004664A9">
        <w:rPr>
          <w:sz w:val="24"/>
          <w:szCs w:val="24"/>
          <w:u w:val="single"/>
        </w:rPr>
        <w:tab/>
      </w:r>
      <w:r w:rsidRPr="004664A9">
        <w:rPr>
          <w:sz w:val="24"/>
          <w:szCs w:val="24"/>
        </w:rPr>
        <w:t xml:space="preserve"> (перелік і нумерація продовжується за кількістю питань порядку</w:t>
      </w:r>
      <w:r w:rsidRPr="004664A9">
        <w:rPr>
          <w:spacing w:val="-19"/>
          <w:sz w:val="24"/>
          <w:szCs w:val="24"/>
        </w:rPr>
        <w:t xml:space="preserve"> </w:t>
      </w:r>
      <w:r w:rsidRPr="004664A9">
        <w:rPr>
          <w:sz w:val="24"/>
          <w:szCs w:val="24"/>
        </w:rPr>
        <w:t>денного)</w:t>
      </w:r>
    </w:p>
    <w:p w:rsidR="007A35D9" w:rsidRPr="004664A9" w:rsidRDefault="007A35D9" w:rsidP="007A35D9">
      <w:pPr>
        <w:widowControl w:val="0"/>
        <w:autoSpaceDE w:val="0"/>
        <w:autoSpaceDN w:val="0"/>
        <w:rPr>
          <w:sz w:val="24"/>
          <w:szCs w:val="24"/>
        </w:rPr>
        <w:sectPr w:rsidR="007A35D9" w:rsidRPr="004664A9" w:rsidSect="00473638">
          <w:type w:val="continuous"/>
          <w:pgSz w:w="12240" w:h="15840"/>
          <w:pgMar w:top="780" w:right="566" w:bottom="280" w:left="1560" w:header="708" w:footer="708" w:gutter="0"/>
          <w:cols w:space="720"/>
        </w:sectPr>
      </w:pPr>
    </w:p>
    <w:p w:rsidR="007A35D9" w:rsidRPr="004664A9" w:rsidRDefault="007A35D9" w:rsidP="007A35D9">
      <w:pPr>
        <w:widowControl w:val="0"/>
        <w:autoSpaceDE w:val="0"/>
        <w:autoSpaceDN w:val="0"/>
        <w:rPr>
          <w:sz w:val="24"/>
          <w:szCs w:val="24"/>
        </w:rPr>
      </w:pPr>
      <w:r w:rsidRPr="004664A9">
        <w:rPr>
          <w:sz w:val="24"/>
          <w:szCs w:val="24"/>
        </w:rPr>
        <w:lastRenderedPageBreak/>
        <w:t>ІІІ. РОЗГЛЯД ПИТАНЬ ПОРЯДКУ ДЕННОГО ЗБОРІВ</w:t>
      </w:r>
    </w:p>
    <w:p w:rsidR="007A35D9" w:rsidRPr="004664A9" w:rsidRDefault="007A35D9" w:rsidP="007A35D9">
      <w:pPr>
        <w:widowControl w:val="0"/>
        <w:autoSpaceDE w:val="0"/>
        <w:autoSpaceDN w:val="0"/>
        <w:rPr>
          <w:sz w:val="24"/>
          <w:szCs w:val="24"/>
        </w:rPr>
      </w:pPr>
    </w:p>
    <w:p w:rsidR="007A35D9" w:rsidRPr="004664A9" w:rsidRDefault="007A35D9" w:rsidP="007A35D9">
      <w:pPr>
        <w:widowControl w:val="0"/>
        <w:tabs>
          <w:tab w:val="left" w:pos="9588"/>
        </w:tabs>
        <w:autoSpaceDE w:val="0"/>
        <w:autoSpaceDN w:val="0"/>
        <w:rPr>
          <w:sz w:val="24"/>
          <w:szCs w:val="24"/>
        </w:rPr>
      </w:pPr>
      <w:r w:rsidRPr="004664A9">
        <w:rPr>
          <w:sz w:val="24"/>
          <w:szCs w:val="24"/>
        </w:rPr>
        <w:t>Питання порядку</w:t>
      </w:r>
      <w:r w:rsidRPr="004664A9">
        <w:rPr>
          <w:spacing w:val="-10"/>
          <w:sz w:val="24"/>
          <w:szCs w:val="24"/>
        </w:rPr>
        <w:t xml:space="preserve"> </w:t>
      </w:r>
      <w:r w:rsidRPr="004664A9">
        <w:rPr>
          <w:sz w:val="24"/>
          <w:szCs w:val="24"/>
        </w:rPr>
        <w:t>денного:</w:t>
      </w:r>
      <w:r w:rsidRPr="004664A9">
        <w:rPr>
          <w:spacing w:val="2"/>
          <w:sz w:val="24"/>
          <w:szCs w:val="24"/>
        </w:rPr>
        <w:t xml:space="preserve"> </w:t>
      </w:r>
      <w:r w:rsidRPr="004664A9">
        <w:rPr>
          <w:sz w:val="24"/>
          <w:szCs w:val="24"/>
          <w:u w:val="single"/>
        </w:rPr>
        <w:t xml:space="preserve"> </w:t>
      </w:r>
      <w:r w:rsidRPr="004664A9">
        <w:rPr>
          <w:sz w:val="24"/>
          <w:szCs w:val="24"/>
          <w:u w:val="single"/>
        </w:rPr>
        <w:tab/>
      </w:r>
    </w:p>
    <w:p w:rsidR="007A35D9" w:rsidRPr="004664A9" w:rsidRDefault="007A35D9" w:rsidP="007A35D9">
      <w:pPr>
        <w:widowControl w:val="0"/>
        <w:autoSpaceDE w:val="0"/>
        <w:autoSpaceDN w:val="0"/>
        <w:rPr>
          <w:sz w:val="24"/>
          <w:szCs w:val="24"/>
        </w:rPr>
      </w:pPr>
    </w:p>
    <w:p w:rsidR="007A35D9" w:rsidRPr="004664A9" w:rsidRDefault="007A35D9" w:rsidP="007A35D9">
      <w:pPr>
        <w:widowControl w:val="0"/>
        <w:autoSpaceDE w:val="0"/>
        <w:autoSpaceDN w:val="0"/>
        <w:rPr>
          <w:sz w:val="24"/>
          <w:szCs w:val="24"/>
        </w:rPr>
      </w:pPr>
      <w:r w:rsidRPr="00847070">
        <w:rPr>
          <w:sz w:val="24"/>
          <w:szCs w:val="24"/>
          <w:lang w:eastAsia="uk-UA"/>
        </w:rPr>
        <w:pict>
          <v:line id="Line 17" o:spid="_x0000_s1082" style="position:absolute;z-index:-251658240;visibility:visible;mso-wrap-distance-left:0;mso-wrap-distance-right:0;mso-position-horizontal-relative:page" from="70.8pt,14.05pt" to="502.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mYHgIAAEMEAAAOAAAAZHJzL2Uyb0RvYy54bWysU8GO2jAQvVfqP1i5QxKaDR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" strokeweight=".48pt">
            <w10:wrap type="topAndBottom" anchorx="page"/>
          </v:line>
        </w:pict>
      </w:r>
    </w:p>
    <w:p w:rsidR="007A35D9" w:rsidRPr="004664A9" w:rsidRDefault="007A35D9" w:rsidP="007A35D9">
      <w:pPr>
        <w:widowControl w:val="0"/>
        <w:autoSpaceDE w:val="0"/>
        <w:autoSpaceDN w:val="0"/>
        <w:rPr>
          <w:sz w:val="24"/>
          <w:szCs w:val="24"/>
        </w:rPr>
      </w:pPr>
    </w:p>
    <w:p w:rsidR="007A35D9" w:rsidRPr="004664A9" w:rsidRDefault="007A35D9" w:rsidP="007A35D9">
      <w:pPr>
        <w:widowControl w:val="0"/>
        <w:autoSpaceDE w:val="0"/>
        <w:autoSpaceDN w:val="0"/>
        <w:rPr>
          <w:sz w:val="24"/>
          <w:szCs w:val="24"/>
        </w:rPr>
      </w:pPr>
      <w:r w:rsidRPr="004664A9">
        <w:rPr>
          <w:sz w:val="24"/>
          <w:szCs w:val="24"/>
        </w:rPr>
        <w:t>(порядковий № та зміст питання порядку денного)</w:t>
      </w:r>
    </w:p>
    <w:p w:rsidR="007A35D9" w:rsidRPr="004664A9" w:rsidRDefault="007A35D9" w:rsidP="007A35D9">
      <w:pPr>
        <w:widowControl w:val="0"/>
        <w:autoSpaceDE w:val="0"/>
        <w:autoSpaceDN w:val="0"/>
        <w:rPr>
          <w:sz w:val="24"/>
          <w:szCs w:val="24"/>
        </w:rPr>
      </w:pPr>
    </w:p>
    <w:p w:rsidR="007A35D9" w:rsidRPr="004664A9" w:rsidRDefault="007A35D9" w:rsidP="007A35D9">
      <w:pPr>
        <w:widowControl w:val="0"/>
        <w:autoSpaceDE w:val="0"/>
        <w:autoSpaceDN w:val="0"/>
        <w:rPr>
          <w:sz w:val="24"/>
          <w:szCs w:val="24"/>
        </w:rPr>
      </w:pPr>
    </w:p>
    <w:p w:rsidR="007A35D9" w:rsidRPr="004664A9" w:rsidRDefault="007A35D9" w:rsidP="007A35D9">
      <w:pPr>
        <w:widowControl w:val="0"/>
        <w:autoSpaceDE w:val="0"/>
        <w:autoSpaceDN w:val="0"/>
        <w:rPr>
          <w:sz w:val="24"/>
          <w:szCs w:val="24"/>
        </w:rPr>
      </w:pPr>
      <w:r w:rsidRPr="004664A9">
        <w:rPr>
          <w:sz w:val="24"/>
          <w:szCs w:val="24"/>
        </w:rPr>
        <w:t>Пропозиція, яка ставиться на голосування щодо питання порядку денного:</w:t>
      </w:r>
    </w:p>
    <w:p w:rsidR="007A35D9" w:rsidRPr="004664A9" w:rsidRDefault="007A35D9" w:rsidP="007A35D9">
      <w:pPr>
        <w:widowControl w:val="0"/>
        <w:autoSpaceDE w:val="0"/>
        <w:autoSpaceDN w:val="0"/>
        <w:rPr>
          <w:sz w:val="24"/>
          <w:szCs w:val="24"/>
        </w:rPr>
      </w:pPr>
    </w:p>
    <w:p w:rsidR="007A35D9" w:rsidRPr="004664A9" w:rsidRDefault="007A35D9" w:rsidP="007A35D9">
      <w:pPr>
        <w:widowControl w:val="0"/>
        <w:autoSpaceDE w:val="0"/>
        <w:autoSpaceDN w:val="0"/>
        <w:rPr>
          <w:sz w:val="24"/>
          <w:szCs w:val="24"/>
        </w:rPr>
      </w:pPr>
      <w:r w:rsidRPr="00847070">
        <w:rPr>
          <w:sz w:val="24"/>
          <w:szCs w:val="24"/>
          <w:lang w:eastAsia="uk-UA"/>
        </w:rPr>
        <w:pict>
          <v:line id="Line 16" o:spid="_x0000_s1083" style="position:absolute;z-index:-251658240;visibility:visible;mso-wrap-distance-left:0;mso-wrap-distance-right:0;mso-position-horizontal-relative:page" from="70.8pt,14.2pt" to="502.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" strokeweight=".48pt">
            <w10:wrap type="topAndBottom" anchorx="page"/>
          </v:line>
        </w:pict>
      </w:r>
    </w:p>
    <w:p w:rsidR="007A35D9" w:rsidRPr="004664A9" w:rsidRDefault="007A35D9" w:rsidP="007A35D9">
      <w:pPr>
        <w:widowControl w:val="0"/>
        <w:autoSpaceDE w:val="0"/>
        <w:autoSpaceDN w:val="0"/>
        <w:rPr>
          <w:sz w:val="24"/>
          <w:szCs w:val="24"/>
        </w:rPr>
      </w:pPr>
    </w:p>
    <w:p w:rsidR="007A35D9" w:rsidRPr="004664A9" w:rsidRDefault="007A35D9" w:rsidP="007A35D9">
      <w:pPr>
        <w:widowControl w:val="0"/>
        <w:autoSpaceDE w:val="0"/>
        <w:autoSpaceDN w:val="0"/>
        <w:rPr>
          <w:sz w:val="24"/>
          <w:szCs w:val="24"/>
        </w:rPr>
      </w:pPr>
      <w:r w:rsidRPr="004664A9">
        <w:rPr>
          <w:sz w:val="24"/>
          <w:szCs w:val="24"/>
        </w:rPr>
        <w:t>Голосування на зборах щодо питання порядку денного:</w:t>
      </w:r>
    </w:p>
    <w:p w:rsidR="007A35D9" w:rsidRPr="004664A9" w:rsidRDefault="007A35D9" w:rsidP="007A35D9">
      <w:pPr>
        <w:widowControl w:val="0"/>
        <w:autoSpaceDE w:val="0"/>
        <w:autoSpaceDN w:val="0"/>
        <w:rPr>
          <w:sz w:val="24"/>
          <w:szCs w:val="24"/>
        </w:rPr>
      </w:pPr>
    </w:p>
    <w:tbl>
      <w:tblPr>
        <w:tblStyle w:val="TableNormal"/>
        <w:tblW w:w="10071"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13"/>
        <w:gridCol w:w="1289"/>
        <w:gridCol w:w="1275"/>
        <w:gridCol w:w="1702"/>
        <w:gridCol w:w="1278"/>
        <w:gridCol w:w="1417"/>
        <w:gridCol w:w="1278"/>
        <w:gridCol w:w="1419"/>
      </w:tblGrid>
      <w:tr w:rsidR="007A35D9" w:rsidRPr="004664A9" w:rsidTr="000F48B7">
        <w:trPr>
          <w:trHeight w:val="3141"/>
        </w:trPr>
        <w:tc>
          <w:tcPr>
            <w:tcW w:w="413" w:type="dxa"/>
          </w:tcPr>
          <w:p w:rsidR="007A35D9" w:rsidRPr="004664A9" w:rsidRDefault="007A35D9" w:rsidP="000F48B7">
            <w:pPr>
              <w:rPr>
                <w:sz w:val="24"/>
                <w:szCs w:val="24"/>
              </w:rPr>
            </w:pPr>
            <w:r w:rsidRPr="004664A9">
              <w:rPr>
                <w:sz w:val="24"/>
                <w:szCs w:val="24"/>
              </w:rPr>
              <w:t>№ з/п</w:t>
            </w:r>
          </w:p>
        </w:tc>
        <w:tc>
          <w:tcPr>
            <w:tcW w:w="1289" w:type="dxa"/>
          </w:tcPr>
          <w:p w:rsidR="007A35D9" w:rsidRPr="004664A9" w:rsidRDefault="007A35D9" w:rsidP="000F48B7">
            <w:pPr>
              <w:jc w:val="center"/>
              <w:rPr>
                <w:sz w:val="24"/>
                <w:szCs w:val="24"/>
              </w:rPr>
            </w:pPr>
            <w:r w:rsidRPr="004664A9">
              <w:rPr>
                <w:sz w:val="24"/>
                <w:szCs w:val="24"/>
              </w:rPr>
              <w:t>№    квартири/ нежитлово го     приміщенн я</w:t>
            </w:r>
          </w:p>
        </w:tc>
        <w:tc>
          <w:tcPr>
            <w:tcW w:w="1275" w:type="dxa"/>
          </w:tcPr>
          <w:p w:rsidR="007A35D9" w:rsidRPr="004664A9" w:rsidRDefault="007A35D9" w:rsidP="000F48B7">
            <w:pPr>
              <w:jc w:val="center"/>
              <w:rPr>
                <w:sz w:val="24"/>
                <w:szCs w:val="24"/>
              </w:rPr>
            </w:pPr>
            <w:r w:rsidRPr="004664A9">
              <w:rPr>
                <w:sz w:val="24"/>
                <w:szCs w:val="24"/>
              </w:rPr>
              <w:t>Загальна площа квартири/ нежитлово го     приміщенн я</w:t>
            </w:r>
          </w:p>
        </w:tc>
        <w:tc>
          <w:tcPr>
            <w:tcW w:w="1702" w:type="dxa"/>
          </w:tcPr>
          <w:p w:rsidR="007A35D9" w:rsidRPr="004664A9" w:rsidRDefault="007A35D9" w:rsidP="000F48B7">
            <w:pPr>
              <w:jc w:val="center"/>
              <w:rPr>
                <w:sz w:val="24"/>
                <w:szCs w:val="24"/>
              </w:rPr>
            </w:pPr>
            <w:r w:rsidRPr="004664A9">
              <w:rPr>
                <w:sz w:val="24"/>
                <w:szCs w:val="24"/>
              </w:rPr>
              <w:t>Прізвище, ім’я, по батькові співвласника або його представника та</w:t>
            </w:r>
          </w:p>
          <w:p w:rsidR="007A35D9" w:rsidRPr="004664A9" w:rsidRDefault="007A35D9" w:rsidP="000F48B7">
            <w:pPr>
              <w:jc w:val="center"/>
              <w:rPr>
                <w:sz w:val="24"/>
                <w:szCs w:val="24"/>
              </w:rPr>
            </w:pPr>
            <w:r w:rsidRPr="004664A9">
              <w:rPr>
                <w:spacing w:val="-4"/>
                <w:sz w:val="24"/>
                <w:szCs w:val="24"/>
              </w:rPr>
              <w:t xml:space="preserve">документ, </w:t>
            </w:r>
            <w:r w:rsidRPr="004664A9">
              <w:rPr>
                <w:sz w:val="24"/>
                <w:szCs w:val="24"/>
              </w:rPr>
              <w:t>що надає представнику повноваження на</w:t>
            </w:r>
            <w:r w:rsidRPr="004664A9">
              <w:rPr>
                <w:spacing w:val="-15"/>
                <w:sz w:val="24"/>
                <w:szCs w:val="24"/>
              </w:rPr>
              <w:t xml:space="preserve"> </w:t>
            </w:r>
            <w:r w:rsidRPr="004664A9">
              <w:rPr>
                <w:sz w:val="24"/>
                <w:szCs w:val="24"/>
              </w:rPr>
              <w:t>голосування</w:t>
            </w:r>
          </w:p>
        </w:tc>
        <w:tc>
          <w:tcPr>
            <w:tcW w:w="1278" w:type="dxa"/>
          </w:tcPr>
          <w:p w:rsidR="007A35D9" w:rsidRPr="004664A9" w:rsidRDefault="007A35D9" w:rsidP="000F48B7">
            <w:pPr>
              <w:jc w:val="center"/>
              <w:rPr>
                <w:sz w:val="24"/>
                <w:szCs w:val="24"/>
              </w:rPr>
            </w:pPr>
            <w:r w:rsidRPr="004664A9">
              <w:rPr>
                <w:sz w:val="24"/>
                <w:szCs w:val="24"/>
              </w:rPr>
              <w:t>Документ, що   підтверджу є право власності на    квартиру/ нежитлове приміщенн я</w:t>
            </w:r>
          </w:p>
        </w:tc>
        <w:tc>
          <w:tcPr>
            <w:tcW w:w="1417" w:type="dxa"/>
          </w:tcPr>
          <w:p w:rsidR="007A35D9" w:rsidRPr="004664A9" w:rsidRDefault="007A35D9" w:rsidP="000F48B7">
            <w:pPr>
              <w:rPr>
                <w:sz w:val="24"/>
                <w:szCs w:val="24"/>
              </w:rPr>
            </w:pPr>
            <w:r w:rsidRPr="004664A9">
              <w:rPr>
                <w:sz w:val="24"/>
                <w:szCs w:val="24"/>
              </w:rPr>
              <w:t>Результат голосування («за»,</w:t>
            </w:r>
          </w:p>
          <w:p w:rsidR="007A35D9" w:rsidRPr="004664A9" w:rsidRDefault="007A35D9" w:rsidP="000F48B7">
            <w:pPr>
              <w:rPr>
                <w:sz w:val="24"/>
                <w:szCs w:val="24"/>
              </w:rPr>
            </w:pPr>
            <w:r w:rsidRPr="004664A9">
              <w:rPr>
                <w:sz w:val="24"/>
                <w:szCs w:val="24"/>
              </w:rPr>
              <w:t>«проти»,</w:t>
            </w:r>
          </w:p>
          <w:p w:rsidR="007A35D9" w:rsidRPr="004664A9" w:rsidRDefault="007A35D9" w:rsidP="000F48B7">
            <w:pPr>
              <w:rPr>
                <w:sz w:val="24"/>
                <w:szCs w:val="24"/>
              </w:rPr>
            </w:pPr>
            <w:r w:rsidRPr="004664A9">
              <w:rPr>
                <w:sz w:val="24"/>
                <w:szCs w:val="24"/>
              </w:rPr>
              <w:t>«утримався»</w:t>
            </w:r>
          </w:p>
          <w:p w:rsidR="007A35D9" w:rsidRPr="004664A9" w:rsidRDefault="007A35D9" w:rsidP="000F48B7">
            <w:pPr>
              <w:rPr>
                <w:sz w:val="24"/>
                <w:szCs w:val="24"/>
              </w:rPr>
            </w:pPr>
            <w:r w:rsidRPr="004664A9">
              <w:rPr>
                <w:w w:val="99"/>
                <w:sz w:val="24"/>
                <w:szCs w:val="24"/>
              </w:rPr>
              <w:t>)</w:t>
            </w:r>
          </w:p>
        </w:tc>
        <w:tc>
          <w:tcPr>
            <w:tcW w:w="1278" w:type="dxa"/>
          </w:tcPr>
          <w:p w:rsidR="007A35D9" w:rsidRPr="004664A9" w:rsidRDefault="007A35D9" w:rsidP="000F48B7">
            <w:pPr>
              <w:jc w:val="center"/>
              <w:rPr>
                <w:sz w:val="24"/>
                <w:szCs w:val="24"/>
              </w:rPr>
            </w:pPr>
            <w:r w:rsidRPr="004664A9">
              <w:rPr>
                <w:sz w:val="24"/>
                <w:szCs w:val="24"/>
              </w:rPr>
              <w:t>Підпис співвласни ка    (представн и-ка)</w:t>
            </w:r>
          </w:p>
        </w:tc>
        <w:tc>
          <w:tcPr>
            <w:tcW w:w="1419" w:type="dxa"/>
          </w:tcPr>
          <w:p w:rsidR="007A35D9" w:rsidRPr="004664A9" w:rsidRDefault="007A35D9" w:rsidP="000F48B7">
            <w:pPr>
              <w:rPr>
                <w:sz w:val="24"/>
                <w:szCs w:val="24"/>
              </w:rPr>
            </w:pPr>
            <w:r w:rsidRPr="004664A9">
              <w:rPr>
                <w:sz w:val="24"/>
                <w:szCs w:val="24"/>
              </w:rPr>
              <w:t>Примітки</w:t>
            </w:r>
          </w:p>
        </w:tc>
      </w:tr>
      <w:tr w:rsidR="007A35D9" w:rsidRPr="004664A9" w:rsidTr="000F48B7">
        <w:trPr>
          <w:trHeight w:val="384"/>
        </w:trPr>
        <w:tc>
          <w:tcPr>
            <w:tcW w:w="413" w:type="dxa"/>
          </w:tcPr>
          <w:p w:rsidR="007A35D9" w:rsidRPr="004664A9" w:rsidRDefault="007A35D9" w:rsidP="000F48B7">
            <w:pPr>
              <w:jc w:val="center"/>
              <w:rPr>
                <w:sz w:val="24"/>
                <w:szCs w:val="24"/>
              </w:rPr>
            </w:pPr>
            <w:r w:rsidRPr="004664A9">
              <w:rPr>
                <w:sz w:val="24"/>
                <w:szCs w:val="24"/>
              </w:rPr>
              <w:t>1</w:t>
            </w:r>
          </w:p>
        </w:tc>
        <w:tc>
          <w:tcPr>
            <w:tcW w:w="1289" w:type="dxa"/>
          </w:tcPr>
          <w:p w:rsidR="007A35D9" w:rsidRPr="004664A9" w:rsidRDefault="007A35D9" w:rsidP="000F48B7">
            <w:pPr>
              <w:rPr>
                <w:sz w:val="24"/>
                <w:szCs w:val="24"/>
              </w:rPr>
            </w:pPr>
          </w:p>
        </w:tc>
        <w:tc>
          <w:tcPr>
            <w:tcW w:w="1275" w:type="dxa"/>
          </w:tcPr>
          <w:p w:rsidR="007A35D9" w:rsidRPr="004664A9" w:rsidRDefault="007A35D9" w:rsidP="000F48B7">
            <w:pPr>
              <w:rPr>
                <w:sz w:val="24"/>
                <w:szCs w:val="24"/>
              </w:rPr>
            </w:pPr>
          </w:p>
        </w:tc>
        <w:tc>
          <w:tcPr>
            <w:tcW w:w="1702" w:type="dxa"/>
          </w:tcPr>
          <w:p w:rsidR="007A35D9" w:rsidRPr="004664A9" w:rsidRDefault="007A35D9" w:rsidP="000F48B7">
            <w:pPr>
              <w:rPr>
                <w:sz w:val="24"/>
                <w:szCs w:val="24"/>
              </w:rPr>
            </w:pPr>
          </w:p>
        </w:tc>
        <w:tc>
          <w:tcPr>
            <w:tcW w:w="1278" w:type="dxa"/>
          </w:tcPr>
          <w:p w:rsidR="007A35D9" w:rsidRPr="004664A9" w:rsidRDefault="007A35D9" w:rsidP="000F48B7">
            <w:pPr>
              <w:rPr>
                <w:sz w:val="24"/>
                <w:szCs w:val="24"/>
              </w:rPr>
            </w:pPr>
          </w:p>
        </w:tc>
        <w:tc>
          <w:tcPr>
            <w:tcW w:w="1417" w:type="dxa"/>
          </w:tcPr>
          <w:p w:rsidR="007A35D9" w:rsidRPr="004664A9" w:rsidRDefault="007A35D9" w:rsidP="000F48B7">
            <w:pPr>
              <w:rPr>
                <w:sz w:val="24"/>
                <w:szCs w:val="24"/>
              </w:rPr>
            </w:pPr>
          </w:p>
        </w:tc>
        <w:tc>
          <w:tcPr>
            <w:tcW w:w="1278" w:type="dxa"/>
          </w:tcPr>
          <w:p w:rsidR="007A35D9" w:rsidRPr="004664A9" w:rsidRDefault="007A35D9" w:rsidP="000F48B7">
            <w:pPr>
              <w:rPr>
                <w:sz w:val="24"/>
                <w:szCs w:val="24"/>
              </w:rPr>
            </w:pPr>
          </w:p>
        </w:tc>
        <w:tc>
          <w:tcPr>
            <w:tcW w:w="1419" w:type="dxa"/>
          </w:tcPr>
          <w:p w:rsidR="007A35D9" w:rsidRPr="004664A9" w:rsidRDefault="007A35D9" w:rsidP="000F48B7">
            <w:pPr>
              <w:rPr>
                <w:sz w:val="24"/>
                <w:szCs w:val="24"/>
              </w:rPr>
            </w:pPr>
          </w:p>
        </w:tc>
      </w:tr>
      <w:tr w:rsidR="007A35D9" w:rsidRPr="004664A9" w:rsidTr="000F48B7">
        <w:trPr>
          <w:trHeight w:val="383"/>
        </w:trPr>
        <w:tc>
          <w:tcPr>
            <w:tcW w:w="413" w:type="dxa"/>
          </w:tcPr>
          <w:p w:rsidR="007A35D9" w:rsidRPr="004664A9" w:rsidRDefault="007A35D9" w:rsidP="000F48B7">
            <w:pPr>
              <w:jc w:val="center"/>
              <w:rPr>
                <w:sz w:val="24"/>
                <w:szCs w:val="24"/>
              </w:rPr>
            </w:pPr>
            <w:r w:rsidRPr="004664A9">
              <w:rPr>
                <w:sz w:val="24"/>
                <w:szCs w:val="24"/>
              </w:rPr>
              <w:t>2</w:t>
            </w:r>
          </w:p>
        </w:tc>
        <w:tc>
          <w:tcPr>
            <w:tcW w:w="1289" w:type="dxa"/>
          </w:tcPr>
          <w:p w:rsidR="007A35D9" w:rsidRPr="004664A9" w:rsidRDefault="007A35D9" w:rsidP="000F48B7">
            <w:pPr>
              <w:rPr>
                <w:sz w:val="24"/>
                <w:szCs w:val="24"/>
              </w:rPr>
            </w:pPr>
          </w:p>
        </w:tc>
        <w:tc>
          <w:tcPr>
            <w:tcW w:w="1275" w:type="dxa"/>
          </w:tcPr>
          <w:p w:rsidR="007A35D9" w:rsidRPr="004664A9" w:rsidRDefault="007A35D9" w:rsidP="000F48B7">
            <w:pPr>
              <w:rPr>
                <w:sz w:val="24"/>
                <w:szCs w:val="24"/>
              </w:rPr>
            </w:pPr>
          </w:p>
        </w:tc>
        <w:tc>
          <w:tcPr>
            <w:tcW w:w="1702" w:type="dxa"/>
          </w:tcPr>
          <w:p w:rsidR="007A35D9" w:rsidRPr="004664A9" w:rsidRDefault="007A35D9" w:rsidP="000F48B7">
            <w:pPr>
              <w:rPr>
                <w:sz w:val="24"/>
                <w:szCs w:val="24"/>
              </w:rPr>
            </w:pPr>
          </w:p>
        </w:tc>
        <w:tc>
          <w:tcPr>
            <w:tcW w:w="1278" w:type="dxa"/>
          </w:tcPr>
          <w:p w:rsidR="007A35D9" w:rsidRPr="004664A9" w:rsidRDefault="007A35D9" w:rsidP="000F48B7">
            <w:pPr>
              <w:rPr>
                <w:sz w:val="24"/>
                <w:szCs w:val="24"/>
              </w:rPr>
            </w:pPr>
          </w:p>
        </w:tc>
        <w:tc>
          <w:tcPr>
            <w:tcW w:w="1417" w:type="dxa"/>
          </w:tcPr>
          <w:p w:rsidR="007A35D9" w:rsidRPr="004664A9" w:rsidRDefault="007A35D9" w:rsidP="000F48B7">
            <w:pPr>
              <w:rPr>
                <w:sz w:val="24"/>
                <w:szCs w:val="24"/>
              </w:rPr>
            </w:pPr>
          </w:p>
        </w:tc>
        <w:tc>
          <w:tcPr>
            <w:tcW w:w="1278" w:type="dxa"/>
          </w:tcPr>
          <w:p w:rsidR="007A35D9" w:rsidRPr="004664A9" w:rsidRDefault="007A35D9" w:rsidP="000F48B7">
            <w:pPr>
              <w:rPr>
                <w:sz w:val="24"/>
                <w:szCs w:val="24"/>
              </w:rPr>
            </w:pPr>
          </w:p>
        </w:tc>
        <w:tc>
          <w:tcPr>
            <w:tcW w:w="1419" w:type="dxa"/>
          </w:tcPr>
          <w:p w:rsidR="007A35D9" w:rsidRPr="004664A9" w:rsidRDefault="007A35D9" w:rsidP="000F48B7">
            <w:pPr>
              <w:rPr>
                <w:sz w:val="24"/>
                <w:szCs w:val="24"/>
              </w:rPr>
            </w:pPr>
          </w:p>
        </w:tc>
      </w:tr>
      <w:tr w:rsidR="007A35D9" w:rsidRPr="004664A9" w:rsidTr="000F48B7">
        <w:trPr>
          <w:trHeight w:val="381"/>
        </w:trPr>
        <w:tc>
          <w:tcPr>
            <w:tcW w:w="413" w:type="dxa"/>
          </w:tcPr>
          <w:p w:rsidR="007A35D9" w:rsidRPr="004664A9" w:rsidRDefault="007A35D9" w:rsidP="000F48B7">
            <w:pPr>
              <w:jc w:val="center"/>
              <w:rPr>
                <w:sz w:val="24"/>
                <w:szCs w:val="24"/>
              </w:rPr>
            </w:pPr>
            <w:r w:rsidRPr="004664A9">
              <w:rPr>
                <w:sz w:val="24"/>
                <w:szCs w:val="24"/>
              </w:rPr>
              <w:t>3</w:t>
            </w:r>
          </w:p>
        </w:tc>
        <w:tc>
          <w:tcPr>
            <w:tcW w:w="1289" w:type="dxa"/>
          </w:tcPr>
          <w:p w:rsidR="007A35D9" w:rsidRPr="004664A9" w:rsidRDefault="007A35D9" w:rsidP="000F48B7">
            <w:pPr>
              <w:rPr>
                <w:sz w:val="24"/>
                <w:szCs w:val="24"/>
              </w:rPr>
            </w:pPr>
          </w:p>
        </w:tc>
        <w:tc>
          <w:tcPr>
            <w:tcW w:w="1275" w:type="dxa"/>
          </w:tcPr>
          <w:p w:rsidR="007A35D9" w:rsidRPr="004664A9" w:rsidRDefault="007A35D9" w:rsidP="000F48B7">
            <w:pPr>
              <w:rPr>
                <w:sz w:val="24"/>
                <w:szCs w:val="24"/>
              </w:rPr>
            </w:pPr>
          </w:p>
        </w:tc>
        <w:tc>
          <w:tcPr>
            <w:tcW w:w="1702" w:type="dxa"/>
          </w:tcPr>
          <w:p w:rsidR="007A35D9" w:rsidRPr="004664A9" w:rsidRDefault="007A35D9" w:rsidP="000F48B7">
            <w:pPr>
              <w:rPr>
                <w:sz w:val="24"/>
                <w:szCs w:val="24"/>
              </w:rPr>
            </w:pPr>
          </w:p>
        </w:tc>
        <w:tc>
          <w:tcPr>
            <w:tcW w:w="1278" w:type="dxa"/>
          </w:tcPr>
          <w:p w:rsidR="007A35D9" w:rsidRPr="004664A9" w:rsidRDefault="007A35D9" w:rsidP="000F48B7">
            <w:pPr>
              <w:rPr>
                <w:sz w:val="24"/>
                <w:szCs w:val="24"/>
              </w:rPr>
            </w:pPr>
          </w:p>
        </w:tc>
        <w:tc>
          <w:tcPr>
            <w:tcW w:w="1417" w:type="dxa"/>
          </w:tcPr>
          <w:p w:rsidR="007A35D9" w:rsidRPr="004664A9" w:rsidRDefault="007A35D9" w:rsidP="000F48B7">
            <w:pPr>
              <w:rPr>
                <w:sz w:val="24"/>
                <w:szCs w:val="24"/>
              </w:rPr>
            </w:pPr>
          </w:p>
        </w:tc>
        <w:tc>
          <w:tcPr>
            <w:tcW w:w="1278" w:type="dxa"/>
          </w:tcPr>
          <w:p w:rsidR="007A35D9" w:rsidRPr="004664A9" w:rsidRDefault="007A35D9" w:rsidP="000F48B7">
            <w:pPr>
              <w:rPr>
                <w:sz w:val="24"/>
                <w:szCs w:val="24"/>
              </w:rPr>
            </w:pPr>
          </w:p>
        </w:tc>
        <w:tc>
          <w:tcPr>
            <w:tcW w:w="1419" w:type="dxa"/>
          </w:tcPr>
          <w:p w:rsidR="007A35D9" w:rsidRPr="004664A9" w:rsidRDefault="007A35D9" w:rsidP="000F48B7">
            <w:pPr>
              <w:rPr>
                <w:sz w:val="24"/>
                <w:szCs w:val="24"/>
              </w:rPr>
            </w:pPr>
          </w:p>
        </w:tc>
      </w:tr>
    </w:tbl>
    <w:p w:rsidR="007A35D9" w:rsidRPr="004664A9" w:rsidRDefault="007A35D9" w:rsidP="007A35D9">
      <w:pPr>
        <w:widowControl w:val="0"/>
        <w:autoSpaceDE w:val="0"/>
        <w:autoSpaceDN w:val="0"/>
        <w:jc w:val="both"/>
        <w:rPr>
          <w:sz w:val="24"/>
          <w:szCs w:val="24"/>
        </w:rPr>
      </w:pPr>
      <w:r w:rsidRPr="004664A9">
        <w:rPr>
          <w:sz w:val="24"/>
          <w:szCs w:val="24"/>
        </w:rPr>
        <w:t>(нумерація продовжується за кількістю квартир/нежитлових приміщень та їх співвласників, які беруть участь у голосуванні. У разі продовження нумерації на наступній сторінці (сторінках) протоколу позиції «Питання порядку денного» та «Пропозиція, яка ставиться на голосування щодо питання порядку денного», а також заголовок таблиці повторюються на початку кожної сторінки).</w:t>
      </w:r>
    </w:p>
    <w:p w:rsidR="007A35D9" w:rsidRPr="004664A9" w:rsidRDefault="007A35D9" w:rsidP="007A35D9">
      <w:pPr>
        <w:widowControl w:val="0"/>
        <w:autoSpaceDE w:val="0"/>
        <w:autoSpaceDN w:val="0"/>
        <w:rPr>
          <w:sz w:val="24"/>
          <w:szCs w:val="24"/>
        </w:rPr>
      </w:pPr>
    </w:p>
    <w:p w:rsidR="007A35D9" w:rsidRPr="004664A9" w:rsidRDefault="007A35D9" w:rsidP="007A35D9">
      <w:pPr>
        <w:widowControl w:val="0"/>
        <w:autoSpaceDE w:val="0"/>
        <w:autoSpaceDN w:val="0"/>
        <w:rPr>
          <w:sz w:val="24"/>
          <w:szCs w:val="24"/>
        </w:rPr>
      </w:pPr>
      <w:r w:rsidRPr="004664A9">
        <w:rPr>
          <w:sz w:val="24"/>
          <w:szCs w:val="24"/>
        </w:rPr>
        <w:t>Підсумки голосування (з урахуванням голосів, поданих на зборах співвласників, і голосів співвласників, отриманих під час проведення письмового опитування, якщо таке проводилося):</w:t>
      </w:r>
    </w:p>
    <w:p w:rsidR="007A35D9" w:rsidRPr="004664A9" w:rsidRDefault="007A35D9" w:rsidP="007A35D9">
      <w:pPr>
        <w:widowControl w:val="0"/>
        <w:autoSpaceDE w:val="0"/>
        <w:autoSpaceDN w:val="0"/>
        <w:rPr>
          <w:sz w:val="24"/>
          <w:szCs w:val="24"/>
        </w:rPr>
      </w:pPr>
    </w:p>
    <w:p w:rsidR="007A35D9" w:rsidRPr="004664A9" w:rsidRDefault="007A35D9" w:rsidP="007A35D9">
      <w:pPr>
        <w:widowControl w:val="0"/>
        <w:tabs>
          <w:tab w:val="left" w:pos="2407"/>
          <w:tab w:val="left" w:pos="2750"/>
          <w:tab w:val="left" w:pos="3885"/>
          <w:tab w:val="left" w:pos="5754"/>
          <w:tab w:val="left" w:pos="6847"/>
          <w:tab w:val="left" w:pos="7727"/>
          <w:tab w:val="left" w:pos="8766"/>
          <w:tab w:val="left" w:pos="9618"/>
        </w:tabs>
        <w:autoSpaceDE w:val="0"/>
        <w:autoSpaceDN w:val="0"/>
        <w:rPr>
          <w:sz w:val="24"/>
          <w:szCs w:val="24"/>
        </w:rPr>
      </w:pPr>
      <w:r w:rsidRPr="004664A9">
        <w:rPr>
          <w:sz w:val="24"/>
          <w:szCs w:val="24"/>
        </w:rPr>
        <w:t>«за»</w:t>
      </w:r>
      <w:r w:rsidRPr="004664A9">
        <w:rPr>
          <w:sz w:val="24"/>
          <w:szCs w:val="24"/>
        </w:rPr>
        <w:tab/>
        <w:t>–</w:t>
      </w:r>
      <w:r w:rsidRPr="004664A9">
        <w:rPr>
          <w:sz w:val="24"/>
          <w:szCs w:val="24"/>
        </w:rPr>
        <w:tab/>
      </w:r>
      <w:r w:rsidRPr="004664A9">
        <w:rPr>
          <w:sz w:val="24"/>
          <w:szCs w:val="24"/>
          <w:u w:val="single"/>
        </w:rPr>
        <w:t xml:space="preserve"> </w:t>
      </w:r>
      <w:r w:rsidRPr="004664A9">
        <w:rPr>
          <w:sz w:val="24"/>
          <w:szCs w:val="24"/>
          <w:u w:val="single"/>
        </w:rPr>
        <w:tab/>
      </w:r>
      <w:r w:rsidRPr="004664A9">
        <w:rPr>
          <w:sz w:val="24"/>
          <w:szCs w:val="24"/>
        </w:rPr>
        <w:t>співвласників,</w:t>
      </w:r>
      <w:r w:rsidRPr="004664A9">
        <w:rPr>
          <w:sz w:val="24"/>
          <w:szCs w:val="24"/>
        </w:rPr>
        <w:tab/>
        <w:t>загальна</w:t>
      </w:r>
      <w:r w:rsidRPr="004664A9">
        <w:rPr>
          <w:sz w:val="24"/>
          <w:szCs w:val="24"/>
        </w:rPr>
        <w:tab/>
        <w:t>площа</w:t>
      </w:r>
      <w:r w:rsidRPr="004664A9">
        <w:rPr>
          <w:sz w:val="24"/>
          <w:szCs w:val="24"/>
        </w:rPr>
        <w:tab/>
        <w:t>квартир</w:t>
      </w:r>
      <w:r w:rsidRPr="004664A9">
        <w:rPr>
          <w:sz w:val="24"/>
          <w:szCs w:val="24"/>
        </w:rPr>
        <w:tab/>
        <w:t>та/або</w:t>
      </w:r>
      <w:r w:rsidRPr="004664A9">
        <w:rPr>
          <w:sz w:val="24"/>
          <w:szCs w:val="24"/>
        </w:rPr>
        <w:tab/>
        <w:t>нежитлових</w:t>
      </w:r>
    </w:p>
    <w:p w:rsidR="007A35D9" w:rsidRPr="004664A9" w:rsidRDefault="007A35D9" w:rsidP="007A35D9">
      <w:pPr>
        <w:widowControl w:val="0"/>
        <w:tabs>
          <w:tab w:val="left" w:pos="6346"/>
        </w:tabs>
        <w:autoSpaceDE w:val="0"/>
        <w:autoSpaceDN w:val="0"/>
        <w:rPr>
          <w:sz w:val="24"/>
          <w:szCs w:val="24"/>
        </w:rPr>
      </w:pPr>
      <w:r w:rsidRPr="004664A9">
        <w:rPr>
          <w:sz w:val="24"/>
          <w:szCs w:val="24"/>
        </w:rPr>
        <w:t>приміщень</w:t>
      </w:r>
      <w:r w:rsidRPr="004664A9">
        <w:rPr>
          <w:spacing w:val="-3"/>
          <w:sz w:val="24"/>
          <w:szCs w:val="24"/>
        </w:rPr>
        <w:t xml:space="preserve"> </w:t>
      </w:r>
      <w:r w:rsidRPr="004664A9">
        <w:rPr>
          <w:sz w:val="24"/>
          <w:szCs w:val="24"/>
        </w:rPr>
        <w:t>яких становить</w:t>
      </w:r>
      <w:r w:rsidRPr="004664A9">
        <w:rPr>
          <w:sz w:val="24"/>
          <w:szCs w:val="24"/>
          <w:u w:val="single"/>
        </w:rPr>
        <w:t xml:space="preserve"> </w:t>
      </w:r>
      <w:r w:rsidRPr="004664A9">
        <w:rPr>
          <w:sz w:val="24"/>
          <w:szCs w:val="24"/>
          <w:u w:val="single"/>
        </w:rPr>
        <w:tab/>
      </w:r>
      <w:r w:rsidRPr="004664A9">
        <w:rPr>
          <w:sz w:val="24"/>
          <w:szCs w:val="24"/>
        </w:rPr>
        <w:t>м</w:t>
      </w:r>
      <w:r w:rsidRPr="004664A9">
        <w:rPr>
          <w:position w:val="9"/>
          <w:sz w:val="24"/>
          <w:szCs w:val="24"/>
        </w:rPr>
        <w:t>2</w:t>
      </w:r>
      <w:r w:rsidRPr="004664A9">
        <w:rPr>
          <w:sz w:val="24"/>
          <w:szCs w:val="24"/>
        </w:rPr>
        <w:t>;</w:t>
      </w:r>
    </w:p>
    <w:p w:rsidR="007A35D9" w:rsidRPr="004664A9" w:rsidRDefault="007A35D9" w:rsidP="007A35D9">
      <w:pPr>
        <w:widowControl w:val="0"/>
        <w:tabs>
          <w:tab w:val="left" w:pos="2916"/>
          <w:tab w:val="left" w:pos="4322"/>
          <w:tab w:val="left" w:pos="6346"/>
        </w:tabs>
        <w:autoSpaceDE w:val="0"/>
        <w:autoSpaceDN w:val="0"/>
        <w:rPr>
          <w:sz w:val="24"/>
          <w:szCs w:val="24"/>
        </w:rPr>
      </w:pPr>
      <w:r w:rsidRPr="004664A9">
        <w:rPr>
          <w:sz w:val="24"/>
          <w:szCs w:val="24"/>
        </w:rPr>
        <w:t>«проти»</w:t>
      </w:r>
      <w:r w:rsidRPr="004664A9">
        <w:rPr>
          <w:sz w:val="24"/>
          <w:szCs w:val="24"/>
        </w:rPr>
        <w:tab/>
        <w:t>–</w:t>
      </w:r>
      <w:r w:rsidRPr="004664A9">
        <w:rPr>
          <w:sz w:val="24"/>
          <w:szCs w:val="24"/>
          <w:u w:val="single"/>
        </w:rPr>
        <w:t xml:space="preserve"> </w:t>
      </w:r>
      <w:r w:rsidRPr="004664A9">
        <w:rPr>
          <w:sz w:val="24"/>
          <w:szCs w:val="24"/>
          <w:u w:val="single"/>
        </w:rPr>
        <w:tab/>
      </w:r>
      <w:r w:rsidRPr="004664A9">
        <w:rPr>
          <w:sz w:val="24"/>
          <w:szCs w:val="24"/>
        </w:rPr>
        <w:t>співвласників, загальна площа квартир та/або нежитлових приміщень</w:t>
      </w:r>
      <w:r w:rsidRPr="004664A9">
        <w:rPr>
          <w:spacing w:val="-3"/>
          <w:sz w:val="24"/>
          <w:szCs w:val="24"/>
        </w:rPr>
        <w:t xml:space="preserve"> </w:t>
      </w:r>
      <w:r w:rsidRPr="004664A9">
        <w:rPr>
          <w:sz w:val="24"/>
          <w:szCs w:val="24"/>
        </w:rPr>
        <w:t>яких становить</w:t>
      </w:r>
      <w:r w:rsidRPr="004664A9">
        <w:rPr>
          <w:sz w:val="24"/>
          <w:szCs w:val="24"/>
          <w:u w:val="single"/>
        </w:rPr>
        <w:t xml:space="preserve"> </w:t>
      </w:r>
      <w:r w:rsidRPr="004664A9">
        <w:rPr>
          <w:sz w:val="24"/>
          <w:szCs w:val="24"/>
          <w:u w:val="single"/>
        </w:rPr>
        <w:tab/>
      </w:r>
      <w:r w:rsidRPr="004664A9">
        <w:rPr>
          <w:sz w:val="24"/>
          <w:szCs w:val="24"/>
        </w:rPr>
        <w:t>м</w:t>
      </w:r>
      <w:r w:rsidRPr="004664A9">
        <w:rPr>
          <w:position w:val="9"/>
          <w:sz w:val="24"/>
          <w:szCs w:val="24"/>
        </w:rPr>
        <w:t>2</w:t>
      </w:r>
      <w:r w:rsidRPr="004664A9">
        <w:rPr>
          <w:sz w:val="24"/>
          <w:szCs w:val="24"/>
        </w:rPr>
        <w:t>;</w:t>
      </w:r>
    </w:p>
    <w:p w:rsidR="007A35D9" w:rsidRPr="004664A9" w:rsidRDefault="007A35D9" w:rsidP="007A35D9">
      <w:pPr>
        <w:widowControl w:val="0"/>
        <w:tabs>
          <w:tab w:val="left" w:pos="4414"/>
          <w:tab w:val="left" w:pos="6346"/>
        </w:tabs>
        <w:autoSpaceDE w:val="0"/>
        <w:autoSpaceDN w:val="0"/>
        <w:rPr>
          <w:sz w:val="24"/>
          <w:szCs w:val="24"/>
        </w:rPr>
      </w:pPr>
      <w:r w:rsidRPr="004664A9">
        <w:rPr>
          <w:sz w:val="24"/>
          <w:szCs w:val="24"/>
        </w:rPr>
        <w:t xml:space="preserve">«утримався» </w:t>
      </w:r>
      <w:r w:rsidRPr="004664A9">
        <w:rPr>
          <w:spacing w:val="9"/>
          <w:sz w:val="24"/>
          <w:szCs w:val="24"/>
        </w:rPr>
        <w:t xml:space="preserve"> </w:t>
      </w:r>
      <w:r w:rsidRPr="004664A9">
        <w:rPr>
          <w:sz w:val="24"/>
          <w:szCs w:val="24"/>
        </w:rPr>
        <w:t>–</w:t>
      </w:r>
      <w:r w:rsidRPr="004664A9">
        <w:rPr>
          <w:sz w:val="24"/>
          <w:szCs w:val="24"/>
          <w:u w:val="single"/>
        </w:rPr>
        <w:t xml:space="preserve"> </w:t>
      </w:r>
      <w:r w:rsidRPr="004664A9">
        <w:rPr>
          <w:sz w:val="24"/>
          <w:szCs w:val="24"/>
          <w:u w:val="single"/>
        </w:rPr>
        <w:tab/>
      </w:r>
      <w:r w:rsidRPr="004664A9">
        <w:rPr>
          <w:sz w:val="24"/>
          <w:szCs w:val="24"/>
        </w:rPr>
        <w:t>співвласників, загальна площа квартир та/або нежитлових приміщень</w:t>
      </w:r>
      <w:r w:rsidRPr="004664A9">
        <w:rPr>
          <w:spacing w:val="-3"/>
          <w:sz w:val="24"/>
          <w:szCs w:val="24"/>
        </w:rPr>
        <w:t xml:space="preserve"> </w:t>
      </w:r>
      <w:r w:rsidRPr="004664A9">
        <w:rPr>
          <w:sz w:val="24"/>
          <w:szCs w:val="24"/>
        </w:rPr>
        <w:t>яких становить</w:t>
      </w:r>
      <w:r w:rsidRPr="004664A9">
        <w:rPr>
          <w:sz w:val="24"/>
          <w:szCs w:val="24"/>
          <w:u w:val="single"/>
        </w:rPr>
        <w:t xml:space="preserve"> </w:t>
      </w:r>
      <w:r w:rsidRPr="004664A9">
        <w:rPr>
          <w:sz w:val="24"/>
          <w:szCs w:val="24"/>
          <w:u w:val="single"/>
        </w:rPr>
        <w:tab/>
      </w:r>
      <w:r w:rsidRPr="004664A9">
        <w:rPr>
          <w:sz w:val="24"/>
          <w:szCs w:val="24"/>
        </w:rPr>
        <w:t>м</w:t>
      </w:r>
      <w:r w:rsidRPr="004664A9">
        <w:rPr>
          <w:position w:val="9"/>
          <w:sz w:val="24"/>
          <w:szCs w:val="24"/>
        </w:rPr>
        <w:t>2</w:t>
      </w:r>
      <w:r w:rsidRPr="004664A9">
        <w:rPr>
          <w:sz w:val="24"/>
          <w:szCs w:val="24"/>
        </w:rPr>
        <w:t>.</w:t>
      </w:r>
    </w:p>
    <w:p w:rsidR="007A35D9" w:rsidRPr="004664A9" w:rsidRDefault="007A35D9" w:rsidP="007A35D9">
      <w:pPr>
        <w:widowControl w:val="0"/>
        <w:autoSpaceDE w:val="0"/>
        <w:autoSpaceDN w:val="0"/>
        <w:rPr>
          <w:sz w:val="24"/>
          <w:szCs w:val="24"/>
        </w:rPr>
      </w:pPr>
    </w:p>
    <w:p w:rsidR="007A35D9" w:rsidRPr="004664A9" w:rsidRDefault="007A35D9" w:rsidP="007A35D9">
      <w:pPr>
        <w:widowControl w:val="0"/>
        <w:autoSpaceDE w:val="0"/>
        <w:autoSpaceDN w:val="0"/>
        <w:rPr>
          <w:sz w:val="24"/>
          <w:szCs w:val="24"/>
        </w:rPr>
      </w:pPr>
    </w:p>
    <w:p w:rsidR="007A35D9" w:rsidRPr="004664A9" w:rsidRDefault="007A35D9" w:rsidP="007A35D9">
      <w:pPr>
        <w:widowControl w:val="0"/>
        <w:tabs>
          <w:tab w:val="left" w:pos="5930"/>
        </w:tabs>
        <w:autoSpaceDE w:val="0"/>
        <w:autoSpaceDN w:val="0"/>
        <w:rPr>
          <w:sz w:val="24"/>
          <w:szCs w:val="24"/>
        </w:rPr>
      </w:pPr>
      <w:r w:rsidRPr="004664A9">
        <w:rPr>
          <w:sz w:val="24"/>
          <w:szCs w:val="24"/>
        </w:rPr>
        <w:t>Рішення</w:t>
      </w:r>
      <w:r w:rsidRPr="004664A9">
        <w:rPr>
          <w:sz w:val="24"/>
          <w:szCs w:val="24"/>
          <w:u w:val="single"/>
        </w:rPr>
        <w:t xml:space="preserve"> </w:t>
      </w:r>
      <w:r w:rsidRPr="004664A9">
        <w:rPr>
          <w:sz w:val="24"/>
          <w:szCs w:val="24"/>
          <w:u w:val="single"/>
        </w:rPr>
        <w:tab/>
      </w:r>
      <w:r w:rsidRPr="004664A9">
        <w:rPr>
          <w:sz w:val="24"/>
          <w:szCs w:val="24"/>
        </w:rPr>
        <w:t>(прийнято або не</w:t>
      </w:r>
      <w:r w:rsidRPr="004664A9">
        <w:rPr>
          <w:spacing w:val="-2"/>
          <w:sz w:val="24"/>
          <w:szCs w:val="24"/>
        </w:rPr>
        <w:t xml:space="preserve"> </w:t>
      </w:r>
      <w:r w:rsidRPr="004664A9">
        <w:rPr>
          <w:sz w:val="24"/>
          <w:szCs w:val="24"/>
        </w:rPr>
        <w:t>прийнято).</w:t>
      </w:r>
    </w:p>
    <w:p w:rsidR="007A35D9" w:rsidRPr="004664A9" w:rsidRDefault="007A35D9" w:rsidP="007A35D9">
      <w:pPr>
        <w:widowControl w:val="0"/>
        <w:autoSpaceDE w:val="0"/>
        <w:autoSpaceDN w:val="0"/>
        <w:rPr>
          <w:sz w:val="24"/>
          <w:szCs w:val="24"/>
        </w:rPr>
        <w:sectPr w:rsidR="007A35D9" w:rsidRPr="004664A9" w:rsidSect="00473638">
          <w:pgSz w:w="12240" w:h="15840"/>
          <w:pgMar w:top="780" w:right="566" w:bottom="280" w:left="1560" w:header="708" w:footer="708" w:gutter="0"/>
          <w:cols w:space="720"/>
        </w:sectPr>
      </w:pPr>
    </w:p>
    <w:p w:rsidR="007A35D9" w:rsidRPr="004664A9" w:rsidRDefault="007A35D9" w:rsidP="007A35D9">
      <w:pPr>
        <w:widowControl w:val="0"/>
        <w:autoSpaceDE w:val="0"/>
        <w:autoSpaceDN w:val="0"/>
        <w:rPr>
          <w:i/>
          <w:sz w:val="24"/>
          <w:szCs w:val="24"/>
        </w:rPr>
      </w:pPr>
      <w:r w:rsidRPr="004664A9">
        <w:rPr>
          <w:sz w:val="24"/>
          <w:szCs w:val="24"/>
        </w:rPr>
        <w:lastRenderedPageBreak/>
        <w:t xml:space="preserve">Підпис(и), прізвище(а), ініціали особи (осіб), що склала(и) протокол </w:t>
      </w:r>
      <w:r w:rsidRPr="004664A9">
        <w:rPr>
          <w:i/>
          <w:sz w:val="24"/>
          <w:szCs w:val="24"/>
        </w:rPr>
        <w:t>(повторюється на кожній сторінці)</w:t>
      </w:r>
    </w:p>
    <w:p w:rsidR="007A35D9" w:rsidRPr="004664A9" w:rsidRDefault="007A35D9" w:rsidP="007A35D9">
      <w:pPr>
        <w:widowControl w:val="0"/>
        <w:tabs>
          <w:tab w:val="left" w:pos="8069"/>
          <w:tab w:val="left" w:pos="10782"/>
        </w:tabs>
        <w:autoSpaceDE w:val="0"/>
        <w:autoSpaceDN w:val="0"/>
        <w:rPr>
          <w:sz w:val="24"/>
          <w:szCs w:val="24"/>
        </w:rPr>
      </w:pPr>
      <w:r w:rsidRPr="004664A9">
        <w:rPr>
          <w:sz w:val="24"/>
          <w:szCs w:val="24"/>
          <w:u w:val="single"/>
        </w:rPr>
        <w:t xml:space="preserve"> </w:t>
      </w:r>
      <w:r w:rsidRPr="004664A9">
        <w:rPr>
          <w:sz w:val="24"/>
          <w:szCs w:val="24"/>
          <w:u w:val="single"/>
        </w:rPr>
        <w:tab/>
      </w:r>
      <w:r w:rsidRPr="004664A9">
        <w:rPr>
          <w:sz w:val="24"/>
          <w:szCs w:val="24"/>
        </w:rPr>
        <w:t>/</w:t>
      </w:r>
      <w:r w:rsidRPr="004664A9">
        <w:rPr>
          <w:sz w:val="24"/>
          <w:szCs w:val="24"/>
          <w:u w:val="single"/>
        </w:rPr>
        <w:t xml:space="preserve"> </w:t>
      </w:r>
      <w:r w:rsidRPr="004664A9">
        <w:rPr>
          <w:sz w:val="24"/>
          <w:szCs w:val="24"/>
          <w:u w:val="single"/>
        </w:rPr>
        <w:tab/>
      </w:r>
      <w:r w:rsidRPr="004664A9">
        <w:rPr>
          <w:sz w:val="24"/>
          <w:szCs w:val="24"/>
        </w:rPr>
        <w:t>/</w:t>
      </w:r>
    </w:p>
    <w:p w:rsidR="007A35D9" w:rsidRPr="004664A9" w:rsidRDefault="007A35D9" w:rsidP="007A35D9">
      <w:pPr>
        <w:widowControl w:val="0"/>
        <w:tabs>
          <w:tab w:val="left" w:pos="8069"/>
          <w:tab w:val="left" w:pos="10782"/>
        </w:tabs>
        <w:autoSpaceDE w:val="0"/>
        <w:autoSpaceDN w:val="0"/>
        <w:rPr>
          <w:sz w:val="24"/>
          <w:szCs w:val="24"/>
        </w:rPr>
      </w:pPr>
      <w:r w:rsidRPr="004664A9">
        <w:rPr>
          <w:sz w:val="24"/>
          <w:szCs w:val="24"/>
          <w:u w:val="single"/>
        </w:rPr>
        <w:t xml:space="preserve"> </w:t>
      </w:r>
      <w:r w:rsidRPr="004664A9">
        <w:rPr>
          <w:sz w:val="24"/>
          <w:szCs w:val="24"/>
          <w:u w:val="single"/>
        </w:rPr>
        <w:tab/>
      </w:r>
      <w:r w:rsidRPr="004664A9">
        <w:rPr>
          <w:sz w:val="24"/>
          <w:szCs w:val="24"/>
        </w:rPr>
        <w:t>/</w:t>
      </w:r>
      <w:r w:rsidRPr="004664A9">
        <w:rPr>
          <w:sz w:val="24"/>
          <w:szCs w:val="24"/>
          <w:u w:val="single"/>
        </w:rPr>
        <w:t xml:space="preserve"> </w:t>
      </w:r>
      <w:r w:rsidRPr="004664A9">
        <w:rPr>
          <w:sz w:val="24"/>
          <w:szCs w:val="24"/>
          <w:u w:val="single"/>
        </w:rPr>
        <w:tab/>
      </w:r>
      <w:r w:rsidRPr="004664A9">
        <w:rPr>
          <w:sz w:val="24"/>
          <w:szCs w:val="24"/>
        </w:rPr>
        <w:t>/</w:t>
      </w:r>
    </w:p>
    <w:p w:rsidR="007A35D9" w:rsidRPr="004664A9" w:rsidRDefault="007A35D9" w:rsidP="007A35D9">
      <w:pPr>
        <w:widowControl w:val="0"/>
        <w:tabs>
          <w:tab w:val="left" w:pos="8069"/>
          <w:tab w:val="left" w:pos="10782"/>
        </w:tabs>
        <w:autoSpaceDE w:val="0"/>
        <w:autoSpaceDN w:val="0"/>
        <w:rPr>
          <w:sz w:val="24"/>
          <w:szCs w:val="24"/>
        </w:rPr>
      </w:pPr>
      <w:r w:rsidRPr="004664A9">
        <w:rPr>
          <w:sz w:val="24"/>
          <w:szCs w:val="24"/>
          <w:u w:val="single"/>
        </w:rPr>
        <w:t xml:space="preserve"> </w:t>
      </w:r>
      <w:r w:rsidRPr="004664A9">
        <w:rPr>
          <w:sz w:val="24"/>
          <w:szCs w:val="24"/>
          <w:u w:val="single"/>
        </w:rPr>
        <w:tab/>
      </w:r>
      <w:r w:rsidRPr="004664A9">
        <w:rPr>
          <w:sz w:val="24"/>
          <w:szCs w:val="24"/>
        </w:rPr>
        <w:t>/</w:t>
      </w:r>
      <w:r w:rsidRPr="004664A9">
        <w:rPr>
          <w:sz w:val="24"/>
          <w:szCs w:val="24"/>
          <w:u w:val="single"/>
        </w:rPr>
        <w:t xml:space="preserve"> </w:t>
      </w:r>
      <w:r w:rsidRPr="004664A9">
        <w:rPr>
          <w:sz w:val="24"/>
          <w:szCs w:val="24"/>
          <w:u w:val="single"/>
        </w:rPr>
        <w:tab/>
      </w:r>
      <w:r w:rsidRPr="004664A9">
        <w:rPr>
          <w:sz w:val="24"/>
          <w:szCs w:val="24"/>
        </w:rPr>
        <w:t>/</w:t>
      </w:r>
    </w:p>
    <w:p w:rsidR="007A35D9" w:rsidRPr="004664A9" w:rsidRDefault="007A35D9" w:rsidP="007A35D9">
      <w:pPr>
        <w:widowControl w:val="0"/>
        <w:autoSpaceDE w:val="0"/>
        <w:autoSpaceDN w:val="0"/>
        <w:rPr>
          <w:i/>
          <w:sz w:val="24"/>
          <w:szCs w:val="24"/>
        </w:rPr>
      </w:pPr>
      <w:r w:rsidRPr="004664A9">
        <w:rPr>
          <w:i/>
          <w:sz w:val="24"/>
          <w:szCs w:val="24"/>
        </w:rPr>
        <w:t>Дані розділу ІІІ заповнюються за наведеною формою окремо для кожного питання порядку денного.</w:t>
      </w:r>
    </w:p>
    <w:p w:rsidR="007A35D9" w:rsidRPr="004664A9" w:rsidRDefault="007A35D9" w:rsidP="007A35D9">
      <w:pPr>
        <w:widowControl w:val="0"/>
        <w:autoSpaceDE w:val="0"/>
        <w:autoSpaceDN w:val="0"/>
        <w:rPr>
          <w:i/>
          <w:sz w:val="24"/>
          <w:szCs w:val="24"/>
        </w:rPr>
      </w:pPr>
    </w:p>
    <w:p w:rsidR="007A35D9" w:rsidRPr="004664A9" w:rsidRDefault="007A35D9" w:rsidP="007A35D9">
      <w:pPr>
        <w:widowControl w:val="0"/>
        <w:autoSpaceDE w:val="0"/>
        <w:autoSpaceDN w:val="0"/>
        <w:rPr>
          <w:sz w:val="24"/>
          <w:szCs w:val="24"/>
        </w:rPr>
      </w:pPr>
      <w:r w:rsidRPr="004664A9">
        <w:rPr>
          <w:sz w:val="24"/>
          <w:szCs w:val="24"/>
        </w:rPr>
        <w:t>IV. ДОДАТОК</w:t>
      </w:r>
    </w:p>
    <w:p w:rsidR="007A35D9" w:rsidRPr="004664A9" w:rsidRDefault="007A35D9" w:rsidP="007A35D9">
      <w:pPr>
        <w:widowControl w:val="0"/>
        <w:autoSpaceDE w:val="0"/>
        <w:autoSpaceDN w:val="0"/>
        <w:rPr>
          <w:sz w:val="24"/>
          <w:szCs w:val="24"/>
        </w:rPr>
      </w:pPr>
    </w:p>
    <w:p w:rsidR="007A35D9" w:rsidRPr="004664A9" w:rsidRDefault="007A35D9" w:rsidP="007A35D9">
      <w:pPr>
        <w:widowControl w:val="0"/>
        <w:tabs>
          <w:tab w:val="left" w:pos="2666"/>
          <w:tab w:val="left" w:pos="3800"/>
          <w:tab w:val="left" w:pos="5774"/>
          <w:tab w:val="left" w:pos="8240"/>
          <w:tab w:val="left" w:pos="9387"/>
        </w:tabs>
        <w:autoSpaceDE w:val="0"/>
        <w:autoSpaceDN w:val="0"/>
        <w:jc w:val="both"/>
        <w:rPr>
          <w:sz w:val="24"/>
          <w:szCs w:val="24"/>
        </w:rPr>
      </w:pPr>
      <w:r w:rsidRPr="004664A9">
        <w:rPr>
          <w:sz w:val="24"/>
          <w:szCs w:val="24"/>
        </w:rPr>
        <w:t>Листки письмового опитування, заповнені відповідно до вимог абзацу четвертого частини восьмої статті 10 Закону України «Про особливості здійснення права власності у багатоквартирному</w:t>
      </w:r>
      <w:r w:rsidRPr="004664A9">
        <w:rPr>
          <w:sz w:val="24"/>
          <w:szCs w:val="24"/>
        </w:rPr>
        <w:tab/>
        <w:t>будинку»,</w:t>
      </w:r>
      <w:r w:rsidRPr="004664A9">
        <w:rPr>
          <w:sz w:val="24"/>
          <w:szCs w:val="24"/>
        </w:rPr>
        <w:tab/>
        <w:t>пронумеровані</w:t>
      </w:r>
      <w:r w:rsidRPr="004664A9">
        <w:rPr>
          <w:sz w:val="24"/>
          <w:szCs w:val="24"/>
        </w:rPr>
        <w:tab/>
        <w:t>та</w:t>
      </w:r>
      <w:r w:rsidRPr="004664A9">
        <w:rPr>
          <w:sz w:val="24"/>
          <w:szCs w:val="24"/>
        </w:rPr>
        <w:tab/>
        <w:t>прошнуровані на</w:t>
      </w:r>
      <w:r w:rsidRPr="004664A9">
        <w:rPr>
          <w:sz w:val="24"/>
          <w:szCs w:val="24"/>
          <w:u w:val="single"/>
        </w:rPr>
        <w:t xml:space="preserve"> </w:t>
      </w:r>
      <w:r w:rsidRPr="004664A9">
        <w:rPr>
          <w:sz w:val="24"/>
          <w:szCs w:val="24"/>
          <w:u w:val="single"/>
        </w:rPr>
        <w:tab/>
      </w:r>
      <w:r w:rsidRPr="004664A9">
        <w:rPr>
          <w:sz w:val="24"/>
          <w:szCs w:val="24"/>
        </w:rPr>
        <w:t>аркушах (в разі проведення письмового опитування).</w:t>
      </w:r>
    </w:p>
    <w:p w:rsidR="007A35D9" w:rsidRPr="004664A9" w:rsidRDefault="007A35D9" w:rsidP="007A35D9">
      <w:pPr>
        <w:widowControl w:val="0"/>
        <w:autoSpaceDE w:val="0"/>
        <w:autoSpaceDN w:val="0"/>
        <w:rPr>
          <w:i/>
          <w:sz w:val="24"/>
          <w:szCs w:val="24"/>
        </w:rPr>
      </w:pPr>
      <w:r w:rsidRPr="004664A9">
        <w:rPr>
          <w:sz w:val="24"/>
          <w:szCs w:val="24"/>
        </w:rPr>
        <w:t xml:space="preserve">Підпис(и), прізвище(а), ініціали особи (осіб), що склала(и) протокол </w:t>
      </w:r>
      <w:r w:rsidRPr="004664A9">
        <w:rPr>
          <w:i/>
          <w:sz w:val="24"/>
          <w:szCs w:val="24"/>
        </w:rPr>
        <w:t>(повторюється на кожній сторінці)</w:t>
      </w:r>
    </w:p>
    <w:p w:rsidR="007A35D9" w:rsidRPr="004664A9" w:rsidRDefault="007A35D9" w:rsidP="007A35D9">
      <w:pPr>
        <w:widowControl w:val="0"/>
        <w:tabs>
          <w:tab w:val="left" w:pos="8069"/>
          <w:tab w:val="left" w:pos="10782"/>
        </w:tabs>
        <w:autoSpaceDE w:val="0"/>
        <w:autoSpaceDN w:val="0"/>
        <w:rPr>
          <w:sz w:val="24"/>
          <w:szCs w:val="24"/>
        </w:rPr>
      </w:pPr>
      <w:r w:rsidRPr="004664A9">
        <w:rPr>
          <w:sz w:val="24"/>
          <w:szCs w:val="24"/>
          <w:u w:val="single"/>
        </w:rPr>
        <w:t xml:space="preserve"> </w:t>
      </w:r>
      <w:r w:rsidRPr="004664A9">
        <w:rPr>
          <w:sz w:val="24"/>
          <w:szCs w:val="24"/>
        </w:rPr>
        <w:t>/</w:t>
      </w:r>
      <w:r w:rsidRPr="004664A9">
        <w:rPr>
          <w:sz w:val="24"/>
          <w:szCs w:val="24"/>
          <w:u w:val="single"/>
        </w:rPr>
        <w:t xml:space="preserve"> </w:t>
      </w:r>
      <w:r w:rsidRPr="004664A9">
        <w:rPr>
          <w:sz w:val="24"/>
          <w:szCs w:val="24"/>
          <w:u w:val="single"/>
        </w:rPr>
        <w:tab/>
      </w:r>
      <w:r w:rsidRPr="004664A9">
        <w:rPr>
          <w:sz w:val="24"/>
          <w:szCs w:val="24"/>
        </w:rPr>
        <w:t>/</w:t>
      </w:r>
    </w:p>
    <w:p w:rsidR="007A35D9" w:rsidRPr="004664A9" w:rsidRDefault="007A35D9" w:rsidP="007A35D9">
      <w:pPr>
        <w:widowControl w:val="0"/>
        <w:tabs>
          <w:tab w:val="left" w:pos="8069"/>
          <w:tab w:val="left" w:pos="10782"/>
        </w:tabs>
        <w:autoSpaceDE w:val="0"/>
        <w:autoSpaceDN w:val="0"/>
        <w:rPr>
          <w:sz w:val="24"/>
          <w:szCs w:val="24"/>
        </w:rPr>
      </w:pPr>
      <w:r w:rsidRPr="004664A9">
        <w:rPr>
          <w:sz w:val="24"/>
          <w:szCs w:val="24"/>
          <w:u w:val="single"/>
        </w:rPr>
        <w:t xml:space="preserve"> </w:t>
      </w:r>
      <w:r w:rsidRPr="004664A9">
        <w:rPr>
          <w:sz w:val="24"/>
          <w:szCs w:val="24"/>
        </w:rPr>
        <w:t>/</w:t>
      </w:r>
      <w:r w:rsidRPr="004664A9">
        <w:rPr>
          <w:sz w:val="24"/>
          <w:szCs w:val="24"/>
          <w:u w:val="single"/>
        </w:rPr>
        <w:t xml:space="preserve"> </w:t>
      </w:r>
      <w:r w:rsidRPr="004664A9">
        <w:rPr>
          <w:sz w:val="24"/>
          <w:szCs w:val="24"/>
          <w:u w:val="single"/>
        </w:rPr>
        <w:tab/>
      </w:r>
      <w:r w:rsidRPr="004664A9">
        <w:rPr>
          <w:sz w:val="24"/>
          <w:szCs w:val="24"/>
        </w:rPr>
        <w:t>/</w:t>
      </w:r>
    </w:p>
    <w:p w:rsidR="007A35D9" w:rsidRPr="004664A9" w:rsidRDefault="007A35D9" w:rsidP="007A35D9">
      <w:pPr>
        <w:widowControl w:val="0"/>
        <w:tabs>
          <w:tab w:val="left" w:pos="8069"/>
          <w:tab w:val="left" w:pos="10782"/>
        </w:tabs>
        <w:autoSpaceDE w:val="0"/>
        <w:autoSpaceDN w:val="0"/>
        <w:rPr>
          <w:sz w:val="24"/>
          <w:szCs w:val="24"/>
        </w:rPr>
        <w:sectPr w:rsidR="007A35D9" w:rsidRPr="004664A9" w:rsidSect="00473638">
          <w:pgSz w:w="12240" w:h="15840"/>
          <w:pgMar w:top="780" w:right="566" w:bottom="280" w:left="1560" w:header="708" w:footer="708" w:gutter="0"/>
          <w:cols w:space="720"/>
        </w:sectPr>
      </w:pPr>
      <w:r w:rsidRPr="004664A9">
        <w:rPr>
          <w:sz w:val="24"/>
          <w:szCs w:val="24"/>
          <w:u w:val="single"/>
        </w:rPr>
        <w:t xml:space="preserve"> </w:t>
      </w:r>
      <w:r w:rsidRPr="004664A9">
        <w:rPr>
          <w:sz w:val="24"/>
          <w:szCs w:val="24"/>
        </w:rPr>
        <w:t>/</w:t>
      </w:r>
      <w:r w:rsidRPr="004664A9">
        <w:rPr>
          <w:sz w:val="24"/>
          <w:szCs w:val="24"/>
          <w:u w:val="single"/>
        </w:rPr>
        <w:t xml:space="preserve"> </w:t>
      </w:r>
      <w:r w:rsidRPr="004664A9">
        <w:rPr>
          <w:sz w:val="24"/>
          <w:szCs w:val="24"/>
          <w:u w:val="single"/>
        </w:rPr>
        <w:tab/>
      </w:r>
      <w:r w:rsidRPr="004664A9">
        <w:rPr>
          <w:sz w:val="24"/>
          <w:szCs w:val="24"/>
        </w:rPr>
        <w:t>/</w:t>
      </w:r>
    </w:p>
    <w:p w:rsidR="007A35D9" w:rsidRPr="004664A9" w:rsidRDefault="007A35D9" w:rsidP="007A35D9">
      <w:pPr>
        <w:widowControl w:val="0"/>
        <w:autoSpaceDE w:val="0"/>
        <w:autoSpaceDN w:val="0"/>
        <w:rPr>
          <w:sz w:val="24"/>
          <w:szCs w:val="24"/>
        </w:rPr>
      </w:pPr>
      <w:r w:rsidRPr="004664A9">
        <w:rPr>
          <w:sz w:val="24"/>
          <w:szCs w:val="24"/>
        </w:rPr>
        <w:lastRenderedPageBreak/>
        <w:t>Додаток 3</w:t>
      </w:r>
    </w:p>
    <w:p w:rsidR="007A35D9" w:rsidRPr="004664A9" w:rsidRDefault="007A35D9" w:rsidP="007A35D9">
      <w:pPr>
        <w:widowControl w:val="0"/>
        <w:autoSpaceDE w:val="0"/>
        <w:autoSpaceDN w:val="0"/>
        <w:rPr>
          <w:i/>
          <w:sz w:val="24"/>
          <w:szCs w:val="24"/>
        </w:rPr>
      </w:pPr>
      <w:r w:rsidRPr="004664A9">
        <w:rPr>
          <w:i/>
          <w:sz w:val="24"/>
          <w:szCs w:val="24"/>
        </w:rPr>
        <w:t>до Програми співфінансування робіт з</w:t>
      </w:r>
    </w:p>
    <w:p w:rsidR="007A35D9" w:rsidRPr="004664A9" w:rsidRDefault="007A35D9" w:rsidP="007A35D9">
      <w:pPr>
        <w:widowControl w:val="0"/>
        <w:autoSpaceDE w:val="0"/>
        <w:autoSpaceDN w:val="0"/>
        <w:ind w:right="780"/>
        <w:rPr>
          <w:i/>
          <w:sz w:val="24"/>
          <w:szCs w:val="24"/>
        </w:rPr>
      </w:pPr>
      <w:r w:rsidRPr="004664A9">
        <w:rPr>
          <w:i/>
          <w:sz w:val="24"/>
          <w:szCs w:val="24"/>
        </w:rPr>
        <w:t>капітального ремонту багатоквартирних житлових будинків м. Новий Розділ на 2019р. та прогноз на 2020- 2021 роки</w:t>
      </w:r>
    </w:p>
    <w:p w:rsidR="007A35D9" w:rsidRPr="004664A9" w:rsidRDefault="007A35D9" w:rsidP="007A35D9">
      <w:pPr>
        <w:widowControl w:val="0"/>
        <w:autoSpaceDE w:val="0"/>
        <w:autoSpaceDN w:val="0"/>
        <w:rPr>
          <w:i/>
          <w:sz w:val="24"/>
          <w:szCs w:val="24"/>
        </w:rPr>
      </w:pPr>
    </w:p>
    <w:p w:rsidR="007A35D9" w:rsidRPr="004664A9" w:rsidRDefault="007A35D9" w:rsidP="007A35D9">
      <w:pPr>
        <w:widowControl w:val="0"/>
        <w:autoSpaceDE w:val="0"/>
        <w:autoSpaceDN w:val="0"/>
        <w:rPr>
          <w:i/>
          <w:sz w:val="24"/>
          <w:szCs w:val="24"/>
        </w:rPr>
      </w:pPr>
    </w:p>
    <w:p w:rsidR="007A35D9" w:rsidRPr="004664A9" w:rsidRDefault="007A35D9" w:rsidP="007A35D9">
      <w:pPr>
        <w:widowControl w:val="0"/>
        <w:autoSpaceDE w:val="0"/>
        <w:autoSpaceDN w:val="0"/>
        <w:rPr>
          <w:sz w:val="24"/>
          <w:szCs w:val="24"/>
        </w:rPr>
      </w:pPr>
      <w:r w:rsidRPr="004664A9">
        <w:rPr>
          <w:sz w:val="24"/>
          <w:szCs w:val="24"/>
        </w:rPr>
        <w:t>Міському голові</w:t>
      </w:r>
    </w:p>
    <w:p w:rsidR="007A35D9" w:rsidRPr="004664A9" w:rsidRDefault="007A35D9" w:rsidP="007A35D9">
      <w:pPr>
        <w:widowControl w:val="0"/>
        <w:autoSpaceDE w:val="0"/>
        <w:autoSpaceDN w:val="0"/>
        <w:rPr>
          <w:sz w:val="24"/>
          <w:szCs w:val="24"/>
        </w:rPr>
      </w:pPr>
      <w:r w:rsidRPr="00847070">
        <w:rPr>
          <w:sz w:val="24"/>
          <w:szCs w:val="24"/>
          <w:lang w:eastAsia="uk-UA"/>
        </w:rPr>
        <w:pict>
          <v:line id="Line 15" o:spid="_x0000_s1084" style="position:absolute;z-index:-251658240;visibility:visible;mso-wrap-distance-left:0;mso-wrap-distance-right:0;mso-position-horizontal-relative:page" from="354.45pt,13.6pt" to="564.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" strokeweight=".48pt">
            <w10:wrap type="topAndBottom" anchorx="page"/>
          </v:line>
        </w:pict>
      </w:r>
    </w:p>
    <w:p w:rsidR="007A35D9" w:rsidRPr="004664A9" w:rsidRDefault="007A35D9" w:rsidP="007A35D9">
      <w:pPr>
        <w:widowControl w:val="0"/>
        <w:autoSpaceDE w:val="0"/>
        <w:autoSpaceDN w:val="0"/>
        <w:rPr>
          <w:i/>
          <w:sz w:val="24"/>
          <w:szCs w:val="24"/>
        </w:rPr>
      </w:pPr>
      <w:r w:rsidRPr="004664A9">
        <w:rPr>
          <w:i/>
          <w:sz w:val="24"/>
          <w:szCs w:val="24"/>
        </w:rPr>
        <w:t>(прізвище, ім’я, по- батькові)</w:t>
      </w:r>
    </w:p>
    <w:p w:rsidR="007A35D9" w:rsidRPr="004664A9" w:rsidRDefault="007A35D9" w:rsidP="007A35D9">
      <w:pPr>
        <w:widowControl w:val="0"/>
        <w:autoSpaceDE w:val="0"/>
        <w:autoSpaceDN w:val="0"/>
        <w:rPr>
          <w:i/>
          <w:sz w:val="24"/>
          <w:szCs w:val="24"/>
        </w:rPr>
      </w:pPr>
    </w:p>
    <w:p w:rsidR="007A35D9" w:rsidRPr="004664A9" w:rsidRDefault="007A35D9" w:rsidP="007A35D9">
      <w:pPr>
        <w:widowControl w:val="0"/>
        <w:autoSpaceDE w:val="0"/>
        <w:autoSpaceDN w:val="0"/>
        <w:rPr>
          <w:i/>
          <w:sz w:val="24"/>
          <w:szCs w:val="24"/>
        </w:rPr>
      </w:pPr>
      <w:r w:rsidRPr="00847070">
        <w:rPr>
          <w:sz w:val="24"/>
          <w:szCs w:val="24"/>
          <w:lang w:eastAsia="uk-UA"/>
        </w:rPr>
        <w:pict>
          <v:line id="Line 14" o:spid="_x0000_s1085" style="position:absolute;z-index:-251658240;visibility:visible;mso-wrap-distance-left:0;mso-wrap-distance-right:0;mso-position-horizontal-relative:page" from="354.45pt,13.55pt" to="564.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" strokeweight=".48pt">
            <w10:wrap type="topAndBottom" anchorx="page"/>
          </v:line>
        </w:pict>
      </w:r>
    </w:p>
    <w:p w:rsidR="007A35D9" w:rsidRPr="004664A9" w:rsidRDefault="007A35D9" w:rsidP="007A35D9">
      <w:pPr>
        <w:widowControl w:val="0"/>
        <w:autoSpaceDE w:val="0"/>
        <w:autoSpaceDN w:val="0"/>
        <w:ind w:right="687"/>
        <w:jc w:val="center"/>
        <w:rPr>
          <w:i/>
          <w:sz w:val="24"/>
          <w:szCs w:val="24"/>
        </w:rPr>
      </w:pPr>
      <w:r w:rsidRPr="004664A9">
        <w:rPr>
          <w:i/>
          <w:sz w:val="24"/>
          <w:szCs w:val="24"/>
        </w:rPr>
        <w:t>(прізвище, ім’я, по-батькові уповноваженого</w:t>
      </w:r>
    </w:p>
    <w:p w:rsidR="007A35D9" w:rsidRPr="004664A9" w:rsidRDefault="007A35D9" w:rsidP="007A35D9">
      <w:pPr>
        <w:widowControl w:val="0"/>
        <w:autoSpaceDE w:val="0"/>
        <w:autoSpaceDN w:val="0"/>
        <w:ind w:right="687"/>
        <w:jc w:val="center"/>
        <w:rPr>
          <w:i/>
          <w:sz w:val="24"/>
          <w:szCs w:val="24"/>
        </w:rPr>
      </w:pPr>
      <w:r w:rsidRPr="004664A9">
        <w:rPr>
          <w:i/>
          <w:sz w:val="24"/>
          <w:szCs w:val="24"/>
        </w:rPr>
        <w:t>представника Співвласників)</w:t>
      </w:r>
    </w:p>
    <w:p w:rsidR="007A35D9" w:rsidRPr="004664A9" w:rsidRDefault="007A35D9" w:rsidP="007A35D9">
      <w:pPr>
        <w:widowControl w:val="0"/>
        <w:autoSpaceDE w:val="0"/>
        <w:autoSpaceDN w:val="0"/>
        <w:rPr>
          <w:sz w:val="24"/>
          <w:szCs w:val="24"/>
        </w:rPr>
      </w:pPr>
      <w:r w:rsidRPr="004664A9">
        <w:rPr>
          <w:sz w:val="24"/>
          <w:szCs w:val="24"/>
        </w:rPr>
        <w:t>Адреса місця знаходження:</w:t>
      </w:r>
    </w:p>
    <w:p w:rsidR="007A35D9" w:rsidRPr="004664A9" w:rsidRDefault="007A35D9" w:rsidP="007A35D9">
      <w:pPr>
        <w:widowControl w:val="0"/>
        <w:autoSpaceDE w:val="0"/>
        <w:autoSpaceDN w:val="0"/>
        <w:rPr>
          <w:sz w:val="24"/>
          <w:szCs w:val="24"/>
        </w:rPr>
      </w:pPr>
      <w:r w:rsidRPr="00847070">
        <w:rPr>
          <w:sz w:val="24"/>
          <w:szCs w:val="24"/>
          <w:lang w:eastAsia="uk-UA"/>
        </w:rPr>
        <w:pict>
          <v:line id="Line 13" o:spid="_x0000_s1086" style="position:absolute;z-index:-251658240;visibility:visible;mso-wrap-distance-left:0;mso-wrap-distance-right:0;mso-position-horizontal-relative:page" from="353pt,16pt" to="570.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" strokeweight="1.44pt">
            <w10:wrap type="topAndBottom" anchorx="page"/>
          </v:line>
        </w:pict>
      </w:r>
      <w:r w:rsidRPr="00847070">
        <w:rPr>
          <w:sz w:val="24"/>
          <w:szCs w:val="24"/>
          <w:lang w:eastAsia="uk-UA"/>
        </w:rPr>
        <w:pict>
          <v:line id="Line 12" o:spid="_x0000_s1087" style="position:absolute;z-index:-251658240;visibility:visible;mso-wrap-distance-left:0;mso-wrap-distance-right:0;mso-position-horizontal-relative:page" from="354.45pt,29.9pt" to="564.4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" strokeweight=".48pt">
            <w10:wrap type="topAndBottom" anchorx="page"/>
          </v:line>
        </w:pict>
      </w:r>
    </w:p>
    <w:p w:rsidR="007A35D9" w:rsidRPr="004664A9" w:rsidRDefault="007A35D9" w:rsidP="007A35D9">
      <w:pPr>
        <w:widowControl w:val="0"/>
        <w:autoSpaceDE w:val="0"/>
        <w:autoSpaceDN w:val="0"/>
        <w:rPr>
          <w:sz w:val="24"/>
          <w:szCs w:val="24"/>
        </w:rPr>
      </w:pPr>
    </w:p>
    <w:p w:rsidR="007A35D9" w:rsidRPr="004664A9" w:rsidRDefault="007A35D9" w:rsidP="007A35D9">
      <w:pPr>
        <w:widowControl w:val="0"/>
        <w:autoSpaceDE w:val="0"/>
        <w:autoSpaceDN w:val="0"/>
        <w:rPr>
          <w:sz w:val="24"/>
          <w:szCs w:val="24"/>
        </w:rPr>
      </w:pPr>
    </w:p>
    <w:p w:rsidR="007A35D9" w:rsidRPr="004664A9" w:rsidRDefault="007A35D9" w:rsidP="007A35D9">
      <w:pPr>
        <w:widowControl w:val="0"/>
        <w:tabs>
          <w:tab w:val="left" w:pos="10891"/>
        </w:tabs>
        <w:autoSpaceDE w:val="0"/>
        <w:autoSpaceDN w:val="0"/>
        <w:rPr>
          <w:sz w:val="24"/>
          <w:szCs w:val="24"/>
        </w:rPr>
      </w:pPr>
      <w:r w:rsidRPr="004664A9">
        <w:rPr>
          <w:sz w:val="24"/>
          <w:szCs w:val="24"/>
        </w:rPr>
        <w:t>Контактний</w:t>
      </w:r>
      <w:r w:rsidRPr="004664A9">
        <w:rPr>
          <w:spacing w:val="-3"/>
          <w:sz w:val="24"/>
          <w:szCs w:val="24"/>
        </w:rPr>
        <w:t xml:space="preserve"> </w:t>
      </w:r>
      <w:r w:rsidRPr="004664A9">
        <w:rPr>
          <w:sz w:val="24"/>
          <w:szCs w:val="24"/>
        </w:rPr>
        <w:t>телефон</w:t>
      </w:r>
      <w:r w:rsidRPr="004664A9">
        <w:rPr>
          <w:sz w:val="24"/>
          <w:szCs w:val="24"/>
          <w:u w:val="single"/>
        </w:rPr>
        <w:t xml:space="preserve"> </w:t>
      </w:r>
      <w:r w:rsidRPr="004664A9">
        <w:rPr>
          <w:sz w:val="24"/>
          <w:szCs w:val="24"/>
          <w:u w:val="single"/>
        </w:rPr>
        <w:tab/>
      </w:r>
    </w:p>
    <w:p w:rsidR="007A35D9" w:rsidRPr="004664A9" w:rsidRDefault="007A35D9" w:rsidP="007A35D9">
      <w:pPr>
        <w:widowControl w:val="0"/>
        <w:autoSpaceDE w:val="0"/>
        <w:autoSpaceDN w:val="0"/>
        <w:rPr>
          <w:sz w:val="24"/>
          <w:szCs w:val="24"/>
        </w:rPr>
      </w:pPr>
    </w:p>
    <w:p w:rsidR="007A35D9" w:rsidRPr="004664A9" w:rsidRDefault="007A35D9" w:rsidP="007A35D9">
      <w:pPr>
        <w:widowControl w:val="0"/>
        <w:autoSpaceDE w:val="0"/>
        <w:autoSpaceDN w:val="0"/>
        <w:rPr>
          <w:sz w:val="24"/>
          <w:szCs w:val="24"/>
        </w:rPr>
      </w:pPr>
    </w:p>
    <w:p w:rsidR="007A35D9" w:rsidRPr="004664A9" w:rsidRDefault="007A35D9" w:rsidP="007A35D9">
      <w:pPr>
        <w:widowControl w:val="0"/>
        <w:autoSpaceDE w:val="0"/>
        <w:autoSpaceDN w:val="0"/>
        <w:rPr>
          <w:sz w:val="24"/>
          <w:szCs w:val="24"/>
        </w:rPr>
      </w:pPr>
      <w:r w:rsidRPr="004664A9">
        <w:rPr>
          <w:sz w:val="24"/>
          <w:szCs w:val="24"/>
        </w:rPr>
        <w:t>ЗАЯВА</w:t>
      </w:r>
    </w:p>
    <w:p w:rsidR="007A35D9" w:rsidRPr="004664A9" w:rsidRDefault="007A35D9" w:rsidP="007A35D9">
      <w:pPr>
        <w:widowControl w:val="0"/>
        <w:autoSpaceDE w:val="0"/>
        <w:autoSpaceDN w:val="0"/>
        <w:rPr>
          <w:sz w:val="24"/>
          <w:szCs w:val="24"/>
        </w:rPr>
      </w:pPr>
    </w:p>
    <w:p w:rsidR="007A35D9" w:rsidRPr="004664A9" w:rsidRDefault="007A35D9" w:rsidP="007A35D9">
      <w:pPr>
        <w:widowControl w:val="0"/>
        <w:tabs>
          <w:tab w:val="left" w:pos="2752"/>
          <w:tab w:val="left" w:pos="3979"/>
          <w:tab w:val="left" w:pos="4900"/>
          <w:tab w:val="left" w:pos="5265"/>
          <w:tab w:val="left" w:pos="7284"/>
          <w:tab w:val="left" w:pos="8068"/>
          <w:tab w:val="left" w:pos="8421"/>
          <w:tab w:val="left" w:pos="9998"/>
        </w:tabs>
        <w:autoSpaceDE w:val="0"/>
        <w:autoSpaceDN w:val="0"/>
        <w:ind w:right="485"/>
        <w:rPr>
          <w:sz w:val="24"/>
          <w:szCs w:val="24"/>
        </w:rPr>
      </w:pPr>
      <w:r w:rsidRPr="004664A9">
        <w:rPr>
          <w:sz w:val="24"/>
          <w:szCs w:val="24"/>
        </w:rPr>
        <w:t>Просимо</w:t>
      </w:r>
      <w:r w:rsidRPr="004664A9">
        <w:rPr>
          <w:sz w:val="24"/>
          <w:szCs w:val="24"/>
        </w:rPr>
        <w:tab/>
        <w:t>прийняти</w:t>
      </w:r>
      <w:r w:rsidRPr="004664A9">
        <w:rPr>
          <w:sz w:val="24"/>
          <w:szCs w:val="24"/>
        </w:rPr>
        <w:tab/>
        <w:t>участь</w:t>
      </w:r>
      <w:r w:rsidRPr="004664A9">
        <w:rPr>
          <w:sz w:val="24"/>
          <w:szCs w:val="24"/>
        </w:rPr>
        <w:tab/>
        <w:t>у</w:t>
      </w:r>
      <w:r w:rsidRPr="004664A9">
        <w:rPr>
          <w:sz w:val="24"/>
          <w:szCs w:val="24"/>
        </w:rPr>
        <w:tab/>
        <w:t>співфінансуванні</w:t>
      </w:r>
      <w:r w:rsidRPr="004664A9">
        <w:rPr>
          <w:sz w:val="24"/>
          <w:szCs w:val="24"/>
        </w:rPr>
        <w:tab/>
        <w:t>робіт</w:t>
      </w:r>
      <w:r w:rsidRPr="004664A9">
        <w:rPr>
          <w:sz w:val="24"/>
          <w:szCs w:val="24"/>
        </w:rPr>
        <w:tab/>
        <w:t>з</w:t>
      </w:r>
      <w:r w:rsidRPr="004664A9">
        <w:rPr>
          <w:sz w:val="24"/>
          <w:szCs w:val="24"/>
        </w:rPr>
        <w:tab/>
        <w:t>капітального</w:t>
      </w:r>
      <w:r w:rsidRPr="004664A9">
        <w:rPr>
          <w:sz w:val="24"/>
          <w:szCs w:val="24"/>
        </w:rPr>
        <w:tab/>
        <w:t>ремонту багатоквартирного житлового будинку, що перебуває в управлінні (знаходиться на</w:t>
      </w:r>
      <w:r w:rsidRPr="004664A9">
        <w:rPr>
          <w:spacing w:val="-16"/>
          <w:sz w:val="24"/>
          <w:szCs w:val="24"/>
        </w:rPr>
        <w:t xml:space="preserve"> </w:t>
      </w:r>
      <w:r w:rsidRPr="004664A9">
        <w:rPr>
          <w:sz w:val="24"/>
          <w:szCs w:val="24"/>
        </w:rPr>
        <w:t>балансі)</w:t>
      </w:r>
    </w:p>
    <w:p w:rsidR="007A35D9" w:rsidRPr="004664A9" w:rsidRDefault="007A35D9" w:rsidP="007A35D9">
      <w:pPr>
        <w:widowControl w:val="0"/>
        <w:autoSpaceDE w:val="0"/>
        <w:autoSpaceDN w:val="0"/>
        <w:rPr>
          <w:sz w:val="24"/>
          <w:szCs w:val="24"/>
        </w:rPr>
      </w:pPr>
      <w:r w:rsidRPr="00847070">
        <w:rPr>
          <w:sz w:val="24"/>
          <w:szCs w:val="24"/>
          <w:lang w:eastAsia="uk-UA"/>
        </w:rPr>
        <w:pict>
          <v:line id="Line 11" o:spid="_x0000_s1088" style="position:absolute;z-index:-251658240;visibility:visible;mso-wrap-distance-left:0;mso-wrap-distance-right:0;mso-position-horizontal-relative:page" from="70.8pt,13.55pt" to="568.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" strokeweight=".48pt">
            <w10:wrap type="topAndBottom" anchorx="page"/>
          </v:line>
        </w:pict>
      </w:r>
    </w:p>
    <w:p w:rsidR="007A35D9" w:rsidRPr="004664A9" w:rsidRDefault="007A35D9" w:rsidP="007A35D9">
      <w:pPr>
        <w:widowControl w:val="0"/>
        <w:autoSpaceDE w:val="0"/>
        <w:autoSpaceDN w:val="0"/>
        <w:rPr>
          <w:sz w:val="24"/>
          <w:szCs w:val="24"/>
        </w:rPr>
      </w:pPr>
      <w:r w:rsidRPr="004664A9">
        <w:rPr>
          <w:sz w:val="24"/>
          <w:szCs w:val="24"/>
        </w:rPr>
        <w:t>та знаходиться за адресою:</w:t>
      </w:r>
    </w:p>
    <w:p w:rsidR="007A35D9" w:rsidRPr="004664A9" w:rsidRDefault="007A35D9" w:rsidP="007A35D9">
      <w:pPr>
        <w:widowControl w:val="0"/>
        <w:autoSpaceDE w:val="0"/>
        <w:autoSpaceDN w:val="0"/>
        <w:rPr>
          <w:sz w:val="24"/>
          <w:szCs w:val="24"/>
        </w:rPr>
      </w:pPr>
      <w:r w:rsidRPr="00847070">
        <w:rPr>
          <w:sz w:val="24"/>
          <w:szCs w:val="24"/>
          <w:lang w:eastAsia="uk-UA"/>
        </w:rPr>
        <w:pict>
          <v:line id="Line 10" o:spid="_x0000_s1089" style="position:absolute;z-index:-251658240;visibility:visible;mso-wrap-distance-left:0;mso-wrap-distance-right:0;mso-position-horizontal-relative:page" from="63.75pt,13.55pt" to="567.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" strokeweight=".48pt">
            <w10:wrap type="topAndBottom" anchorx="page"/>
          </v:line>
        </w:pict>
      </w:r>
      <w:r w:rsidRPr="00847070">
        <w:rPr>
          <w:sz w:val="24"/>
          <w:szCs w:val="24"/>
          <w:lang w:eastAsia="uk-UA"/>
        </w:rPr>
        <w:pict>
          <v:line id="Line 9" o:spid="_x0000_s1090" style="position:absolute;z-index:-251658240;visibility:visible;mso-wrap-distance-left:0;mso-wrap-distance-right:0;mso-position-horizontal-relative:page" from="63.75pt,27.4pt" to="567.7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" strokeweight=".48pt">
            <w10:wrap type="topAndBottom" anchorx="page"/>
          </v:line>
        </w:pict>
      </w:r>
    </w:p>
    <w:p w:rsidR="007A35D9" w:rsidRPr="004664A9" w:rsidRDefault="007A35D9" w:rsidP="007A35D9">
      <w:pPr>
        <w:widowControl w:val="0"/>
        <w:autoSpaceDE w:val="0"/>
        <w:autoSpaceDN w:val="0"/>
        <w:rPr>
          <w:sz w:val="24"/>
          <w:szCs w:val="24"/>
        </w:rPr>
      </w:pPr>
    </w:p>
    <w:p w:rsidR="007A35D9" w:rsidRPr="004664A9" w:rsidRDefault="007A35D9" w:rsidP="007A35D9">
      <w:pPr>
        <w:widowControl w:val="0"/>
        <w:autoSpaceDE w:val="0"/>
        <w:autoSpaceDN w:val="0"/>
        <w:rPr>
          <w:sz w:val="24"/>
          <w:szCs w:val="24"/>
        </w:rPr>
      </w:pPr>
    </w:p>
    <w:p w:rsidR="007A35D9" w:rsidRPr="004664A9" w:rsidRDefault="007A35D9" w:rsidP="007A35D9">
      <w:pPr>
        <w:widowControl w:val="0"/>
        <w:tabs>
          <w:tab w:val="left" w:pos="2574"/>
          <w:tab w:val="left" w:pos="4496"/>
          <w:tab w:val="left" w:pos="6312"/>
          <w:tab w:val="left" w:pos="7096"/>
          <w:tab w:val="left" w:pos="9238"/>
          <w:tab w:val="left" w:pos="10773"/>
        </w:tabs>
        <w:autoSpaceDE w:val="0"/>
        <w:autoSpaceDN w:val="0"/>
        <w:rPr>
          <w:sz w:val="24"/>
          <w:szCs w:val="24"/>
        </w:rPr>
      </w:pPr>
      <w:r w:rsidRPr="004664A9">
        <w:rPr>
          <w:sz w:val="24"/>
          <w:szCs w:val="24"/>
        </w:rPr>
        <w:t>Рік</w:t>
      </w:r>
      <w:r w:rsidRPr="004664A9">
        <w:rPr>
          <w:sz w:val="24"/>
          <w:szCs w:val="24"/>
        </w:rPr>
        <w:tab/>
        <w:t>будівництва</w:t>
      </w:r>
      <w:r w:rsidRPr="004664A9">
        <w:rPr>
          <w:sz w:val="24"/>
          <w:szCs w:val="24"/>
        </w:rPr>
        <w:tab/>
        <w:t>(прийняття</w:t>
      </w:r>
      <w:r w:rsidRPr="004664A9">
        <w:rPr>
          <w:sz w:val="24"/>
          <w:szCs w:val="24"/>
        </w:rPr>
        <w:tab/>
        <w:t>в</w:t>
      </w:r>
      <w:r w:rsidRPr="004664A9">
        <w:rPr>
          <w:sz w:val="24"/>
          <w:szCs w:val="24"/>
        </w:rPr>
        <w:tab/>
        <w:t>експлуатацію)</w:t>
      </w:r>
      <w:r w:rsidRPr="004664A9">
        <w:rPr>
          <w:sz w:val="24"/>
          <w:szCs w:val="24"/>
        </w:rPr>
        <w:tab/>
        <w:t>будинку</w:t>
      </w:r>
      <w:r w:rsidRPr="004664A9">
        <w:rPr>
          <w:sz w:val="24"/>
          <w:szCs w:val="24"/>
        </w:rPr>
        <w:tab/>
        <w:t>-</w:t>
      </w:r>
    </w:p>
    <w:p w:rsidR="007A35D9" w:rsidRPr="004664A9" w:rsidRDefault="007A35D9" w:rsidP="007A35D9">
      <w:pPr>
        <w:widowControl w:val="0"/>
        <w:tabs>
          <w:tab w:val="left" w:pos="4476"/>
        </w:tabs>
        <w:autoSpaceDE w:val="0"/>
        <w:autoSpaceDN w:val="0"/>
        <w:rPr>
          <w:sz w:val="24"/>
          <w:szCs w:val="24"/>
        </w:rPr>
      </w:pPr>
      <w:r w:rsidRPr="004664A9">
        <w:rPr>
          <w:sz w:val="24"/>
          <w:szCs w:val="24"/>
          <w:u w:val="single"/>
        </w:rPr>
        <w:t xml:space="preserve"> </w:t>
      </w:r>
      <w:r w:rsidRPr="004664A9">
        <w:rPr>
          <w:sz w:val="24"/>
          <w:szCs w:val="24"/>
          <w:u w:val="single"/>
        </w:rPr>
        <w:tab/>
      </w:r>
      <w:r w:rsidRPr="004664A9">
        <w:rPr>
          <w:sz w:val="24"/>
          <w:szCs w:val="24"/>
        </w:rPr>
        <w:t>.</w:t>
      </w:r>
    </w:p>
    <w:p w:rsidR="007A35D9" w:rsidRPr="004664A9" w:rsidRDefault="007A35D9" w:rsidP="007A35D9">
      <w:pPr>
        <w:widowControl w:val="0"/>
        <w:autoSpaceDE w:val="0"/>
        <w:autoSpaceDN w:val="0"/>
        <w:rPr>
          <w:sz w:val="24"/>
          <w:szCs w:val="24"/>
        </w:rPr>
      </w:pPr>
    </w:p>
    <w:p w:rsidR="007A35D9" w:rsidRPr="004664A9" w:rsidRDefault="007A35D9" w:rsidP="007A35D9">
      <w:pPr>
        <w:widowControl w:val="0"/>
        <w:autoSpaceDE w:val="0"/>
        <w:autoSpaceDN w:val="0"/>
        <w:rPr>
          <w:sz w:val="24"/>
          <w:szCs w:val="24"/>
        </w:rPr>
      </w:pPr>
      <w:r w:rsidRPr="004664A9">
        <w:rPr>
          <w:sz w:val="24"/>
          <w:szCs w:val="24"/>
        </w:rPr>
        <w:t>Перелік робіт з капітального ремонту багатоквартирного житлового будинку:</w:t>
      </w:r>
    </w:p>
    <w:p w:rsidR="007A35D9" w:rsidRPr="004664A9" w:rsidRDefault="007A35D9" w:rsidP="007A35D9">
      <w:pPr>
        <w:widowControl w:val="0"/>
        <w:autoSpaceDE w:val="0"/>
        <w:autoSpaceDN w:val="0"/>
        <w:rPr>
          <w:sz w:val="24"/>
          <w:szCs w:val="24"/>
        </w:rPr>
      </w:pPr>
      <w:r w:rsidRPr="00847070">
        <w:rPr>
          <w:sz w:val="24"/>
          <w:szCs w:val="24"/>
          <w:lang w:eastAsia="uk-UA"/>
        </w:rPr>
        <w:pict>
          <v:line id="Line 8" o:spid="_x0000_s1091" style="position:absolute;z-index:-251658240;visibility:visible;mso-wrap-distance-left:0;mso-wrap-distance-right:0;mso-position-horizontal-relative:page" from="70.8pt,13.6pt" to="568.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4qHAIAAEEEAAAOAAAAZHJzL2Uyb0RvYy54bWysU8GO2yAQvVfqPyDuie2s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" strokeweight=".48pt">
            <w10:wrap type="topAndBottom" anchorx="page"/>
          </v:line>
        </w:pict>
      </w:r>
      <w:r w:rsidRPr="00847070">
        <w:rPr>
          <w:sz w:val="24"/>
          <w:szCs w:val="24"/>
          <w:lang w:eastAsia="uk-UA"/>
        </w:rPr>
        <w:pict>
          <v:line id="Line 7" o:spid="_x0000_s1092" style="position:absolute;z-index:-251658240;visibility:visible;mso-wrap-distance-left:0;mso-wrap-distance-right:0;mso-position-horizontal-relative:page" from="70.8pt,27.4pt" to="568.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" strokeweight=".48pt">
            <w10:wrap type="topAndBottom" anchorx="page"/>
          </v:line>
        </w:pict>
      </w:r>
      <w:r w:rsidRPr="00847070">
        <w:rPr>
          <w:sz w:val="24"/>
          <w:szCs w:val="24"/>
          <w:lang w:eastAsia="uk-UA"/>
        </w:rPr>
        <w:pict>
          <v:line id="Line 6" o:spid="_x0000_s1093" style="position:absolute;z-index:-251658240;visibility:visible;mso-wrap-distance-left:0;mso-wrap-distance-right:0;mso-position-horizontal-relative:page" from="70.8pt,41.2pt" to="568.8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" strokeweight=".48pt">
            <w10:wrap type="topAndBottom" anchorx="page"/>
          </v:line>
        </w:pict>
      </w:r>
      <w:r w:rsidRPr="00847070">
        <w:rPr>
          <w:sz w:val="24"/>
          <w:szCs w:val="24"/>
          <w:lang w:eastAsia="uk-UA"/>
        </w:rPr>
        <w:pict>
          <v:line id="Line 5" o:spid="_x0000_s1094" style="position:absolute;z-index:-251658240;visibility:visible;mso-wrap-distance-left:0;mso-wrap-distance-right:0;mso-position-horizontal-relative:page" from="70.8pt,55pt" to="56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OSr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" strokeweight=".48pt">
            <w10:wrap type="topAndBottom" anchorx="page"/>
          </v:line>
        </w:pict>
      </w:r>
      <w:r w:rsidRPr="00847070">
        <w:rPr>
          <w:sz w:val="24"/>
          <w:szCs w:val="24"/>
          <w:lang w:eastAsia="uk-UA"/>
        </w:rPr>
        <w:pict>
          <v:line id="Line 4" o:spid="_x0000_s1095" style="position:absolute;z-index:-251658240;visibility:visible;mso-wrap-distance-left:0;mso-wrap-distance-right:0;mso-position-horizontal-relative:page" from="70.8pt,68.8pt" to="568.9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3PHA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" strokeweight=".48pt">
            <w10:wrap type="topAndBottom" anchorx="page"/>
          </v:line>
        </w:pict>
      </w:r>
    </w:p>
    <w:p w:rsidR="007A35D9" w:rsidRPr="004664A9" w:rsidRDefault="007A35D9" w:rsidP="007A35D9">
      <w:pPr>
        <w:widowControl w:val="0"/>
        <w:autoSpaceDE w:val="0"/>
        <w:autoSpaceDN w:val="0"/>
        <w:rPr>
          <w:sz w:val="24"/>
          <w:szCs w:val="24"/>
        </w:rPr>
      </w:pPr>
    </w:p>
    <w:p w:rsidR="007A35D9" w:rsidRPr="004664A9" w:rsidRDefault="007A35D9" w:rsidP="007A35D9">
      <w:pPr>
        <w:widowControl w:val="0"/>
        <w:tabs>
          <w:tab w:val="left" w:pos="414"/>
          <w:tab w:val="left" w:pos="1314"/>
          <w:tab w:val="left" w:pos="2094"/>
        </w:tabs>
        <w:autoSpaceDE w:val="0"/>
        <w:autoSpaceDN w:val="0"/>
        <w:ind w:right="699"/>
        <w:jc w:val="right"/>
        <w:rPr>
          <w:sz w:val="24"/>
          <w:szCs w:val="24"/>
        </w:rPr>
      </w:pPr>
      <w:r w:rsidRPr="004664A9">
        <w:rPr>
          <w:sz w:val="24"/>
          <w:szCs w:val="24"/>
          <w:u w:val="single"/>
        </w:rPr>
        <w:t xml:space="preserve"> </w:t>
      </w:r>
      <w:r w:rsidRPr="004664A9">
        <w:rPr>
          <w:sz w:val="24"/>
          <w:szCs w:val="24"/>
          <w:u w:val="single"/>
        </w:rPr>
        <w:tab/>
        <w:t xml:space="preserve"> </w:t>
      </w:r>
      <w:r w:rsidRPr="004664A9">
        <w:rPr>
          <w:sz w:val="24"/>
          <w:szCs w:val="24"/>
          <w:u w:val="single"/>
        </w:rPr>
        <w:tab/>
      </w:r>
      <w:r w:rsidRPr="004664A9">
        <w:rPr>
          <w:sz w:val="24"/>
          <w:szCs w:val="24"/>
        </w:rPr>
        <w:t>20</w:t>
      </w:r>
      <w:r w:rsidRPr="004664A9">
        <w:rPr>
          <w:sz w:val="24"/>
          <w:szCs w:val="24"/>
          <w:u w:val="single"/>
        </w:rPr>
        <w:t xml:space="preserve"> </w:t>
      </w:r>
      <w:r w:rsidRPr="004664A9">
        <w:rPr>
          <w:sz w:val="24"/>
          <w:szCs w:val="24"/>
          <w:u w:val="single"/>
        </w:rPr>
        <w:tab/>
      </w:r>
      <w:r w:rsidRPr="004664A9">
        <w:rPr>
          <w:sz w:val="24"/>
          <w:szCs w:val="24"/>
        </w:rPr>
        <w:t>р.</w:t>
      </w:r>
    </w:p>
    <w:p w:rsidR="007A35D9" w:rsidRPr="004664A9" w:rsidRDefault="007A35D9" w:rsidP="007A35D9">
      <w:pPr>
        <w:widowControl w:val="0"/>
        <w:autoSpaceDE w:val="0"/>
        <w:autoSpaceDN w:val="0"/>
        <w:rPr>
          <w:sz w:val="24"/>
          <w:szCs w:val="24"/>
        </w:rPr>
      </w:pPr>
      <w:r w:rsidRPr="00847070">
        <w:rPr>
          <w:sz w:val="24"/>
          <w:szCs w:val="24"/>
          <w:lang w:eastAsia="uk-UA"/>
        </w:rPr>
      </w:r>
      <w:r>
        <w:rPr>
          <w:sz w:val="24"/>
          <w:szCs w:val="24"/>
          <w:lang w:eastAsia="uk-UA"/>
        </w:rPr>
        <w:pict>
          <v:group id="Group 2" o:spid="_x0000_s1080"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">
            <v:line id="Line 3" o:spid="_x0000_s1081" style="position:absolute;visibility:visible" from="0,5" to="46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w10:wrap type="none"/>
            <w10:anchorlock/>
          </v:group>
        </w:pict>
      </w:r>
    </w:p>
    <w:p w:rsidR="007A35D9" w:rsidRPr="004664A9" w:rsidRDefault="007A35D9" w:rsidP="007A35D9">
      <w:pPr>
        <w:widowControl w:val="0"/>
        <w:autoSpaceDE w:val="0"/>
        <w:autoSpaceDN w:val="0"/>
        <w:ind w:right="687"/>
        <w:jc w:val="center"/>
        <w:outlineLvl w:val="0"/>
        <w:rPr>
          <w:b/>
          <w:bCs/>
          <w:sz w:val="24"/>
          <w:szCs w:val="24"/>
        </w:rPr>
      </w:pPr>
      <w:r w:rsidRPr="004664A9">
        <w:rPr>
          <w:b/>
          <w:bCs/>
          <w:sz w:val="24"/>
          <w:szCs w:val="24"/>
        </w:rPr>
        <w:t xml:space="preserve">(підпис уповноваженої особи) </w:t>
      </w:r>
    </w:p>
    <w:p w:rsidR="007A35D9" w:rsidRPr="004664A9" w:rsidRDefault="007A35D9" w:rsidP="007A35D9">
      <w:pPr>
        <w:widowControl w:val="0"/>
        <w:autoSpaceDE w:val="0"/>
        <w:autoSpaceDN w:val="0"/>
        <w:ind w:right="687"/>
        <w:jc w:val="center"/>
        <w:outlineLvl w:val="0"/>
        <w:rPr>
          <w:b/>
          <w:bCs/>
          <w:sz w:val="24"/>
          <w:szCs w:val="24"/>
        </w:rPr>
      </w:pPr>
    </w:p>
    <w:p w:rsidR="007A35D9" w:rsidRPr="004664A9" w:rsidRDefault="007A35D9" w:rsidP="007A35D9">
      <w:pPr>
        <w:widowControl w:val="0"/>
        <w:autoSpaceDE w:val="0"/>
        <w:autoSpaceDN w:val="0"/>
        <w:ind w:right="687"/>
        <w:jc w:val="center"/>
        <w:outlineLvl w:val="0"/>
        <w:rPr>
          <w:b/>
          <w:bCs/>
          <w:sz w:val="24"/>
          <w:szCs w:val="24"/>
        </w:rPr>
      </w:pPr>
    </w:p>
    <w:p w:rsidR="007A35D9" w:rsidRPr="004664A9" w:rsidRDefault="007A35D9" w:rsidP="007A35D9">
      <w:pPr>
        <w:widowControl w:val="0"/>
        <w:autoSpaceDE w:val="0"/>
        <w:autoSpaceDN w:val="0"/>
        <w:ind w:right="687"/>
        <w:outlineLvl w:val="0"/>
        <w:rPr>
          <w:b/>
          <w:bCs/>
          <w:sz w:val="24"/>
          <w:szCs w:val="24"/>
        </w:rPr>
      </w:pPr>
    </w:p>
    <w:p w:rsidR="007A35D9" w:rsidRPr="004664A9" w:rsidRDefault="007A35D9" w:rsidP="007A35D9">
      <w:pPr>
        <w:widowControl w:val="0"/>
        <w:autoSpaceDE w:val="0"/>
        <w:autoSpaceDN w:val="0"/>
        <w:ind w:right="687"/>
        <w:jc w:val="center"/>
        <w:outlineLvl w:val="0"/>
        <w:rPr>
          <w:b/>
          <w:bCs/>
          <w:sz w:val="24"/>
          <w:szCs w:val="24"/>
        </w:rPr>
      </w:pPr>
    </w:p>
    <w:p w:rsidR="007A35D9" w:rsidRPr="004664A9" w:rsidRDefault="007A35D9" w:rsidP="007A35D9">
      <w:pPr>
        <w:widowControl w:val="0"/>
        <w:autoSpaceDE w:val="0"/>
        <w:autoSpaceDN w:val="0"/>
        <w:ind w:right="687"/>
        <w:jc w:val="center"/>
        <w:outlineLvl w:val="0"/>
        <w:rPr>
          <w:b/>
          <w:bCs/>
          <w:sz w:val="24"/>
          <w:szCs w:val="24"/>
        </w:rPr>
        <w:sectPr w:rsidR="007A35D9" w:rsidRPr="004664A9" w:rsidSect="00473638">
          <w:pgSz w:w="12240" w:h="15840"/>
          <w:pgMar w:top="780" w:right="566" w:bottom="280" w:left="1418" w:header="708" w:footer="708" w:gutter="0"/>
          <w:cols w:space="720"/>
        </w:sectPr>
      </w:pPr>
    </w:p>
    <w:p w:rsidR="007A35D9" w:rsidRPr="004664A9" w:rsidRDefault="007A35D9" w:rsidP="007A35D9">
      <w:pPr>
        <w:widowControl w:val="0"/>
        <w:autoSpaceDE w:val="0"/>
        <w:autoSpaceDN w:val="0"/>
        <w:ind w:right="687"/>
        <w:jc w:val="center"/>
        <w:outlineLvl w:val="0"/>
        <w:rPr>
          <w:b/>
          <w:bCs/>
          <w:sz w:val="24"/>
          <w:szCs w:val="24"/>
        </w:rPr>
      </w:pPr>
    </w:p>
    <w:p w:rsidR="007A35D9" w:rsidRPr="004664A9" w:rsidRDefault="007A35D9" w:rsidP="007A35D9">
      <w:pPr>
        <w:widowControl w:val="0"/>
        <w:autoSpaceDE w:val="0"/>
        <w:autoSpaceDN w:val="0"/>
        <w:ind w:right="687"/>
        <w:jc w:val="center"/>
        <w:outlineLvl w:val="0"/>
        <w:rPr>
          <w:b/>
          <w:bCs/>
          <w:sz w:val="24"/>
          <w:szCs w:val="24"/>
        </w:rPr>
      </w:pPr>
      <w:r w:rsidRPr="004664A9">
        <w:rPr>
          <w:b/>
          <w:bCs/>
          <w:sz w:val="24"/>
          <w:szCs w:val="24"/>
        </w:rPr>
        <w:t>ПРОГРАМА</w:t>
      </w:r>
    </w:p>
    <w:p w:rsidR="007A35D9" w:rsidRPr="004664A9" w:rsidRDefault="007A35D9" w:rsidP="007A35D9">
      <w:pPr>
        <w:widowControl w:val="0"/>
        <w:autoSpaceDE w:val="0"/>
        <w:autoSpaceDN w:val="0"/>
        <w:ind w:right="687"/>
        <w:jc w:val="center"/>
        <w:rPr>
          <w:b/>
          <w:i/>
          <w:sz w:val="24"/>
          <w:szCs w:val="24"/>
          <w:lang w:eastAsia="uk-UA"/>
        </w:rPr>
      </w:pPr>
      <w:r w:rsidRPr="004664A9">
        <w:rPr>
          <w:b/>
          <w:sz w:val="24"/>
          <w:szCs w:val="24"/>
        </w:rPr>
        <w:t>співфінансування робіт з капітального ремонту багатоквартирних житлових будинків м. Новий Розділ на 2020-2022 роки</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2362"/>
        <w:gridCol w:w="53"/>
        <w:gridCol w:w="2127"/>
        <w:gridCol w:w="3687"/>
        <w:gridCol w:w="1985"/>
        <w:gridCol w:w="1277"/>
        <w:gridCol w:w="138"/>
        <w:gridCol w:w="1280"/>
        <w:gridCol w:w="28"/>
        <w:gridCol w:w="43"/>
        <w:gridCol w:w="1629"/>
      </w:tblGrid>
      <w:tr w:rsidR="007A35D9" w:rsidRPr="004664A9" w:rsidTr="000F48B7">
        <w:trPr>
          <w:cantSplit/>
          <w:trHeight w:val="325"/>
        </w:trPr>
        <w:tc>
          <w:tcPr>
            <w:tcW w:w="559"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i/>
                <w:sz w:val="24"/>
                <w:szCs w:val="24"/>
                <w:lang w:eastAsia="uk-UA"/>
              </w:rPr>
            </w:pPr>
            <w:r w:rsidRPr="004664A9">
              <w:rPr>
                <w:b/>
                <w:i/>
                <w:sz w:val="24"/>
                <w:szCs w:val="24"/>
                <w:lang w:eastAsia="uk-UA"/>
              </w:rPr>
              <w:t>№ з/п</w:t>
            </w:r>
          </w:p>
        </w:tc>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i/>
                <w:sz w:val="24"/>
                <w:szCs w:val="24"/>
                <w:lang w:eastAsia="uk-UA"/>
              </w:rPr>
            </w:pPr>
            <w:r w:rsidRPr="004664A9">
              <w:rPr>
                <w:b/>
                <w:i/>
                <w:sz w:val="24"/>
                <w:szCs w:val="24"/>
                <w:lang w:eastAsia="uk-UA"/>
              </w:rPr>
              <w:t xml:space="preserve">Назва завдання </w:t>
            </w:r>
          </w:p>
        </w:tc>
        <w:tc>
          <w:tcPr>
            <w:tcW w:w="21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rPr>
                <w:b/>
                <w:i/>
                <w:sz w:val="24"/>
                <w:szCs w:val="24"/>
                <w:lang w:eastAsia="uk-UA"/>
              </w:rPr>
            </w:pPr>
            <w:r w:rsidRPr="004664A9">
              <w:rPr>
                <w:b/>
                <w:i/>
                <w:sz w:val="24"/>
                <w:szCs w:val="24"/>
                <w:lang w:eastAsia="uk-UA"/>
              </w:rPr>
              <w:t xml:space="preserve">Перелік заходів                 завдання </w:t>
            </w:r>
          </w:p>
        </w:tc>
        <w:tc>
          <w:tcPr>
            <w:tcW w:w="3687"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i/>
                <w:sz w:val="24"/>
                <w:szCs w:val="24"/>
                <w:lang w:eastAsia="uk-UA"/>
              </w:rPr>
            </w:pPr>
            <w:r w:rsidRPr="004664A9">
              <w:rPr>
                <w:b/>
                <w:i/>
                <w:sz w:val="24"/>
                <w:szCs w:val="24"/>
                <w:lang w:eastAsia="uk-UA"/>
              </w:rPr>
              <w:t xml:space="preserve">Показники виконання заходу, один. виміру </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i/>
                <w:sz w:val="24"/>
                <w:szCs w:val="24"/>
                <w:lang w:eastAsia="uk-UA"/>
              </w:rPr>
            </w:pPr>
            <w:r w:rsidRPr="004664A9">
              <w:rPr>
                <w:b/>
                <w:i/>
                <w:sz w:val="24"/>
                <w:szCs w:val="24"/>
                <w:lang w:eastAsia="uk-UA"/>
              </w:rPr>
              <w:t>Виконавець заходу, показника</w:t>
            </w:r>
          </w:p>
        </w:tc>
        <w:tc>
          <w:tcPr>
            <w:tcW w:w="2723" w:type="dxa"/>
            <w:gridSpan w:val="4"/>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i/>
                <w:sz w:val="24"/>
                <w:szCs w:val="24"/>
                <w:lang w:eastAsia="uk-UA"/>
              </w:rPr>
            </w:pPr>
            <w:r w:rsidRPr="004664A9">
              <w:rPr>
                <w:b/>
                <w:i/>
                <w:sz w:val="24"/>
                <w:szCs w:val="24"/>
                <w:lang w:eastAsia="uk-UA"/>
              </w:rPr>
              <w:t xml:space="preserve">Фінансування </w:t>
            </w:r>
          </w:p>
        </w:tc>
        <w:tc>
          <w:tcPr>
            <w:tcW w:w="167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i/>
                <w:sz w:val="24"/>
                <w:szCs w:val="24"/>
                <w:lang w:eastAsia="uk-UA"/>
              </w:rPr>
            </w:pPr>
            <w:r w:rsidRPr="004664A9">
              <w:rPr>
                <w:b/>
                <w:i/>
                <w:sz w:val="24"/>
                <w:szCs w:val="24"/>
                <w:lang w:eastAsia="uk-UA"/>
              </w:rPr>
              <w:t>Очікуваний результат</w:t>
            </w:r>
          </w:p>
        </w:tc>
      </w:tr>
      <w:tr w:rsidR="007A35D9" w:rsidRPr="004664A9" w:rsidTr="000F48B7">
        <w:trPr>
          <w:cantSplit/>
          <w:trHeight w:val="283"/>
        </w:trPr>
        <w:tc>
          <w:tcPr>
            <w:tcW w:w="55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i/>
                <w:sz w:val="24"/>
                <w:szCs w:val="24"/>
                <w:lang w:eastAsia="uk-UA"/>
              </w:rPr>
            </w:pPr>
          </w:p>
        </w:tc>
        <w:tc>
          <w:tcPr>
            <w:tcW w:w="2362"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i/>
                <w:sz w:val="24"/>
                <w:szCs w:val="24"/>
                <w:lang w:eastAsia="uk-UA"/>
              </w:rPr>
            </w:pPr>
          </w:p>
        </w:tc>
        <w:tc>
          <w:tcPr>
            <w:tcW w:w="2180" w:type="dxa"/>
            <w:gridSpan w:val="2"/>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i/>
                <w:sz w:val="24"/>
                <w:szCs w:val="24"/>
                <w:lang w:eastAsia="uk-UA"/>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i/>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i/>
                <w:sz w:val="24"/>
                <w:szCs w:val="24"/>
                <w:lang w:eastAsia="uk-UA"/>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i/>
                <w:sz w:val="24"/>
                <w:szCs w:val="24"/>
                <w:lang w:eastAsia="uk-UA"/>
              </w:rPr>
            </w:pPr>
            <w:r w:rsidRPr="004664A9">
              <w:rPr>
                <w:b/>
                <w:i/>
                <w:sz w:val="24"/>
                <w:szCs w:val="24"/>
                <w:lang w:eastAsia="uk-UA"/>
              </w:rPr>
              <w:t xml:space="preserve">Джерела* </w:t>
            </w:r>
          </w:p>
        </w:tc>
        <w:tc>
          <w:tcPr>
            <w:tcW w:w="1446" w:type="dxa"/>
            <w:gridSpan w:val="3"/>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ind w:right="-108"/>
              <w:jc w:val="center"/>
              <w:rPr>
                <w:b/>
                <w:i/>
                <w:sz w:val="24"/>
                <w:szCs w:val="24"/>
                <w:lang w:eastAsia="uk-UA"/>
              </w:rPr>
            </w:pPr>
            <w:r w:rsidRPr="004664A9">
              <w:rPr>
                <w:b/>
                <w:i/>
                <w:sz w:val="24"/>
                <w:szCs w:val="24"/>
                <w:lang w:eastAsia="uk-UA"/>
              </w:rPr>
              <w:t xml:space="preserve">Обсяги, </w:t>
            </w:r>
          </w:p>
          <w:p w:rsidR="007A35D9" w:rsidRPr="004664A9" w:rsidRDefault="007A35D9" w:rsidP="000F48B7">
            <w:pPr>
              <w:autoSpaceDE w:val="0"/>
              <w:autoSpaceDN w:val="0"/>
              <w:adjustRightInd w:val="0"/>
              <w:ind w:right="-108"/>
              <w:jc w:val="center"/>
              <w:rPr>
                <w:b/>
                <w:i/>
                <w:sz w:val="24"/>
                <w:szCs w:val="24"/>
                <w:lang w:eastAsia="uk-UA"/>
              </w:rPr>
            </w:pPr>
            <w:r w:rsidRPr="004664A9">
              <w:rPr>
                <w:b/>
                <w:i/>
                <w:sz w:val="24"/>
                <w:szCs w:val="24"/>
                <w:lang w:eastAsia="uk-UA"/>
              </w:rPr>
              <w:t>тис. грн.</w:t>
            </w:r>
          </w:p>
        </w:tc>
        <w:tc>
          <w:tcPr>
            <w:tcW w:w="1672" w:type="dxa"/>
            <w:gridSpan w:val="2"/>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i/>
                <w:sz w:val="24"/>
                <w:szCs w:val="24"/>
                <w:lang w:eastAsia="uk-UA"/>
              </w:rPr>
            </w:pPr>
          </w:p>
        </w:tc>
      </w:tr>
      <w:tr w:rsidR="007A35D9" w:rsidRPr="004664A9" w:rsidTr="000F48B7">
        <w:trPr>
          <w:cantSplit/>
          <w:trHeight w:val="358"/>
        </w:trPr>
        <w:tc>
          <w:tcPr>
            <w:tcW w:w="15168" w:type="dxa"/>
            <w:gridSpan w:val="12"/>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jc w:val="center"/>
              <w:rPr>
                <w:b/>
                <w:sz w:val="24"/>
                <w:szCs w:val="24"/>
                <w:lang w:eastAsia="uk-UA"/>
              </w:rPr>
            </w:pPr>
            <w:r w:rsidRPr="004664A9">
              <w:rPr>
                <w:b/>
                <w:sz w:val="24"/>
                <w:szCs w:val="24"/>
                <w:lang w:eastAsia="uk-UA"/>
              </w:rPr>
              <w:t>2020 рік</w:t>
            </w:r>
          </w:p>
        </w:tc>
      </w:tr>
      <w:tr w:rsidR="007A35D9" w:rsidRPr="004664A9" w:rsidTr="000F48B7">
        <w:trPr>
          <w:cantSplit/>
          <w:trHeight w:val="513"/>
        </w:trPr>
        <w:tc>
          <w:tcPr>
            <w:tcW w:w="559" w:type="dxa"/>
            <w:vMerge w:val="restart"/>
            <w:tcBorders>
              <w:left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p>
        </w:tc>
        <w:tc>
          <w:tcPr>
            <w:tcW w:w="2415" w:type="dxa"/>
            <w:gridSpan w:val="2"/>
            <w:vMerge w:val="restart"/>
            <w:tcBorders>
              <w:top w:val="single" w:sz="4" w:space="0" w:color="auto"/>
              <w:left w:val="single" w:sz="4" w:space="0" w:color="auto"/>
              <w:right w:val="single" w:sz="4" w:space="0" w:color="auto"/>
            </w:tcBorders>
            <w:shd w:val="clear" w:color="auto" w:fill="auto"/>
            <w:hideMark/>
          </w:tcPr>
          <w:p w:rsidR="007A35D9" w:rsidRPr="004664A9" w:rsidRDefault="007A35D9" w:rsidP="000F48B7">
            <w:pPr>
              <w:autoSpaceDE w:val="0"/>
              <w:autoSpaceDN w:val="0"/>
              <w:adjustRightInd w:val="0"/>
              <w:rPr>
                <w:b/>
                <w:sz w:val="24"/>
                <w:szCs w:val="24"/>
                <w:lang w:eastAsia="uk-UA"/>
              </w:rPr>
            </w:pPr>
            <w:r w:rsidRPr="004664A9">
              <w:rPr>
                <w:b/>
                <w:sz w:val="24"/>
                <w:szCs w:val="24"/>
                <w:lang w:eastAsia="uk-UA"/>
              </w:rPr>
              <w:t xml:space="preserve">Завдання 1 </w:t>
            </w:r>
          </w:p>
          <w:p w:rsidR="007A35D9" w:rsidRPr="004664A9" w:rsidRDefault="007A35D9" w:rsidP="000F48B7">
            <w:pPr>
              <w:autoSpaceDE w:val="0"/>
              <w:autoSpaceDN w:val="0"/>
              <w:adjustRightInd w:val="0"/>
              <w:rPr>
                <w:i/>
                <w:sz w:val="24"/>
                <w:szCs w:val="24"/>
                <w:lang w:eastAsia="uk-UA"/>
              </w:rPr>
            </w:pPr>
            <w:r w:rsidRPr="004664A9">
              <w:rPr>
                <w:sz w:val="24"/>
                <w:szCs w:val="24"/>
                <w:lang w:eastAsia="uk-UA"/>
              </w:rPr>
              <w:t>Утримання та ефективна експлуатація об’єктів житлово-комунального господарства  міста Новий Розділ</w:t>
            </w:r>
          </w:p>
          <w:p w:rsidR="007A35D9" w:rsidRPr="004664A9" w:rsidRDefault="007A35D9" w:rsidP="000F48B7">
            <w:pPr>
              <w:autoSpaceDE w:val="0"/>
              <w:autoSpaceDN w:val="0"/>
              <w:adjustRightInd w:val="0"/>
              <w:rPr>
                <w:sz w:val="24"/>
                <w:szCs w:val="24"/>
                <w:lang w:eastAsia="uk-UA"/>
              </w:rPr>
            </w:pPr>
          </w:p>
        </w:tc>
        <w:tc>
          <w:tcPr>
            <w:tcW w:w="2127" w:type="dxa"/>
            <w:vMerge w:val="restart"/>
            <w:tcBorders>
              <w:top w:val="single" w:sz="4" w:space="0" w:color="auto"/>
              <w:left w:val="single" w:sz="4" w:space="0" w:color="auto"/>
              <w:right w:val="single" w:sz="4" w:space="0" w:color="auto"/>
            </w:tcBorders>
            <w:shd w:val="clear" w:color="auto" w:fill="auto"/>
          </w:tcPr>
          <w:p w:rsidR="007A35D9" w:rsidRPr="004664A9" w:rsidRDefault="007A35D9" w:rsidP="000F48B7">
            <w:pPr>
              <w:autoSpaceDE w:val="0"/>
              <w:autoSpaceDN w:val="0"/>
              <w:adjustRightInd w:val="0"/>
              <w:rPr>
                <w:sz w:val="24"/>
                <w:szCs w:val="24"/>
                <w:lang w:eastAsia="uk-UA"/>
              </w:rPr>
            </w:pPr>
            <w:r w:rsidRPr="004664A9">
              <w:rPr>
                <w:sz w:val="24"/>
                <w:szCs w:val="24"/>
                <w:lang w:eastAsia="uk-UA"/>
              </w:rPr>
              <w:t>Захід 1.</w:t>
            </w:r>
          </w:p>
          <w:p w:rsidR="007A35D9" w:rsidRPr="004664A9" w:rsidRDefault="007A35D9" w:rsidP="000F48B7">
            <w:pPr>
              <w:autoSpaceDE w:val="0"/>
              <w:autoSpaceDN w:val="0"/>
              <w:adjustRightInd w:val="0"/>
              <w:rPr>
                <w:sz w:val="24"/>
                <w:szCs w:val="24"/>
                <w:lang w:eastAsia="uk-UA"/>
              </w:rPr>
            </w:pPr>
            <w:r w:rsidRPr="004664A9">
              <w:rPr>
                <w:sz w:val="24"/>
                <w:szCs w:val="24"/>
                <w:lang w:eastAsia="uk-UA"/>
              </w:rPr>
              <w:t xml:space="preserve">Співфінансуання капітального ремонту </w:t>
            </w:r>
          </w:p>
          <w:p w:rsidR="007A35D9" w:rsidRPr="004664A9" w:rsidRDefault="007A35D9" w:rsidP="000F48B7">
            <w:pPr>
              <w:autoSpaceDE w:val="0"/>
              <w:autoSpaceDN w:val="0"/>
              <w:adjustRightInd w:val="0"/>
              <w:rPr>
                <w:sz w:val="24"/>
                <w:szCs w:val="24"/>
                <w:lang w:eastAsia="uk-UA"/>
              </w:rPr>
            </w:pPr>
            <w:r w:rsidRPr="004664A9">
              <w:rPr>
                <w:sz w:val="24"/>
                <w:szCs w:val="24"/>
                <w:lang w:eastAsia="uk-UA"/>
              </w:rPr>
              <w:t>конструктивних елементів багатоквартирних житлових будинків</w:t>
            </w:r>
          </w:p>
        </w:tc>
        <w:tc>
          <w:tcPr>
            <w:tcW w:w="3687" w:type="dxa"/>
            <w:tcBorders>
              <w:top w:val="single" w:sz="4" w:space="0" w:color="auto"/>
              <w:left w:val="single" w:sz="4" w:space="0" w:color="auto"/>
              <w:bottom w:val="single" w:sz="4" w:space="0" w:color="auto"/>
              <w:right w:val="single" w:sz="4" w:space="0" w:color="auto"/>
            </w:tcBorders>
            <w:shd w:val="clear" w:color="auto" w:fill="auto"/>
          </w:tcPr>
          <w:p w:rsidR="007A35D9" w:rsidRPr="004664A9" w:rsidRDefault="007A35D9" w:rsidP="000F48B7">
            <w:pPr>
              <w:autoSpaceDE w:val="0"/>
              <w:autoSpaceDN w:val="0"/>
              <w:adjustRightInd w:val="0"/>
              <w:rPr>
                <w:sz w:val="24"/>
                <w:szCs w:val="24"/>
                <w:lang w:eastAsia="uk-UA"/>
              </w:rPr>
            </w:pPr>
            <w:r w:rsidRPr="004664A9">
              <w:rPr>
                <w:sz w:val="24"/>
                <w:szCs w:val="24"/>
                <w:lang w:eastAsia="uk-UA"/>
              </w:rPr>
              <w:t>Затрат</w:t>
            </w:r>
          </w:p>
          <w:p w:rsidR="007A35D9" w:rsidRPr="004664A9" w:rsidRDefault="007A35D9" w:rsidP="000F48B7">
            <w:pPr>
              <w:autoSpaceDE w:val="0"/>
              <w:autoSpaceDN w:val="0"/>
              <w:adjustRightInd w:val="0"/>
              <w:rPr>
                <w:sz w:val="24"/>
                <w:szCs w:val="24"/>
                <w:lang w:eastAsia="uk-UA"/>
              </w:rPr>
            </w:pPr>
            <w:r w:rsidRPr="004664A9">
              <w:rPr>
                <w:sz w:val="24"/>
                <w:szCs w:val="24"/>
                <w:lang w:eastAsia="uk-UA"/>
              </w:rPr>
              <w:t>800,0 тис.грн</w:t>
            </w:r>
          </w:p>
        </w:tc>
        <w:tc>
          <w:tcPr>
            <w:tcW w:w="1985" w:type="dxa"/>
            <w:vMerge w:val="restart"/>
            <w:tcBorders>
              <w:top w:val="single" w:sz="4" w:space="0" w:color="auto"/>
              <w:left w:val="single" w:sz="4" w:space="0" w:color="auto"/>
              <w:right w:val="single" w:sz="4" w:space="0" w:color="auto"/>
            </w:tcBorders>
            <w:shd w:val="clear" w:color="auto" w:fill="auto"/>
          </w:tcPr>
          <w:p w:rsidR="007A35D9" w:rsidRPr="004664A9" w:rsidRDefault="007A35D9" w:rsidP="000F48B7">
            <w:pPr>
              <w:autoSpaceDE w:val="0"/>
              <w:autoSpaceDN w:val="0"/>
              <w:adjustRightInd w:val="0"/>
              <w:rPr>
                <w:sz w:val="24"/>
                <w:szCs w:val="24"/>
                <w:lang w:eastAsia="uk-UA"/>
              </w:rPr>
            </w:pPr>
            <w:r w:rsidRPr="004664A9">
              <w:rPr>
                <w:sz w:val="24"/>
                <w:szCs w:val="24"/>
                <w:lang w:eastAsia="uk-UA"/>
              </w:rPr>
              <w:t>Виконавчий комітет</w:t>
            </w:r>
          </w:p>
          <w:p w:rsidR="007A35D9" w:rsidRPr="004664A9" w:rsidRDefault="007A35D9" w:rsidP="000F48B7">
            <w:pPr>
              <w:autoSpaceDE w:val="0"/>
              <w:autoSpaceDN w:val="0"/>
              <w:adjustRightInd w:val="0"/>
              <w:rPr>
                <w:sz w:val="24"/>
                <w:szCs w:val="24"/>
                <w:lang w:eastAsia="uk-UA"/>
              </w:rPr>
            </w:pPr>
          </w:p>
          <w:p w:rsidR="007A35D9" w:rsidRPr="004664A9" w:rsidRDefault="007A35D9" w:rsidP="000F48B7">
            <w:pPr>
              <w:autoSpaceDE w:val="0"/>
              <w:autoSpaceDN w:val="0"/>
              <w:adjustRightInd w:val="0"/>
              <w:rPr>
                <w:sz w:val="24"/>
                <w:szCs w:val="24"/>
                <w:lang w:eastAsia="uk-UA"/>
              </w:rPr>
            </w:pPr>
            <w:r w:rsidRPr="004664A9">
              <w:rPr>
                <w:sz w:val="24"/>
                <w:szCs w:val="24"/>
                <w:lang w:eastAsia="uk-UA"/>
              </w:rPr>
              <w:t>КП «Розділжитлосервіс»</w:t>
            </w:r>
          </w:p>
        </w:tc>
        <w:tc>
          <w:tcPr>
            <w:tcW w:w="1415" w:type="dxa"/>
            <w:gridSpan w:val="2"/>
            <w:vMerge w:val="restart"/>
            <w:tcBorders>
              <w:top w:val="single" w:sz="4" w:space="0" w:color="auto"/>
              <w:left w:val="single" w:sz="4" w:space="0" w:color="auto"/>
              <w:right w:val="single" w:sz="4" w:space="0" w:color="auto"/>
            </w:tcBorders>
            <w:shd w:val="clear" w:color="auto" w:fill="auto"/>
          </w:tcPr>
          <w:p w:rsidR="007A35D9" w:rsidRPr="004664A9" w:rsidRDefault="007A35D9" w:rsidP="000F48B7">
            <w:pPr>
              <w:autoSpaceDE w:val="0"/>
              <w:autoSpaceDN w:val="0"/>
              <w:adjustRightInd w:val="0"/>
              <w:rPr>
                <w:sz w:val="24"/>
                <w:szCs w:val="24"/>
                <w:lang w:eastAsia="uk-UA"/>
              </w:rPr>
            </w:pPr>
            <w:r w:rsidRPr="004664A9">
              <w:rPr>
                <w:sz w:val="24"/>
                <w:szCs w:val="24"/>
                <w:lang w:eastAsia="uk-UA"/>
              </w:rPr>
              <w:t>Інші джерела</w:t>
            </w:r>
          </w:p>
          <w:p w:rsidR="007A35D9" w:rsidRPr="004664A9" w:rsidRDefault="007A35D9" w:rsidP="000F48B7">
            <w:pPr>
              <w:autoSpaceDE w:val="0"/>
              <w:autoSpaceDN w:val="0"/>
              <w:adjustRightInd w:val="0"/>
              <w:rPr>
                <w:sz w:val="24"/>
                <w:szCs w:val="24"/>
                <w:lang w:eastAsia="uk-UA"/>
              </w:rPr>
            </w:pPr>
          </w:p>
          <w:p w:rsidR="007A35D9" w:rsidRPr="004664A9" w:rsidRDefault="007A35D9" w:rsidP="000F48B7">
            <w:pPr>
              <w:autoSpaceDE w:val="0"/>
              <w:autoSpaceDN w:val="0"/>
              <w:adjustRightInd w:val="0"/>
              <w:rPr>
                <w:sz w:val="24"/>
                <w:szCs w:val="24"/>
                <w:lang w:eastAsia="uk-UA"/>
              </w:rPr>
            </w:pPr>
            <w:r w:rsidRPr="004664A9">
              <w:rPr>
                <w:sz w:val="24"/>
                <w:szCs w:val="24"/>
                <w:lang w:eastAsia="uk-UA"/>
              </w:rPr>
              <w:t>Співвласники житлового будинку</w:t>
            </w:r>
          </w:p>
        </w:tc>
        <w:tc>
          <w:tcPr>
            <w:tcW w:w="1280" w:type="dxa"/>
            <w:vMerge w:val="restart"/>
            <w:tcBorders>
              <w:top w:val="single" w:sz="4" w:space="0" w:color="auto"/>
              <w:left w:val="single" w:sz="4" w:space="0" w:color="auto"/>
              <w:right w:val="single" w:sz="4" w:space="0" w:color="auto"/>
            </w:tcBorders>
            <w:shd w:val="clear" w:color="auto" w:fill="auto"/>
            <w:hideMark/>
          </w:tcPr>
          <w:p w:rsidR="007A35D9" w:rsidRPr="004664A9" w:rsidRDefault="007A35D9" w:rsidP="000F48B7">
            <w:pPr>
              <w:autoSpaceDE w:val="0"/>
              <w:autoSpaceDN w:val="0"/>
              <w:adjustRightInd w:val="0"/>
              <w:jc w:val="center"/>
              <w:rPr>
                <w:sz w:val="24"/>
                <w:szCs w:val="24"/>
                <w:lang w:eastAsia="uk-UA"/>
              </w:rPr>
            </w:pPr>
            <w:r w:rsidRPr="004664A9">
              <w:rPr>
                <w:sz w:val="24"/>
                <w:szCs w:val="24"/>
                <w:lang w:eastAsia="uk-UA"/>
              </w:rPr>
              <w:t>400,0</w:t>
            </w:r>
          </w:p>
          <w:p w:rsidR="007A35D9" w:rsidRPr="004664A9" w:rsidRDefault="007A35D9" w:rsidP="000F48B7">
            <w:pPr>
              <w:autoSpaceDE w:val="0"/>
              <w:autoSpaceDN w:val="0"/>
              <w:adjustRightInd w:val="0"/>
              <w:jc w:val="center"/>
              <w:rPr>
                <w:sz w:val="24"/>
                <w:szCs w:val="24"/>
                <w:lang w:eastAsia="uk-UA"/>
              </w:rPr>
            </w:pPr>
          </w:p>
          <w:p w:rsidR="007A35D9" w:rsidRPr="004664A9" w:rsidRDefault="007A35D9" w:rsidP="000F48B7">
            <w:pPr>
              <w:autoSpaceDE w:val="0"/>
              <w:autoSpaceDN w:val="0"/>
              <w:adjustRightInd w:val="0"/>
              <w:jc w:val="center"/>
              <w:rPr>
                <w:sz w:val="24"/>
                <w:szCs w:val="24"/>
                <w:lang w:eastAsia="uk-UA"/>
              </w:rPr>
            </w:pPr>
          </w:p>
          <w:p w:rsidR="007A35D9" w:rsidRPr="004664A9" w:rsidRDefault="007A35D9" w:rsidP="000F48B7">
            <w:pPr>
              <w:autoSpaceDE w:val="0"/>
              <w:autoSpaceDN w:val="0"/>
              <w:adjustRightInd w:val="0"/>
              <w:jc w:val="center"/>
              <w:rPr>
                <w:sz w:val="24"/>
                <w:szCs w:val="24"/>
                <w:lang w:eastAsia="uk-UA"/>
              </w:rPr>
            </w:pPr>
            <w:r w:rsidRPr="004664A9">
              <w:rPr>
                <w:sz w:val="24"/>
                <w:szCs w:val="24"/>
                <w:lang w:eastAsia="uk-UA"/>
              </w:rPr>
              <w:t>400,0</w:t>
            </w:r>
          </w:p>
          <w:p w:rsidR="007A35D9" w:rsidRPr="004664A9" w:rsidRDefault="007A35D9" w:rsidP="000F48B7">
            <w:pPr>
              <w:autoSpaceDE w:val="0"/>
              <w:autoSpaceDN w:val="0"/>
              <w:adjustRightInd w:val="0"/>
              <w:jc w:val="center"/>
              <w:rPr>
                <w:sz w:val="24"/>
                <w:szCs w:val="24"/>
                <w:lang w:eastAsia="uk-UA"/>
              </w:rPr>
            </w:pPr>
          </w:p>
          <w:p w:rsidR="007A35D9" w:rsidRPr="004664A9" w:rsidRDefault="007A35D9" w:rsidP="000F48B7">
            <w:pPr>
              <w:autoSpaceDE w:val="0"/>
              <w:autoSpaceDN w:val="0"/>
              <w:adjustRightInd w:val="0"/>
              <w:jc w:val="center"/>
              <w:rPr>
                <w:sz w:val="24"/>
                <w:szCs w:val="24"/>
                <w:lang w:eastAsia="uk-UA"/>
              </w:rPr>
            </w:pPr>
          </w:p>
          <w:p w:rsidR="007A35D9" w:rsidRPr="004664A9" w:rsidRDefault="007A35D9" w:rsidP="000F48B7">
            <w:pPr>
              <w:autoSpaceDE w:val="0"/>
              <w:autoSpaceDN w:val="0"/>
              <w:adjustRightInd w:val="0"/>
              <w:jc w:val="center"/>
              <w:rPr>
                <w:sz w:val="24"/>
                <w:szCs w:val="24"/>
                <w:lang w:eastAsia="uk-UA"/>
              </w:rPr>
            </w:pPr>
          </w:p>
        </w:tc>
        <w:tc>
          <w:tcPr>
            <w:tcW w:w="1700" w:type="dxa"/>
            <w:gridSpan w:val="3"/>
            <w:vMerge w:val="restart"/>
            <w:tcBorders>
              <w:left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r w:rsidRPr="004664A9">
              <w:rPr>
                <w:sz w:val="24"/>
                <w:szCs w:val="24"/>
                <w:lang w:eastAsia="uk-UA"/>
              </w:rPr>
              <w:t>Створення комфортних та безпечних умов проживання мешканців міста</w:t>
            </w:r>
          </w:p>
        </w:tc>
      </w:tr>
      <w:tr w:rsidR="007A35D9" w:rsidRPr="004664A9" w:rsidTr="000F48B7">
        <w:trPr>
          <w:cantSplit/>
          <w:trHeight w:val="513"/>
        </w:trPr>
        <w:tc>
          <w:tcPr>
            <w:tcW w:w="559" w:type="dxa"/>
            <w:vMerge/>
            <w:tcBorders>
              <w:left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p>
        </w:tc>
        <w:tc>
          <w:tcPr>
            <w:tcW w:w="2415" w:type="dxa"/>
            <w:gridSpan w:val="2"/>
            <w:vMerge/>
            <w:tcBorders>
              <w:left w:val="single" w:sz="4" w:space="0" w:color="auto"/>
              <w:right w:val="single" w:sz="4" w:space="0" w:color="auto"/>
            </w:tcBorders>
            <w:shd w:val="clear" w:color="auto" w:fill="auto"/>
          </w:tcPr>
          <w:p w:rsidR="007A35D9" w:rsidRPr="004664A9" w:rsidRDefault="007A35D9" w:rsidP="000F48B7">
            <w:pPr>
              <w:autoSpaceDE w:val="0"/>
              <w:autoSpaceDN w:val="0"/>
              <w:adjustRightInd w:val="0"/>
              <w:rPr>
                <w:b/>
                <w:sz w:val="24"/>
                <w:szCs w:val="24"/>
                <w:lang w:eastAsia="uk-UA"/>
              </w:rPr>
            </w:pPr>
          </w:p>
        </w:tc>
        <w:tc>
          <w:tcPr>
            <w:tcW w:w="2127" w:type="dxa"/>
            <w:vMerge/>
            <w:tcBorders>
              <w:top w:val="single" w:sz="4" w:space="0" w:color="auto"/>
              <w:left w:val="single" w:sz="4" w:space="0" w:color="auto"/>
              <w:right w:val="single" w:sz="4" w:space="0" w:color="auto"/>
            </w:tcBorders>
            <w:shd w:val="clear" w:color="auto" w:fill="auto"/>
          </w:tcPr>
          <w:p w:rsidR="007A35D9" w:rsidRPr="004664A9" w:rsidRDefault="007A35D9" w:rsidP="000F48B7">
            <w:pPr>
              <w:autoSpaceDE w:val="0"/>
              <w:autoSpaceDN w:val="0"/>
              <w:adjustRightInd w:val="0"/>
              <w:rPr>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shd w:val="clear" w:color="auto" w:fill="auto"/>
          </w:tcPr>
          <w:p w:rsidR="007A35D9" w:rsidRPr="004664A9" w:rsidRDefault="007A35D9" w:rsidP="000F48B7">
            <w:pPr>
              <w:autoSpaceDE w:val="0"/>
              <w:autoSpaceDN w:val="0"/>
              <w:adjustRightInd w:val="0"/>
              <w:rPr>
                <w:sz w:val="24"/>
                <w:szCs w:val="24"/>
                <w:lang w:eastAsia="uk-UA"/>
              </w:rPr>
            </w:pPr>
            <w:r w:rsidRPr="004664A9">
              <w:rPr>
                <w:sz w:val="24"/>
                <w:szCs w:val="24"/>
                <w:lang w:eastAsia="uk-UA"/>
              </w:rPr>
              <w:t>Продукту</w:t>
            </w:r>
          </w:p>
          <w:p w:rsidR="007A35D9" w:rsidRPr="004664A9" w:rsidRDefault="007A35D9" w:rsidP="000F48B7">
            <w:pPr>
              <w:autoSpaceDE w:val="0"/>
              <w:autoSpaceDN w:val="0"/>
              <w:adjustRightInd w:val="0"/>
              <w:rPr>
                <w:sz w:val="24"/>
                <w:szCs w:val="24"/>
                <w:lang w:eastAsia="uk-UA"/>
              </w:rPr>
            </w:pPr>
            <w:r w:rsidRPr="004664A9">
              <w:rPr>
                <w:sz w:val="24"/>
                <w:szCs w:val="24"/>
                <w:lang w:eastAsia="uk-UA"/>
              </w:rPr>
              <w:t>4 житлові будинки</w:t>
            </w:r>
          </w:p>
        </w:tc>
        <w:tc>
          <w:tcPr>
            <w:tcW w:w="1985" w:type="dxa"/>
            <w:vMerge/>
            <w:tcBorders>
              <w:top w:val="single" w:sz="4" w:space="0" w:color="auto"/>
              <w:left w:val="single" w:sz="4" w:space="0" w:color="auto"/>
              <w:right w:val="single" w:sz="4" w:space="0" w:color="auto"/>
            </w:tcBorders>
            <w:shd w:val="clear" w:color="auto" w:fill="auto"/>
          </w:tcPr>
          <w:p w:rsidR="007A35D9" w:rsidRPr="004664A9" w:rsidRDefault="007A35D9" w:rsidP="000F48B7">
            <w:pPr>
              <w:autoSpaceDE w:val="0"/>
              <w:autoSpaceDN w:val="0"/>
              <w:adjustRightInd w:val="0"/>
              <w:rPr>
                <w:sz w:val="24"/>
                <w:szCs w:val="24"/>
                <w:lang w:eastAsia="uk-UA"/>
              </w:rPr>
            </w:pPr>
          </w:p>
        </w:tc>
        <w:tc>
          <w:tcPr>
            <w:tcW w:w="1415" w:type="dxa"/>
            <w:gridSpan w:val="2"/>
            <w:vMerge/>
            <w:tcBorders>
              <w:top w:val="single" w:sz="4" w:space="0" w:color="auto"/>
              <w:left w:val="single" w:sz="4" w:space="0" w:color="auto"/>
              <w:right w:val="single" w:sz="4" w:space="0" w:color="auto"/>
            </w:tcBorders>
            <w:shd w:val="clear" w:color="auto" w:fill="auto"/>
          </w:tcPr>
          <w:p w:rsidR="007A35D9" w:rsidRPr="004664A9" w:rsidRDefault="007A35D9" w:rsidP="000F48B7">
            <w:pPr>
              <w:autoSpaceDE w:val="0"/>
              <w:autoSpaceDN w:val="0"/>
              <w:adjustRightInd w:val="0"/>
              <w:rPr>
                <w:sz w:val="24"/>
                <w:szCs w:val="24"/>
                <w:lang w:eastAsia="uk-UA"/>
              </w:rPr>
            </w:pPr>
          </w:p>
        </w:tc>
        <w:tc>
          <w:tcPr>
            <w:tcW w:w="1280" w:type="dxa"/>
            <w:vMerge/>
            <w:tcBorders>
              <w:top w:val="single" w:sz="4" w:space="0" w:color="auto"/>
              <w:left w:val="single" w:sz="4" w:space="0" w:color="auto"/>
              <w:right w:val="single" w:sz="4" w:space="0" w:color="auto"/>
            </w:tcBorders>
            <w:shd w:val="clear" w:color="auto" w:fill="auto"/>
          </w:tcPr>
          <w:p w:rsidR="007A35D9" w:rsidRPr="004664A9" w:rsidRDefault="007A35D9" w:rsidP="000F48B7">
            <w:pPr>
              <w:autoSpaceDE w:val="0"/>
              <w:autoSpaceDN w:val="0"/>
              <w:adjustRightInd w:val="0"/>
              <w:jc w:val="center"/>
              <w:rPr>
                <w:sz w:val="24"/>
                <w:szCs w:val="24"/>
                <w:lang w:eastAsia="uk-UA"/>
              </w:rPr>
            </w:pPr>
          </w:p>
        </w:tc>
        <w:tc>
          <w:tcPr>
            <w:tcW w:w="1700" w:type="dxa"/>
            <w:gridSpan w:val="3"/>
            <w:vMerge/>
            <w:tcBorders>
              <w:left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p>
        </w:tc>
      </w:tr>
      <w:tr w:rsidR="007A35D9" w:rsidRPr="004664A9" w:rsidTr="000F48B7">
        <w:trPr>
          <w:cantSplit/>
          <w:trHeight w:val="435"/>
        </w:trPr>
        <w:tc>
          <w:tcPr>
            <w:tcW w:w="559" w:type="dxa"/>
            <w:vMerge/>
            <w:tcBorders>
              <w:left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p>
        </w:tc>
        <w:tc>
          <w:tcPr>
            <w:tcW w:w="2415" w:type="dxa"/>
            <w:gridSpan w:val="2"/>
            <w:vMerge/>
            <w:tcBorders>
              <w:left w:val="single" w:sz="4" w:space="0" w:color="auto"/>
              <w:right w:val="single" w:sz="4" w:space="0" w:color="auto"/>
            </w:tcBorders>
          </w:tcPr>
          <w:p w:rsidR="007A35D9" w:rsidRPr="004664A9" w:rsidRDefault="007A35D9" w:rsidP="000F48B7">
            <w:pPr>
              <w:autoSpaceDE w:val="0"/>
              <w:autoSpaceDN w:val="0"/>
              <w:adjustRightInd w:val="0"/>
              <w:rPr>
                <w:b/>
                <w:sz w:val="24"/>
                <w:szCs w:val="24"/>
                <w:lang w:eastAsia="uk-UA"/>
              </w:rPr>
            </w:pPr>
          </w:p>
        </w:tc>
        <w:tc>
          <w:tcPr>
            <w:tcW w:w="2127" w:type="dxa"/>
            <w:vMerge/>
            <w:tcBorders>
              <w:left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r w:rsidRPr="004664A9">
              <w:rPr>
                <w:sz w:val="24"/>
                <w:szCs w:val="24"/>
                <w:lang w:eastAsia="uk-UA"/>
              </w:rPr>
              <w:t>Ефективності</w:t>
            </w:r>
          </w:p>
          <w:p w:rsidR="007A35D9" w:rsidRPr="004664A9" w:rsidRDefault="007A35D9" w:rsidP="000F48B7">
            <w:pPr>
              <w:autoSpaceDE w:val="0"/>
              <w:autoSpaceDN w:val="0"/>
              <w:adjustRightInd w:val="0"/>
              <w:rPr>
                <w:sz w:val="24"/>
                <w:szCs w:val="24"/>
                <w:lang w:eastAsia="uk-UA"/>
              </w:rPr>
            </w:pPr>
            <w:r w:rsidRPr="004664A9">
              <w:rPr>
                <w:sz w:val="24"/>
                <w:szCs w:val="24"/>
                <w:lang w:eastAsia="uk-UA"/>
              </w:rPr>
              <w:t>200,0 тис.грн/ ж.будинок</w:t>
            </w:r>
          </w:p>
        </w:tc>
        <w:tc>
          <w:tcPr>
            <w:tcW w:w="1985" w:type="dxa"/>
            <w:vMerge/>
            <w:tcBorders>
              <w:left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p>
        </w:tc>
        <w:tc>
          <w:tcPr>
            <w:tcW w:w="1415" w:type="dxa"/>
            <w:gridSpan w:val="2"/>
            <w:vMerge/>
            <w:tcBorders>
              <w:left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p>
        </w:tc>
        <w:tc>
          <w:tcPr>
            <w:tcW w:w="1280" w:type="dxa"/>
            <w:vMerge/>
            <w:tcBorders>
              <w:left w:val="single" w:sz="4" w:space="0" w:color="auto"/>
              <w:right w:val="single" w:sz="4" w:space="0" w:color="auto"/>
            </w:tcBorders>
          </w:tcPr>
          <w:p w:rsidR="007A35D9" w:rsidRPr="004664A9" w:rsidRDefault="007A35D9" w:rsidP="000F48B7">
            <w:pPr>
              <w:autoSpaceDE w:val="0"/>
              <w:autoSpaceDN w:val="0"/>
              <w:adjustRightInd w:val="0"/>
              <w:jc w:val="center"/>
              <w:rPr>
                <w:b/>
                <w:sz w:val="24"/>
                <w:szCs w:val="24"/>
                <w:lang w:eastAsia="uk-UA"/>
              </w:rPr>
            </w:pPr>
          </w:p>
        </w:tc>
        <w:tc>
          <w:tcPr>
            <w:tcW w:w="1700" w:type="dxa"/>
            <w:gridSpan w:val="3"/>
            <w:vMerge/>
            <w:tcBorders>
              <w:left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p>
        </w:tc>
      </w:tr>
      <w:tr w:rsidR="007A35D9" w:rsidRPr="004664A9" w:rsidTr="000F48B7">
        <w:trPr>
          <w:cantSplit/>
          <w:trHeight w:val="959"/>
        </w:trPr>
        <w:tc>
          <w:tcPr>
            <w:tcW w:w="559" w:type="dxa"/>
            <w:vMerge/>
            <w:tcBorders>
              <w:left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p>
        </w:tc>
        <w:tc>
          <w:tcPr>
            <w:tcW w:w="2415" w:type="dxa"/>
            <w:gridSpan w:val="2"/>
            <w:vMerge/>
            <w:tcBorders>
              <w:left w:val="single" w:sz="4" w:space="0" w:color="auto"/>
              <w:right w:val="single" w:sz="4" w:space="0" w:color="auto"/>
            </w:tcBorders>
          </w:tcPr>
          <w:p w:rsidR="007A35D9" w:rsidRPr="004664A9" w:rsidRDefault="007A35D9" w:rsidP="000F48B7">
            <w:pPr>
              <w:autoSpaceDE w:val="0"/>
              <w:autoSpaceDN w:val="0"/>
              <w:adjustRightInd w:val="0"/>
              <w:rPr>
                <w:b/>
                <w:sz w:val="24"/>
                <w:szCs w:val="24"/>
                <w:lang w:eastAsia="uk-UA"/>
              </w:rPr>
            </w:pPr>
          </w:p>
        </w:tc>
        <w:tc>
          <w:tcPr>
            <w:tcW w:w="2127" w:type="dxa"/>
            <w:vMerge/>
            <w:tcBorders>
              <w:left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p>
        </w:tc>
        <w:tc>
          <w:tcPr>
            <w:tcW w:w="3687" w:type="dxa"/>
            <w:tcBorders>
              <w:top w:val="single" w:sz="4" w:space="0" w:color="auto"/>
              <w:left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r w:rsidRPr="004664A9">
              <w:rPr>
                <w:sz w:val="24"/>
                <w:szCs w:val="24"/>
                <w:lang w:eastAsia="uk-UA"/>
              </w:rPr>
              <w:t>Якості</w:t>
            </w:r>
          </w:p>
        </w:tc>
        <w:tc>
          <w:tcPr>
            <w:tcW w:w="1985" w:type="dxa"/>
            <w:vMerge/>
            <w:tcBorders>
              <w:left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p>
        </w:tc>
        <w:tc>
          <w:tcPr>
            <w:tcW w:w="1415" w:type="dxa"/>
            <w:gridSpan w:val="2"/>
            <w:vMerge/>
            <w:tcBorders>
              <w:left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p>
        </w:tc>
        <w:tc>
          <w:tcPr>
            <w:tcW w:w="1280" w:type="dxa"/>
            <w:vMerge/>
            <w:tcBorders>
              <w:left w:val="single" w:sz="4" w:space="0" w:color="auto"/>
              <w:right w:val="single" w:sz="4" w:space="0" w:color="auto"/>
            </w:tcBorders>
          </w:tcPr>
          <w:p w:rsidR="007A35D9" w:rsidRPr="004664A9" w:rsidRDefault="007A35D9" w:rsidP="000F48B7">
            <w:pPr>
              <w:autoSpaceDE w:val="0"/>
              <w:autoSpaceDN w:val="0"/>
              <w:adjustRightInd w:val="0"/>
              <w:jc w:val="center"/>
              <w:rPr>
                <w:b/>
                <w:sz w:val="24"/>
                <w:szCs w:val="24"/>
                <w:lang w:eastAsia="uk-UA"/>
              </w:rPr>
            </w:pPr>
          </w:p>
        </w:tc>
        <w:tc>
          <w:tcPr>
            <w:tcW w:w="1700" w:type="dxa"/>
            <w:gridSpan w:val="3"/>
            <w:vMerge/>
            <w:tcBorders>
              <w:left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p>
        </w:tc>
      </w:tr>
      <w:tr w:rsidR="007A35D9" w:rsidRPr="004664A9" w:rsidTr="000F48B7">
        <w:trPr>
          <w:cantSplit/>
          <w:trHeight w:val="278"/>
        </w:trPr>
        <w:tc>
          <w:tcPr>
            <w:tcW w:w="559" w:type="dxa"/>
            <w:tcBorders>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p>
        </w:tc>
        <w:tc>
          <w:tcPr>
            <w:tcW w:w="2415" w:type="dxa"/>
            <w:gridSpan w:val="2"/>
            <w:tcBorders>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b/>
                <w:sz w:val="24"/>
                <w:szCs w:val="24"/>
                <w:lang w:eastAsia="uk-UA"/>
              </w:rPr>
            </w:pPr>
            <w:r w:rsidRPr="004664A9">
              <w:rPr>
                <w:b/>
                <w:sz w:val="24"/>
                <w:szCs w:val="24"/>
                <w:lang w:eastAsia="uk-UA"/>
              </w:rPr>
              <w:t>Всього:</w:t>
            </w:r>
          </w:p>
        </w:tc>
        <w:tc>
          <w:tcPr>
            <w:tcW w:w="2127" w:type="dxa"/>
            <w:tcBorders>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p>
        </w:tc>
        <w:tc>
          <w:tcPr>
            <w:tcW w:w="1985" w:type="dxa"/>
            <w:tcBorders>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p>
        </w:tc>
        <w:tc>
          <w:tcPr>
            <w:tcW w:w="1415" w:type="dxa"/>
            <w:gridSpan w:val="2"/>
            <w:tcBorders>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both"/>
              <w:rPr>
                <w:sz w:val="24"/>
                <w:szCs w:val="24"/>
                <w:lang w:eastAsia="uk-UA"/>
              </w:rPr>
            </w:pPr>
          </w:p>
        </w:tc>
        <w:tc>
          <w:tcPr>
            <w:tcW w:w="1280" w:type="dxa"/>
            <w:tcBorders>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both"/>
              <w:rPr>
                <w:sz w:val="24"/>
                <w:szCs w:val="24"/>
                <w:lang w:eastAsia="uk-UA"/>
              </w:rPr>
            </w:pPr>
            <w:r w:rsidRPr="004664A9">
              <w:rPr>
                <w:sz w:val="24"/>
                <w:szCs w:val="24"/>
                <w:lang w:eastAsia="uk-UA"/>
              </w:rPr>
              <w:t>800,0</w:t>
            </w:r>
          </w:p>
        </w:tc>
        <w:tc>
          <w:tcPr>
            <w:tcW w:w="1700" w:type="dxa"/>
            <w:gridSpan w:val="3"/>
            <w:tcBorders>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p>
        </w:tc>
      </w:tr>
      <w:tr w:rsidR="007A35D9" w:rsidRPr="004664A9" w:rsidTr="000F48B7">
        <w:trPr>
          <w:cantSplit/>
          <w:trHeight w:val="310"/>
        </w:trPr>
        <w:tc>
          <w:tcPr>
            <w:tcW w:w="15168" w:type="dxa"/>
            <w:gridSpan w:val="12"/>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jc w:val="center"/>
              <w:rPr>
                <w:b/>
                <w:sz w:val="24"/>
                <w:szCs w:val="24"/>
                <w:lang w:eastAsia="uk-UA"/>
              </w:rPr>
            </w:pPr>
            <w:r w:rsidRPr="004664A9">
              <w:rPr>
                <w:b/>
                <w:sz w:val="24"/>
                <w:szCs w:val="24"/>
                <w:lang w:eastAsia="uk-UA"/>
              </w:rPr>
              <w:t>2021 р.</w:t>
            </w:r>
          </w:p>
        </w:tc>
      </w:tr>
      <w:tr w:rsidR="007A35D9" w:rsidRPr="004664A9" w:rsidTr="000F48B7">
        <w:trPr>
          <w:cantSplit/>
          <w:trHeight w:val="387"/>
        </w:trPr>
        <w:tc>
          <w:tcPr>
            <w:tcW w:w="559" w:type="dxa"/>
            <w:vMerge w:val="restart"/>
            <w:tcBorders>
              <w:top w:val="single" w:sz="4" w:space="0" w:color="auto"/>
              <w:left w:val="single" w:sz="4" w:space="0" w:color="auto"/>
              <w:right w:val="single" w:sz="4" w:space="0" w:color="auto"/>
            </w:tcBorders>
            <w:vAlign w:val="center"/>
          </w:tcPr>
          <w:p w:rsidR="007A35D9" w:rsidRPr="004664A9" w:rsidRDefault="007A35D9" w:rsidP="000F48B7">
            <w:pPr>
              <w:rPr>
                <w:b/>
                <w:sz w:val="24"/>
                <w:szCs w:val="24"/>
                <w:lang w:eastAsia="uk-UA"/>
              </w:rPr>
            </w:pPr>
          </w:p>
        </w:tc>
        <w:tc>
          <w:tcPr>
            <w:tcW w:w="2415" w:type="dxa"/>
            <w:gridSpan w:val="2"/>
            <w:vMerge w:val="restart"/>
            <w:tcBorders>
              <w:top w:val="single" w:sz="4" w:space="0" w:color="auto"/>
              <w:left w:val="single" w:sz="4" w:space="0" w:color="auto"/>
              <w:right w:val="single" w:sz="4" w:space="0" w:color="auto"/>
            </w:tcBorders>
          </w:tcPr>
          <w:p w:rsidR="007A35D9" w:rsidRPr="004664A9" w:rsidRDefault="007A35D9" w:rsidP="000F48B7">
            <w:pPr>
              <w:autoSpaceDE w:val="0"/>
              <w:autoSpaceDN w:val="0"/>
              <w:adjustRightInd w:val="0"/>
              <w:rPr>
                <w:b/>
                <w:sz w:val="24"/>
                <w:szCs w:val="24"/>
                <w:lang w:eastAsia="uk-UA"/>
              </w:rPr>
            </w:pPr>
            <w:r w:rsidRPr="004664A9">
              <w:rPr>
                <w:b/>
                <w:sz w:val="24"/>
                <w:szCs w:val="24"/>
                <w:lang w:eastAsia="uk-UA"/>
              </w:rPr>
              <w:t xml:space="preserve">Завдання 1 </w:t>
            </w:r>
          </w:p>
          <w:p w:rsidR="007A35D9" w:rsidRPr="004664A9" w:rsidRDefault="007A35D9" w:rsidP="000F48B7">
            <w:pPr>
              <w:autoSpaceDE w:val="0"/>
              <w:autoSpaceDN w:val="0"/>
              <w:adjustRightInd w:val="0"/>
              <w:rPr>
                <w:i/>
                <w:sz w:val="24"/>
                <w:szCs w:val="24"/>
                <w:lang w:eastAsia="uk-UA"/>
              </w:rPr>
            </w:pPr>
            <w:r w:rsidRPr="004664A9">
              <w:rPr>
                <w:sz w:val="24"/>
                <w:szCs w:val="24"/>
                <w:lang w:eastAsia="uk-UA"/>
              </w:rPr>
              <w:t>Утримання та ефективна експлуатація об’єктів житлово-комунального господарства  міста Новий Розділ</w:t>
            </w:r>
          </w:p>
          <w:p w:rsidR="007A35D9" w:rsidRPr="004664A9" w:rsidRDefault="007A35D9" w:rsidP="000F48B7">
            <w:pPr>
              <w:autoSpaceDE w:val="0"/>
              <w:autoSpaceDN w:val="0"/>
              <w:adjustRightInd w:val="0"/>
              <w:rPr>
                <w:sz w:val="24"/>
                <w:szCs w:val="24"/>
                <w:lang w:eastAsia="uk-UA"/>
              </w:rPr>
            </w:pPr>
          </w:p>
        </w:tc>
        <w:tc>
          <w:tcPr>
            <w:tcW w:w="2127" w:type="dxa"/>
            <w:vMerge w:val="restart"/>
            <w:tcBorders>
              <w:top w:val="single" w:sz="4" w:space="0" w:color="auto"/>
              <w:left w:val="single" w:sz="4" w:space="0" w:color="auto"/>
              <w:right w:val="single" w:sz="4" w:space="0" w:color="auto"/>
            </w:tcBorders>
          </w:tcPr>
          <w:p w:rsidR="007A35D9" w:rsidRPr="004664A9" w:rsidRDefault="007A35D9" w:rsidP="000F48B7">
            <w:pPr>
              <w:autoSpaceDE w:val="0"/>
              <w:autoSpaceDN w:val="0"/>
              <w:adjustRightInd w:val="0"/>
              <w:rPr>
                <w:b/>
                <w:sz w:val="24"/>
                <w:szCs w:val="24"/>
                <w:lang w:eastAsia="uk-UA"/>
              </w:rPr>
            </w:pPr>
            <w:r w:rsidRPr="004664A9">
              <w:rPr>
                <w:b/>
                <w:sz w:val="24"/>
                <w:szCs w:val="24"/>
                <w:lang w:eastAsia="uk-UA"/>
              </w:rPr>
              <w:t>Захід 1.</w:t>
            </w:r>
          </w:p>
          <w:p w:rsidR="007A35D9" w:rsidRPr="004664A9" w:rsidRDefault="007A35D9" w:rsidP="000F48B7">
            <w:pPr>
              <w:autoSpaceDE w:val="0"/>
              <w:autoSpaceDN w:val="0"/>
              <w:adjustRightInd w:val="0"/>
              <w:rPr>
                <w:sz w:val="24"/>
                <w:szCs w:val="24"/>
                <w:lang w:eastAsia="uk-UA"/>
              </w:rPr>
            </w:pPr>
            <w:r w:rsidRPr="004664A9">
              <w:rPr>
                <w:sz w:val="24"/>
                <w:szCs w:val="24"/>
                <w:lang w:eastAsia="uk-UA"/>
              </w:rPr>
              <w:t xml:space="preserve">Співфінансуання капітального ремонту </w:t>
            </w:r>
          </w:p>
          <w:p w:rsidR="007A35D9" w:rsidRPr="004664A9" w:rsidRDefault="007A35D9" w:rsidP="000F48B7">
            <w:pPr>
              <w:autoSpaceDE w:val="0"/>
              <w:autoSpaceDN w:val="0"/>
              <w:adjustRightInd w:val="0"/>
              <w:rPr>
                <w:sz w:val="24"/>
                <w:szCs w:val="24"/>
                <w:lang w:eastAsia="uk-UA"/>
              </w:rPr>
            </w:pPr>
            <w:r w:rsidRPr="004664A9">
              <w:rPr>
                <w:sz w:val="24"/>
                <w:szCs w:val="24"/>
                <w:lang w:eastAsia="uk-UA"/>
              </w:rPr>
              <w:t>конструктивних елементів багатоквартирних житлових будинків</w:t>
            </w:r>
          </w:p>
        </w:tc>
        <w:tc>
          <w:tcPr>
            <w:tcW w:w="3687"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Затрат</w:t>
            </w:r>
          </w:p>
          <w:p w:rsidR="007A35D9" w:rsidRPr="004664A9" w:rsidRDefault="007A35D9" w:rsidP="000F48B7">
            <w:pPr>
              <w:autoSpaceDE w:val="0"/>
              <w:autoSpaceDN w:val="0"/>
              <w:adjustRightInd w:val="0"/>
              <w:rPr>
                <w:sz w:val="24"/>
                <w:szCs w:val="24"/>
                <w:lang w:eastAsia="uk-UA"/>
              </w:rPr>
            </w:pPr>
            <w:r w:rsidRPr="004664A9">
              <w:rPr>
                <w:sz w:val="24"/>
                <w:szCs w:val="24"/>
                <w:lang w:eastAsia="uk-UA"/>
              </w:rPr>
              <w:t>600,0 тис.грн</w:t>
            </w:r>
          </w:p>
        </w:tc>
        <w:tc>
          <w:tcPr>
            <w:tcW w:w="1985" w:type="dxa"/>
            <w:vMerge w:val="restart"/>
            <w:tcBorders>
              <w:top w:val="single" w:sz="4" w:space="0" w:color="auto"/>
              <w:left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r w:rsidRPr="004664A9">
              <w:rPr>
                <w:sz w:val="24"/>
                <w:szCs w:val="24"/>
                <w:lang w:eastAsia="uk-UA"/>
              </w:rPr>
              <w:t xml:space="preserve">Виконавчий комітет </w:t>
            </w:r>
          </w:p>
          <w:p w:rsidR="007A35D9" w:rsidRPr="004664A9" w:rsidRDefault="007A35D9" w:rsidP="000F48B7">
            <w:pPr>
              <w:autoSpaceDE w:val="0"/>
              <w:autoSpaceDN w:val="0"/>
              <w:adjustRightInd w:val="0"/>
              <w:rPr>
                <w:sz w:val="24"/>
                <w:szCs w:val="24"/>
                <w:lang w:eastAsia="uk-UA"/>
              </w:rPr>
            </w:pPr>
          </w:p>
          <w:p w:rsidR="007A35D9" w:rsidRPr="004664A9" w:rsidRDefault="007A35D9" w:rsidP="000F48B7">
            <w:pPr>
              <w:autoSpaceDE w:val="0"/>
              <w:autoSpaceDN w:val="0"/>
              <w:adjustRightInd w:val="0"/>
              <w:rPr>
                <w:sz w:val="24"/>
                <w:szCs w:val="24"/>
                <w:lang w:eastAsia="uk-UA"/>
              </w:rPr>
            </w:pPr>
            <w:r w:rsidRPr="004664A9">
              <w:rPr>
                <w:sz w:val="24"/>
                <w:szCs w:val="24"/>
                <w:lang w:eastAsia="uk-UA"/>
              </w:rPr>
              <w:t>КП»Розділжитлосервіс»</w:t>
            </w:r>
          </w:p>
          <w:p w:rsidR="007A35D9" w:rsidRPr="004664A9" w:rsidRDefault="007A35D9" w:rsidP="000F48B7">
            <w:pPr>
              <w:autoSpaceDE w:val="0"/>
              <w:autoSpaceDN w:val="0"/>
              <w:adjustRightInd w:val="0"/>
              <w:rPr>
                <w:sz w:val="24"/>
                <w:szCs w:val="24"/>
                <w:lang w:eastAsia="uk-UA"/>
              </w:rPr>
            </w:pPr>
          </w:p>
        </w:tc>
        <w:tc>
          <w:tcPr>
            <w:tcW w:w="1277" w:type="dxa"/>
            <w:vMerge w:val="restart"/>
            <w:tcBorders>
              <w:top w:val="single" w:sz="4" w:space="0" w:color="auto"/>
              <w:left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r w:rsidRPr="004664A9">
              <w:rPr>
                <w:sz w:val="24"/>
                <w:szCs w:val="24"/>
                <w:lang w:eastAsia="uk-UA"/>
              </w:rPr>
              <w:t>Міський</w:t>
            </w:r>
          </w:p>
          <w:p w:rsidR="007A35D9" w:rsidRPr="004664A9" w:rsidRDefault="007A35D9" w:rsidP="000F48B7">
            <w:pPr>
              <w:autoSpaceDE w:val="0"/>
              <w:autoSpaceDN w:val="0"/>
              <w:adjustRightInd w:val="0"/>
              <w:rPr>
                <w:sz w:val="24"/>
                <w:szCs w:val="24"/>
                <w:lang w:eastAsia="uk-UA"/>
              </w:rPr>
            </w:pPr>
            <w:r w:rsidRPr="004664A9">
              <w:rPr>
                <w:sz w:val="24"/>
                <w:szCs w:val="24"/>
                <w:lang w:eastAsia="uk-UA"/>
              </w:rPr>
              <w:t>бюджет</w:t>
            </w:r>
          </w:p>
          <w:p w:rsidR="007A35D9" w:rsidRPr="004664A9" w:rsidRDefault="007A35D9" w:rsidP="000F48B7">
            <w:pPr>
              <w:autoSpaceDE w:val="0"/>
              <w:autoSpaceDN w:val="0"/>
              <w:adjustRightInd w:val="0"/>
              <w:rPr>
                <w:sz w:val="24"/>
                <w:szCs w:val="24"/>
                <w:lang w:eastAsia="uk-UA"/>
              </w:rPr>
            </w:pPr>
          </w:p>
          <w:p w:rsidR="007A35D9" w:rsidRPr="004664A9" w:rsidRDefault="007A35D9" w:rsidP="000F48B7">
            <w:pPr>
              <w:autoSpaceDE w:val="0"/>
              <w:autoSpaceDN w:val="0"/>
              <w:adjustRightInd w:val="0"/>
              <w:rPr>
                <w:sz w:val="24"/>
                <w:szCs w:val="24"/>
                <w:lang w:eastAsia="uk-UA"/>
              </w:rPr>
            </w:pPr>
            <w:r w:rsidRPr="004664A9">
              <w:rPr>
                <w:sz w:val="24"/>
                <w:szCs w:val="24"/>
                <w:lang w:eastAsia="uk-UA"/>
              </w:rPr>
              <w:t>Співвласники житлових будинків</w:t>
            </w:r>
          </w:p>
          <w:p w:rsidR="007A35D9" w:rsidRPr="004664A9" w:rsidRDefault="007A35D9" w:rsidP="000F48B7">
            <w:pPr>
              <w:autoSpaceDE w:val="0"/>
              <w:autoSpaceDN w:val="0"/>
              <w:adjustRightInd w:val="0"/>
              <w:rPr>
                <w:sz w:val="24"/>
                <w:szCs w:val="24"/>
                <w:lang w:eastAsia="uk-UA"/>
              </w:rPr>
            </w:pPr>
          </w:p>
          <w:p w:rsidR="007A35D9" w:rsidRPr="004664A9" w:rsidRDefault="007A35D9" w:rsidP="000F48B7">
            <w:pPr>
              <w:autoSpaceDE w:val="0"/>
              <w:autoSpaceDN w:val="0"/>
              <w:adjustRightInd w:val="0"/>
              <w:rPr>
                <w:sz w:val="24"/>
                <w:szCs w:val="24"/>
                <w:lang w:eastAsia="uk-UA"/>
              </w:rPr>
            </w:pPr>
          </w:p>
          <w:p w:rsidR="007A35D9" w:rsidRPr="004664A9" w:rsidRDefault="007A35D9" w:rsidP="000F48B7">
            <w:pPr>
              <w:autoSpaceDE w:val="0"/>
              <w:autoSpaceDN w:val="0"/>
              <w:adjustRightInd w:val="0"/>
              <w:rPr>
                <w:sz w:val="24"/>
                <w:szCs w:val="24"/>
                <w:lang w:eastAsia="uk-UA"/>
              </w:rPr>
            </w:pPr>
          </w:p>
        </w:tc>
        <w:tc>
          <w:tcPr>
            <w:tcW w:w="1489" w:type="dxa"/>
            <w:gridSpan w:val="4"/>
            <w:vMerge w:val="restart"/>
            <w:tcBorders>
              <w:top w:val="single" w:sz="4" w:space="0" w:color="auto"/>
              <w:left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r w:rsidRPr="004664A9">
              <w:rPr>
                <w:sz w:val="24"/>
                <w:szCs w:val="24"/>
                <w:lang w:eastAsia="uk-UA"/>
              </w:rPr>
              <w:t xml:space="preserve"> 600,0</w:t>
            </w:r>
          </w:p>
          <w:p w:rsidR="007A35D9" w:rsidRPr="004664A9" w:rsidRDefault="007A35D9" w:rsidP="000F48B7">
            <w:pPr>
              <w:autoSpaceDE w:val="0"/>
              <w:autoSpaceDN w:val="0"/>
              <w:adjustRightInd w:val="0"/>
              <w:jc w:val="center"/>
              <w:rPr>
                <w:sz w:val="24"/>
                <w:szCs w:val="24"/>
                <w:lang w:eastAsia="uk-UA"/>
              </w:rPr>
            </w:pPr>
          </w:p>
          <w:p w:rsidR="007A35D9" w:rsidRPr="004664A9" w:rsidRDefault="007A35D9" w:rsidP="000F48B7">
            <w:pPr>
              <w:autoSpaceDE w:val="0"/>
              <w:autoSpaceDN w:val="0"/>
              <w:adjustRightInd w:val="0"/>
              <w:jc w:val="center"/>
              <w:rPr>
                <w:sz w:val="24"/>
                <w:szCs w:val="24"/>
                <w:lang w:eastAsia="uk-UA"/>
              </w:rPr>
            </w:pPr>
          </w:p>
          <w:p w:rsidR="007A35D9" w:rsidRPr="004664A9" w:rsidRDefault="007A35D9" w:rsidP="000F48B7">
            <w:pPr>
              <w:autoSpaceDE w:val="0"/>
              <w:autoSpaceDN w:val="0"/>
              <w:adjustRightInd w:val="0"/>
              <w:jc w:val="center"/>
              <w:rPr>
                <w:sz w:val="24"/>
                <w:szCs w:val="24"/>
                <w:lang w:eastAsia="uk-UA"/>
              </w:rPr>
            </w:pPr>
            <w:r w:rsidRPr="004664A9">
              <w:rPr>
                <w:sz w:val="24"/>
                <w:szCs w:val="24"/>
                <w:lang w:eastAsia="uk-UA"/>
              </w:rPr>
              <w:t>300,0</w:t>
            </w:r>
          </w:p>
          <w:p w:rsidR="007A35D9" w:rsidRPr="004664A9" w:rsidRDefault="007A35D9" w:rsidP="000F48B7">
            <w:pPr>
              <w:autoSpaceDE w:val="0"/>
              <w:autoSpaceDN w:val="0"/>
              <w:adjustRightInd w:val="0"/>
              <w:jc w:val="center"/>
              <w:rPr>
                <w:sz w:val="24"/>
                <w:szCs w:val="24"/>
                <w:lang w:eastAsia="uk-UA"/>
              </w:rPr>
            </w:pPr>
          </w:p>
          <w:p w:rsidR="007A35D9" w:rsidRPr="004664A9" w:rsidRDefault="007A35D9" w:rsidP="000F48B7">
            <w:pPr>
              <w:autoSpaceDE w:val="0"/>
              <w:autoSpaceDN w:val="0"/>
              <w:adjustRightInd w:val="0"/>
              <w:jc w:val="center"/>
              <w:rPr>
                <w:sz w:val="24"/>
                <w:szCs w:val="24"/>
                <w:lang w:eastAsia="uk-UA"/>
              </w:rPr>
            </w:pPr>
          </w:p>
        </w:tc>
        <w:tc>
          <w:tcPr>
            <w:tcW w:w="1629" w:type="dxa"/>
            <w:vMerge w:val="restart"/>
            <w:tcBorders>
              <w:left w:val="single" w:sz="4" w:space="0" w:color="auto"/>
              <w:right w:val="single" w:sz="4" w:space="0" w:color="auto"/>
            </w:tcBorders>
            <w:vAlign w:val="center"/>
          </w:tcPr>
          <w:p w:rsidR="007A35D9" w:rsidRPr="004664A9" w:rsidRDefault="007A35D9" w:rsidP="000F48B7">
            <w:pPr>
              <w:rPr>
                <w:sz w:val="24"/>
                <w:szCs w:val="24"/>
                <w:lang w:eastAsia="uk-UA"/>
              </w:rPr>
            </w:pPr>
            <w:r w:rsidRPr="004664A9">
              <w:rPr>
                <w:sz w:val="24"/>
                <w:szCs w:val="24"/>
                <w:lang w:eastAsia="uk-UA"/>
              </w:rPr>
              <w:t>Створення комфортних та безпечних умов проживання мешканців міста</w:t>
            </w:r>
          </w:p>
        </w:tc>
      </w:tr>
      <w:tr w:rsidR="007A35D9" w:rsidRPr="004664A9" w:rsidTr="000F48B7">
        <w:trPr>
          <w:cantSplit/>
          <w:trHeight w:val="405"/>
        </w:trPr>
        <w:tc>
          <w:tcPr>
            <w:tcW w:w="559" w:type="dxa"/>
            <w:vMerge/>
            <w:tcBorders>
              <w:left w:val="single" w:sz="4" w:space="0" w:color="auto"/>
              <w:right w:val="single" w:sz="4" w:space="0" w:color="auto"/>
            </w:tcBorders>
            <w:vAlign w:val="center"/>
          </w:tcPr>
          <w:p w:rsidR="007A35D9" w:rsidRPr="004664A9" w:rsidRDefault="007A35D9" w:rsidP="000F48B7">
            <w:pPr>
              <w:rPr>
                <w:b/>
                <w:sz w:val="24"/>
                <w:szCs w:val="24"/>
                <w:lang w:eastAsia="uk-UA"/>
              </w:rPr>
            </w:pPr>
          </w:p>
        </w:tc>
        <w:tc>
          <w:tcPr>
            <w:tcW w:w="2415" w:type="dxa"/>
            <w:gridSpan w:val="2"/>
            <w:vMerge/>
            <w:tcBorders>
              <w:left w:val="single" w:sz="4" w:space="0" w:color="auto"/>
              <w:right w:val="single" w:sz="4" w:space="0" w:color="auto"/>
            </w:tcBorders>
          </w:tcPr>
          <w:p w:rsidR="007A35D9" w:rsidRPr="004664A9" w:rsidRDefault="007A35D9" w:rsidP="000F48B7">
            <w:pPr>
              <w:autoSpaceDE w:val="0"/>
              <w:autoSpaceDN w:val="0"/>
              <w:adjustRightInd w:val="0"/>
              <w:rPr>
                <w:b/>
                <w:sz w:val="24"/>
                <w:szCs w:val="24"/>
                <w:lang w:eastAsia="uk-UA"/>
              </w:rPr>
            </w:pPr>
          </w:p>
        </w:tc>
        <w:tc>
          <w:tcPr>
            <w:tcW w:w="2127" w:type="dxa"/>
            <w:vMerge/>
            <w:tcBorders>
              <w:left w:val="single" w:sz="4" w:space="0" w:color="auto"/>
              <w:right w:val="single" w:sz="4" w:space="0" w:color="auto"/>
            </w:tcBorders>
          </w:tcPr>
          <w:p w:rsidR="007A35D9" w:rsidRPr="004664A9" w:rsidRDefault="007A35D9" w:rsidP="000F48B7">
            <w:pPr>
              <w:autoSpaceDE w:val="0"/>
              <w:autoSpaceDN w:val="0"/>
              <w:adjustRightInd w:val="0"/>
              <w:rPr>
                <w:b/>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Продукту</w:t>
            </w:r>
          </w:p>
          <w:p w:rsidR="007A35D9" w:rsidRPr="004664A9" w:rsidRDefault="007A35D9" w:rsidP="000F48B7">
            <w:pPr>
              <w:autoSpaceDE w:val="0"/>
              <w:autoSpaceDN w:val="0"/>
              <w:adjustRightInd w:val="0"/>
              <w:rPr>
                <w:i/>
                <w:sz w:val="24"/>
                <w:szCs w:val="24"/>
                <w:lang w:eastAsia="uk-UA"/>
              </w:rPr>
            </w:pPr>
          </w:p>
        </w:tc>
        <w:tc>
          <w:tcPr>
            <w:tcW w:w="1985" w:type="dxa"/>
            <w:vMerge/>
            <w:tcBorders>
              <w:left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p>
        </w:tc>
        <w:tc>
          <w:tcPr>
            <w:tcW w:w="1277" w:type="dxa"/>
            <w:vMerge/>
            <w:tcBorders>
              <w:left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p>
        </w:tc>
        <w:tc>
          <w:tcPr>
            <w:tcW w:w="1489" w:type="dxa"/>
            <w:gridSpan w:val="4"/>
            <w:vMerge/>
            <w:tcBorders>
              <w:left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p>
        </w:tc>
        <w:tc>
          <w:tcPr>
            <w:tcW w:w="1629" w:type="dxa"/>
            <w:vMerge/>
            <w:tcBorders>
              <w:left w:val="single" w:sz="4" w:space="0" w:color="auto"/>
              <w:right w:val="single" w:sz="4" w:space="0" w:color="auto"/>
            </w:tcBorders>
            <w:vAlign w:val="center"/>
          </w:tcPr>
          <w:p w:rsidR="007A35D9" w:rsidRPr="004664A9" w:rsidRDefault="007A35D9" w:rsidP="000F48B7">
            <w:pPr>
              <w:rPr>
                <w:sz w:val="24"/>
                <w:szCs w:val="24"/>
                <w:lang w:eastAsia="uk-UA"/>
              </w:rPr>
            </w:pPr>
          </w:p>
        </w:tc>
      </w:tr>
      <w:tr w:rsidR="007A35D9" w:rsidRPr="004664A9" w:rsidTr="000F48B7">
        <w:trPr>
          <w:cantSplit/>
          <w:trHeight w:val="465"/>
        </w:trPr>
        <w:tc>
          <w:tcPr>
            <w:tcW w:w="559" w:type="dxa"/>
            <w:vMerge/>
            <w:tcBorders>
              <w:left w:val="single" w:sz="4" w:space="0" w:color="auto"/>
              <w:right w:val="single" w:sz="4" w:space="0" w:color="auto"/>
            </w:tcBorders>
            <w:vAlign w:val="center"/>
          </w:tcPr>
          <w:p w:rsidR="007A35D9" w:rsidRPr="004664A9" w:rsidRDefault="007A35D9" w:rsidP="000F48B7">
            <w:pPr>
              <w:rPr>
                <w:b/>
                <w:sz w:val="24"/>
                <w:szCs w:val="24"/>
                <w:lang w:eastAsia="uk-UA"/>
              </w:rPr>
            </w:pPr>
          </w:p>
        </w:tc>
        <w:tc>
          <w:tcPr>
            <w:tcW w:w="2415" w:type="dxa"/>
            <w:gridSpan w:val="2"/>
            <w:vMerge/>
            <w:tcBorders>
              <w:left w:val="single" w:sz="4" w:space="0" w:color="auto"/>
              <w:right w:val="single" w:sz="4" w:space="0" w:color="auto"/>
            </w:tcBorders>
          </w:tcPr>
          <w:p w:rsidR="007A35D9" w:rsidRPr="004664A9" w:rsidRDefault="007A35D9" w:rsidP="000F48B7">
            <w:pPr>
              <w:autoSpaceDE w:val="0"/>
              <w:autoSpaceDN w:val="0"/>
              <w:adjustRightInd w:val="0"/>
              <w:rPr>
                <w:b/>
                <w:sz w:val="24"/>
                <w:szCs w:val="24"/>
                <w:lang w:eastAsia="uk-UA"/>
              </w:rPr>
            </w:pPr>
          </w:p>
        </w:tc>
        <w:tc>
          <w:tcPr>
            <w:tcW w:w="2127" w:type="dxa"/>
            <w:vMerge/>
            <w:tcBorders>
              <w:left w:val="single" w:sz="4" w:space="0" w:color="auto"/>
              <w:right w:val="single" w:sz="4" w:space="0" w:color="auto"/>
            </w:tcBorders>
          </w:tcPr>
          <w:p w:rsidR="007A35D9" w:rsidRPr="004664A9" w:rsidRDefault="007A35D9" w:rsidP="000F48B7">
            <w:pPr>
              <w:autoSpaceDE w:val="0"/>
              <w:autoSpaceDN w:val="0"/>
              <w:adjustRightInd w:val="0"/>
              <w:rPr>
                <w:b/>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Ефективності</w:t>
            </w:r>
          </w:p>
          <w:p w:rsidR="007A35D9" w:rsidRPr="004664A9" w:rsidRDefault="007A35D9" w:rsidP="000F48B7">
            <w:pPr>
              <w:autoSpaceDE w:val="0"/>
              <w:autoSpaceDN w:val="0"/>
              <w:adjustRightInd w:val="0"/>
              <w:rPr>
                <w:i/>
                <w:sz w:val="24"/>
                <w:szCs w:val="24"/>
                <w:lang w:eastAsia="uk-UA"/>
              </w:rPr>
            </w:pPr>
          </w:p>
        </w:tc>
        <w:tc>
          <w:tcPr>
            <w:tcW w:w="1985" w:type="dxa"/>
            <w:vMerge/>
            <w:tcBorders>
              <w:left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p>
        </w:tc>
        <w:tc>
          <w:tcPr>
            <w:tcW w:w="1277" w:type="dxa"/>
            <w:vMerge/>
            <w:tcBorders>
              <w:left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p>
        </w:tc>
        <w:tc>
          <w:tcPr>
            <w:tcW w:w="1489" w:type="dxa"/>
            <w:gridSpan w:val="4"/>
            <w:vMerge/>
            <w:tcBorders>
              <w:left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p>
        </w:tc>
        <w:tc>
          <w:tcPr>
            <w:tcW w:w="1629" w:type="dxa"/>
            <w:vMerge/>
            <w:tcBorders>
              <w:left w:val="single" w:sz="4" w:space="0" w:color="auto"/>
              <w:right w:val="single" w:sz="4" w:space="0" w:color="auto"/>
            </w:tcBorders>
            <w:vAlign w:val="center"/>
          </w:tcPr>
          <w:p w:rsidR="007A35D9" w:rsidRPr="004664A9" w:rsidRDefault="007A35D9" w:rsidP="000F48B7">
            <w:pPr>
              <w:rPr>
                <w:sz w:val="24"/>
                <w:szCs w:val="24"/>
                <w:lang w:eastAsia="uk-UA"/>
              </w:rPr>
            </w:pPr>
          </w:p>
        </w:tc>
      </w:tr>
      <w:tr w:rsidR="007A35D9" w:rsidRPr="004664A9" w:rsidTr="000F48B7">
        <w:trPr>
          <w:cantSplit/>
          <w:trHeight w:val="324"/>
        </w:trPr>
        <w:tc>
          <w:tcPr>
            <w:tcW w:w="559" w:type="dxa"/>
            <w:vMerge/>
            <w:tcBorders>
              <w:left w:val="single" w:sz="4" w:space="0" w:color="auto"/>
              <w:bottom w:val="single" w:sz="4" w:space="0" w:color="auto"/>
              <w:right w:val="single" w:sz="4" w:space="0" w:color="auto"/>
            </w:tcBorders>
            <w:vAlign w:val="center"/>
          </w:tcPr>
          <w:p w:rsidR="007A35D9" w:rsidRPr="004664A9" w:rsidRDefault="007A35D9" w:rsidP="000F48B7">
            <w:pPr>
              <w:rPr>
                <w:b/>
                <w:sz w:val="24"/>
                <w:szCs w:val="24"/>
                <w:lang w:eastAsia="uk-UA"/>
              </w:rPr>
            </w:pPr>
          </w:p>
        </w:tc>
        <w:tc>
          <w:tcPr>
            <w:tcW w:w="2415" w:type="dxa"/>
            <w:gridSpan w:val="2"/>
            <w:vMerge/>
            <w:tcBorders>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b/>
                <w:sz w:val="24"/>
                <w:szCs w:val="24"/>
                <w:lang w:eastAsia="uk-UA"/>
              </w:rPr>
            </w:pPr>
          </w:p>
        </w:tc>
        <w:tc>
          <w:tcPr>
            <w:tcW w:w="2127" w:type="dxa"/>
            <w:vMerge/>
            <w:tcBorders>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b/>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Якості</w:t>
            </w:r>
          </w:p>
        </w:tc>
        <w:tc>
          <w:tcPr>
            <w:tcW w:w="1985" w:type="dxa"/>
            <w:vMerge/>
            <w:tcBorders>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p>
        </w:tc>
        <w:tc>
          <w:tcPr>
            <w:tcW w:w="1277" w:type="dxa"/>
            <w:vMerge/>
            <w:tcBorders>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p>
        </w:tc>
        <w:tc>
          <w:tcPr>
            <w:tcW w:w="1489" w:type="dxa"/>
            <w:gridSpan w:val="4"/>
            <w:vMerge/>
            <w:tcBorders>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p>
        </w:tc>
        <w:tc>
          <w:tcPr>
            <w:tcW w:w="1629" w:type="dxa"/>
            <w:vMerge/>
            <w:tcBorders>
              <w:left w:val="single" w:sz="4" w:space="0" w:color="auto"/>
              <w:bottom w:val="single" w:sz="4" w:space="0" w:color="auto"/>
              <w:right w:val="single" w:sz="4" w:space="0" w:color="auto"/>
            </w:tcBorders>
            <w:vAlign w:val="center"/>
          </w:tcPr>
          <w:p w:rsidR="007A35D9" w:rsidRPr="004664A9" w:rsidRDefault="007A35D9" w:rsidP="000F48B7">
            <w:pPr>
              <w:rPr>
                <w:sz w:val="24"/>
                <w:szCs w:val="24"/>
                <w:lang w:eastAsia="uk-UA"/>
              </w:rPr>
            </w:pPr>
          </w:p>
        </w:tc>
      </w:tr>
      <w:tr w:rsidR="007A35D9" w:rsidRPr="004664A9" w:rsidTr="000F48B7">
        <w:trPr>
          <w:cantSplit/>
          <w:trHeight w:val="461"/>
        </w:trPr>
        <w:tc>
          <w:tcPr>
            <w:tcW w:w="559" w:type="dxa"/>
            <w:tcBorders>
              <w:left w:val="single" w:sz="4" w:space="0" w:color="auto"/>
              <w:bottom w:val="single" w:sz="4" w:space="0" w:color="auto"/>
              <w:right w:val="single" w:sz="4" w:space="0" w:color="auto"/>
            </w:tcBorders>
            <w:vAlign w:val="center"/>
          </w:tcPr>
          <w:p w:rsidR="007A35D9" w:rsidRPr="004664A9" w:rsidRDefault="007A35D9" w:rsidP="000F48B7">
            <w:pPr>
              <w:rPr>
                <w:b/>
                <w:sz w:val="24"/>
                <w:szCs w:val="24"/>
                <w:lang w:eastAsia="uk-UA"/>
              </w:rPr>
            </w:pPr>
          </w:p>
        </w:tc>
        <w:tc>
          <w:tcPr>
            <w:tcW w:w="11491" w:type="dxa"/>
            <w:gridSpan w:val="6"/>
            <w:tcBorders>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r w:rsidRPr="004664A9">
              <w:rPr>
                <w:sz w:val="24"/>
                <w:szCs w:val="24"/>
                <w:lang w:eastAsia="uk-UA"/>
              </w:rPr>
              <w:t>Всього:</w:t>
            </w:r>
          </w:p>
        </w:tc>
        <w:tc>
          <w:tcPr>
            <w:tcW w:w="1489" w:type="dxa"/>
            <w:gridSpan w:val="4"/>
            <w:tcBorders>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r w:rsidRPr="004664A9">
              <w:rPr>
                <w:sz w:val="24"/>
                <w:szCs w:val="24"/>
                <w:lang w:eastAsia="uk-UA"/>
              </w:rPr>
              <w:t>600,0 (міський бюджет)</w:t>
            </w:r>
          </w:p>
        </w:tc>
        <w:tc>
          <w:tcPr>
            <w:tcW w:w="1629" w:type="dxa"/>
            <w:tcBorders>
              <w:left w:val="single" w:sz="4" w:space="0" w:color="auto"/>
              <w:bottom w:val="single" w:sz="4" w:space="0" w:color="auto"/>
              <w:right w:val="single" w:sz="4" w:space="0" w:color="auto"/>
            </w:tcBorders>
            <w:vAlign w:val="center"/>
          </w:tcPr>
          <w:p w:rsidR="007A35D9" w:rsidRPr="004664A9" w:rsidRDefault="007A35D9" w:rsidP="000F48B7">
            <w:pPr>
              <w:rPr>
                <w:sz w:val="24"/>
                <w:szCs w:val="24"/>
                <w:lang w:eastAsia="uk-UA"/>
              </w:rPr>
            </w:pPr>
          </w:p>
        </w:tc>
      </w:tr>
      <w:tr w:rsidR="007A35D9" w:rsidRPr="004664A9" w:rsidTr="000F48B7">
        <w:trPr>
          <w:cantSplit/>
          <w:trHeight w:val="324"/>
        </w:trPr>
        <w:tc>
          <w:tcPr>
            <w:tcW w:w="559" w:type="dxa"/>
            <w:tcBorders>
              <w:left w:val="single" w:sz="4" w:space="0" w:color="auto"/>
              <w:bottom w:val="single" w:sz="4" w:space="0" w:color="auto"/>
              <w:right w:val="single" w:sz="4" w:space="0" w:color="auto"/>
            </w:tcBorders>
            <w:vAlign w:val="center"/>
          </w:tcPr>
          <w:p w:rsidR="007A35D9" w:rsidRPr="004664A9" w:rsidRDefault="007A35D9" w:rsidP="000F48B7">
            <w:pPr>
              <w:rPr>
                <w:b/>
                <w:sz w:val="24"/>
                <w:szCs w:val="24"/>
                <w:lang w:eastAsia="uk-UA"/>
              </w:rPr>
            </w:pPr>
          </w:p>
        </w:tc>
        <w:tc>
          <w:tcPr>
            <w:tcW w:w="11491" w:type="dxa"/>
            <w:gridSpan w:val="6"/>
            <w:tcBorders>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b/>
                <w:sz w:val="24"/>
                <w:szCs w:val="24"/>
                <w:lang w:eastAsia="uk-UA"/>
              </w:rPr>
            </w:pPr>
            <w:r w:rsidRPr="004664A9">
              <w:rPr>
                <w:b/>
                <w:sz w:val="24"/>
                <w:szCs w:val="24"/>
                <w:lang w:eastAsia="uk-UA"/>
              </w:rPr>
              <w:t xml:space="preserve">                                              2022 р.</w:t>
            </w:r>
          </w:p>
        </w:tc>
        <w:tc>
          <w:tcPr>
            <w:tcW w:w="1489" w:type="dxa"/>
            <w:gridSpan w:val="4"/>
            <w:tcBorders>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p>
        </w:tc>
        <w:tc>
          <w:tcPr>
            <w:tcW w:w="1629" w:type="dxa"/>
            <w:tcBorders>
              <w:left w:val="single" w:sz="4" w:space="0" w:color="auto"/>
              <w:bottom w:val="single" w:sz="4" w:space="0" w:color="auto"/>
              <w:right w:val="single" w:sz="4" w:space="0" w:color="auto"/>
            </w:tcBorders>
            <w:vAlign w:val="center"/>
          </w:tcPr>
          <w:p w:rsidR="007A35D9" w:rsidRPr="004664A9" w:rsidRDefault="007A35D9" w:rsidP="000F48B7">
            <w:pPr>
              <w:rPr>
                <w:sz w:val="24"/>
                <w:szCs w:val="24"/>
                <w:lang w:eastAsia="uk-UA"/>
              </w:rPr>
            </w:pPr>
          </w:p>
        </w:tc>
      </w:tr>
      <w:tr w:rsidR="007A35D9" w:rsidRPr="004664A9" w:rsidTr="000F48B7">
        <w:trPr>
          <w:cantSplit/>
          <w:trHeight w:val="550"/>
        </w:trPr>
        <w:tc>
          <w:tcPr>
            <w:tcW w:w="559" w:type="dxa"/>
            <w:vMerge w:val="restart"/>
            <w:tcBorders>
              <w:left w:val="single" w:sz="4" w:space="0" w:color="auto"/>
              <w:right w:val="single" w:sz="4" w:space="0" w:color="auto"/>
            </w:tcBorders>
            <w:vAlign w:val="center"/>
          </w:tcPr>
          <w:p w:rsidR="007A35D9" w:rsidRPr="004664A9" w:rsidRDefault="007A35D9" w:rsidP="000F48B7">
            <w:pPr>
              <w:rPr>
                <w:b/>
                <w:sz w:val="24"/>
                <w:szCs w:val="24"/>
                <w:lang w:eastAsia="uk-UA"/>
              </w:rPr>
            </w:pPr>
          </w:p>
        </w:tc>
        <w:tc>
          <w:tcPr>
            <w:tcW w:w="2415" w:type="dxa"/>
            <w:gridSpan w:val="2"/>
            <w:vMerge w:val="restart"/>
            <w:tcBorders>
              <w:left w:val="single" w:sz="4" w:space="0" w:color="auto"/>
              <w:right w:val="single" w:sz="4" w:space="0" w:color="auto"/>
            </w:tcBorders>
          </w:tcPr>
          <w:p w:rsidR="007A35D9" w:rsidRPr="004664A9" w:rsidRDefault="007A35D9" w:rsidP="000F48B7">
            <w:pPr>
              <w:autoSpaceDE w:val="0"/>
              <w:autoSpaceDN w:val="0"/>
              <w:adjustRightInd w:val="0"/>
              <w:rPr>
                <w:b/>
                <w:sz w:val="24"/>
                <w:szCs w:val="24"/>
                <w:lang w:eastAsia="uk-UA"/>
              </w:rPr>
            </w:pPr>
            <w:r w:rsidRPr="004664A9">
              <w:rPr>
                <w:b/>
                <w:sz w:val="24"/>
                <w:szCs w:val="24"/>
                <w:lang w:eastAsia="uk-UA"/>
              </w:rPr>
              <w:t xml:space="preserve">Завдання 1 </w:t>
            </w:r>
          </w:p>
          <w:p w:rsidR="007A35D9" w:rsidRPr="004664A9" w:rsidRDefault="007A35D9" w:rsidP="000F48B7">
            <w:pPr>
              <w:autoSpaceDE w:val="0"/>
              <w:autoSpaceDN w:val="0"/>
              <w:adjustRightInd w:val="0"/>
              <w:rPr>
                <w:i/>
                <w:sz w:val="24"/>
                <w:szCs w:val="24"/>
                <w:lang w:eastAsia="uk-UA"/>
              </w:rPr>
            </w:pPr>
            <w:r w:rsidRPr="004664A9">
              <w:rPr>
                <w:sz w:val="24"/>
                <w:szCs w:val="24"/>
                <w:lang w:eastAsia="uk-UA"/>
              </w:rPr>
              <w:t xml:space="preserve">Утримання та ефективна експлуатація об’єктів житлово-комунального </w:t>
            </w:r>
            <w:r w:rsidRPr="004664A9">
              <w:rPr>
                <w:sz w:val="24"/>
                <w:szCs w:val="24"/>
                <w:lang w:eastAsia="uk-UA"/>
              </w:rPr>
              <w:lastRenderedPageBreak/>
              <w:t>господарства  міста Новий Розділ</w:t>
            </w:r>
          </w:p>
          <w:p w:rsidR="007A35D9" w:rsidRPr="004664A9" w:rsidRDefault="007A35D9" w:rsidP="000F48B7">
            <w:pPr>
              <w:autoSpaceDE w:val="0"/>
              <w:autoSpaceDN w:val="0"/>
              <w:adjustRightInd w:val="0"/>
              <w:rPr>
                <w:b/>
                <w:sz w:val="24"/>
                <w:szCs w:val="24"/>
                <w:lang w:eastAsia="uk-UA"/>
              </w:rPr>
            </w:pPr>
          </w:p>
        </w:tc>
        <w:tc>
          <w:tcPr>
            <w:tcW w:w="2127" w:type="dxa"/>
            <w:vMerge w:val="restart"/>
            <w:tcBorders>
              <w:left w:val="single" w:sz="4" w:space="0" w:color="auto"/>
              <w:right w:val="single" w:sz="4" w:space="0" w:color="auto"/>
            </w:tcBorders>
          </w:tcPr>
          <w:p w:rsidR="007A35D9" w:rsidRPr="004664A9" w:rsidRDefault="007A35D9" w:rsidP="000F48B7">
            <w:pPr>
              <w:autoSpaceDE w:val="0"/>
              <w:autoSpaceDN w:val="0"/>
              <w:adjustRightInd w:val="0"/>
              <w:rPr>
                <w:b/>
                <w:sz w:val="24"/>
                <w:szCs w:val="24"/>
                <w:lang w:eastAsia="uk-UA"/>
              </w:rPr>
            </w:pPr>
            <w:r w:rsidRPr="004664A9">
              <w:rPr>
                <w:b/>
                <w:sz w:val="24"/>
                <w:szCs w:val="24"/>
                <w:lang w:eastAsia="uk-UA"/>
              </w:rPr>
              <w:lastRenderedPageBreak/>
              <w:t>Захід 1.</w:t>
            </w:r>
          </w:p>
          <w:p w:rsidR="007A35D9" w:rsidRPr="004664A9" w:rsidRDefault="007A35D9" w:rsidP="000F48B7">
            <w:pPr>
              <w:autoSpaceDE w:val="0"/>
              <w:autoSpaceDN w:val="0"/>
              <w:adjustRightInd w:val="0"/>
              <w:rPr>
                <w:sz w:val="24"/>
                <w:szCs w:val="24"/>
                <w:lang w:eastAsia="uk-UA"/>
              </w:rPr>
            </w:pPr>
            <w:r w:rsidRPr="004664A9">
              <w:rPr>
                <w:sz w:val="24"/>
                <w:szCs w:val="24"/>
                <w:lang w:eastAsia="uk-UA"/>
              </w:rPr>
              <w:t xml:space="preserve">Співфінансуання капітального ремонту </w:t>
            </w:r>
          </w:p>
          <w:p w:rsidR="007A35D9" w:rsidRPr="004664A9" w:rsidRDefault="007A35D9" w:rsidP="000F48B7">
            <w:pPr>
              <w:autoSpaceDE w:val="0"/>
              <w:autoSpaceDN w:val="0"/>
              <w:adjustRightInd w:val="0"/>
              <w:rPr>
                <w:b/>
                <w:sz w:val="24"/>
                <w:szCs w:val="24"/>
                <w:lang w:eastAsia="uk-UA"/>
              </w:rPr>
            </w:pPr>
            <w:r w:rsidRPr="004664A9">
              <w:rPr>
                <w:sz w:val="24"/>
                <w:szCs w:val="24"/>
                <w:lang w:eastAsia="uk-UA"/>
              </w:rPr>
              <w:t xml:space="preserve">конструктивних елементів </w:t>
            </w:r>
            <w:r w:rsidRPr="004664A9">
              <w:rPr>
                <w:sz w:val="24"/>
                <w:szCs w:val="24"/>
                <w:lang w:eastAsia="uk-UA"/>
              </w:rPr>
              <w:lastRenderedPageBreak/>
              <w:t>багатоквартирних житлових будинків</w:t>
            </w:r>
          </w:p>
        </w:tc>
        <w:tc>
          <w:tcPr>
            <w:tcW w:w="3687"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lastRenderedPageBreak/>
              <w:t>Затрат</w:t>
            </w:r>
          </w:p>
          <w:p w:rsidR="007A35D9" w:rsidRPr="004664A9" w:rsidRDefault="007A35D9" w:rsidP="000F48B7">
            <w:pPr>
              <w:autoSpaceDE w:val="0"/>
              <w:autoSpaceDN w:val="0"/>
              <w:adjustRightInd w:val="0"/>
              <w:rPr>
                <w:i/>
                <w:sz w:val="24"/>
                <w:szCs w:val="24"/>
                <w:lang w:eastAsia="uk-UA"/>
              </w:rPr>
            </w:pPr>
            <w:r w:rsidRPr="004664A9">
              <w:rPr>
                <w:i/>
                <w:sz w:val="24"/>
                <w:szCs w:val="24"/>
                <w:lang w:eastAsia="uk-UA"/>
              </w:rPr>
              <w:t>600,0 тис.грн</w:t>
            </w:r>
          </w:p>
        </w:tc>
        <w:tc>
          <w:tcPr>
            <w:tcW w:w="1985" w:type="dxa"/>
            <w:vMerge w:val="restart"/>
            <w:tcBorders>
              <w:left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r w:rsidRPr="004664A9">
              <w:rPr>
                <w:sz w:val="24"/>
                <w:szCs w:val="24"/>
                <w:lang w:eastAsia="uk-UA"/>
              </w:rPr>
              <w:t xml:space="preserve">Виконавчий комітет </w:t>
            </w:r>
          </w:p>
          <w:p w:rsidR="007A35D9" w:rsidRPr="004664A9" w:rsidRDefault="007A35D9" w:rsidP="000F48B7">
            <w:pPr>
              <w:autoSpaceDE w:val="0"/>
              <w:autoSpaceDN w:val="0"/>
              <w:adjustRightInd w:val="0"/>
              <w:rPr>
                <w:sz w:val="24"/>
                <w:szCs w:val="24"/>
                <w:lang w:eastAsia="uk-UA"/>
              </w:rPr>
            </w:pPr>
          </w:p>
          <w:p w:rsidR="007A35D9" w:rsidRPr="004664A9" w:rsidRDefault="007A35D9" w:rsidP="000F48B7">
            <w:pPr>
              <w:autoSpaceDE w:val="0"/>
              <w:autoSpaceDN w:val="0"/>
              <w:adjustRightInd w:val="0"/>
              <w:rPr>
                <w:sz w:val="24"/>
                <w:szCs w:val="24"/>
                <w:lang w:eastAsia="uk-UA"/>
              </w:rPr>
            </w:pPr>
            <w:r w:rsidRPr="004664A9">
              <w:rPr>
                <w:sz w:val="24"/>
                <w:szCs w:val="24"/>
                <w:lang w:eastAsia="uk-UA"/>
              </w:rPr>
              <w:t>КП»Розділжитлосервіс»</w:t>
            </w:r>
          </w:p>
          <w:p w:rsidR="007A35D9" w:rsidRPr="004664A9" w:rsidRDefault="007A35D9" w:rsidP="000F48B7">
            <w:pPr>
              <w:autoSpaceDE w:val="0"/>
              <w:autoSpaceDN w:val="0"/>
              <w:adjustRightInd w:val="0"/>
              <w:rPr>
                <w:sz w:val="24"/>
                <w:szCs w:val="24"/>
                <w:lang w:eastAsia="uk-UA"/>
              </w:rPr>
            </w:pPr>
          </w:p>
        </w:tc>
        <w:tc>
          <w:tcPr>
            <w:tcW w:w="1277" w:type="dxa"/>
            <w:vMerge w:val="restart"/>
            <w:tcBorders>
              <w:left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r w:rsidRPr="004664A9">
              <w:rPr>
                <w:sz w:val="24"/>
                <w:szCs w:val="24"/>
                <w:lang w:eastAsia="uk-UA"/>
              </w:rPr>
              <w:t>Міський</w:t>
            </w:r>
          </w:p>
          <w:p w:rsidR="007A35D9" w:rsidRPr="004664A9" w:rsidRDefault="007A35D9" w:rsidP="000F48B7">
            <w:pPr>
              <w:autoSpaceDE w:val="0"/>
              <w:autoSpaceDN w:val="0"/>
              <w:adjustRightInd w:val="0"/>
              <w:rPr>
                <w:sz w:val="24"/>
                <w:szCs w:val="24"/>
                <w:lang w:eastAsia="uk-UA"/>
              </w:rPr>
            </w:pPr>
            <w:r w:rsidRPr="004664A9">
              <w:rPr>
                <w:sz w:val="24"/>
                <w:szCs w:val="24"/>
                <w:lang w:eastAsia="uk-UA"/>
              </w:rPr>
              <w:t>бюджет</w:t>
            </w:r>
          </w:p>
          <w:p w:rsidR="007A35D9" w:rsidRPr="004664A9" w:rsidRDefault="007A35D9" w:rsidP="000F48B7">
            <w:pPr>
              <w:autoSpaceDE w:val="0"/>
              <w:autoSpaceDN w:val="0"/>
              <w:adjustRightInd w:val="0"/>
              <w:rPr>
                <w:sz w:val="24"/>
                <w:szCs w:val="24"/>
                <w:lang w:eastAsia="uk-UA"/>
              </w:rPr>
            </w:pPr>
          </w:p>
          <w:p w:rsidR="007A35D9" w:rsidRPr="004664A9" w:rsidRDefault="007A35D9" w:rsidP="000F48B7">
            <w:pPr>
              <w:autoSpaceDE w:val="0"/>
              <w:autoSpaceDN w:val="0"/>
              <w:adjustRightInd w:val="0"/>
              <w:rPr>
                <w:sz w:val="24"/>
                <w:szCs w:val="24"/>
                <w:lang w:eastAsia="uk-UA"/>
              </w:rPr>
            </w:pPr>
            <w:r w:rsidRPr="004664A9">
              <w:rPr>
                <w:sz w:val="24"/>
                <w:szCs w:val="24"/>
                <w:lang w:eastAsia="uk-UA"/>
              </w:rPr>
              <w:t xml:space="preserve">Співвласники житлових </w:t>
            </w:r>
            <w:r w:rsidRPr="004664A9">
              <w:rPr>
                <w:sz w:val="24"/>
                <w:szCs w:val="24"/>
                <w:lang w:eastAsia="uk-UA"/>
              </w:rPr>
              <w:lastRenderedPageBreak/>
              <w:t>будинків</w:t>
            </w:r>
          </w:p>
          <w:p w:rsidR="007A35D9" w:rsidRPr="004664A9" w:rsidRDefault="007A35D9" w:rsidP="000F48B7">
            <w:pPr>
              <w:autoSpaceDE w:val="0"/>
              <w:autoSpaceDN w:val="0"/>
              <w:adjustRightInd w:val="0"/>
              <w:rPr>
                <w:sz w:val="24"/>
                <w:szCs w:val="24"/>
                <w:lang w:eastAsia="uk-UA"/>
              </w:rPr>
            </w:pPr>
          </w:p>
          <w:p w:rsidR="007A35D9" w:rsidRPr="004664A9" w:rsidRDefault="007A35D9" w:rsidP="000F48B7">
            <w:pPr>
              <w:autoSpaceDE w:val="0"/>
              <w:autoSpaceDN w:val="0"/>
              <w:adjustRightInd w:val="0"/>
              <w:rPr>
                <w:sz w:val="24"/>
                <w:szCs w:val="24"/>
                <w:lang w:eastAsia="uk-UA"/>
              </w:rPr>
            </w:pPr>
          </w:p>
        </w:tc>
        <w:tc>
          <w:tcPr>
            <w:tcW w:w="1489" w:type="dxa"/>
            <w:gridSpan w:val="4"/>
            <w:vMerge w:val="restart"/>
            <w:tcBorders>
              <w:left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r w:rsidRPr="004664A9">
              <w:rPr>
                <w:sz w:val="24"/>
                <w:szCs w:val="24"/>
                <w:lang w:eastAsia="uk-UA"/>
              </w:rPr>
              <w:lastRenderedPageBreak/>
              <w:t>600,0</w:t>
            </w:r>
          </w:p>
          <w:p w:rsidR="007A35D9" w:rsidRPr="004664A9" w:rsidRDefault="007A35D9" w:rsidP="000F48B7">
            <w:pPr>
              <w:autoSpaceDE w:val="0"/>
              <w:autoSpaceDN w:val="0"/>
              <w:adjustRightInd w:val="0"/>
              <w:jc w:val="center"/>
              <w:rPr>
                <w:sz w:val="24"/>
                <w:szCs w:val="24"/>
                <w:lang w:eastAsia="uk-UA"/>
              </w:rPr>
            </w:pPr>
          </w:p>
          <w:p w:rsidR="007A35D9" w:rsidRPr="004664A9" w:rsidRDefault="007A35D9" w:rsidP="000F48B7">
            <w:pPr>
              <w:autoSpaceDE w:val="0"/>
              <w:autoSpaceDN w:val="0"/>
              <w:adjustRightInd w:val="0"/>
              <w:jc w:val="center"/>
              <w:rPr>
                <w:sz w:val="24"/>
                <w:szCs w:val="24"/>
                <w:lang w:eastAsia="uk-UA"/>
              </w:rPr>
            </w:pPr>
          </w:p>
          <w:p w:rsidR="007A35D9" w:rsidRPr="004664A9" w:rsidRDefault="007A35D9" w:rsidP="000F48B7">
            <w:pPr>
              <w:autoSpaceDE w:val="0"/>
              <w:autoSpaceDN w:val="0"/>
              <w:adjustRightInd w:val="0"/>
              <w:jc w:val="center"/>
              <w:rPr>
                <w:sz w:val="24"/>
                <w:szCs w:val="24"/>
                <w:lang w:eastAsia="uk-UA"/>
              </w:rPr>
            </w:pPr>
            <w:r w:rsidRPr="004664A9">
              <w:rPr>
                <w:sz w:val="24"/>
                <w:szCs w:val="24"/>
                <w:lang w:eastAsia="uk-UA"/>
              </w:rPr>
              <w:t>300,0</w:t>
            </w:r>
          </w:p>
        </w:tc>
        <w:tc>
          <w:tcPr>
            <w:tcW w:w="1629" w:type="dxa"/>
            <w:vMerge w:val="restart"/>
            <w:tcBorders>
              <w:left w:val="single" w:sz="4" w:space="0" w:color="auto"/>
              <w:right w:val="single" w:sz="4" w:space="0" w:color="auto"/>
            </w:tcBorders>
            <w:vAlign w:val="center"/>
          </w:tcPr>
          <w:p w:rsidR="007A35D9" w:rsidRPr="004664A9" w:rsidRDefault="007A35D9" w:rsidP="000F48B7">
            <w:pPr>
              <w:rPr>
                <w:sz w:val="24"/>
                <w:szCs w:val="24"/>
                <w:lang w:eastAsia="uk-UA"/>
              </w:rPr>
            </w:pPr>
            <w:r w:rsidRPr="004664A9">
              <w:rPr>
                <w:sz w:val="24"/>
                <w:szCs w:val="24"/>
                <w:lang w:eastAsia="uk-UA"/>
              </w:rPr>
              <w:t xml:space="preserve">Створення комфортних та безпечних умов проживання мешканців </w:t>
            </w:r>
            <w:r w:rsidRPr="004664A9">
              <w:rPr>
                <w:sz w:val="24"/>
                <w:szCs w:val="24"/>
                <w:lang w:eastAsia="uk-UA"/>
              </w:rPr>
              <w:lastRenderedPageBreak/>
              <w:t>міста</w:t>
            </w:r>
          </w:p>
        </w:tc>
      </w:tr>
      <w:tr w:rsidR="007A35D9" w:rsidRPr="004664A9" w:rsidTr="000F48B7">
        <w:trPr>
          <w:cantSplit/>
          <w:trHeight w:val="425"/>
        </w:trPr>
        <w:tc>
          <w:tcPr>
            <w:tcW w:w="559" w:type="dxa"/>
            <w:vMerge/>
            <w:tcBorders>
              <w:left w:val="single" w:sz="4" w:space="0" w:color="auto"/>
              <w:right w:val="single" w:sz="4" w:space="0" w:color="auto"/>
            </w:tcBorders>
            <w:vAlign w:val="center"/>
          </w:tcPr>
          <w:p w:rsidR="007A35D9" w:rsidRPr="004664A9" w:rsidRDefault="007A35D9" w:rsidP="000F48B7">
            <w:pPr>
              <w:rPr>
                <w:b/>
                <w:sz w:val="24"/>
                <w:szCs w:val="24"/>
                <w:lang w:eastAsia="uk-UA"/>
              </w:rPr>
            </w:pPr>
          </w:p>
        </w:tc>
        <w:tc>
          <w:tcPr>
            <w:tcW w:w="2415" w:type="dxa"/>
            <w:gridSpan w:val="2"/>
            <w:vMerge/>
            <w:tcBorders>
              <w:left w:val="single" w:sz="4" w:space="0" w:color="auto"/>
              <w:right w:val="single" w:sz="4" w:space="0" w:color="auto"/>
            </w:tcBorders>
          </w:tcPr>
          <w:p w:rsidR="007A35D9" w:rsidRPr="004664A9" w:rsidRDefault="007A35D9" w:rsidP="000F48B7">
            <w:pPr>
              <w:autoSpaceDE w:val="0"/>
              <w:autoSpaceDN w:val="0"/>
              <w:adjustRightInd w:val="0"/>
              <w:rPr>
                <w:b/>
                <w:sz w:val="24"/>
                <w:szCs w:val="24"/>
                <w:lang w:eastAsia="uk-UA"/>
              </w:rPr>
            </w:pPr>
          </w:p>
        </w:tc>
        <w:tc>
          <w:tcPr>
            <w:tcW w:w="2127" w:type="dxa"/>
            <w:vMerge/>
            <w:tcBorders>
              <w:left w:val="single" w:sz="4" w:space="0" w:color="auto"/>
              <w:right w:val="single" w:sz="4" w:space="0" w:color="auto"/>
            </w:tcBorders>
          </w:tcPr>
          <w:p w:rsidR="007A35D9" w:rsidRPr="004664A9" w:rsidRDefault="007A35D9" w:rsidP="000F48B7">
            <w:pPr>
              <w:autoSpaceDE w:val="0"/>
              <w:autoSpaceDN w:val="0"/>
              <w:adjustRightInd w:val="0"/>
              <w:rPr>
                <w:b/>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Продукту</w:t>
            </w:r>
          </w:p>
          <w:p w:rsidR="007A35D9" w:rsidRPr="004664A9" w:rsidRDefault="007A35D9" w:rsidP="000F48B7">
            <w:pPr>
              <w:autoSpaceDE w:val="0"/>
              <w:autoSpaceDN w:val="0"/>
              <w:adjustRightInd w:val="0"/>
              <w:rPr>
                <w:i/>
                <w:sz w:val="24"/>
                <w:szCs w:val="24"/>
                <w:lang w:eastAsia="uk-UA"/>
              </w:rPr>
            </w:pPr>
          </w:p>
        </w:tc>
        <w:tc>
          <w:tcPr>
            <w:tcW w:w="1985" w:type="dxa"/>
            <w:vMerge/>
            <w:tcBorders>
              <w:left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p>
        </w:tc>
        <w:tc>
          <w:tcPr>
            <w:tcW w:w="1277" w:type="dxa"/>
            <w:vMerge/>
            <w:tcBorders>
              <w:left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p>
        </w:tc>
        <w:tc>
          <w:tcPr>
            <w:tcW w:w="1489" w:type="dxa"/>
            <w:gridSpan w:val="4"/>
            <w:vMerge/>
            <w:tcBorders>
              <w:left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p>
        </w:tc>
        <w:tc>
          <w:tcPr>
            <w:tcW w:w="1629" w:type="dxa"/>
            <w:vMerge/>
            <w:tcBorders>
              <w:left w:val="single" w:sz="4" w:space="0" w:color="auto"/>
              <w:right w:val="single" w:sz="4" w:space="0" w:color="auto"/>
            </w:tcBorders>
            <w:vAlign w:val="center"/>
          </w:tcPr>
          <w:p w:rsidR="007A35D9" w:rsidRPr="004664A9" w:rsidRDefault="007A35D9" w:rsidP="000F48B7">
            <w:pPr>
              <w:rPr>
                <w:sz w:val="24"/>
                <w:szCs w:val="24"/>
                <w:lang w:eastAsia="uk-UA"/>
              </w:rPr>
            </w:pPr>
          </w:p>
        </w:tc>
      </w:tr>
      <w:tr w:rsidR="007A35D9" w:rsidRPr="004664A9" w:rsidTr="000F48B7">
        <w:trPr>
          <w:cantSplit/>
          <w:trHeight w:val="476"/>
        </w:trPr>
        <w:tc>
          <w:tcPr>
            <w:tcW w:w="559" w:type="dxa"/>
            <w:vMerge/>
            <w:tcBorders>
              <w:left w:val="single" w:sz="4" w:space="0" w:color="auto"/>
              <w:right w:val="single" w:sz="4" w:space="0" w:color="auto"/>
            </w:tcBorders>
            <w:vAlign w:val="center"/>
          </w:tcPr>
          <w:p w:rsidR="007A35D9" w:rsidRPr="004664A9" w:rsidRDefault="007A35D9" w:rsidP="000F48B7">
            <w:pPr>
              <w:rPr>
                <w:b/>
                <w:sz w:val="24"/>
                <w:szCs w:val="24"/>
                <w:lang w:eastAsia="uk-UA"/>
              </w:rPr>
            </w:pPr>
          </w:p>
        </w:tc>
        <w:tc>
          <w:tcPr>
            <w:tcW w:w="2415" w:type="dxa"/>
            <w:gridSpan w:val="2"/>
            <w:vMerge/>
            <w:tcBorders>
              <w:left w:val="single" w:sz="4" w:space="0" w:color="auto"/>
              <w:right w:val="single" w:sz="4" w:space="0" w:color="auto"/>
            </w:tcBorders>
          </w:tcPr>
          <w:p w:rsidR="007A35D9" w:rsidRPr="004664A9" w:rsidRDefault="007A35D9" w:rsidP="000F48B7">
            <w:pPr>
              <w:autoSpaceDE w:val="0"/>
              <w:autoSpaceDN w:val="0"/>
              <w:adjustRightInd w:val="0"/>
              <w:rPr>
                <w:b/>
                <w:sz w:val="24"/>
                <w:szCs w:val="24"/>
                <w:lang w:eastAsia="uk-UA"/>
              </w:rPr>
            </w:pPr>
          </w:p>
        </w:tc>
        <w:tc>
          <w:tcPr>
            <w:tcW w:w="2127" w:type="dxa"/>
            <w:vMerge/>
            <w:tcBorders>
              <w:left w:val="single" w:sz="4" w:space="0" w:color="auto"/>
              <w:right w:val="single" w:sz="4" w:space="0" w:color="auto"/>
            </w:tcBorders>
          </w:tcPr>
          <w:p w:rsidR="007A35D9" w:rsidRPr="004664A9" w:rsidRDefault="007A35D9" w:rsidP="000F48B7">
            <w:pPr>
              <w:autoSpaceDE w:val="0"/>
              <w:autoSpaceDN w:val="0"/>
              <w:adjustRightInd w:val="0"/>
              <w:rPr>
                <w:b/>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Ефективності</w:t>
            </w:r>
          </w:p>
          <w:p w:rsidR="007A35D9" w:rsidRPr="004664A9" w:rsidRDefault="007A35D9" w:rsidP="000F48B7">
            <w:pPr>
              <w:autoSpaceDE w:val="0"/>
              <w:autoSpaceDN w:val="0"/>
              <w:adjustRightInd w:val="0"/>
              <w:rPr>
                <w:i/>
                <w:sz w:val="24"/>
                <w:szCs w:val="24"/>
                <w:lang w:eastAsia="uk-UA"/>
              </w:rPr>
            </w:pPr>
          </w:p>
        </w:tc>
        <w:tc>
          <w:tcPr>
            <w:tcW w:w="1985" w:type="dxa"/>
            <w:vMerge/>
            <w:tcBorders>
              <w:left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p>
        </w:tc>
        <w:tc>
          <w:tcPr>
            <w:tcW w:w="1277" w:type="dxa"/>
            <w:vMerge/>
            <w:tcBorders>
              <w:left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p>
        </w:tc>
        <w:tc>
          <w:tcPr>
            <w:tcW w:w="1489" w:type="dxa"/>
            <w:gridSpan w:val="4"/>
            <w:vMerge/>
            <w:tcBorders>
              <w:left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p>
        </w:tc>
        <w:tc>
          <w:tcPr>
            <w:tcW w:w="1629" w:type="dxa"/>
            <w:vMerge/>
            <w:tcBorders>
              <w:left w:val="single" w:sz="4" w:space="0" w:color="auto"/>
              <w:right w:val="single" w:sz="4" w:space="0" w:color="auto"/>
            </w:tcBorders>
            <w:vAlign w:val="center"/>
          </w:tcPr>
          <w:p w:rsidR="007A35D9" w:rsidRPr="004664A9" w:rsidRDefault="007A35D9" w:rsidP="000F48B7">
            <w:pPr>
              <w:rPr>
                <w:sz w:val="24"/>
                <w:szCs w:val="24"/>
                <w:lang w:eastAsia="uk-UA"/>
              </w:rPr>
            </w:pPr>
          </w:p>
        </w:tc>
      </w:tr>
      <w:tr w:rsidR="007A35D9" w:rsidRPr="004664A9" w:rsidTr="000F48B7">
        <w:trPr>
          <w:cantSplit/>
          <w:trHeight w:val="757"/>
        </w:trPr>
        <w:tc>
          <w:tcPr>
            <w:tcW w:w="559" w:type="dxa"/>
            <w:vMerge/>
            <w:tcBorders>
              <w:left w:val="single" w:sz="4" w:space="0" w:color="auto"/>
              <w:right w:val="single" w:sz="4" w:space="0" w:color="auto"/>
            </w:tcBorders>
            <w:vAlign w:val="center"/>
          </w:tcPr>
          <w:p w:rsidR="007A35D9" w:rsidRPr="004664A9" w:rsidRDefault="007A35D9" w:rsidP="000F48B7">
            <w:pPr>
              <w:rPr>
                <w:b/>
                <w:sz w:val="24"/>
                <w:szCs w:val="24"/>
                <w:lang w:eastAsia="uk-UA"/>
              </w:rPr>
            </w:pPr>
          </w:p>
        </w:tc>
        <w:tc>
          <w:tcPr>
            <w:tcW w:w="2415" w:type="dxa"/>
            <w:gridSpan w:val="2"/>
            <w:vMerge/>
            <w:tcBorders>
              <w:left w:val="single" w:sz="4" w:space="0" w:color="auto"/>
              <w:right w:val="single" w:sz="4" w:space="0" w:color="auto"/>
            </w:tcBorders>
          </w:tcPr>
          <w:p w:rsidR="007A35D9" w:rsidRPr="004664A9" w:rsidRDefault="007A35D9" w:rsidP="000F48B7">
            <w:pPr>
              <w:autoSpaceDE w:val="0"/>
              <w:autoSpaceDN w:val="0"/>
              <w:adjustRightInd w:val="0"/>
              <w:rPr>
                <w:b/>
                <w:sz w:val="24"/>
                <w:szCs w:val="24"/>
                <w:lang w:eastAsia="uk-UA"/>
              </w:rPr>
            </w:pPr>
          </w:p>
        </w:tc>
        <w:tc>
          <w:tcPr>
            <w:tcW w:w="2127" w:type="dxa"/>
            <w:vMerge/>
            <w:tcBorders>
              <w:left w:val="single" w:sz="4" w:space="0" w:color="auto"/>
              <w:right w:val="single" w:sz="4" w:space="0" w:color="auto"/>
            </w:tcBorders>
          </w:tcPr>
          <w:p w:rsidR="007A35D9" w:rsidRPr="004664A9" w:rsidRDefault="007A35D9" w:rsidP="000F48B7">
            <w:pPr>
              <w:autoSpaceDE w:val="0"/>
              <w:autoSpaceDN w:val="0"/>
              <w:adjustRightInd w:val="0"/>
              <w:rPr>
                <w:b/>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Якості</w:t>
            </w:r>
          </w:p>
          <w:p w:rsidR="007A35D9" w:rsidRPr="004664A9" w:rsidRDefault="007A35D9" w:rsidP="000F48B7">
            <w:pPr>
              <w:autoSpaceDE w:val="0"/>
              <w:autoSpaceDN w:val="0"/>
              <w:adjustRightInd w:val="0"/>
              <w:rPr>
                <w:i/>
                <w:sz w:val="24"/>
                <w:szCs w:val="24"/>
                <w:lang w:eastAsia="uk-UA"/>
              </w:rPr>
            </w:pPr>
          </w:p>
        </w:tc>
        <w:tc>
          <w:tcPr>
            <w:tcW w:w="1985" w:type="dxa"/>
            <w:vMerge/>
            <w:tcBorders>
              <w:left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p>
        </w:tc>
        <w:tc>
          <w:tcPr>
            <w:tcW w:w="1277" w:type="dxa"/>
            <w:vMerge/>
            <w:tcBorders>
              <w:left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p>
        </w:tc>
        <w:tc>
          <w:tcPr>
            <w:tcW w:w="1489" w:type="dxa"/>
            <w:gridSpan w:val="4"/>
            <w:vMerge/>
            <w:tcBorders>
              <w:left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p>
        </w:tc>
        <w:tc>
          <w:tcPr>
            <w:tcW w:w="1629" w:type="dxa"/>
            <w:vMerge/>
            <w:tcBorders>
              <w:left w:val="single" w:sz="4" w:space="0" w:color="auto"/>
              <w:right w:val="single" w:sz="4" w:space="0" w:color="auto"/>
            </w:tcBorders>
            <w:vAlign w:val="center"/>
          </w:tcPr>
          <w:p w:rsidR="007A35D9" w:rsidRPr="004664A9" w:rsidRDefault="007A35D9" w:rsidP="000F48B7">
            <w:pPr>
              <w:rPr>
                <w:sz w:val="24"/>
                <w:szCs w:val="24"/>
                <w:lang w:eastAsia="uk-UA"/>
              </w:rPr>
            </w:pPr>
          </w:p>
        </w:tc>
      </w:tr>
      <w:tr w:rsidR="007A35D9" w:rsidRPr="004664A9" w:rsidTr="000F48B7">
        <w:trPr>
          <w:cantSplit/>
          <w:trHeight w:val="757"/>
        </w:trPr>
        <w:tc>
          <w:tcPr>
            <w:tcW w:w="559" w:type="dxa"/>
            <w:tcBorders>
              <w:left w:val="single" w:sz="4" w:space="0" w:color="auto"/>
              <w:bottom w:val="single" w:sz="4" w:space="0" w:color="auto"/>
              <w:right w:val="single" w:sz="4" w:space="0" w:color="auto"/>
            </w:tcBorders>
            <w:vAlign w:val="center"/>
          </w:tcPr>
          <w:p w:rsidR="007A35D9" w:rsidRPr="004664A9" w:rsidRDefault="007A35D9" w:rsidP="000F48B7">
            <w:pPr>
              <w:rPr>
                <w:b/>
                <w:sz w:val="24"/>
                <w:szCs w:val="24"/>
                <w:lang w:eastAsia="uk-UA"/>
              </w:rPr>
            </w:pPr>
          </w:p>
        </w:tc>
        <w:tc>
          <w:tcPr>
            <w:tcW w:w="11491" w:type="dxa"/>
            <w:gridSpan w:val="6"/>
            <w:tcBorders>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r w:rsidRPr="004664A9">
              <w:rPr>
                <w:sz w:val="24"/>
                <w:szCs w:val="24"/>
                <w:lang w:eastAsia="uk-UA"/>
              </w:rPr>
              <w:t>Всього :</w:t>
            </w:r>
          </w:p>
        </w:tc>
        <w:tc>
          <w:tcPr>
            <w:tcW w:w="1489" w:type="dxa"/>
            <w:gridSpan w:val="4"/>
            <w:tcBorders>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r w:rsidRPr="004664A9">
              <w:rPr>
                <w:sz w:val="24"/>
                <w:szCs w:val="24"/>
                <w:lang w:eastAsia="uk-UA"/>
              </w:rPr>
              <w:t>600,0 (міський бюджет)</w:t>
            </w:r>
          </w:p>
        </w:tc>
        <w:tc>
          <w:tcPr>
            <w:tcW w:w="1629" w:type="dxa"/>
            <w:tcBorders>
              <w:left w:val="single" w:sz="4" w:space="0" w:color="auto"/>
              <w:bottom w:val="single" w:sz="4" w:space="0" w:color="auto"/>
              <w:right w:val="single" w:sz="4" w:space="0" w:color="auto"/>
            </w:tcBorders>
            <w:vAlign w:val="center"/>
          </w:tcPr>
          <w:p w:rsidR="007A35D9" w:rsidRPr="004664A9" w:rsidRDefault="007A35D9" w:rsidP="000F48B7">
            <w:pPr>
              <w:rPr>
                <w:sz w:val="24"/>
                <w:szCs w:val="24"/>
                <w:lang w:eastAsia="uk-UA"/>
              </w:rPr>
            </w:pPr>
          </w:p>
        </w:tc>
      </w:tr>
    </w:tbl>
    <w:p w:rsidR="007A35D9" w:rsidRDefault="007A35D9" w:rsidP="007A35D9">
      <w:pPr>
        <w:widowControl w:val="0"/>
        <w:autoSpaceDE w:val="0"/>
        <w:autoSpaceDN w:val="0"/>
        <w:rPr>
          <w:sz w:val="24"/>
          <w:szCs w:val="24"/>
        </w:rPr>
      </w:pPr>
    </w:p>
    <w:p w:rsidR="007A35D9" w:rsidRDefault="007A35D9" w:rsidP="007A35D9">
      <w:pPr>
        <w:widowControl w:val="0"/>
        <w:autoSpaceDE w:val="0"/>
        <w:autoSpaceDN w:val="0"/>
        <w:rPr>
          <w:sz w:val="24"/>
          <w:szCs w:val="24"/>
        </w:rPr>
      </w:pPr>
    </w:p>
    <w:p w:rsidR="007A35D9" w:rsidRDefault="007A35D9" w:rsidP="007A35D9">
      <w:pPr>
        <w:widowControl w:val="0"/>
        <w:autoSpaceDE w:val="0"/>
        <w:autoSpaceDN w:val="0"/>
        <w:rPr>
          <w:sz w:val="24"/>
          <w:szCs w:val="24"/>
        </w:rPr>
      </w:pPr>
    </w:p>
    <w:p w:rsidR="007A35D9" w:rsidRPr="004664A9" w:rsidRDefault="007A35D9" w:rsidP="007A35D9">
      <w:pPr>
        <w:widowControl w:val="0"/>
        <w:autoSpaceDE w:val="0"/>
        <w:autoSpaceDN w:val="0"/>
        <w:rPr>
          <w:sz w:val="24"/>
          <w:szCs w:val="24"/>
        </w:rPr>
      </w:pPr>
      <w:r w:rsidRPr="004664A9">
        <w:rPr>
          <w:sz w:val="24"/>
          <w:szCs w:val="24"/>
        </w:rPr>
        <w:t>Додаток 4</w:t>
      </w:r>
    </w:p>
    <w:p w:rsidR="007A35D9" w:rsidRPr="004664A9" w:rsidRDefault="007A35D9" w:rsidP="007A35D9">
      <w:pPr>
        <w:widowControl w:val="0"/>
        <w:autoSpaceDE w:val="0"/>
        <w:autoSpaceDN w:val="0"/>
        <w:ind w:right="1022"/>
        <w:jc w:val="both"/>
        <w:rPr>
          <w:i/>
          <w:sz w:val="24"/>
          <w:szCs w:val="24"/>
        </w:rPr>
      </w:pPr>
      <w:r w:rsidRPr="004664A9">
        <w:rPr>
          <w:i/>
          <w:sz w:val="24"/>
          <w:szCs w:val="24"/>
        </w:rPr>
        <w:t>до Програми співфінансування робіт з капітального ремонту багатоквартирних житлових</w:t>
      </w:r>
    </w:p>
    <w:p w:rsidR="007A35D9" w:rsidRPr="004664A9" w:rsidRDefault="007A35D9" w:rsidP="007A35D9">
      <w:pPr>
        <w:widowControl w:val="0"/>
        <w:autoSpaceDE w:val="0"/>
        <w:autoSpaceDN w:val="0"/>
        <w:ind w:right="591"/>
        <w:rPr>
          <w:i/>
          <w:sz w:val="24"/>
          <w:szCs w:val="24"/>
        </w:rPr>
      </w:pPr>
      <w:r w:rsidRPr="004664A9">
        <w:rPr>
          <w:i/>
          <w:sz w:val="24"/>
          <w:szCs w:val="24"/>
        </w:rPr>
        <w:t>будинків м. Новий Розділ на 2020р. та прогноз на 2021-- 2022 роки</w:t>
      </w:r>
    </w:p>
    <w:p w:rsidR="007A35D9" w:rsidRPr="004664A9" w:rsidRDefault="007A35D9" w:rsidP="007A35D9">
      <w:pPr>
        <w:widowControl w:val="0"/>
        <w:autoSpaceDE w:val="0"/>
        <w:autoSpaceDN w:val="0"/>
        <w:rPr>
          <w:i/>
          <w:sz w:val="24"/>
          <w:szCs w:val="24"/>
        </w:rPr>
      </w:pPr>
    </w:p>
    <w:p w:rsidR="007A35D9" w:rsidRPr="004664A9" w:rsidRDefault="007A35D9" w:rsidP="007A35D9">
      <w:pPr>
        <w:widowControl w:val="0"/>
        <w:autoSpaceDE w:val="0"/>
        <w:autoSpaceDN w:val="0"/>
        <w:rPr>
          <w:i/>
          <w:sz w:val="24"/>
          <w:szCs w:val="24"/>
        </w:rPr>
      </w:pPr>
    </w:p>
    <w:p w:rsidR="007A35D9" w:rsidRPr="004664A9" w:rsidRDefault="007A35D9" w:rsidP="007A35D9">
      <w:pPr>
        <w:widowControl w:val="0"/>
        <w:autoSpaceDE w:val="0"/>
        <w:autoSpaceDN w:val="0"/>
        <w:ind w:right="687"/>
        <w:jc w:val="center"/>
        <w:outlineLvl w:val="0"/>
        <w:rPr>
          <w:b/>
          <w:bCs/>
          <w:sz w:val="24"/>
          <w:szCs w:val="24"/>
        </w:rPr>
      </w:pPr>
      <w:r w:rsidRPr="004664A9">
        <w:rPr>
          <w:b/>
          <w:bCs/>
          <w:sz w:val="24"/>
          <w:szCs w:val="24"/>
        </w:rPr>
        <w:t>Ресурсне забезпечення</w:t>
      </w:r>
    </w:p>
    <w:p w:rsidR="007A35D9" w:rsidRPr="004664A9" w:rsidRDefault="007A35D9" w:rsidP="007A35D9">
      <w:pPr>
        <w:widowControl w:val="0"/>
        <w:autoSpaceDE w:val="0"/>
        <w:autoSpaceDN w:val="0"/>
        <w:ind w:right="2296"/>
        <w:jc w:val="center"/>
        <w:rPr>
          <w:b/>
          <w:sz w:val="24"/>
          <w:szCs w:val="24"/>
        </w:rPr>
      </w:pPr>
      <w:r w:rsidRPr="004664A9">
        <w:rPr>
          <w:b/>
          <w:sz w:val="24"/>
          <w:szCs w:val="24"/>
        </w:rPr>
        <w:t xml:space="preserve">                   Програми співфінансування робіт з капітального ремонту багатоквартирних житлових будинків м. Новий  Розділ на 2020р. та прогноз на 2021 - 2022роки</w:t>
      </w:r>
    </w:p>
    <w:p w:rsidR="007A35D9" w:rsidRPr="004664A9" w:rsidRDefault="007A35D9" w:rsidP="007A35D9">
      <w:pPr>
        <w:widowControl w:val="0"/>
        <w:autoSpaceDE w:val="0"/>
        <w:autoSpaceDN w:val="0"/>
        <w:rPr>
          <w:b/>
          <w:sz w:val="24"/>
          <w:szCs w:val="24"/>
        </w:rPr>
      </w:pPr>
    </w:p>
    <w:tbl>
      <w:tblPr>
        <w:tblStyle w:val="TableNormal"/>
        <w:tblW w:w="1306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8"/>
        <w:gridCol w:w="2126"/>
        <w:gridCol w:w="2126"/>
        <w:gridCol w:w="1985"/>
        <w:gridCol w:w="2551"/>
      </w:tblGrid>
      <w:tr w:rsidR="007A35D9" w:rsidRPr="004664A9" w:rsidTr="000F48B7">
        <w:trPr>
          <w:trHeight w:val="669"/>
        </w:trPr>
        <w:tc>
          <w:tcPr>
            <w:tcW w:w="4278" w:type="dxa"/>
            <w:vMerge w:val="restart"/>
          </w:tcPr>
          <w:p w:rsidR="007A35D9" w:rsidRPr="004664A9" w:rsidRDefault="007A35D9" w:rsidP="000F48B7">
            <w:pPr>
              <w:ind w:left="167"/>
              <w:rPr>
                <w:b/>
                <w:sz w:val="24"/>
                <w:szCs w:val="24"/>
              </w:rPr>
            </w:pPr>
          </w:p>
          <w:p w:rsidR="007A35D9" w:rsidRPr="004664A9" w:rsidRDefault="007A35D9" w:rsidP="000F48B7">
            <w:pPr>
              <w:ind w:left="167" w:right="45"/>
              <w:jc w:val="center"/>
              <w:rPr>
                <w:sz w:val="24"/>
                <w:szCs w:val="24"/>
              </w:rPr>
            </w:pPr>
            <w:r w:rsidRPr="004664A9">
              <w:rPr>
                <w:sz w:val="24"/>
                <w:szCs w:val="24"/>
              </w:rPr>
              <w:t>Обсяг коштів, які пропонується залучити на виконання Програми</w:t>
            </w:r>
          </w:p>
        </w:tc>
        <w:tc>
          <w:tcPr>
            <w:tcW w:w="8788" w:type="dxa"/>
            <w:gridSpan w:val="4"/>
          </w:tcPr>
          <w:p w:rsidR="007A35D9" w:rsidRPr="004664A9" w:rsidRDefault="007A35D9" w:rsidP="000F48B7">
            <w:pPr>
              <w:rPr>
                <w:sz w:val="24"/>
                <w:szCs w:val="24"/>
              </w:rPr>
            </w:pPr>
            <w:r w:rsidRPr="004664A9">
              <w:rPr>
                <w:sz w:val="24"/>
                <w:szCs w:val="24"/>
              </w:rPr>
              <w:t>Всього витрат на виконання Програми, тис. грн.</w:t>
            </w:r>
          </w:p>
        </w:tc>
      </w:tr>
      <w:tr w:rsidR="007A35D9" w:rsidRPr="004664A9" w:rsidTr="000F48B7">
        <w:trPr>
          <w:trHeight w:val="1056"/>
        </w:trPr>
        <w:tc>
          <w:tcPr>
            <w:tcW w:w="4278" w:type="dxa"/>
            <w:vMerge/>
            <w:tcBorders>
              <w:top w:val="nil"/>
            </w:tcBorders>
          </w:tcPr>
          <w:p w:rsidR="007A35D9" w:rsidRPr="004664A9" w:rsidRDefault="007A35D9" w:rsidP="000F48B7">
            <w:pPr>
              <w:ind w:left="167"/>
              <w:rPr>
                <w:sz w:val="24"/>
                <w:szCs w:val="24"/>
              </w:rPr>
            </w:pPr>
          </w:p>
        </w:tc>
        <w:tc>
          <w:tcPr>
            <w:tcW w:w="2126" w:type="dxa"/>
          </w:tcPr>
          <w:p w:rsidR="007A35D9" w:rsidRPr="004664A9" w:rsidRDefault="007A35D9" w:rsidP="000F48B7">
            <w:pPr>
              <w:jc w:val="center"/>
              <w:rPr>
                <w:b/>
                <w:sz w:val="24"/>
                <w:szCs w:val="24"/>
              </w:rPr>
            </w:pPr>
          </w:p>
          <w:p w:rsidR="007A35D9" w:rsidRPr="004664A9" w:rsidRDefault="007A35D9" w:rsidP="000F48B7">
            <w:pPr>
              <w:ind w:right="54"/>
              <w:jc w:val="center"/>
              <w:rPr>
                <w:sz w:val="24"/>
                <w:szCs w:val="24"/>
              </w:rPr>
            </w:pPr>
            <w:r w:rsidRPr="004664A9">
              <w:rPr>
                <w:sz w:val="24"/>
                <w:szCs w:val="24"/>
              </w:rPr>
              <w:t>2020 рік</w:t>
            </w:r>
          </w:p>
        </w:tc>
        <w:tc>
          <w:tcPr>
            <w:tcW w:w="2126" w:type="dxa"/>
          </w:tcPr>
          <w:p w:rsidR="007A35D9" w:rsidRPr="004664A9" w:rsidRDefault="007A35D9" w:rsidP="000F48B7">
            <w:pPr>
              <w:ind w:left="142"/>
              <w:jc w:val="center"/>
              <w:rPr>
                <w:b/>
                <w:sz w:val="24"/>
                <w:szCs w:val="24"/>
              </w:rPr>
            </w:pPr>
          </w:p>
          <w:p w:rsidR="007A35D9" w:rsidRPr="004664A9" w:rsidRDefault="007A35D9" w:rsidP="000F48B7">
            <w:pPr>
              <w:ind w:left="142"/>
              <w:jc w:val="center"/>
              <w:rPr>
                <w:sz w:val="24"/>
                <w:szCs w:val="24"/>
              </w:rPr>
            </w:pPr>
            <w:r w:rsidRPr="004664A9">
              <w:rPr>
                <w:sz w:val="24"/>
                <w:szCs w:val="24"/>
              </w:rPr>
              <w:t>2021 рік</w:t>
            </w:r>
          </w:p>
        </w:tc>
        <w:tc>
          <w:tcPr>
            <w:tcW w:w="1985" w:type="dxa"/>
            <w:tcBorders>
              <w:bottom w:val="single" w:sz="4" w:space="0" w:color="auto"/>
            </w:tcBorders>
          </w:tcPr>
          <w:p w:rsidR="007A35D9" w:rsidRPr="004664A9" w:rsidRDefault="007A35D9" w:rsidP="000F48B7">
            <w:pPr>
              <w:jc w:val="center"/>
              <w:rPr>
                <w:b/>
                <w:sz w:val="24"/>
                <w:szCs w:val="24"/>
              </w:rPr>
            </w:pPr>
          </w:p>
          <w:p w:rsidR="007A35D9" w:rsidRPr="004664A9" w:rsidRDefault="007A35D9" w:rsidP="000F48B7">
            <w:pPr>
              <w:ind w:right="45"/>
              <w:jc w:val="center"/>
              <w:rPr>
                <w:sz w:val="24"/>
                <w:szCs w:val="24"/>
              </w:rPr>
            </w:pPr>
            <w:r w:rsidRPr="004664A9">
              <w:rPr>
                <w:sz w:val="24"/>
                <w:szCs w:val="24"/>
              </w:rPr>
              <w:t>2022 рік</w:t>
            </w:r>
          </w:p>
        </w:tc>
        <w:tc>
          <w:tcPr>
            <w:tcW w:w="2551" w:type="dxa"/>
            <w:tcBorders>
              <w:bottom w:val="single" w:sz="4" w:space="0" w:color="auto"/>
            </w:tcBorders>
          </w:tcPr>
          <w:p w:rsidR="007A35D9" w:rsidRPr="004664A9" w:rsidRDefault="007A35D9" w:rsidP="000F48B7">
            <w:pPr>
              <w:ind w:right="135"/>
              <w:jc w:val="center"/>
              <w:rPr>
                <w:sz w:val="24"/>
                <w:szCs w:val="24"/>
              </w:rPr>
            </w:pPr>
            <w:r w:rsidRPr="004664A9">
              <w:rPr>
                <w:sz w:val="24"/>
                <w:szCs w:val="24"/>
              </w:rPr>
              <w:t>Разом на 2020-</w:t>
            </w:r>
          </w:p>
          <w:p w:rsidR="007A35D9" w:rsidRPr="004664A9" w:rsidRDefault="007A35D9" w:rsidP="000F48B7">
            <w:pPr>
              <w:ind w:right="132"/>
              <w:jc w:val="center"/>
              <w:rPr>
                <w:sz w:val="24"/>
                <w:szCs w:val="24"/>
              </w:rPr>
            </w:pPr>
            <w:r w:rsidRPr="004664A9">
              <w:rPr>
                <w:sz w:val="24"/>
                <w:szCs w:val="24"/>
              </w:rPr>
              <w:t>2022 роки</w:t>
            </w:r>
          </w:p>
        </w:tc>
      </w:tr>
      <w:tr w:rsidR="007A35D9" w:rsidRPr="004664A9" w:rsidTr="000F48B7">
        <w:trPr>
          <w:trHeight w:val="952"/>
        </w:trPr>
        <w:tc>
          <w:tcPr>
            <w:tcW w:w="4278" w:type="dxa"/>
          </w:tcPr>
          <w:p w:rsidR="007A35D9" w:rsidRPr="004664A9" w:rsidRDefault="007A35D9" w:rsidP="000F48B7">
            <w:pPr>
              <w:ind w:left="167"/>
              <w:rPr>
                <w:b/>
                <w:sz w:val="24"/>
                <w:szCs w:val="24"/>
              </w:rPr>
            </w:pPr>
          </w:p>
          <w:p w:rsidR="007A35D9" w:rsidRPr="004664A9" w:rsidRDefault="007A35D9" w:rsidP="000F48B7">
            <w:pPr>
              <w:ind w:left="167" w:right="136"/>
              <w:rPr>
                <w:b/>
                <w:sz w:val="24"/>
                <w:szCs w:val="24"/>
              </w:rPr>
            </w:pPr>
            <w:r w:rsidRPr="004664A9">
              <w:rPr>
                <w:b/>
                <w:sz w:val="24"/>
                <w:szCs w:val="24"/>
              </w:rPr>
              <w:t>Всього обсяг ресурсів, у тому числі:</w:t>
            </w:r>
          </w:p>
        </w:tc>
        <w:tc>
          <w:tcPr>
            <w:tcW w:w="2126" w:type="dxa"/>
          </w:tcPr>
          <w:p w:rsidR="007A35D9" w:rsidRPr="004664A9" w:rsidRDefault="007A35D9" w:rsidP="000F48B7">
            <w:pPr>
              <w:jc w:val="center"/>
              <w:rPr>
                <w:b/>
                <w:sz w:val="24"/>
                <w:szCs w:val="24"/>
              </w:rPr>
            </w:pPr>
          </w:p>
          <w:p w:rsidR="007A35D9" w:rsidRPr="004664A9" w:rsidRDefault="007A35D9" w:rsidP="000F48B7">
            <w:pPr>
              <w:ind w:right="52"/>
              <w:jc w:val="center"/>
              <w:rPr>
                <w:b/>
                <w:sz w:val="24"/>
                <w:szCs w:val="24"/>
              </w:rPr>
            </w:pPr>
            <w:r w:rsidRPr="004664A9">
              <w:rPr>
                <w:b/>
                <w:sz w:val="24"/>
                <w:szCs w:val="24"/>
              </w:rPr>
              <w:t>800,0</w:t>
            </w:r>
          </w:p>
        </w:tc>
        <w:tc>
          <w:tcPr>
            <w:tcW w:w="2126" w:type="dxa"/>
          </w:tcPr>
          <w:p w:rsidR="007A35D9" w:rsidRPr="004664A9" w:rsidRDefault="007A35D9" w:rsidP="000F48B7">
            <w:pPr>
              <w:ind w:left="142"/>
              <w:jc w:val="center"/>
              <w:rPr>
                <w:b/>
                <w:sz w:val="24"/>
                <w:szCs w:val="24"/>
              </w:rPr>
            </w:pPr>
          </w:p>
          <w:p w:rsidR="007A35D9" w:rsidRPr="004664A9" w:rsidRDefault="007A35D9" w:rsidP="000F48B7">
            <w:pPr>
              <w:ind w:left="142"/>
              <w:jc w:val="center"/>
              <w:rPr>
                <w:b/>
                <w:sz w:val="24"/>
                <w:szCs w:val="24"/>
              </w:rPr>
            </w:pPr>
            <w:r w:rsidRPr="004664A9">
              <w:rPr>
                <w:b/>
                <w:sz w:val="24"/>
                <w:szCs w:val="24"/>
              </w:rPr>
              <w:t>900,0</w:t>
            </w:r>
          </w:p>
        </w:tc>
        <w:tc>
          <w:tcPr>
            <w:tcW w:w="1985" w:type="dxa"/>
            <w:tcBorders>
              <w:top w:val="single" w:sz="4" w:space="0" w:color="auto"/>
              <w:bottom w:val="single" w:sz="4" w:space="0" w:color="auto"/>
            </w:tcBorders>
          </w:tcPr>
          <w:p w:rsidR="007A35D9" w:rsidRPr="004664A9" w:rsidRDefault="007A35D9" w:rsidP="000F48B7">
            <w:pPr>
              <w:jc w:val="center"/>
              <w:rPr>
                <w:b/>
                <w:sz w:val="24"/>
                <w:szCs w:val="24"/>
              </w:rPr>
            </w:pPr>
          </w:p>
          <w:p w:rsidR="007A35D9" w:rsidRPr="004664A9" w:rsidRDefault="007A35D9" w:rsidP="000F48B7">
            <w:pPr>
              <w:ind w:right="44"/>
              <w:jc w:val="center"/>
              <w:rPr>
                <w:b/>
                <w:sz w:val="24"/>
                <w:szCs w:val="24"/>
              </w:rPr>
            </w:pPr>
            <w:r w:rsidRPr="004664A9">
              <w:rPr>
                <w:b/>
                <w:sz w:val="24"/>
                <w:szCs w:val="24"/>
              </w:rPr>
              <w:t>900,0</w:t>
            </w:r>
          </w:p>
        </w:tc>
        <w:tc>
          <w:tcPr>
            <w:tcW w:w="2551" w:type="dxa"/>
            <w:tcBorders>
              <w:top w:val="single" w:sz="4" w:space="0" w:color="auto"/>
              <w:bottom w:val="single" w:sz="4" w:space="0" w:color="auto"/>
            </w:tcBorders>
          </w:tcPr>
          <w:p w:rsidR="007A35D9" w:rsidRPr="004664A9" w:rsidRDefault="007A35D9" w:rsidP="000F48B7">
            <w:pPr>
              <w:ind w:right="131"/>
              <w:jc w:val="center"/>
              <w:rPr>
                <w:b/>
                <w:sz w:val="24"/>
                <w:szCs w:val="24"/>
              </w:rPr>
            </w:pPr>
            <w:r w:rsidRPr="004664A9">
              <w:rPr>
                <w:b/>
                <w:sz w:val="24"/>
                <w:szCs w:val="24"/>
              </w:rPr>
              <w:t>2600,0</w:t>
            </w:r>
          </w:p>
        </w:tc>
      </w:tr>
      <w:tr w:rsidR="007A35D9" w:rsidRPr="004664A9" w:rsidTr="000F48B7">
        <w:trPr>
          <w:trHeight w:val="952"/>
        </w:trPr>
        <w:tc>
          <w:tcPr>
            <w:tcW w:w="4278" w:type="dxa"/>
          </w:tcPr>
          <w:p w:rsidR="007A35D9" w:rsidRPr="004664A9" w:rsidRDefault="007A35D9" w:rsidP="000F48B7">
            <w:pPr>
              <w:ind w:left="167"/>
              <w:rPr>
                <w:b/>
                <w:sz w:val="24"/>
                <w:szCs w:val="24"/>
              </w:rPr>
            </w:pPr>
          </w:p>
          <w:p w:rsidR="007A35D9" w:rsidRPr="004664A9" w:rsidRDefault="007A35D9" w:rsidP="000F48B7">
            <w:pPr>
              <w:ind w:left="167"/>
              <w:rPr>
                <w:sz w:val="24"/>
                <w:szCs w:val="24"/>
              </w:rPr>
            </w:pPr>
            <w:r w:rsidRPr="004664A9">
              <w:rPr>
                <w:sz w:val="24"/>
                <w:szCs w:val="24"/>
              </w:rPr>
              <w:t>міський бюджет</w:t>
            </w:r>
          </w:p>
        </w:tc>
        <w:tc>
          <w:tcPr>
            <w:tcW w:w="2126" w:type="dxa"/>
          </w:tcPr>
          <w:p w:rsidR="007A35D9" w:rsidRPr="004664A9" w:rsidRDefault="007A35D9" w:rsidP="000F48B7">
            <w:pPr>
              <w:jc w:val="center"/>
              <w:rPr>
                <w:b/>
                <w:sz w:val="24"/>
                <w:szCs w:val="24"/>
              </w:rPr>
            </w:pPr>
          </w:p>
          <w:p w:rsidR="007A35D9" w:rsidRPr="004664A9" w:rsidRDefault="007A35D9" w:rsidP="000F48B7">
            <w:pPr>
              <w:ind w:right="52"/>
              <w:jc w:val="center"/>
              <w:rPr>
                <w:sz w:val="24"/>
                <w:szCs w:val="24"/>
              </w:rPr>
            </w:pPr>
            <w:r w:rsidRPr="004664A9">
              <w:rPr>
                <w:sz w:val="24"/>
                <w:szCs w:val="24"/>
              </w:rPr>
              <w:t>0,0</w:t>
            </w:r>
          </w:p>
        </w:tc>
        <w:tc>
          <w:tcPr>
            <w:tcW w:w="2126" w:type="dxa"/>
          </w:tcPr>
          <w:p w:rsidR="007A35D9" w:rsidRPr="004664A9" w:rsidRDefault="007A35D9" w:rsidP="000F48B7">
            <w:pPr>
              <w:ind w:left="142"/>
              <w:jc w:val="center"/>
              <w:rPr>
                <w:b/>
                <w:sz w:val="24"/>
                <w:szCs w:val="24"/>
              </w:rPr>
            </w:pPr>
          </w:p>
          <w:p w:rsidR="007A35D9" w:rsidRPr="004664A9" w:rsidRDefault="007A35D9" w:rsidP="000F48B7">
            <w:pPr>
              <w:ind w:left="142"/>
              <w:jc w:val="center"/>
              <w:rPr>
                <w:sz w:val="24"/>
                <w:szCs w:val="24"/>
              </w:rPr>
            </w:pPr>
            <w:r w:rsidRPr="004664A9">
              <w:rPr>
                <w:sz w:val="24"/>
                <w:szCs w:val="24"/>
              </w:rPr>
              <w:t>600,0</w:t>
            </w:r>
          </w:p>
        </w:tc>
        <w:tc>
          <w:tcPr>
            <w:tcW w:w="1985" w:type="dxa"/>
            <w:tcBorders>
              <w:top w:val="single" w:sz="4" w:space="0" w:color="auto"/>
              <w:bottom w:val="single" w:sz="4" w:space="0" w:color="auto"/>
            </w:tcBorders>
          </w:tcPr>
          <w:p w:rsidR="007A35D9" w:rsidRPr="004664A9" w:rsidRDefault="007A35D9" w:rsidP="000F48B7">
            <w:pPr>
              <w:jc w:val="center"/>
              <w:rPr>
                <w:b/>
                <w:sz w:val="24"/>
                <w:szCs w:val="24"/>
              </w:rPr>
            </w:pPr>
          </w:p>
          <w:p w:rsidR="007A35D9" w:rsidRPr="004664A9" w:rsidRDefault="007A35D9" w:rsidP="000F48B7">
            <w:pPr>
              <w:ind w:right="44"/>
              <w:jc w:val="center"/>
              <w:rPr>
                <w:sz w:val="24"/>
                <w:szCs w:val="24"/>
              </w:rPr>
            </w:pPr>
            <w:r w:rsidRPr="004664A9">
              <w:rPr>
                <w:sz w:val="24"/>
                <w:szCs w:val="24"/>
              </w:rPr>
              <w:t>600,0</w:t>
            </w:r>
          </w:p>
        </w:tc>
        <w:tc>
          <w:tcPr>
            <w:tcW w:w="2551" w:type="dxa"/>
            <w:tcBorders>
              <w:top w:val="single" w:sz="4" w:space="0" w:color="auto"/>
              <w:bottom w:val="single" w:sz="4" w:space="0" w:color="auto"/>
            </w:tcBorders>
          </w:tcPr>
          <w:p w:rsidR="007A35D9" w:rsidRPr="004664A9" w:rsidRDefault="007A35D9" w:rsidP="000F48B7">
            <w:pPr>
              <w:ind w:right="131"/>
              <w:jc w:val="center"/>
              <w:rPr>
                <w:sz w:val="24"/>
                <w:szCs w:val="24"/>
              </w:rPr>
            </w:pPr>
            <w:r w:rsidRPr="004664A9">
              <w:rPr>
                <w:sz w:val="24"/>
                <w:szCs w:val="24"/>
              </w:rPr>
              <w:t>1200,0</w:t>
            </w:r>
          </w:p>
        </w:tc>
      </w:tr>
      <w:tr w:rsidR="007A35D9" w:rsidRPr="004664A9" w:rsidTr="000F48B7">
        <w:trPr>
          <w:trHeight w:val="952"/>
        </w:trPr>
        <w:tc>
          <w:tcPr>
            <w:tcW w:w="4278" w:type="dxa"/>
          </w:tcPr>
          <w:p w:rsidR="007A35D9" w:rsidRPr="004664A9" w:rsidRDefault="007A35D9" w:rsidP="000F48B7">
            <w:pPr>
              <w:ind w:left="167"/>
              <w:rPr>
                <w:b/>
                <w:sz w:val="24"/>
                <w:szCs w:val="24"/>
              </w:rPr>
            </w:pPr>
          </w:p>
          <w:p w:rsidR="007A35D9" w:rsidRPr="004664A9" w:rsidRDefault="007A35D9" w:rsidP="000F48B7">
            <w:pPr>
              <w:ind w:left="167"/>
              <w:rPr>
                <w:sz w:val="24"/>
                <w:szCs w:val="24"/>
              </w:rPr>
            </w:pPr>
            <w:r w:rsidRPr="004664A9">
              <w:rPr>
                <w:sz w:val="24"/>
                <w:szCs w:val="24"/>
              </w:rPr>
              <w:t>інші кошти</w:t>
            </w:r>
          </w:p>
        </w:tc>
        <w:tc>
          <w:tcPr>
            <w:tcW w:w="2126" w:type="dxa"/>
          </w:tcPr>
          <w:p w:rsidR="007A35D9" w:rsidRPr="004664A9" w:rsidRDefault="007A35D9" w:rsidP="000F48B7">
            <w:pPr>
              <w:jc w:val="center"/>
              <w:rPr>
                <w:b/>
                <w:sz w:val="24"/>
                <w:szCs w:val="24"/>
              </w:rPr>
            </w:pPr>
          </w:p>
          <w:p w:rsidR="007A35D9" w:rsidRPr="004664A9" w:rsidRDefault="007A35D9" w:rsidP="000F48B7">
            <w:pPr>
              <w:ind w:right="52"/>
              <w:jc w:val="center"/>
              <w:rPr>
                <w:sz w:val="24"/>
                <w:szCs w:val="24"/>
              </w:rPr>
            </w:pPr>
            <w:r w:rsidRPr="004664A9">
              <w:rPr>
                <w:sz w:val="24"/>
                <w:szCs w:val="24"/>
              </w:rPr>
              <w:t>800,0</w:t>
            </w:r>
          </w:p>
        </w:tc>
        <w:tc>
          <w:tcPr>
            <w:tcW w:w="2126" w:type="dxa"/>
          </w:tcPr>
          <w:p w:rsidR="007A35D9" w:rsidRPr="004664A9" w:rsidRDefault="007A35D9" w:rsidP="000F48B7">
            <w:pPr>
              <w:ind w:left="142"/>
              <w:jc w:val="center"/>
              <w:rPr>
                <w:b/>
                <w:sz w:val="24"/>
                <w:szCs w:val="24"/>
              </w:rPr>
            </w:pPr>
          </w:p>
          <w:p w:rsidR="007A35D9" w:rsidRPr="004664A9" w:rsidRDefault="007A35D9" w:rsidP="000F48B7">
            <w:pPr>
              <w:ind w:left="142"/>
              <w:jc w:val="center"/>
              <w:rPr>
                <w:sz w:val="24"/>
                <w:szCs w:val="24"/>
              </w:rPr>
            </w:pPr>
            <w:r w:rsidRPr="004664A9">
              <w:rPr>
                <w:sz w:val="24"/>
                <w:szCs w:val="24"/>
              </w:rPr>
              <w:t>300,0</w:t>
            </w:r>
          </w:p>
        </w:tc>
        <w:tc>
          <w:tcPr>
            <w:tcW w:w="1985" w:type="dxa"/>
            <w:tcBorders>
              <w:top w:val="single" w:sz="4" w:space="0" w:color="auto"/>
            </w:tcBorders>
          </w:tcPr>
          <w:p w:rsidR="007A35D9" w:rsidRPr="004664A9" w:rsidRDefault="007A35D9" w:rsidP="000F48B7">
            <w:pPr>
              <w:jc w:val="center"/>
              <w:rPr>
                <w:b/>
                <w:sz w:val="24"/>
                <w:szCs w:val="24"/>
              </w:rPr>
            </w:pPr>
          </w:p>
          <w:p w:rsidR="007A35D9" w:rsidRPr="004664A9" w:rsidRDefault="007A35D9" w:rsidP="000F48B7">
            <w:pPr>
              <w:ind w:right="44"/>
              <w:jc w:val="center"/>
              <w:rPr>
                <w:sz w:val="24"/>
                <w:szCs w:val="24"/>
              </w:rPr>
            </w:pPr>
            <w:r w:rsidRPr="004664A9">
              <w:rPr>
                <w:sz w:val="24"/>
                <w:szCs w:val="24"/>
              </w:rPr>
              <w:t>300,0</w:t>
            </w:r>
          </w:p>
        </w:tc>
        <w:tc>
          <w:tcPr>
            <w:tcW w:w="2551" w:type="dxa"/>
            <w:tcBorders>
              <w:top w:val="single" w:sz="4" w:space="0" w:color="auto"/>
            </w:tcBorders>
          </w:tcPr>
          <w:p w:rsidR="007A35D9" w:rsidRPr="004664A9" w:rsidRDefault="007A35D9" w:rsidP="000F48B7">
            <w:pPr>
              <w:ind w:right="131"/>
              <w:jc w:val="center"/>
              <w:rPr>
                <w:sz w:val="24"/>
                <w:szCs w:val="24"/>
              </w:rPr>
            </w:pPr>
            <w:r w:rsidRPr="004664A9">
              <w:rPr>
                <w:sz w:val="24"/>
                <w:szCs w:val="24"/>
              </w:rPr>
              <w:t>1400,0</w:t>
            </w:r>
          </w:p>
        </w:tc>
      </w:tr>
    </w:tbl>
    <w:p w:rsidR="007A35D9" w:rsidRPr="004664A9" w:rsidRDefault="007A35D9" w:rsidP="007A35D9">
      <w:pPr>
        <w:widowControl w:val="0"/>
        <w:autoSpaceDE w:val="0"/>
        <w:autoSpaceDN w:val="0"/>
        <w:rPr>
          <w:sz w:val="24"/>
          <w:szCs w:val="24"/>
        </w:rPr>
      </w:pPr>
    </w:p>
    <w:p w:rsidR="007A35D9" w:rsidRPr="004664A9" w:rsidRDefault="007A35D9" w:rsidP="007A35D9">
      <w:pPr>
        <w:rPr>
          <w:sz w:val="24"/>
          <w:szCs w:val="24"/>
        </w:rPr>
      </w:pPr>
    </w:p>
    <w:p w:rsidR="007A35D9" w:rsidRPr="004664A9" w:rsidRDefault="007A35D9" w:rsidP="007A35D9">
      <w:pPr>
        <w:ind w:firstLine="567"/>
        <w:rPr>
          <w:sz w:val="24"/>
          <w:szCs w:val="24"/>
        </w:rPr>
      </w:pPr>
      <w:r w:rsidRPr="004664A9">
        <w:rPr>
          <w:sz w:val="24"/>
          <w:szCs w:val="24"/>
        </w:rPr>
        <w:t>Керуючий справами виконкому</w:t>
      </w:r>
      <w:r w:rsidRPr="004664A9">
        <w:rPr>
          <w:sz w:val="24"/>
          <w:szCs w:val="24"/>
        </w:rPr>
        <w:tab/>
      </w:r>
      <w:r w:rsidRPr="004664A9">
        <w:rPr>
          <w:sz w:val="24"/>
          <w:szCs w:val="24"/>
        </w:rPr>
        <w:tab/>
      </w:r>
      <w:r w:rsidRPr="004664A9">
        <w:rPr>
          <w:sz w:val="24"/>
          <w:szCs w:val="24"/>
        </w:rPr>
        <w:tab/>
      </w:r>
      <w:r w:rsidRPr="004664A9">
        <w:rPr>
          <w:sz w:val="24"/>
          <w:szCs w:val="24"/>
        </w:rPr>
        <w:tab/>
        <w:t>А.В.Мельніков</w:t>
      </w:r>
    </w:p>
    <w:p w:rsidR="007A35D9" w:rsidRPr="004664A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Pr="004664A9" w:rsidRDefault="007A35D9" w:rsidP="007A35D9">
      <w:pPr>
        <w:widowControl w:val="0"/>
        <w:autoSpaceDE w:val="0"/>
        <w:autoSpaceDN w:val="0"/>
        <w:rPr>
          <w:sz w:val="24"/>
          <w:szCs w:val="24"/>
        </w:rPr>
        <w:sectPr w:rsidR="007A35D9" w:rsidRPr="004664A9" w:rsidSect="004664A9">
          <w:pgSz w:w="15840" w:h="12240" w:orient="landscape"/>
          <w:pgMar w:top="357" w:right="566" w:bottom="539" w:left="782" w:header="709" w:footer="709" w:gutter="0"/>
          <w:cols w:space="720"/>
        </w:sectPr>
      </w:pPr>
    </w:p>
    <w:p w:rsidR="007A35D9" w:rsidRDefault="007A35D9" w:rsidP="007A35D9">
      <w:pPr>
        <w:rPr>
          <w:sz w:val="24"/>
          <w:szCs w:val="24"/>
        </w:rPr>
      </w:pPr>
    </w:p>
    <w:p w:rsidR="007A35D9" w:rsidRDefault="007A35D9" w:rsidP="007A35D9">
      <w:pPr>
        <w:rPr>
          <w:sz w:val="24"/>
          <w:szCs w:val="24"/>
        </w:rPr>
      </w:pPr>
    </w:p>
    <w:p w:rsidR="007A35D9" w:rsidRPr="00654EDC" w:rsidRDefault="007A35D9" w:rsidP="007A35D9">
      <w:pPr>
        <w:jc w:val="center"/>
        <w:rPr>
          <w:sz w:val="24"/>
          <w:szCs w:val="24"/>
        </w:rPr>
      </w:pPr>
      <w:r>
        <w:rPr>
          <w:noProof/>
          <w:sz w:val="24"/>
          <w:szCs w:val="24"/>
          <w:lang w:val="ru-RU"/>
        </w:rPr>
        <w:drawing>
          <wp:inline distT="0" distB="0" distL="0" distR="0">
            <wp:extent cx="1143000" cy="601980"/>
            <wp:effectExtent l="19050" t="0" r="0" b="0"/>
            <wp:docPr id="13"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7A35D9" w:rsidRPr="00654EDC" w:rsidRDefault="007A35D9" w:rsidP="007A35D9">
      <w:pPr>
        <w:jc w:val="center"/>
        <w:rPr>
          <w:b/>
          <w:sz w:val="24"/>
          <w:szCs w:val="24"/>
        </w:rPr>
      </w:pPr>
      <w:r w:rsidRPr="00654EDC">
        <w:rPr>
          <w:b/>
          <w:sz w:val="24"/>
          <w:szCs w:val="24"/>
        </w:rPr>
        <w:t>НОВОРОЗДІЛЬСЬКА  МІСЬКА  РАДА</w:t>
      </w:r>
    </w:p>
    <w:p w:rsidR="007A35D9" w:rsidRPr="00654EDC" w:rsidRDefault="007A35D9" w:rsidP="007A35D9">
      <w:pPr>
        <w:jc w:val="center"/>
        <w:rPr>
          <w:b/>
          <w:sz w:val="24"/>
          <w:szCs w:val="24"/>
        </w:rPr>
      </w:pPr>
      <w:r w:rsidRPr="00654EDC">
        <w:rPr>
          <w:b/>
          <w:sz w:val="24"/>
          <w:szCs w:val="24"/>
        </w:rPr>
        <w:t>ЛЬВІВСЬКОЇ  ОБЛАСТІ</w:t>
      </w:r>
    </w:p>
    <w:p w:rsidR="007A35D9" w:rsidRPr="00654EDC" w:rsidRDefault="007A35D9" w:rsidP="007A35D9">
      <w:pPr>
        <w:jc w:val="center"/>
        <w:rPr>
          <w:b/>
          <w:sz w:val="24"/>
          <w:szCs w:val="24"/>
        </w:rPr>
      </w:pPr>
      <w:r w:rsidRPr="00654EDC">
        <w:rPr>
          <w:b/>
          <w:sz w:val="24"/>
          <w:szCs w:val="24"/>
        </w:rPr>
        <w:t>ВИКОНАВЧИЙ  КОМІТЕТ</w:t>
      </w:r>
    </w:p>
    <w:p w:rsidR="007A35D9" w:rsidRPr="00654EDC" w:rsidRDefault="007A35D9" w:rsidP="007A35D9">
      <w:pPr>
        <w:jc w:val="center"/>
        <w:rPr>
          <w:b/>
          <w:sz w:val="24"/>
          <w:szCs w:val="24"/>
        </w:rPr>
      </w:pPr>
      <w:r w:rsidRPr="00654EDC">
        <w:rPr>
          <w:b/>
          <w:sz w:val="24"/>
          <w:szCs w:val="24"/>
        </w:rPr>
        <w:t xml:space="preserve"> Р І Ш Е Н Н Я №</w:t>
      </w:r>
    </w:p>
    <w:p w:rsidR="007A35D9" w:rsidRPr="004664A9" w:rsidRDefault="007A35D9" w:rsidP="007A35D9">
      <w:pPr>
        <w:rPr>
          <w:sz w:val="24"/>
          <w:szCs w:val="24"/>
        </w:rPr>
      </w:pPr>
    </w:p>
    <w:p w:rsidR="007A35D9" w:rsidRPr="001B2521" w:rsidRDefault="007A35D9" w:rsidP="007A35D9">
      <w:pPr>
        <w:ind w:left="5670" w:firstLine="708"/>
        <w:jc w:val="both"/>
        <w:rPr>
          <w:b/>
          <w:sz w:val="24"/>
          <w:szCs w:val="24"/>
        </w:rPr>
      </w:pPr>
      <w:r w:rsidRPr="001B2521">
        <w:rPr>
          <w:b/>
          <w:sz w:val="24"/>
          <w:szCs w:val="24"/>
        </w:rPr>
        <w:t>27</w:t>
      </w:r>
    </w:p>
    <w:p w:rsidR="007A35D9" w:rsidRPr="001B2521" w:rsidRDefault="007A35D9" w:rsidP="007A35D9">
      <w:pPr>
        <w:jc w:val="both"/>
        <w:rPr>
          <w:sz w:val="24"/>
          <w:szCs w:val="24"/>
        </w:rPr>
      </w:pPr>
    </w:p>
    <w:p w:rsidR="007A35D9" w:rsidRPr="001B2521" w:rsidRDefault="007A35D9" w:rsidP="007A35D9">
      <w:pPr>
        <w:jc w:val="both"/>
        <w:rPr>
          <w:sz w:val="24"/>
          <w:szCs w:val="24"/>
        </w:rPr>
      </w:pPr>
      <w:r w:rsidRPr="001B2521">
        <w:rPr>
          <w:sz w:val="24"/>
          <w:szCs w:val="24"/>
        </w:rPr>
        <w:t>18 лютого 2020 року</w:t>
      </w:r>
    </w:p>
    <w:p w:rsidR="007A35D9" w:rsidRPr="001B2521" w:rsidRDefault="007A35D9" w:rsidP="007A35D9">
      <w:pPr>
        <w:jc w:val="both"/>
        <w:rPr>
          <w:sz w:val="24"/>
          <w:szCs w:val="24"/>
          <w:lang w:eastAsia="uk-UA"/>
        </w:rPr>
      </w:pPr>
    </w:p>
    <w:p w:rsidR="007A35D9" w:rsidRPr="001B2521" w:rsidRDefault="007A35D9" w:rsidP="007A35D9">
      <w:pPr>
        <w:jc w:val="both"/>
        <w:rPr>
          <w:sz w:val="24"/>
          <w:szCs w:val="24"/>
          <w:lang w:eastAsia="uk-UA"/>
        </w:rPr>
      </w:pPr>
      <w:r w:rsidRPr="001B2521">
        <w:rPr>
          <w:sz w:val="24"/>
          <w:szCs w:val="24"/>
          <w:lang w:eastAsia="uk-UA"/>
        </w:rPr>
        <w:t xml:space="preserve">Про погодження Програми фінансової підтримки </w:t>
      </w:r>
    </w:p>
    <w:p w:rsidR="007A35D9" w:rsidRPr="001B2521" w:rsidRDefault="007A35D9" w:rsidP="007A35D9">
      <w:pPr>
        <w:jc w:val="both"/>
        <w:rPr>
          <w:sz w:val="24"/>
          <w:szCs w:val="24"/>
          <w:lang w:eastAsia="uk-UA"/>
        </w:rPr>
      </w:pPr>
      <w:r w:rsidRPr="001B2521">
        <w:rPr>
          <w:sz w:val="24"/>
          <w:szCs w:val="24"/>
          <w:lang w:eastAsia="uk-UA"/>
        </w:rPr>
        <w:t xml:space="preserve">комунальних підприємств, установ та здійснення внесків </w:t>
      </w:r>
    </w:p>
    <w:p w:rsidR="007A35D9" w:rsidRPr="001B2521" w:rsidRDefault="007A35D9" w:rsidP="007A35D9">
      <w:pPr>
        <w:jc w:val="both"/>
        <w:rPr>
          <w:sz w:val="24"/>
          <w:szCs w:val="24"/>
          <w:lang w:eastAsia="uk-UA"/>
        </w:rPr>
      </w:pPr>
      <w:r w:rsidRPr="001B2521">
        <w:rPr>
          <w:sz w:val="24"/>
          <w:szCs w:val="24"/>
          <w:lang w:eastAsia="uk-UA"/>
        </w:rPr>
        <w:t xml:space="preserve">до статутних капіталів (поповнення Статутного капіталу) </w:t>
      </w:r>
    </w:p>
    <w:p w:rsidR="007A35D9" w:rsidRPr="001B2521" w:rsidRDefault="007A35D9" w:rsidP="007A35D9">
      <w:pPr>
        <w:jc w:val="both"/>
        <w:rPr>
          <w:sz w:val="24"/>
          <w:szCs w:val="24"/>
          <w:lang w:eastAsia="uk-UA"/>
        </w:rPr>
      </w:pPr>
      <w:r w:rsidRPr="001B2521">
        <w:rPr>
          <w:sz w:val="24"/>
          <w:szCs w:val="24"/>
          <w:lang w:eastAsia="uk-UA"/>
        </w:rPr>
        <w:t>комунальних підприємств Новороздільської міської ради</w:t>
      </w:r>
    </w:p>
    <w:p w:rsidR="007A35D9" w:rsidRPr="001B2521" w:rsidRDefault="007A35D9" w:rsidP="007A35D9">
      <w:pPr>
        <w:jc w:val="both"/>
        <w:rPr>
          <w:sz w:val="24"/>
          <w:szCs w:val="24"/>
          <w:lang w:eastAsia="uk-UA"/>
        </w:rPr>
      </w:pPr>
      <w:r>
        <w:rPr>
          <w:sz w:val="24"/>
          <w:szCs w:val="24"/>
          <w:lang w:eastAsia="uk-UA"/>
        </w:rPr>
        <w:t xml:space="preserve"> на 2020 та прогноз на 2021-2022 </w:t>
      </w:r>
      <w:r w:rsidRPr="001B2521">
        <w:rPr>
          <w:sz w:val="24"/>
          <w:szCs w:val="24"/>
          <w:lang w:eastAsia="uk-UA"/>
        </w:rPr>
        <w:t>рр.</w:t>
      </w:r>
    </w:p>
    <w:p w:rsidR="007A35D9" w:rsidRPr="001B2521" w:rsidRDefault="007A35D9" w:rsidP="007A35D9">
      <w:pPr>
        <w:jc w:val="both"/>
        <w:rPr>
          <w:sz w:val="24"/>
          <w:szCs w:val="24"/>
          <w:lang w:eastAsia="uk-UA"/>
        </w:rPr>
      </w:pPr>
    </w:p>
    <w:p w:rsidR="007A35D9" w:rsidRPr="001B2521" w:rsidRDefault="007A35D9" w:rsidP="007A35D9">
      <w:pPr>
        <w:jc w:val="both"/>
        <w:rPr>
          <w:sz w:val="24"/>
          <w:szCs w:val="24"/>
          <w:lang w:eastAsia="uk-UA"/>
        </w:rPr>
      </w:pPr>
      <w:r w:rsidRPr="001B2521">
        <w:rPr>
          <w:sz w:val="24"/>
          <w:szCs w:val="24"/>
          <w:lang w:eastAsia="uk-UA"/>
        </w:rPr>
        <w:t xml:space="preserve">           Враховуючи звернення виконавчого директора ДП «Благоустрій» щодо придбання  мінітрактора і заслухавши інформацію начальника відділу комунального майна та приватизації Пасемко Н. А. щодо погодження  Програми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2020 та прогноз на 2021-2022 рр., відповідно до п.п. 1 п.а ст. 27, п.1 ч. 2 ст. 52 Закону України „Про місцеве самоврядування в Україні”, виконавчий комітет Новороздільської міської ради</w:t>
      </w:r>
    </w:p>
    <w:p w:rsidR="007A35D9" w:rsidRPr="001B2521" w:rsidRDefault="007A35D9" w:rsidP="007A35D9">
      <w:pPr>
        <w:jc w:val="both"/>
        <w:rPr>
          <w:b/>
          <w:sz w:val="24"/>
          <w:szCs w:val="24"/>
          <w:lang w:eastAsia="uk-UA"/>
        </w:rPr>
      </w:pPr>
    </w:p>
    <w:p w:rsidR="007A35D9" w:rsidRPr="001B2521" w:rsidRDefault="007A35D9" w:rsidP="007A35D9">
      <w:pPr>
        <w:jc w:val="both"/>
        <w:rPr>
          <w:sz w:val="24"/>
          <w:szCs w:val="24"/>
          <w:lang w:eastAsia="uk-UA"/>
        </w:rPr>
      </w:pPr>
      <w:r w:rsidRPr="001B2521">
        <w:rPr>
          <w:sz w:val="24"/>
          <w:szCs w:val="24"/>
          <w:lang w:eastAsia="uk-UA"/>
        </w:rPr>
        <w:t>ВИРІШИВ</w:t>
      </w:r>
    </w:p>
    <w:p w:rsidR="007A35D9" w:rsidRPr="001B2521" w:rsidRDefault="007A35D9" w:rsidP="007A35D9">
      <w:pPr>
        <w:jc w:val="both"/>
        <w:rPr>
          <w:sz w:val="24"/>
          <w:szCs w:val="24"/>
          <w:lang w:eastAsia="uk-UA"/>
        </w:rPr>
      </w:pPr>
    </w:p>
    <w:p w:rsidR="007A35D9" w:rsidRPr="001B2521" w:rsidRDefault="007A35D9" w:rsidP="007A35D9">
      <w:pPr>
        <w:ind w:firstLine="567"/>
        <w:jc w:val="both"/>
        <w:rPr>
          <w:sz w:val="24"/>
          <w:szCs w:val="24"/>
          <w:lang w:eastAsia="uk-UA"/>
        </w:rPr>
      </w:pPr>
      <w:r w:rsidRPr="001B2521">
        <w:rPr>
          <w:sz w:val="24"/>
          <w:szCs w:val="24"/>
          <w:lang w:eastAsia="uk-UA"/>
        </w:rPr>
        <w:t xml:space="preserve">  1.  Погодити Програму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2020 та прогноз на 2021-2022рр., згідно додатку.</w:t>
      </w:r>
    </w:p>
    <w:p w:rsidR="007A35D9" w:rsidRPr="001B2521" w:rsidRDefault="007A35D9" w:rsidP="007A35D9">
      <w:pPr>
        <w:ind w:firstLine="567"/>
        <w:jc w:val="both"/>
        <w:rPr>
          <w:sz w:val="24"/>
          <w:szCs w:val="24"/>
          <w:lang w:eastAsia="uk-UA"/>
        </w:rPr>
      </w:pPr>
      <w:r w:rsidRPr="001B2521">
        <w:rPr>
          <w:sz w:val="24"/>
          <w:szCs w:val="24"/>
          <w:lang w:eastAsia="uk-UA"/>
        </w:rPr>
        <w:t xml:space="preserve">  2. Відділу комунального майна та приватизації (нач. Пасемко Н. А.) подати дану Програму на розгляд сесії міської ради.</w:t>
      </w:r>
    </w:p>
    <w:p w:rsidR="007A35D9" w:rsidRPr="001B2521" w:rsidRDefault="007A35D9" w:rsidP="007A35D9">
      <w:pPr>
        <w:ind w:firstLine="567"/>
        <w:rPr>
          <w:sz w:val="24"/>
          <w:szCs w:val="24"/>
          <w:lang w:eastAsia="uk-UA"/>
        </w:rPr>
      </w:pPr>
      <w:r w:rsidRPr="001B2521">
        <w:rPr>
          <w:sz w:val="24"/>
          <w:szCs w:val="24"/>
          <w:lang w:eastAsia="uk-UA"/>
        </w:rPr>
        <w:t xml:space="preserve">   3. Контроль за виконанням даного рішення покласти на секретаря ради Кравець І.Д.</w:t>
      </w:r>
    </w:p>
    <w:p w:rsidR="007A35D9" w:rsidRPr="001B2521" w:rsidRDefault="007A35D9" w:rsidP="007A35D9">
      <w:pPr>
        <w:ind w:firstLine="567"/>
        <w:rPr>
          <w:sz w:val="24"/>
          <w:szCs w:val="24"/>
          <w:lang w:eastAsia="uk-UA"/>
        </w:rPr>
      </w:pPr>
    </w:p>
    <w:p w:rsidR="007A35D9" w:rsidRPr="001B2521" w:rsidRDefault="007A35D9" w:rsidP="007A35D9">
      <w:pPr>
        <w:rPr>
          <w:sz w:val="24"/>
          <w:szCs w:val="24"/>
          <w:lang w:eastAsia="uk-UA"/>
        </w:rPr>
      </w:pPr>
    </w:p>
    <w:p w:rsidR="007A35D9" w:rsidRPr="001B2521" w:rsidRDefault="007A35D9" w:rsidP="007A35D9">
      <w:pPr>
        <w:rPr>
          <w:sz w:val="24"/>
          <w:szCs w:val="24"/>
        </w:rPr>
      </w:pPr>
      <w:r w:rsidRPr="001B2521">
        <w:rPr>
          <w:sz w:val="24"/>
          <w:szCs w:val="24"/>
        </w:rPr>
        <w:t xml:space="preserve"> СЕКРЕТАР  РАДИ                        </w:t>
      </w:r>
      <w:r w:rsidRPr="001B2521">
        <w:rPr>
          <w:sz w:val="24"/>
          <w:szCs w:val="24"/>
        </w:rPr>
        <w:tab/>
      </w:r>
      <w:r w:rsidRPr="001B2521">
        <w:rPr>
          <w:sz w:val="24"/>
          <w:szCs w:val="24"/>
        </w:rPr>
        <w:tab/>
      </w:r>
      <w:r w:rsidRPr="001B2521">
        <w:rPr>
          <w:sz w:val="24"/>
          <w:szCs w:val="24"/>
        </w:rPr>
        <w:tab/>
      </w:r>
      <w:r w:rsidRPr="001B2521">
        <w:rPr>
          <w:sz w:val="24"/>
          <w:szCs w:val="24"/>
        </w:rPr>
        <w:tab/>
        <w:t xml:space="preserve">           Ірина КРАВЕЦЬ</w:t>
      </w:r>
    </w:p>
    <w:p w:rsidR="007A35D9" w:rsidRPr="001B2521" w:rsidRDefault="007A35D9" w:rsidP="007A35D9">
      <w:pPr>
        <w:shd w:val="clear" w:color="auto" w:fill="FFFFFF"/>
        <w:tabs>
          <w:tab w:val="left" w:pos="6430"/>
          <w:tab w:val="right" w:pos="9639"/>
        </w:tabs>
        <w:ind w:firstLine="567"/>
        <w:rPr>
          <w:rFonts w:eastAsia="MS Mincho"/>
          <w:sz w:val="24"/>
          <w:szCs w:val="24"/>
        </w:rPr>
      </w:pPr>
    </w:p>
    <w:p w:rsidR="007A35D9" w:rsidRPr="001B2521" w:rsidRDefault="007A35D9" w:rsidP="007A35D9">
      <w:pPr>
        <w:shd w:val="clear" w:color="auto" w:fill="FFFFFF"/>
        <w:tabs>
          <w:tab w:val="left" w:pos="6430"/>
          <w:tab w:val="right" w:pos="9639"/>
        </w:tabs>
        <w:ind w:firstLine="567"/>
        <w:rPr>
          <w:rFonts w:eastAsia="MS Mincho"/>
          <w:sz w:val="24"/>
          <w:szCs w:val="24"/>
        </w:rPr>
      </w:pPr>
    </w:p>
    <w:p w:rsidR="007A35D9" w:rsidRPr="001B2521" w:rsidRDefault="007A35D9" w:rsidP="007A35D9">
      <w:pPr>
        <w:shd w:val="clear" w:color="auto" w:fill="FFFFFF"/>
        <w:tabs>
          <w:tab w:val="left" w:pos="6430"/>
          <w:tab w:val="right" w:pos="9639"/>
        </w:tabs>
        <w:ind w:firstLine="567"/>
        <w:rPr>
          <w:rFonts w:eastAsia="MS Mincho"/>
          <w:sz w:val="24"/>
          <w:szCs w:val="24"/>
        </w:rPr>
      </w:pPr>
    </w:p>
    <w:p w:rsidR="007A35D9" w:rsidRPr="001B2521" w:rsidRDefault="007A35D9" w:rsidP="007A35D9">
      <w:pPr>
        <w:shd w:val="clear" w:color="auto" w:fill="FFFFFF"/>
        <w:tabs>
          <w:tab w:val="left" w:pos="6430"/>
          <w:tab w:val="right" w:pos="9639"/>
        </w:tabs>
        <w:ind w:firstLine="567"/>
        <w:rPr>
          <w:rFonts w:eastAsia="MS Mincho"/>
          <w:sz w:val="24"/>
          <w:szCs w:val="24"/>
        </w:rPr>
      </w:pPr>
    </w:p>
    <w:p w:rsidR="007A35D9" w:rsidRPr="001B2521" w:rsidRDefault="007A35D9" w:rsidP="007A35D9">
      <w:pPr>
        <w:shd w:val="clear" w:color="auto" w:fill="FFFFFF"/>
        <w:tabs>
          <w:tab w:val="left" w:pos="6430"/>
          <w:tab w:val="right" w:pos="9639"/>
        </w:tabs>
        <w:ind w:firstLine="567"/>
        <w:rPr>
          <w:rFonts w:eastAsia="MS Mincho"/>
          <w:sz w:val="24"/>
          <w:szCs w:val="24"/>
        </w:rPr>
      </w:pPr>
    </w:p>
    <w:p w:rsidR="007A35D9" w:rsidRPr="001B2521" w:rsidRDefault="007A35D9" w:rsidP="007A35D9">
      <w:pPr>
        <w:shd w:val="clear" w:color="auto" w:fill="FFFFFF"/>
        <w:tabs>
          <w:tab w:val="left" w:pos="6430"/>
          <w:tab w:val="right" w:pos="9639"/>
        </w:tabs>
        <w:ind w:firstLine="567"/>
        <w:rPr>
          <w:rFonts w:eastAsia="MS Mincho"/>
          <w:sz w:val="24"/>
          <w:szCs w:val="24"/>
        </w:rPr>
      </w:pPr>
    </w:p>
    <w:p w:rsidR="007A35D9" w:rsidRPr="001B2521" w:rsidRDefault="007A35D9" w:rsidP="007A35D9">
      <w:pPr>
        <w:shd w:val="clear" w:color="auto" w:fill="FFFFFF"/>
        <w:tabs>
          <w:tab w:val="left" w:pos="6430"/>
          <w:tab w:val="right" w:pos="9639"/>
        </w:tabs>
        <w:ind w:firstLine="567"/>
        <w:rPr>
          <w:rFonts w:eastAsia="MS Mincho"/>
          <w:sz w:val="24"/>
          <w:szCs w:val="24"/>
        </w:rPr>
      </w:pPr>
    </w:p>
    <w:p w:rsidR="007A35D9" w:rsidRPr="001B2521" w:rsidRDefault="007A35D9" w:rsidP="007A35D9">
      <w:pPr>
        <w:shd w:val="clear" w:color="auto" w:fill="FFFFFF"/>
        <w:tabs>
          <w:tab w:val="left" w:pos="6430"/>
          <w:tab w:val="right" w:pos="9639"/>
        </w:tabs>
        <w:ind w:firstLine="567"/>
        <w:rPr>
          <w:rFonts w:eastAsia="MS Mincho"/>
          <w:sz w:val="24"/>
          <w:szCs w:val="24"/>
        </w:rPr>
      </w:pPr>
    </w:p>
    <w:p w:rsidR="007A35D9" w:rsidRPr="001B2521" w:rsidRDefault="007A35D9" w:rsidP="007A35D9">
      <w:pPr>
        <w:shd w:val="clear" w:color="auto" w:fill="FFFFFF"/>
        <w:tabs>
          <w:tab w:val="left" w:pos="6430"/>
          <w:tab w:val="right" w:pos="9639"/>
        </w:tabs>
        <w:ind w:firstLine="567"/>
        <w:rPr>
          <w:rFonts w:eastAsia="MS Mincho"/>
          <w:sz w:val="24"/>
          <w:szCs w:val="24"/>
        </w:rPr>
      </w:pPr>
    </w:p>
    <w:p w:rsidR="007A35D9" w:rsidRPr="001B2521" w:rsidRDefault="007A35D9" w:rsidP="007A35D9">
      <w:pPr>
        <w:shd w:val="clear" w:color="auto" w:fill="FFFFFF"/>
        <w:tabs>
          <w:tab w:val="left" w:pos="6430"/>
          <w:tab w:val="right" w:pos="9639"/>
        </w:tabs>
        <w:ind w:firstLine="567"/>
        <w:rPr>
          <w:rFonts w:eastAsia="MS Mincho"/>
          <w:sz w:val="24"/>
          <w:szCs w:val="24"/>
        </w:rPr>
      </w:pPr>
    </w:p>
    <w:p w:rsidR="007A35D9" w:rsidRPr="001B2521" w:rsidRDefault="007A35D9" w:rsidP="007A35D9">
      <w:pPr>
        <w:shd w:val="clear" w:color="auto" w:fill="FFFFFF"/>
        <w:tabs>
          <w:tab w:val="left" w:pos="6430"/>
          <w:tab w:val="right" w:pos="9639"/>
        </w:tabs>
        <w:ind w:firstLine="567"/>
        <w:rPr>
          <w:rFonts w:eastAsia="MS Mincho"/>
          <w:sz w:val="24"/>
          <w:szCs w:val="24"/>
        </w:rPr>
      </w:pPr>
    </w:p>
    <w:p w:rsidR="007A35D9" w:rsidRPr="001B2521" w:rsidRDefault="007A35D9" w:rsidP="007A35D9">
      <w:pPr>
        <w:shd w:val="clear" w:color="auto" w:fill="FFFFFF"/>
        <w:tabs>
          <w:tab w:val="left" w:pos="6430"/>
          <w:tab w:val="right" w:pos="9639"/>
        </w:tabs>
        <w:ind w:firstLine="567"/>
        <w:rPr>
          <w:rFonts w:eastAsia="MS Mincho"/>
          <w:sz w:val="24"/>
          <w:szCs w:val="24"/>
        </w:rPr>
      </w:pPr>
    </w:p>
    <w:p w:rsidR="007A35D9" w:rsidRDefault="007A35D9" w:rsidP="007A35D9">
      <w:pPr>
        <w:shd w:val="clear" w:color="auto" w:fill="FFFFFF"/>
        <w:tabs>
          <w:tab w:val="left" w:pos="6430"/>
          <w:tab w:val="right" w:pos="9639"/>
        </w:tabs>
        <w:ind w:firstLine="567"/>
        <w:rPr>
          <w:rFonts w:eastAsia="MS Mincho"/>
          <w:sz w:val="24"/>
          <w:szCs w:val="24"/>
        </w:rPr>
      </w:pPr>
    </w:p>
    <w:p w:rsidR="007A35D9" w:rsidRDefault="007A35D9" w:rsidP="007A35D9">
      <w:pPr>
        <w:shd w:val="clear" w:color="auto" w:fill="FFFFFF"/>
        <w:tabs>
          <w:tab w:val="left" w:pos="6430"/>
          <w:tab w:val="right" w:pos="9639"/>
        </w:tabs>
        <w:ind w:firstLine="567"/>
        <w:rPr>
          <w:rFonts w:eastAsia="MS Mincho"/>
          <w:sz w:val="24"/>
          <w:szCs w:val="24"/>
        </w:rPr>
      </w:pPr>
    </w:p>
    <w:p w:rsidR="007A35D9" w:rsidRPr="004664A9" w:rsidRDefault="007A35D9" w:rsidP="007A35D9">
      <w:pPr>
        <w:shd w:val="clear" w:color="auto" w:fill="FFFFFF"/>
        <w:tabs>
          <w:tab w:val="left" w:pos="6430"/>
          <w:tab w:val="right" w:pos="9639"/>
        </w:tabs>
        <w:ind w:firstLine="567"/>
        <w:rPr>
          <w:rFonts w:eastAsia="MS Mincho"/>
          <w:sz w:val="24"/>
          <w:szCs w:val="24"/>
        </w:rPr>
      </w:pPr>
    </w:p>
    <w:p w:rsidR="007A35D9" w:rsidRPr="004664A9" w:rsidRDefault="007A35D9" w:rsidP="007A35D9">
      <w:pPr>
        <w:shd w:val="clear" w:color="auto" w:fill="FFFFFF"/>
        <w:tabs>
          <w:tab w:val="left" w:pos="6430"/>
          <w:tab w:val="right" w:pos="9639"/>
        </w:tabs>
        <w:ind w:firstLine="567"/>
        <w:rPr>
          <w:rFonts w:eastAsia="MS Mincho"/>
          <w:sz w:val="24"/>
          <w:szCs w:val="24"/>
        </w:rPr>
      </w:pPr>
    </w:p>
    <w:p w:rsidR="007A35D9" w:rsidRPr="004664A9" w:rsidRDefault="007A35D9" w:rsidP="007A35D9">
      <w:pPr>
        <w:suppressAutoHyphens/>
        <w:rPr>
          <w:sz w:val="24"/>
          <w:szCs w:val="24"/>
          <w:lang w:eastAsia="zh-CN"/>
        </w:rPr>
      </w:pPr>
    </w:p>
    <w:p w:rsidR="007A35D9" w:rsidRPr="00B025F4" w:rsidRDefault="007A35D9" w:rsidP="007A35D9">
      <w:pPr>
        <w:tabs>
          <w:tab w:val="left" w:pos="10992"/>
          <w:tab w:val="left" w:pos="11908"/>
          <w:tab w:val="left" w:pos="12824"/>
          <w:tab w:val="left" w:pos="13740"/>
          <w:tab w:val="left" w:pos="14656"/>
        </w:tabs>
        <w:jc w:val="right"/>
        <w:rPr>
          <w:sz w:val="24"/>
          <w:szCs w:val="24"/>
        </w:rPr>
      </w:pPr>
      <w:r w:rsidRPr="00B025F4">
        <w:rPr>
          <w:sz w:val="24"/>
          <w:szCs w:val="24"/>
        </w:rPr>
        <w:t>Додаток</w:t>
      </w:r>
    </w:p>
    <w:p w:rsidR="007A35D9" w:rsidRPr="00B025F4" w:rsidRDefault="007A35D9" w:rsidP="007A35D9">
      <w:pPr>
        <w:tabs>
          <w:tab w:val="left" w:pos="10992"/>
          <w:tab w:val="left" w:pos="11908"/>
          <w:tab w:val="left" w:pos="12824"/>
          <w:tab w:val="left" w:pos="13740"/>
          <w:tab w:val="left" w:pos="14656"/>
        </w:tabs>
        <w:jc w:val="right"/>
        <w:rPr>
          <w:sz w:val="24"/>
          <w:szCs w:val="24"/>
        </w:rPr>
      </w:pPr>
      <w:r>
        <w:rPr>
          <w:sz w:val="24"/>
          <w:szCs w:val="24"/>
        </w:rPr>
        <w:lastRenderedPageBreak/>
        <w:t>до рішення міської ради № 27</w:t>
      </w:r>
    </w:p>
    <w:p w:rsidR="007A35D9" w:rsidRPr="00B025F4" w:rsidRDefault="007A35D9" w:rsidP="007A35D9">
      <w:pPr>
        <w:tabs>
          <w:tab w:val="left" w:pos="10992"/>
          <w:tab w:val="left" w:pos="11908"/>
          <w:tab w:val="left" w:pos="12824"/>
          <w:tab w:val="left" w:pos="13740"/>
          <w:tab w:val="left" w:pos="14656"/>
        </w:tabs>
        <w:jc w:val="right"/>
        <w:rPr>
          <w:sz w:val="24"/>
          <w:szCs w:val="24"/>
        </w:rPr>
      </w:pPr>
      <w:r w:rsidRPr="00B025F4">
        <w:rPr>
          <w:sz w:val="24"/>
          <w:szCs w:val="24"/>
        </w:rPr>
        <w:t xml:space="preserve">від  </w:t>
      </w:r>
      <w:r>
        <w:rPr>
          <w:sz w:val="24"/>
          <w:szCs w:val="24"/>
        </w:rPr>
        <w:t>18.02.</w:t>
      </w:r>
      <w:r w:rsidRPr="00B025F4">
        <w:rPr>
          <w:sz w:val="24"/>
          <w:szCs w:val="24"/>
        </w:rPr>
        <w:t>2020 року</w:t>
      </w:r>
    </w:p>
    <w:p w:rsidR="007A35D9" w:rsidRPr="004664A9" w:rsidRDefault="007A35D9" w:rsidP="007A35D9">
      <w:pPr>
        <w:rPr>
          <w:b/>
          <w:sz w:val="24"/>
          <w:szCs w:val="24"/>
        </w:rPr>
      </w:pPr>
    </w:p>
    <w:p w:rsidR="007A35D9" w:rsidRPr="004664A9" w:rsidRDefault="007A35D9" w:rsidP="007A35D9">
      <w:pPr>
        <w:rPr>
          <w:sz w:val="24"/>
          <w:szCs w:val="24"/>
        </w:rPr>
      </w:pPr>
    </w:p>
    <w:tbl>
      <w:tblPr>
        <w:tblW w:w="9497" w:type="dxa"/>
        <w:tblInd w:w="392" w:type="dxa"/>
        <w:tblLayout w:type="fixed"/>
        <w:tblLook w:val="01E0"/>
      </w:tblPr>
      <w:tblGrid>
        <w:gridCol w:w="5103"/>
        <w:gridCol w:w="4394"/>
      </w:tblGrid>
      <w:tr w:rsidR="007A35D9" w:rsidRPr="004664A9" w:rsidTr="000F48B7">
        <w:tc>
          <w:tcPr>
            <w:tcW w:w="5103" w:type="dxa"/>
            <w:shd w:val="clear" w:color="auto" w:fill="auto"/>
          </w:tcPr>
          <w:p w:rsidR="007A35D9" w:rsidRPr="004664A9" w:rsidRDefault="007A35D9" w:rsidP="000F48B7">
            <w:pPr>
              <w:shd w:val="clear" w:color="auto" w:fill="FFFFFF"/>
              <w:rPr>
                <w:rFonts w:eastAsia="MS Mincho"/>
                <w:sz w:val="24"/>
                <w:szCs w:val="24"/>
              </w:rPr>
            </w:pPr>
            <w:r w:rsidRPr="004664A9">
              <w:rPr>
                <w:sz w:val="24"/>
                <w:szCs w:val="24"/>
              </w:rPr>
              <w:t>ПОГОДЖЕНО</w:t>
            </w:r>
          </w:p>
          <w:p w:rsidR="007A35D9" w:rsidRPr="004664A9" w:rsidRDefault="007A35D9" w:rsidP="000F48B7">
            <w:pPr>
              <w:shd w:val="clear" w:color="auto" w:fill="FFFFFF"/>
              <w:rPr>
                <w:sz w:val="24"/>
                <w:szCs w:val="24"/>
              </w:rPr>
            </w:pPr>
            <w:r w:rsidRPr="004664A9">
              <w:rPr>
                <w:sz w:val="24"/>
                <w:szCs w:val="24"/>
              </w:rPr>
              <w:t xml:space="preserve">Рішенням виконавчого комітету </w:t>
            </w:r>
          </w:p>
          <w:p w:rsidR="007A35D9" w:rsidRPr="004664A9" w:rsidRDefault="007A35D9" w:rsidP="000F48B7">
            <w:pPr>
              <w:shd w:val="clear" w:color="auto" w:fill="FFFFFF"/>
              <w:rPr>
                <w:sz w:val="24"/>
                <w:szCs w:val="24"/>
              </w:rPr>
            </w:pPr>
            <w:r w:rsidRPr="004664A9">
              <w:rPr>
                <w:sz w:val="24"/>
                <w:szCs w:val="24"/>
              </w:rPr>
              <w:t>Новороздільської міської ради</w:t>
            </w:r>
          </w:p>
          <w:p w:rsidR="007A35D9" w:rsidRPr="004664A9" w:rsidRDefault="007A35D9" w:rsidP="000F48B7">
            <w:pPr>
              <w:shd w:val="clear" w:color="auto" w:fill="FFFFFF"/>
              <w:tabs>
                <w:tab w:val="left" w:leader="underscore" w:pos="5822"/>
                <w:tab w:val="left" w:leader="underscore" w:pos="7090"/>
                <w:tab w:val="left" w:leader="underscore" w:pos="8765"/>
              </w:tabs>
              <w:rPr>
                <w:sz w:val="24"/>
                <w:szCs w:val="24"/>
              </w:rPr>
            </w:pPr>
            <w:r>
              <w:rPr>
                <w:sz w:val="24"/>
                <w:szCs w:val="24"/>
              </w:rPr>
              <w:t>від  18.02.2020 року № 27</w:t>
            </w:r>
          </w:p>
          <w:p w:rsidR="007A35D9" w:rsidRPr="004664A9" w:rsidRDefault="007A35D9" w:rsidP="000F48B7">
            <w:pPr>
              <w:shd w:val="clear" w:color="auto" w:fill="FFFFFF"/>
              <w:tabs>
                <w:tab w:val="left" w:leader="underscore" w:pos="7267"/>
              </w:tabs>
              <w:ind w:right="518"/>
              <w:rPr>
                <w:sz w:val="24"/>
                <w:szCs w:val="24"/>
              </w:rPr>
            </w:pPr>
            <w:r w:rsidRPr="004664A9">
              <w:rPr>
                <w:sz w:val="24"/>
                <w:szCs w:val="24"/>
              </w:rPr>
              <w:t>Секретар   ради</w:t>
            </w:r>
            <w:r w:rsidRPr="004664A9">
              <w:rPr>
                <w:sz w:val="24"/>
                <w:szCs w:val="24"/>
              </w:rPr>
              <w:br/>
              <w:t>_________________ І. Д. Кравець</w:t>
            </w:r>
          </w:p>
          <w:p w:rsidR="007A35D9" w:rsidRPr="004664A9" w:rsidRDefault="007A35D9" w:rsidP="000F48B7">
            <w:pPr>
              <w:rPr>
                <w:rFonts w:eastAsia="MS Mincho"/>
                <w:sz w:val="24"/>
                <w:szCs w:val="24"/>
              </w:rPr>
            </w:pPr>
          </w:p>
        </w:tc>
        <w:tc>
          <w:tcPr>
            <w:tcW w:w="4394" w:type="dxa"/>
            <w:shd w:val="clear" w:color="auto" w:fill="auto"/>
          </w:tcPr>
          <w:p w:rsidR="007A35D9" w:rsidRPr="004664A9" w:rsidRDefault="007A35D9" w:rsidP="000F48B7">
            <w:pPr>
              <w:shd w:val="clear" w:color="auto" w:fill="FFFFFF"/>
              <w:rPr>
                <w:rFonts w:eastAsia="MS Mincho"/>
                <w:sz w:val="24"/>
                <w:szCs w:val="24"/>
              </w:rPr>
            </w:pPr>
            <w:r w:rsidRPr="004664A9">
              <w:rPr>
                <w:sz w:val="24"/>
                <w:szCs w:val="24"/>
              </w:rPr>
              <w:t>ЗАТВЕРДЖЕНО</w:t>
            </w:r>
          </w:p>
          <w:p w:rsidR="007A35D9" w:rsidRPr="004664A9" w:rsidRDefault="007A35D9" w:rsidP="000F48B7">
            <w:pPr>
              <w:shd w:val="clear" w:color="auto" w:fill="FFFFFF"/>
              <w:rPr>
                <w:sz w:val="24"/>
                <w:szCs w:val="24"/>
              </w:rPr>
            </w:pPr>
            <w:r w:rsidRPr="004664A9">
              <w:rPr>
                <w:sz w:val="24"/>
                <w:szCs w:val="24"/>
              </w:rPr>
              <w:t>Рішенням сесії Новороздільської міської ради</w:t>
            </w:r>
          </w:p>
          <w:p w:rsidR="007A35D9" w:rsidRPr="004664A9" w:rsidRDefault="007A35D9" w:rsidP="000F48B7">
            <w:pPr>
              <w:shd w:val="clear" w:color="auto" w:fill="FFFFFF"/>
              <w:tabs>
                <w:tab w:val="left" w:leader="underscore" w:pos="5822"/>
                <w:tab w:val="left" w:leader="underscore" w:pos="7090"/>
                <w:tab w:val="left" w:leader="underscore" w:pos="8765"/>
              </w:tabs>
              <w:rPr>
                <w:sz w:val="24"/>
                <w:szCs w:val="24"/>
              </w:rPr>
            </w:pPr>
            <w:r w:rsidRPr="004664A9">
              <w:rPr>
                <w:sz w:val="24"/>
                <w:szCs w:val="24"/>
              </w:rPr>
              <w:t>від ________2020 р. № ___</w:t>
            </w:r>
          </w:p>
          <w:p w:rsidR="007A35D9" w:rsidRPr="004664A9" w:rsidRDefault="007A35D9" w:rsidP="000F48B7">
            <w:pPr>
              <w:shd w:val="clear" w:color="auto" w:fill="FFFFFF"/>
              <w:tabs>
                <w:tab w:val="left" w:leader="underscore" w:pos="7267"/>
              </w:tabs>
              <w:ind w:right="518"/>
              <w:rPr>
                <w:sz w:val="24"/>
                <w:szCs w:val="24"/>
              </w:rPr>
            </w:pPr>
            <w:r w:rsidRPr="004664A9">
              <w:rPr>
                <w:sz w:val="24"/>
                <w:szCs w:val="24"/>
              </w:rPr>
              <w:t>Секретар  ради</w:t>
            </w:r>
            <w:r w:rsidRPr="004664A9">
              <w:rPr>
                <w:sz w:val="24"/>
                <w:szCs w:val="24"/>
              </w:rPr>
              <w:br/>
              <w:t>_________________ І. Д. Кравець</w:t>
            </w:r>
          </w:p>
          <w:p w:rsidR="007A35D9" w:rsidRPr="004664A9" w:rsidRDefault="007A35D9" w:rsidP="000F48B7">
            <w:pPr>
              <w:ind w:right="432"/>
              <w:rPr>
                <w:rFonts w:eastAsia="MS Mincho"/>
                <w:sz w:val="24"/>
                <w:szCs w:val="24"/>
              </w:rPr>
            </w:pPr>
          </w:p>
        </w:tc>
      </w:tr>
    </w:tbl>
    <w:p w:rsidR="007A35D9" w:rsidRDefault="007A35D9" w:rsidP="007A35D9">
      <w:pPr>
        <w:tabs>
          <w:tab w:val="left" w:pos="11590"/>
        </w:tabs>
        <w:rPr>
          <w:rFonts w:eastAsia="Calibri"/>
          <w:sz w:val="24"/>
          <w:szCs w:val="24"/>
          <w:lang w:eastAsia="uk-UA"/>
        </w:rPr>
      </w:pPr>
    </w:p>
    <w:p w:rsidR="007A35D9" w:rsidRDefault="007A35D9" w:rsidP="007A35D9">
      <w:pPr>
        <w:tabs>
          <w:tab w:val="left" w:pos="11590"/>
        </w:tabs>
        <w:jc w:val="center"/>
        <w:rPr>
          <w:rFonts w:eastAsia="Calibri"/>
          <w:b/>
          <w:sz w:val="24"/>
          <w:szCs w:val="24"/>
          <w:lang w:eastAsia="uk-UA"/>
        </w:rPr>
      </w:pPr>
    </w:p>
    <w:p w:rsidR="007A35D9" w:rsidRDefault="007A35D9" w:rsidP="007A35D9">
      <w:pPr>
        <w:tabs>
          <w:tab w:val="left" w:pos="11590"/>
        </w:tabs>
        <w:jc w:val="center"/>
        <w:rPr>
          <w:rFonts w:eastAsia="Calibri"/>
          <w:b/>
          <w:sz w:val="24"/>
          <w:szCs w:val="24"/>
          <w:lang w:eastAsia="uk-UA"/>
        </w:rPr>
      </w:pPr>
    </w:p>
    <w:p w:rsidR="007A35D9" w:rsidRDefault="007A35D9" w:rsidP="007A35D9">
      <w:pPr>
        <w:tabs>
          <w:tab w:val="left" w:pos="11590"/>
        </w:tabs>
        <w:jc w:val="center"/>
        <w:rPr>
          <w:rFonts w:eastAsia="Calibri"/>
          <w:b/>
          <w:sz w:val="24"/>
          <w:szCs w:val="24"/>
          <w:lang w:eastAsia="uk-UA"/>
        </w:rPr>
      </w:pPr>
    </w:p>
    <w:p w:rsidR="007A35D9" w:rsidRDefault="007A35D9" w:rsidP="007A35D9">
      <w:pPr>
        <w:tabs>
          <w:tab w:val="left" w:pos="11590"/>
        </w:tabs>
        <w:jc w:val="center"/>
        <w:rPr>
          <w:rFonts w:eastAsia="Calibri"/>
          <w:b/>
          <w:sz w:val="24"/>
          <w:szCs w:val="24"/>
          <w:lang w:eastAsia="uk-UA"/>
        </w:rPr>
      </w:pPr>
    </w:p>
    <w:p w:rsidR="007A35D9" w:rsidRDefault="007A35D9" w:rsidP="007A35D9">
      <w:pPr>
        <w:tabs>
          <w:tab w:val="left" w:pos="11590"/>
        </w:tabs>
        <w:jc w:val="center"/>
        <w:rPr>
          <w:rFonts w:eastAsia="Calibri"/>
          <w:b/>
          <w:sz w:val="24"/>
          <w:szCs w:val="24"/>
          <w:lang w:eastAsia="uk-UA"/>
        </w:rPr>
      </w:pPr>
    </w:p>
    <w:p w:rsidR="007A35D9" w:rsidRDefault="007A35D9" w:rsidP="007A35D9">
      <w:pPr>
        <w:tabs>
          <w:tab w:val="left" w:pos="11590"/>
        </w:tabs>
        <w:jc w:val="center"/>
        <w:rPr>
          <w:rFonts w:eastAsia="Calibri"/>
          <w:b/>
          <w:sz w:val="24"/>
          <w:szCs w:val="24"/>
          <w:lang w:eastAsia="uk-UA"/>
        </w:rPr>
      </w:pPr>
    </w:p>
    <w:p w:rsidR="007A35D9" w:rsidRDefault="007A35D9" w:rsidP="007A35D9">
      <w:pPr>
        <w:tabs>
          <w:tab w:val="left" w:pos="11590"/>
        </w:tabs>
        <w:jc w:val="center"/>
        <w:rPr>
          <w:rFonts w:eastAsia="Calibri"/>
          <w:b/>
          <w:sz w:val="24"/>
          <w:szCs w:val="24"/>
          <w:lang w:eastAsia="uk-UA"/>
        </w:rPr>
      </w:pPr>
    </w:p>
    <w:p w:rsidR="007A35D9" w:rsidRDefault="007A35D9" w:rsidP="007A35D9">
      <w:pPr>
        <w:tabs>
          <w:tab w:val="left" w:pos="11590"/>
        </w:tabs>
        <w:jc w:val="center"/>
        <w:rPr>
          <w:rFonts w:eastAsia="Calibri"/>
          <w:b/>
          <w:sz w:val="24"/>
          <w:szCs w:val="24"/>
          <w:lang w:eastAsia="uk-UA"/>
        </w:rPr>
      </w:pPr>
    </w:p>
    <w:p w:rsidR="007A35D9" w:rsidRDefault="007A35D9" w:rsidP="007A35D9">
      <w:pPr>
        <w:tabs>
          <w:tab w:val="left" w:pos="11590"/>
        </w:tabs>
        <w:jc w:val="center"/>
        <w:rPr>
          <w:rFonts w:eastAsia="Calibri"/>
          <w:b/>
          <w:sz w:val="24"/>
          <w:szCs w:val="24"/>
          <w:lang w:eastAsia="uk-UA"/>
        </w:rPr>
      </w:pPr>
    </w:p>
    <w:p w:rsidR="007A35D9" w:rsidRDefault="007A35D9" w:rsidP="007A35D9">
      <w:pPr>
        <w:tabs>
          <w:tab w:val="left" w:pos="11590"/>
        </w:tabs>
        <w:jc w:val="center"/>
        <w:rPr>
          <w:rFonts w:eastAsia="Calibri"/>
          <w:b/>
          <w:sz w:val="24"/>
          <w:szCs w:val="24"/>
          <w:lang w:eastAsia="uk-UA"/>
        </w:rPr>
      </w:pPr>
    </w:p>
    <w:p w:rsidR="007A35D9" w:rsidRDefault="007A35D9" w:rsidP="007A35D9">
      <w:pPr>
        <w:tabs>
          <w:tab w:val="left" w:pos="11590"/>
        </w:tabs>
        <w:jc w:val="center"/>
        <w:rPr>
          <w:rFonts w:eastAsia="Calibri"/>
          <w:b/>
          <w:sz w:val="24"/>
          <w:szCs w:val="24"/>
          <w:lang w:eastAsia="uk-UA"/>
        </w:rPr>
      </w:pPr>
    </w:p>
    <w:p w:rsidR="007A35D9" w:rsidRDefault="007A35D9" w:rsidP="007A35D9">
      <w:pPr>
        <w:tabs>
          <w:tab w:val="left" w:pos="11590"/>
        </w:tabs>
        <w:jc w:val="center"/>
        <w:rPr>
          <w:rFonts w:eastAsia="Calibri"/>
          <w:b/>
          <w:sz w:val="24"/>
          <w:szCs w:val="24"/>
          <w:lang w:eastAsia="uk-UA"/>
        </w:rPr>
      </w:pPr>
    </w:p>
    <w:p w:rsidR="007A35D9" w:rsidRPr="004664A9" w:rsidRDefault="007A35D9" w:rsidP="007A35D9">
      <w:pPr>
        <w:tabs>
          <w:tab w:val="left" w:pos="11590"/>
        </w:tabs>
        <w:jc w:val="center"/>
        <w:rPr>
          <w:rFonts w:eastAsia="Calibri"/>
          <w:b/>
          <w:sz w:val="24"/>
          <w:szCs w:val="24"/>
          <w:lang w:eastAsia="uk-UA"/>
        </w:rPr>
      </w:pPr>
    </w:p>
    <w:p w:rsidR="007A35D9" w:rsidRPr="004664A9" w:rsidRDefault="007A35D9" w:rsidP="007A35D9">
      <w:pPr>
        <w:tabs>
          <w:tab w:val="left" w:pos="11590"/>
        </w:tabs>
        <w:jc w:val="center"/>
        <w:rPr>
          <w:rFonts w:eastAsia="Calibri"/>
          <w:b/>
          <w:sz w:val="24"/>
          <w:szCs w:val="24"/>
          <w:lang w:eastAsia="uk-UA"/>
        </w:rPr>
      </w:pPr>
    </w:p>
    <w:p w:rsidR="007A35D9" w:rsidRPr="004664A9" w:rsidRDefault="007A35D9" w:rsidP="007A35D9">
      <w:pPr>
        <w:tabs>
          <w:tab w:val="left" w:pos="11590"/>
        </w:tabs>
        <w:jc w:val="center"/>
        <w:rPr>
          <w:rFonts w:eastAsia="Calibri"/>
          <w:b/>
          <w:sz w:val="24"/>
          <w:szCs w:val="24"/>
          <w:lang w:eastAsia="uk-UA"/>
        </w:rPr>
      </w:pPr>
    </w:p>
    <w:p w:rsidR="007A35D9" w:rsidRPr="004664A9" w:rsidRDefault="007A35D9" w:rsidP="007A35D9">
      <w:pPr>
        <w:tabs>
          <w:tab w:val="left" w:pos="11590"/>
        </w:tabs>
        <w:jc w:val="center"/>
        <w:rPr>
          <w:rFonts w:eastAsia="Calibri"/>
          <w:b/>
          <w:sz w:val="24"/>
          <w:szCs w:val="24"/>
          <w:lang w:eastAsia="uk-UA"/>
        </w:rPr>
      </w:pPr>
      <w:r w:rsidRPr="004664A9">
        <w:rPr>
          <w:rFonts w:eastAsia="Calibri"/>
          <w:b/>
          <w:sz w:val="24"/>
          <w:szCs w:val="24"/>
          <w:lang w:eastAsia="uk-UA"/>
        </w:rPr>
        <w:t>П Р О Г Р А М А</w:t>
      </w:r>
    </w:p>
    <w:p w:rsidR="007A35D9" w:rsidRPr="004664A9" w:rsidRDefault="007A35D9" w:rsidP="007A35D9">
      <w:pPr>
        <w:tabs>
          <w:tab w:val="left" w:pos="11590"/>
        </w:tabs>
        <w:jc w:val="center"/>
        <w:rPr>
          <w:rFonts w:eastAsia="Calibri"/>
          <w:b/>
          <w:sz w:val="24"/>
          <w:szCs w:val="24"/>
          <w:lang w:eastAsia="uk-UA"/>
        </w:rPr>
      </w:pPr>
      <w:r w:rsidRPr="004664A9">
        <w:rPr>
          <w:rFonts w:eastAsia="Calibri"/>
          <w:b/>
          <w:sz w:val="24"/>
          <w:szCs w:val="24"/>
          <w:lang w:eastAsia="uk-UA"/>
        </w:rPr>
        <w:t xml:space="preserve">фінансової підтримки комунальних підприємств, установ </w:t>
      </w:r>
    </w:p>
    <w:p w:rsidR="007A35D9" w:rsidRPr="004664A9" w:rsidRDefault="007A35D9" w:rsidP="007A35D9">
      <w:pPr>
        <w:tabs>
          <w:tab w:val="left" w:pos="11590"/>
        </w:tabs>
        <w:jc w:val="center"/>
        <w:rPr>
          <w:rFonts w:eastAsia="Calibri"/>
          <w:b/>
          <w:sz w:val="24"/>
          <w:szCs w:val="24"/>
          <w:lang w:eastAsia="uk-UA"/>
        </w:rPr>
      </w:pPr>
      <w:r w:rsidRPr="004664A9">
        <w:rPr>
          <w:rFonts w:eastAsia="Calibri"/>
          <w:b/>
          <w:sz w:val="24"/>
          <w:szCs w:val="24"/>
          <w:lang w:eastAsia="uk-UA"/>
        </w:rPr>
        <w:t xml:space="preserve">та здійснення внесків до статутних капіталів </w:t>
      </w:r>
    </w:p>
    <w:p w:rsidR="007A35D9" w:rsidRPr="004664A9" w:rsidRDefault="007A35D9" w:rsidP="007A35D9">
      <w:pPr>
        <w:tabs>
          <w:tab w:val="left" w:pos="11590"/>
        </w:tabs>
        <w:jc w:val="center"/>
        <w:rPr>
          <w:rFonts w:eastAsia="Calibri"/>
          <w:b/>
          <w:sz w:val="24"/>
          <w:szCs w:val="24"/>
          <w:lang w:eastAsia="uk-UA"/>
        </w:rPr>
      </w:pPr>
      <w:r w:rsidRPr="004664A9">
        <w:rPr>
          <w:rFonts w:eastAsia="Calibri"/>
          <w:b/>
          <w:sz w:val="24"/>
          <w:szCs w:val="24"/>
          <w:lang w:eastAsia="uk-UA"/>
        </w:rPr>
        <w:t>(поповнення Статутного капіталу) комунальних підприємств</w:t>
      </w:r>
    </w:p>
    <w:p w:rsidR="007A35D9" w:rsidRPr="004664A9" w:rsidRDefault="007A35D9" w:rsidP="007A35D9">
      <w:pPr>
        <w:tabs>
          <w:tab w:val="left" w:pos="11590"/>
        </w:tabs>
        <w:jc w:val="center"/>
        <w:rPr>
          <w:rFonts w:eastAsia="Calibri"/>
          <w:b/>
          <w:sz w:val="24"/>
          <w:szCs w:val="24"/>
          <w:lang w:eastAsia="uk-UA"/>
        </w:rPr>
      </w:pPr>
      <w:r w:rsidRPr="004664A9">
        <w:rPr>
          <w:rFonts w:eastAsia="Calibri"/>
          <w:b/>
          <w:sz w:val="24"/>
          <w:szCs w:val="24"/>
          <w:lang w:eastAsia="uk-UA"/>
        </w:rPr>
        <w:t>Новороздільської міської ради на 2020 та прогноз на 2021-2022рр.</w:t>
      </w:r>
    </w:p>
    <w:p w:rsidR="007A35D9" w:rsidRPr="004664A9" w:rsidRDefault="007A35D9" w:rsidP="007A35D9">
      <w:pPr>
        <w:tabs>
          <w:tab w:val="left" w:pos="11590"/>
        </w:tabs>
        <w:rPr>
          <w:rFonts w:eastAsia="Calibri"/>
          <w:b/>
          <w:sz w:val="24"/>
          <w:szCs w:val="24"/>
          <w:lang w:eastAsia="uk-UA"/>
        </w:rPr>
      </w:pPr>
    </w:p>
    <w:p w:rsidR="007A35D9" w:rsidRPr="004664A9" w:rsidRDefault="007A35D9" w:rsidP="007A35D9">
      <w:pPr>
        <w:tabs>
          <w:tab w:val="left" w:pos="11590"/>
        </w:tabs>
        <w:rPr>
          <w:rFonts w:eastAsia="Calibri"/>
          <w:b/>
          <w:sz w:val="24"/>
          <w:szCs w:val="24"/>
          <w:lang w:eastAsia="uk-UA"/>
        </w:rPr>
      </w:pPr>
    </w:p>
    <w:p w:rsidR="007A35D9" w:rsidRPr="004664A9" w:rsidRDefault="007A35D9" w:rsidP="007A35D9">
      <w:pPr>
        <w:tabs>
          <w:tab w:val="left" w:pos="11590"/>
        </w:tabs>
        <w:rPr>
          <w:rFonts w:eastAsia="Calibri"/>
          <w:b/>
          <w:sz w:val="24"/>
          <w:szCs w:val="24"/>
          <w:lang w:eastAsia="uk-UA"/>
        </w:rPr>
      </w:pPr>
    </w:p>
    <w:p w:rsidR="007A35D9" w:rsidRDefault="007A35D9" w:rsidP="007A35D9">
      <w:pPr>
        <w:tabs>
          <w:tab w:val="left" w:pos="11590"/>
        </w:tabs>
        <w:rPr>
          <w:rFonts w:eastAsia="Calibri"/>
          <w:b/>
          <w:sz w:val="24"/>
          <w:szCs w:val="24"/>
          <w:lang w:eastAsia="uk-UA"/>
        </w:rPr>
      </w:pPr>
    </w:p>
    <w:p w:rsidR="007A35D9" w:rsidRDefault="007A35D9" w:rsidP="007A35D9">
      <w:pPr>
        <w:tabs>
          <w:tab w:val="left" w:pos="11590"/>
        </w:tabs>
        <w:rPr>
          <w:rFonts w:eastAsia="Calibri"/>
          <w:b/>
          <w:sz w:val="24"/>
          <w:szCs w:val="24"/>
          <w:lang w:eastAsia="uk-UA"/>
        </w:rPr>
      </w:pPr>
    </w:p>
    <w:p w:rsidR="007A35D9" w:rsidRPr="004664A9" w:rsidRDefault="007A35D9" w:rsidP="007A35D9">
      <w:pPr>
        <w:tabs>
          <w:tab w:val="left" w:pos="11590"/>
        </w:tabs>
        <w:rPr>
          <w:rFonts w:eastAsia="Calibri"/>
          <w:b/>
          <w:sz w:val="24"/>
          <w:szCs w:val="24"/>
          <w:lang w:eastAsia="uk-UA"/>
        </w:rPr>
      </w:pPr>
    </w:p>
    <w:p w:rsidR="007A35D9" w:rsidRDefault="007A35D9" w:rsidP="007A35D9">
      <w:pPr>
        <w:tabs>
          <w:tab w:val="left" w:pos="11590"/>
        </w:tabs>
        <w:rPr>
          <w:rFonts w:eastAsia="Calibri"/>
          <w:b/>
          <w:sz w:val="24"/>
          <w:szCs w:val="24"/>
          <w:lang w:eastAsia="uk-UA"/>
        </w:rPr>
      </w:pPr>
    </w:p>
    <w:p w:rsidR="007A35D9" w:rsidRDefault="007A35D9" w:rsidP="007A35D9">
      <w:pPr>
        <w:tabs>
          <w:tab w:val="left" w:pos="11590"/>
        </w:tabs>
        <w:rPr>
          <w:rFonts w:eastAsia="Calibri"/>
          <w:b/>
          <w:sz w:val="24"/>
          <w:szCs w:val="24"/>
          <w:lang w:eastAsia="uk-UA"/>
        </w:rPr>
      </w:pPr>
    </w:p>
    <w:p w:rsidR="007A35D9" w:rsidRDefault="007A35D9" w:rsidP="007A35D9">
      <w:pPr>
        <w:tabs>
          <w:tab w:val="left" w:pos="11590"/>
        </w:tabs>
        <w:rPr>
          <w:rFonts w:eastAsia="Calibri"/>
          <w:b/>
          <w:sz w:val="24"/>
          <w:szCs w:val="24"/>
          <w:lang w:eastAsia="uk-UA"/>
        </w:rPr>
      </w:pPr>
    </w:p>
    <w:p w:rsidR="007A35D9" w:rsidRDefault="007A35D9" w:rsidP="007A35D9">
      <w:pPr>
        <w:tabs>
          <w:tab w:val="left" w:pos="11590"/>
        </w:tabs>
        <w:rPr>
          <w:rFonts w:eastAsia="Calibri"/>
          <w:b/>
          <w:sz w:val="24"/>
          <w:szCs w:val="24"/>
          <w:lang w:eastAsia="uk-UA"/>
        </w:rPr>
      </w:pPr>
    </w:p>
    <w:p w:rsidR="007A35D9" w:rsidRDefault="007A35D9" w:rsidP="007A35D9">
      <w:pPr>
        <w:tabs>
          <w:tab w:val="left" w:pos="11590"/>
        </w:tabs>
        <w:rPr>
          <w:rFonts w:eastAsia="Calibri"/>
          <w:b/>
          <w:sz w:val="24"/>
          <w:szCs w:val="24"/>
          <w:lang w:eastAsia="uk-UA"/>
        </w:rPr>
      </w:pPr>
    </w:p>
    <w:p w:rsidR="007A35D9" w:rsidRDefault="007A35D9" w:rsidP="007A35D9">
      <w:pPr>
        <w:tabs>
          <w:tab w:val="left" w:pos="11590"/>
        </w:tabs>
        <w:rPr>
          <w:rFonts w:eastAsia="Calibri"/>
          <w:b/>
          <w:sz w:val="24"/>
          <w:szCs w:val="24"/>
          <w:lang w:eastAsia="uk-UA"/>
        </w:rPr>
      </w:pPr>
    </w:p>
    <w:p w:rsidR="007A35D9" w:rsidRDefault="007A35D9" w:rsidP="007A35D9">
      <w:pPr>
        <w:tabs>
          <w:tab w:val="left" w:pos="11590"/>
        </w:tabs>
        <w:rPr>
          <w:rFonts w:eastAsia="Calibri"/>
          <w:b/>
          <w:sz w:val="24"/>
          <w:szCs w:val="24"/>
          <w:lang w:eastAsia="uk-UA"/>
        </w:rPr>
      </w:pPr>
    </w:p>
    <w:p w:rsidR="007A35D9" w:rsidRDefault="007A35D9" w:rsidP="007A35D9">
      <w:pPr>
        <w:tabs>
          <w:tab w:val="left" w:pos="11590"/>
        </w:tabs>
        <w:rPr>
          <w:rFonts w:eastAsia="Calibri"/>
          <w:b/>
          <w:sz w:val="24"/>
          <w:szCs w:val="24"/>
          <w:lang w:eastAsia="uk-UA"/>
        </w:rPr>
      </w:pPr>
    </w:p>
    <w:p w:rsidR="007A35D9" w:rsidRPr="004664A9" w:rsidRDefault="007A35D9" w:rsidP="007A35D9">
      <w:pPr>
        <w:tabs>
          <w:tab w:val="left" w:pos="11590"/>
        </w:tabs>
        <w:rPr>
          <w:rFonts w:eastAsia="Calibri"/>
          <w:b/>
          <w:sz w:val="24"/>
          <w:szCs w:val="24"/>
          <w:lang w:eastAsia="uk-UA"/>
        </w:rPr>
      </w:pPr>
    </w:p>
    <w:p w:rsidR="007A35D9" w:rsidRPr="004664A9" w:rsidRDefault="007A35D9" w:rsidP="007A35D9">
      <w:pPr>
        <w:tabs>
          <w:tab w:val="left" w:pos="11590"/>
        </w:tabs>
        <w:rPr>
          <w:rFonts w:eastAsia="Calibri"/>
          <w:b/>
          <w:sz w:val="24"/>
          <w:szCs w:val="24"/>
          <w:lang w:eastAsia="uk-UA"/>
        </w:rPr>
      </w:pPr>
    </w:p>
    <w:p w:rsidR="007A35D9" w:rsidRPr="004664A9" w:rsidRDefault="007A35D9" w:rsidP="007A35D9">
      <w:pPr>
        <w:tabs>
          <w:tab w:val="left" w:pos="11590"/>
        </w:tabs>
        <w:jc w:val="center"/>
        <w:rPr>
          <w:rFonts w:eastAsia="Calibri"/>
          <w:b/>
          <w:bCs/>
          <w:sz w:val="24"/>
          <w:szCs w:val="24"/>
        </w:rPr>
      </w:pPr>
      <w:r w:rsidRPr="004664A9">
        <w:rPr>
          <w:rFonts w:eastAsia="Calibri"/>
          <w:b/>
          <w:bCs/>
          <w:sz w:val="24"/>
          <w:szCs w:val="24"/>
        </w:rPr>
        <w:t>м. Новий Розділ</w:t>
      </w:r>
    </w:p>
    <w:p w:rsidR="007A35D9" w:rsidRPr="004664A9" w:rsidRDefault="007A35D9" w:rsidP="007A35D9">
      <w:pPr>
        <w:tabs>
          <w:tab w:val="left" w:pos="11590"/>
        </w:tabs>
        <w:jc w:val="center"/>
        <w:rPr>
          <w:rFonts w:eastAsia="Calibri"/>
          <w:b/>
          <w:bCs/>
          <w:sz w:val="24"/>
          <w:szCs w:val="24"/>
        </w:rPr>
      </w:pPr>
      <w:r w:rsidRPr="004664A9">
        <w:rPr>
          <w:rFonts w:eastAsia="Calibri"/>
          <w:b/>
          <w:bCs/>
          <w:sz w:val="24"/>
          <w:szCs w:val="24"/>
        </w:rPr>
        <w:t>2020рік</w:t>
      </w:r>
    </w:p>
    <w:p w:rsidR="007A35D9" w:rsidRPr="004664A9" w:rsidRDefault="007A35D9" w:rsidP="007A35D9">
      <w:pPr>
        <w:tabs>
          <w:tab w:val="left" w:pos="11590"/>
        </w:tabs>
        <w:rPr>
          <w:rFonts w:eastAsia="Calibri"/>
          <w:b/>
          <w:sz w:val="24"/>
          <w:szCs w:val="24"/>
          <w:lang w:eastAsia="uk-UA"/>
        </w:rPr>
      </w:pPr>
    </w:p>
    <w:p w:rsidR="007A35D9" w:rsidRDefault="007A35D9" w:rsidP="007A35D9">
      <w:pPr>
        <w:tabs>
          <w:tab w:val="left" w:pos="11590"/>
        </w:tabs>
        <w:jc w:val="center"/>
        <w:rPr>
          <w:rFonts w:eastAsia="Calibri"/>
          <w:sz w:val="24"/>
          <w:szCs w:val="24"/>
          <w:lang w:eastAsia="uk-UA"/>
        </w:rPr>
      </w:pPr>
    </w:p>
    <w:p w:rsidR="007A35D9" w:rsidRDefault="007A35D9" w:rsidP="007A35D9">
      <w:pPr>
        <w:tabs>
          <w:tab w:val="left" w:pos="11590"/>
        </w:tabs>
        <w:jc w:val="center"/>
        <w:rPr>
          <w:rFonts w:eastAsia="Calibri"/>
          <w:sz w:val="24"/>
          <w:szCs w:val="24"/>
          <w:lang w:eastAsia="uk-UA"/>
        </w:rPr>
      </w:pPr>
    </w:p>
    <w:p w:rsidR="007A35D9" w:rsidRDefault="007A35D9" w:rsidP="007A35D9">
      <w:pPr>
        <w:tabs>
          <w:tab w:val="left" w:pos="11590"/>
        </w:tabs>
        <w:jc w:val="center"/>
        <w:rPr>
          <w:rFonts w:eastAsia="Calibri"/>
          <w:sz w:val="24"/>
          <w:szCs w:val="24"/>
          <w:lang w:eastAsia="uk-UA"/>
        </w:rPr>
      </w:pPr>
    </w:p>
    <w:p w:rsidR="007A35D9" w:rsidRDefault="007A35D9" w:rsidP="007A35D9">
      <w:pPr>
        <w:tabs>
          <w:tab w:val="left" w:pos="11590"/>
        </w:tabs>
        <w:jc w:val="center"/>
        <w:rPr>
          <w:rFonts w:eastAsia="Calibri"/>
          <w:sz w:val="24"/>
          <w:szCs w:val="24"/>
          <w:lang w:eastAsia="uk-UA"/>
        </w:rPr>
      </w:pPr>
    </w:p>
    <w:p w:rsidR="007A35D9" w:rsidRDefault="007A35D9" w:rsidP="007A35D9">
      <w:pPr>
        <w:tabs>
          <w:tab w:val="left" w:pos="11590"/>
        </w:tabs>
        <w:jc w:val="center"/>
        <w:rPr>
          <w:rFonts w:eastAsia="Calibri"/>
          <w:sz w:val="24"/>
          <w:szCs w:val="24"/>
          <w:lang w:eastAsia="uk-UA"/>
        </w:rPr>
      </w:pPr>
    </w:p>
    <w:p w:rsidR="007A35D9" w:rsidRDefault="007A35D9" w:rsidP="007A35D9">
      <w:pPr>
        <w:tabs>
          <w:tab w:val="left" w:pos="11590"/>
        </w:tabs>
        <w:jc w:val="center"/>
        <w:rPr>
          <w:rFonts w:eastAsia="Calibri"/>
          <w:sz w:val="24"/>
          <w:szCs w:val="24"/>
          <w:lang w:eastAsia="uk-UA"/>
        </w:rPr>
      </w:pPr>
    </w:p>
    <w:p w:rsidR="007A35D9" w:rsidRPr="004664A9" w:rsidRDefault="007A35D9" w:rsidP="007A35D9">
      <w:pPr>
        <w:tabs>
          <w:tab w:val="left" w:pos="11590"/>
        </w:tabs>
        <w:overflowPunct w:val="0"/>
        <w:autoSpaceDE w:val="0"/>
        <w:autoSpaceDN w:val="0"/>
        <w:adjustRightInd w:val="0"/>
        <w:jc w:val="right"/>
        <w:rPr>
          <w:rFonts w:eastAsia="Calibri"/>
          <w:w w:val="122"/>
          <w:sz w:val="24"/>
          <w:szCs w:val="24"/>
        </w:rPr>
      </w:pPr>
    </w:p>
    <w:p w:rsidR="007A35D9" w:rsidRPr="004664A9" w:rsidRDefault="007A35D9" w:rsidP="007A35D9">
      <w:pPr>
        <w:tabs>
          <w:tab w:val="left" w:pos="11590"/>
        </w:tabs>
        <w:overflowPunct w:val="0"/>
        <w:autoSpaceDE w:val="0"/>
        <w:autoSpaceDN w:val="0"/>
        <w:adjustRightInd w:val="0"/>
        <w:jc w:val="right"/>
        <w:rPr>
          <w:rFonts w:eastAsia="Calibri"/>
          <w:w w:val="122"/>
          <w:sz w:val="24"/>
          <w:szCs w:val="24"/>
        </w:rPr>
      </w:pPr>
    </w:p>
    <w:p w:rsidR="007A35D9" w:rsidRPr="004664A9" w:rsidRDefault="007A35D9" w:rsidP="007A35D9">
      <w:pPr>
        <w:tabs>
          <w:tab w:val="left" w:pos="11590"/>
        </w:tabs>
        <w:rPr>
          <w:rFonts w:eastAsia="Calibri"/>
          <w:b/>
          <w:sz w:val="24"/>
          <w:szCs w:val="24"/>
          <w:lang w:eastAsia="uk-UA"/>
        </w:rPr>
      </w:pPr>
      <w:r w:rsidRPr="004664A9">
        <w:rPr>
          <w:rFonts w:eastAsia="Calibri"/>
          <w:b/>
          <w:sz w:val="24"/>
          <w:szCs w:val="24"/>
          <w:lang w:eastAsia="uk-UA"/>
        </w:rPr>
        <w:t>Погоджено                                                                                                   Затверджено</w:t>
      </w:r>
    </w:p>
    <w:p w:rsidR="007A35D9" w:rsidRPr="004664A9" w:rsidRDefault="007A35D9" w:rsidP="007A35D9">
      <w:pPr>
        <w:tabs>
          <w:tab w:val="left" w:pos="11590"/>
        </w:tabs>
        <w:rPr>
          <w:rFonts w:eastAsia="Calibri"/>
          <w:sz w:val="24"/>
          <w:szCs w:val="24"/>
          <w:lang w:eastAsia="uk-UA"/>
        </w:rPr>
      </w:pPr>
      <w:r w:rsidRPr="004664A9">
        <w:rPr>
          <w:rFonts w:eastAsia="Calibri"/>
          <w:sz w:val="24"/>
          <w:szCs w:val="24"/>
          <w:lang w:eastAsia="uk-UA"/>
        </w:rPr>
        <w:t>Секретар  ради                                                                                            Секретар  ради</w:t>
      </w:r>
    </w:p>
    <w:p w:rsidR="007A35D9" w:rsidRPr="004664A9" w:rsidRDefault="007A35D9" w:rsidP="007A35D9">
      <w:pPr>
        <w:tabs>
          <w:tab w:val="left" w:pos="11590"/>
        </w:tabs>
        <w:rPr>
          <w:rFonts w:eastAsia="Calibri"/>
          <w:sz w:val="24"/>
          <w:szCs w:val="24"/>
          <w:lang w:eastAsia="uk-UA"/>
        </w:rPr>
      </w:pPr>
    </w:p>
    <w:p w:rsidR="007A35D9" w:rsidRPr="004664A9" w:rsidRDefault="007A35D9" w:rsidP="007A35D9">
      <w:pPr>
        <w:tabs>
          <w:tab w:val="left" w:pos="11590"/>
        </w:tabs>
        <w:rPr>
          <w:rFonts w:eastAsia="Calibri"/>
          <w:sz w:val="24"/>
          <w:szCs w:val="24"/>
          <w:lang w:eastAsia="uk-UA"/>
        </w:rPr>
      </w:pPr>
      <w:r w:rsidRPr="004664A9">
        <w:rPr>
          <w:rFonts w:eastAsia="Calibri"/>
          <w:sz w:val="24"/>
          <w:szCs w:val="24"/>
          <w:lang w:eastAsia="uk-UA"/>
        </w:rPr>
        <w:t xml:space="preserve">______________І. Д. Кравець                                                          _______________І. Д. Кравець                                                                   </w:t>
      </w:r>
    </w:p>
    <w:p w:rsidR="007A35D9" w:rsidRPr="004664A9" w:rsidRDefault="007A35D9" w:rsidP="007A35D9">
      <w:pPr>
        <w:tabs>
          <w:tab w:val="left" w:pos="11590"/>
        </w:tabs>
        <w:rPr>
          <w:rFonts w:eastAsia="Calibri"/>
          <w:sz w:val="24"/>
          <w:szCs w:val="24"/>
          <w:lang w:eastAsia="uk-UA"/>
        </w:rPr>
      </w:pPr>
      <w:r w:rsidRPr="004664A9">
        <w:rPr>
          <w:rFonts w:eastAsia="Calibri"/>
          <w:sz w:val="24"/>
          <w:szCs w:val="24"/>
          <w:lang w:eastAsia="uk-UA"/>
        </w:rPr>
        <w:t>___ ________ 20___ року                                                                             ___ _______ 20___ року</w:t>
      </w:r>
    </w:p>
    <w:p w:rsidR="007A35D9" w:rsidRPr="004664A9" w:rsidRDefault="007A35D9" w:rsidP="007A35D9">
      <w:pPr>
        <w:shd w:val="clear" w:color="auto" w:fill="FFFFFF"/>
        <w:tabs>
          <w:tab w:val="left" w:pos="11590"/>
        </w:tabs>
        <w:ind w:left="4709"/>
        <w:rPr>
          <w:rFonts w:eastAsia="Calibri"/>
          <w:color w:val="FF0000"/>
          <w:sz w:val="24"/>
          <w:szCs w:val="24"/>
          <w:lang w:eastAsia="uk-UA"/>
        </w:rPr>
      </w:pPr>
    </w:p>
    <w:p w:rsidR="007A35D9" w:rsidRDefault="007A35D9" w:rsidP="007A35D9">
      <w:pPr>
        <w:tabs>
          <w:tab w:val="left" w:pos="11590"/>
        </w:tabs>
        <w:jc w:val="center"/>
        <w:rPr>
          <w:rFonts w:eastAsia="Calibri"/>
          <w:sz w:val="24"/>
          <w:szCs w:val="24"/>
          <w:lang w:eastAsia="uk-UA"/>
        </w:rPr>
      </w:pPr>
    </w:p>
    <w:p w:rsidR="007A35D9" w:rsidRDefault="007A35D9" w:rsidP="007A35D9">
      <w:pPr>
        <w:tabs>
          <w:tab w:val="left" w:pos="11590"/>
        </w:tabs>
        <w:jc w:val="center"/>
        <w:rPr>
          <w:rFonts w:eastAsia="Calibri"/>
          <w:sz w:val="24"/>
          <w:szCs w:val="24"/>
          <w:lang w:eastAsia="uk-UA"/>
        </w:rPr>
      </w:pPr>
    </w:p>
    <w:p w:rsidR="007A35D9" w:rsidRPr="004664A9" w:rsidRDefault="007A35D9" w:rsidP="007A35D9">
      <w:pPr>
        <w:tabs>
          <w:tab w:val="left" w:pos="11590"/>
        </w:tabs>
        <w:jc w:val="center"/>
        <w:rPr>
          <w:rFonts w:eastAsia="Calibri"/>
          <w:sz w:val="24"/>
          <w:szCs w:val="24"/>
          <w:lang w:eastAsia="uk-UA"/>
        </w:rPr>
      </w:pPr>
    </w:p>
    <w:p w:rsidR="007A35D9" w:rsidRPr="004664A9" w:rsidRDefault="007A35D9" w:rsidP="007A35D9">
      <w:pPr>
        <w:tabs>
          <w:tab w:val="left" w:pos="11590"/>
        </w:tabs>
        <w:jc w:val="center"/>
        <w:rPr>
          <w:rFonts w:eastAsia="Calibri"/>
          <w:b/>
          <w:sz w:val="24"/>
          <w:szCs w:val="24"/>
          <w:lang w:eastAsia="uk-UA"/>
        </w:rPr>
      </w:pPr>
    </w:p>
    <w:p w:rsidR="007A35D9" w:rsidRPr="004664A9" w:rsidRDefault="007A35D9" w:rsidP="007A35D9">
      <w:pPr>
        <w:tabs>
          <w:tab w:val="left" w:pos="11590"/>
        </w:tabs>
        <w:jc w:val="center"/>
        <w:rPr>
          <w:rFonts w:eastAsia="Calibri"/>
          <w:b/>
          <w:sz w:val="24"/>
          <w:szCs w:val="24"/>
          <w:lang w:eastAsia="uk-UA"/>
        </w:rPr>
      </w:pPr>
      <w:r w:rsidRPr="004664A9">
        <w:rPr>
          <w:rFonts w:eastAsia="Calibri"/>
          <w:b/>
          <w:sz w:val="24"/>
          <w:szCs w:val="24"/>
          <w:lang w:eastAsia="uk-UA"/>
        </w:rPr>
        <w:t>П Р О Г Р А М А</w:t>
      </w:r>
    </w:p>
    <w:p w:rsidR="007A35D9" w:rsidRPr="004664A9" w:rsidRDefault="007A35D9" w:rsidP="007A35D9">
      <w:pPr>
        <w:tabs>
          <w:tab w:val="left" w:pos="11590"/>
        </w:tabs>
        <w:jc w:val="center"/>
        <w:rPr>
          <w:rFonts w:eastAsia="Calibri"/>
          <w:b/>
          <w:sz w:val="24"/>
          <w:szCs w:val="24"/>
          <w:lang w:eastAsia="uk-UA"/>
        </w:rPr>
      </w:pPr>
      <w:r w:rsidRPr="004664A9">
        <w:rPr>
          <w:rFonts w:eastAsia="Calibri"/>
          <w:b/>
          <w:sz w:val="24"/>
          <w:szCs w:val="24"/>
          <w:lang w:eastAsia="uk-UA"/>
        </w:rPr>
        <w:t xml:space="preserve">фінансової підтримки комунальних підприємств, установ </w:t>
      </w:r>
    </w:p>
    <w:p w:rsidR="007A35D9" w:rsidRPr="004664A9" w:rsidRDefault="007A35D9" w:rsidP="007A35D9">
      <w:pPr>
        <w:tabs>
          <w:tab w:val="left" w:pos="11590"/>
        </w:tabs>
        <w:jc w:val="center"/>
        <w:rPr>
          <w:rFonts w:eastAsia="Calibri"/>
          <w:b/>
          <w:sz w:val="24"/>
          <w:szCs w:val="24"/>
          <w:lang w:eastAsia="uk-UA"/>
        </w:rPr>
      </w:pPr>
      <w:r w:rsidRPr="004664A9">
        <w:rPr>
          <w:rFonts w:eastAsia="Calibri"/>
          <w:b/>
          <w:sz w:val="24"/>
          <w:szCs w:val="24"/>
          <w:lang w:eastAsia="uk-UA"/>
        </w:rPr>
        <w:t>та здійснення внесків до статутних капіталів</w:t>
      </w:r>
    </w:p>
    <w:p w:rsidR="007A35D9" w:rsidRPr="004664A9" w:rsidRDefault="007A35D9" w:rsidP="007A35D9">
      <w:pPr>
        <w:tabs>
          <w:tab w:val="left" w:pos="11590"/>
        </w:tabs>
        <w:jc w:val="center"/>
        <w:rPr>
          <w:rFonts w:eastAsia="Calibri"/>
          <w:b/>
          <w:sz w:val="24"/>
          <w:szCs w:val="24"/>
          <w:lang w:eastAsia="uk-UA"/>
        </w:rPr>
      </w:pPr>
      <w:r w:rsidRPr="004664A9">
        <w:rPr>
          <w:rFonts w:eastAsia="Calibri"/>
          <w:b/>
          <w:sz w:val="24"/>
          <w:szCs w:val="24"/>
          <w:lang w:eastAsia="uk-UA"/>
        </w:rPr>
        <w:t>(поповнення Статутного капіталу) комунальних підприємств</w:t>
      </w:r>
    </w:p>
    <w:p w:rsidR="007A35D9" w:rsidRPr="004664A9" w:rsidRDefault="007A35D9" w:rsidP="007A35D9">
      <w:pPr>
        <w:tabs>
          <w:tab w:val="left" w:pos="11590"/>
        </w:tabs>
        <w:jc w:val="center"/>
        <w:rPr>
          <w:rFonts w:eastAsia="Calibri"/>
          <w:b/>
          <w:sz w:val="24"/>
          <w:szCs w:val="24"/>
          <w:lang w:eastAsia="uk-UA"/>
        </w:rPr>
      </w:pPr>
      <w:r w:rsidRPr="004664A9">
        <w:rPr>
          <w:rFonts w:eastAsia="Calibri"/>
          <w:b/>
          <w:sz w:val="24"/>
          <w:szCs w:val="24"/>
          <w:lang w:eastAsia="uk-UA"/>
        </w:rPr>
        <w:t>Новороздільської міської ради на 2020 та прогноз на 2021-2022рр.</w:t>
      </w:r>
    </w:p>
    <w:p w:rsidR="007A35D9" w:rsidRPr="004664A9" w:rsidRDefault="007A35D9" w:rsidP="007A35D9">
      <w:pPr>
        <w:tabs>
          <w:tab w:val="left" w:pos="11590"/>
        </w:tabs>
        <w:jc w:val="center"/>
        <w:rPr>
          <w:rFonts w:eastAsia="Calibri"/>
          <w:b/>
          <w:sz w:val="24"/>
          <w:szCs w:val="24"/>
          <w:lang w:eastAsia="uk-UA"/>
        </w:rPr>
      </w:pPr>
    </w:p>
    <w:tbl>
      <w:tblPr>
        <w:tblW w:w="9413" w:type="dxa"/>
        <w:tblInd w:w="250" w:type="dxa"/>
        <w:tblLook w:val="01E0"/>
      </w:tblPr>
      <w:tblGrid>
        <w:gridCol w:w="4851"/>
        <w:gridCol w:w="4562"/>
      </w:tblGrid>
      <w:tr w:rsidR="007A35D9" w:rsidRPr="004664A9" w:rsidTr="000F48B7">
        <w:trPr>
          <w:trHeight w:val="487"/>
        </w:trPr>
        <w:tc>
          <w:tcPr>
            <w:tcW w:w="4851" w:type="dxa"/>
          </w:tcPr>
          <w:p w:rsidR="007A35D9" w:rsidRPr="004664A9" w:rsidRDefault="007A35D9" w:rsidP="000F48B7">
            <w:pPr>
              <w:tabs>
                <w:tab w:val="left" w:pos="11590"/>
              </w:tabs>
              <w:rPr>
                <w:b/>
                <w:bCs/>
                <w:sz w:val="24"/>
                <w:szCs w:val="24"/>
                <w:lang w:eastAsia="en-US"/>
              </w:rPr>
            </w:pPr>
          </w:p>
          <w:p w:rsidR="007A35D9" w:rsidRPr="004664A9" w:rsidRDefault="007A35D9" w:rsidP="000F48B7">
            <w:pPr>
              <w:tabs>
                <w:tab w:val="left" w:pos="11590"/>
              </w:tabs>
              <w:rPr>
                <w:b/>
                <w:bCs/>
                <w:sz w:val="24"/>
                <w:szCs w:val="24"/>
                <w:lang w:eastAsia="en-US"/>
              </w:rPr>
            </w:pPr>
            <w:r w:rsidRPr="004664A9">
              <w:rPr>
                <w:b/>
                <w:bCs/>
                <w:sz w:val="24"/>
                <w:szCs w:val="24"/>
                <w:lang w:eastAsia="en-US"/>
              </w:rPr>
              <w:t>Погоджено</w:t>
            </w:r>
          </w:p>
          <w:p w:rsidR="007A35D9" w:rsidRPr="004664A9" w:rsidRDefault="007A35D9" w:rsidP="000F48B7">
            <w:pPr>
              <w:tabs>
                <w:tab w:val="left" w:pos="11590"/>
              </w:tabs>
              <w:rPr>
                <w:sz w:val="24"/>
                <w:szCs w:val="24"/>
                <w:lang w:eastAsia="en-US"/>
              </w:rPr>
            </w:pPr>
            <w:r w:rsidRPr="004664A9">
              <w:rPr>
                <w:sz w:val="24"/>
                <w:szCs w:val="24"/>
                <w:lang w:eastAsia="en-US"/>
              </w:rPr>
              <w:t>Постійна комісія з питань планування, бюджету, фінансів та регуляторної політики</w:t>
            </w:r>
          </w:p>
          <w:p w:rsidR="007A35D9" w:rsidRPr="004664A9" w:rsidRDefault="007A35D9" w:rsidP="000F48B7">
            <w:pPr>
              <w:tabs>
                <w:tab w:val="left" w:pos="11590"/>
              </w:tabs>
              <w:rPr>
                <w:sz w:val="24"/>
                <w:szCs w:val="24"/>
                <w:lang w:eastAsia="en-US"/>
              </w:rPr>
            </w:pPr>
            <w:r w:rsidRPr="004664A9">
              <w:rPr>
                <w:sz w:val="24"/>
                <w:szCs w:val="24"/>
                <w:lang w:eastAsia="en-US"/>
              </w:rPr>
              <w:t>Новороздільської міської ради</w:t>
            </w:r>
          </w:p>
          <w:p w:rsidR="007A35D9" w:rsidRPr="004664A9" w:rsidRDefault="007A35D9" w:rsidP="000F48B7">
            <w:pPr>
              <w:tabs>
                <w:tab w:val="left" w:pos="11590"/>
              </w:tabs>
              <w:rPr>
                <w:sz w:val="24"/>
                <w:szCs w:val="24"/>
                <w:lang w:eastAsia="en-US"/>
              </w:rPr>
            </w:pPr>
          </w:p>
          <w:p w:rsidR="007A35D9" w:rsidRPr="004664A9" w:rsidRDefault="007A35D9" w:rsidP="000F48B7">
            <w:pPr>
              <w:tabs>
                <w:tab w:val="left" w:pos="11590"/>
              </w:tabs>
              <w:rPr>
                <w:b/>
                <w:bCs/>
                <w:sz w:val="24"/>
                <w:szCs w:val="24"/>
                <w:lang w:eastAsia="en-US"/>
              </w:rPr>
            </w:pPr>
            <w:r w:rsidRPr="004664A9">
              <w:rPr>
                <w:b/>
                <w:bCs/>
                <w:sz w:val="24"/>
                <w:szCs w:val="24"/>
                <w:lang w:eastAsia="en-US"/>
              </w:rPr>
              <w:t xml:space="preserve"> _______________ </w:t>
            </w:r>
            <w:r w:rsidRPr="004664A9">
              <w:rPr>
                <w:sz w:val="24"/>
                <w:szCs w:val="24"/>
                <w:lang w:eastAsia="en-US"/>
              </w:rPr>
              <w:t>Волчанський В. М.</w:t>
            </w:r>
          </w:p>
          <w:p w:rsidR="007A35D9" w:rsidRPr="004664A9" w:rsidRDefault="007A35D9" w:rsidP="000F48B7">
            <w:pPr>
              <w:tabs>
                <w:tab w:val="left" w:pos="11590"/>
              </w:tabs>
              <w:rPr>
                <w:b/>
                <w:bCs/>
                <w:sz w:val="24"/>
                <w:szCs w:val="24"/>
                <w:lang w:eastAsia="en-US"/>
              </w:rPr>
            </w:pPr>
          </w:p>
          <w:p w:rsidR="007A35D9" w:rsidRPr="004664A9" w:rsidRDefault="007A35D9" w:rsidP="000F48B7">
            <w:pPr>
              <w:tabs>
                <w:tab w:val="left" w:pos="11590"/>
              </w:tabs>
              <w:rPr>
                <w:b/>
                <w:bCs/>
                <w:sz w:val="24"/>
                <w:szCs w:val="24"/>
                <w:lang w:eastAsia="en-US"/>
              </w:rPr>
            </w:pPr>
            <w:r w:rsidRPr="004664A9">
              <w:rPr>
                <w:sz w:val="24"/>
                <w:szCs w:val="24"/>
                <w:lang w:eastAsia="en-US"/>
              </w:rPr>
              <w:t>___ ____________ 20__ року</w:t>
            </w:r>
          </w:p>
        </w:tc>
        <w:tc>
          <w:tcPr>
            <w:tcW w:w="4562" w:type="dxa"/>
          </w:tcPr>
          <w:p w:rsidR="007A35D9" w:rsidRPr="004664A9" w:rsidRDefault="007A35D9" w:rsidP="000F48B7">
            <w:pPr>
              <w:tabs>
                <w:tab w:val="left" w:pos="11590"/>
              </w:tabs>
              <w:rPr>
                <w:b/>
                <w:bCs/>
                <w:sz w:val="24"/>
                <w:szCs w:val="24"/>
                <w:lang w:eastAsia="en-US"/>
              </w:rPr>
            </w:pPr>
          </w:p>
          <w:p w:rsidR="007A35D9" w:rsidRPr="004664A9" w:rsidRDefault="007A35D9" w:rsidP="000F48B7">
            <w:pPr>
              <w:tabs>
                <w:tab w:val="left" w:pos="11590"/>
              </w:tabs>
              <w:rPr>
                <w:b/>
                <w:bCs/>
                <w:sz w:val="24"/>
                <w:szCs w:val="24"/>
                <w:lang w:eastAsia="en-US"/>
              </w:rPr>
            </w:pPr>
            <w:r w:rsidRPr="004664A9">
              <w:rPr>
                <w:b/>
                <w:bCs/>
                <w:sz w:val="24"/>
                <w:szCs w:val="24"/>
                <w:lang w:eastAsia="en-US"/>
              </w:rPr>
              <w:t>Погоджено</w:t>
            </w:r>
          </w:p>
          <w:p w:rsidR="007A35D9" w:rsidRPr="004664A9" w:rsidRDefault="007A35D9" w:rsidP="000F48B7">
            <w:pPr>
              <w:tabs>
                <w:tab w:val="left" w:pos="11590"/>
              </w:tabs>
              <w:rPr>
                <w:sz w:val="24"/>
                <w:szCs w:val="24"/>
                <w:lang w:eastAsia="en-US"/>
              </w:rPr>
            </w:pPr>
            <w:r w:rsidRPr="004664A9">
              <w:rPr>
                <w:sz w:val="24"/>
                <w:szCs w:val="24"/>
                <w:lang w:eastAsia="en-US"/>
              </w:rPr>
              <w:t>Постійна комісія з питань комунальної власності  Новороздільської міської ради</w:t>
            </w:r>
          </w:p>
          <w:p w:rsidR="007A35D9" w:rsidRPr="004664A9" w:rsidRDefault="007A35D9" w:rsidP="000F48B7">
            <w:pPr>
              <w:tabs>
                <w:tab w:val="left" w:pos="11590"/>
              </w:tabs>
              <w:rPr>
                <w:sz w:val="24"/>
                <w:szCs w:val="24"/>
                <w:lang w:eastAsia="en-US"/>
              </w:rPr>
            </w:pPr>
          </w:p>
          <w:p w:rsidR="007A35D9" w:rsidRPr="004664A9" w:rsidRDefault="007A35D9" w:rsidP="000F48B7">
            <w:pPr>
              <w:tabs>
                <w:tab w:val="left" w:pos="11590"/>
              </w:tabs>
              <w:rPr>
                <w:sz w:val="24"/>
                <w:szCs w:val="24"/>
                <w:lang w:eastAsia="en-US"/>
              </w:rPr>
            </w:pPr>
          </w:p>
          <w:p w:rsidR="007A35D9" w:rsidRPr="004664A9" w:rsidRDefault="007A35D9" w:rsidP="000F48B7">
            <w:pPr>
              <w:tabs>
                <w:tab w:val="left" w:pos="11590"/>
              </w:tabs>
              <w:rPr>
                <w:b/>
                <w:bCs/>
                <w:sz w:val="24"/>
                <w:szCs w:val="24"/>
                <w:lang w:eastAsia="en-US"/>
              </w:rPr>
            </w:pPr>
            <w:r w:rsidRPr="004664A9">
              <w:rPr>
                <w:b/>
                <w:bCs/>
                <w:sz w:val="24"/>
                <w:szCs w:val="24"/>
                <w:lang w:eastAsia="en-US"/>
              </w:rPr>
              <w:t xml:space="preserve">________________ </w:t>
            </w:r>
            <w:r w:rsidRPr="004664A9">
              <w:rPr>
                <w:sz w:val="24"/>
                <w:szCs w:val="24"/>
                <w:lang w:eastAsia="en-US"/>
              </w:rPr>
              <w:t>Степанов М. М.</w:t>
            </w:r>
          </w:p>
          <w:p w:rsidR="007A35D9" w:rsidRPr="004664A9" w:rsidRDefault="007A35D9" w:rsidP="000F48B7">
            <w:pPr>
              <w:tabs>
                <w:tab w:val="left" w:pos="11590"/>
              </w:tabs>
              <w:rPr>
                <w:b/>
                <w:bCs/>
                <w:sz w:val="24"/>
                <w:szCs w:val="24"/>
                <w:lang w:eastAsia="en-US"/>
              </w:rPr>
            </w:pPr>
          </w:p>
          <w:p w:rsidR="007A35D9" w:rsidRPr="004664A9" w:rsidRDefault="007A35D9" w:rsidP="000F48B7">
            <w:pPr>
              <w:tabs>
                <w:tab w:val="left" w:pos="11590"/>
              </w:tabs>
              <w:rPr>
                <w:b/>
                <w:bCs/>
                <w:sz w:val="24"/>
                <w:szCs w:val="24"/>
                <w:lang w:eastAsia="en-US"/>
              </w:rPr>
            </w:pPr>
            <w:r w:rsidRPr="004664A9">
              <w:rPr>
                <w:sz w:val="24"/>
                <w:szCs w:val="24"/>
                <w:lang w:eastAsia="en-US"/>
              </w:rPr>
              <w:t>___  __________20__ року</w:t>
            </w:r>
          </w:p>
          <w:p w:rsidR="007A35D9" w:rsidRPr="004664A9" w:rsidRDefault="007A35D9" w:rsidP="000F48B7">
            <w:pPr>
              <w:tabs>
                <w:tab w:val="left" w:pos="11590"/>
              </w:tabs>
              <w:rPr>
                <w:b/>
                <w:bCs/>
                <w:sz w:val="24"/>
                <w:szCs w:val="24"/>
                <w:lang w:eastAsia="en-US"/>
              </w:rPr>
            </w:pPr>
          </w:p>
          <w:p w:rsidR="007A35D9" w:rsidRPr="004664A9" w:rsidRDefault="007A35D9" w:rsidP="000F48B7">
            <w:pPr>
              <w:tabs>
                <w:tab w:val="left" w:pos="11590"/>
              </w:tabs>
              <w:rPr>
                <w:b/>
                <w:bCs/>
                <w:sz w:val="24"/>
                <w:szCs w:val="24"/>
                <w:lang w:eastAsia="en-US"/>
              </w:rPr>
            </w:pPr>
          </w:p>
        </w:tc>
      </w:tr>
      <w:tr w:rsidR="007A35D9" w:rsidRPr="004664A9" w:rsidTr="000F48B7">
        <w:trPr>
          <w:trHeight w:val="487"/>
        </w:trPr>
        <w:tc>
          <w:tcPr>
            <w:tcW w:w="4851" w:type="dxa"/>
          </w:tcPr>
          <w:p w:rsidR="007A35D9" w:rsidRPr="004664A9" w:rsidRDefault="007A35D9" w:rsidP="000F48B7">
            <w:pPr>
              <w:tabs>
                <w:tab w:val="left" w:pos="11590"/>
              </w:tabs>
              <w:rPr>
                <w:b/>
                <w:bCs/>
                <w:sz w:val="24"/>
                <w:szCs w:val="24"/>
                <w:lang w:eastAsia="en-US"/>
              </w:rPr>
            </w:pPr>
          </w:p>
          <w:p w:rsidR="007A35D9" w:rsidRPr="004664A9" w:rsidRDefault="007A35D9" w:rsidP="000F48B7">
            <w:pPr>
              <w:tabs>
                <w:tab w:val="left" w:pos="11590"/>
              </w:tabs>
              <w:rPr>
                <w:b/>
                <w:bCs/>
                <w:sz w:val="24"/>
                <w:szCs w:val="24"/>
                <w:lang w:eastAsia="en-US"/>
              </w:rPr>
            </w:pPr>
            <w:r w:rsidRPr="004664A9">
              <w:rPr>
                <w:b/>
                <w:bCs/>
                <w:sz w:val="24"/>
                <w:szCs w:val="24"/>
                <w:lang w:eastAsia="en-US"/>
              </w:rPr>
              <w:t>Погоджено</w:t>
            </w:r>
          </w:p>
          <w:p w:rsidR="007A35D9" w:rsidRPr="004664A9" w:rsidRDefault="007A35D9" w:rsidP="000F48B7">
            <w:pPr>
              <w:tabs>
                <w:tab w:val="left" w:pos="11590"/>
              </w:tabs>
              <w:rPr>
                <w:sz w:val="24"/>
                <w:szCs w:val="24"/>
                <w:lang w:eastAsia="en-US"/>
              </w:rPr>
            </w:pPr>
            <w:r w:rsidRPr="004664A9">
              <w:rPr>
                <w:sz w:val="24"/>
                <w:szCs w:val="24"/>
                <w:lang w:eastAsia="en-US"/>
              </w:rPr>
              <w:t>Начальник відділу комунального майна та приватизації</w:t>
            </w:r>
          </w:p>
          <w:p w:rsidR="007A35D9" w:rsidRPr="004664A9" w:rsidRDefault="007A35D9" w:rsidP="000F48B7">
            <w:pPr>
              <w:tabs>
                <w:tab w:val="left" w:pos="11590"/>
              </w:tabs>
              <w:rPr>
                <w:sz w:val="24"/>
                <w:szCs w:val="24"/>
                <w:lang w:eastAsia="en-US"/>
              </w:rPr>
            </w:pPr>
          </w:p>
          <w:p w:rsidR="007A35D9" w:rsidRPr="004664A9" w:rsidRDefault="007A35D9" w:rsidP="000F48B7">
            <w:pPr>
              <w:tabs>
                <w:tab w:val="left" w:pos="11590"/>
              </w:tabs>
              <w:rPr>
                <w:b/>
                <w:bCs/>
                <w:sz w:val="24"/>
                <w:szCs w:val="24"/>
                <w:lang w:eastAsia="en-US"/>
              </w:rPr>
            </w:pPr>
          </w:p>
          <w:p w:rsidR="007A35D9" w:rsidRPr="004664A9" w:rsidRDefault="007A35D9" w:rsidP="000F48B7">
            <w:pPr>
              <w:tabs>
                <w:tab w:val="left" w:pos="11590"/>
              </w:tabs>
              <w:rPr>
                <w:b/>
                <w:bCs/>
                <w:sz w:val="24"/>
                <w:szCs w:val="24"/>
                <w:lang w:eastAsia="en-US"/>
              </w:rPr>
            </w:pPr>
            <w:r w:rsidRPr="004664A9">
              <w:rPr>
                <w:b/>
                <w:bCs/>
                <w:sz w:val="24"/>
                <w:szCs w:val="24"/>
                <w:lang w:eastAsia="en-US"/>
              </w:rPr>
              <w:t>______________Пасемко Н. А.</w:t>
            </w:r>
          </w:p>
          <w:p w:rsidR="007A35D9" w:rsidRPr="004664A9" w:rsidRDefault="007A35D9" w:rsidP="000F48B7">
            <w:pPr>
              <w:tabs>
                <w:tab w:val="left" w:pos="11590"/>
              </w:tabs>
              <w:rPr>
                <w:b/>
                <w:bCs/>
                <w:sz w:val="24"/>
                <w:szCs w:val="24"/>
                <w:lang w:eastAsia="en-US"/>
              </w:rPr>
            </w:pPr>
          </w:p>
          <w:p w:rsidR="007A35D9" w:rsidRPr="004664A9" w:rsidRDefault="007A35D9" w:rsidP="000F48B7">
            <w:pPr>
              <w:tabs>
                <w:tab w:val="left" w:pos="11590"/>
              </w:tabs>
              <w:rPr>
                <w:b/>
                <w:bCs/>
                <w:sz w:val="24"/>
                <w:szCs w:val="24"/>
                <w:lang w:eastAsia="en-US"/>
              </w:rPr>
            </w:pPr>
            <w:r w:rsidRPr="004664A9">
              <w:rPr>
                <w:sz w:val="24"/>
                <w:szCs w:val="24"/>
                <w:lang w:eastAsia="en-US"/>
              </w:rPr>
              <w:t>____ ___________ 20___ року</w:t>
            </w:r>
          </w:p>
        </w:tc>
        <w:tc>
          <w:tcPr>
            <w:tcW w:w="4562" w:type="dxa"/>
          </w:tcPr>
          <w:p w:rsidR="007A35D9" w:rsidRPr="004664A9" w:rsidRDefault="007A35D9" w:rsidP="000F48B7">
            <w:pPr>
              <w:tabs>
                <w:tab w:val="left" w:pos="11590"/>
              </w:tabs>
              <w:rPr>
                <w:b/>
                <w:bCs/>
                <w:sz w:val="24"/>
                <w:szCs w:val="24"/>
                <w:lang w:eastAsia="en-US"/>
              </w:rPr>
            </w:pPr>
          </w:p>
          <w:p w:rsidR="007A35D9" w:rsidRPr="004664A9" w:rsidRDefault="007A35D9" w:rsidP="000F48B7">
            <w:pPr>
              <w:tabs>
                <w:tab w:val="left" w:pos="11590"/>
              </w:tabs>
              <w:rPr>
                <w:b/>
                <w:bCs/>
                <w:sz w:val="24"/>
                <w:szCs w:val="24"/>
                <w:lang w:eastAsia="en-US"/>
              </w:rPr>
            </w:pPr>
            <w:r w:rsidRPr="004664A9">
              <w:rPr>
                <w:b/>
                <w:bCs/>
                <w:sz w:val="24"/>
                <w:szCs w:val="24"/>
                <w:lang w:eastAsia="en-US"/>
              </w:rPr>
              <w:t>Погоджено</w:t>
            </w:r>
          </w:p>
          <w:p w:rsidR="007A35D9" w:rsidRPr="004664A9" w:rsidRDefault="007A35D9" w:rsidP="000F48B7">
            <w:pPr>
              <w:tabs>
                <w:tab w:val="left" w:pos="11590"/>
              </w:tabs>
              <w:rPr>
                <w:sz w:val="24"/>
                <w:szCs w:val="24"/>
                <w:lang w:eastAsia="en-US"/>
              </w:rPr>
            </w:pPr>
            <w:r w:rsidRPr="004664A9">
              <w:rPr>
                <w:sz w:val="24"/>
                <w:szCs w:val="24"/>
                <w:lang w:eastAsia="en-US"/>
              </w:rPr>
              <w:t>Начальник</w:t>
            </w:r>
          </w:p>
          <w:p w:rsidR="007A35D9" w:rsidRPr="004664A9" w:rsidRDefault="007A35D9" w:rsidP="000F48B7">
            <w:pPr>
              <w:tabs>
                <w:tab w:val="left" w:pos="11590"/>
              </w:tabs>
              <w:rPr>
                <w:sz w:val="24"/>
                <w:szCs w:val="24"/>
                <w:lang w:eastAsia="en-US"/>
              </w:rPr>
            </w:pPr>
            <w:r w:rsidRPr="004664A9">
              <w:rPr>
                <w:sz w:val="24"/>
                <w:szCs w:val="24"/>
                <w:lang w:eastAsia="en-US"/>
              </w:rPr>
              <w:t>фінансового управління</w:t>
            </w:r>
          </w:p>
          <w:p w:rsidR="007A35D9" w:rsidRPr="004664A9" w:rsidRDefault="007A35D9" w:rsidP="000F48B7">
            <w:pPr>
              <w:tabs>
                <w:tab w:val="left" w:pos="11590"/>
              </w:tabs>
              <w:rPr>
                <w:sz w:val="24"/>
                <w:szCs w:val="24"/>
                <w:lang w:eastAsia="en-US"/>
              </w:rPr>
            </w:pPr>
            <w:r w:rsidRPr="004664A9">
              <w:rPr>
                <w:sz w:val="24"/>
                <w:szCs w:val="24"/>
                <w:lang w:eastAsia="en-US"/>
              </w:rPr>
              <w:t>Новороздільської міської ради</w:t>
            </w:r>
          </w:p>
          <w:p w:rsidR="007A35D9" w:rsidRPr="004664A9" w:rsidRDefault="007A35D9" w:rsidP="000F48B7">
            <w:pPr>
              <w:tabs>
                <w:tab w:val="left" w:pos="11590"/>
              </w:tabs>
              <w:rPr>
                <w:sz w:val="24"/>
                <w:szCs w:val="24"/>
                <w:lang w:eastAsia="en-US"/>
              </w:rPr>
            </w:pPr>
          </w:p>
          <w:p w:rsidR="007A35D9" w:rsidRPr="004664A9" w:rsidRDefault="007A35D9" w:rsidP="000F48B7">
            <w:pPr>
              <w:tabs>
                <w:tab w:val="left" w:pos="11590"/>
              </w:tabs>
              <w:rPr>
                <w:sz w:val="24"/>
                <w:szCs w:val="24"/>
                <w:lang w:eastAsia="en-US"/>
              </w:rPr>
            </w:pPr>
            <w:r w:rsidRPr="004664A9">
              <w:rPr>
                <w:sz w:val="24"/>
                <w:szCs w:val="24"/>
                <w:lang w:eastAsia="en-US"/>
              </w:rPr>
              <w:t>__________ Ричагівський І. І.</w:t>
            </w:r>
          </w:p>
          <w:p w:rsidR="007A35D9" w:rsidRPr="004664A9" w:rsidRDefault="007A35D9" w:rsidP="000F48B7">
            <w:pPr>
              <w:tabs>
                <w:tab w:val="left" w:pos="11590"/>
              </w:tabs>
              <w:rPr>
                <w:sz w:val="24"/>
                <w:szCs w:val="24"/>
                <w:lang w:eastAsia="en-US"/>
              </w:rPr>
            </w:pPr>
          </w:p>
          <w:p w:rsidR="007A35D9" w:rsidRPr="004664A9" w:rsidRDefault="007A35D9" w:rsidP="000F48B7">
            <w:pPr>
              <w:tabs>
                <w:tab w:val="left" w:pos="11590"/>
              </w:tabs>
              <w:rPr>
                <w:sz w:val="24"/>
                <w:szCs w:val="24"/>
                <w:lang w:eastAsia="en-US"/>
              </w:rPr>
            </w:pPr>
            <w:r w:rsidRPr="004664A9">
              <w:rPr>
                <w:sz w:val="24"/>
                <w:szCs w:val="24"/>
                <w:lang w:eastAsia="en-US"/>
              </w:rPr>
              <w:t>_______ ____________ 20___ року</w:t>
            </w:r>
          </w:p>
          <w:p w:rsidR="007A35D9" w:rsidRPr="004664A9" w:rsidRDefault="007A35D9" w:rsidP="000F48B7">
            <w:pPr>
              <w:tabs>
                <w:tab w:val="left" w:pos="11590"/>
              </w:tabs>
              <w:rPr>
                <w:b/>
                <w:bCs/>
                <w:sz w:val="24"/>
                <w:szCs w:val="24"/>
                <w:lang w:eastAsia="en-US"/>
              </w:rPr>
            </w:pPr>
          </w:p>
        </w:tc>
      </w:tr>
      <w:tr w:rsidR="007A35D9" w:rsidRPr="004664A9" w:rsidTr="000F48B7">
        <w:trPr>
          <w:trHeight w:val="514"/>
        </w:trPr>
        <w:tc>
          <w:tcPr>
            <w:tcW w:w="4851" w:type="dxa"/>
          </w:tcPr>
          <w:p w:rsidR="007A35D9" w:rsidRPr="004664A9" w:rsidRDefault="007A35D9" w:rsidP="000F48B7">
            <w:pPr>
              <w:tabs>
                <w:tab w:val="left" w:pos="11590"/>
              </w:tabs>
              <w:rPr>
                <w:b/>
                <w:bCs/>
                <w:sz w:val="24"/>
                <w:szCs w:val="24"/>
                <w:lang w:eastAsia="en-US"/>
              </w:rPr>
            </w:pPr>
          </w:p>
          <w:p w:rsidR="007A35D9" w:rsidRPr="004664A9" w:rsidRDefault="007A35D9" w:rsidP="000F48B7">
            <w:pPr>
              <w:tabs>
                <w:tab w:val="left" w:pos="11590"/>
              </w:tabs>
              <w:rPr>
                <w:b/>
                <w:bCs/>
                <w:sz w:val="24"/>
                <w:szCs w:val="24"/>
                <w:lang w:eastAsia="en-US"/>
              </w:rPr>
            </w:pPr>
            <w:r w:rsidRPr="004664A9">
              <w:rPr>
                <w:b/>
                <w:bCs/>
                <w:sz w:val="24"/>
                <w:szCs w:val="24"/>
                <w:lang w:eastAsia="en-US"/>
              </w:rPr>
              <w:t>Погоджено</w:t>
            </w:r>
          </w:p>
          <w:p w:rsidR="007A35D9" w:rsidRPr="004664A9" w:rsidRDefault="007A35D9" w:rsidP="000F48B7">
            <w:pPr>
              <w:tabs>
                <w:tab w:val="left" w:pos="11590"/>
              </w:tabs>
              <w:rPr>
                <w:sz w:val="24"/>
                <w:szCs w:val="24"/>
                <w:lang w:eastAsia="en-US"/>
              </w:rPr>
            </w:pPr>
            <w:r w:rsidRPr="004664A9">
              <w:rPr>
                <w:sz w:val="24"/>
                <w:szCs w:val="24"/>
                <w:lang w:eastAsia="en-US"/>
              </w:rPr>
              <w:t>Начальник відділу економіки</w:t>
            </w:r>
            <w:r>
              <w:rPr>
                <w:sz w:val="24"/>
                <w:szCs w:val="24"/>
                <w:lang w:eastAsia="en-US"/>
              </w:rPr>
              <w:t xml:space="preserve"> та інвестицій</w:t>
            </w:r>
          </w:p>
          <w:p w:rsidR="007A35D9" w:rsidRPr="004664A9" w:rsidRDefault="007A35D9" w:rsidP="000F48B7">
            <w:pPr>
              <w:tabs>
                <w:tab w:val="left" w:pos="11590"/>
              </w:tabs>
              <w:rPr>
                <w:sz w:val="24"/>
                <w:szCs w:val="24"/>
                <w:lang w:eastAsia="en-US"/>
              </w:rPr>
            </w:pPr>
            <w:r w:rsidRPr="004664A9">
              <w:rPr>
                <w:sz w:val="24"/>
                <w:szCs w:val="24"/>
                <w:lang w:eastAsia="en-US"/>
              </w:rPr>
              <w:t>Новороздільської міської ради</w:t>
            </w:r>
          </w:p>
          <w:p w:rsidR="007A35D9" w:rsidRPr="004664A9" w:rsidRDefault="007A35D9" w:rsidP="000F48B7">
            <w:pPr>
              <w:tabs>
                <w:tab w:val="left" w:pos="11590"/>
              </w:tabs>
              <w:rPr>
                <w:sz w:val="24"/>
                <w:szCs w:val="24"/>
                <w:lang w:eastAsia="en-US"/>
              </w:rPr>
            </w:pPr>
          </w:p>
          <w:p w:rsidR="007A35D9" w:rsidRPr="004664A9" w:rsidRDefault="007A35D9" w:rsidP="000F48B7">
            <w:pPr>
              <w:tabs>
                <w:tab w:val="left" w:pos="11590"/>
              </w:tabs>
              <w:rPr>
                <w:sz w:val="24"/>
                <w:szCs w:val="24"/>
                <w:lang w:eastAsia="en-US"/>
              </w:rPr>
            </w:pPr>
          </w:p>
          <w:p w:rsidR="007A35D9" w:rsidRPr="004664A9" w:rsidRDefault="007A35D9" w:rsidP="000F48B7">
            <w:pPr>
              <w:tabs>
                <w:tab w:val="left" w:pos="11590"/>
              </w:tabs>
              <w:rPr>
                <w:sz w:val="24"/>
                <w:szCs w:val="24"/>
                <w:lang w:eastAsia="en-US"/>
              </w:rPr>
            </w:pPr>
            <w:r>
              <w:rPr>
                <w:sz w:val="24"/>
                <w:szCs w:val="24"/>
                <w:lang w:eastAsia="en-US"/>
              </w:rPr>
              <w:t>____________ Гілко Н. І.</w:t>
            </w:r>
          </w:p>
          <w:p w:rsidR="007A35D9" w:rsidRPr="004664A9" w:rsidRDefault="007A35D9" w:rsidP="000F48B7">
            <w:pPr>
              <w:tabs>
                <w:tab w:val="left" w:pos="11590"/>
              </w:tabs>
              <w:rPr>
                <w:sz w:val="24"/>
                <w:szCs w:val="24"/>
                <w:lang w:eastAsia="en-US"/>
              </w:rPr>
            </w:pPr>
          </w:p>
          <w:p w:rsidR="007A35D9" w:rsidRPr="004664A9" w:rsidRDefault="007A35D9" w:rsidP="000F48B7">
            <w:pPr>
              <w:tabs>
                <w:tab w:val="left" w:pos="11590"/>
              </w:tabs>
              <w:rPr>
                <w:b/>
                <w:bCs/>
                <w:sz w:val="24"/>
                <w:szCs w:val="24"/>
                <w:lang w:eastAsia="en-US"/>
              </w:rPr>
            </w:pPr>
            <w:r w:rsidRPr="004664A9">
              <w:rPr>
                <w:sz w:val="24"/>
                <w:szCs w:val="24"/>
                <w:lang w:eastAsia="en-US"/>
              </w:rPr>
              <w:t>_____ ___________ 20___ року</w:t>
            </w:r>
          </w:p>
        </w:tc>
        <w:tc>
          <w:tcPr>
            <w:tcW w:w="4562" w:type="dxa"/>
          </w:tcPr>
          <w:p w:rsidR="007A35D9" w:rsidRPr="004664A9" w:rsidRDefault="007A35D9" w:rsidP="000F48B7">
            <w:pPr>
              <w:tabs>
                <w:tab w:val="left" w:pos="11590"/>
              </w:tabs>
              <w:rPr>
                <w:b/>
                <w:bCs/>
                <w:sz w:val="24"/>
                <w:szCs w:val="24"/>
                <w:lang w:eastAsia="en-US"/>
              </w:rPr>
            </w:pPr>
          </w:p>
          <w:p w:rsidR="007A35D9" w:rsidRPr="004664A9" w:rsidRDefault="007A35D9" w:rsidP="000F48B7">
            <w:pPr>
              <w:tabs>
                <w:tab w:val="left" w:pos="11590"/>
              </w:tabs>
              <w:rPr>
                <w:b/>
                <w:bCs/>
                <w:sz w:val="24"/>
                <w:szCs w:val="24"/>
                <w:lang w:eastAsia="en-US"/>
              </w:rPr>
            </w:pPr>
            <w:r w:rsidRPr="004664A9">
              <w:rPr>
                <w:b/>
                <w:bCs/>
                <w:sz w:val="24"/>
                <w:szCs w:val="24"/>
                <w:lang w:eastAsia="en-US"/>
              </w:rPr>
              <w:t>Розробник програми</w:t>
            </w:r>
          </w:p>
          <w:p w:rsidR="007A35D9" w:rsidRPr="004664A9" w:rsidRDefault="007A35D9" w:rsidP="000F48B7">
            <w:pPr>
              <w:tabs>
                <w:tab w:val="left" w:pos="11590"/>
              </w:tabs>
              <w:rPr>
                <w:sz w:val="24"/>
                <w:szCs w:val="24"/>
                <w:lang w:eastAsia="en-US"/>
              </w:rPr>
            </w:pPr>
            <w:r w:rsidRPr="004664A9">
              <w:rPr>
                <w:sz w:val="24"/>
                <w:szCs w:val="24"/>
                <w:lang w:eastAsia="en-US"/>
              </w:rPr>
              <w:t>Виконавчий комітет</w:t>
            </w:r>
          </w:p>
          <w:p w:rsidR="007A35D9" w:rsidRPr="004664A9" w:rsidRDefault="007A35D9" w:rsidP="000F48B7">
            <w:pPr>
              <w:tabs>
                <w:tab w:val="left" w:pos="11590"/>
              </w:tabs>
              <w:rPr>
                <w:sz w:val="24"/>
                <w:szCs w:val="24"/>
                <w:lang w:eastAsia="en-US"/>
              </w:rPr>
            </w:pPr>
            <w:r w:rsidRPr="004664A9">
              <w:rPr>
                <w:sz w:val="24"/>
                <w:szCs w:val="24"/>
                <w:lang w:eastAsia="en-US"/>
              </w:rPr>
              <w:t>Новороздільської міської ради</w:t>
            </w:r>
          </w:p>
          <w:p w:rsidR="007A35D9" w:rsidRPr="004664A9" w:rsidRDefault="007A35D9" w:rsidP="000F48B7">
            <w:pPr>
              <w:tabs>
                <w:tab w:val="left" w:pos="11590"/>
              </w:tabs>
              <w:rPr>
                <w:sz w:val="24"/>
                <w:szCs w:val="24"/>
                <w:lang w:eastAsia="en-US"/>
              </w:rPr>
            </w:pPr>
          </w:p>
          <w:p w:rsidR="007A35D9" w:rsidRPr="004664A9" w:rsidRDefault="007A35D9" w:rsidP="000F48B7">
            <w:pPr>
              <w:tabs>
                <w:tab w:val="left" w:pos="11590"/>
              </w:tabs>
              <w:rPr>
                <w:sz w:val="24"/>
                <w:szCs w:val="24"/>
                <w:lang w:eastAsia="en-US"/>
              </w:rPr>
            </w:pPr>
          </w:p>
          <w:p w:rsidR="007A35D9" w:rsidRPr="004664A9" w:rsidRDefault="007A35D9" w:rsidP="000F48B7">
            <w:pPr>
              <w:tabs>
                <w:tab w:val="left" w:pos="11590"/>
              </w:tabs>
              <w:rPr>
                <w:sz w:val="24"/>
                <w:szCs w:val="24"/>
                <w:lang w:eastAsia="en-US"/>
              </w:rPr>
            </w:pPr>
            <w:r w:rsidRPr="004664A9">
              <w:rPr>
                <w:sz w:val="24"/>
                <w:szCs w:val="24"/>
                <w:lang w:eastAsia="en-US"/>
              </w:rPr>
              <w:t>___________________ Кравець І. Д.</w:t>
            </w:r>
          </w:p>
          <w:p w:rsidR="007A35D9" w:rsidRPr="004664A9" w:rsidRDefault="007A35D9" w:rsidP="000F48B7">
            <w:pPr>
              <w:tabs>
                <w:tab w:val="left" w:pos="11590"/>
              </w:tabs>
              <w:rPr>
                <w:sz w:val="24"/>
                <w:szCs w:val="24"/>
                <w:lang w:eastAsia="en-US"/>
              </w:rPr>
            </w:pPr>
          </w:p>
          <w:p w:rsidR="007A35D9" w:rsidRPr="004664A9" w:rsidRDefault="007A35D9" w:rsidP="000F48B7">
            <w:pPr>
              <w:tabs>
                <w:tab w:val="left" w:pos="11590"/>
              </w:tabs>
              <w:rPr>
                <w:sz w:val="24"/>
                <w:szCs w:val="24"/>
                <w:lang w:eastAsia="en-US"/>
              </w:rPr>
            </w:pPr>
            <w:r w:rsidRPr="004664A9">
              <w:rPr>
                <w:sz w:val="24"/>
                <w:szCs w:val="24"/>
                <w:lang w:eastAsia="en-US"/>
              </w:rPr>
              <w:t>____ ___________ 20___ року</w:t>
            </w:r>
          </w:p>
          <w:p w:rsidR="007A35D9" w:rsidRDefault="007A35D9" w:rsidP="000F48B7">
            <w:pPr>
              <w:tabs>
                <w:tab w:val="left" w:pos="11590"/>
              </w:tabs>
              <w:rPr>
                <w:b/>
                <w:bCs/>
                <w:sz w:val="24"/>
                <w:szCs w:val="24"/>
                <w:lang w:eastAsia="en-US"/>
              </w:rPr>
            </w:pPr>
          </w:p>
          <w:p w:rsidR="007A35D9" w:rsidRDefault="007A35D9" w:rsidP="000F48B7">
            <w:pPr>
              <w:tabs>
                <w:tab w:val="left" w:pos="11590"/>
              </w:tabs>
              <w:rPr>
                <w:b/>
                <w:bCs/>
                <w:sz w:val="24"/>
                <w:szCs w:val="24"/>
                <w:lang w:eastAsia="en-US"/>
              </w:rPr>
            </w:pPr>
          </w:p>
          <w:p w:rsidR="007A35D9" w:rsidRDefault="007A35D9" w:rsidP="000F48B7">
            <w:pPr>
              <w:tabs>
                <w:tab w:val="left" w:pos="11590"/>
              </w:tabs>
              <w:rPr>
                <w:b/>
                <w:bCs/>
                <w:sz w:val="24"/>
                <w:szCs w:val="24"/>
                <w:lang w:eastAsia="en-US"/>
              </w:rPr>
            </w:pPr>
          </w:p>
          <w:p w:rsidR="007A35D9" w:rsidRDefault="007A35D9" w:rsidP="000F48B7">
            <w:pPr>
              <w:tabs>
                <w:tab w:val="left" w:pos="11590"/>
              </w:tabs>
              <w:rPr>
                <w:b/>
                <w:bCs/>
                <w:sz w:val="24"/>
                <w:szCs w:val="24"/>
                <w:lang w:eastAsia="en-US"/>
              </w:rPr>
            </w:pPr>
          </w:p>
          <w:p w:rsidR="007A35D9" w:rsidRDefault="007A35D9" w:rsidP="000F48B7">
            <w:pPr>
              <w:tabs>
                <w:tab w:val="left" w:pos="11590"/>
              </w:tabs>
              <w:rPr>
                <w:b/>
                <w:bCs/>
                <w:sz w:val="24"/>
                <w:szCs w:val="24"/>
                <w:lang w:eastAsia="en-US"/>
              </w:rPr>
            </w:pPr>
          </w:p>
          <w:p w:rsidR="007A35D9" w:rsidRPr="004664A9" w:rsidRDefault="007A35D9" w:rsidP="000F48B7">
            <w:pPr>
              <w:tabs>
                <w:tab w:val="left" w:pos="11590"/>
              </w:tabs>
              <w:rPr>
                <w:b/>
                <w:bCs/>
                <w:sz w:val="24"/>
                <w:szCs w:val="24"/>
                <w:lang w:eastAsia="en-US"/>
              </w:rPr>
            </w:pPr>
          </w:p>
        </w:tc>
      </w:tr>
    </w:tbl>
    <w:p w:rsidR="007A35D9" w:rsidRPr="004664A9" w:rsidRDefault="007A35D9" w:rsidP="007A35D9">
      <w:pPr>
        <w:shd w:val="clear" w:color="auto" w:fill="FFFFFF"/>
        <w:tabs>
          <w:tab w:val="left" w:pos="11590"/>
        </w:tabs>
        <w:ind w:left="4709"/>
        <w:rPr>
          <w:rFonts w:eastAsia="Calibri"/>
          <w:color w:val="FF0000"/>
          <w:sz w:val="24"/>
          <w:szCs w:val="24"/>
          <w:lang w:eastAsia="uk-UA"/>
        </w:rPr>
      </w:pPr>
    </w:p>
    <w:p w:rsidR="007A35D9" w:rsidRPr="004664A9" w:rsidRDefault="007A35D9" w:rsidP="007A35D9">
      <w:pPr>
        <w:tabs>
          <w:tab w:val="left" w:pos="11590"/>
        </w:tabs>
        <w:rPr>
          <w:rFonts w:eastAsia="Calibri"/>
          <w:b/>
          <w:sz w:val="24"/>
          <w:szCs w:val="24"/>
          <w:lang w:eastAsia="uk-UA"/>
        </w:rPr>
      </w:pPr>
    </w:p>
    <w:p w:rsidR="007A35D9" w:rsidRPr="004664A9" w:rsidRDefault="007A35D9" w:rsidP="007A35D9">
      <w:pPr>
        <w:tabs>
          <w:tab w:val="left" w:pos="11590"/>
        </w:tabs>
        <w:rPr>
          <w:rFonts w:eastAsia="Calibri"/>
          <w:b/>
          <w:sz w:val="24"/>
          <w:szCs w:val="24"/>
          <w:lang w:eastAsia="uk-UA"/>
        </w:rPr>
      </w:pPr>
    </w:p>
    <w:p w:rsidR="007A35D9" w:rsidRPr="004664A9" w:rsidRDefault="007A35D9" w:rsidP="007A35D9">
      <w:pPr>
        <w:tabs>
          <w:tab w:val="left" w:pos="11590"/>
        </w:tabs>
        <w:jc w:val="center"/>
        <w:rPr>
          <w:rFonts w:eastAsia="Calibri"/>
          <w:b/>
          <w:bCs/>
          <w:sz w:val="24"/>
          <w:szCs w:val="24"/>
          <w:lang w:eastAsia="uk-UA"/>
        </w:rPr>
      </w:pPr>
      <w:r w:rsidRPr="004664A9">
        <w:rPr>
          <w:rFonts w:eastAsia="Calibri"/>
          <w:b/>
          <w:bCs/>
          <w:sz w:val="24"/>
          <w:szCs w:val="24"/>
          <w:lang w:eastAsia="uk-UA"/>
        </w:rPr>
        <w:lastRenderedPageBreak/>
        <w:t>ПАСПОРТ</w:t>
      </w:r>
    </w:p>
    <w:p w:rsidR="007A35D9" w:rsidRPr="004664A9" w:rsidRDefault="007A35D9" w:rsidP="007A35D9">
      <w:pPr>
        <w:tabs>
          <w:tab w:val="left" w:pos="11590"/>
        </w:tabs>
        <w:jc w:val="center"/>
        <w:rPr>
          <w:rFonts w:eastAsia="Calibri"/>
          <w:b/>
          <w:bCs/>
          <w:sz w:val="24"/>
          <w:szCs w:val="24"/>
          <w:lang w:eastAsia="uk-UA"/>
        </w:rPr>
      </w:pPr>
    </w:p>
    <w:p w:rsidR="007A35D9" w:rsidRPr="004664A9" w:rsidRDefault="007A35D9" w:rsidP="007A35D9">
      <w:pPr>
        <w:tabs>
          <w:tab w:val="left" w:pos="11590"/>
        </w:tabs>
        <w:jc w:val="center"/>
        <w:rPr>
          <w:rFonts w:eastAsia="Calibri"/>
          <w:i/>
          <w:sz w:val="24"/>
          <w:szCs w:val="24"/>
          <w:lang w:eastAsia="uk-UA"/>
        </w:rPr>
      </w:pPr>
      <w:r w:rsidRPr="004664A9">
        <w:rPr>
          <w:rFonts w:eastAsia="Calibri"/>
          <w:i/>
          <w:sz w:val="24"/>
          <w:szCs w:val="24"/>
          <w:lang w:eastAsia="uk-UA"/>
        </w:rPr>
        <w:t>П Р О Г Р А М И</w:t>
      </w:r>
    </w:p>
    <w:p w:rsidR="007A35D9" w:rsidRPr="004664A9" w:rsidRDefault="007A35D9" w:rsidP="007A35D9">
      <w:pPr>
        <w:tabs>
          <w:tab w:val="left" w:pos="11590"/>
        </w:tabs>
        <w:jc w:val="center"/>
        <w:rPr>
          <w:rFonts w:eastAsia="Calibri"/>
          <w:i/>
          <w:sz w:val="24"/>
          <w:szCs w:val="24"/>
          <w:lang w:eastAsia="uk-UA"/>
        </w:rPr>
      </w:pPr>
      <w:r w:rsidRPr="004664A9">
        <w:rPr>
          <w:rFonts w:eastAsia="Calibri"/>
          <w:i/>
          <w:sz w:val="24"/>
          <w:szCs w:val="24"/>
          <w:lang w:eastAsia="uk-UA"/>
        </w:rPr>
        <w:t xml:space="preserve">фінансової підтримки комунальних підприємств, установ та здійснення внесків </w:t>
      </w:r>
    </w:p>
    <w:p w:rsidR="007A35D9" w:rsidRPr="004664A9" w:rsidRDefault="007A35D9" w:rsidP="007A35D9">
      <w:pPr>
        <w:tabs>
          <w:tab w:val="left" w:pos="11590"/>
        </w:tabs>
        <w:jc w:val="center"/>
        <w:rPr>
          <w:rFonts w:eastAsia="Calibri"/>
          <w:i/>
          <w:sz w:val="24"/>
          <w:szCs w:val="24"/>
          <w:lang w:eastAsia="uk-UA"/>
        </w:rPr>
      </w:pPr>
      <w:r w:rsidRPr="004664A9">
        <w:rPr>
          <w:rFonts w:eastAsia="Calibri"/>
          <w:i/>
          <w:sz w:val="24"/>
          <w:szCs w:val="24"/>
          <w:lang w:eastAsia="uk-UA"/>
        </w:rPr>
        <w:t>до статутних капіталів (поповнення Статутного капіталу) комунальних підприємств</w:t>
      </w:r>
    </w:p>
    <w:p w:rsidR="007A35D9" w:rsidRPr="004664A9" w:rsidRDefault="007A35D9" w:rsidP="007A35D9">
      <w:pPr>
        <w:tabs>
          <w:tab w:val="left" w:pos="11590"/>
        </w:tabs>
        <w:jc w:val="center"/>
        <w:rPr>
          <w:rFonts w:eastAsia="Calibri"/>
          <w:i/>
          <w:sz w:val="24"/>
          <w:szCs w:val="24"/>
          <w:lang w:eastAsia="uk-UA"/>
        </w:rPr>
      </w:pPr>
      <w:r w:rsidRPr="004664A9">
        <w:rPr>
          <w:rFonts w:eastAsia="Calibri"/>
          <w:i/>
          <w:sz w:val="24"/>
          <w:szCs w:val="24"/>
          <w:lang w:eastAsia="uk-UA"/>
        </w:rPr>
        <w:t>Новороздільської міської ради на 2020 та прогноз на 2021-2022 рр.</w:t>
      </w:r>
    </w:p>
    <w:p w:rsidR="007A35D9" w:rsidRPr="004664A9" w:rsidRDefault="007A35D9" w:rsidP="007A35D9">
      <w:pPr>
        <w:tabs>
          <w:tab w:val="left" w:pos="11590"/>
        </w:tabs>
        <w:jc w:val="center"/>
        <w:rPr>
          <w:rFonts w:eastAsia="Calibri"/>
          <w:i/>
          <w:sz w:val="24"/>
          <w:szCs w:val="24"/>
          <w:lang w:eastAsia="uk-UA"/>
        </w:rP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5"/>
        <w:gridCol w:w="4140"/>
        <w:gridCol w:w="4680"/>
      </w:tblGrid>
      <w:tr w:rsidR="007A35D9" w:rsidRPr="004664A9" w:rsidTr="000F48B7">
        <w:trPr>
          <w:tblCellSpacing w:w="0" w:type="dxa"/>
        </w:trPr>
        <w:tc>
          <w:tcPr>
            <w:tcW w:w="1005" w:type="dxa"/>
            <w:tcBorders>
              <w:top w:val="outset" w:sz="6" w:space="0" w:color="auto"/>
              <w:left w:val="nil"/>
              <w:bottom w:val="outset" w:sz="6" w:space="0" w:color="auto"/>
              <w:right w:val="outset" w:sz="6" w:space="0" w:color="auto"/>
            </w:tcBorders>
            <w:hideMark/>
          </w:tcPr>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1.</w:t>
            </w:r>
          </w:p>
        </w:tc>
        <w:tc>
          <w:tcPr>
            <w:tcW w:w="4140" w:type="dxa"/>
            <w:tcBorders>
              <w:top w:val="outset" w:sz="6" w:space="0" w:color="auto"/>
              <w:left w:val="outset" w:sz="6" w:space="0" w:color="auto"/>
              <w:bottom w:val="outset" w:sz="6" w:space="0" w:color="auto"/>
              <w:right w:val="outset" w:sz="6" w:space="0" w:color="auto"/>
            </w:tcBorders>
            <w:hideMark/>
          </w:tcPr>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Ініціатор розроблення Програми</w:t>
            </w:r>
          </w:p>
        </w:tc>
        <w:tc>
          <w:tcPr>
            <w:tcW w:w="4680" w:type="dxa"/>
            <w:tcBorders>
              <w:top w:val="outset" w:sz="6" w:space="0" w:color="auto"/>
              <w:left w:val="outset" w:sz="6" w:space="0" w:color="auto"/>
              <w:bottom w:val="outset" w:sz="6" w:space="0" w:color="auto"/>
              <w:right w:val="nil"/>
            </w:tcBorders>
            <w:hideMark/>
          </w:tcPr>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Виконавчий комітет Новороздільської міської ради</w:t>
            </w:r>
          </w:p>
        </w:tc>
      </w:tr>
      <w:tr w:rsidR="007A35D9" w:rsidRPr="004664A9" w:rsidTr="000F48B7">
        <w:trPr>
          <w:tblCellSpacing w:w="0" w:type="dxa"/>
        </w:trPr>
        <w:tc>
          <w:tcPr>
            <w:tcW w:w="1005" w:type="dxa"/>
            <w:tcBorders>
              <w:top w:val="outset" w:sz="6" w:space="0" w:color="auto"/>
              <w:left w:val="nil"/>
              <w:bottom w:val="outset" w:sz="6" w:space="0" w:color="auto"/>
              <w:right w:val="outset" w:sz="6" w:space="0" w:color="auto"/>
            </w:tcBorders>
            <w:hideMark/>
          </w:tcPr>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2.</w:t>
            </w:r>
          </w:p>
        </w:tc>
        <w:tc>
          <w:tcPr>
            <w:tcW w:w="4140" w:type="dxa"/>
            <w:tcBorders>
              <w:top w:val="outset" w:sz="6" w:space="0" w:color="auto"/>
              <w:left w:val="outset" w:sz="6" w:space="0" w:color="auto"/>
              <w:bottom w:val="outset" w:sz="6" w:space="0" w:color="auto"/>
              <w:right w:val="outset" w:sz="6" w:space="0" w:color="auto"/>
            </w:tcBorders>
            <w:hideMark/>
          </w:tcPr>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Дата , номер документа про затвердження програми</w:t>
            </w:r>
          </w:p>
        </w:tc>
        <w:tc>
          <w:tcPr>
            <w:tcW w:w="4680" w:type="dxa"/>
            <w:tcBorders>
              <w:top w:val="outset" w:sz="6" w:space="0" w:color="auto"/>
              <w:left w:val="outset" w:sz="6" w:space="0" w:color="auto"/>
              <w:bottom w:val="outset" w:sz="6" w:space="0" w:color="auto"/>
              <w:right w:val="nil"/>
            </w:tcBorders>
            <w:hideMark/>
          </w:tcPr>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Рішення ___ сесії ___  демократичного скликання  № ___ від __.__.201___ р.</w:t>
            </w:r>
          </w:p>
        </w:tc>
      </w:tr>
      <w:tr w:rsidR="007A35D9" w:rsidRPr="004664A9" w:rsidTr="000F48B7">
        <w:trPr>
          <w:tblCellSpacing w:w="0" w:type="dxa"/>
        </w:trPr>
        <w:tc>
          <w:tcPr>
            <w:tcW w:w="1005" w:type="dxa"/>
            <w:tcBorders>
              <w:top w:val="outset" w:sz="6" w:space="0" w:color="auto"/>
              <w:left w:val="nil"/>
              <w:bottom w:val="outset" w:sz="6" w:space="0" w:color="auto"/>
              <w:right w:val="outset" w:sz="6" w:space="0" w:color="auto"/>
            </w:tcBorders>
            <w:hideMark/>
          </w:tcPr>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3.</w:t>
            </w:r>
          </w:p>
        </w:tc>
        <w:tc>
          <w:tcPr>
            <w:tcW w:w="4140" w:type="dxa"/>
            <w:tcBorders>
              <w:top w:val="outset" w:sz="6" w:space="0" w:color="auto"/>
              <w:left w:val="outset" w:sz="6" w:space="0" w:color="auto"/>
              <w:bottom w:val="outset" w:sz="6" w:space="0" w:color="auto"/>
              <w:right w:val="outset" w:sz="6" w:space="0" w:color="auto"/>
            </w:tcBorders>
            <w:hideMark/>
          </w:tcPr>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Розробник Програми</w:t>
            </w:r>
          </w:p>
        </w:tc>
        <w:tc>
          <w:tcPr>
            <w:tcW w:w="4680" w:type="dxa"/>
            <w:tcBorders>
              <w:top w:val="outset" w:sz="6" w:space="0" w:color="auto"/>
              <w:left w:val="outset" w:sz="6" w:space="0" w:color="auto"/>
              <w:bottom w:val="outset" w:sz="6" w:space="0" w:color="auto"/>
              <w:right w:val="nil"/>
            </w:tcBorders>
            <w:hideMark/>
          </w:tcPr>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 xml:space="preserve">Виконавчий комітет Новороздільської міської ради </w:t>
            </w:r>
          </w:p>
        </w:tc>
      </w:tr>
      <w:tr w:rsidR="007A35D9" w:rsidRPr="004664A9" w:rsidTr="000F48B7">
        <w:trPr>
          <w:tblCellSpacing w:w="0" w:type="dxa"/>
        </w:trPr>
        <w:tc>
          <w:tcPr>
            <w:tcW w:w="1005" w:type="dxa"/>
            <w:tcBorders>
              <w:top w:val="outset" w:sz="6" w:space="0" w:color="auto"/>
              <w:left w:val="nil"/>
              <w:bottom w:val="outset" w:sz="6" w:space="0" w:color="auto"/>
              <w:right w:val="outset" w:sz="6" w:space="0" w:color="auto"/>
            </w:tcBorders>
            <w:hideMark/>
          </w:tcPr>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4.</w:t>
            </w:r>
          </w:p>
        </w:tc>
        <w:tc>
          <w:tcPr>
            <w:tcW w:w="4140" w:type="dxa"/>
            <w:tcBorders>
              <w:top w:val="outset" w:sz="6" w:space="0" w:color="auto"/>
              <w:left w:val="outset" w:sz="6" w:space="0" w:color="auto"/>
              <w:bottom w:val="outset" w:sz="6" w:space="0" w:color="auto"/>
              <w:right w:val="outset" w:sz="6" w:space="0" w:color="auto"/>
            </w:tcBorders>
            <w:hideMark/>
          </w:tcPr>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Співрозробники Програми</w:t>
            </w:r>
          </w:p>
        </w:tc>
        <w:tc>
          <w:tcPr>
            <w:tcW w:w="4680" w:type="dxa"/>
            <w:tcBorders>
              <w:top w:val="outset" w:sz="6" w:space="0" w:color="auto"/>
              <w:left w:val="outset" w:sz="6" w:space="0" w:color="auto"/>
              <w:bottom w:val="outset" w:sz="6" w:space="0" w:color="auto"/>
              <w:right w:val="nil"/>
            </w:tcBorders>
            <w:hideMark/>
          </w:tcPr>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Відділ комунального майна та приватизації Новороздільської міської ради</w:t>
            </w:r>
          </w:p>
        </w:tc>
      </w:tr>
      <w:tr w:rsidR="007A35D9" w:rsidRPr="004664A9" w:rsidTr="000F48B7">
        <w:trPr>
          <w:tblCellSpacing w:w="0" w:type="dxa"/>
        </w:trPr>
        <w:tc>
          <w:tcPr>
            <w:tcW w:w="1005" w:type="dxa"/>
            <w:tcBorders>
              <w:top w:val="outset" w:sz="6" w:space="0" w:color="auto"/>
              <w:left w:val="nil"/>
              <w:bottom w:val="outset" w:sz="6" w:space="0" w:color="auto"/>
              <w:right w:val="outset" w:sz="6" w:space="0" w:color="auto"/>
            </w:tcBorders>
            <w:hideMark/>
          </w:tcPr>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5.</w:t>
            </w:r>
          </w:p>
        </w:tc>
        <w:tc>
          <w:tcPr>
            <w:tcW w:w="4140" w:type="dxa"/>
            <w:tcBorders>
              <w:top w:val="outset" w:sz="6" w:space="0" w:color="auto"/>
              <w:left w:val="outset" w:sz="6" w:space="0" w:color="auto"/>
              <w:bottom w:val="outset" w:sz="6" w:space="0" w:color="auto"/>
              <w:right w:val="outset" w:sz="6" w:space="0" w:color="auto"/>
            </w:tcBorders>
            <w:hideMark/>
          </w:tcPr>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Відповідальні виконавці</w:t>
            </w:r>
          </w:p>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Програми</w:t>
            </w:r>
          </w:p>
        </w:tc>
        <w:tc>
          <w:tcPr>
            <w:tcW w:w="4680" w:type="dxa"/>
            <w:tcBorders>
              <w:top w:val="outset" w:sz="6" w:space="0" w:color="auto"/>
              <w:left w:val="outset" w:sz="6" w:space="0" w:color="auto"/>
              <w:bottom w:val="outset" w:sz="6" w:space="0" w:color="auto"/>
              <w:right w:val="nil"/>
            </w:tcBorders>
            <w:hideMark/>
          </w:tcPr>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Виконавчий комітет Новороздільської міської ради</w:t>
            </w:r>
          </w:p>
        </w:tc>
      </w:tr>
      <w:tr w:rsidR="007A35D9" w:rsidRPr="004664A9" w:rsidTr="000F48B7">
        <w:trPr>
          <w:tblCellSpacing w:w="0" w:type="dxa"/>
        </w:trPr>
        <w:tc>
          <w:tcPr>
            <w:tcW w:w="1005" w:type="dxa"/>
            <w:tcBorders>
              <w:top w:val="outset" w:sz="6" w:space="0" w:color="auto"/>
              <w:left w:val="nil"/>
              <w:bottom w:val="outset" w:sz="6" w:space="0" w:color="auto"/>
              <w:right w:val="outset" w:sz="6" w:space="0" w:color="auto"/>
            </w:tcBorders>
            <w:hideMark/>
          </w:tcPr>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6.</w:t>
            </w:r>
          </w:p>
        </w:tc>
        <w:tc>
          <w:tcPr>
            <w:tcW w:w="4140" w:type="dxa"/>
            <w:tcBorders>
              <w:top w:val="outset" w:sz="6" w:space="0" w:color="auto"/>
              <w:left w:val="outset" w:sz="6" w:space="0" w:color="auto"/>
              <w:bottom w:val="outset" w:sz="6" w:space="0" w:color="auto"/>
              <w:right w:val="outset" w:sz="6" w:space="0" w:color="auto"/>
            </w:tcBorders>
            <w:hideMark/>
          </w:tcPr>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Учасники Програми</w:t>
            </w:r>
          </w:p>
        </w:tc>
        <w:tc>
          <w:tcPr>
            <w:tcW w:w="4680" w:type="dxa"/>
            <w:tcBorders>
              <w:top w:val="outset" w:sz="6" w:space="0" w:color="auto"/>
              <w:left w:val="outset" w:sz="6" w:space="0" w:color="auto"/>
              <w:bottom w:val="outset" w:sz="6" w:space="0" w:color="auto"/>
              <w:right w:val="nil"/>
            </w:tcBorders>
            <w:hideMark/>
          </w:tcPr>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Юридичні та фізичні особи, які</w:t>
            </w:r>
          </w:p>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визнаються покупцями відповідно до вимог чинного законодавства</w:t>
            </w:r>
          </w:p>
        </w:tc>
      </w:tr>
      <w:tr w:rsidR="007A35D9" w:rsidRPr="004664A9" w:rsidTr="000F48B7">
        <w:trPr>
          <w:tblCellSpacing w:w="0" w:type="dxa"/>
        </w:trPr>
        <w:tc>
          <w:tcPr>
            <w:tcW w:w="1005" w:type="dxa"/>
            <w:tcBorders>
              <w:top w:val="outset" w:sz="6" w:space="0" w:color="auto"/>
              <w:left w:val="nil"/>
              <w:bottom w:val="outset" w:sz="6" w:space="0" w:color="auto"/>
              <w:right w:val="outset" w:sz="6" w:space="0" w:color="auto"/>
            </w:tcBorders>
            <w:hideMark/>
          </w:tcPr>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7.</w:t>
            </w:r>
          </w:p>
        </w:tc>
        <w:tc>
          <w:tcPr>
            <w:tcW w:w="4140" w:type="dxa"/>
            <w:tcBorders>
              <w:top w:val="outset" w:sz="6" w:space="0" w:color="auto"/>
              <w:left w:val="outset" w:sz="6" w:space="0" w:color="auto"/>
              <w:bottom w:val="outset" w:sz="6" w:space="0" w:color="auto"/>
              <w:right w:val="outset" w:sz="6" w:space="0" w:color="auto"/>
            </w:tcBorders>
            <w:hideMark/>
          </w:tcPr>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Термін реалізації Програми</w:t>
            </w:r>
          </w:p>
        </w:tc>
        <w:tc>
          <w:tcPr>
            <w:tcW w:w="4680" w:type="dxa"/>
            <w:tcBorders>
              <w:top w:val="outset" w:sz="6" w:space="0" w:color="auto"/>
              <w:left w:val="outset" w:sz="6" w:space="0" w:color="auto"/>
              <w:bottom w:val="outset" w:sz="6" w:space="0" w:color="auto"/>
              <w:right w:val="nil"/>
            </w:tcBorders>
            <w:hideMark/>
          </w:tcPr>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2020 р. та прогноз 2021-2022 роки</w:t>
            </w:r>
          </w:p>
        </w:tc>
      </w:tr>
      <w:tr w:rsidR="007A35D9" w:rsidRPr="004664A9" w:rsidTr="000F48B7">
        <w:trPr>
          <w:tblCellSpacing w:w="0" w:type="dxa"/>
        </w:trPr>
        <w:tc>
          <w:tcPr>
            <w:tcW w:w="1005" w:type="dxa"/>
            <w:tcBorders>
              <w:top w:val="outset" w:sz="6" w:space="0" w:color="auto"/>
              <w:left w:val="nil"/>
              <w:bottom w:val="outset" w:sz="6" w:space="0" w:color="auto"/>
              <w:right w:val="outset" w:sz="6" w:space="0" w:color="auto"/>
            </w:tcBorders>
            <w:hideMark/>
          </w:tcPr>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7.1.</w:t>
            </w:r>
          </w:p>
        </w:tc>
        <w:tc>
          <w:tcPr>
            <w:tcW w:w="4140" w:type="dxa"/>
            <w:tcBorders>
              <w:top w:val="outset" w:sz="6" w:space="0" w:color="auto"/>
              <w:left w:val="outset" w:sz="6" w:space="0" w:color="auto"/>
              <w:bottom w:val="outset" w:sz="6" w:space="0" w:color="auto"/>
              <w:right w:val="outset" w:sz="6" w:space="0" w:color="auto"/>
            </w:tcBorders>
            <w:hideMark/>
          </w:tcPr>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Етапи виконання програми</w:t>
            </w:r>
          </w:p>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(для довгострокових програм)</w:t>
            </w:r>
          </w:p>
        </w:tc>
        <w:tc>
          <w:tcPr>
            <w:tcW w:w="4680" w:type="dxa"/>
            <w:tcBorders>
              <w:top w:val="outset" w:sz="6" w:space="0" w:color="auto"/>
              <w:left w:val="outset" w:sz="6" w:space="0" w:color="auto"/>
              <w:bottom w:val="outset" w:sz="6" w:space="0" w:color="auto"/>
              <w:right w:val="nil"/>
            </w:tcBorders>
          </w:tcPr>
          <w:p w:rsidR="007A35D9" w:rsidRPr="004664A9" w:rsidRDefault="007A35D9" w:rsidP="000F48B7">
            <w:pPr>
              <w:tabs>
                <w:tab w:val="left" w:pos="11590"/>
              </w:tabs>
              <w:rPr>
                <w:rFonts w:eastAsia="Calibri"/>
                <w:b/>
                <w:sz w:val="24"/>
                <w:szCs w:val="24"/>
                <w:lang w:eastAsia="uk-UA"/>
              </w:rPr>
            </w:pPr>
          </w:p>
        </w:tc>
      </w:tr>
      <w:tr w:rsidR="007A35D9" w:rsidRPr="004664A9" w:rsidTr="000F48B7">
        <w:trPr>
          <w:tblCellSpacing w:w="0" w:type="dxa"/>
        </w:trPr>
        <w:tc>
          <w:tcPr>
            <w:tcW w:w="1005" w:type="dxa"/>
            <w:tcBorders>
              <w:top w:val="outset" w:sz="6" w:space="0" w:color="auto"/>
              <w:left w:val="nil"/>
              <w:bottom w:val="outset" w:sz="6" w:space="0" w:color="auto"/>
              <w:right w:val="outset" w:sz="6" w:space="0" w:color="auto"/>
            </w:tcBorders>
            <w:hideMark/>
          </w:tcPr>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8.</w:t>
            </w:r>
          </w:p>
        </w:tc>
        <w:tc>
          <w:tcPr>
            <w:tcW w:w="4140" w:type="dxa"/>
            <w:tcBorders>
              <w:top w:val="outset" w:sz="6" w:space="0" w:color="auto"/>
              <w:left w:val="outset" w:sz="6" w:space="0" w:color="auto"/>
              <w:bottom w:val="outset" w:sz="6" w:space="0" w:color="auto"/>
              <w:right w:val="outset" w:sz="6" w:space="0" w:color="auto"/>
            </w:tcBorders>
            <w:hideMark/>
          </w:tcPr>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Загальний обсяг фінансових</w:t>
            </w:r>
          </w:p>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ресурсів, необхідних для</w:t>
            </w:r>
          </w:p>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реалізації Програми, за рахунок</w:t>
            </w:r>
          </w:p>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коштів бюджету м. Новий Розділ</w:t>
            </w:r>
          </w:p>
        </w:tc>
        <w:tc>
          <w:tcPr>
            <w:tcW w:w="4680" w:type="dxa"/>
            <w:tcBorders>
              <w:top w:val="outset" w:sz="6" w:space="0" w:color="auto"/>
              <w:left w:val="outset" w:sz="6" w:space="0" w:color="auto"/>
              <w:bottom w:val="outset" w:sz="6" w:space="0" w:color="auto"/>
              <w:right w:val="nil"/>
            </w:tcBorders>
          </w:tcPr>
          <w:p w:rsidR="007A35D9" w:rsidRPr="004664A9" w:rsidRDefault="007A35D9" w:rsidP="000F48B7">
            <w:pPr>
              <w:tabs>
                <w:tab w:val="left" w:pos="11590"/>
              </w:tabs>
              <w:rPr>
                <w:rFonts w:eastAsia="Calibri"/>
                <w:b/>
                <w:sz w:val="24"/>
                <w:szCs w:val="24"/>
                <w:lang w:eastAsia="uk-UA"/>
              </w:rPr>
            </w:pPr>
            <w:r w:rsidRPr="004664A9">
              <w:rPr>
                <w:rFonts w:eastAsia="Calibri"/>
                <w:b/>
                <w:sz w:val="24"/>
                <w:szCs w:val="24"/>
                <w:lang w:eastAsia="uk-UA"/>
              </w:rPr>
              <w:t>670,0 тис. грн. – 2020 р.</w:t>
            </w:r>
          </w:p>
          <w:p w:rsidR="007A35D9" w:rsidRPr="004664A9" w:rsidRDefault="007A35D9" w:rsidP="000F48B7">
            <w:pPr>
              <w:tabs>
                <w:tab w:val="left" w:pos="11590"/>
              </w:tabs>
              <w:rPr>
                <w:rFonts w:eastAsia="Calibri"/>
                <w:b/>
                <w:sz w:val="24"/>
                <w:szCs w:val="24"/>
                <w:lang w:eastAsia="uk-UA"/>
              </w:rPr>
            </w:pPr>
          </w:p>
        </w:tc>
      </w:tr>
      <w:tr w:rsidR="007A35D9" w:rsidRPr="004664A9" w:rsidTr="000F48B7">
        <w:trPr>
          <w:tblCellSpacing w:w="0" w:type="dxa"/>
        </w:trPr>
        <w:tc>
          <w:tcPr>
            <w:tcW w:w="1005" w:type="dxa"/>
            <w:tcBorders>
              <w:top w:val="outset" w:sz="6" w:space="0" w:color="auto"/>
              <w:left w:val="nil"/>
              <w:bottom w:val="outset" w:sz="6" w:space="0" w:color="auto"/>
              <w:right w:val="outset" w:sz="6" w:space="0" w:color="auto"/>
            </w:tcBorders>
            <w:hideMark/>
          </w:tcPr>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8.1</w:t>
            </w:r>
          </w:p>
        </w:tc>
        <w:tc>
          <w:tcPr>
            <w:tcW w:w="4140" w:type="dxa"/>
            <w:tcBorders>
              <w:top w:val="outset" w:sz="6" w:space="0" w:color="auto"/>
              <w:left w:val="outset" w:sz="6" w:space="0" w:color="auto"/>
              <w:bottom w:val="outset" w:sz="6" w:space="0" w:color="auto"/>
              <w:right w:val="outset" w:sz="6" w:space="0" w:color="auto"/>
            </w:tcBorders>
            <w:hideMark/>
          </w:tcPr>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Коштів міського бюджету</w:t>
            </w:r>
          </w:p>
        </w:tc>
        <w:tc>
          <w:tcPr>
            <w:tcW w:w="4680" w:type="dxa"/>
            <w:tcBorders>
              <w:top w:val="outset" w:sz="6" w:space="0" w:color="auto"/>
              <w:left w:val="outset" w:sz="6" w:space="0" w:color="auto"/>
              <w:bottom w:val="outset" w:sz="6" w:space="0" w:color="auto"/>
              <w:right w:val="nil"/>
            </w:tcBorders>
            <w:hideMark/>
          </w:tcPr>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 xml:space="preserve">  670,0 тис. грн. – 2020 р.</w:t>
            </w:r>
          </w:p>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 xml:space="preserve">  1900,0 тис. грн. – 2021 р.</w:t>
            </w:r>
          </w:p>
          <w:p w:rsidR="007A35D9" w:rsidRPr="004664A9" w:rsidRDefault="007A35D9" w:rsidP="000F48B7">
            <w:pPr>
              <w:tabs>
                <w:tab w:val="left" w:pos="11590"/>
              </w:tabs>
              <w:rPr>
                <w:rFonts w:eastAsia="Calibri"/>
                <w:b/>
                <w:sz w:val="24"/>
                <w:szCs w:val="24"/>
                <w:lang w:eastAsia="uk-UA"/>
              </w:rPr>
            </w:pPr>
            <w:r w:rsidRPr="004664A9">
              <w:rPr>
                <w:rFonts w:eastAsia="Calibri"/>
                <w:sz w:val="24"/>
                <w:szCs w:val="24"/>
                <w:lang w:eastAsia="uk-UA"/>
              </w:rPr>
              <w:t xml:space="preserve">  500,0тис. грн. – 2022 р.</w:t>
            </w:r>
          </w:p>
        </w:tc>
      </w:tr>
      <w:tr w:rsidR="007A35D9" w:rsidRPr="004664A9" w:rsidTr="000F48B7">
        <w:trPr>
          <w:tblCellSpacing w:w="0" w:type="dxa"/>
        </w:trPr>
        <w:tc>
          <w:tcPr>
            <w:tcW w:w="1005" w:type="dxa"/>
            <w:tcBorders>
              <w:top w:val="outset" w:sz="6" w:space="0" w:color="auto"/>
              <w:left w:val="nil"/>
              <w:bottom w:val="outset" w:sz="6" w:space="0" w:color="auto"/>
              <w:right w:val="outset" w:sz="6" w:space="0" w:color="auto"/>
            </w:tcBorders>
            <w:hideMark/>
          </w:tcPr>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8.2</w:t>
            </w:r>
          </w:p>
        </w:tc>
        <w:tc>
          <w:tcPr>
            <w:tcW w:w="4140" w:type="dxa"/>
            <w:tcBorders>
              <w:top w:val="outset" w:sz="6" w:space="0" w:color="auto"/>
              <w:left w:val="outset" w:sz="6" w:space="0" w:color="auto"/>
              <w:bottom w:val="outset" w:sz="6" w:space="0" w:color="auto"/>
              <w:right w:val="outset" w:sz="6" w:space="0" w:color="auto"/>
            </w:tcBorders>
            <w:hideMark/>
          </w:tcPr>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Коштів інших джерел (вказати)</w:t>
            </w:r>
          </w:p>
        </w:tc>
        <w:tc>
          <w:tcPr>
            <w:tcW w:w="4680" w:type="dxa"/>
            <w:tcBorders>
              <w:top w:val="outset" w:sz="6" w:space="0" w:color="auto"/>
              <w:left w:val="outset" w:sz="6" w:space="0" w:color="auto"/>
              <w:bottom w:val="outset" w:sz="6" w:space="0" w:color="auto"/>
              <w:right w:val="nil"/>
            </w:tcBorders>
          </w:tcPr>
          <w:p w:rsidR="007A35D9" w:rsidRPr="004664A9" w:rsidRDefault="007A35D9" w:rsidP="000F48B7">
            <w:pPr>
              <w:tabs>
                <w:tab w:val="left" w:pos="11590"/>
              </w:tabs>
              <w:rPr>
                <w:rFonts w:eastAsia="Calibri"/>
                <w:sz w:val="24"/>
                <w:szCs w:val="24"/>
                <w:lang w:eastAsia="uk-UA"/>
              </w:rPr>
            </w:pPr>
            <w:r w:rsidRPr="004664A9">
              <w:rPr>
                <w:rFonts w:eastAsia="Calibri"/>
                <w:sz w:val="24"/>
                <w:szCs w:val="24"/>
                <w:lang w:eastAsia="uk-UA"/>
              </w:rPr>
              <w:t xml:space="preserve"> </w:t>
            </w:r>
          </w:p>
        </w:tc>
      </w:tr>
    </w:tbl>
    <w:p w:rsidR="007A35D9" w:rsidRPr="004664A9" w:rsidRDefault="007A35D9" w:rsidP="007A35D9">
      <w:pPr>
        <w:tabs>
          <w:tab w:val="left" w:pos="11590"/>
        </w:tabs>
        <w:rPr>
          <w:rFonts w:eastAsia="Calibri"/>
          <w:b/>
          <w:bCs/>
          <w:sz w:val="24"/>
          <w:szCs w:val="24"/>
          <w:lang w:eastAsia="uk-UA"/>
        </w:rPr>
      </w:pPr>
    </w:p>
    <w:p w:rsidR="007A35D9" w:rsidRPr="004664A9" w:rsidRDefault="007A35D9" w:rsidP="007A35D9">
      <w:pPr>
        <w:tabs>
          <w:tab w:val="left" w:pos="11590"/>
        </w:tabs>
        <w:rPr>
          <w:rFonts w:eastAsia="Calibri"/>
          <w:b/>
          <w:bCs/>
          <w:sz w:val="24"/>
          <w:szCs w:val="24"/>
          <w:lang w:eastAsia="uk-UA"/>
        </w:rPr>
      </w:pPr>
      <w:r w:rsidRPr="004664A9">
        <w:rPr>
          <w:rFonts w:eastAsia="Calibri"/>
          <w:b/>
          <w:bCs/>
          <w:sz w:val="24"/>
          <w:szCs w:val="24"/>
          <w:lang w:eastAsia="uk-UA"/>
        </w:rPr>
        <w:t>Секретар  ради                     _______________________________________        Кравець І. Д.</w:t>
      </w:r>
    </w:p>
    <w:p w:rsidR="007A35D9" w:rsidRPr="004664A9" w:rsidRDefault="007A35D9" w:rsidP="007A35D9">
      <w:pPr>
        <w:tabs>
          <w:tab w:val="left" w:pos="11590"/>
        </w:tabs>
        <w:rPr>
          <w:rFonts w:eastAsia="Calibri"/>
          <w:b/>
          <w:bCs/>
          <w:sz w:val="24"/>
          <w:szCs w:val="24"/>
          <w:lang w:eastAsia="uk-UA"/>
        </w:rPr>
      </w:pPr>
    </w:p>
    <w:p w:rsidR="007A35D9" w:rsidRPr="004664A9" w:rsidRDefault="007A35D9" w:rsidP="007A35D9">
      <w:pPr>
        <w:tabs>
          <w:tab w:val="left" w:pos="11590"/>
        </w:tabs>
        <w:rPr>
          <w:rFonts w:eastAsia="Calibri"/>
          <w:b/>
          <w:bCs/>
          <w:sz w:val="24"/>
          <w:szCs w:val="24"/>
          <w:lang w:eastAsia="uk-UA"/>
        </w:rPr>
      </w:pPr>
    </w:p>
    <w:p w:rsidR="007A35D9" w:rsidRPr="004664A9" w:rsidRDefault="007A35D9" w:rsidP="007A35D9">
      <w:pPr>
        <w:tabs>
          <w:tab w:val="left" w:pos="11590"/>
        </w:tabs>
        <w:rPr>
          <w:rFonts w:eastAsia="Calibri"/>
          <w:b/>
          <w:bCs/>
          <w:sz w:val="24"/>
          <w:szCs w:val="24"/>
          <w:lang w:eastAsia="uk-UA"/>
        </w:rPr>
      </w:pPr>
      <w:r w:rsidRPr="004664A9">
        <w:rPr>
          <w:rFonts w:eastAsia="Calibri"/>
          <w:b/>
          <w:bCs/>
          <w:sz w:val="24"/>
          <w:szCs w:val="24"/>
          <w:lang w:eastAsia="uk-UA"/>
        </w:rPr>
        <w:t xml:space="preserve">Відповідальний </w:t>
      </w:r>
    </w:p>
    <w:p w:rsidR="007A35D9" w:rsidRPr="004664A9" w:rsidRDefault="007A35D9" w:rsidP="007A35D9">
      <w:pPr>
        <w:tabs>
          <w:tab w:val="left" w:pos="11590"/>
        </w:tabs>
        <w:rPr>
          <w:rFonts w:eastAsia="Calibri"/>
          <w:b/>
          <w:bCs/>
          <w:sz w:val="24"/>
          <w:szCs w:val="24"/>
          <w:lang w:eastAsia="uk-UA"/>
        </w:rPr>
      </w:pPr>
      <w:r w:rsidRPr="004664A9">
        <w:rPr>
          <w:rFonts w:eastAsia="Calibri"/>
          <w:b/>
          <w:bCs/>
          <w:sz w:val="24"/>
          <w:szCs w:val="24"/>
          <w:lang w:eastAsia="uk-UA"/>
        </w:rPr>
        <w:t>виконавець Програми</w:t>
      </w:r>
    </w:p>
    <w:p w:rsidR="007A35D9" w:rsidRPr="004664A9" w:rsidRDefault="007A35D9" w:rsidP="007A35D9">
      <w:pPr>
        <w:tabs>
          <w:tab w:val="left" w:pos="11590"/>
        </w:tabs>
        <w:rPr>
          <w:rFonts w:eastAsia="Calibri"/>
          <w:b/>
          <w:bCs/>
          <w:sz w:val="24"/>
          <w:szCs w:val="24"/>
          <w:lang w:eastAsia="uk-UA"/>
        </w:rPr>
      </w:pPr>
      <w:r w:rsidRPr="004664A9">
        <w:rPr>
          <w:rFonts w:eastAsia="Calibri"/>
          <w:b/>
          <w:bCs/>
          <w:sz w:val="24"/>
          <w:szCs w:val="24"/>
          <w:lang w:eastAsia="uk-UA"/>
        </w:rPr>
        <w:t>Виконавчий комітет Новороздільської міської ради      ________________     Кравець І. Д.</w:t>
      </w:r>
    </w:p>
    <w:p w:rsidR="007A35D9" w:rsidRPr="004664A9" w:rsidRDefault="007A35D9" w:rsidP="007A35D9">
      <w:pPr>
        <w:tabs>
          <w:tab w:val="left" w:pos="11590"/>
        </w:tabs>
        <w:rPr>
          <w:rFonts w:eastAsia="Calibri"/>
          <w:b/>
          <w:bCs/>
          <w:sz w:val="24"/>
          <w:szCs w:val="24"/>
          <w:lang w:eastAsia="uk-UA"/>
        </w:rPr>
      </w:pPr>
    </w:p>
    <w:p w:rsidR="007A35D9" w:rsidRPr="004664A9" w:rsidRDefault="007A35D9" w:rsidP="007A35D9">
      <w:pPr>
        <w:tabs>
          <w:tab w:val="left" w:pos="11590"/>
        </w:tabs>
        <w:ind w:firstLine="708"/>
        <w:jc w:val="both"/>
        <w:rPr>
          <w:rFonts w:eastAsia="Calibri"/>
          <w:b/>
          <w:bCs/>
          <w:sz w:val="24"/>
          <w:szCs w:val="24"/>
          <w:lang w:eastAsia="uk-UA"/>
        </w:rPr>
      </w:pPr>
    </w:p>
    <w:p w:rsidR="007A35D9" w:rsidRDefault="007A35D9" w:rsidP="007A35D9">
      <w:pPr>
        <w:tabs>
          <w:tab w:val="left" w:pos="11590"/>
        </w:tabs>
        <w:jc w:val="both"/>
        <w:rPr>
          <w:rFonts w:eastAsia="Calibri"/>
          <w:b/>
          <w:bCs/>
          <w:sz w:val="24"/>
          <w:szCs w:val="24"/>
          <w:lang w:eastAsia="uk-UA"/>
        </w:rPr>
      </w:pPr>
    </w:p>
    <w:p w:rsidR="007A35D9" w:rsidRDefault="007A35D9" w:rsidP="007A35D9">
      <w:pPr>
        <w:tabs>
          <w:tab w:val="left" w:pos="11590"/>
        </w:tabs>
        <w:jc w:val="both"/>
        <w:rPr>
          <w:rFonts w:eastAsia="Calibri"/>
          <w:b/>
          <w:bCs/>
          <w:sz w:val="24"/>
          <w:szCs w:val="24"/>
          <w:lang w:eastAsia="uk-UA"/>
        </w:rPr>
      </w:pPr>
    </w:p>
    <w:p w:rsidR="007A35D9" w:rsidRDefault="007A35D9" w:rsidP="007A35D9">
      <w:pPr>
        <w:tabs>
          <w:tab w:val="left" w:pos="11590"/>
        </w:tabs>
        <w:jc w:val="both"/>
        <w:rPr>
          <w:rFonts w:eastAsia="Calibri"/>
          <w:b/>
          <w:bCs/>
          <w:sz w:val="24"/>
          <w:szCs w:val="24"/>
          <w:lang w:eastAsia="uk-UA"/>
        </w:rPr>
      </w:pPr>
    </w:p>
    <w:p w:rsidR="007A35D9" w:rsidRDefault="007A35D9" w:rsidP="007A35D9">
      <w:pPr>
        <w:tabs>
          <w:tab w:val="left" w:pos="11590"/>
        </w:tabs>
        <w:jc w:val="both"/>
        <w:rPr>
          <w:rFonts w:eastAsia="Calibri"/>
          <w:b/>
          <w:bCs/>
          <w:sz w:val="24"/>
          <w:szCs w:val="24"/>
          <w:lang w:eastAsia="uk-UA"/>
        </w:rPr>
      </w:pPr>
    </w:p>
    <w:p w:rsidR="007A35D9" w:rsidRDefault="007A35D9" w:rsidP="007A35D9">
      <w:pPr>
        <w:tabs>
          <w:tab w:val="left" w:pos="11590"/>
        </w:tabs>
        <w:jc w:val="both"/>
        <w:rPr>
          <w:rFonts w:eastAsia="Calibri"/>
          <w:b/>
          <w:bCs/>
          <w:sz w:val="24"/>
          <w:szCs w:val="24"/>
          <w:lang w:eastAsia="uk-UA"/>
        </w:rPr>
      </w:pPr>
    </w:p>
    <w:p w:rsidR="007A35D9" w:rsidRDefault="007A35D9" w:rsidP="007A35D9">
      <w:pPr>
        <w:tabs>
          <w:tab w:val="left" w:pos="11590"/>
        </w:tabs>
        <w:jc w:val="both"/>
        <w:rPr>
          <w:rFonts w:eastAsia="Calibri"/>
          <w:b/>
          <w:bCs/>
          <w:sz w:val="24"/>
          <w:szCs w:val="24"/>
          <w:lang w:eastAsia="uk-UA"/>
        </w:rPr>
      </w:pPr>
    </w:p>
    <w:p w:rsidR="007A35D9" w:rsidRDefault="007A35D9" w:rsidP="007A35D9">
      <w:pPr>
        <w:tabs>
          <w:tab w:val="left" w:pos="11590"/>
        </w:tabs>
        <w:jc w:val="both"/>
        <w:rPr>
          <w:rFonts w:eastAsia="Calibri"/>
          <w:b/>
          <w:bCs/>
          <w:sz w:val="24"/>
          <w:szCs w:val="24"/>
          <w:lang w:eastAsia="uk-UA"/>
        </w:rPr>
      </w:pPr>
    </w:p>
    <w:p w:rsidR="007A35D9" w:rsidRDefault="007A35D9" w:rsidP="007A35D9">
      <w:pPr>
        <w:tabs>
          <w:tab w:val="left" w:pos="11590"/>
        </w:tabs>
        <w:jc w:val="both"/>
        <w:rPr>
          <w:rFonts w:eastAsia="Calibri"/>
          <w:b/>
          <w:bCs/>
          <w:sz w:val="24"/>
          <w:szCs w:val="24"/>
          <w:lang w:eastAsia="uk-UA"/>
        </w:rPr>
      </w:pPr>
    </w:p>
    <w:p w:rsidR="007A35D9" w:rsidRDefault="007A35D9" w:rsidP="007A35D9">
      <w:pPr>
        <w:tabs>
          <w:tab w:val="left" w:pos="11590"/>
        </w:tabs>
        <w:jc w:val="both"/>
        <w:rPr>
          <w:rFonts w:eastAsia="Calibri"/>
          <w:b/>
          <w:bCs/>
          <w:sz w:val="24"/>
          <w:szCs w:val="24"/>
          <w:lang w:eastAsia="uk-UA"/>
        </w:rPr>
      </w:pPr>
    </w:p>
    <w:p w:rsidR="007A35D9" w:rsidRDefault="007A35D9" w:rsidP="007A35D9">
      <w:pPr>
        <w:tabs>
          <w:tab w:val="left" w:pos="11590"/>
        </w:tabs>
        <w:jc w:val="both"/>
        <w:rPr>
          <w:rFonts w:eastAsia="Calibri"/>
          <w:b/>
          <w:bCs/>
          <w:sz w:val="24"/>
          <w:szCs w:val="24"/>
          <w:lang w:eastAsia="uk-UA"/>
        </w:rPr>
      </w:pPr>
    </w:p>
    <w:p w:rsidR="007A35D9" w:rsidRDefault="007A35D9" w:rsidP="007A35D9">
      <w:pPr>
        <w:tabs>
          <w:tab w:val="left" w:pos="11590"/>
        </w:tabs>
        <w:jc w:val="both"/>
        <w:rPr>
          <w:rFonts w:eastAsia="Calibri"/>
          <w:b/>
          <w:bCs/>
          <w:sz w:val="24"/>
          <w:szCs w:val="24"/>
          <w:lang w:eastAsia="uk-UA"/>
        </w:rPr>
      </w:pPr>
    </w:p>
    <w:p w:rsidR="007A35D9" w:rsidRDefault="007A35D9" w:rsidP="007A35D9">
      <w:pPr>
        <w:tabs>
          <w:tab w:val="left" w:pos="11590"/>
        </w:tabs>
        <w:jc w:val="both"/>
        <w:rPr>
          <w:rFonts w:eastAsia="Calibri"/>
          <w:b/>
          <w:bCs/>
          <w:sz w:val="24"/>
          <w:szCs w:val="24"/>
          <w:lang w:eastAsia="uk-UA"/>
        </w:rPr>
      </w:pPr>
    </w:p>
    <w:p w:rsidR="007A35D9" w:rsidRPr="004664A9" w:rsidRDefault="007A35D9" w:rsidP="007A35D9">
      <w:pPr>
        <w:tabs>
          <w:tab w:val="left" w:pos="11590"/>
        </w:tabs>
        <w:jc w:val="both"/>
        <w:rPr>
          <w:rFonts w:eastAsia="Calibri"/>
          <w:b/>
          <w:bCs/>
          <w:sz w:val="24"/>
          <w:szCs w:val="24"/>
          <w:lang w:eastAsia="uk-UA"/>
        </w:rPr>
      </w:pPr>
    </w:p>
    <w:p w:rsidR="007A35D9" w:rsidRPr="004664A9" w:rsidRDefault="007A35D9" w:rsidP="007A35D9">
      <w:pPr>
        <w:tabs>
          <w:tab w:val="left" w:pos="11590"/>
        </w:tabs>
        <w:ind w:firstLine="1383"/>
        <w:jc w:val="center"/>
        <w:rPr>
          <w:rFonts w:eastAsia="Calibri"/>
          <w:b/>
          <w:bCs/>
          <w:i/>
          <w:sz w:val="24"/>
          <w:szCs w:val="24"/>
          <w:lang w:eastAsia="uk-UA"/>
        </w:rPr>
      </w:pPr>
      <w:r w:rsidRPr="004664A9">
        <w:rPr>
          <w:rFonts w:eastAsia="Calibri"/>
          <w:b/>
          <w:bCs/>
          <w:i/>
          <w:sz w:val="24"/>
          <w:szCs w:val="24"/>
          <w:lang w:eastAsia="uk-UA"/>
        </w:rPr>
        <w:t xml:space="preserve">Визначення проблем, на вирішення якої спрямована </w:t>
      </w:r>
    </w:p>
    <w:p w:rsidR="007A35D9" w:rsidRPr="004664A9" w:rsidRDefault="007A35D9" w:rsidP="007A35D9">
      <w:pPr>
        <w:tabs>
          <w:tab w:val="left" w:pos="11590"/>
        </w:tabs>
        <w:ind w:firstLine="1383"/>
        <w:jc w:val="center"/>
        <w:rPr>
          <w:rFonts w:eastAsia="Calibri"/>
          <w:b/>
          <w:bCs/>
          <w:i/>
          <w:sz w:val="24"/>
          <w:szCs w:val="24"/>
          <w:lang w:eastAsia="uk-UA"/>
        </w:rPr>
      </w:pPr>
      <w:r w:rsidRPr="004664A9">
        <w:rPr>
          <w:rFonts w:eastAsia="Calibri"/>
          <w:b/>
          <w:bCs/>
          <w:i/>
          <w:sz w:val="24"/>
          <w:szCs w:val="24"/>
          <w:lang w:eastAsia="uk-UA"/>
        </w:rPr>
        <w:lastRenderedPageBreak/>
        <w:t>Програма</w:t>
      </w:r>
      <w:r w:rsidRPr="004664A9">
        <w:rPr>
          <w:rFonts w:eastAsia="Calibri"/>
          <w:sz w:val="24"/>
          <w:szCs w:val="24"/>
          <w:lang w:eastAsia="uk-UA"/>
        </w:rPr>
        <w:t xml:space="preserve"> </w:t>
      </w:r>
      <w:r w:rsidRPr="004664A9">
        <w:rPr>
          <w:rFonts w:eastAsia="Calibri"/>
          <w:b/>
          <w:bCs/>
          <w:i/>
          <w:sz w:val="24"/>
          <w:szCs w:val="24"/>
          <w:lang w:eastAsia="uk-UA"/>
        </w:rPr>
        <w:t>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2020 та прогноз на 2021-2022 рр.</w:t>
      </w:r>
    </w:p>
    <w:p w:rsidR="007A35D9" w:rsidRPr="004664A9" w:rsidRDefault="007A35D9" w:rsidP="007A35D9">
      <w:pPr>
        <w:tabs>
          <w:tab w:val="left" w:pos="11590"/>
        </w:tabs>
        <w:ind w:firstLine="1383"/>
        <w:jc w:val="center"/>
        <w:rPr>
          <w:rFonts w:eastAsia="Calibri"/>
          <w:b/>
          <w:bCs/>
          <w:i/>
          <w:sz w:val="24"/>
          <w:szCs w:val="24"/>
          <w:lang w:eastAsia="uk-UA"/>
        </w:rPr>
      </w:pPr>
    </w:p>
    <w:p w:rsidR="007A35D9" w:rsidRPr="004664A9" w:rsidRDefault="007A35D9" w:rsidP="007A35D9">
      <w:pPr>
        <w:tabs>
          <w:tab w:val="left" w:pos="11590"/>
        </w:tabs>
        <w:ind w:firstLine="1383"/>
        <w:jc w:val="both"/>
        <w:rPr>
          <w:rFonts w:eastAsia="Calibri"/>
          <w:bCs/>
          <w:sz w:val="24"/>
          <w:szCs w:val="24"/>
          <w:lang w:eastAsia="uk-UA"/>
        </w:rPr>
      </w:pPr>
      <w:r w:rsidRPr="004664A9">
        <w:rPr>
          <w:rFonts w:eastAsia="Calibri"/>
          <w:bCs/>
          <w:sz w:val="24"/>
          <w:szCs w:val="24"/>
          <w:lang w:eastAsia="uk-UA"/>
        </w:rPr>
        <w:t xml:space="preserve">Дана Програма спрямована на вирішення проблеми ефективного управління та наданні фінансової підтримки з міського бюджету комунальним підприємствам та установам Новороздільської міської ради. </w:t>
      </w:r>
    </w:p>
    <w:p w:rsidR="007A35D9" w:rsidRPr="004664A9" w:rsidRDefault="007A35D9" w:rsidP="007A35D9">
      <w:pPr>
        <w:tabs>
          <w:tab w:val="left" w:pos="11590"/>
        </w:tabs>
        <w:ind w:firstLine="1383"/>
        <w:jc w:val="both"/>
        <w:rPr>
          <w:rFonts w:eastAsia="Calibri"/>
          <w:bCs/>
          <w:sz w:val="24"/>
          <w:szCs w:val="24"/>
          <w:lang w:eastAsia="uk-UA"/>
        </w:rPr>
      </w:pPr>
      <w:r w:rsidRPr="004664A9">
        <w:rPr>
          <w:rFonts w:eastAsia="Calibri"/>
          <w:bCs/>
          <w:sz w:val="24"/>
          <w:szCs w:val="24"/>
          <w:lang w:eastAsia="uk-UA"/>
        </w:rPr>
        <w:t>Вирішення проблеми можливе шляхом надання фінансової підтримки міським комунальним підприємствам та установам, здійснення внесків до їх статутних капіталів на 2020-2022 роки (надалі Програма) розроблена на виконання ст. 91 Бюджетного кодексу України, відповідно до Закону України «Про місцеве самоврядування в Україні», «Про житлово-комунальні послуги»</w:t>
      </w:r>
    </w:p>
    <w:p w:rsidR="007A35D9" w:rsidRPr="004664A9" w:rsidRDefault="007A35D9" w:rsidP="007A35D9">
      <w:pPr>
        <w:tabs>
          <w:tab w:val="left" w:pos="11590"/>
        </w:tabs>
        <w:ind w:firstLine="1383"/>
        <w:jc w:val="both"/>
        <w:rPr>
          <w:rFonts w:eastAsia="Calibri"/>
          <w:bCs/>
          <w:sz w:val="24"/>
          <w:szCs w:val="24"/>
          <w:lang w:eastAsia="uk-UA"/>
        </w:rPr>
      </w:pPr>
      <w:r w:rsidRPr="004664A9">
        <w:rPr>
          <w:rFonts w:eastAsia="Calibri"/>
          <w:bCs/>
          <w:sz w:val="24"/>
          <w:szCs w:val="24"/>
          <w:lang w:eastAsia="uk-UA"/>
        </w:rPr>
        <w:t xml:space="preserve">В місті діють два комунальних підприємств – КП «Розділжитлосервіс», ДП «Благоустрій», та комунальна установа «Басейн «Дністер». Комунальним підприємствам і установам не вистачає </w:t>
      </w:r>
      <w:r w:rsidRPr="004664A9">
        <w:rPr>
          <w:rFonts w:eastAsia="Calibri"/>
          <w:sz w:val="24"/>
          <w:szCs w:val="24"/>
          <w:lang w:eastAsia="uk-UA"/>
        </w:rPr>
        <w:t>обігових коштів</w:t>
      </w:r>
      <w:r w:rsidRPr="004664A9">
        <w:rPr>
          <w:rFonts w:eastAsia="Calibri"/>
          <w:bCs/>
          <w:sz w:val="24"/>
          <w:szCs w:val="24"/>
          <w:lang w:eastAsia="uk-UA"/>
        </w:rPr>
        <w:t xml:space="preserve"> на придбання матеріалів для виконання робіт по утриманню та оновленню інженерних мереж, благоустрою міста, по підготовці житлового фонду до роботи в осінньо-зимовий період, придбання необхідних технічних засобів, проведення капітальних ремонтів. Потребує оновлення матеріальна база підприємств та установ за рахунок капітальних вкладень.</w:t>
      </w:r>
    </w:p>
    <w:p w:rsidR="007A35D9" w:rsidRPr="004664A9" w:rsidRDefault="007A35D9" w:rsidP="007A35D9">
      <w:pPr>
        <w:tabs>
          <w:tab w:val="left" w:pos="11590"/>
        </w:tabs>
        <w:ind w:firstLine="1383"/>
        <w:jc w:val="both"/>
        <w:rPr>
          <w:rFonts w:eastAsia="Calibri"/>
          <w:bCs/>
          <w:sz w:val="24"/>
          <w:szCs w:val="24"/>
          <w:lang w:eastAsia="uk-UA"/>
        </w:rPr>
      </w:pPr>
      <w:r w:rsidRPr="004664A9">
        <w:rPr>
          <w:rFonts w:eastAsia="Calibri"/>
          <w:bCs/>
          <w:sz w:val="24"/>
          <w:szCs w:val="24"/>
          <w:lang w:eastAsia="uk-UA"/>
        </w:rPr>
        <w:t>Зважаючи на те, що суттєве підвищення тарифів на комунальні послуги вкрай негативно вплине на соціальний стан громади міста, враховуючи фінансову ситуацію, в якій знаходяться комунальні підприємства і установи, необхідність виконання зобов’язань з виплати заробітної плати працівникам, функціональних призначень, виконання капітальних та поточних ремонтів як в житловому фонді, так і в приміщеннях, будівлях, спорудах комунальної власності,  виникає гостра потреба у надані фінансової підтримки з міського бюджету комунальним підприємствам та установам для забезпечення виконання вищезазначених заходів.</w:t>
      </w:r>
    </w:p>
    <w:p w:rsidR="007A35D9" w:rsidRPr="004664A9" w:rsidRDefault="007A35D9" w:rsidP="007A35D9">
      <w:pPr>
        <w:tabs>
          <w:tab w:val="left" w:pos="11590"/>
        </w:tabs>
        <w:rPr>
          <w:rFonts w:eastAsia="Calibri"/>
          <w:sz w:val="24"/>
          <w:szCs w:val="24"/>
          <w:lang w:eastAsia="uk-UA"/>
        </w:rPr>
      </w:pPr>
    </w:p>
    <w:p w:rsidR="007A35D9" w:rsidRPr="004664A9" w:rsidRDefault="007A35D9" w:rsidP="007A35D9">
      <w:pPr>
        <w:tabs>
          <w:tab w:val="left" w:pos="11590"/>
        </w:tabs>
        <w:ind w:firstLine="1383"/>
        <w:jc w:val="center"/>
        <w:rPr>
          <w:rFonts w:eastAsia="Calibri"/>
          <w:b/>
          <w:i/>
          <w:sz w:val="24"/>
          <w:szCs w:val="24"/>
          <w:lang w:eastAsia="uk-UA"/>
        </w:rPr>
      </w:pPr>
      <w:r w:rsidRPr="004664A9">
        <w:rPr>
          <w:rFonts w:eastAsia="Calibri"/>
          <w:b/>
          <w:i/>
          <w:sz w:val="24"/>
          <w:szCs w:val="24"/>
          <w:lang w:eastAsia="uk-UA"/>
        </w:rPr>
        <w:t>Обґрунтування шляхів і способів роз’яснення проблеми</w:t>
      </w:r>
    </w:p>
    <w:p w:rsidR="007A35D9" w:rsidRPr="004664A9" w:rsidRDefault="007A35D9" w:rsidP="007A35D9">
      <w:pPr>
        <w:tabs>
          <w:tab w:val="left" w:pos="11590"/>
        </w:tabs>
        <w:ind w:firstLine="1383"/>
        <w:jc w:val="center"/>
        <w:rPr>
          <w:rFonts w:eastAsia="Calibri"/>
          <w:b/>
          <w:bCs/>
          <w:i/>
          <w:sz w:val="24"/>
          <w:szCs w:val="24"/>
          <w:lang w:eastAsia="uk-UA"/>
        </w:rPr>
      </w:pPr>
    </w:p>
    <w:p w:rsidR="007A35D9" w:rsidRPr="004664A9" w:rsidRDefault="007A35D9" w:rsidP="007A35D9">
      <w:pPr>
        <w:tabs>
          <w:tab w:val="left" w:pos="11590"/>
        </w:tabs>
        <w:ind w:firstLine="1383"/>
        <w:jc w:val="both"/>
        <w:rPr>
          <w:rFonts w:eastAsia="Calibri"/>
          <w:bCs/>
          <w:sz w:val="24"/>
          <w:szCs w:val="24"/>
          <w:lang w:eastAsia="uk-UA"/>
        </w:rPr>
      </w:pPr>
      <w:r w:rsidRPr="004664A9">
        <w:rPr>
          <w:rFonts w:eastAsia="Calibri"/>
          <w:bCs/>
          <w:sz w:val="24"/>
          <w:szCs w:val="24"/>
          <w:lang w:eastAsia="uk-UA"/>
        </w:rPr>
        <w:t>Надання фінансової підтримки комунальним підприємствам та установам  буде здійснюватись двома напрямками:</w:t>
      </w:r>
    </w:p>
    <w:p w:rsidR="007A35D9" w:rsidRPr="004664A9" w:rsidRDefault="007A35D9" w:rsidP="007A35D9">
      <w:pPr>
        <w:tabs>
          <w:tab w:val="left" w:pos="11590"/>
        </w:tabs>
        <w:ind w:firstLine="1383"/>
        <w:jc w:val="both"/>
        <w:rPr>
          <w:rFonts w:eastAsia="Calibri"/>
          <w:bCs/>
          <w:sz w:val="24"/>
          <w:szCs w:val="24"/>
          <w:lang w:eastAsia="uk-UA"/>
        </w:rPr>
      </w:pPr>
      <w:r w:rsidRPr="004664A9">
        <w:rPr>
          <w:rFonts w:eastAsia="Calibri"/>
          <w:bCs/>
          <w:sz w:val="24"/>
          <w:szCs w:val="24"/>
          <w:lang w:eastAsia="uk-UA"/>
        </w:rPr>
        <w:t>1) надання фінансової допомоги на поточні видатки підприємств та установ;</w:t>
      </w:r>
    </w:p>
    <w:p w:rsidR="007A35D9" w:rsidRPr="004664A9" w:rsidRDefault="007A35D9" w:rsidP="007A35D9">
      <w:pPr>
        <w:tabs>
          <w:tab w:val="left" w:pos="11590"/>
        </w:tabs>
        <w:ind w:firstLine="1383"/>
        <w:jc w:val="both"/>
        <w:rPr>
          <w:rFonts w:eastAsia="Calibri"/>
          <w:bCs/>
          <w:sz w:val="24"/>
          <w:szCs w:val="24"/>
          <w:lang w:eastAsia="uk-UA"/>
        </w:rPr>
      </w:pPr>
      <w:r w:rsidRPr="004664A9">
        <w:rPr>
          <w:rFonts w:eastAsia="Calibri"/>
          <w:bCs/>
          <w:sz w:val="24"/>
          <w:szCs w:val="24"/>
          <w:lang w:eastAsia="uk-UA"/>
        </w:rPr>
        <w:t>2) здійснення внесків до статутного капіталу комунальних підприємств.</w:t>
      </w:r>
    </w:p>
    <w:p w:rsidR="007A35D9" w:rsidRPr="004664A9" w:rsidRDefault="007A35D9" w:rsidP="007A35D9">
      <w:pPr>
        <w:tabs>
          <w:tab w:val="left" w:pos="11590"/>
        </w:tabs>
        <w:ind w:firstLine="1383"/>
        <w:jc w:val="both"/>
        <w:rPr>
          <w:rFonts w:eastAsia="Calibri"/>
          <w:b/>
          <w:bCs/>
          <w:sz w:val="24"/>
          <w:szCs w:val="24"/>
          <w:lang w:eastAsia="uk-UA"/>
        </w:rPr>
      </w:pPr>
      <w:r w:rsidRPr="004664A9">
        <w:rPr>
          <w:rFonts w:eastAsia="Calibri"/>
          <w:bCs/>
          <w:sz w:val="24"/>
          <w:szCs w:val="24"/>
          <w:lang w:eastAsia="uk-UA"/>
        </w:rPr>
        <w:t>При цьому підприємство чи установа на договірних засадах  отримує кошти на рахунок, відкритий в банку та використовує їх відповідно до  рішення про виділення бюджетних коштів за їх цільовим призначенням</w:t>
      </w:r>
      <w:r w:rsidRPr="004664A9">
        <w:rPr>
          <w:rFonts w:eastAsia="Calibri"/>
          <w:b/>
          <w:bCs/>
          <w:sz w:val="24"/>
          <w:szCs w:val="24"/>
          <w:lang w:eastAsia="uk-UA"/>
        </w:rPr>
        <w:t>.</w:t>
      </w:r>
    </w:p>
    <w:p w:rsidR="007A35D9" w:rsidRPr="004664A9" w:rsidRDefault="007A35D9" w:rsidP="007A35D9">
      <w:pPr>
        <w:tabs>
          <w:tab w:val="left" w:pos="11590"/>
        </w:tabs>
        <w:ind w:firstLine="1383"/>
        <w:rPr>
          <w:rFonts w:eastAsia="Calibri"/>
          <w:sz w:val="24"/>
          <w:szCs w:val="24"/>
          <w:lang w:eastAsia="uk-UA"/>
        </w:rPr>
      </w:pPr>
      <w:r w:rsidRPr="004664A9">
        <w:rPr>
          <w:rFonts w:eastAsia="Calibri"/>
          <w:sz w:val="24"/>
          <w:szCs w:val="24"/>
          <w:lang w:eastAsia="uk-UA"/>
        </w:rPr>
        <w:t> </w:t>
      </w:r>
    </w:p>
    <w:p w:rsidR="007A35D9" w:rsidRPr="004664A9" w:rsidRDefault="007A35D9" w:rsidP="007A35D9">
      <w:pPr>
        <w:tabs>
          <w:tab w:val="left" w:pos="11590"/>
        </w:tabs>
        <w:ind w:firstLine="1383"/>
        <w:jc w:val="center"/>
        <w:rPr>
          <w:rFonts w:eastAsia="Calibri"/>
          <w:b/>
          <w:bCs/>
          <w:i/>
          <w:sz w:val="24"/>
          <w:szCs w:val="24"/>
          <w:lang w:eastAsia="uk-UA"/>
        </w:rPr>
      </w:pPr>
      <w:r w:rsidRPr="004664A9">
        <w:rPr>
          <w:rFonts w:eastAsia="Calibri"/>
          <w:b/>
          <w:bCs/>
          <w:i/>
          <w:sz w:val="24"/>
          <w:szCs w:val="24"/>
          <w:lang w:eastAsia="uk-UA"/>
        </w:rPr>
        <w:t>Мета Програми</w:t>
      </w:r>
    </w:p>
    <w:p w:rsidR="007A35D9" w:rsidRPr="004664A9" w:rsidRDefault="007A35D9" w:rsidP="007A35D9">
      <w:pPr>
        <w:tabs>
          <w:tab w:val="left" w:pos="11590"/>
        </w:tabs>
        <w:ind w:firstLine="1383"/>
        <w:jc w:val="center"/>
        <w:rPr>
          <w:rFonts w:eastAsia="Calibri"/>
          <w:b/>
          <w:bCs/>
          <w:i/>
          <w:sz w:val="24"/>
          <w:szCs w:val="24"/>
          <w:lang w:eastAsia="uk-UA"/>
        </w:rPr>
      </w:pPr>
    </w:p>
    <w:p w:rsidR="007A35D9" w:rsidRPr="004664A9" w:rsidRDefault="007A35D9" w:rsidP="007A35D9">
      <w:pPr>
        <w:tabs>
          <w:tab w:val="left" w:pos="11590"/>
        </w:tabs>
        <w:ind w:firstLine="1383"/>
        <w:jc w:val="both"/>
        <w:rPr>
          <w:rFonts w:eastAsia="Calibri"/>
          <w:bCs/>
          <w:sz w:val="24"/>
          <w:szCs w:val="24"/>
          <w:lang w:eastAsia="uk-UA"/>
        </w:rPr>
      </w:pPr>
      <w:r w:rsidRPr="004664A9">
        <w:rPr>
          <w:rFonts w:eastAsia="Calibri"/>
          <w:bCs/>
          <w:sz w:val="24"/>
          <w:szCs w:val="24"/>
          <w:lang w:eastAsia="uk-UA"/>
        </w:rPr>
        <w:t>Забезпечення стабільності роботи комунальних підприємств та установ міста відповідно до  їх функціональних призначень, виконання зобов’язань з виплати заробітної плати працівникам, забезпечення надійності та безпеки експлуатації будівель, споруд та інженерних мереж шляхом фінансової підтримки господарських суб’єктів які перебувають у комунальній власності територіальної громади міста Новий Розділ.</w:t>
      </w:r>
    </w:p>
    <w:p w:rsidR="007A35D9" w:rsidRPr="004664A9" w:rsidRDefault="007A35D9" w:rsidP="007A35D9">
      <w:pPr>
        <w:tabs>
          <w:tab w:val="left" w:pos="11590"/>
        </w:tabs>
        <w:jc w:val="both"/>
        <w:rPr>
          <w:rFonts w:eastAsia="Calibri"/>
          <w:sz w:val="24"/>
          <w:szCs w:val="24"/>
          <w:lang w:eastAsia="uk-UA"/>
        </w:rPr>
      </w:pPr>
    </w:p>
    <w:p w:rsidR="007A35D9" w:rsidRPr="004664A9" w:rsidRDefault="007A35D9" w:rsidP="007A35D9">
      <w:pPr>
        <w:tabs>
          <w:tab w:val="left" w:pos="11590"/>
        </w:tabs>
        <w:ind w:firstLine="1383"/>
        <w:jc w:val="center"/>
        <w:rPr>
          <w:rFonts w:eastAsia="Calibri"/>
          <w:b/>
          <w:bCs/>
          <w:i/>
          <w:sz w:val="24"/>
          <w:szCs w:val="24"/>
          <w:lang w:eastAsia="uk-UA"/>
        </w:rPr>
      </w:pPr>
      <w:r w:rsidRPr="004664A9">
        <w:rPr>
          <w:rFonts w:eastAsia="Calibri"/>
          <w:b/>
          <w:bCs/>
          <w:i/>
          <w:sz w:val="24"/>
          <w:szCs w:val="24"/>
          <w:lang w:eastAsia="uk-UA"/>
        </w:rPr>
        <w:t xml:space="preserve">Координація та контроль за виконанням Програми </w:t>
      </w:r>
    </w:p>
    <w:p w:rsidR="007A35D9" w:rsidRPr="004664A9" w:rsidRDefault="007A35D9" w:rsidP="007A35D9">
      <w:pPr>
        <w:tabs>
          <w:tab w:val="left" w:pos="11590"/>
        </w:tabs>
        <w:ind w:firstLine="1383"/>
        <w:jc w:val="center"/>
        <w:rPr>
          <w:rFonts w:eastAsia="Calibri"/>
          <w:b/>
          <w:bCs/>
          <w:i/>
          <w:sz w:val="24"/>
          <w:szCs w:val="24"/>
          <w:lang w:eastAsia="uk-UA"/>
        </w:rPr>
      </w:pPr>
    </w:p>
    <w:p w:rsidR="007A35D9" w:rsidRPr="004664A9" w:rsidRDefault="007A35D9" w:rsidP="007A35D9">
      <w:pPr>
        <w:tabs>
          <w:tab w:val="left" w:pos="11590"/>
        </w:tabs>
        <w:ind w:firstLine="1383"/>
        <w:jc w:val="both"/>
        <w:rPr>
          <w:rFonts w:eastAsia="Calibri"/>
          <w:color w:val="0000FF"/>
          <w:sz w:val="24"/>
          <w:szCs w:val="24"/>
          <w:lang w:eastAsia="uk-UA"/>
        </w:rPr>
      </w:pPr>
      <w:r w:rsidRPr="004664A9">
        <w:rPr>
          <w:rFonts w:eastAsia="Calibri"/>
          <w:sz w:val="24"/>
          <w:szCs w:val="24"/>
          <w:lang w:eastAsia="uk-UA"/>
        </w:rPr>
        <w:t>Відповідальним виконавцем Програми є виконавчий комітет Новороздільської міської ради.</w:t>
      </w:r>
    </w:p>
    <w:p w:rsidR="007A35D9" w:rsidRPr="004664A9" w:rsidRDefault="007A35D9" w:rsidP="007A35D9">
      <w:pPr>
        <w:tabs>
          <w:tab w:val="left" w:pos="11590"/>
        </w:tabs>
        <w:ind w:firstLine="1383"/>
        <w:jc w:val="both"/>
        <w:rPr>
          <w:rFonts w:eastAsia="Calibri"/>
          <w:sz w:val="24"/>
          <w:szCs w:val="24"/>
          <w:lang w:eastAsia="uk-UA"/>
        </w:rPr>
      </w:pPr>
      <w:r w:rsidRPr="004664A9">
        <w:rPr>
          <w:rFonts w:eastAsia="Calibri"/>
          <w:sz w:val="24"/>
          <w:szCs w:val="24"/>
          <w:lang w:eastAsia="uk-UA"/>
        </w:rPr>
        <w:t>Координацію виконання Програми здійснює відділ комунального майна та приватизації Новороздільської міської ради.</w:t>
      </w:r>
    </w:p>
    <w:p w:rsidR="007A35D9" w:rsidRPr="004664A9" w:rsidRDefault="007A35D9" w:rsidP="007A35D9">
      <w:pPr>
        <w:tabs>
          <w:tab w:val="left" w:pos="11590"/>
        </w:tabs>
        <w:ind w:firstLine="1383"/>
        <w:jc w:val="both"/>
        <w:rPr>
          <w:rFonts w:eastAsia="Calibri"/>
          <w:sz w:val="24"/>
          <w:szCs w:val="24"/>
        </w:rPr>
      </w:pPr>
      <w:r w:rsidRPr="004664A9">
        <w:rPr>
          <w:rFonts w:eastAsia="Calibri"/>
          <w:sz w:val="24"/>
          <w:szCs w:val="24"/>
          <w:lang w:eastAsia="uk-UA"/>
        </w:rPr>
        <w:t xml:space="preserve">Контроль за виконанням Програми здійснює виконавчий комітет Новороздільської міської ради, фінансове управління Новороздільської міської ради, постійна депутатська комісія з питань комунальної власності, постійна депутатська комісія з питань </w:t>
      </w:r>
      <w:r w:rsidRPr="004664A9">
        <w:rPr>
          <w:rFonts w:eastAsia="Calibri"/>
          <w:sz w:val="24"/>
          <w:szCs w:val="24"/>
        </w:rPr>
        <w:t>з питань планування, бюджету, фінансів та регуляторної політики.</w:t>
      </w:r>
    </w:p>
    <w:p w:rsidR="007A35D9" w:rsidRPr="004664A9" w:rsidRDefault="007A35D9" w:rsidP="007A35D9">
      <w:pPr>
        <w:tabs>
          <w:tab w:val="left" w:pos="11590"/>
        </w:tabs>
        <w:ind w:firstLine="1383"/>
        <w:jc w:val="both"/>
        <w:rPr>
          <w:rFonts w:eastAsia="Calibri"/>
          <w:b/>
          <w:bCs/>
          <w:i/>
          <w:sz w:val="24"/>
          <w:szCs w:val="24"/>
          <w:lang w:eastAsia="uk-UA"/>
        </w:rPr>
      </w:pPr>
    </w:p>
    <w:p w:rsidR="007A35D9" w:rsidRPr="004664A9" w:rsidRDefault="007A35D9" w:rsidP="007A35D9">
      <w:pPr>
        <w:tabs>
          <w:tab w:val="left" w:pos="11590"/>
        </w:tabs>
        <w:ind w:firstLine="1383"/>
        <w:jc w:val="both"/>
        <w:rPr>
          <w:rFonts w:eastAsia="Calibri"/>
          <w:b/>
          <w:bCs/>
          <w:i/>
          <w:sz w:val="24"/>
          <w:szCs w:val="24"/>
          <w:lang w:eastAsia="uk-UA"/>
        </w:rPr>
      </w:pPr>
    </w:p>
    <w:p w:rsidR="007A35D9" w:rsidRPr="004664A9" w:rsidRDefault="007A35D9" w:rsidP="007A35D9">
      <w:pPr>
        <w:tabs>
          <w:tab w:val="left" w:pos="11590"/>
        </w:tabs>
        <w:ind w:firstLine="1383"/>
        <w:jc w:val="center"/>
        <w:rPr>
          <w:rFonts w:eastAsia="Calibri"/>
          <w:b/>
          <w:bCs/>
          <w:i/>
          <w:sz w:val="24"/>
          <w:szCs w:val="24"/>
          <w:lang w:eastAsia="uk-UA"/>
        </w:rPr>
      </w:pPr>
      <w:r w:rsidRPr="004664A9">
        <w:rPr>
          <w:rFonts w:eastAsia="Calibri"/>
          <w:b/>
          <w:bCs/>
          <w:i/>
          <w:sz w:val="24"/>
          <w:szCs w:val="24"/>
          <w:lang w:eastAsia="uk-UA"/>
        </w:rPr>
        <w:lastRenderedPageBreak/>
        <w:t>Фінансування Програми</w:t>
      </w:r>
    </w:p>
    <w:p w:rsidR="007A35D9" w:rsidRPr="004664A9" w:rsidRDefault="007A35D9" w:rsidP="007A35D9">
      <w:pPr>
        <w:tabs>
          <w:tab w:val="left" w:pos="11590"/>
        </w:tabs>
        <w:ind w:firstLine="1383"/>
        <w:jc w:val="center"/>
        <w:rPr>
          <w:rFonts w:eastAsia="Calibri"/>
          <w:b/>
          <w:bCs/>
          <w:i/>
          <w:sz w:val="24"/>
          <w:szCs w:val="24"/>
          <w:lang w:eastAsia="uk-UA"/>
        </w:rPr>
      </w:pPr>
    </w:p>
    <w:p w:rsidR="007A35D9" w:rsidRPr="004664A9" w:rsidRDefault="007A35D9" w:rsidP="007A35D9">
      <w:pPr>
        <w:tabs>
          <w:tab w:val="left" w:pos="11590"/>
        </w:tabs>
        <w:ind w:firstLine="1383"/>
        <w:jc w:val="both"/>
        <w:rPr>
          <w:rFonts w:eastAsia="Calibri"/>
          <w:sz w:val="24"/>
          <w:szCs w:val="24"/>
          <w:lang w:eastAsia="uk-UA"/>
        </w:rPr>
      </w:pPr>
      <w:r w:rsidRPr="004664A9">
        <w:rPr>
          <w:rFonts w:eastAsia="Calibri"/>
          <w:sz w:val="24"/>
          <w:szCs w:val="24"/>
          <w:lang w:eastAsia="uk-UA"/>
        </w:rPr>
        <w:t>Фінансування Програми здійснюється виключно за умови затвердження бюджетних призначень на її виконання рішенням про міський бюджет на відповідний рік (рішенням про внесення змін до міського бюджету на відповідний рік) згідно з розписом міського бюджету.</w:t>
      </w:r>
    </w:p>
    <w:p w:rsidR="007A35D9" w:rsidRPr="004664A9" w:rsidRDefault="007A35D9" w:rsidP="007A35D9">
      <w:pPr>
        <w:tabs>
          <w:tab w:val="left" w:pos="11590"/>
        </w:tabs>
        <w:ind w:firstLine="1383"/>
        <w:jc w:val="both"/>
        <w:rPr>
          <w:rFonts w:eastAsia="Calibri"/>
          <w:sz w:val="24"/>
          <w:szCs w:val="24"/>
          <w:lang w:eastAsia="uk-UA"/>
        </w:rPr>
      </w:pPr>
      <w:r w:rsidRPr="004664A9">
        <w:rPr>
          <w:rFonts w:eastAsia="Calibri"/>
          <w:sz w:val="24"/>
          <w:szCs w:val="24"/>
          <w:lang w:eastAsia="uk-UA"/>
        </w:rPr>
        <w:t>Розпорядником коштів на виконання Програми є виконавчий комітет Новороздільської міської ради.</w:t>
      </w:r>
    </w:p>
    <w:p w:rsidR="007A35D9" w:rsidRPr="004664A9" w:rsidRDefault="007A35D9" w:rsidP="007A35D9">
      <w:pPr>
        <w:tabs>
          <w:tab w:val="left" w:pos="11590"/>
        </w:tabs>
        <w:ind w:firstLine="1383"/>
        <w:jc w:val="both"/>
        <w:rPr>
          <w:rFonts w:eastAsia="Calibri"/>
          <w:sz w:val="24"/>
          <w:szCs w:val="24"/>
          <w:lang w:eastAsia="uk-UA"/>
        </w:rPr>
      </w:pPr>
      <w:r w:rsidRPr="004664A9">
        <w:rPr>
          <w:rFonts w:eastAsia="Calibri"/>
          <w:sz w:val="24"/>
          <w:szCs w:val="24"/>
          <w:lang w:eastAsia="uk-UA"/>
        </w:rPr>
        <w:t>Обсяги фінансування Програми додаються (Додаток № 1), протягом року сума може бути скорегована.</w:t>
      </w:r>
    </w:p>
    <w:p w:rsidR="007A35D9" w:rsidRPr="004664A9" w:rsidRDefault="007A35D9" w:rsidP="007A35D9">
      <w:pPr>
        <w:tabs>
          <w:tab w:val="left" w:pos="11590"/>
        </w:tabs>
        <w:ind w:firstLine="1383"/>
        <w:jc w:val="both"/>
        <w:rPr>
          <w:rFonts w:eastAsia="Calibri"/>
          <w:b/>
          <w:sz w:val="24"/>
          <w:szCs w:val="24"/>
          <w:lang w:eastAsia="uk-UA"/>
        </w:rPr>
      </w:pPr>
    </w:p>
    <w:p w:rsidR="007A35D9" w:rsidRPr="004664A9" w:rsidRDefault="007A35D9" w:rsidP="007A35D9">
      <w:pPr>
        <w:tabs>
          <w:tab w:val="left" w:pos="11590"/>
        </w:tabs>
        <w:ind w:firstLine="1383"/>
        <w:rPr>
          <w:rFonts w:eastAsia="Calibri"/>
          <w:bCs/>
          <w:sz w:val="24"/>
          <w:szCs w:val="24"/>
          <w:lang w:eastAsia="uk-UA"/>
        </w:rPr>
      </w:pPr>
    </w:p>
    <w:p w:rsidR="007A35D9" w:rsidRPr="004664A9" w:rsidRDefault="007A35D9" w:rsidP="007A35D9">
      <w:pPr>
        <w:tabs>
          <w:tab w:val="left" w:pos="11590"/>
        </w:tabs>
        <w:ind w:firstLine="1383"/>
        <w:jc w:val="center"/>
        <w:rPr>
          <w:rFonts w:eastAsia="Calibri"/>
          <w:b/>
          <w:i/>
          <w:sz w:val="24"/>
          <w:szCs w:val="24"/>
          <w:lang w:eastAsia="uk-UA"/>
        </w:rPr>
      </w:pPr>
      <w:r w:rsidRPr="004664A9">
        <w:rPr>
          <w:rFonts w:eastAsia="Calibri"/>
          <w:b/>
          <w:i/>
          <w:sz w:val="24"/>
          <w:szCs w:val="24"/>
          <w:lang w:eastAsia="uk-UA"/>
        </w:rPr>
        <w:t>Очікувані результати виконання Програми</w:t>
      </w:r>
    </w:p>
    <w:p w:rsidR="007A35D9" w:rsidRPr="004664A9" w:rsidRDefault="007A35D9" w:rsidP="007A35D9">
      <w:pPr>
        <w:tabs>
          <w:tab w:val="left" w:pos="11590"/>
        </w:tabs>
        <w:ind w:firstLine="1383"/>
        <w:jc w:val="center"/>
        <w:rPr>
          <w:rFonts w:eastAsia="Calibri"/>
          <w:b/>
          <w:bCs/>
          <w:i/>
          <w:sz w:val="24"/>
          <w:szCs w:val="24"/>
          <w:lang w:eastAsia="uk-UA"/>
        </w:rPr>
      </w:pPr>
    </w:p>
    <w:p w:rsidR="007A35D9" w:rsidRPr="004664A9" w:rsidRDefault="007A35D9" w:rsidP="007A35D9">
      <w:pPr>
        <w:tabs>
          <w:tab w:val="left" w:pos="11590"/>
        </w:tabs>
        <w:ind w:firstLine="1383"/>
        <w:jc w:val="both"/>
        <w:rPr>
          <w:rFonts w:eastAsia="Calibri"/>
          <w:bCs/>
          <w:sz w:val="24"/>
          <w:szCs w:val="24"/>
          <w:lang w:eastAsia="uk-UA"/>
        </w:rPr>
      </w:pPr>
      <w:r w:rsidRPr="004664A9">
        <w:rPr>
          <w:rFonts w:eastAsia="Calibri"/>
          <w:bCs/>
          <w:sz w:val="24"/>
          <w:szCs w:val="24"/>
          <w:lang w:eastAsia="uk-UA"/>
        </w:rPr>
        <w:t>Виконання Програми дасть можливість забезпечити:</w:t>
      </w:r>
    </w:p>
    <w:p w:rsidR="007A35D9" w:rsidRPr="004664A9" w:rsidRDefault="007A35D9" w:rsidP="007A35D9">
      <w:pPr>
        <w:tabs>
          <w:tab w:val="left" w:pos="11590"/>
        </w:tabs>
        <w:ind w:firstLine="1383"/>
        <w:jc w:val="both"/>
        <w:rPr>
          <w:rFonts w:eastAsia="Calibri"/>
          <w:sz w:val="24"/>
          <w:szCs w:val="24"/>
          <w:lang w:eastAsia="uk-UA"/>
        </w:rPr>
      </w:pPr>
      <w:r w:rsidRPr="004664A9">
        <w:rPr>
          <w:rFonts w:eastAsia="Calibri"/>
          <w:sz w:val="24"/>
          <w:szCs w:val="24"/>
          <w:lang w:eastAsia="uk-UA"/>
        </w:rPr>
        <w:t>- стабільну роботу комунальних підприємств та установ відповідно до  їх функціональних призначень щодо надання послуг мешканцям міста відповідно до економічно обґрунтованих тарифів;</w:t>
      </w:r>
    </w:p>
    <w:p w:rsidR="007A35D9" w:rsidRPr="004664A9" w:rsidRDefault="007A35D9" w:rsidP="007A35D9">
      <w:pPr>
        <w:tabs>
          <w:tab w:val="left" w:pos="11590"/>
        </w:tabs>
        <w:ind w:firstLine="1383"/>
        <w:jc w:val="both"/>
        <w:rPr>
          <w:rFonts w:eastAsia="Calibri"/>
          <w:sz w:val="24"/>
          <w:szCs w:val="24"/>
          <w:lang w:eastAsia="uk-UA"/>
        </w:rPr>
      </w:pPr>
      <w:r w:rsidRPr="004664A9">
        <w:rPr>
          <w:rFonts w:eastAsia="Calibri"/>
          <w:sz w:val="24"/>
          <w:szCs w:val="24"/>
          <w:lang w:eastAsia="uk-UA"/>
        </w:rPr>
        <w:t>- збільшення обсягів  виробництва та надання послуг за рахунок зміцнення матеріально-технічної бази підприємств і установ, придбання техніки;</w:t>
      </w:r>
    </w:p>
    <w:p w:rsidR="007A35D9" w:rsidRPr="004664A9" w:rsidRDefault="007A35D9" w:rsidP="007A35D9">
      <w:pPr>
        <w:tabs>
          <w:tab w:val="left" w:pos="11590"/>
        </w:tabs>
        <w:ind w:firstLine="1383"/>
        <w:jc w:val="both"/>
        <w:rPr>
          <w:rFonts w:eastAsia="Calibri"/>
          <w:sz w:val="24"/>
          <w:szCs w:val="24"/>
          <w:lang w:eastAsia="uk-UA"/>
        </w:rPr>
      </w:pPr>
      <w:r w:rsidRPr="004664A9">
        <w:rPr>
          <w:rFonts w:eastAsia="Calibri"/>
          <w:sz w:val="24"/>
          <w:szCs w:val="24"/>
          <w:lang w:eastAsia="uk-UA"/>
        </w:rPr>
        <w:t>- зменшення енерговитрат за рахунок встановлення енергозберігаючого обладнання;</w:t>
      </w:r>
    </w:p>
    <w:p w:rsidR="007A35D9" w:rsidRPr="004664A9" w:rsidRDefault="007A35D9" w:rsidP="007A35D9">
      <w:pPr>
        <w:tabs>
          <w:tab w:val="left" w:pos="11590"/>
        </w:tabs>
        <w:ind w:firstLine="1383"/>
        <w:jc w:val="both"/>
        <w:rPr>
          <w:rFonts w:eastAsia="Calibri"/>
          <w:sz w:val="24"/>
          <w:szCs w:val="24"/>
          <w:lang w:eastAsia="uk-UA"/>
        </w:rPr>
      </w:pPr>
      <w:r w:rsidRPr="004664A9">
        <w:rPr>
          <w:rFonts w:eastAsia="Calibri"/>
          <w:sz w:val="24"/>
          <w:szCs w:val="24"/>
          <w:lang w:eastAsia="uk-UA"/>
        </w:rPr>
        <w:t>- покращення якості послуг.</w:t>
      </w:r>
    </w:p>
    <w:p w:rsidR="007A35D9" w:rsidRPr="004664A9" w:rsidRDefault="007A35D9" w:rsidP="007A35D9">
      <w:pPr>
        <w:rPr>
          <w:rFonts w:eastAsia="Calibri"/>
          <w:b/>
          <w:spacing w:val="-20"/>
          <w:w w:val="122"/>
          <w:sz w:val="24"/>
          <w:szCs w:val="24"/>
        </w:rPr>
        <w:sectPr w:rsidR="007A35D9" w:rsidRPr="004664A9" w:rsidSect="004664A9">
          <w:footnotePr>
            <w:numFmt w:val="chicago"/>
            <w:numRestart w:val="eachPage"/>
          </w:footnotePr>
          <w:pgSz w:w="11909" w:h="16834"/>
          <w:pgMar w:top="357" w:right="566" w:bottom="567" w:left="1134" w:header="708" w:footer="708" w:gutter="0"/>
          <w:cols w:space="720"/>
        </w:sectPr>
      </w:pPr>
    </w:p>
    <w:p w:rsidR="007A35D9" w:rsidRPr="004664A9" w:rsidRDefault="007A35D9" w:rsidP="007A35D9">
      <w:pPr>
        <w:tabs>
          <w:tab w:val="left" w:pos="11590"/>
        </w:tabs>
        <w:ind w:firstLine="709"/>
        <w:jc w:val="center"/>
        <w:rPr>
          <w:rFonts w:eastAsia="Calibri"/>
          <w:b/>
          <w:bCs/>
          <w:i/>
          <w:sz w:val="24"/>
          <w:szCs w:val="24"/>
          <w:lang w:eastAsia="uk-UA"/>
        </w:rPr>
      </w:pPr>
      <w:r w:rsidRPr="004664A9">
        <w:rPr>
          <w:rFonts w:eastAsia="Calibri"/>
          <w:b/>
          <w:bCs/>
          <w:i/>
          <w:sz w:val="24"/>
          <w:szCs w:val="24"/>
          <w:lang w:eastAsia="uk-UA"/>
        </w:rPr>
        <w:lastRenderedPageBreak/>
        <w:t>Завдання та Заходи</w:t>
      </w:r>
      <w:r w:rsidRPr="004664A9">
        <w:rPr>
          <w:rFonts w:eastAsia="Calibri"/>
          <w:b/>
          <w:bCs/>
          <w:sz w:val="24"/>
          <w:szCs w:val="24"/>
          <w:lang w:eastAsia="uk-UA"/>
        </w:rPr>
        <w:t xml:space="preserve"> </w:t>
      </w:r>
      <w:r w:rsidRPr="004664A9">
        <w:rPr>
          <w:rFonts w:eastAsia="Calibri"/>
          <w:b/>
          <w:bCs/>
          <w:i/>
          <w:sz w:val="24"/>
          <w:szCs w:val="24"/>
          <w:lang w:eastAsia="uk-UA"/>
        </w:rPr>
        <w:t>Програми фінансової підтримки комунальних підприємств, установ</w:t>
      </w:r>
    </w:p>
    <w:p w:rsidR="007A35D9" w:rsidRPr="004664A9" w:rsidRDefault="007A35D9" w:rsidP="007A35D9">
      <w:pPr>
        <w:tabs>
          <w:tab w:val="left" w:pos="11590"/>
        </w:tabs>
        <w:ind w:firstLine="709"/>
        <w:jc w:val="center"/>
        <w:rPr>
          <w:rFonts w:eastAsia="Calibri"/>
          <w:b/>
          <w:bCs/>
          <w:i/>
          <w:sz w:val="24"/>
          <w:szCs w:val="24"/>
          <w:lang w:eastAsia="uk-UA"/>
        </w:rPr>
      </w:pPr>
      <w:r w:rsidRPr="004664A9">
        <w:rPr>
          <w:rFonts w:eastAsia="Calibri"/>
          <w:b/>
          <w:bCs/>
          <w:i/>
          <w:sz w:val="24"/>
          <w:szCs w:val="24"/>
          <w:lang w:eastAsia="uk-UA"/>
        </w:rPr>
        <w:t>та здійснення внесків до статутних капіталів (поповнення Статутного фонду) комунальних підприємств</w:t>
      </w:r>
    </w:p>
    <w:p w:rsidR="007A35D9" w:rsidRPr="004664A9" w:rsidRDefault="007A35D9" w:rsidP="007A35D9">
      <w:pPr>
        <w:tabs>
          <w:tab w:val="left" w:pos="11590"/>
        </w:tabs>
        <w:ind w:firstLine="709"/>
        <w:jc w:val="center"/>
        <w:rPr>
          <w:rFonts w:eastAsia="Calibri"/>
          <w:b/>
          <w:bCs/>
          <w:i/>
          <w:sz w:val="24"/>
          <w:szCs w:val="24"/>
          <w:lang w:eastAsia="uk-UA"/>
        </w:rPr>
      </w:pPr>
      <w:r w:rsidRPr="004664A9">
        <w:rPr>
          <w:rFonts w:eastAsia="Calibri"/>
          <w:b/>
          <w:bCs/>
          <w:i/>
          <w:sz w:val="24"/>
          <w:szCs w:val="24"/>
          <w:lang w:eastAsia="uk-UA"/>
        </w:rPr>
        <w:t>Новороздільської міської ради на 2020 рік та прогноз на 2021-2022 рр.</w:t>
      </w:r>
    </w:p>
    <w:tbl>
      <w:tblPr>
        <w:tblW w:w="154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2436"/>
        <w:gridCol w:w="2134"/>
        <w:gridCol w:w="3622"/>
        <w:gridCol w:w="1488"/>
        <w:gridCol w:w="549"/>
        <w:gridCol w:w="1259"/>
        <w:gridCol w:w="1439"/>
        <w:gridCol w:w="1986"/>
      </w:tblGrid>
      <w:tr w:rsidR="007A35D9" w:rsidRPr="004664A9" w:rsidTr="000F48B7">
        <w:trPr>
          <w:cantSplit/>
          <w:trHeight w:val="325"/>
        </w:trPr>
        <w:tc>
          <w:tcPr>
            <w:tcW w:w="537"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tabs>
                <w:tab w:val="left" w:pos="11590"/>
              </w:tabs>
              <w:autoSpaceDE w:val="0"/>
              <w:autoSpaceDN w:val="0"/>
              <w:adjustRightInd w:val="0"/>
              <w:jc w:val="center"/>
              <w:rPr>
                <w:rFonts w:eastAsia="Calibri"/>
                <w:b/>
                <w:i/>
                <w:sz w:val="24"/>
                <w:szCs w:val="24"/>
                <w:lang w:eastAsia="uk-UA"/>
              </w:rPr>
            </w:pPr>
            <w:r w:rsidRPr="004664A9">
              <w:rPr>
                <w:rFonts w:eastAsia="Calibri"/>
                <w:b/>
                <w:i/>
                <w:sz w:val="24"/>
                <w:szCs w:val="24"/>
                <w:lang w:eastAsia="uk-UA"/>
              </w:rPr>
              <w:t>№ з/п</w:t>
            </w:r>
          </w:p>
        </w:tc>
        <w:tc>
          <w:tcPr>
            <w:tcW w:w="2436"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tabs>
                <w:tab w:val="left" w:pos="11590"/>
              </w:tabs>
              <w:autoSpaceDE w:val="0"/>
              <w:autoSpaceDN w:val="0"/>
              <w:adjustRightInd w:val="0"/>
              <w:jc w:val="center"/>
              <w:rPr>
                <w:rFonts w:eastAsia="Calibri"/>
                <w:b/>
                <w:i/>
                <w:sz w:val="24"/>
                <w:szCs w:val="24"/>
                <w:lang w:eastAsia="uk-UA"/>
              </w:rPr>
            </w:pPr>
            <w:r w:rsidRPr="004664A9">
              <w:rPr>
                <w:rFonts w:eastAsia="Calibri"/>
                <w:b/>
                <w:i/>
                <w:sz w:val="24"/>
                <w:szCs w:val="24"/>
                <w:lang w:eastAsia="uk-UA"/>
              </w:rPr>
              <w:t xml:space="preserve">Назва завдання </w:t>
            </w:r>
          </w:p>
        </w:tc>
        <w:tc>
          <w:tcPr>
            <w:tcW w:w="2134"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tabs>
                <w:tab w:val="left" w:pos="11590"/>
              </w:tabs>
              <w:autoSpaceDE w:val="0"/>
              <w:autoSpaceDN w:val="0"/>
              <w:adjustRightInd w:val="0"/>
              <w:jc w:val="center"/>
              <w:rPr>
                <w:rFonts w:eastAsia="Calibri"/>
                <w:b/>
                <w:i/>
                <w:sz w:val="24"/>
                <w:szCs w:val="24"/>
                <w:lang w:eastAsia="uk-UA"/>
              </w:rPr>
            </w:pPr>
            <w:r w:rsidRPr="004664A9">
              <w:rPr>
                <w:rFonts w:eastAsia="Calibri"/>
                <w:b/>
                <w:i/>
                <w:sz w:val="24"/>
                <w:szCs w:val="24"/>
                <w:lang w:eastAsia="uk-UA"/>
              </w:rPr>
              <w:t xml:space="preserve">Перелік заходів завдання </w:t>
            </w:r>
          </w:p>
        </w:tc>
        <w:tc>
          <w:tcPr>
            <w:tcW w:w="3622"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tabs>
                <w:tab w:val="left" w:pos="11590"/>
              </w:tabs>
              <w:autoSpaceDE w:val="0"/>
              <w:autoSpaceDN w:val="0"/>
              <w:adjustRightInd w:val="0"/>
              <w:jc w:val="center"/>
              <w:rPr>
                <w:rFonts w:eastAsia="Calibri"/>
                <w:b/>
                <w:i/>
                <w:sz w:val="24"/>
                <w:szCs w:val="24"/>
                <w:lang w:eastAsia="uk-UA"/>
              </w:rPr>
            </w:pPr>
            <w:r w:rsidRPr="004664A9">
              <w:rPr>
                <w:rFonts w:eastAsia="Calibri"/>
                <w:b/>
                <w:i/>
                <w:sz w:val="24"/>
                <w:szCs w:val="24"/>
                <w:lang w:eastAsia="uk-UA"/>
              </w:rPr>
              <w:t xml:space="preserve">Показники виконання заходу, один. виміру </w:t>
            </w:r>
          </w:p>
        </w:tc>
        <w:tc>
          <w:tcPr>
            <w:tcW w:w="203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tabs>
                <w:tab w:val="left" w:pos="11590"/>
              </w:tabs>
              <w:autoSpaceDE w:val="0"/>
              <w:autoSpaceDN w:val="0"/>
              <w:adjustRightInd w:val="0"/>
              <w:jc w:val="center"/>
              <w:rPr>
                <w:rFonts w:eastAsia="Calibri"/>
                <w:b/>
                <w:i/>
                <w:sz w:val="24"/>
                <w:szCs w:val="24"/>
                <w:lang w:eastAsia="uk-UA"/>
              </w:rPr>
            </w:pPr>
            <w:r w:rsidRPr="004664A9">
              <w:rPr>
                <w:rFonts w:eastAsia="Calibri"/>
                <w:b/>
                <w:i/>
                <w:sz w:val="24"/>
                <w:szCs w:val="24"/>
                <w:lang w:eastAsia="uk-UA"/>
              </w:rPr>
              <w:t>Виконавець заходу, показника</w:t>
            </w:r>
          </w:p>
        </w:tc>
        <w:tc>
          <w:tcPr>
            <w:tcW w:w="2698" w:type="dxa"/>
            <w:gridSpan w:val="2"/>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tabs>
                <w:tab w:val="left" w:pos="11590"/>
              </w:tabs>
              <w:autoSpaceDE w:val="0"/>
              <w:autoSpaceDN w:val="0"/>
              <w:adjustRightInd w:val="0"/>
              <w:jc w:val="center"/>
              <w:rPr>
                <w:rFonts w:eastAsia="Calibri"/>
                <w:b/>
                <w:i/>
                <w:sz w:val="24"/>
                <w:szCs w:val="24"/>
                <w:lang w:eastAsia="uk-UA"/>
              </w:rPr>
            </w:pPr>
            <w:r w:rsidRPr="004664A9">
              <w:rPr>
                <w:rFonts w:eastAsia="Calibri"/>
                <w:b/>
                <w:i/>
                <w:sz w:val="24"/>
                <w:szCs w:val="24"/>
                <w:lang w:eastAsia="uk-UA"/>
              </w:rPr>
              <w:t xml:space="preserve">Фінансування </w:t>
            </w:r>
          </w:p>
        </w:tc>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tabs>
                <w:tab w:val="left" w:pos="11590"/>
              </w:tabs>
              <w:autoSpaceDE w:val="0"/>
              <w:autoSpaceDN w:val="0"/>
              <w:adjustRightInd w:val="0"/>
              <w:jc w:val="center"/>
              <w:rPr>
                <w:rFonts w:eastAsia="Calibri"/>
                <w:b/>
                <w:i/>
                <w:sz w:val="24"/>
                <w:szCs w:val="24"/>
                <w:lang w:eastAsia="uk-UA"/>
              </w:rPr>
            </w:pPr>
            <w:r w:rsidRPr="004664A9">
              <w:rPr>
                <w:rFonts w:eastAsia="Calibri"/>
                <w:b/>
                <w:i/>
                <w:sz w:val="24"/>
                <w:szCs w:val="24"/>
                <w:lang w:eastAsia="uk-UA"/>
              </w:rPr>
              <w:t>Очікуваний результат</w:t>
            </w:r>
          </w:p>
        </w:tc>
      </w:tr>
      <w:tr w:rsidR="007A35D9" w:rsidRPr="004664A9" w:rsidTr="000F48B7">
        <w:trPr>
          <w:cantSplit/>
          <w:trHeight w:val="283"/>
        </w:trPr>
        <w:tc>
          <w:tcPr>
            <w:tcW w:w="537"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i/>
                <w:sz w:val="24"/>
                <w:szCs w:val="24"/>
                <w:lang w:eastAsia="uk-UA"/>
              </w:rPr>
            </w:pPr>
          </w:p>
        </w:tc>
        <w:tc>
          <w:tcPr>
            <w:tcW w:w="2436"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i/>
                <w:sz w:val="24"/>
                <w:szCs w:val="24"/>
                <w:lang w:eastAsia="uk-UA"/>
              </w:rPr>
            </w:pP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i/>
                <w:sz w:val="24"/>
                <w:szCs w:val="24"/>
                <w:lang w:eastAsia="uk-UA"/>
              </w:rPr>
            </w:pPr>
          </w:p>
        </w:tc>
        <w:tc>
          <w:tcPr>
            <w:tcW w:w="3622"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i/>
                <w:sz w:val="24"/>
                <w:szCs w:val="24"/>
                <w:lang w:eastAsia="uk-UA"/>
              </w:rPr>
            </w:pPr>
          </w:p>
        </w:tc>
        <w:tc>
          <w:tcPr>
            <w:tcW w:w="2037" w:type="dxa"/>
            <w:gridSpan w:val="2"/>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i/>
                <w:sz w:val="24"/>
                <w:szCs w:val="24"/>
                <w:lang w:eastAsia="uk-UA"/>
              </w:rPr>
            </w:pPr>
          </w:p>
        </w:tc>
        <w:tc>
          <w:tcPr>
            <w:tcW w:w="1259"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tabs>
                <w:tab w:val="left" w:pos="11590"/>
              </w:tabs>
              <w:autoSpaceDE w:val="0"/>
              <w:autoSpaceDN w:val="0"/>
              <w:adjustRightInd w:val="0"/>
              <w:jc w:val="center"/>
              <w:rPr>
                <w:rFonts w:eastAsia="Calibri"/>
                <w:b/>
                <w:i/>
                <w:sz w:val="24"/>
                <w:szCs w:val="24"/>
                <w:lang w:eastAsia="uk-UA"/>
              </w:rPr>
            </w:pPr>
            <w:r w:rsidRPr="004664A9">
              <w:rPr>
                <w:rFonts w:eastAsia="Calibri"/>
                <w:b/>
                <w:i/>
                <w:sz w:val="24"/>
                <w:szCs w:val="24"/>
                <w:lang w:eastAsia="uk-UA"/>
              </w:rPr>
              <w:t xml:space="preserve">Джерела* </w:t>
            </w:r>
          </w:p>
        </w:tc>
        <w:tc>
          <w:tcPr>
            <w:tcW w:w="1439"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tabs>
                <w:tab w:val="left" w:pos="11590"/>
              </w:tabs>
              <w:autoSpaceDE w:val="0"/>
              <w:autoSpaceDN w:val="0"/>
              <w:adjustRightInd w:val="0"/>
              <w:ind w:left="-110" w:right="-108"/>
              <w:jc w:val="center"/>
              <w:rPr>
                <w:rFonts w:eastAsia="Calibri"/>
                <w:b/>
                <w:i/>
                <w:sz w:val="24"/>
                <w:szCs w:val="24"/>
                <w:lang w:eastAsia="uk-UA"/>
              </w:rPr>
            </w:pPr>
            <w:r w:rsidRPr="004664A9">
              <w:rPr>
                <w:rFonts w:eastAsia="Calibri"/>
                <w:b/>
                <w:i/>
                <w:sz w:val="24"/>
                <w:szCs w:val="24"/>
                <w:lang w:eastAsia="uk-UA"/>
              </w:rPr>
              <w:t xml:space="preserve">Обсяги, </w:t>
            </w:r>
          </w:p>
          <w:p w:rsidR="007A35D9" w:rsidRPr="004664A9" w:rsidRDefault="007A35D9" w:rsidP="000F48B7">
            <w:pPr>
              <w:tabs>
                <w:tab w:val="left" w:pos="11590"/>
              </w:tabs>
              <w:autoSpaceDE w:val="0"/>
              <w:autoSpaceDN w:val="0"/>
              <w:adjustRightInd w:val="0"/>
              <w:ind w:left="-110" w:right="-108"/>
              <w:jc w:val="center"/>
              <w:rPr>
                <w:rFonts w:eastAsia="Calibri"/>
                <w:b/>
                <w:i/>
                <w:sz w:val="24"/>
                <w:szCs w:val="24"/>
                <w:lang w:eastAsia="uk-UA"/>
              </w:rPr>
            </w:pPr>
            <w:r w:rsidRPr="004664A9">
              <w:rPr>
                <w:rFonts w:eastAsia="Calibri"/>
                <w:b/>
                <w:i/>
                <w:sz w:val="24"/>
                <w:szCs w:val="24"/>
                <w:lang w:eastAsia="uk-UA"/>
              </w:rPr>
              <w:t>тис. грн.</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i/>
                <w:sz w:val="24"/>
                <w:szCs w:val="24"/>
                <w:lang w:eastAsia="uk-UA"/>
              </w:rPr>
            </w:pPr>
          </w:p>
        </w:tc>
      </w:tr>
      <w:tr w:rsidR="007A35D9" w:rsidRPr="004664A9" w:rsidTr="000F48B7">
        <w:trPr>
          <w:cantSplit/>
        </w:trPr>
        <w:tc>
          <w:tcPr>
            <w:tcW w:w="15450" w:type="dxa"/>
            <w:gridSpan w:val="9"/>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jc w:val="center"/>
              <w:rPr>
                <w:rFonts w:eastAsia="Calibri"/>
                <w:sz w:val="24"/>
                <w:szCs w:val="24"/>
                <w:lang w:eastAsia="uk-UA"/>
              </w:rPr>
            </w:pPr>
            <w:r w:rsidRPr="004664A9">
              <w:rPr>
                <w:rFonts w:eastAsia="Calibri"/>
                <w:b/>
                <w:sz w:val="24"/>
                <w:szCs w:val="24"/>
                <w:lang w:eastAsia="uk-UA"/>
              </w:rPr>
              <w:t>2020-2022 р.**</w:t>
            </w:r>
          </w:p>
        </w:tc>
      </w:tr>
      <w:tr w:rsidR="007A35D9" w:rsidRPr="004664A9" w:rsidTr="000F48B7">
        <w:trPr>
          <w:cantSplit/>
          <w:trHeight w:val="358"/>
        </w:trPr>
        <w:tc>
          <w:tcPr>
            <w:tcW w:w="15450" w:type="dxa"/>
            <w:gridSpan w:val="9"/>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jc w:val="center"/>
              <w:rPr>
                <w:rFonts w:eastAsia="Calibri"/>
                <w:b/>
                <w:sz w:val="24"/>
                <w:szCs w:val="24"/>
                <w:lang w:eastAsia="uk-UA"/>
              </w:rPr>
            </w:pPr>
            <w:r w:rsidRPr="004664A9">
              <w:rPr>
                <w:rFonts w:eastAsia="Calibri"/>
                <w:b/>
                <w:sz w:val="24"/>
                <w:szCs w:val="24"/>
                <w:lang w:eastAsia="uk-UA"/>
              </w:rPr>
              <w:t>2020 р.</w:t>
            </w:r>
          </w:p>
        </w:tc>
      </w:tr>
      <w:tr w:rsidR="007A35D9" w:rsidRPr="004664A9" w:rsidTr="000F48B7">
        <w:trPr>
          <w:cantSplit/>
          <w:trHeight w:val="360"/>
        </w:trPr>
        <w:tc>
          <w:tcPr>
            <w:tcW w:w="537"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jc w:val="center"/>
              <w:rPr>
                <w:rFonts w:eastAsia="Calibri"/>
                <w:b/>
                <w:sz w:val="24"/>
                <w:szCs w:val="24"/>
                <w:lang w:eastAsia="uk-UA"/>
              </w:rPr>
            </w:pPr>
            <w:r w:rsidRPr="004664A9">
              <w:rPr>
                <w:rFonts w:eastAsia="Calibri"/>
                <w:b/>
                <w:sz w:val="24"/>
                <w:szCs w:val="24"/>
                <w:lang w:eastAsia="uk-UA"/>
              </w:rPr>
              <w:t>1.</w:t>
            </w:r>
          </w:p>
        </w:tc>
        <w:tc>
          <w:tcPr>
            <w:tcW w:w="2436"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rPr>
                <w:rFonts w:eastAsia="Calibri"/>
                <w:b/>
                <w:sz w:val="24"/>
                <w:szCs w:val="24"/>
                <w:lang w:eastAsia="uk-UA"/>
              </w:rPr>
            </w:pPr>
            <w:r w:rsidRPr="004664A9">
              <w:rPr>
                <w:rFonts w:eastAsia="Calibri"/>
                <w:b/>
                <w:sz w:val="24"/>
                <w:szCs w:val="24"/>
                <w:lang w:eastAsia="uk-UA"/>
              </w:rPr>
              <w:t>Завдання 1</w:t>
            </w:r>
          </w:p>
          <w:p w:rsidR="007A35D9" w:rsidRPr="004664A9" w:rsidRDefault="007A35D9" w:rsidP="000F48B7">
            <w:pPr>
              <w:shd w:val="clear" w:color="auto" w:fill="FFFFFF"/>
              <w:tabs>
                <w:tab w:val="left" w:pos="11590"/>
              </w:tabs>
              <w:rPr>
                <w:rFonts w:eastAsia="Calibri"/>
                <w:b/>
                <w:sz w:val="24"/>
                <w:szCs w:val="24"/>
                <w:lang w:eastAsia="uk-UA"/>
              </w:rPr>
            </w:pPr>
            <w:r w:rsidRPr="004664A9">
              <w:rPr>
                <w:rFonts w:eastAsia="Calibri"/>
                <w:color w:val="222222"/>
                <w:sz w:val="24"/>
                <w:szCs w:val="24"/>
                <w:lang w:eastAsia="uk-UA"/>
              </w:rPr>
              <w:t>Наповнення статутного капіталу ДП «Благоустрій» КП «Розділжитлосервіс» Новороздільської міської ради</w:t>
            </w:r>
          </w:p>
        </w:tc>
        <w:tc>
          <w:tcPr>
            <w:tcW w:w="2134" w:type="dxa"/>
            <w:vMerge w:val="restart"/>
            <w:tcBorders>
              <w:top w:val="single" w:sz="4" w:space="0" w:color="auto"/>
              <w:left w:val="single" w:sz="4" w:space="0" w:color="auto"/>
              <w:bottom w:val="single" w:sz="4" w:space="0" w:color="auto"/>
              <w:right w:val="single" w:sz="4" w:space="0" w:color="auto"/>
            </w:tcBorders>
          </w:tcPr>
          <w:p w:rsidR="007A35D9" w:rsidRPr="004664A9" w:rsidRDefault="007A35D9" w:rsidP="000F48B7">
            <w:pPr>
              <w:tabs>
                <w:tab w:val="left" w:pos="11590"/>
              </w:tabs>
              <w:autoSpaceDE w:val="0"/>
              <w:autoSpaceDN w:val="0"/>
              <w:adjustRightInd w:val="0"/>
              <w:rPr>
                <w:rFonts w:eastAsia="Calibri"/>
                <w:b/>
                <w:sz w:val="24"/>
                <w:szCs w:val="24"/>
                <w:lang w:eastAsia="uk-UA"/>
              </w:rPr>
            </w:pPr>
            <w:r w:rsidRPr="004664A9">
              <w:rPr>
                <w:rFonts w:eastAsia="Calibri"/>
                <w:b/>
                <w:sz w:val="24"/>
                <w:szCs w:val="24"/>
                <w:lang w:eastAsia="uk-UA"/>
              </w:rPr>
              <w:t>Захід 1</w:t>
            </w:r>
          </w:p>
          <w:p w:rsidR="007A35D9" w:rsidRPr="004664A9" w:rsidRDefault="007A35D9" w:rsidP="000F48B7">
            <w:pPr>
              <w:shd w:val="clear" w:color="auto" w:fill="FFFFFF"/>
              <w:tabs>
                <w:tab w:val="left" w:pos="11590"/>
              </w:tabs>
              <w:rPr>
                <w:rFonts w:eastAsia="Calibri"/>
                <w:color w:val="222222"/>
                <w:sz w:val="24"/>
                <w:szCs w:val="24"/>
                <w:lang w:eastAsia="uk-UA"/>
              </w:rPr>
            </w:pPr>
            <w:r w:rsidRPr="004664A9">
              <w:rPr>
                <w:rFonts w:eastAsia="Calibri"/>
                <w:color w:val="222222"/>
                <w:sz w:val="24"/>
                <w:szCs w:val="24"/>
                <w:lang w:eastAsia="uk-UA"/>
              </w:rPr>
              <w:t>Придбання мінітра</w:t>
            </w:r>
            <w:r>
              <w:rPr>
                <w:rFonts w:eastAsia="Calibri"/>
                <w:color w:val="222222"/>
                <w:sz w:val="24"/>
                <w:szCs w:val="24"/>
                <w:lang w:eastAsia="uk-UA"/>
              </w:rPr>
              <w:t xml:space="preserve">ктора </w:t>
            </w:r>
          </w:p>
          <w:p w:rsidR="007A35D9" w:rsidRPr="004664A9" w:rsidRDefault="007A35D9" w:rsidP="000F48B7">
            <w:pPr>
              <w:shd w:val="clear" w:color="auto" w:fill="FFFFFF"/>
              <w:tabs>
                <w:tab w:val="left" w:pos="11590"/>
              </w:tabs>
              <w:rPr>
                <w:rFonts w:eastAsia="Calibri"/>
                <w:sz w:val="24"/>
                <w:szCs w:val="24"/>
                <w:lang w:eastAsia="uk-UA"/>
              </w:rPr>
            </w:pPr>
            <w:r w:rsidRPr="004664A9">
              <w:rPr>
                <w:rFonts w:eastAsia="Calibri"/>
                <w:sz w:val="24"/>
                <w:szCs w:val="24"/>
                <w:lang w:eastAsia="uk-UA"/>
              </w:rPr>
              <w:t>з додатковим обладнанням</w:t>
            </w:r>
          </w:p>
        </w:tc>
        <w:tc>
          <w:tcPr>
            <w:tcW w:w="3622"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rPr>
                <w:rFonts w:eastAsia="Calibri"/>
                <w:i/>
                <w:sz w:val="24"/>
                <w:szCs w:val="24"/>
                <w:lang w:eastAsia="uk-UA"/>
              </w:rPr>
            </w:pPr>
            <w:r w:rsidRPr="004664A9">
              <w:rPr>
                <w:rFonts w:eastAsia="Calibri"/>
                <w:i/>
                <w:sz w:val="24"/>
                <w:szCs w:val="24"/>
                <w:lang w:eastAsia="uk-UA"/>
              </w:rPr>
              <w:t>Затрат</w:t>
            </w:r>
          </w:p>
          <w:p w:rsidR="007A35D9" w:rsidRPr="004664A9" w:rsidRDefault="007A35D9" w:rsidP="000F48B7">
            <w:pPr>
              <w:tabs>
                <w:tab w:val="left" w:pos="11590"/>
              </w:tabs>
              <w:autoSpaceDE w:val="0"/>
              <w:autoSpaceDN w:val="0"/>
              <w:adjustRightInd w:val="0"/>
              <w:rPr>
                <w:rFonts w:eastAsia="Calibri"/>
                <w:sz w:val="24"/>
                <w:szCs w:val="24"/>
                <w:lang w:eastAsia="uk-UA"/>
              </w:rPr>
            </w:pPr>
            <w:r w:rsidRPr="004664A9">
              <w:rPr>
                <w:rFonts w:eastAsia="Calibri"/>
                <w:sz w:val="24"/>
                <w:szCs w:val="24"/>
                <w:lang w:eastAsia="uk-UA"/>
              </w:rPr>
              <w:t>670,0 тис.грн</w:t>
            </w:r>
          </w:p>
        </w:tc>
        <w:tc>
          <w:tcPr>
            <w:tcW w:w="2037" w:type="dxa"/>
            <w:gridSpan w:val="2"/>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rPr>
                <w:rFonts w:eastAsia="Calibri"/>
                <w:sz w:val="24"/>
                <w:szCs w:val="24"/>
                <w:lang w:eastAsia="uk-UA"/>
              </w:rPr>
            </w:pPr>
            <w:r w:rsidRPr="004664A9">
              <w:rPr>
                <w:rFonts w:eastAsia="Calibri"/>
                <w:sz w:val="24"/>
                <w:szCs w:val="24"/>
                <w:lang w:eastAsia="uk-UA"/>
              </w:rPr>
              <w:t>ДП «Благоустрій»</w:t>
            </w:r>
          </w:p>
        </w:tc>
        <w:tc>
          <w:tcPr>
            <w:tcW w:w="1259"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rPr>
                <w:rFonts w:eastAsia="Calibri"/>
                <w:sz w:val="24"/>
                <w:szCs w:val="24"/>
                <w:lang w:eastAsia="uk-UA"/>
              </w:rPr>
            </w:pPr>
            <w:r w:rsidRPr="004664A9">
              <w:rPr>
                <w:rFonts w:eastAsia="Calibri"/>
                <w:sz w:val="24"/>
                <w:szCs w:val="24"/>
                <w:lang w:eastAsia="uk-UA"/>
              </w:rPr>
              <w:t>Виконавчий комітет</w:t>
            </w:r>
          </w:p>
        </w:tc>
        <w:tc>
          <w:tcPr>
            <w:tcW w:w="1439" w:type="dxa"/>
            <w:vMerge w:val="restart"/>
            <w:tcBorders>
              <w:top w:val="single" w:sz="4" w:space="0" w:color="auto"/>
              <w:left w:val="single" w:sz="4" w:space="0" w:color="auto"/>
              <w:bottom w:val="single" w:sz="4" w:space="0" w:color="auto"/>
              <w:right w:val="single" w:sz="4" w:space="0" w:color="auto"/>
            </w:tcBorders>
          </w:tcPr>
          <w:p w:rsidR="007A35D9" w:rsidRPr="004664A9" w:rsidRDefault="007A35D9" w:rsidP="000F48B7">
            <w:pPr>
              <w:tabs>
                <w:tab w:val="left" w:pos="11590"/>
              </w:tabs>
              <w:autoSpaceDE w:val="0"/>
              <w:autoSpaceDN w:val="0"/>
              <w:adjustRightInd w:val="0"/>
              <w:rPr>
                <w:rFonts w:eastAsia="Calibri"/>
                <w:sz w:val="24"/>
                <w:szCs w:val="24"/>
                <w:lang w:eastAsia="uk-UA"/>
              </w:rPr>
            </w:pPr>
            <w:r w:rsidRPr="004664A9">
              <w:rPr>
                <w:rFonts w:eastAsia="Calibri"/>
                <w:sz w:val="24"/>
                <w:szCs w:val="24"/>
                <w:lang w:eastAsia="uk-UA"/>
              </w:rPr>
              <w:t>670,0 тис. грн.</w:t>
            </w:r>
          </w:p>
          <w:p w:rsidR="007A35D9" w:rsidRPr="004664A9" w:rsidRDefault="007A35D9" w:rsidP="000F48B7">
            <w:pPr>
              <w:tabs>
                <w:tab w:val="left" w:pos="11590"/>
              </w:tabs>
              <w:autoSpaceDE w:val="0"/>
              <w:autoSpaceDN w:val="0"/>
              <w:adjustRightInd w:val="0"/>
              <w:rPr>
                <w:rFonts w:eastAsia="Calibri"/>
                <w:sz w:val="24"/>
                <w:szCs w:val="24"/>
                <w:lang w:eastAsia="uk-UA"/>
              </w:rPr>
            </w:pPr>
          </w:p>
          <w:p w:rsidR="007A35D9" w:rsidRPr="004664A9" w:rsidRDefault="007A35D9" w:rsidP="000F48B7">
            <w:pPr>
              <w:tabs>
                <w:tab w:val="left" w:pos="11590"/>
              </w:tabs>
              <w:autoSpaceDE w:val="0"/>
              <w:autoSpaceDN w:val="0"/>
              <w:adjustRightInd w:val="0"/>
              <w:rPr>
                <w:rFonts w:eastAsia="Calibri"/>
                <w:sz w:val="24"/>
                <w:szCs w:val="24"/>
                <w:lang w:eastAsia="uk-UA"/>
              </w:rPr>
            </w:pPr>
          </w:p>
        </w:tc>
        <w:tc>
          <w:tcPr>
            <w:tcW w:w="1986"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rPr>
                <w:rFonts w:eastAsia="Calibri"/>
                <w:sz w:val="24"/>
                <w:szCs w:val="24"/>
                <w:lang w:eastAsia="uk-UA"/>
              </w:rPr>
            </w:pPr>
            <w:r w:rsidRPr="004664A9">
              <w:rPr>
                <w:rFonts w:eastAsia="Calibri"/>
                <w:sz w:val="24"/>
                <w:szCs w:val="24"/>
                <w:lang w:eastAsia="uk-UA"/>
              </w:rPr>
              <w:t xml:space="preserve">Ефективна  очистка міста </w:t>
            </w:r>
          </w:p>
          <w:p w:rsidR="007A35D9" w:rsidRPr="004664A9" w:rsidRDefault="007A35D9" w:rsidP="000F48B7">
            <w:pPr>
              <w:tabs>
                <w:tab w:val="left" w:pos="11590"/>
              </w:tabs>
              <w:autoSpaceDE w:val="0"/>
              <w:autoSpaceDN w:val="0"/>
              <w:adjustRightInd w:val="0"/>
              <w:rPr>
                <w:rFonts w:eastAsia="Calibri"/>
                <w:sz w:val="24"/>
                <w:szCs w:val="24"/>
                <w:lang w:eastAsia="uk-UA"/>
              </w:rPr>
            </w:pPr>
            <w:r w:rsidRPr="004664A9">
              <w:rPr>
                <w:rFonts w:eastAsia="Calibri"/>
                <w:sz w:val="24"/>
                <w:szCs w:val="24"/>
                <w:lang w:eastAsia="uk-UA"/>
              </w:rPr>
              <w:t>Новий Розділ</w:t>
            </w:r>
          </w:p>
        </w:tc>
      </w:tr>
      <w:tr w:rsidR="007A35D9" w:rsidRPr="004664A9" w:rsidTr="000F48B7">
        <w:trPr>
          <w:cantSplit/>
          <w:trHeight w:val="345"/>
        </w:trPr>
        <w:tc>
          <w:tcPr>
            <w:tcW w:w="537"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sz w:val="24"/>
                <w:szCs w:val="24"/>
                <w:lang w:eastAsia="uk-UA"/>
              </w:rPr>
            </w:pPr>
          </w:p>
        </w:tc>
        <w:tc>
          <w:tcPr>
            <w:tcW w:w="2436"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sz w:val="24"/>
                <w:szCs w:val="24"/>
                <w:lang w:eastAsia="uk-UA"/>
              </w:rPr>
            </w:pP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sz w:val="24"/>
                <w:szCs w:val="24"/>
                <w:lang w:eastAsia="uk-UA"/>
              </w:rPr>
            </w:pPr>
          </w:p>
        </w:tc>
        <w:tc>
          <w:tcPr>
            <w:tcW w:w="3622"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rPr>
                <w:rFonts w:eastAsia="Calibri"/>
                <w:i/>
                <w:sz w:val="24"/>
                <w:szCs w:val="24"/>
                <w:lang w:eastAsia="uk-UA"/>
              </w:rPr>
            </w:pPr>
            <w:r w:rsidRPr="004664A9">
              <w:rPr>
                <w:rFonts w:eastAsia="Calibri"/>
                <w:i/>
                <w:sz w:val="24"/>
                <w:szCs w:val="24"/>
                <w:lang w:eastAsia="uk-UA"/>
              </w:rPr>
              <w:t>Продукту</w:t>
            </w:r>
          </w:p>
          <w:p w:rsidR="007A35D9" w:rsidRPr="004664A9" w:rsidRDefault="007A35D9" w:rsidP="000F48B7">
            <w:pPr>
              <w:tabs>
                <w:tab w:val="left" w:pos="11590"/>
              </w:tabs>
              <w:autoSpaceDE w:val="0"/>
              <w:autoSpaceDN w:val="0"/>
              <w:adjustRightInd w:val="0"/>
              <w:rPr>
                <w:rFonts w:eastAsia="Calibri"/>
                <w:b/>
                <w:sz w:val="24"/>
                <w:szCs w:val="24"/>
                <w:lang w:eastAsia="uk-UA"/>
              </w:rPr>
            </w:pPr>
            <w:r w:rsidRPr="004664A9">
              <w:rPr>
                <w:rFonts w:eastAsia="Calibri"/>
                <w:b/>
                <w:i/>
                <w:sz w:val="24"/>
                <w:szCs w:val="24"/>
                <w:lang w:eastAsia="uk-UA"/>
              </w:rPr>
              <w:t xml:space="preserve"> 1 шт</w:t>
            </w:r>
          </w:p>
        </w:tc>
        <w:tc>
          <w:tcPr>
            <w:tcW w:w="2037" w:type="dxa"/>
            <w:gridSpan w:val="2"/>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r>
      <w:tr w:rsidR="007A35D9" w:rsidRPr="004664A9" w:rsidTr="000F48B7">
        <w:trPr>
          <w:cantSplit/>
          <w:trHeight w:val="36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sz w:val="24"/>
                <w:szCs w:val="24"/>
                <w:lang w:eastAsia="uk-UA"/>
              </w:rPr>
            </w:pPr>
          </w:p>
        </w:tc>
        <w:tc>
          <w:tcPr>
            <w:tcW w:w="2436"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sz w:val="24"/>
                <w:szCs w:val="24"/>
                <w:lang w:eastAsia="uk-UA"/>
              </w:rPr>
            </w:pP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sz w:val="24"/>
                <w:szCs w:val="24"/>
                <w:lang w:eastAsia="uk-UA"/>
              </w:rPr>
            </w:pPr>
          </w:p>
        </w:tc>
        <w:tc>
          <w:tcPr>
            <w:tcW w:w="3622"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rPr>
                <w:rFonts w:eastAsia="Calibri"/>
                <w:i/>
                <w:sz w:val="24"/>
                <w:szCs w:val="24"/>
                <w:lang w:eastAsia="uk-UA"/>
              </w:rPr>
            </w:pPr>
            <w:r w:rsidRPr="004664A9">
              <w:rPr>
                <w:rFonts w:eastAsia="Calibri"/>
                <w:i/>
                <w:sz w:val="24"/>
                <w:szCs w:val="24"/>
                <w:lang w:eastAsia="uk-UA"/>
              </w:rPr>
              <w:t>ефективності</w:t>
            </w:r>
          </w:p>
          <w:p w:rsidR="007A35D9" w:rsidRPr="004664A9" w:rsidRDefault="007A35D9" w:rsidP="000F48B7">
            <w:pPr>
              <w:tabs>
                <w:tab w:val="left" w:pos="11590"/>
              </w:tabs>
              <w:autoSpaceDE w:val="0"/>
              <w:autoSpaceDN w:val="0"/>
              <w:adjustRightInd w:val="0"/>
              <w:rPr>
                <w:rFonts w:eastAsia="Calibri"/>
                <w:b/>
                <w:sz w:val="24"/>
                <w:szCs w:val="24"/>
                <w:lang w:eastAsia="uk-UA"/>
              </w:rPr>
            </w:pPr>
            <w:r w:rsidRPr="004664A9">
              <w:rPr>
                <w:rFonts w:eastAsia="Calibri"/>
                <w:b/>
                <w:sz w:val="24"/>
                <w:szCs w:val="24"/>
                <w:lang w:eastAsia="uk-UA"/>
              </w:rPr>
              <w:t>670000,0 грн./шт.</w:t>
            </w:r>
          </w:p>
        </w:tc>
        <w:tc>
          <w:tcPr>
            <w:tcW w:w="2037" w:type="dxa"/>
            <w:gridSpan w:val="2"/>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r>
      <w:tr w:rsidR="007A35D9" w:rsidRPr="004664A9" w:rsidTr="000F48B7">
        <w:trPr>
          <w:cantSplit/>
          <w:trHeight w:val="285"/>
        </w:trPr>
        <w:tc>
          <w:tcPr>
            <w:tcW w:w="537"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sz w:val="24"/>
                <w:szCs w:val="24"/>
                <w:lang w:eastAsia="uk-UA"/>
              </w:rPr>
            </w:pPr>
          </w:p>
        </w:tc>
        <w:tc>
          <w:tcPr>
            <w:tcW w:w="2436"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sz w:val="24"/>
                <w:szCs w:val="24"/>
                <w:lang w:eastAsia="uk-UA"/>
              </w:rPr>
            </w:pP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sz w:val="24"/>
                <w:szCs w:val="24"/>
                <w:lang w:eastAsia="uk-UA"/>
              </w:rPr>
            </w:pPr>
          </w:p>
        </w:tc>
        <w:tc>
          <w:tcPr>
            <w:tcW w:w="3622"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rPr>
                <w:rFonts w:eastAsia="Calibri"/>
                <w:i/>
                <w:sz w:val="24"/>
                <w:szCs w:val="24"/>
                <w:lang w:eastAsia="uk-UA"/>
              </w:rPr>
            </w:pPr>
            <w:r w:rsidRPr="004664A9">
              <w:rPr>
                <w:rFonts w:eastAsia="Calibri"/>
                <w:i/>
                <w:sz w:val="24"/>
                <w:szCs w:val="24"/>
                <w:lang w:eastAsia="uk-UA"/>
              </w:rPr>
              <w:t>якості</w:t>
            </w:r>
          </w:p>
          <w:p w:rsidR="007A35D9" w:rsidRPr="004664A9" w:rsidRDefault="007A35D9" w:rsidP="000F48B7">
            <w:pPr>
              <w:tabs>
                <w:tab w:val="left" w:pos="11590"/>
              </w:tabs>
              <w:autoSpaceDE w:val="0"/>
              <w:autoSpaceDN w:val="0"/>
              <w:adjustRightInd w:val="0"/>
              <w:rPr>
                <w:rFonts w:eastAsia="Calibri"/>
                <w:b/>
                <w:sz w:val="24"/>
                <w:szCs w:val="24"/>
                <w:lang w:eastAsia="uk-UA"/>
              </w:rPr>
            </w:pPr>
            <w:r w:rsidRPr="004664A9">
              <w:rPr>
                <w:rFonts w:eastAsia="Calibri"/>
                <w:b/>
                <w:sz w:val="24"/>
                <w:szCs w:val="24"/>
                <w:lang w:eastAsia="uk-UA"/>
              </w:rPr>
              <w:t>100%</w:t>
            </w:r>
          </w:p>
        </w:tc>
        <w:tc>
          <w:tcPr>
            <w:tcW w:w="2037" w:type="dxa"/>
            <w:gridSpan w:val="2"/>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r>
      <w:tr w:rsidR="007A35D9" w:rsidRPr="004664A9" w:rsidTr="000F48B7">
        <w:trPr>
          <w:cantSplit/>
          <w:trHeight w:val="722"/>
        </w:trPr>
        <w:tc>
          <w:tcPr>
            <w:tcW w:w="10217" w:type="dxa"/>
            <w:gridSpan w:val="5"/>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tabs>
                <w:tab w:val="left" w:pos="11590"/>
              </w:tabs>
              <w:autoSpaceDE w:val="0"/>
              <w:autoSpaceDN w:val="0"/>
              <w:adjustRightInd w:val="0"/>
              <w:rPr>
                <w:rFonts w:eastAsia="Calibri"/>
                <w:sz w:val="24"/>
                <w:szCs w:val="24"/>
                <w:lang w:eastAsia="uk-UA"/>
              </w:rPr>
            </w:pPr>
            <w:r w:rsidRPr="004664A9">
              <w:rPr>
                <w:rFonts w:eastAsia="Calibri"/>
                <w:b/>
                <w:sz w:val="24"/>
                <w:szCs w:val="24"/>
                <w:lang w:eastAsia="uk-UA"/>
              </w:rPr>
              <w:t>Усього на етап або на програму: 2020 рік</w:t>
            </w:r>
          </w:p>
        </w:tc>
        <w:tc>
          <w:tcPr>
            <w:tcW w:w="5233" w:type="dxa"/>
            <w:gridSpan w:val="4"/>
            <w:tcBorders>
              <w:top w:val="single" w:sz="4" w:space="0" w:color="auto"/>
              <w:left w:val="single" w:sz="4" w:space="0" w:color="auto"/>
              <w:bottom w:val="single" w:sz="4" w:space="0" w:color="auto"/>
              <w:right w:val="single" w:sz="4" w:space="0" w:color="auto"/>
            </w:tcBorders>
          </w:tcPr>
          <w:p w:rsidR="007A35D9" w:rsidRPr="004664A9" w:rsidRDefault="007A35D9" w:rsidP="000F48B7">
            <w:pPr>
              <w:tabs>
                <w:tab w:val="left" w:pos="11590"/>
              </w:tabs>
              <w:autoSpaceDE w:val="0"/>
              <w:autoSpaceDN w:val="0"/>
              <w:adjustRightInd w:val="0"/>
              <w:rPr>
                <w:rFonts w:eastAsia="Calibri"/>
                <w:b/>
                <w:sz w:val="24"/>
                <w:szCs w:val="24"/>
                <w:lang w:eastAsia="uk-UA"/>
              </w:rPr>
            </w:pPr>
            <w:r w:rsidRPr="004664A9">
              <w:rPr>
                <w:rFonts w:eastAsia="Calibri"/>
                <w:b/>
                <w:sz w:val="24"/>
                <w:szCs w:val="24"/>
                <w:lang w:eastAsia="uk-UA"/>
              </w:rPr>
              <w:t>670,0  тис. грн.  - міський бюджет</w:t>
            </w:r>
          </w:p>
          <w:p w:rsidR="007A35D9" w:rsidRPr="004664A9" w:rsidRDefault="007A35D9" w:rsidP="000F48B7">
            <w:pPr>
              <w:tabs>
                <w:tab w:val="left" w:pos="11590"/>
              </w:tabs>
              <w:autoSpaceDE w:val="0"/>
              <w:autoSpaceDN w:val="0"/>
              <w:adjustRightInd w:val="0"/>
              <w:rPr>
                <w:rFonts w:eastAsia="Calibri"/>
                <w:b/>
                <w:sz w:val="24"/>
                <w:szCs w:val="24"/>
                <w:lang w:eastAsia="uk-UA"/>
              </w:rPr>
            </w:pPr>
          </w:p>
        </w:tc>
      </w:tr>
    </w:tbl>
    <w:p w:rsidR="007A35D9" w:rsidRPr="004664A9" w:rsidRDefault="007A35D9" w:rsidP="007A35D9">
      <w:pPr>
        <w:tabs>
          <w:tab w:val="left" w:pos="11590"/>
        </w:tabs>
        <w:autoSpaceDE w:val="0"/>
        <w:autoSpaceDN w:val="0"/>
        <w:adjustRightInd w:val="0"/>
        <w:ind w:left="1300" w:hanging="650"/>
        <w:rPr>
          <w:rFonts w:eastAsia="Calibri"/>
          <w:sz w:val="24"/>
          <w:szCs w:val="24"/>
          <w:lang w:eastAsia="uk-UA"/>
        </w:rPr>
      </w:pPr>
    </w:p>
    <w:tbl>
      <w:tblPr>
        <w:tblW w:w="154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9"/>
        <w:gridCol w:w="2135"/>
        <w:gridCol w:w="3622"/>
        <w:gridCol w:w="1492"/>
        <w:gridCol w:w="544"/>
        <w:gridCol w:w="1260"/>
        <w:gridCol w:w="1440"/>
        <w:gridCol w:w="1978"/>
      </w:tblGrid>
      <w:tr w:rsidR="007A35D9" w:rsidRPr="004664A9" w:rsidTr="000F48B7">
        <w:trPr>
          <w:cantSplit/>
          <w:trHeight w:val="358"/>
        </w:trPr>
        <w:tc>
          <w:tcPr>
            <w:tcW w:w="15447" w:type="dxa"/>
            <w:gridSpan w:val="9"/>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jc w:val="center"/>
              <w:rPr>
                <w:rFonts w:eastAsia="Calibri"/>
                <w:b/>
                <w:sz w:val="24"/>
                <w:szCs w:val="24"/>
                <w:lang w:eastAsia="uk-UA"/>
              </w:rPr>
            </w:pPr>
            <w:r w:rsidRPr="004664A9">
              <w:rPr>
                <w:rFonts w:eastAsia="Calibri"/>
                <w:b/>
                <w:sz w:val="24"/>
                <w:szCs w:val="24"/>
                <w:lang w:eastAsia="uk-UA"/>
              </w:rPr>
              <w:t>2021 р.</w:t>
            </w:r>
          </w:p>
        </w:tc>
      </w:tr>
      <w:tr w:rsidR="007A35D9" w:rsidRPr="004664A9" w:rsidTr="000F48B7">
        <w:trPr>
          <w:cantSplit/>
          <w:trHeight w:val="360"/>
        </w:trPr>
        <w:tc>
          <w:tcPr>
            <w:tcW w:w="539"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jc w:val="center"/>
              <w:rPr>
                <w:rFonts w:eastAsia="Calibri"/>
                <w:b/>
                <w:sz w:val="24"/>
                <w:szCs w:val="24"/>
                <w:lang w:eastAsia="uk-UA"/>
              </w:rPr>
            </w:pPr>
            <w:r w:rsidRPr="004664A9">
              <w:rPr>
                <w:rFonts w:eastAsia="Calibri"/>
                <w:b/>
                <w:sz w:val="24"/>
                <w:szCs w:val="24"/>
                <w:lang w:eastAsia="uk-UA"/>
              </w:rPr>
              <w:t>1.</w:t>
            </w:r>
          </w:p>
        </w:tc>
        <w:tc>
          <w:tcPr>
            <w:tcW w:w="2438"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rPr>
                <w:rFonts w:eastAsia="Calibri"/>
                <w:b/>
                <w:sz w:val="24"/>
                <w:szCs w:val="24"/>
                <w:lang w:eastAsia="uk-UA"/>
              </w:rPr>
            </w:pPr>
            <w:r w:rsidRPr="004664A9">
              <w:rPr>
                <w:rFonts w:eastAsia="Calibri"/>
                <w:b/>
                <w:sz w:val="24"/>
                <w:szCs w:val="24"/>
                <w:lang w:eastAsia="uk-UA"/>
              </w:rPr>
              <w:t>Завдання 1</w:t>
            </w:r>
          </w:p>
          <w:p w:rsidR="007A35D9" w:rsidRPr="004664A9" w:rsidRDefault="007A35D9" w:rsidP="000F48B7">
            <w:pPr>
              <w:shd w:val="clear" w:color="auto" w:fill="FFFFFF"/>
              <w:tabs>
                <w:tab w:val="left" w:pos="11590"/>
              </w:tabs>
              <w:rPr>
                <w:rFonts w:eastAsia="Calibri"/>
                <w:b/>
                <w:sz w:val="24"/>
                <w:szCs w:val="24"/>
                <w:lang w:eastAsia="uk-UA"/>
              </w:rPr>
            </w:pPr>
            <w:r w:rsidRPr="004664A9">
              <w:rPr>
                <w:rFonts w:eastAsia="Calibri"/>
                <w:color w:val="222222"/>
                <w:sz w:val="24"/>
                <w:szCs w:val="24"/>
                <w:lang w:eastAsia="uk-UA"/>
              </w:rPr>
              <w:t>Наповнення статутного капіталу ДП «Благоустрій» КП «Розділжитлосервіс» Новороздільської міської ради</w:t>
            </w:r>
          </w:p>
        </w:tc>
        <w:tc>
          <w:tcPr>
            <w:tcW w:w="2135" w:type="dxa"/>
            <w:vMerge w:val="restart"/>
            <w:tcBorders>
              <w:top w:val="single" w:sz="4" w:space="0" w:color="auto"/>
              <w:left w:val="single" w:sz="4" w:space="0" w:color="auto"/>
              <w:bottom w:val="single" w:sz="4" w:space="0" w:color="auto"/>
              <w:right w:val="single" w:sz="4" w:space="0" w:color="auto"/>
            </w:tcBorders>
          </w:tcPr>
          <w:p w:rsidR="007A35D9" w:rsidRPr="004664A9" w:rsidRDefault="007A35D9" w:rsidP="000F48B7">
            <w:pPr>
              <w:tabs>
                <w:tab w:val="left" w:pos="11590"/>
              </w:tabs>
              <w:autoSpaceDE w:val="0"/>
              <w:autoSpaceDN w:val="0"/>
              <w:adjustRightInd w:val="0"/>
              <w:rPr>
                <w:rFonts w:eastAsia="Calibri"/>
                <w:b/>
                <w:sz w:val="24"/>
                <w:szCs w:val="24"/>
                <w:lang w:eastAsia="uk-UA"/>
              </w:rPr>
            </w:pPr>
            <w:r w:rsidRPr="004664A9">
              <w:rPr>
                <w:rFonts w:eastAsia="Calibri"/>
                <w:b/>
                <w:sz w:val="24"/>
                <w:szCs w:val="24"/>
                <w:lang w:eastAsia="uk-UA"/>
              </w:rPr>
              <w:t>Захід 1</w:t>
            </w:r>
          </w:p>
          <w:p w:rsidR="007A35D9" w:rsidRPr="004664A9" w:rsidRDefault="007A35D9" w:rsidP="000F48B7">
            <w:pPr>
              <w:shd w:val="clear" w:color="auto" w:fill="FFFFFF"/>
              <w:tabs>
                <w:tab w:val="left" w:pos="11590"/>
              </w:tabs>
              <w:rPr>
                <w:rFonts w:eastAsia="Calibri"/>
                <w:color w:val="222222"/>
                <w:sz w:val="24"/>
                <w:szCs w:val="24"/>
                <w:lang w:eastAsia="uk-UA"/>
              </w:rPr>
            </w:pPr>
            <w:r w:rsidRPr="004664A9">
              <w:rPr>
                <w:rFonts w:eastAsia="Calibri"/>
                <w:color w:val="222222"/>
                <w:sz w:val="24"/>
                <w:szCs w:val="24"/>
                <w:lang w:eastAsia="uk-UA"/>
              </w:rPr>
              <w:t> Придбання автотранспорту</w:t>
            </w:r>
          </w:p>
          <w:p w:rsidR="007A35D9" w:rsidRPr="004664A9" w:rsidRDefault="007A35D9" w:rsidP="000F48B7">
            <w:pPr>
              <w:shd w:val="clear" w:color="auto" w:fill="FFFFFF"/>
              <w:tabs>
                <w:tab w:val="left" w:pos="11590"/>
              </w:tabs>
              <w:rPr>
                <w:rFonts w:eastAsia="Calibri"/>
                <w:color w:val="222222"/>
                <w:sz w:val="24"/>
                <w:szCs w:val="24"/>
                <w:lang w:eastAsia="uk-UA"/>
              </w:rPr>
            </w:pPr>
            <w:r w:rsidRPr="004664A9">
              <w:rPr>
                <w:rFonts w:eastAsia="Calibri"/>
                <w:color w:val="222222"/>
                <w:sz w:val="24"/>
                <w:szCs w:val="24"/>
                <w:lang w:eastAsia="uk-UA"/>
              </w:rPr>
              <w:t>КДМ 1522</w:t>
            </w:r>
          </w:p>
          <w:p w:rsidR="007A35D9" w:rsidRPr="004664A9" w:rsidRDefault="007A35D9" w:rsidP="000F48B7">
            <w:pPr>
              <w:tabs>
                <w:tab w:val="left" w:pos="11590"/>
              </w:tabs>
              <w:autoSpaceDE w:val="0"/>
              <w:autoSpaceDN w:val="0"/>
              <w:adjustRightInd w:val="0"/>
              <w:rPr>
                <w:rFonts w:eastAsia="Calibri"/>
                <w:b/>
                <w:sz w:val="24"/>
                <w:szCs w:val="24"/>
                <w:lang w:eastAsia="uk-UA"/>
              </w:rPr>
            </w:pPr>
          </w:p>
        </w:tc>
        <w:tc>
          <w:tcPr>
            <w:tcW w:w="3621"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rPr>
                <w:rFonts w:eastAsia="Calibri"/>
                <w:i/>
                <w:sz w:val="24"/>
                <w:szCs w:val="24"/>
                <w:lang w:eastAsia="uk-UA"/>
              </w:rPr>
            </w:pPr>
            <w:r w:rsidRPr="004664A9">
              <w:rPr>
                <w:rFonts w:eastAsia="Calibri"/>
                <w:i/>
                <w:sz w:val="24"/>
                <w:szCs w:val="24"/>
                <w:lang w:eastAsia="uk-UA"/>
              </w:rPr>
              <w:t>Затрат</w:t>
            </w:r>
          </w:p>
          <w:p w:rsidR="007A35D9" w:rsidRPr="004664A9" w:rsidRDefault="007A35D9" w:rsidP="000F48B7">
            <w:pPr>
              <w:tabs>
                <w:tab w:val="left" w:pos="11590"/>
              </w:tabs>
              <w:autoSpaceDE w:val="0"/>
              <w:autoSpaceDN w:val="0"/>
              <w:adjustRightInd w:val="0"/>
              <w:rPr>
                <w:rFonts w:eastAsia="Calibri"/>
                <w:sz w:val="24"/>
                <w:szCs w:val="24"/>
                <w:lang w:eastAsia="uk-UA"/>
              </w:rPr>
            </w:pPr>
            <w:r w:rsidRPr="004664A9">
              <w:rPr>
                <w:rFonts w:eastAsia="Calibri"/>
                <w:sz w:val="24"/>
                <w:szCs w:val="24"/>
                <w:lang w:eastAsia="uk-UA"/>
              </w:rPr>
              <w:t>1900,0 тис.грн</w:t>
            </w:r>
          </w:p>
        </w:tc>
        <w:tc>
          <w:tcPr>
            <w:tcW w:w="2036" w:type="dxa"/>
            <w:gridSpan w:val="2"/>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rPr>
                <w:rFonts w:eastAsia="Calibri"/>
                <w:sz w:val="24"/>
                <w:szCs w:val="24"/>
                <w:lang w:eastAsia="uk-UA"/>
              </w:rPr>
            </w:pPr>
            <w:r w:rsidRPr="004664A9">
              <w:rPr>
                <w:rFonts w:eastAsia="Calibri"/>
                <w:sz w:val="24"/>
                <w:szCs w:val="24"/>
                <w:lang w:eastAsia="uk-UA"/>
              </w:rPr>
              <w:t>Виконавчий комітет</w:t>
            </w:r>
          </w:p>
        </w:tc>
        <w:tc>
          <w:tcPr>
            <w:tcW w:w="1260" w:type="dxa"/>
            <w:vMerge w:val="restart"/>
            <w:tcBorders>
              <w:top w:val="single" w:sz="4" w:space="0" w:color="auto"/>
              <w:left w:val="single" w:sz="4" w:space="0" w:color="auto"/>
              <w:bottom w:val="single" w:sz="4" w:space="0" w:color="auto"/>
              <w:right w:val="single" w:sz="4" w:space="0" w:color="auto"/>
            </w:tcBorders>
          </w:tcPr>
          <w:p w:rsidR="007A35D9" w:rsidRPr="004664A9" w:rsidRDefault="007A35D9" w:rsidP="000F48B7">
            <w:pPr>
              <w:tabs>
                <w:tab w:val="left" w:pos="11590"/>
              </w:tabs>
              <w:autoSpaceDE w:val="0"/>
              <w:autoSpaceDN w:val="0"/>
              <w:adjustRightInd w:val="0"/>
              <w:rPr>
                <w:rFonts w:eastAsia="Calibri"/>
                <w:sz w:val="24"/>
                <w:szCs w:val="24"/>
                <w:lang w:eastAsia="uk-UA"/>
              </w:rPr>
            </w:pPr>
            <w:r w:rsidRPr="004664A9">
              <w:rPr>
                <w:rFonts w:eastAsia="Calibri"/>
                <w:sz w:val="24"/>
                <w:szCs w:val="24"/>
                <w:lang w:eastAsia="uk-UA"/>
              </w:rPr>
              <w:t>Міський</w:t>
            </w:r>
          </w:p>
          <w:p w:rsidR="007A35D9" w:rsidRPr="004664A9" w:rsidRDefault="007A35D9" w:rsidP="000F48B7">
            <w:pPr>
              <w:tabs>
                <w:tab w:val="left" w:pos="11590"/>
              </w:tabs>
              <w:autoSpaceDE w:val="0"/>
              <w:autoSpaceDN w:val="0"/>
              <w:adjustRightInd w:val="0"/>
              <w:rPr>
                <w:rFonts w:eastAsia="Calibri"/>
                <w:sz w:val="24"/>
                <w:szCs w:val="24"/>
                <w:lang w:eastAsia="uk-UA"/>
              </w:rPr>
            </w:pPr>
            <w:r w:rsidRPr="004664A9">
              <w:rPr>
                <w:rFonts w:eastAsia="Calibri"/>
                <w:sz w:val="24"/>
                <w:szCs w:val="24"/>
                <w:lang w:eastAsia="uk-UA"/>
              </w:rPr>
              <w:t>бюджет</w:t>
            </w:r>
          </w:p>
          <w:p w:rsidR="007A35D9" w:rsidRPr="004664A9" w:rsidRDefault="007A35D9" w:rsidP="000F48B7">
            <w:pPr>
              <w:tabs>
                <w:tab w:val="left" w:pos="11590"/>
              </w:tabs>
              <w:autoSpaceDE w:val="0"/>
              <w:autoSpaceDN w:val="0"/>
              <w:adjustRightInd w:val="0"/>
              <w:rPr>
                <w:rFonts w:eastAsia="Calibri"/>
                <w:sz w:val="24"/>
                <w:szCs w:val="24"/>
                <w:lang w:eastAsia="uk-UA"/>
              </w:rPr>
            </w:pPr>
          </w:p>
          <w:p w:rsidR="007A35D9" w:rsidRPr="004664A9" w:rsidRDefault="007A35D9" w:rsidP="000F48B7">
            <w:pPr>
              <w:tabs>
                <w:tab w:val="left" w:pos="11590"/>
              </w:tabs>
              <w:autoSpaceDE w:val="0"/>
              <w:autoSpaceDN w:val="0"/>
              <w:adjustRightInd w:val="0"/>
              <w:rPr>
                <w:rFonts w:eastAsia="Calibri"/>
                <w:sz w:val="24"/>
                <w:szCs w:val="24"/>
                <w:lang w:eastAsia="uk-UA"/>
              </w:rPr>
            </w:pPr>
            <w:r w:rsidRPr="004664A9">
              <w:rPr>
                <w:rFonts w:eastAsia="Calibri"/>
                <w:sz w:val="24"/>
                <w:szCs w:val="24"/>
                <w:lang w:eastAsia="uk-UA"/>
              </w:rPr>
              <w:t xml:space="preserve">Інші </w:t>
            </w:r>
          </w:p>
        </w:tc>
        <w:tc>
          <w:tcPr>
            <w:tcW w:w="1440" w:type="dxa"/>
            <w:vMerge w:val="restart"/>
            <w:tcBorders>
              <w:top w:val="single" w:sz="4" w:space="0" w:color="auto"/>
              <w:left w:val="single" w:sz="4" w:space="0" w:color="auto"/>
              <w:bottom w:val="single" w:sz="4" w:space="0" w:color="auto"/>
              <w:right w:val="single" w:sz="4" w:space="0" w:color="auto"/>
            </w:tcBorders>
          </w:tcPr>
          <w:p w:rsidR="007A35D9" w:rsidRPr="004664A9" w:rsidRDefault="007A35D9" w:rsidP="000F48B7">
            <w:pPr>
              <w:tabs>
                <w:tab w:val="left" w:pos="11590"/>
              </w:tabs>
              <w:autoSpaceDE w:val="0"/>
              <w:autoSpaceDN w:val="0"/>
              <w:adjustRightInd w:val="0"/>
              <w:rPr>
                <w:rFonts w:eastAsia="Calibri"/>
                <w:sz w:val="24"/>
                <w:szCs w:val="24"/>
                <w:lang w:eastAsia="uk-UA"/>
              </w:rPr>
            </w:pPr>
            <w:r w:rsidRPr="004664A9">
              <w:rPr>
                <w:rFonts w:eastAsia="Calibri"/>
                <w:sz w:val="24"/>
                <w:szCs w:val="24"/>
                <w:lang w:eastAsia="uk-UA"/>
              </w:rPr>
              <w:t>1900,0 тис. грн.</w:t>
            </w:r>
          </w:p>
          <w:p w:rsidR="007A35D9" w:rsidRPr="004664A9" w:rsidRDefault="007A35D9" w:rsidP="000F48B7">
            <w:pPr>
              <w:tabs>
                <w:tab w:val="left" w:pos="11590"/>
              </w:tabs>
              <w:autoSpaceDE w:val="0"/>
              <w:autoSpaceDN w:val="0"/>
              <w:adjustRightInd w:val="0"/>
              <w:rPr>
                <w:rFonts w:eastAsia="Calibri"/>
                <w:sz w:val="24"/>
                <w:szCs w:val="24"/>
                <w:lang w:eastAsia="uk-UA"/>
              </w:rPr>
            </w:pPr>
          </w:p>
          <w:p w:rsidR="007A35D9" w:rsidRPr="004664A9" w:rsidRDefault="007A35D9" w:rsidP="000F48B7">
            <w:pPr>
              <w:tabs>
                <w:tab w:val="left" w:pos="11590"/>
              </w:tabs>
              <w:autoSpaceDE w:val="0"/>
              <w:autoSpaceDN w:val="0"/>
              <w:adjustRightInd w:val="0"/>
              <w:rPr>
                <w:rFonts w:eastAsia="Calibri"/>
                <w:sz w:val="24"/>
                <w:szCs w:val="24"/>
                <w:lang w:eastAsia="uk-UA"/>
              </w:rPr>
            </w:pPr>
          </w:p>
        </w:tc>
        <w:tc>
          <w:tcPr>
            <w:tcW w:w="1978"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rPr>
                <w:rFonts w:eastAsia="Calibri"/>
                <w:sz w:val="24"/>
                <w:szCs w:val="24"/>
                <w:lang w:eastAsia="uk-UA"/>
              </w:rPr>
            </w:pPr>
            <w:r w:rsidRPr="004664A9">
              <w:rPr>
                <w:rFonts w:eastAsia="Calibri"/>
                <w:sz w:val="24"/>
                <w:szCs w:val="24"/>
                <w:lang w:eastAsia="uk-UA"/>
              </w:rPr>
              <w:t xml:space="preserve">Ефективна  очистка міста </w:t>
            </w:r>
          </w:p>
          <w:p w:rsidR="007A35D9" w:rsidRPr="004664A9" w:rsidRDefault="007A35D9" w:rsidP="000F48B7">
            <w:pPr>
              <w:tabs>
                <w:tab w:val="left" w:pos="11590"/>
              </w:tabs>
              <w:autoSpaceDE w:val="0"/>
              <w:autoSpaceDN w:val="0"/>
              <w:adjustRightInd w:val="0"/>
              <w:rPr>
                <w:rFonts w:eastAsia="Calibri"/>
                <w:sz w:val="24"/>
                <w:szCs w:val="24"/>
                <w:lang w:eastAsia="uk-UA"/>
              </w:rPr>
            </w:pPr>
            <w:r w:rsidRPr="004664A9">
              <w:rPr>
                <w:rFonts w:eastAsia="Calibri"/>
                <w:sz w:val="24"/>
                <w:szCs w:val="24"/>
                <w:lang w:eastAsia="uk-UA"/>
              </w:rPr>
              <w:t>Новий Розділ</w:t>
            </w:r>
          </w:p>
        </w:tc>
      </w:tr>
      <w:tr w:rsidR="007A35D9" w:rsidRPr="004664A9" w:rsidTr="000F48B7">
        <w:trPr>
          <w:cantSplit/>
          <w:trHeight w:val="3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sz w:val="24"/>
                <w:szCs w:val="24"/>
                <w:lang w:eastAsia="uk-UA"/>
              </w:rPr>
            </w:pPr>
          </w:p>
        </w:tc>
        <w:tc>
          <w:tcPr>
            <w:tcW w:w="3621"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rPr>
                <w:rFonts w:eastAsia="Calibri"/>
                <w:i/>
                <w:sz w:val="24"/>
                <w:szCs w:val="24"/>
                <w:lang w:eastAsia="uk-UA"/>
              </w:rPr>
            </w:pPr>
            <w:r w:rsidRPr="004664A9">
              <w:rPr>
                <w:rFonts w:eastAsia="Calibri"/>
                <w:i/>
                <w:sz w:val="24"/>
                <w:szCs w:val="24"/>
                <w:lang w:eastAsia="uk-UA"/>
              </w:rPr>
              <w:t>Продукту</w:t>
            </w:r>
          </w:p>
          <w:p w:rsidR="007A35D9" w:rsidRPr="004664A9" w:rsidRDefault="007A35D9" w:rsidP="000F48B7">
            <w:pPr>
              <w:tabs>
                <w:tab w:val="left" w:pos="11590"/>
              </w:tabs>
              <w:autoSpaceDE w:val="0"/>
              <w:autoSpaceDN w:val="0"/>
              <w:adjustRightInd w:val="0"/>
              <w:rPr>
                <w:rFonts w:eastAsia="Calibri"/>
                <w:b/>
                <w:sz w:val="24"/>
                <w:szCs w:val="24"/>
                <w:lang w:eastAsia="uk-UA"/>
              </w:rPr>
            </w:pPr>
            <w:r w:rsidRPr="004664A9">
              <w:rPr>
                <w:rFonts w:eastAsia="Calibri"/>
                <w:b/>
                <w:i/>
                <w:sz w:val="24"/>
                <w:szCs w:val="24"/>
                <w:lang w:eastAsia="uk-UA"/>
              </w:rPr>
              <w:t xml:space="preserve"> 1 шт</w:t>
            </w:r>
          </w:p>
        </w:tc>
        <w:tc>
          <w:tcPr>
            <w:tcW w:w="7258" w:type="dxa"/>
            <w:gridSpan w:val="2"/>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r>
      <w:tr w:rsidR="007A35D9" w:rsidRPr="004664A9" w:rsidTr="000F48B7">
        <w:trPr>
          <w:cantSplit/>
          <w:trHeigh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sz w:val="24"/>
                <w:szCs w:val="24"/>
                <w:lang w:eastAsia="uk-UA"/>
              </w:rPr>
            </w:pPr>
          </w:p>
        </w:tc>
        <w:tc>
          <w:tcPr>
            <w:tcW w:w="3621"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rPr>
                <w:rFonts w:eastAsia="Calibri"/>
                <w:i/>
                <w:sz w:val="24"/>
                <w:szCs w:val="24"/>
                <w:lang w:eastAsia="uk-UA"/>
              </w:rPr>
            </w:pPr>
            <w:r w:rsidRPr="004664A9">
              <w:rPr>
                <w:rFonts w:eastAsia="Calibri"/>
                <w:i/>
                <w:sz w:val="24"/>
                <w:szCs w:val="24"/>
                <w:lang w:eastAsia="uk-UA"/>
              </w:rPr>
              <w:t>ефективності</w:t>
            </w:r>
          </w:p>
          <w:p w:rsidR="007A35D9" w:rsidRPr="004664A9" w:rsidRDefault="007A35D9" w:rsidP="000F48B7">
            <w:pPr>
              <w:tabs>
                <w:tab w:val="left" w:pos="11590"/>
              </w:tabs>
              <w:autoSpaceDE w:val="0"/>
              <w:autoSpaceDN w:val="0"/>
              <w:adjustRightInd w:val="0"/>
              <w:rPr>
                <w:rFonts w:eastAsia="Calibri"/>
                <w:b/>
                <w:sz w:val="24"/>
                <w:szCs w:val="24"/>
                <w:lang w:eastAsia="uk-UA"/>
              </w:rPr>
            </w:pPr>
            <w:r w:rsidRPr="004664A9">
              <w:rPr>
                <w:rFonts w:eastAsia="Calibri"/>
                <w:b/>
                <w:sz w:val="24"/>
                <w:szCs w:val="24"/>
                <w:lang w:eastAsia="uk-UA"/>
              </w:rPr>
              <w:t>1900,0 грн./шт.</w:t>
            </w:r>
          </w:p>
        </w:tc>
        <w:tc>
          <w:tcPr>
            <w:tcW w:w="7258" w:type="dxa"/>
            <w:gridSpan w:val="2"/>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r>
      <w:tr w:rsidR="007A35D9" w:rsidRPr="004664A9" w:rsidTr="000F48B7">
        <w:trPr>
          <w:cantSplit/>
          <w:trHeight w:val="2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sz w:val="24"/>
                <w:szCs w:val="24"/>
                <w:lang w:eastAsia="uk-UA"/>
              </w:rPr>
            </w:pPr>
          </w:p>
        </w:tc>
        <w:tc>
          <w:tcPr>
            <w:tcW w:w="3621"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rPr>
                <w:rFonts w:eastAsia="Calibri"/>
                <w:i/>
                <w:sz w:val="24"/>
                <w:szCs w:val="24"/>
                <w:lang w:eastAsia="uk-UA"/>
              </w:rPr>
            </w:pPr>
            <w:r w:rsidRPr="004664A9">
              <w:rPr>
                <w:rFonts w:eastAsia="Calibri"/>
                <w:i/>
                <w:sz w:val="24"/>
                <w:szCs w:val="24"/>
                <w:lang w:eastAsia="uk-UA"/>
              </w:rPr>
              <w:t>якості</w:t>
            </w:r>
          </w:p>
          <w:p w:rsidR="007A35D9" w:rsidRPr="004664A9" w:rsidRDefault="007A35D9" w:rsidP="000F48B7">
            <w:pPr>
              <w:tabs>
                <w:tab w:val="left" w:pos="11590"/>
              </w:tabs>
              <w:autoSpaceDE w:val="0"/>
              <w:autoSpaceDN w:val="0"/>
              <w:adjustRightInd w:val="0"/>
              <w:rPr>
                <w:rFonts w:eastAsia="Calibri"/>
                <w:b/>
                <w:sz w:val="24"/>
                <w:szCs w:val="24"/>
                <w:lang w:eastAsia="uk-UA"/>
              </w:rPr>
            </w:pPr>
            <w:r w:rsidRPr="004664A9">
              <w:rPr>
                <w:rFonts w:eastAsia="Calibri"/>
                <w:b/>
                <w:sz w:val="24"/>
                <w:szCs w:val="24"/>
                <w:lang w:eastAsia="uk-UA"/>
              </w:rPr>
              <w:t>100%</w:t>
            </w:r>
          </w:p>
        </w:tc>
        <w:tc>
          <w:tcPr>
            <w:tcW w:w="7258" w:type="dxa"/>
            <w:gridSpan w:val="2"/>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r>
      <w:tr w:rsidR="007A35D9" w:rsidRPr="004664A9" w:rsidTr="000F48B7">
        <w:trPr>
          <w:cantSplit/>
          <w:trHeight w:val="2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sz w:val="24"/>
                <w:szCs w:val="24"/>
                <w:lang w:eastAsia="uk-UA"/>
              </w:rPr>
            </w:pPr>
          </w:p>
        </w:tc>
        <w:tc>
          <w:tcPr>
            <w:tcW w:w="12470" w:type="dxa"/>
            <w:gridSpan w:val="7"/>
            <w:tcBorders>
              <w:top w:val="single" w:sz="4" w:space="0" w:color="auto"/>
              <w:left w:val="single" w:sz="4" w:space="0" w:color="auto"/>
              <w:bottom w:val="single" w:sz="4" w:space="0" w:color="auto"/>
              <w:right w:val="single" w:sz="4" w:space="0" w:color="auto"/>
            </w:tcBorders>
          </w:tcPr>
          <w:p w:rsidR="007A35D9" w:rsidRPr="004664A9" w:rsidRDefault="007A35D9" w:rsidP="000F48B7">
            <w:pPr>
              <w:tabs>
                <w:tab w:val="left" w:pos="11590"/>
              </w:tabs>
              <w:autoSpaceDE w:val="0"/>
              <w:autoSpaceDN w:val="0"/>
              <w:adjustRightInd w:val="0"/>
              <w:rPr>
                <w:rFonts w:eastAsia="Calibri"/>
                <w:sz w:val="24"/>
                <w:szCs w:val="24"/>
                <w:lang w:eastAsia="uk-UA"/>
              </w:rPr>
            </w:pPr>
          </w:p>
        </w:tc>
      </w:tr>
      <w:tr w:rsidR="007A35D9" w:rsidRPr="004664A9" w:rsidTr="000F48B7">
        <w:trPr>
          <w:cantSplit/>
          <w:trHeight w:val="300"/>
        </w:trPr>
        <w:tc>
          <w:tcPr>
            <w:tcW w:w="10225" w:type="dxa"/>
            <w:gridSpan w:val="5"/>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tabs>
                <w:tab w:val="left" w:pos="11590"/>
              </w:tabs>
              <w:autoSpaceDE w:val="0"/>
              <w:autoSpaceDN w:val="0"/>
              <w:adjustRightInd w:val="0"/>
              <w:rPr>
                <w:rFonts w:eastAsia="Calibri"/>
                <w:sz w:val="24"/>
                <w:szCs w:val="24"/>
                <w:lang w:eastAsia="uk-UA"/>
              </w:rPr>
            </w:pPr>
            <w:r w:rsidRPr="004664A9">
              <w:rPr>
                <w:rFonts w:eastAsia="Calibri"/>
                <w:b/>
                <w:sz w:val="24"/>
                <w:szCs w:val="24"/>
                <w:lang w:eastAsia="uk-UA"/>
              </w:rPr>
              <w:t>Усього на етап або на програму: 2021 рік</w:t>
            </w:r>
          </w:p>
        </w:tc>
        <w:tc>
          <w:tcPr>
            <w:tcW w:w="5222" w:type="dxa"/>
            <w:gridSpan w:val="4"/>
            <w:tcBorders>
              <w:top w:val="single" w:sz="4" w:space="0" w:color="auto"/>
              <w:left w:val="single" w:sz="4" w:space="0" w:color="auto"/>
              <w:bottom w:val="single" w:sz="4" w:space="0" w:color="auto"/>
              <w:right w:val="single" w:sz="4" w:space="0" w:color="auto"/>
            </w:tcBorders>
          </w:tcPr>
          <w:p w:rsidR="007A35D9" w:rsidRPr="004664A9" w:rsidRDefault="007A35D9" w:rsidP="000F48B7">
            <w:pPr>
              <w:tabs>
                <w:tab w:val="left" w:pos="11590"/>
              </w:tabs>
              <w:autoSpaceDE w:val="0"/>
              <w:autoSpaceDN w:val="0"/>
              <w:adjustRightInd w:val="0"/>
              <w:rPr>
                <w:rFonts w:eastAsia="Calibri"/>
                <w:b/>
                <w:sz w:val="24"/>
                <w:szCs w:val="24"/>
                <w:lang w:eastAsia="uk-UA"/>
              </w:rPr>
            </w:pPr>
            <w:r w:rsidRPr="004664A9">
              <w:rPr>
                <w:rFonts w:eastAsia="Calibri"/>
                <w:b/>
                <w:sz w:val="24"/>
                <w:szCs w:val="24"/>
                <w:lang w:eastAsia="uk-UA"/>
              </w:rPr>
              <w:t>1900,0 тис. грн.  - міський бюджет</w:t>
            </w:r>
          </w:p>
          <w:p w:rsidR="007A35D9" w:rsidRPr="004664A9" w:rsidRDefault="007A35D9" w:rsidP="000F48B7">
            <w:pPr>
              <w:tabs>
                <w:tab w:val="left" w:pos="11590"/>
              </w:tabs>
              <w:autoSpaceDE w:val="0"/>
              <w:autoSpaceDN w:val="0"/>
              <w:adjustRightInd w:val="0"/>
              <w:rPr>
                <w:rFonts w:eastAsia="Calibri"/>
                <w:b/>
                <w:sz w:val="24"/>
                <w:szCs w:val="24"/>
                <w:lang w:eastAsia="uk-UA"/>
              </w:rPr>
            </w:pPr>
          </w:p>
        </w:tc>
      </w:tr>
    </w:tbl>
    <w:p w:rsidR="007A35D9" w:rsidRPr="004664A9" w:rsidRDefault="007A35D9" w:rsidP="007A35D9">
      <w:pPr>
        <w:tabs>
          <w:tab w:val="left" w:pos="11590"/>
        </w:tabs>
        <w:autoSpaceDE w:val="0"/>
        <w:autoSpaceDN w:val="0"/>
        <w:adjustRightInd w:val="0"/>
        <w:ind w:left="1300" w:hanging="650"/>
        <w:rPr>
          <w:rFonts w:eastAsia="Calibri"/>
          <w:sz w:val="24"/>
          <w:szCs w:val="24"/>
          <w:lang w:eastAsia="uk-UA"/>
        </w:rPr>
      </w:pPr>
    </w:p>
    <w:tbl>
      <w:tblPr>
        <w:tblW w:w="154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9"/>
        <w:gridCol w:w="2135"/>
        <w:gridCol w:w="3622"/>
        <w:gridCol w:w="1492"/>
        <w:gridCol w:w="544"/>
        <w:gridCol w:w="1260"/>
        <w:gridCol w:w="1440"/>
        <w:gridCol w:w="1978"/>
      </w:tblGrid>
      <w:tr w:rsidR="007A35D9" w:rsidRPr="004664A9" w:rsidTr="000F48B7">
        <w:trPr>
          <w:cantSplit/>
          <w:trHeight w:val="358"/>
        </w:trPr>
        <w:tc>
          <w:tcPr>
            <w:tcW w:w="15447" w:type="dxa"/>
            <w:gridSpan w:val="9"/>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jc w:val="center"/>
              <w:rPr>
                <w:rFonts w:eastAsia="Calibri"/>
                <w:b/>
                <w:sz w:val="24"/>
                <w:szCs w:val="24"/>
                <w:lang w:eastAsia="uk-UA"/>
              </w:rPr>
            </w:pPr>
            <w:r w:rsidRPr="004664A9">
              <w:rPr>
                <w:rFonts w:eastAsia="Calibri"/>
                <w:b/>
                <w:sz w:val="24"/>
                <w:szCs w:val="24"/>
                <w:lang w:eastAsia="uk-UA"/>
              </w:rPr>
              <w:t>2022 р.</w:t>
            </w:r>
          </w:p>
        </w:tc>
      </w:tr>
      <w:tr w:rsidR="007A35D9" w:rsidRPr="004664A9" w:rsidTr="000F48B7">
        <w:trPr>
          <w:cantSplit/>
          <w:trHeight w:val="360"/>
        </w:trPr>
        <w:tc>
          <w:tcPr>
            <w:tcW w:w="539"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jc w:val="center"/>
              <w:rPr>
                <w:rFonts w:eastAsia="Calibri"/>
                <w:b/>
                <w:sz w:val="24"/>
                <w:szCs w:val="24"/>
                <w:lang w:eastAsia="uk-UA"/>
              </w:rPr>
            </w:pPr>
            <w:r w:rsidRPr="004664A9">
              <w:rPr>
                <w:rFonts w:eastAsia="Calibri"/>
                <w:b/>
                <w:sz w:val="24"/>
                <w:szCs w:val="24"/>
                <w:lang w:eastAsia="uk-UA"/>
              </w:rPr>
              <w:t>1.</w:t>
            </w:r>
          </w:p>
        </w:tc>
        <w:tc>
          <w:tcPr>
            <w:tcW w:w="2438"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rPr>
                <w:rFonts w:eastAsia="Calibri"/>
                <w:b/>
                <w:sz w:val="24"/>
                <w:szCs w:val="24"/>
                <w:lang w:eastAsia="uk-UA"/>
              </w:rPr>
            </w:pPr>
            <w:r w:rsidRPr="004664A9">
              <w:rPr>
                <w:rFonts w:eastAsia="Calibri"/>
                <w:b/>
                <w:sz w:val="24"/>
                <w:szCs w:val="24"/>
                <w:lang w:eastAsia="uk-UA"/>
              </w:rPr>
              <w:t>Завдання 1</w:t>
            </w:r>
          </w:p>
          <w:p w:rsidR="007A35D9" w:rsidRPr="004664A9" w:rsidRDefault="007A35D9" w:rsidP="000F48B7">
            <w:pPr>
              <w:shd w:val="clear" w:color="auto" w:fill="FFFFFF"/>
              <w:tabs>
                <w:tab w:val="left" w:pos="11590"/>
              </w:tabs>
              <w:rPr>
                <w:rFonts w:eastAsia="Calibri"/>
                <w:b/>
                <w:sz w:val="24"/>
                <w:szCs w:val="24"/>
                <w:lang w:eastAsia="uk-UA"/>
              </w:rPr>
            </w:pPr>
            <w:r w:rsidRPr="004664A9">
              <w:rPr>
                <w:rFonts w:eastAsia="Calibri"/>
                <w:color w:val="222222"/>
                <w:sz w:val="24"/>
                <w:szCs w:val="24"/>
                <w:lang w:eastAsia="uk-UA"/>
              </w:rPr>
              <w:t xml:space="preserve">Наповнення статутного капіталу ДП «Благоустрій» </w:t>
            </w:r>
            <w:r w:rsidRPr="004664A9">
              <w:rPr>
                <w:rFonts w:eastAsia="Calibri"/>
                <w:color w:val="222222"/>
                <w:sz w:val="24"/>
                <w:szCs w:val="24"/>
                <w:lang w:eastAsia="uk-UA"/>
              </w:rPr>
              <w:lastRenderedPageBreak/>
              <w:t>КП «Розділжитлосервіс» Новороздільської міської ради</w:t>
            </w:r>
          </w:p>
        </w:tc>
        <w:tc>
          <w:tcPr>
            <w:tcW w:w="2135" w:type="dxa"/>
            <w:vMerge w:val="restart"/>
            <w:tcBorders>
              <w:top w:val="single" w:sz="4" w:space="0" w:color="auto"/>
              <w:left w:val="single" w:sz="4" w:space="0" w:color="auto"/>
              <w:bottom w:val="single" w:sz="4" w:space="0" w:color="auto"/>
              <w:right w:val="single" w:sz="4" w:space="0" w:color="auto"/>
            </w:tcBorders>
          </w:tcPr>
          <w:p w:rsidR="007A35D9" w:rsidRPr="004664A9" w:rsidRDefault="007A35D9" w:rsidP="000F48B7">
            <w:pPr>
              <w:tabs>
                <w:tab w:val="left" w:pos="11590"/>
              </w:tabs>
              <w:autoSpaceDE w:val="0"/>
              <w:autoSpaceDN w:val="0"/>
              <w:adjustRightInd w:val="0"/>
              <w:rPr>
                <w:rFonts w:eastAsia="Calibri"/>
                <w:b/>
                <w:sz w:val="24"/>
                <w:szCs w:val="24"/>
                <w:lang w:eastAsia="uk-UA"/>
              </w:rPr>
            </w:pPr>
            <w:r w:rsidRPr="004664A9">
              <w:rPr>
                <w:rFonts w:eastAsia="Calibri"/>
                <w:b/>
                <w:sz w:val="24"/>
                <w:szCs w:val="24"/>
                <w:lang w:eastAsia="uk-UA"/>
              </w:rPr>
              <w:lastRenderedPageBreak/>
              <w:t>Захід 1</w:t>
            </w:r>
          </w:p>
          <w:p w:rsidR="007A35D9" w:rsidRPr="004664A9" w:rsidRDefault="007A35D9" w:rsidP="000F48B7">
            <w:pPr>
              <w:shd w:val="clear" w:color="auto" w:fill="FFFFFF"/>
              <w:tabs>
                <w:tab w:val="left" w:pos="11590"/>
              </w:tabs>
              <w:rPr>
                <w:rFonts w:eastAsia="Calibri"/>
                <w:color w:val="222222"/>
                <w:sz w:val="24"/>
                <w:szCs w:val="24"/>
                <w:lang w:eastAsia="uk-UA"/>
              </w:rPr>
            </w:pPr>
            <w:r w:rsidRPr="004664A9">
              <w:rPr>
                <w:rFonts w:eastAsia="Calibri"/>
                <w:color w:val="222222"/>
                <w:sz w:val="24"/>
                <w:szCs w:val="24"/>
                <w:lang w:eastAsia="uk-UA"/>
              </w:rPr>
              <w:t>Придбання газонокосарок</w:t>
            </w:r>
          </w:p>
          <w:p w:rsidR="007A35D9" w:rsidRPr="004664A9" w:rsidRDefault="007A35D9" w:rsidP="000F48B7">
            <w:pPr>
              <w:shd w:val="clear" w:color="auto" w:fill="FFFFFF"/>
              <w:tabs>
                <w:tab w:val="left" w:pos="11590"/>
              </w:tabs>
              <w:rPr>
                <w:rFonts w:eastAsia="Calibri"/>
                <w:b/>
                <w:sz w:val="24"/>
                <w:szCs w:val="24"/>
                <w:lang w:eastAsia="uk-UA"/>
              </w:rPr>
            </w:pPr>
          </w:p>
        </w:tc>
        <w:tc>
          <w:tcPr>
            <w:tcW w:w="3621"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rPr>
                <w:rFonts w:eastAsia="Calibri"/>
                <w:i/>
                <w:sz w:val="24"/>
                <w:szCs w:val="24"/>
                <w:lang w:eastAsia="uk-UA"/>
              </w:rPr>
            </w:pPr>
            <w:r w:rsidRPr="004664A9">
              <w:rPr>
                <w:rFonts w:eastAsia="Calibri"/>
                <w:i/>
                <w:sz w:val="24"/>
                <w:szCs w:val="24"/>
                <w:lang w:eastAsia="uk-UA"/>
              </w:rPr>
              <w:t>Затрат</w:t>
            </w:r>
          </w:p>
          <w:p w:rsidR="007A35D9" w:rsidRPr="004664A9" w:rsidRDefault="007A35D9" w:rsidP="000F48B7">
            <w:pPr>
              <w:tabs>
                <w:tab w:val="left" w:pos="11590"/>
              </w:tabs>
              <w:autoSpaceDE w:val="0"/>
              <w:autoSpaceDN w:val="0"/>
              <w:adjustRightInd w:val="0"/>
              <w:rPr>
                <w:rFonts w:eastAsia="Calibri"/>
                <w:sz w:val="24"/>
                <w:szCs w:val="24"/>
                <w:lang w:eastAsia="uk-UA"/>
              </w:rPr>
            </w:pPr>
            <w:r w:rsidRPr="004664A9">
              <w:rPr>
                <w:rFonts w:eastAsia="Calibri"/>
                <w:sz w:val="24"/>
                <w:szCs w:val="24"/>
                <w:lang w:eastAsia="uk-UA"/>
              </w:rPr>
              <w:t>500,0 тис.грн</w:t>
            </w:r>
          </w:p>
        </w:tc>
        <w:tc>
          <w:tcPr>
            <w:tcW w:w="2036" w:type="dxa"/>
            <w:gridSpan w:val="2"/>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rPr>
                <w:rFonts w:eastAsia="Calibri"/>
                <w:sz w:val="24"/>
                <w:szCs w:val="24"/>
                <w:lang w:eastAsia="uk-UA"/>
              </w:rPr>
            </w:pPr>
            <w:r w:rsidRPr="004664A9">
              <w:rPr>
                <w:rFonts w:eastAsia="Calibri"/>
                <w:sz w:val="24"/>
                <w:szCs w:val="24"/>
                <w:lang w:eastAsia="uk-UA"/>
              </w:rPr>
              <w:t>Виконавчий комітет</w:t>
            </w:r>
          </w:p>
        </w:tc>
        <w:tc>
          <w:tcPr>
            <w:tcW w:w="1260" w:type="dxa"/>
            <w:vMerge w:val="restart"/>
            <w:tcBorders>
              <w:top w:val="single" w:sz="4" w:space="0" w:color="auto"/>
              <w:left w:val="single" w:sz="4" w:space="0" w:color="auto"/>
              <w:bottom w:val="single" w:sz="4" w:space="0" w:color="auto"/>
              <w:right w:val="single" w:sz="4" w:space="0" w:color="auto"/>
            </w:tcBorders>
          </w:tcPr>
          <w:p w:rsidR="007A35D9" w:rsidRPr="004664A9" w:rsidRDefault="007A35D9" w:rsidP="000F48B7">
            <w:pPr>
              <w:tabs>
                <w:tab w:val="left" w:pos="11590"/>
              </w:tabs>
              <w:autoSpaceDE w:val="0"/>
              <w:autoSpaceDN w:val="0"/>
              <w:adjustRightInd w:val="0"/>
              <w:rPr>
                <w:rFonts w:eastAsia="Calibri"/>
                <w:sz w:val="24"/>
                <w:szCs w:val="24"/>
                <w:lang w:eastAsia="uk-UA"/>
              </w:rPr>
            </w:pPr>
            <w:r w:rsidRPr="004664A9">
              <w:rPr>
                <w:rFonts w:eastAsia="Calibri"/>
                <w:sz w:val="24"/>
                <w:szCs w:val="24"/>
                <w:lang w:eastAsia="uk-UA"/>
              </w:rPr>
              <w:t>Міський</w:t>
            </w:r>
          </w:p>
          <w:p w:rsidR="007A35D9" w:rsidRPr="004664A9" w:rsidRDefault="007A35D9" w:rsidP="000F48B7">
            <w:pPr>
              <w:tabs>
                <w:tab w:val="left" w:pos="11590"/>
              </w:tabs>
              <w:autoSpaceDE w:val="0"/>
              <w:autoSpaceDN w:val="0"/>
              <w:adjustRightInd w:val="0"/>
              <w:rPr>
                <w:rFonts w:eastAsia="Calibri"/>
                <w:sz w:val="24"/>
                <w:szCs w:val="24"/>
                <w:lang w:eastAsia="uk-UA"/>
              </w:rPr>
            </w:pPr>
            <w:r w:rsidRPr="004664A9">
              <w:rPr>
                <w:rFonts w:eastAsia="Calibri"/>
                <w:sz w:val="24"/>
                <w:szCs w:val="24"/>
                <w:lang w:eastAsia="uk-UA"/>
              </w:rPr>
              <w:t>бюджет</w:t>
            </w:r>
          </w:p>
          <w:p w:rsidR="007A35D9" w:rsidRPr="004664A9" w:rsidRDefault="007A35D9" w:rsidP="000F48B7">
            <w:pPr>
              <w:tabs>
                <w:tab w:val="left" w:pos="11590"/>
              </w:tabs>
              <w:autoSpaceDE w:val="0"/>
              <w:autoSpaceDN w:val="0"/>
              <w:adjustRightInd w:val="0"/>
              <w:rPr>
                <w:rFonts w:eastAsia="Calibri"/>
                <w:sz w:val="24"/>
                <w:szCs w:val="24"/>
                <w:lang w:eastAsia="uk-UA"/>
              </w:rPr>
            </w:pPr>
          </w:p>
          <w:p w:rsidR="007A35D9" w:rsidRPr="004664A9" w:rsidRDefault="007A35D9" w:rsidP="000F48B7">
            <w:pPr>
              <w:tabs>
                <w:tab w:val="left" w:pos="11590"/>
              </w:tabs>
              <w:autoSpaceDE w:val="0"/>
              <w:autoSpaceDN w:val="0"/>
              <w:adjustRightInd w:val="0"/>
              <w:rPr>
                <w:rFonts w:eastAsia="Calibri"/>
                <w:sz w:val="24"/>
                <w:szCs w:val="24"/>
                <w:lang w:eastAsia="uk-UA"/>
              </w:rPr>
            </w:pPr>
            <w:r w:rsidRPr="004664A9">
              <w:rPr>
                <w:rFonts w:eastAsia="Calibri"/>
                <w:sz w:val="24"/>
                <w:szCs w:val="24"/>
                <w:lang w:eastAsia="uk-UA"/>
              </w:rPr>
              <w:t xml:space="preserve">Інші </w:t>
            </w:r>
          </w:p>
        </w:tc>
        <w:tc>
          <w:tcPr>
            <w:tcW w:w="1440" w:type="dxa"/>
            <w:vMerge w:val="restart"/>
            <w:tcBorders>
              <w:top w:val="single" w:sz="4" w:space="0" w:color="auto"/>
              <w:left w:val="single" w:sz="4" w:space="0" w:color="auto"/>
              <w:bottom w:val="single" w:sz="4" w:space="0" w:color="auto"/>
              <w:right w:val="single" w:sz="4" w:space="0" w:color="auto"/>
            </w:tcBorders>
          </w:tcPr>
          <w:p w:rsidR="007A35D9" w:rsidRPr="004664A9" w:rsidRDefault="007A35D9" w:rsidP="000F48B7">
            <w:pPr>
              <w:tabs>
                <w:tab w:val="left" w:pos="11590"/>
              </w:tabs>
              <w:autoSpaceDE w:val="0"/>
              <w:autoSpaceDN w:val="0"/>
              <w:adjustRightInd w:val="0"/>
              <w:rPr>
                <w:rFonts w:eastAsia="Calibri"/>
                <w:sz w:val="24"/>
                <w:szCs w:val="24"/>
                <w:lang w:eastAsia="uk-UA"/>
              </w:rPr>
            </w:pPr>
            <w:r w:rsidRPr="004664A9">
              <w:rPr>
                <w:rFonts w:eastAsia="Calibri"/>
                <w:sz w:val="24"/>
                <w:szCs w:val="24"/>
                <w:lang w:eastAsia="uk-UA"/>
              </w:rPr>
              <w:t>500,0 тис. грн.</w:t>
            </w:r>
          </w:p>
          <w:p w:rsidR="007A35D9" w:rsidRPr="004664A9" w:rsidRDefault="007A35D9" w:rsidP="000F48B7">
            <w:pPr>
              <w:tabs>
                <w:tab w:val="left" w:pos="11590"/>
              </w:tabs>
              <w:autoSpaceDE w:val="0"/>
              <w:autoSpaceDN w:val="0"/>
              <w:adjustRightInd w:val="0"/>
              <w:rPr>
                <w:rFonts w:eastAsia="Calibri"/>
                <w:sz w:val="24"/>
                <w:szCs w:val="24"/>
                <w:lang w:eastAsia="uk-UA"/>
              </w:rPr>
            </w:pPr>
          </w:p>
          <w:p w:rsidR="007A35D9" w:rsidRPr="004664A9" w:rsidRDefault="007A35D9" w:rsidP="000F48B7">
            <w:pPr>
              <w:tabs>
                <w:tab w:val="left" w:pos="11590"/>
              </w:tabs>
              <w:autoSpaceDE w:val="0"/>
              <w:autoSpaceDN w:val="0"/>
              <w:adjustRightInd w:val="0"/>
              <w:rPr>
                <w:rFonts w:eastAsia="Calibri"/>
                <w:sz w:val="24"/>
                <w:szCs w:val="24"/>
                <w:lang w:eastAsia="uk-UA"/>
              </w:rPr>
            </w:pPr>
          </w:p>
        </w:tc>
        <w:tc>
          <w:tcPr>
            <w:tcW w:w="1978"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rPr>
                <w:rFonts w:eastAsia="Calibri"/>
                <w:sz w:val="24"/>
                <w:szCs w:val="24"/>
                <w:lang w:eastAsia="uk-UA"/>
              </w:rPr>
            </w:pPr>
            <w:r w:rsidRPr="004664A9">
              <w:rPr>
                <w:rFonts w:eastAsia="Calibri"/>
                <w:sz w:val="24"/>
                <w:szCs w:val="24"/>
                <w:lang w:eastAsia="uk-UA"/>
              </w:rPr>
              <w:t xml:space="preserve">Ефективна  очистка міста </w:t>
            </w:r>
          </w:p>
          <w:p w:rsidR="007A35D9" w:rsidRPr="004664A9" w:rsidRDefault="007A35D9" w:rsidP="000F48B7">
            <w:pPr>
              <w:tabs>
                <w:tab w:val="left" w:pos="11590"/>
              </w:tabs>
              <w:autoSpaceDE w:val="0"/>
              <w:autoSpaceDN w:val="0"/>
              <w:adjustRightInd w:val="0"/>
              <w:rPr>
                <w:rFonts w:eastAsia="Calibri"/>
                <w:sz w:val="24"/>
                <w:szCs w:val="24"/>
                <w:lang w:eastAsia="uk-UA"/>
              </w:rPr>
            </w:pPr>
            <w:r w:rsidRPr="004664A9">
              <w:rPr>
                <w:rFonts w:eastAsia="Calibri"/>
                <w:sz w:val="24"/>
                <w:szCs w:val="24"/>
                <w:lang w:eastAsia="uk-UA"/>
              </w:rPr>
              <w:t>Новий Розділ</w:t>
            </w:r>
          </w:p>
        </w:tc>
      </w:tr>
      <w:tr w:rsidR="007A35D9" w:rsidRPr="004664A9" w:rsidTr="000F48B7">
        <w:trPr>
          <w:cantSplit/>
          <w:trHeight w:val="3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sz w:val="24"/>
                <w:szCs w:val="24"/>
                <w:lang w:eastAsia="uk-UA"/>
              </w:rPr>
            </w:pPr>
          </w:p>
        </w:tc>
        <w:tc>
          <w:tcPr>
            <w:tcW w:w="3621"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rPr>
                <w:rFonts w:eastAsia="Calibri"/>
                <w:i/>
                <w:sz w:val="24"/>
                <w:szCs w:val="24"/>
                <w:lang w:eastAsia="uk-UA"/>
              </w:rPr>
            </w:pPr>
            <w:r w:rsidRPr="004664A9">
              <w:rPr>
                <w:rFonts w:eastAsia="Calibri"/>
                <w:i/>
                <w:sz w:val="24"/>
                <w:szCs w:val="24"/>
                <w:lang w:eastAsia="uk-UA"/>
              </w:rPr>
              <w:t>Продукту</w:t>
            </w:r>
          </w:p>
          <w:p w:rsidR="007A35D9" w:rsidRPr="004664A9" w:rsidRDefault="007A35D9" w:rsidP="000F48B7">
            <w:pPr>
              <w:tabs>
                <w:tab w:val="left" w:pos="11590"/>
              </w:tabs>
              <w:autoSpaceDE w:val="0"/>
              <w:autoSpaceDN w:val="0"/>
              <w:adjustRightInd w:val="0"/>
              <w:rPr>
                <w:rFonts w:eastAsia="Calibri"/>
                <w:b/>
                <w:sz w:val="24"/>
                <w:szCs w:val="24"/>
                <w:lang w:eastAsia="uk-UA"/>
              </w:rPr>
            </w:pPr>
            <w:r w:rsidRPr="004664A9">
              <w:rPr>
                <w:rFonts w:eastAsia="Calibri"/>
                <w:b/>
                <w:i/>
                <w:sz w:val="24"/>
                <w:szCs w:val="24"/>
                <w:lang w:eastAsia="uk-UA"/>
              </w:rPr>
              <w:t xml:space="preserve"> 5 шт</w:t>
            </w:r>
          </w:p>
        </w:tc>
        <w:tc>
          <w:tcPr>
            <w:tcW w:w="7258" w:type="dxa"/>
            <w:gridSpan w:val="2"/>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r>
      <w:tr w:rsidR="007A35D9" w:rsidRPr="004664A9" w:rsidTr="000F48B7">
        <w:trPr>
          <w:cantSplit/>
          <w:trHeigh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sz w:val="24"/>
                <w:szCs w:val="24"/>
                <w:lang w:eastAsia="uk-UA"/>
              </w:rPr>
            </w:pPr>
          </w:p>
        </w:tc>
        <w:tc>
          <w:tcPr>
            <w:tcW w:w="3621"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rPr>
                <w:rFonts w:eastAsia="Calibri"/>
                <w:i/>
                <w:sz w:val="24"/>
                <w:szCs w:val="24"/>
                <w:lang w:eastAsia="uk-UA"/>
              </w:rPr>
            </w:pPr>
            <w:r w:rsidRPr="004664A9">
              <w:rPr>
                <w:rFonts w:eastAsia="Calibri"/>
                <w:i/>
                <w:sz w:val="24"/>
                <w:szCs w:val="24"/>
                <w:lang w:eastAsia="uk-UA"/>
              </w:rPr>
              <w:t>ефективності</w:t>
            </w:r>
          </w:p>
          <w:p w:rsidR="007A35D9" w:rsidRPr="004664A9" w:rsidRDefault="007A35D9" w:rsidP="000F48B7">
            <w:pPr>
              <w:tabs>
                <w:tab w:val="left" w:pos="11590"/>
              </w:tabs>
              <w:autoSpaceDE w:val="0"/>
              <w:autoSpaceDN w:val="0"/>
              <w:adjustRightInd w:val="0"/>
              <w:rPr>
                <w:rFonts w:eastAsia="Calibri"/>
                <w:b/>
                <w:sz w:val="24"/>
                <w:szCs w:val="24"/>
                <w:lang w:eastAsia="uk-UA"/>
              </w:rPr>
            </w:pPr>
            <w:r w:rsidRPr="004664A9">
              <w:rPr>
                <w:rFonts w:eastAsia="Calibri"/>
                <w:b/>
                <w:sz w:val="24"/>
                <w:szCs w:val="24"/>
                <w:lang w:eastAsia="uk-UA"/>
              </w:rPr>
              <w:t>100,0 грн./шт.</w:t>
            </w:r>
          </w:p>
        </w:tc>
        <w:tc>
          <w:tcPr>
            <w:tcW w:w="7258" w:type="dxa"/>
            <w:gridSpan w:val="2"/>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r>
      <w:tr w:rsidR="007A35D9" w:rsidRPr="004664A9" w:rsidTr="000F48B7">
        <w:trPr>
          <w:cantSplit/>
          <w:trHeight w:val="2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sz w:val="24"/>
                <w:szCs w:val="24"/>
                <w:lang w:eastAsia="uk-UA"/>
              </w:rPr>
            </w:pPr>
          </w:p>
        </w:tc>
        <w:tc>
          <w:tcPr>
            <w:tcW w:w="3621"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rPr>
                <w:rFonts w:eastAsia="Calibri"/>
                <w:i/>
                <w:sz w:val="24"/>
                <w:szCs w:val="24"/>
                <w:lang w:eastAsia="uk-UA"/>
              </w:rPr>
            </w:pPr>
            <w:r w:rsidRPr="004664A9">
              <w:rPr>
                <w:rFonts w:eastAsia="Calibri"/>
                <w:i/>
                <w:sz w:val="24"/>
                <w:szCs w:val="24"/>
                <w:lang w:eastAsia="uk-UA"/>
              </w:rPr>
              <w:t>якості</w:t>
            </w:r>
          </w:p>
          <w:p w:rsidR="007A35D9" w:rsidRPr="004664A9" w:rsidRDefault="007A35D9" w:rsidP="000F48B7">
            <w:pPr>
              <w:tabs>
                <w:tab w:val="left" w:pos="11590"/>
              </w:tabs>
              <w:autoSpaceDE w:val="0"/>
              <w:autoSpaceDN w:val="0"/>
              <w:adjustRightInd w:val="0"/>
              <w:rPr>
                <w:rFonts w:eastAsia="Calibri"/>
                <w:b/>
                <w:sz w:val="24"/>
                <w:szCs w:val="24"/>
                <w:lang w:eastAsia="uk-UA"/>
              </w:rPr>
            </w:pPr>
            <w:r w:rsidRPr="004664A9">
              <w:rPr>
                <w:rFonts w:eastAsia="Calibri"/>
                <w:b/>
                <w:sz w:val="24"/>
                <w:szCs w:val="24"/>
                <w:lang w:eastAsia="uk-UA"/>
              </w:rPr>
              <w:t>100%</w:t>
            </w:r>
          </w:p>
        </w:tc>
        <w:tc>
          <w:tcPr>
            <w:tcW w:w="7258" w:type="dxa"/>
            <w:gridSpan w:val="2"/>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sz w:val="24"/>
                <w:szCs w:val="24"/>
                <w:lang w:eastAsia="uk-UA"/>
              </w:rPr>
            </w:pPr>
          </w:p>
        </w:tc>
      </w:tr>
      <w:tr w:rsidR="007A35D9" w:rsidRPr="004664A9" w:rsidTr="000F48B7">
        <w:trPr>
          <w:cantSplit/>
          <w:trHeight w:val="4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eastAsia="Calibri"/>
                <w:b/>
                <w:sz w:val="24"/>
                <w:szCs w:val="24"/>
                <w:lang w:eastAsia="uk-UA"/>
              </w:rPr>
            </w:pPr>
          </w:p>
        </w:tc>
        <w:tc>
          <w:tcPr>
            <w:tcW w:w="12470" w:type="dxa"/>
            <w:gridSpan w:val="7"/>
            <w:tcBorders>
              <w:top w:val="single" w:sz="4" w:space="0" w:color="auto"/>
              <w:left w:val="single" w:sz="4" w:space="0" w:color="auto"/>
              <w:bottom w:val="single" w:sz="4" w:space="0" w:color="auto"/>
              <w:right w:val="single" w:sz="4" w:space="0" w:color="auto"/>
            </w:tcBorders>
          </w:tcPr>
          <w:p w:rsidR="007A35D9" w:rsidRPr="004664A9" w:rsidRDefault="007A35D9" w:rsidP="000F48B7">
            <w:pPr>
              <w:tabs>
                <w:tab w:val="left" w:pos="11590"/>
              </w:tabs>
              <w:autoSpaceDE w:val="0"/>
              <w:autoSpaceDN w:val="0"/>
              <w:adjustRightInd w:val="0"/>
              <w:rPr>
                <w:rFonts w:eastAsia="Calibri"/>
                <w:sz w:val="24"/>
                <w:szCs w:val="24"/>
                <w:lang w:eastAsia="uk-UA"/>
              </w:rPr>
            </w:pPr>
          </w:p>
        </w:tc>
      </w:tr>
      <w:tr w:rsidR="007A35D9" w:rsidRPr="004664A9" w:rsidTr="000F48B7">
        <w:trPr>
          <w:cantSplit/>
          <w:trHeight w:val="300"/>
        </w:trPr>
        <w:tc>
          <w:tcPr>
            <w:tcW w:w="10225" w:type="dxa"/>
            <w:gridSpan w:val="5"/>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tabs>
                <w:tab w:val="left" w:pos="11590"/>
              </w:tabs>
              <w:autoSpaceDE w:val="0"/>
              <w:autoSpaceDN w:val="0"/>
              <w:adjustRightInd w:val="0"/>
              <w:rPr>
                <w:rFonts w:eastAsia="Calibri"/>
                <w:sz w:val="24"/>
                <w:szCs w:val="24"/>
                <w:lang w:eastAsia="uk-UA"/>
              </w:rPr>
            </w:pPr>
            <w:r w:rsidRPr="004664A9">
              <w:rPr>
                <w:rFonts w:eastAsia="Calibri"/>
                <w:b/>
                <w:sz w:val="24"/>
                <w:szCs w:val="24"/>
                <w:lang w:eastAsia="uk-UA"/>
              </w:rPr>
              <w:t>Усього на етап або на програму: 2022 рік</w:t>
            </w:r>
          </w:p>
        </w:tc>
        <w:tc>
          <w:tcPr>
            <w:tcW w:w="5222" w:type="dxa"/>
            <w:gridSpan w:val="4"/>
            <w:tcBorders>
              <w:top w:val="single" w:sz="4" w:space="0" w:color="auto"/>
              <w:left w:val="single" w:sz="4" w:space="0" w:color="auto"/>
              <w:bottom w:val="single" w:sz="4" w:space="0" w:color="auto"/>
              <w:right w:val="single" w:sz="4" w:space="0" w:color="auto"/>
            </w:tcBorders>
          </w:tcPr>
          <w:p w:rsidR="007A35D9" w:rsidRPr="004664A9" w:rsidRDefault="007A35D9" w:rsidP="000F48B7">
            <w:pPr>
              <w:tabs>
                <w:tab w:val="left" w:pos="11590"/>
              </w:tabs>
              <w:autoSpaceDE w:val="0"/>
              <w:autoSpaceDN w:val="0"/>
              <w:adjustRightInd w:val="0"/>
              <w:rPr>
                <w:rFonts w:eastAsia="Calibri"/>
                <w:b/>
                <w:sz w:val="24"/>
                <w:szCs w:val="24"/>
                <w:lang w:eastAsia="uk-UA"/>
              </w:rPr>
            </w:pPr>
            <w:r w:rsidRPr="004664A9">
              <w:rPr>
                <w:rFonts w:eastAsia="Calibri"/>
                <w:b/>
                <w:sz w:val="24"/>
                <w:szCs w:val="24"/>
                <w:lang w:eastAsia="uk-UA"/>
              </w:rPr>
              <w:t>500,0 тис. грн.  - міський бюджет</w:t>
            </w:r>
          </w:p>
          <w:p w:rsidR="007A35D9" w:rsidRPr="004664A9" w:rsidRDefault="007A35D9" w:rsidP="000F48B7">
            <w:pPr>
              <w:tabs>
                <w:tab w:val="left" w:pos="11590"/>
              </w:tabs>
              <w:autoSpaceDE w:val="0"/>
              <w:autoSpaceDN w:val="0"/>
              <w:adjustRightInd w:val="0"/>
              <w:rPr>
                <w:rFonts w:eastAsia="Calibri"/>
                <w:b/>
                <w:sz w:val="24"/>
                <w:szCs w:val="24"/>
                <w:lang w:eastAsia="uk-UA"/>
              </w:rPr>
            </w:pPr>
          </w:p>
        </w:tc>
      </w:tr>
    </w:tbl>
    <w:p w:rsidR="007A35D9" w:rsidRPr="004664A9" w:rsidRDefault="007A35D9" w:rsidP="007A35D9">
      <w:pPr>
        <w:tabs>
          <w:tab w:val="left" w:pos="11590"/>
        </w:tabs>
        <w:autoSpaceDE w:val="0"/>
        <w:autoSpaceDN w:val="0"/>
        <w:adjustRightInd w:val="0"/>
        <w:ind w:left="1300" w:hanging="650"/>
        <w:rPr>
          <w:rFonts w:eastAsia="Calibri"/>
          <w:sz w:val="24"/>
          <w:szCs w:val="24"/>
          <w:lang w:eastAsia="uk-UA"/>
        </w:rPr>
      </w:pPr>
      <w:r w:rsidRPr="004664A9">
        <w:rPr>
          <w:rFonts w:eastAsia="Calibri"/>
          <w:sz w:val="24"/>
          <w:szCs w:val="24"/>
          <w:lang w:eastAsia="uk-UA"/>
        </w:rPr>
        <w:t>*  вказується кожне джерело окремо</w:t>
      </w:r>
    </w:p>
    <w:p w:rsidR="007A35D9" w:rsidRPr="004664A9" w:rsidRDefault="007A35D9" w:rsidP="007A35D9">
      <w:pPr>
        <w:tabs>
          <w:tab w:val="left" w:pos="11590"/>
        </w:tabs>
        <w:autoSpaceDE w:val="0"/>
        <w:autoSpaceDN w:val="0"/>
        <w:adjustRightInd w:val="0"/>
        <w:ind w:left="650"/>
        <w:rPr>
          <w:rFonts w:eastAsia="Calibri"/>
          <w:sz w:val="24"/>
          <w:szCs w:val="24"/>
          <w:lang w:eastAsia="uk-UA"/>
        </w:rPr>
      </w:pPr>
      <w:r w:rsidRPr="004664A9">
        <w:rPr>
          <w:rFonts w:eastAsia="Calibri"/>
          <w:sz w:val="24"/>
          <w:szCs w:val="24"/>
          <w:lang w:eastAsia="uk-UA"/>
        </w:rPr>
        <w:t>** завдання, заходи та показники вказуються на кожний рік програми</w:t>
      </w:r>
    </w:p>
    <w:p w:rsidR="007A35D9" w:rsidRPr="004664A9" w:rsidRDefault="007A35D9" w:rsidP="007A35D9">
      <w:pPr>
        <w:tabs>
          <w:tab w:val="left" w:pos="11590"/>
        </w:tabs>
        <w:autoSpaceDE w:val="0"/>
        <w:autoSpaceDN w:val="0"/>
        <w:adjustRightInd w:val="0"/>
        <w:jc w:val="center"/>
        <w:rPr>
          <w:rFonts w:eastAsia="Calibri"/>
          <w:b/>
          <w:bCs/>
          <w:i/>
          <w:sz w:val="24"/>
          <w:szCs w:val="24"/>
          <w:lang w:eastAsia="uk-UA"/>
        </w:rPr>
      </w:pPr>
      <w:r w:rsidRPr="004664A9">
        <w:rPr>
          <w:rFonts w:eastAsia="Calibri"/>
          <w:i/>
          <w:sz w:val="24"/>
          <w:szCs w:val="24"/>
          <w:lang w:eastAsia="uk-UA"/>
        </w:rPr>
        <w:t xml:space="preserve">ПРИМІТКА: зміни до переліку вноситимуться протягом 2020-2022 рр. по мірі накопичення коштів </w:t>
      </w:r>
    </w:p>
    <w:p w:rsidR="007A35D9" w:rsidRPr="004664A9" w:rsidRDefault="007A35D9" w:rsidP="007A35D9">
      <w:pPr>
        <w:tabs>
          <w:tab w:val="left" w:pos="11590"/>
        </w:tabs>
        <w:autoSpaceDE w:val="0"/>
        <w:autoSpaceDN w:val="0"/>
        <w:adjustRightInd w:val="0"/>
        <w:rPr>
          <w:rFonts w:eastAsia="Calibri"/>
          <w:b/>
          <w:bCs/>
          <w:i/>
          <w:sz w:val="24"/>
          <w:szCs w:val="24"/>
          <w:lang w:eastAsia="uk-UA"/>
        </w:rPr>
      </w:pPr>
    </w:p>
    <w:p w:rsidR="007A35D9" w:rsidRPr="004664A9" w:rsidRDefault="007A35D9" w:rsidP="007A35D9">
      <w:pPr>
        <w:tabs>
          <w:tab w:val="left" w:pos="11590"/>
        </w:tabs>
        <w:autoSpaceDE w:val="0"/>
        <w:autoSpaceDN w:val="0"/>
        <w:adjustRightInd w:val="0"/>
        <w:jc w:val="center"/>
        <w:rPr>
          <w:rFonts w:eastAsia="Calibri"/>
          <w:b/>
          <w:bCs/>
          <w:i/>
          <w:sz w:val="24"/>
          <w:szCs w:val="24"/>
          <w:lang w:eastAsia="uk-UA"/>
        </w:rPr>
      </w:pPr>
    </w:p>
    <w:p w:rsidR="007A35D9" w:rsidRPr="004664A9" w:rsidRDefault="007A35D9" w:rsidP="007A35D9">
      <w:pPr>
        <w:tabs>
          <w:tab w:val="left" w:pos="11590"/>
        </w:tabs>
        <w:autoSpaceDE w:val="0"/>
        <w:autoSpaceDN w:val="0"/>
        <w:adjustRightInd w:val="0"/>
        <w:jc w:val="center"/>
        <w:rPr>
          <w:rFonts w:eastAsia="Calibri"/>
          <w:b/>
          <w:bCs/>
          <w:i/>
          <w:sz w:val="24"/>
          <w:szCs w:val="24"/>
          <w:lang w:eastAsia="uk-UA"/>
        </w:rPr>
      </w:pPr>
      <w:r w:rsidRPr="004664A9">
        <w:rPr>
          <w:rFonts w:eastAsia="Calibri"/>
          <w:b/>
          <w:bCs/>
          <w:i/>
          <w:sz w:val="24"/>
          <w:szCs w:val="24"/>
          <w:lang w:eastAsia="uk-UA"/>
        </w:rPr>
        <w:t>Ресурсне забезпечення Програми фінансової підтримки комунальних підприємств, установ</w:t>
      </w:r>
    </w:p>
    <w:p w:rsidR="007A35D9" w:rsidRPr="004664A9" w:rsidRDefault="007A35D9" w:rsidP="007A35D9">
      <w:pPr>
        <w:tabs>
          <w:tab w:val="left" w:pos="11590"/>
        </w:tabs>
        <w:autoSpaceDE w:val="0"/>
        <w:autoSpaceDN w:val="0"/>
        <w:adjustRightInd w:val="0"/>
        <w:jc w:val="center"/>
        <w:rPr>
          <w:rFonts w:eastAsia="Calibri"/>
          <w:b/>
          <w:bCs/>
          <w:i/>
          <w:sz w:val="24"/>
          <w:szCs w:val="24"/>
          <w:lang w:eastAsia="uk-UA"/>
        </w:rPr>
      </w:pPr>
      <w:r w:rsidRPr="004664A9">
        <w:rPr>
          <w:rFonts w:eastAsia="Calibri"/>
          <w:b/>
          <w:bCs/>
          <w:i/>
          <w:sz w:val="24"/>
          <w:szCs w:val="24"/>
          <w:lang w:eastAsia="uk-UA"/>
        </w:rPr>
        <w:t xml:space="preserve"> та здійснення внесків до статутних капіталів (поповнення Статутного капіталу) комунальних підприємств </w:t>
      </w:r>
    </w:p>
    <w:p w:rsidR="007A35D9" w:rsidRPr="004664A9" w:rsidRDefault="007A35D9" w:rsidP="007A35D9">
      <w:pPr>
        <w:tabs>
          <w:tab w:val="left" w:pos="11590"/>
        </w:tabs>
        <w:autoSpaceDE w:val="0"/>
        <w:autoSpaceDN w:val="0"/>
        <w:adjustRightInd w:val="0"/>
        <w:jc w:val="center"/>
        <w:rPr>
          <w:rFonts w:eastAsia="Calibri"/>
          <w:b/>
          <w:bCs/>
          <w:i/>
          <w:sz w:val="24"/>
          <w:szCs w:val="24"/>
          <w:u w:val="single"/>
          <w:lang w:eastAsia="uk-UA"/>
        </w:rPr>
      </w:pPr>
      <w:r w:rsidRPr="004664A9">
        <w:rPr>
          <w:rFonts w:eastAsia="Calibri"/>
          <w:b/>
          <w:bCs/>
          <w:i/>
          <w:sz w:val="24"/>
          <w:szCs w:val="24"/>
          <w:lang w:eastAsia="uk-UA"/>
        </w:rPr>
        <w:t>Новороздільської міської ради на 2019 та прогноз на 2020-2021 рр.</w:t>
      </w:r>
      <w:r w:rsidRPr="004664A9">
        <w:rPr>
          <w:rFonts w:eastAsia="Calibri"/>
          <w:b/>
          <w:bCs/>
          <w:i/>
          <w:sz w:val="24"/>
          <w:szCs w:val="24"/>
          <w:u w:val="single"/>
          <w:lang w:eastAsia="uk-UA"/>
        </w:rPr>
        <w:t xml:space="preserve"> </w:t>
      </w:r>
    </w:p>
    <w:p w:rsidR="007A35D9" w:rsidRPr="004664A9" w:rsidRDefault="007A35D9" w:rsidP="007A35D9">
      <w:pPr>
        <w:tabs>
          <w:tab w:val="left" w:pos="11590"/>
        </w:tabs>
        <w:autoSpaceDE w:val="0"/>
        <w:autoSpaceDN w:val="0"/>
        <w:adjustRightInd w:val="0"/>
        <w:rPr>
          <w:rFonts w:eastAsia="Calibri"/>
          <w:sz w:val="24"/>
          <w:szCs w:val="24"/>
          <w:lang w:eastAsia="uk-UA"/>
        </w:rPr>
      </w:pPr>
      <w:r w:rsidRPr="004664A9">
        <w:rPr>
          <w:rFonts w:eastAsia="Calibri"/>
          <w:sz w:val="24"/>
          <w:szCs w:val="24"/>
          <w:lang w:eastAsia="uk-UA"/>
        </w:rPr>
        <w:t xml:space="preserve">                                                                                                                                                                                                                                 тис. грн.</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0"/>
        <w:gridCol w:w="1690"/>
        <w:gridCol w:w="1690"/>
        <w:gridCol w:w="1690"/>
        <w:gridCol w:w="2470"/>
      </w:tblGrid>
      <w:tr w:rsidR="007A35D9" w:rsidRPr="004664A9" w:rsidTr="000F48B7">
        <w:trPr>
          <w:cantSplit/>
          <w:trHeight w:val="903"/>
        </w:trPr>
        <w:tc>
          <w:tcPr>
            <w:tcW w:w="5360"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tabs>
                <w:tab w:val="left" w:pos="11590"/>
              </w:tabs>
              <w:autoSpaceDE w:val="0"/>
              <w:autoSpaceDN w:val="0"/>
              <w:adjustRightInd w:val="0"/>
              <w:jc w:val="center"/>
              <w:rPr>
                <w:rFonts w:eastAsia="Calibri"/>
                <w:b/>
                <w:sz w:val="24"/>
                <w:szCs w:val="24"/>
                <w:lang w:eastAsia="uk-UA"/>
              </w:rPr>
            </w:pPr>
            <w:r w:rsidRPr="004664A9">
              <w:rPr>
                <w:rFonts w:eastAsia="Calibri"/>
                <w:b/>
                <w:sz w:val="24"/>
                <w:szCs w:val="24"/>
                <w:lang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tabs>
                <w:tab w:val="left" w:pos="11590"/>
              </w:tabs>
              <w:autoSpaceDE w:val="0"/>
              <w:autoSpaceDN w:val="0"/>
              <w:adjustRightInd w:val="0"/>
              <w:jc w:val="center"/>
              <w:rPr>
                <w:rFonts w:eastAsia="Calibri"/>
                <w:b/>
                <w:sz w:val="24"/>
                <w:szCs w:val="24"/>
                <w:lang w:eastAsia="uk-UA"/>
              </w:rPr>
            </w:pPr>
            <w:r w:rsidRPr="004664A9">
              <w:rPr>
                <w:rFonts w:eastAsia="Calibri"/>
                <w:b/>
                <w:sz w:val="24"/>
                <w:szCs w:val="24"/>
                <w:lang w:eastAsia="uk-UA"/>
              </w:rPr>
              <w:t>2020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tabs>
                <w:tab w:val="left" w:pos="11590"/>
              </w:tabs>
              <w:autoSpaceDE w:val="0"/>
              <w:autoSpaceDN w:val="0"/>
              <w:adjustRightInd w:val="0"/>
              <w:jc w:val="center"/>
              <w:rPr>
                <w:rFonts w:eastAsia="Calibri"/>
                <w:b/>
                <w:sz w:val="24"/>
                <w:szCs w:val="24"/>
                <w:lang w:eastAsia="uk-UA"/>
              </w:rPr>
            </w:pPr>
            <w:r w:rsidRPr="004664A9">
              <w:rPr>
                <w:rFonts w:eastAsia="Calibri"/>
                <w:b/>
                <w:sz w:val="24"/>
                <w:szCs w:val="24"/>
                <w:lang w:eastAsia="uk-UA"/>
              </w:rPr>
              <w:t>2021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tabs>
                <w:tab w:val="left" w:pos="11590"/>
              </w:tabs>
              <w:autoSpaceDE w:val="0"/>
              <w:autoSpaceDN w:val="0"/>
              <w:adjustRightInd w:val="0"/>
              <w:jc w:val="center"/>
              <w:rPr>
                <w:rFonts w:eastAsia="Calibri"/>
                <w:b/>
                <w:sz w:val="24"/>
                <w:szCs w:val="24"/>
                <w:lang w:eastAsia="uk-UA"/>
              </w:rPr>
            </w:pPr>
            <w:r w:rsidRPr="004664A9">
              <w:rPr>
                <w:rFonts w:eastAsia="Calibri"/>
                <w:b/>
                <w:sz w:val="24"/>
                <w:szCs w:val="24"/>
                <w:lang w:eastAsia="uk-UA"/>
              </w:rPr>
              <w:t>2022 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tabs>
                <w:tab w:val="left" w:pos="11590"/>
              </w:tabs>
              <w:autoSpaceDE w:val="0"/>
              <w:autoSpaceDN w:val="0"/>
              <w:adjustRightInd w:val="0"/>
              <w:jc w:val="center"/>
              <w:rPr>
                <w:rFonts w:eastAsia="Calibri"/>
                <w:b/>
                <w:sz w:val="24"/>
                <w:szCs w:val="24"/>
                <w:lang w:eastAsia="uk-UA"/>
              </w:rPr>
            </w:pPr>
            <w:r w:rsidRPr="004664A9">
              <w:rPr>
                <w:rFonts w:eastAsia="Calibri"/>
                <w:b/>
                <w:sz w:val="24"/>
                <w:szCs w:val="24"/>
                <w:lang w:eastAsia="uk-UA"/>
              </w:rPr>
              <w:t>Усього витрат на виконання програми</w:t>
            </w:r>
          </w:p>
        </w:tc>
      </w:tr>
      <w:tr w:rsidR="007A35D9" w:rsidRPr="004664A9" w:rsidTr="000F48B7">
        <w:tc>
          <w:tcPr>
            <w:tcW w:w="5360"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rPr>
                <w:rFonts w:eastAsia="Calibri"/>
                <w:b/>
                <w:sz w:val="24"/>
                <w:szCs w:val="24"/>
                <w:lang w:eastAsia="uk-UA"/>
              </w:rPr>
            </w:pPr>
            <w:r w:rsidRPr="004664A9">
              <w:rPr>
                <w:rFonts w:eastAsia="Calibri"/>
                <w:b/>
                <w:sz w:val="24"/>
                <w:szCs w:val="24"/>
                <w:lang w:eastAsia="uk-UA"/>
              </w:rPr>
              <w:t>Усього,</w:t>
            </w:r>
          </w:p>
        </w:tc>
        <w:tc>
          <w:tcPr>
            <w:tcW w:w="1690"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jc w:val="center"/>
              <w:rPr>
                <w:rFonts w:eastAsia="Calibri"/>
                <w:sz w:val="24"/>
                <w:szCs w:val="24"/>
                <w:lang w:eastAsia="uk-UA"/>
              </w:rPr>
            </w:pPr>
            <w:r w:rsidRPr="004664A9">
              <w:rPr>
                <w:rFonts w:eastAsia="Calibri"/>
                <w:sz w:val="24"/>
                <w:szCs w:val="24"/>
                <w:lang w:eastAsia="uk-UA"/>
              </w:rPr>
              <w:t xml:space="preserve">670,0 </w:t>
            </w:r>
          </w:p>
        </w:tc>
        <w:tc>
          <w:tcPr>
            <w:tcW w:w="1690"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jc w:val="center"/>
              <w:rPr>
                <w:rFonts w:eastAsia="Calibri"/>
                <w:sz w:val="24"/>
                <w:szCs w:val="24"/>
                <w:lang w:eastAsia="uk-UA"/>
              </w:rPr>
            </w:pPr>
            <w:r w:rsidRPr="004664A9">
              <w:rPr>
                <w:rFonts w:eastAsia="Calibri"/>
                <w:sz w:val="24"/>
                <w:szCs w:val="24"/>
                <w:lang w:eastAsia="uk-UA"/>
              </w:rPr>
              <w:t>1900,0 .</w:t>
            </w:r>
          </w:p>
        </w:tc>
        <w:tc>
          <w:tcPr>
            <w:tcW w:w="1690"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jc w:val="center"/>
              <w:rPr>
                <w:rFonts w:eastAsia="Calibri"/>
                <w:sz w:val="24"/>
                <w:szCs w:val="24"/>
                <w:lang w:eastAsia="uk-UA"/>
              </w:rPr>
            </w:pPr>
            <w:r w:rsidRPr="004664A9">
              <w:rPr>
                <w:rFonts w:eastAsia="Calibri"/>
                <w:sz w:val="24"/>
                <w:szCs w:val="24"/>
                <w:lang w:eastAsia="uk-UA"/>
              </w:rPr>
              <w:t>500,0</w:t>
            </w:r>
          </w:p>
          <w:p w:rsidR="007A35D9" w:rsidRPr="004664A9" w:rsidRDefault="007A35D9" w:rsidP="000F48B7">
            <w:pPr>
              <w:tabs>
                <w:tab w:val="left" w:pos="11590"/>
              </w:tabs>
              <w:autoSpaceDE w:val="0"/>
              <w:autoSpaceDN w:val="0"/>
              <w:adjustRightInd w:val="0"/>
              <w:jc w:val="center"/>
              <w:rPr>
                <w:rFonts w:eastAsia="Calibri"/>
                <w:sz w:val="24"/>
                <w:szCs w:val="24"/>
                <w:lang w:eastAsia="uk-UA"/>
              </w:rPr>
            </w:pPr>
            <w:r w:rsidRPr="004664A9">
              <w:rPr>
                <w:rFonts w:eastAsia="Calibri"/>
                <w:sz w:val="24"/>
                <w:szCs w:val="24"/>
                <w:lang w:eastAsia="uk-UA"/>
              </w:rPr>
              <w:t>.</w:t>
            </w:r>
          </w:p>
        </w:tc>
        <w:tc>
          <w:tcPr>
            <w:tcW w:w="2470"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jc w:val="center"/>
              <w:rPr>
                <w:rFonts w:eastAsia="Calibri"/>
                <w:sz w:val="24"/>
                <w:szCs w:val="24"/>
                <w:lang w:eastAsia="uk-UA"/>
              </w:rPr>
            </w:pPr>
            <w:r w:rsidRPr="004664A9">
              <w:rPr>
                <w:rFonts w:eastAsia="Calibri"/>
                <w:sz w:val="24"/>
                <w:szCs w:val="24"/>
                <w:lang w:eastAsia="uk-UA"/>
              </w:rPr>
              <w:t>3070,0</w:t>
            </w:r>
          </w:p>
        </w:tc>
      </w:tr>
      <w:tr w:rsidR="007A35D9" w:rsidRPr="004664A9" w:rsidTr="000F48B7">
        <w:tc>
          <w:tcPr>
            <w:tcW w:w="5360"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rPr>
                <w:rFonts w:eastAsia="Calibri"/>
                <w:b/>
                <w:sz w:val="24"/>
                <w:szCs w:val="24"/>
                <w:lang w:eastAsia="uk-UA"/>
              </w:rPr>
            </w:pPr>
            <w:r w:rsidRPr="004664A9">
              <w:rPr>
                <w:rFonts w:eastAsia="Calibri"/>
                <w:b/>
                <w:sz w:val="24"/>
                <w:szCs w:val="24"/>
                <w:lang w:eastAsia="uk-UA"/>
              </w:rPr>
              <w:t>у тому числі</w:t>
            </w:r>
          </w:p>
        </w:tc>
        <w:tc>
          <w:tcPr>
            <w:tcW w:w="169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tabs>
                <w:tab w:val="left" w:pos="11590"/>
              </w:tabs>
              <w:autoSpaceDE w:val="0"/>
              <w:autoSpaceDN w:val="0"/>
              <w:adjustRightInd w:val="0"/>
              <w:jc w:val="center"/>
              <w:rPr>
                <w:rFonts w:eastAsia="Calibri"/>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tabs>
                <w:tab w:val="left" w:pos="11590"/>
              </w:tabs>
              <w:autoSpaceDE w:val="0"/>
              <w:autoSpaceDN w:val="0"/>
              <w:adjustRightInd w:val="0"/>
              <w:jc w:val="center"/>
              <w:rPr>
                <w:rFonts w:eastAsia="Calibri"/>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tabs>
                <w:tab w:val="left" w:pos="11590"/>
              </w:tabs>
              <w:autoSpaceDE w:val="0"/>
              <w:autoSpaceDN w:val="0"/>
              <w:adjustRightInd w:val="0"/>
              <w:jc w:val="center"/>
              <w:rPr>
                <w:rFonts w:eastAsia="Calibri"/>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tabs>
                <w:tab w:val="left" w:pos="11590"/>
              </w:tabs>
              <w:autoSpaceDE w:val="0"/>
              <w:autoSpaceDN w:val="0"/>
              <w:adjustRightInd w:val="0"/>
              <w:jc w:val="center"/>
              <w:rPr>
                <w:rFonts w:eastAsia="Calibri"/>
                <w:sz w:val="24"/>
                <w:szCs w:val="24"/>
                <w:lang w:eastAsia="uk-UA"/>
              </w:rPr>
            </w:pPr>
          </w:p>
        </w:tc>
      </w:tr>
      <w:tr w:rsidR="007A35D9" w:rsidRPr="004664A9" w:rsidTr="000F48B7">
        <w:tc>
          <w:tcPr>
            <w:tcW w:w="5360"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rPr>
                <w:rFonts w:eastAsia="Calibri"/>
                <w:b/>
                <w:sz w:val="24"/>
                <w:szCs w:val="24"/>
                <w:lang w:eastAsia="uk-UA"/>
              </w:rPr>
            </w:pPr>
            <w:r w:rsidRPr="004664A9">
              <w:rPr>
                <w:rFonts w:eastAsia="Calibri"/>
                <w:b/>
                <w:sz w:val="24"/>
                <w:szCs w:val="24"/>
                <w:lang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tabs>
                <w:tab w:val="left" w:pos="11590"/>
              </w:tabs>
              <w:autoSpaceDE w:val="0"/>
              <w:autoSpaceDN w:val="0"/>
              <w:adjustRightInd w:val="0"/>
              <w:jc w:val="center"/>
              <w:rPr>
                <w:rFonts w:eastAsia="Calibri"/>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tabs>
                <w:tab w:val="left" w:pos="11590"/>
              </w:tabs>
              <w:autoSpaceDE w:val="0"/>
              <w:autoSpaceDN w:val="0"/>
              <w:adjustRightInd w:val="0"/>
              <w:jc w:val="center"/>
              <w:rPr>
                <w:rFonts w:eastAsia="Calibri"/>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tabs>
                <w:tab w:val="left" w:pos="11590"/>
              </w:tabs>
              <w:autoSpaceDE w:val="0"/>
              <w:autoSpaceDN w:val="0"/>
              <w:adjustRightInd w:val="0"/>
              <w:jc w:val="center"/>
              <w:rPr>
                <w:rFonts w:eastAsia="Calibri"/>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tabs>
                <w:tab w:val="left" w:pos="11590"/>
              </w:tabs>
              <w:autoSpaceDE w:val="0"/>
              <w:autoSpaceDN w:val="0"/>
              <w:adjustRightInd w:val="0"/>
              <w:jc w:val="center"/>
              <w:rPr>
                <w:rFonts w:eastAsia="Calibri"/>
                <w:sz w:val="24"/>
                <w:szCs w:val="24"/>
                <w:lang w:eastAsia="uk-UA"/>
              </w:rPr>
            </w:pPr>
          </w:p>
        </w:tc>
      </w:tr>
      <w:tr w:rsidR="007A35D9" w:rsidRPr="004664A9" w:rsidTr="000F48B7">
        <w:tc>
          <w:tcPr>
            <w:tcW w:w="5360"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rPr>
                <w:rFonts w:eastAsia="Calibri"/>
                <w:b/>
                <w:sz w:val="24"/>
                <w:szCs w:val="24"/>
                <w:lang w:eastAsia="uk-UA"/>
              </w:rPr>
            </w:pPr>
            <w:r w:rsidRPr="004664A9">
              <w:rPr>
                <w:rFonts w:eastAsia="Calibri"/>
                <w:b/>
                <w:sz w:val="24"/>
                <w:szCs w:val="24"/>
                <w:lang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jc w:val="center"/>
              <w:rPr>
                <w:rFonts w:eastAsia="Calibri"/>
                <w:sz w:val="24"/>
                <w:szCs w:val="24"/>
                <w:lang w:eastAsia="uk-UA"/>
              </w:rPr>
            </w:pPr>
            <w:r w:rsidRPr="004664A9">
              <w:rPr>
                <w:rFonts w:eastAsia="Calibri"/>
                <w:sz w:val="24"/>
                <w:szCs w:val="24"/>
                <w:lang w:eastAsia="uk-UA"/>
              </w:rPr>
              <w:t xml:space="preserve">670,0 </w:t>
            </w:r>
          </w:p>
        </w:tc>
        <w:tc>
          <w:tcPr>
            <w:tcW w:w="169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tabs>
                <w:tab w:val="left" w:pos="11590"/>
              </w:tabs>
              <w:autoSpaceDE w:val="0"/>
              <w:autoSpaceDN w:val="0"/>
              <w:adjustRightInd w:val="0"/>
              <w:jc w:val="center"/>
              <w:rPr>
                <w:rFonts w:eastAsia="Calibri"/>
                <w:sz w:val="24"/>
                <w:szCs w:val="24"/>
                <w:lang w:eastAsia="uk-UA"/>
              </w:rPr>
            </w:pPr>
            <w:r w:rsidRPr="004664A9">
              <w:rPr>
                <w:rFonts w:eastAsia="Calibri"/>
                <w:sz w:val="24"/>
                <w:szCs w:val="24"/>
                <w:lang w:eastAsia="uk-UA"/>
              </w:rPr>
              <w:t xml:space="preserve">1900,0  </w:t>
            </w:r>
          </w:p>
          <w:p w:rsidR="007A35D9" w:rsidRPr="004664A9" w:rsidRDefault="007A35D9" w:rsidP="000F48B7">
            <w:pPr>
              <w:tabs>
                <w:tab w:val="left" w:pos="11590"/>
              </w:tabs>
              <w:autoSpaceDE w:val="0"/>
              <w:autoSpaceDN w:val="0"/>
              <w:adjustRightInd w:val="0"/>
              <w:jc w:val="center"/>
              <w:rPr>
                <w:rFonts w:eastAsia="Calibri"/>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tabs>
                <w:tab w:val="left" w:pos="11590"/>
              </w:tabs>
              <w:autoSpaceDE w:val="0"/>
              <w:autoSpaceDN w:val="0"/>
              <w:adjustRightInd w:val="0"/>
              <w:jc w:val="center"/>
              <w:rPr>
                <w:rFonts w:eastAsia="Calibri"/>
                <w:sz w:val="24"/>
                <w:szCs w:val="24"/>
                <w:lang w:eastAsia="uk-UA"/>
              </w:rPr>
            </w:pPr>
            <w:r w:rsidRPr="004664A9">
              <w:rPr>
                <w:rFonts w:eastAsia="Calibri"/>
                <w:sz w:val="24"/>
                <w:szCs w:val="24"/>
                <w:lang w:eastAsia="uk-UA"/>
              </w:rPr>
              <w:t xml:space="preserve">500,0 </w:t>
            </w:r>
          </w:p>
          <w:p w:rsidR="007A35D9" w:rsidRPr="004664A9" w:rsidRDefault="007A35D9" w:rsidP="000F48B7">
            <w:pPr>
              <w:tabs>
                <w:tab w:val="left" w:pos="11590"/>
              </w:tabs>
              <w:autoSpaceDE w:val="0"/>
              <w:autoSpaceDN w:val="0"/>
              <w:adjustRightInd w:val="0"/>
              <w:jc w:val="center"/>
              <w:rPr>
                <w:rFonts w:eastAsia="Calibri"/>
                <w:sz w:val="24"/>
                <w:szCs w:val="24"/>
                <w:lang w:eastAsia="uk-UA"/>
              </w:rPr>
            </w:pPr>
            <w:r w:rsidRPr="004664A9">
              <w:rPr>
                <w:rFonts w:eastAsia="Calibri"/>
                <w:sz w:val="24"/>
                <w:szCs w:val="24"/>
                <w:lang w:eastAsia="uk-UA"/>
              </w:rPr>
              <w:t xml:space="preserve"> </w:t>
            </w:r>
          </w:p>
          <w:p w:rsidR="007A35D9" w:rsidRPr="004664A9" w:rsidRDefault="007A35D9" w:rsidP="000F48B7">
            <w:pPr>
              <w:tabs>
                <w:tab w:val="left" w:pos="11590"/>
              </w:tabs>
              <w:autoSpaceDE w:val="0"/>
              <w:autoSpaceDN w:val="0"/>
              <w:adjustRightInd w:val="0"/>
              <w:jc w:val="center"/>
              <w:rPr>
                <w:rFonts w:eastAsia="Calibri"/>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tabs>
                <w:tab w:val="left" w:pos="11590"/>
              </w:tabs>
              <w:autoSpaceDE w:val="0"/>
              <w:autoSpaceDN w:val="0"/>
              <w:adjustRightInd w:val="0"/>
              <w:jc w:val="center"/>
              <w:rPr>
                <w:rFonts w:eastAsia="Calibri"/>
                <w:sz w:val="24"/>
                <w:szCs w:val="24"/>
                <w:lang w:eastAsia="uk-UA"/>
              </w:rPr>
            </w:pPr>
            <w:r w:rsidRPr="004664A9">
              <w:rPr>
                <w:rFonts w:eastAsia="Calibri"/>
                <w:sz w:val="24"/>
                <w:szCs w:val="24"/>
                <w:lang w:eastAsia="uk-UA"/>
              </w:rPr>
              <w:t xml:space="preserve">3070 </w:t>
            </w:r>
          </w:p>
          <w:p w:rsidR="007A35D9" w:rsidRPr="004664A9" w:rsidRDefault="007A35D9" w:rsidP="000F48B7">
            <w:pPr>
              <w:tabs>
                <w:tab w:val="left" w:pos="11590"/>
              </w:tabs>
              <w:autoSpaceDE w:val="0"/>
              <w:autoSpaceDN w:val="0"/>
              <w:adjustRightInd w:val="0"/>
              <w:jc w:val="center"/>
              <w:rPr>
                <w:rFonts w:eastAsia="Calibri"/>
                <w:sz w:val="24"/>
                <w:szCs w:val="24"/>
                <w:lang w:eastAsia="uk-UA"/>
              </w:rPr>
            </w:pPr>
          </w:p>
        </w:tc>
      </w:tr>
      <w:tr w:rsidR="007A35D9" w:rsidRPr="004664A9" w:rsidTr="000F48B7">
        <w:tc>
          <w:tcPr>
            <w:tcW w:w="5360"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rPr>
                <w:rFonts w:eastAsia="Calibri"/>
                <w:b/>
                <w:sz w:val="24"/>
                <w:szCs w:val="24"/>
                <w:lang w:eastAsia="uk-UA"/>
              </w:rPr>
            </w:pPr>
            <w:r w:rsidRPr="004664A9">
              <w:rPr>
                <w:rFonts w:eastAsia="Calibri"/>
                <w:b/>
                <w:sz w:val="24"/>
                <w:szCs w:val="24"/>
                <w:lang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tabs>
                <w:tab w:val="left" w:pos="11590"/>
              </w:tabs>
              <w:autoSpaceDE w:val="0"/>
              <w:autoSpaceDN w:val="0"/>
              <w:adjustRightInd w:val="0"/>
              <w:jc w:val="center"/>
              <w:rPr>
                <w:rFonts w:eastAsia="Calibri"/>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tabs>
                <w:tab w:val="left" w:pos="11590"/>
              </w:tabs>
              <w:autoSpaceDE w:val="0"/>
              <w:autoSpaceDN w:val="0"/>
              <w:adjustRightInd w:val="0"/>
              <w:jc w:val="center"/>
              <w:rPr>
                <w:rFonts w:eastAsia="Calibri"/>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tabs>
                <w:tab w:val="left" w:pos="11590"/>
              </w:tabs>
              <w:autoSpaceDE w:val="0"/>
              <w:autoSpaceDN w:val="0"/>
              <w:adjustRightInd w:val="0"/>
              <w:jc w:val="center"/>
              <w:rPr>
                <w:rFonts w:eastAsia="Calibri"/>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tabs>
                <w:tab w:val="left" w:pos="11590"/>
              </w:tabs>
              <w:autoSpaceDE w:val="0"/>
              <w:autoSpaceDN w:val="0"/>
              <w:adjustRightInd w:val="0"/>
              <w:jc w:val="center"/>
              <w:rPr>
                <w:rFonts w:eastAsia="Calibri"/>
                <w:sz w:val="24"/>
                <w:szCs w:val="24"/>
                <w:lang w:eastAsia="uk-UA"/>
              </w:rPr>
            </w:pPr>
          </w:p>
        </w:tc>
      </w:tr>
      <w:tr w:rsidR="007A35D9" w:rsidRPr="004664A9" w:rsidTr="000F48B7">
        <w:tc>
          <w:tcPr>
            <w:tcW w:w="5360"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tabs>
                <w:tab w:val="left" w:pos="11590"/>
              </w:tabs>
              <w:autoSpaceDE w:val="0"/>
              <w:autoSpaceDN w:val="0"/>
              <w:adjustRightInd w:val="0"/>
              <w:rPr>
                <w:rFonts w:eastAsia="Calibri"/>
                <w:b/>
                <w:sz w:val="24"/>
                <w:szCs w:val="24"/>
                <w:lang w:eastAsia="uk-UA"/>
              </w:rPr>
            </w:pPr>
            <w:r w:rsidRPr="004664A9">
              <w:rPr>
                <w:rFonts w:eastAsia="Calibri"/>
                <w:b/>
                <w:sz w:val="24"/>
                <w:szCs w:val="24"/>
                <w:lang w:eastAsia="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tabs>
                <w:tab w:val="left" w:pos="11590"/>
              </w:tabs>
              <w:autoSpaceDE w:val="0"/>
              <w:autoSpaceDN w:val="0"/>
              <w:adjustRightInd w:val="0"/>
              <w:jc w:val="center"/>
              <w:rPr>
                <w:rFonts w:eastAsia="Calibri"/>
                <w:sz w:val="24"/>
                <w:szCs w:val="24"/>
                <w:lang w:eastAsia="uk-UA"/>
              </w:rPr>
            </w:pPr>
            <w:r w:rsidRPr="004664A9">
              <w:rPr>
                <w:rFonts w:eastAsia="Calibri"/>
                <w:sz w:val="24"/>
                <w:szCs w:val="24"/>
                <w:lang w:eastAsia="uk-UA"/>
              </w:rPr>
              <w:t>тис. грн. - (інвестиційні кошти)</w:t>
            </w:r>
          </w:p>
          <w:p w:rsidR="007A35D9" w:rsidRPr="004664A9" w:rsidRDefault="007A35D9" w:rsidP="000F48B7">
            <w:pPr>
              <w:tabs>
                <w:tab w:val="left" w:pos="11590"/>
              </w:tabs>
              <w:autoSpaceDE w:val="0"/>
              <w:autoSpaceDN w:val="0"/>
              <w:adjustRightInd w:val="0"/>
              <w:jc w:val="center"/>
              <w:rPr>
                <w:rFonts w:eastAsia="Calibri"/>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tabs>
                <w:tab w:val="left" w:pos="11590"/>
              </w:tabs>
              <w:autoSpaceDE w:val="0"/>
              <w:autoSpaceDN w:val="0"/>
              <w:adjustRightInd w:val="0"/>
              <w:jc w:val="center"/>
              <w:rPr>
                <w:rFonts w:eastAsia="Calibri"/>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tabs>
                <w:tab w:val="left" w:pos="11590"/>
              </w:tabs>
              <w:autoSpaceDE w:val="0"/>
              <w:autoSpaceDN w:val="0"/>
              <w:adjustRightInd w:val="0"/>
              <w:jc w:val="center"/>
              <w:rPr>
                <w:rFonts w:eastAsia="Calibri"/>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tabs>
                <w:tab w:val="left" w:pos="11590"/>
              </w:tabs>
              <w:autoSpaceDE w:val="0"/>
              <w:autoSpaceDN w:val="0"/>
              <w:adjustRightInd w:val="0"/>
              <w:jc w:val="center"/>
              <w:rPr>
                <w:rFonts w:eastAsia="Calibri"/>
                <w:sz w:val="24"/>
                <w:szCs w:val="24"/>
                <w:lang w:eastAsia="uk-UA"/>
              </w:rPr>
            </w:pPr>
            <w:r w:rsidRPr="004664A9">
              <w:rPr>
                <w:rFonts w:eastAsia="Calibri"/>
                <w:sz w:val="24"/>
                <w:szCs w:val="24"/>
                <w:lang w:eastAsia="uk-UA"/>
              </w:rPr>
              <w:t>тис. грн. - (інвестиційні кошти)</w:t>
            </w:r>
          </w:p>
          <w:p w:rsidR="007A35D9" w:rsidRPr="004664A9" w:rsidRDefault="007A35D9" w:rsidP="000F48B7">
            <w:pPr>
              <w:tabs>
                <w:tab w:val="left" w:pos="11590"/>
              </w:tabs>
              <w:autoSpaceDE w:val="0"/>
              <w:autoSpaceDN w:val="0"/>
              <w:adjustRightInd w:val="0"/>
              <w:jc w:val="center"/>
              <w:rPr>
                <w:rFonts w:eastAsia="Calibri"/>
                <w:sz w:val="24"/>
                <w:szCs w:val="24"/>
                <w:lang w:eastAsia="uk-UA"/>
              </w:rPr>
            </w:pPr>
          </w:p>
        </w:tc>
      </w:tr>
    </w:tbl>
    <w:p w:rsidR="007A35D9" w:rsidRPr="004664A9" w:rsidRDefault="007A35D9" w:rsidP="007A35D9">
      <w:pPr>
        <w:tabs>
          <w:tab w:val="left" w:pos="11590"/>
        </w:tabs>
        <w:jc w:val="both"/>
        <w:rPr>
          <w:rFonts w:eastAsia="Calibri"/>
          <w:b/>
          <w:sz w:val="24"/>
          <w:szCs w:val="24"/>
          <w:lang w:eastAsia="uk-UA"/>
        </w:rPr>
      </w:pPr>
    </w:p>
    <w:p w:rsidR="007A35D9" w:rsidRPr="004664A9" w:rsidRDefault="007A35D9" w:rsidP="007A35D9">
      <w:pPr>
        <w:tabs>
          <w:tab w:val="left" w:pos="11590"/>
        </w:tabs>
        <w:jc w:val="both"/>
        <w:rPr>
          <w:rFonts w:eastAsia="Calibri"/>
          <w:b/>
          <w:sz w:val="24"/>
          <w:szCs w:val="24"/>
          <w:lang w:eastAsia="uk-UA"/>
        </w:rPr>
      </w:pPr>
    </w:p>
    <w:p w:rsidR="007A35D9" w:rsidRPr="004664A9" w:rsidRDefault="007A35D9" w:rsidP="007A35D9">
      <w:pPr>
        <w:tabs>
          <w:tab w:val="left" w:pos="11590"/>
        </w:tabs>
        <w:rPr>
          <w:rFonts w:eastAsia="Calibri"/>
          <w:b/>
          <w:sz w:val="24"/>
          <w:szCs w:val="24"/>
          <w:lang w:eastAsia="uk-UA"/>
        </w:rPr>
        <w:sectPr w:rsidR="007A35D9" w:rsidRPr="004664A9" w:rsidSect="004664A9">
          <w:pgSz w:w="16838" w:h="11906" w:orient="landscape"/>
          <w:pgMar w:top="426" w:right="566" w:bottom="568" w:left="851" w:header="709" w:footer="709" w:gutter="0"/>
          <w:cols w:space="720"/>
        </w:sectPr>
      </w:pPr>
      <w:r w:rsidRPr="004664A9">
        <w:rPr>
          <w:rFonts w:eastAsia="Calibri"/>
          <w:b/>
          <w:sz w:val="24"/>
          <w:szCs w:val="24"/>
          <w:lang w:eastAsia="uk-UA"/>
        </w:rPr>
        <w:t>Керуючий справами виконкому</w:t>
      </w:r>
      <w:r w:rsidRPr="004664A9">
        <w:rPr>
          <w:rFonts w:eastAsia="Calibri"/>
          <w:b/>
          <w:sz w:val="24"/>
          <w:szCs w:val="24"/>
          <w:lang w:eastAsia="uk-UA"/>
        </w:rPr>
        <w:tab/>
        <w:t>А.В.Мельніков</w:t>
      </w:r>
    </w:p>
    <w:p w:rsidR="007A35D9" w:rsidRPr="00654EDC" w:rsidRDefault="007A35D9" w:rsidP="007A35D9">
      <w:pPr>
        <w:jc w:val="center"/>
        <w:rPr>
          <w:sz w:val="24"/>
          <w:szCs w:val="24"/>
        </w:rPr>
      </w:pPr>
      <w:r>
        <w:rPr>
          <w:noProof/>
          <w:sz w:val="24"/>
          <w:szCs w:val="24"/>
          <w:lang w:val="ru-RU"/>
        </w:rPr>
        <w:lastRenderedPageBreak/>
        <w:drawing>
          <wp:inline distT="0" distB="0" distL="0" distR="0">
            <wp:extent cx="1143000" cy="601980"/>
            <wp:effectExtent l="19050" t="0" r="0" b="0"/>
            <wp:docPr id="12"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7A35D9" w:rsidRPr="00654EDC" w:rsidRDefault="007A35D9" w:rsidP="007A35D9">
      <w:pPr>
        <w:jc w:val="center"/>
        <w:rPr>
          <w:b/>
          <w:sz w:val="24"/>
          <w:szCs w:val="24"/>
        </w:rPr>
      </w:pPr>
      <w:r w:rsidRPr="00654EDC">
        <w:rPr>
          <w:b/>
          <w:sz w:val="24"/>
          <w:szCs w:val="24"/>
        </w:rPr>
        <w:t>НОВОРОЗДІЛЬСЬКА  МІСЬКА  РАДА</w:t>
      </w:r>
    </w:p>
    <w:p w:rsidR="007A35D9" w:rsidRPr="00654EDC" w:rsidRDefault="007A35D9" w:rsidP="007A35D9">
      <w:pPr>
        <w:jc w:val="center"/>
        <w:rPr>
          <w:b/>
          <w:sz w:val="24"/>
          <w:szCs w:val="24"/>
        </w:rPr>
      </w:pPr>
      <w:r w:rsidRPr="00654EDC">
        <w:rPr>
          <w:b/>
          <w:sz w:val="24"/>
          <w:szCs w:val="24"/>
        </w:rPr>
        <w:t>ЛЬВІВСЬКОЇ  ОБЛАСТІ</w:t>
      </w:r>
    </w:p>
    <w:p w:rsidR="007A35D9" w:rsidRPr="00654EDC" w:rsidRDefault="007A35D9" w:rsidP="007A35D9">
      <w:pPr>
        <w:jc w:val="center"/>
        <w:rPr>
          <w:b/>
          <w:sz w:val="24"/>
          <w:szCs w:val="24"/>
        </w:rPr>
      </w:pPr>
      <w:r w:rsidRPr="00654EDC">
        <w:rPr>
          <w:b/>
          <w:sz w:val="24"/>
          <w:szCs w:val="24"/>
        </w:rPr>
        <w:t>ВИКОНАВЧИЙ  КОМІТЕТ</w:t>
      </w:r>
    </w:p>
    <w:p w:rsidR="007A35D9" w:rsidRPr="00654EDC" w:rsidRDefault="007A35D9" w:rsidP="007A35D9">
      <w:pPr>
        <w:jc w:val="center"/>
        <w:rPr>
          <w:b/>
          <w:sz w:val="24"/>
          <w:szCs w:val="24"/>
        </w:rPr>
      </w:pPr>
      <w:r w:rsidRPr="00654EDC">
        <w:rPr>
          <w:b/>
          <w:sz w:val="24"/>
          <w:szCs w:val="24"/>
        </w:rPr>
        <w:t xml:space="preserve"> Р І Ш Е Н Н Я №</w:t>
      </w:r>
    </w:p>
    <w:p w:rsidR="007A35D9" w:rsidRDefault="007A35D9" w:rsidP="007A35D9">
      <w:pPr>
        <w:ind w:left="4956" w:firstLine="708"/>
        <w:jc w:val="both"/>
        <w:rPr>
          <w:b/>
          <w:sz w:val="24"/>
          <w:szCs w:val="24"/>
          <w:u w:val="single"/>
        </w:rPr>
      </w:pPr>
    </w:p>
    <w:p w:rsidR="007A35D9" w:rsidRPr="00B025F4" w:rsidRDefault="007A35D9" w:rsidP="007A35D9">
      <w:pPr>
        <w:ind w:left="5245" w:firstLine="708"/>
        <w:jc w:val="both"/>
        <w:rPr>
          <w:b/>
          <w:sz w:val="24"/>
          <w:szCs w:val="24"/>
        </w:rPr>
      </w:pPr>
      <w:r w:rsidRPr="00B025F4">
        <w:rPr>
          <w:b/>
          <w:sz w:val="24"/>
          <w:szCs w:val="24"/>
        </w:rPr>
        <w:t>28</w:t>
      </w:r>
    </w:p>
    <w:p w:rsidR="007A35D9" w:rsidRDefault="007A35D9" w:rsidP="007A35D9">
      <w:pPr>
        <w:ind w:left="4956" w:firstLine="708"/>
        <w:jc w:val="both"/>
        <w:rPr>
          <w:b/>
          <w:sz w:val="24"/>
          <w:szCs w:val="24"/>
          <w:u w:val="single"/>
        </w:rPr>
      </w:pPr>
    </w:p>
    <w:p w:rsidR="007A35D9" w:rsidRPr="001B2521" w:rsidRDefault="007A35D9" w:rsidP="007A35D9">
      <w:pPr>
        <w:jc w:val="both"/>
        <w:rPr>
          <w:sz w:val="24"/>
          <w:szCs w:val="24"/>
        </w:rPr>
      </w:pPr>
    </w:p>
    <w:p w:rsidR="007A35D9" w:rsidRPr="001B2521" w:rsidRDefault="007A35D9" w:rsidP="007A35D9">
      <w:pPr>
        <w:jc w:val="both"/>
        <w:rPr>
          <w:b/>
          <w:sz w:val="24"/>
          <w:szCs w:val="24"/>
          <w:u w:val="single"/>
        </w:rPr>
      </w:pPr>
      <w:r w:rsidRPr="001B2521">
        <w:rPr>
          <w:sz w:val="24"/>
          <w:szCs w:val="24"/>
        </w:rPr>
        <w:t>18 лютого 2020 року</w:t>
      </w:r>
    </w:p>
    <w:p w:rsidR="007A35D9" w:rsidRPr="001B2521" w:rsidRDefault="007A35D9" w:rsidP="007A35D9">
      <w:pPr>
        <w:keepNext/>
        <w:suppressAutoHyphens/>
        <w:jc w:val="center"/>
        <w:rPr>
          <w:b/>
          <w:bCs/>
          <w:i/>
          <w:kern w:val="1"/>
          <w:sz w:val="24"/>
          <w:szCs w:val="24"/>
          <w:lang w:eastAsia="uk-UA"/>
        </w:rPr>
      </w:pPr>
    </w:p>
    <w:p w:rsidR="007A35D9" w:rsidRDefault="007A35D9" w:rsidP="007A35D9">
      <w:pPr>
        <w:jc w:val="both"/>
        <w:rPr>
          <w:sz w:val="24"/>
          <w:szCs w:val="24"/>
          <w:lang w:eastAsia="uk-UA"/>
        </w:rPr>
      </w:pPr>
      <w:r w:rsidRPr="001B2521">
        <w:rPr>
          <w:sz w:val="24"/>
          <w:szCs w:val="24"/>
          <w:lang w:eastAsia="uk-UA"/>
        </w:rPr>
        <w:t xml:space="preserve">Про погодження Програми енергозбереження </w:t>
      </w:r>
    </w:p>
    <w:p w:rsidR="007A35D9" w:rsidRPr="001B2521" w:rsidRDefault="007A35D9" w:rsidP="007A35D9">
      <w:pPr>
        <w:jc w:val="both"/>
        <w:rPr>
          <w:sz w:val="24"/>
          <w:szCs w:val="24"/>
          <w:lang w:eastAsia="uk-UA"/>
        </w:rPr>
      </w:pPr>
      <w:r>
        <w:rPr>
          <w:sz w:val="24"/>
          <w:szCs w:val="24"/>
          <w:lang w:eastAsia="uk-UA"/>
        </w:rPr>
        <w:t>д</w:t>
      </w:r>
      <w:r w:rsidRPr="001B2521">
        <w:rPr>
          <w:sz w:val="24"/>
          <w:szCs w:val="24"/>
          <w:lang w:eastAsia="uk-UA"/>
        </w:rPr>
        <w:t>ля</w:t>
      </w:r>
      <w:r>
        <w:rPr>
          <w:sz w:val="24"/>
          <w:szCs w:val="24"/>
          <w:lang w:eastAsia="uk-UA"/>
        </w:rPr>
        <w:t xml:space="preserve"> </w:t>
      </w:r>
      <w:r w:rsidRPr="001B2521">
        <w:rPr>
          <w:sz w:val="24"/>
          <w:szCs w:val="24"/>
          <w:lang w:eastAsia="uk-UA"/>
        </w:rPr>
        <w:t xml:space="preserve">населення м. Новий Розділ </w:t>
      </w:r>
    </w:p>
    <w:p w:rsidR="007A35D9" w:rsidRPr="001B2521" w:rsidRDefault="007A35D9" w:rsidP="007A35D9">
      <w:pPr>
        <w:jc w:val="both"/>
        <w:rPr>
          <w:sz w:val="24"/>
          <w:szCs w:val="24"/>
          <w:lang w:eastAsia="uk-UA"/>
        </w:rPr>
      </w:pPr>
      <w:r w:rsidRPr="001B2521">
        <w:rPr>
          <w:sz w:val="24"/>
          <w:szCs w:val="24"/>
          <w:lang w:eastAsia="uk-UA"/>
        </w:rPr>
        <w:t>на 2020 та прогноз на 2021-2022</w:t>
      </w:r>
      <w:r>
        <w:rPr>
          <w:sz w:val="24"/>
          <w:szCs w:val="24"/>
          <w:lang w:eastAsia="uk-UA"/>
        </w:rPr>
        <w:t xml:space="preserve"> роки</w:t>
      </w:r>
    </w:p>
    <w:p w:rsidR="007A35D9" w:rsidRPr="001B2521" w:rsidRDefault="007A35D9" w:rsidP="007A35D9">
      <w:pPr>
        <w:jc w:val="both"/>
        <w:rPr>
          <w:sz w:val="24"/>
          <w:szCs w:val="24"/>
          <w:lang w:eastAsia="uk-UA"/>
        </w:rPr>
      </w:pPr>
    </w:p>
    <w:p w:rsidR="007A35D9" w:rsidRPr="001B2521" w:rsidRDefault="007A35D9" w:rsidP="007A35D9">
      <w:pPr>
        <w:jc w:val="both"/>
        <w:rPr>
          <w:sz w:val="24"/>
          <w:szCs w:val="24"/>
          <w:lang w:eastAsia="uk-UA"/>
        </w:rPr>
      </w:pPr>
      <w:r w:rsidRPr="001B2521">
        <w:rPr>
          <w:sz w:val="24"/>
          <w:szCs w:val="24"/>
          <w:lang w:eastAsia="uk-UA"/>
        </w:rPr>
        <w:t xml:space="preserve">          Заслухавши інформацію  начальника відділу комунального майна та приватизації Пасемко Н. А. щодо необхідності погодження  Програми енергозбереження для населення м. Новий Розділ на 2020 та прогноз на 2021-2022 рр., відповідно до п.п. 1 п.</w:t>
      </w:r>
      <w:r>
        <w:rPr>
          <w:sz w:val="24"/>
          <w:szCs w:val="24"/>
          <w:lang w:eastAsia="uk-UA"/>
        </w:rPr>
        <w:t xml:space="preserve"> «</w:t>
      </w:r>
      <w:r w:rsidRPr="001B2521">
        <w:rPr>
          <w:sz w:val="24"/>
          <w:szCs w:val="24"/>
          <w:lang w:eastAsia="uk-UA"/>
        </w:rPr>
        <w:t>а</w:t>
      </w:r>
      <w:r>
        <w:rPr>
          <w:sz w:val="24"/>
          <w:szCs w:val="24"/>
          <w:lang w:eastAsia="uk-UA"/>
        </w:rPr>
        <w:t>»</w:t>
      </w:r>
      <w:r w:rsidRPr="001B2521">
        <w:rPr>
          <w:sz w:val="24"/>
          <w:szCs w:val="24"/>
          <w:lang w:eastAsia="uk-UA"/>
        </w:rPr>
        <w:t xml:space="preserve"> </w:t>
      </w:r>
      <w:r>
        <w:rPr>
          <w:sz w:val="24"/>
          <w:szCs w:val="24"/>
          <w:lang w:eastAsia="uk-UA"/>
        </w:rPr>
        <w:t xml:space="preserve"> ч. 1 </w:t>
      </w:r>
      <w:r w:rsidRPr="001B2521">
        <w:rPr>
          <w:sz w:val="24"/>
          <w:szCs w:val="24"/>
          <w:lang w:eastAsia="uk-UA"/>
        </w:rPr>
        <w:t>ст. 27, п.1 ч. 2 ст. 52 Закону України „Про місцеве самоврядування в Україні”, виконавчий комітет Новороздільської міської ради</w:t>
      </w:r>
    </w:p>
    <w:p w:rsidR="007A35D9" w:rsidRPr="001B2521" w:rsidRDefault="007A35D9" w:rsidP="007A35D9">
      <w:pPr>
        <w:shd w:val="clear" w:color="auto" w:fill="FFFFFF"/>
        <w:jc w:val="center"/>
        <w:rPr>
          <w:rFonts w:eastAsia="Calibri"/>
          <w:sz w:val="24"/>
          <w:szCs w:val="24"/>
        </w:rPr>
      </w:pPr>
    </w:p>
    <w:p w:rsidR="007A35D9" w:rsidRPr="001B2521" w:rsidRDefault="007A35D9" w:rsidP="007A35D9">
      <w:pPr>
        <w:jc w:val="both"/>
        <w:rPr>
          <w:sz w:val="24"/>
          <w:szCs w:val="24"/>
          <w:lang w:eastAsia="uk-UA"/>
        </w:rPr>
      </w:pPr>
      <w:r w:rsidRPr="001B2521">
        <w:rPr>
          <w:sz w:val="24"/>
          <w:szCs w:val="24"/>
          <w:lang w:eastAsia="uk-UA"/>
        </w:rPr>
        <w:t>ВИРІШИВ</w:t>
      </w:r>
    </w:p>
    <w:p w:rsidR="007A35D9" w:rsidRPr="001B2521" w:rsidRDefault="007A35D9" w:rsidP="007A35D9">
      <w:pPr>
        <w:jc w:val="both"/>
        <w:rPr>
          <w:sz w:val="24"/>
          <w:szCs w:val="24"/>
          <w:lang w:eastAsia="uk-UA"/>
        </w:rPr>
      </w:pPr>
    </w:p>
    <w:p w:rsidR="007A35D9" w:rsidRPr="001B2521" w:rsidRDefault="007A35D9" w:rsidP="007A35D9">
      <w:pPr>
        <w:ind w:firstLine="567"/>
        <w:jc w:val="both"/>
        <w:rPr>
          <w:sz w:val="24"/>
          <w:szCs w:val="24"/>
          <w:lang w:eastAsia="uk-UA"/>
        </w:rPr>
      </w:pPr>
      <w:r w:rsidRPr="001B2521">
        <w:rPr>
          <w:sz w:val="24"/>
          <w:szCs w:val="24"/>
          <w:lang w:eastAsia="uk-UA"/>
        </w:rPr>
        <w:t>1.  Погодити Програму енергозбереження для населення м. Новий Розділ на 2020 та прогноз на 2021-2022рр., згідно додатку.</w:t>
      </w:r>
    </w:p>
    <w:p w:rsidR="007A35D9" w:rsidRPr="001B2521" w:rsidRDefault="007A35D9" w:rsidP="007A35D9">
      <w:pPr>
        <w:ind w:firstLine="567"/>
        <w:jc w:val="both"/>
        <w:rPr>
          <w:sz w:val="24"/>
          <w:szCs w:val="24"/>
          <w:lang w:eastAsia="uk-UA"/>
        </w:rPr>
      </w:pPr>
      <w:r w:rsidRPr="001B2521">
        <w:rPr>
          <w:sz w:val="24"/>
          <w:szCs w:val="24"/>
          <w:lang w:eastAsia="uk-UA"/>
        </w:rPr>
        <w:t xml:space="preserve"> 2. Відділу комунального майна та приватизації (нач. Пасемко Н. А.) подати дану Програму на розгляд сесії міської ради.</w:t>
      </w:r>
    </w:p>
    <w:p w:rsidR="007A35D9" w:rsidRPr="001B2521" w:rsidRDefault="007A35D9" w:rsidP="007A35D9">
      <w:pPr>
        <w:ind w:firstLine="567"/>
        <w:jc w:val="both"/>
        <w:rPr>
          <w:sz w:val="24"/>
          <w:szCs w:val="24"/>
          <w:lang w:eastAsia="uk-UA"/>
        </w:rPr>
      </w:pPr>
      <w:r w:rsidRPr="001B2521">
        <w:rPr>
          <w:sz w:val="24"/>
          <w:szCs w:val="24"/>
          <w:lang w:eastAsia="uk-UA"/>
        </w:rPr>
        <w:t>3. Контроль за виконанням даного рішення покласти на секретаря ради Кравець І.Д.</w:t>
      </w:r>
    </w:p>
    <w:p w:rsidR="007A35D9" w:rsidRPr="001B2521" w:rsidRDefault="007A35D9" w:rsidP="007A35D9">
      <w:pPr>
        <w:jc w:val="both"/>
        <w:rPr>
          <w:sz w:val="24"/>
          <w:szCs w:val="24"/>
          <w:lang w:eastAsia="uk-UA"/>
        </w:rPr>
      </w:pPr>
    </w:p>
    <w:p w:rsidR="007A35D9" w:rsidRPr="001B2521" w:rsidRDefault="007A35D9" w:rsidP="007A35D9">
      <w:pPr>
        <w:jc w:val="both"/>
        <w:rPr>
          <w:sz w:val="24"/>
          <w:szCs w:val="24"/>
          <w:lang w:eastAsia="uk-UA"/>
        </w:rPr>
      </w:pPr>
    </w:p>
    <w:p w:rsidR="007A35D9" w:rsidRPr="001B2521" w:rsidRDefault="007A35D9" w:rsidP="007A35D9">
      <w:pPr>
        <w:rPr>
          <w:sz w:val="24"/>
          <w:szCs w:val="24"/>
        </w:rPr>
      </w:pPr>
      <w:r w:rsidRPr="001B2521">
        <w:rPr>
          <w:sz w:val="24"/>
          <w:szCs w:val="24"/>
        </w:rPr>
        <w:t xml:space="preserve">СЕКРЕТАР  РАДИ                        </w:t>
      </w:r>
      <w:r w:rsidRPr="001B2521">
        <w:rPr>
          <w:sz w:val="24"/>
          <w:szCs w:val="24"/>
        </w:rPr>
        <w:tab/>
      </w:r>
      <w:r w:rsidRPr="001B2521">
        <w:rPr>
          <w:sz w:val="24"/>
          <w:szCs w:val="24"/>
        </w:rPr>
        <w:tab/>
      </w:r>
      <w:r w:rsidRPr="001B2521">
        <w:rPr>
          <w:sz w:val="24"/>
          <w:szCs w:val="24"/>
        </w:rPr>
        <w:tab/>
      </w:r>
      <w:r w:rsidRPr="001B2521">
        <w:rPr>
          <w:sz w:val="24"/>
          <w:szCs w:val="24"/>
        </w:rPr>
        <w:tab/>
        <w:t xml:space="preserve">           Ірина КРАВЕЦЬ</w:t>
      </w:r>
    </w:p>
    <w:p w:rsidR="007A35D9" w:rsidRPr="001B2521" w:rsidRDefault="007A35D9" w:rsidP="007A35D9">
      <w:pPr>
        <w:shd w:val="clear" w:color="auto" w:fill="FFFFFF"/>
        <w:tabs>
          <w:tab w:val="left" w:pos="6430"/>
          <w:tab w:val="right" w:pos="9639"/>
        </w:tabs>
        <w:rPr>
          <w:rFonts w:eastAsia="Calibri"/>
          <w:sz w:val="24"/>
          <w:szCs w:val="24"/>
        </w:rPr>
      </w:pPr>
    </w:p>
    <w:p w:rsidR="007A35D9" w:rsidRPr="001B2521" w:rsidRDefault="007A35D9" w:rsidP="007A35D9">
      <w:pPr>
        <w:jc w:val="center"/>
        <w:rPr>
          <w:sz w:val="24"/>
          <w:szCs w:val="24"/>
          <w:lang w:eastAsia="uk-UA"/>
        </w:rPr>
      </w:pPr>
    </w:p>
    <w:p w:rsidR="007A35D9" w:rsidRPr="001B2521" w:rsidRDefault="007A35D9" w:rsidP="007A35D9">
      <w:pPr>
        <w:rPr>
          <w:rFonts w:eastAsia="MS Mincho"/>
          <w:sz w:val="24"/>
          <w:szCs w:val="24"/>
        </w:rPr>
      </w:pPr>
    </w:p>
    <w:p w:rsidR="007A35D9" w:rsidRPr="001B2521" w:rsidRDefault="007A35D9" w:rsidP="007A35D9">
      <w:pPr>
        <w:rPr>
          <w:rFonts w:eastAsia="MS Mincho"/>
          <w:sz w:val="24"/>
          <w:szCs w:val="24"/>
        </w:rPr>
      </w:pPr>
    </w:p>
    <w:p w:rsidR="007A35D9" w:rsidRPr="001B2521" w:rsidRDefault="007A35D9" w:rsidP="007A35D9">
      <w:pPr>
        <w:rPr>
          <w:rFonts w:eastAsia="MS Mincho"/>
          <w:sz w:val="24"/>
          <w:szCs w:val="24"/>
        </w:rPr>
      </w:pPr>
    </w:p>
    <w:p w:rsidR="007A35D9" w:rsidRPr="001B2521" w:rsidRDefault="007A35D9" w:rsidP="007A35D9">
      <w:pPr>
        <w:rPr>
          <w:rFonts w:eastAsia="MS Mincho"/>
          <w:sz w:val="24"/>
          <w:szCs w:val="24"/>
        </w:rPr>
      </w:pPr>
    </w:p>
    <w:p w:rsidR="007A35D9" w:rsidRPr="001B2521" w:rsidRDefault="007A35D9" w:rsidP="007A35D9">
      <w:pPr>
        <w:rPr>
          <w:rFonts w:eastAsia="MS Mincho"/>
          <w:sz w:val="24"/>
          <w:szCs w:val="24"/>
        </w:rPr>
      </w:pPr>
    </w:p>
    <w:p w:rsidR="007A35D9" w:rsidRPr="001B2521" w:rsidRDefault="007A35D9" w:rsidP="007A35D9">
      <w:pPr>
        <w:rPr>
          <w:rFonts w:eastAsia="MS Mincho"/>
          <w:sz w:val="24"/>
          <w:szCs w:val="24"/>
        </w:rPr>
      </w:pPr>
    </w:p>
    <w:p w:rsidR="007A35D9" w:rsidRPr="001B2521" w:rsidRDefault="007A35D9" w:rsidP="007A35D9">
      <w:pPr>
        <w:rPr>
          <w:rFonts w:eastAsia="MS Mincho"/>
          <w:sz w:val="24"/>
          <w:szCs w:val="24"/>
        </w:rPr>
      </w:pPr>
    </w:p>
    <w:p w:rsidR="007A35D9" w:rsidRPr="001B2521" w:rsidRDefault="007A35D9" w:rsidP="007A35D9">
      <w:pPr>
        <w:rPr>
          <w:rFonts w:eastAsia="MS Mincho"/>
          <w:sz w:val="24"/>
          <w:szCs w:val="24"/>
        </w:rPr>
      </w:pPr>
    </w:p>
    <w:p w:rsidR="007A35D9" w:rsidRDefault="007A35D9" w:rsidP="007A35D9">
      <w:pPr>
        <w:rPr>
          <w:rFonts w:eastAsia="MS Mincho"/>
          <w:sz w:val="24"/>
          <w:szCs w:val="24"/>
        </w:rPr>
      </w:pPr>
    </w:p>
    <w:p w:rsidR="007A35D9" w:rsidRDefault="007A35D9" w:rsidP="007A35D9">
      <w:pPr>
        <w:rPr>
          <w:rFonts w:eastAsia="MS Mincho"/>
          <w:sz w:val="24"/>
          <w:szCs w:val="24"/>
        </w:rPr>
      </w:pPr>
    </w:p>
    <w:p w:rsidR="007A35D9" w:rsidRDefault="007A35D9" w:rsidP="007A35D9">
      <w:pPr>
        <w:rPr>
          <w:rFonts w:eastAsia="MS Mincho"/>
          <w:sz w:val="24"/>
          <w:szCs w:val="24"/>
        </w:rPr>
      </w:pPr>
    </w:p>
    <w:p w:rsidR="007A35D9" w:rsidRDefault="007A35D9" w:rsidP="007A35D9">
      <w:pPr>
        <w:rPr>
          <w:rFonts w:eastAsia="MS Mincho"/>
          <w:sz w:val="24"/>
          <w:szCs w:val="24"/>
        </w:rPr>
      </w:pPr>
    </w:p>
    <w:p w:rsidR="007A35D9" w:rsidRDefault="007A35D9" w:rsidP="007A35D9">
      <w:pPr>
        <w:rPr>
          <w:rFonts w:eastAsia="MS Mincho"/>
          <w:sz w:val="24"/>
          <w:szCs w:val="24"/>
        </w:rPr>
      </w:pPr>
    </w:p>
    <w:p w:rsidR="007A35D9" w:rsidRDefault="007A35D9" w:rsidP="007A35D9">
      <w:pPr>
        <w:rPr>
          <w:rFonts w:eastAsia="MS Mincho"/>
          <w:sz w:val="24"/>
          <w:szCs w:val="24"/>
        </w:rPr>
      </w:pPr>
    </w:p>
    <w:p w:rsidR="007A35D9" w:rsidRDefault="007A35D9" w:rsidP="007A35D9">
      <w:pPr>
        <w:rPr>
          <w:rFonts w:eastAsia="MS Mincho"/>
          <w:sz w:val="24"/>
          <w:szCs w:val="24"/>
        </w:rPr>
      </w:pPr>
    </w:p>
    <w:p w:rsidR="007A35D9" w:rsidRPr="004664A9" w:rsidRDefault="007A35D9" w:rsidP="007A35D9">
      <w:pPr>
        <w:rPr>
          <w:rFonts w:eastAsia="MS Mincho"/>
          <w:sz w:val="24"/>
          <w:szCs w:val="24"/>
        </w:rPr>
      </w:pPr>
    </w:p>
    <w:p w:rsidR="007A35D9" w:rsidRPr="004664A9" w:rsidRDefault="007A35D9" w:rsidP="007A35D9">
      <w:pPr>
        <w:jc w:val="both"/>
        <w:rPr>
          <w:color w:val="333333"/>
          <w:sz w:val="24"/>
          <w:szCs w:val="24"/>
          <w:lang w:eastAsia="uk-UA"/>
        </w:rPr>
      </w:pPr>
    </w:p>
    <w:p w:rsidR="007A35D9" w:rsidRPr="00B025F4" w:rsidRDefault="007A35D9" w:rsidP="007A35D9">
      <w:pPr>
        <w:tabs>
          <w:tab w:val="left" w:pos="10992"/>
          <w:tab w:val="left" w:pos="11908"/>
          <w:tab w:val="left" w:pos="12824"/>
          <w:tab w:val="left" w:pos="13740"/>
          <w:tab w:val="left" w:pos="14656"/>
        </w:tabs>
        <w:jc w:val="right"/>
        <w:rPr>
          <w:sz w:val="24"/>
          <w:szCs w:val="24"/>
        </w:rPr>
      </w:pPr>
      <w:r w:rsidRPr="00B025F4">
        <w:rPr>
          <w:sz w:val="24"/>
          <w:szCs w:val="24"/>
        </w:rPr>
        <w:t>Додаток</w:t>
      </w:r>
    </w:p>
    <w:p w:rsidR="007A35D9" w:rsidRPr="00B025F4" w:rsidRDefault="007A35D9" w:rsidP="007A35D9">
      <w:pPr>
        <w:tabs>
          <w:tab w:val="left" w:pos="10992"/>
          <w:tab w:val="left" w:pos="11908"/>
          <w:tab w:val="left" w:pos="12824"/>
          <w:tab w:val="left" w:pos="13740"/>
          <w:tab w:val="left" w:pos="14656"/>
        </w:tabs>
        <w:jc w:val="right"/>
        <w:rPr>
          <w:sz w:val="24"/>
          <w:szCs w:val="24"/>
        </w:rPr>
      </w:pPr>
      <w:r w:rsidRPr="00B025F4">
        <w:rPr>
          <w:sz w:val="24"/>
          <w:szCs w:val="24"/>
        </w:rPr>
        <w:t>до рішення міської ради № 28</w:t>
      </w:r>
    </w:p>
    <w:p w:rsidR="007A35D9" w:rsidRPr="00B025F4" w:rsidRDefault="007A35D9" w:rsidP="007A35D9">
      <w:pPr>
        <w:tabs>
          <w:tab w:val="left" w:pos="10992"/>
          <w:tab w:val="left" w:pos="11908"/>
          <w:tab w:val="left" w:pos="12824"/>
          <w:tab w:val="left" w:pos="13740"/>
          <w:tab w:val="left" w:pos="14656"/>
        </w:tabs>
        <w:jc w:val="right"/>
        <w:rPr>
          <w:sz w:val="24"/>
          <w:szCs w:val="24"/>
        </w:rPr>
      </w:pPr>
      <w:r w:rsidRPr="00B025F4">
        <w:rPr>
          <w:sz w:val="24"/>
          <w:szCs w:val="24"/>
        </w:rPr>
        <w:t>від 18.02.2020 року</w:t>
      </w:r>
    </w:p>
    <w:p w:rsidR="007A35D9" w:rsidRPr="004664A9" w:rsidRDefault="007A35D9" w:rsidP="007A35D9">
      <w:pPr>
        <w:tabs>
          <w:tab w:val="left" w:pos="10992"/>
          <w:tab w:val="left" w:pos="11908"/>
          <w:tab w:val="left" w:pos="12824"/>
          <w:tab w:val="left" w:pos="13740"/>
          <w:tab w:val="left" w:pos="14656"/>
        </w:tabs>
        <w:jc w:val="right"/>
        <w:rPr>
          <w:b/>
          <w:sz w:val="24"/>
          <w:szCs w:val="24"/>
        </w:rPr>
      </w:pPr>
    </w:p>
    <w:p w:rsidR="007A35D9" w:rsidRPr="004664A9" w:rsidRDefault="007A35D9" w:rsidP="007A35D9">
      <w:pPr>
        <w:rPr>
          <w:b/>
          <w:sz w:val="24"/>
          <w:szCs w:val="24"/>
        </w:rPr>
      </w:pPr>
    </w:p>
    <w:tbl>
      <w:tblPr>
        <w:tblW w:w="9495" w:type="dxa"/>
        <w:tblInd w:w="392" w:type="dxa"/>
        <w:tblLayout w:type="fixed"/>
        <w:tblLook w:val="01E0"/>
      </w:tblPr>
      <w:tblGrid>
        <w:gridCol w:w="5102"/>
        <w:gridCol w:w="4393"/>
      </w:tblGrid>
      <w:tr w:rsidR="007A35D9" w:rsidRPr="004664A9" w:rsidTr="000F48B7">
        <w:tc>
          <w:tcPr>
            <w:tcW w:w="5103" w:type="dxa"/>
          </w:tcPr>
          <w:p w:rsidR="007A35D9" w:rsidRPr="004664A9" w:rsidRDefault="007A35D9" w:rsidP="000F48B7">
            <w:pPr>
              <w:shd w:val="clear" w:color="auto" w:fill="FFFFFF"/>
              <w:rPr>
                <w:rFonts w:eastAsia="MS Mincho"/>
                <w:sz w:val="24"/>
                <w:szCs w:val="24"/>
              </w:rPr>
            </w:pPr>
            <w:r w:rsidRPr="004664A9">
              <w:rPr>
                <w:sz w:val="24"/>
                <w:szCs w:val="24"/>
              </w:rPr>
              <w:t>ПОГОДЖЕНО</w:t>
            </w:r>
          </w:p>
          <w:p w:rsidR="007A35D9" w:rsidRPr="004664A9" w:rsidRDefault="007A35D9" w:rsidP="000F48B7">
            <w:pPr>
              <w:shd w:val="clear" w:color="auto" w:fill="FFFFFF"/>
              <w:rPr>
                <w:sz w:val="24"/>
                <w:szCs w:val="24"/>
              </w:rPr>
            </w:pPr>
            <w:r w:rsidRPr="004664A9">
              <w:rPr>
                <w:sz w:val="24"/>
                <w:szCs w:val="24"/>
              </w:rPr>
              <w:t xml:space="preserve">Рішенням виконавчого комітету </w:t>
            </w:r>
          </w:p>
          <w:p w:rsidR="007A35D9" w:rsidRPr="004664A9" w:rsidRDefault="007A35D9" w:rsidP="000F48B7">
            <w:pPr>
              <w:shd w:val="clear" w:color="auto" w:fill="FFFFFF"/>
              <w:rPr>
                <w:sz w:val="24"/>
                <w:szCs w:val="24"/>
              </w:rPr>
            </w:pPr>
            <w:r w:rsidRPr="004664A9">
              <w:rPr>
                <w:sz w:val="24"/>
                <w:szCs w:val="24"/>
              </w:rPr>
              <w:t>Новороздільської міської ради</w:t>
            </w:r>
          </w:p>
          <w:p w:rsidR="007A35D9" w:rsidRPr="004664A9" w:rsidRDefault="007A35D9" w:rsidP="000F48B7">
            <w:pPr>
              <w:shd w:val="clear" w:color="auto" w:fill="FFFFFF"/>
              <w:tabs>
                <w:tab w:val="left" w:leader="underscore" w:pos="5822"/>
                <w:tab w:val="left" w:leader="underscore" w:pos="7090"/>
                <w:tab w:val="left" w:leader="underscore" w:pos="8765"/>
              </w:tabs>
              <w:rPr>
                <w:sz w:val="24"/>
                <w:szCs w:val="24"/>
              </w:rPr>
            </w:pPr>
            <w:r w:rsidRPr="004664A9">
              <w:rPr>
                <w:sz w:val="24"/>
                <w:szCs w:val="24"/>
              </w:rPr>
              <w:t>від  _____.____.2020 року № _____</w:t>
            </w:r>
          </w:p>
          <w:p w:rsidR="007A35D9" w:rsidRPr="004664A9" w:rsidRDefault="007A35D9" w:rsidP="000F48B7">
            <w:pPr>
              <w:shd w:val="clear" w:color="auto" w:fill="FFFFFF"/>
              <w:tabs>
                <w:tab w:val="left" w:leader="underscore" w:pos="7267"/>
              </w:tabs>
              <w:ind w:right="518"/>
              <w:rPr>
                <w:sz w:val="24"/>
                <w:szCs w:val="24"/>
              </w:rPr>
            </w:pPr>
            <w:r w:rsidRPr="004664A9">
              <w:rPr>
                <w:sz w:val="24"/>
                <w:szCs w:val="24"/>
              </w:rPr>
              <w:t xml:space="preserve">Секретар  ради </w:t>
            </w:r>
            <w:r w:rsidRPr="004664A9">
              <w:rPr>
                <w:sz w:val="24"/>
                <w:szCs w:val="24"/>
              </w:rPr>
              <w:br/>
              <w:t>_________________ І.Д. Кравець</w:t>
            </w:r>
          </w:p>
          <w:p w:rsidR="007A35D9" w:rsidRPr="004664A9" w:rsidRDefault="007A35D9" w:rsidP="000F48B7">
            <w:pPr>
              <w:rPr>
                <w:rFonts w:eastAsia="MS Mincho"/>
                <w:sz w:val="24"/>
                <w:szCs w:val="24"/>
              </w:rPr>
            </w:pPr>
          </w:p>
        </w:tc>
        <w:tc>
          <w:tcPr>
            <w:tcW w:w="4394" w:type="dxa"/>
          </w:tcPr>
          <w:p w:rsidR="007A35D9" w:rsidRPr="004664A9" w:rsidRDefault="007A35D9" w:rsidP="000F48B7">
            <w:pPr>
              <w:shd w:val="clear" w:color="auto" w:fill="FFFFFF"/>
              <w:rPr>
                <w:rFonts w:eastAsia="MS Mincho"/>
                <w:sz w:val="24"/>
                <w:szCs w:val="24"/>
              </w:rPr>
            </w:pPr>
            <w:r w:rsidRPr="004664A9">
              <w:rPr>
                <w:sz w:val="24"/>
                <w:szCs w:val="24"/>
              </w:rPr>
              <w:t>ЗАТВЕРДЖЕНО</w:t>
            </w:r>
          </w:p>
          <w:p w:rsidR="007A35D9" w:rsidRPr="004664A9" w:rsidRDefault="007A35D9" w:rsidP="000F48B7">
            <w:pPr>
              <w:shd w:val="clear" w:color="auto" w:fill="FFFFFF"/>
              <w:rPr>
                <w:sz w:val="24"/>
                <w:szCs w:val="24"/>
              </w:rPr>
            </w:pPr>
            <w:r w:rsidRPr="004664A9">
              <w:rPr>
                <w:sz w:val="24"/>
                <w:szCs w:val="24"/>
              </w:rPr>
              <w:t>Рішенням сесії Новороздільської міської ради</w:t>
            </w:r>
          </w:p>
          <w:p w:rsidR="007A35D9" w:rsidRPr="004664A9" w:rsidRDefault="007A35D9" w:rsidP="000F48B7">
            <w:pPr>
              <w:shd w:val="clear" w:color="auto" w:fill="FFFFFF"/>
              <w:tabs>
                <w:tab w:val="left" w:leader="underscore" w:pos="5822"/>
                <w:tab w:val="left" w:leader="underscore" w:pos="7090"/>
                <w:tab w:val="left" w:leader="underscore" w:pos="8765"/>
              </w:tabs>
              <w:rPr>
                <w:sz w:val="24"/>
                <w:szCs w:val="24"/>
              </w:rPr>
            </w:pPr>
            <w:r w:rsidRPr="004664A9">
              <w:rPr>
                <w:sz w:val="24"/>
                <w:szCs w:val="24"/>
              </w:rPr>
              <w:t>від ____._____.2020 року №____</w:t>
            </w:r>
          </w:p>
          <w:p w:rsidR="007A35D9" w:rsidRPr="004664A9" w:rsidRDefault="007A35D9" w:rsidP="000F48B7">
            <w:pPr>
              <w:shd w:val="clear" w:color="auto" w:fill="FFFFFF"/>
              <w:tabs>
                <w:tab w:val="left" w:leader="underscore" w:pos="7267"/>
              </w:tabs>
              <w:ind w:right="518"/>
              <w:rPr>
                <w:sz w:val="24"/>
                <w:szCs w:val="24"/>
              </w:rPr>
            </w:pPr>
            <w:r w:rsidRPr="004664A9">
              <w:rPr>
                <w:sz w:val="24"/>
                <w:szCs w:val="24"/>
              </w:rPr>
              <w:t>Секретар  ради</w:t>
            </w:r>
            <w:r w:rsidRPr="004664A9">
              <w:rPr>
                <w:sz w:val="24"/>
                <w:szCs w:val="24"/>
              </w:rPr>
              <w:br/>
              <w:t>_________________ І. Д. Кравець</w:t>
            </w:r>
          </w:p>
          <w:p w:rsidR="007A35D9" w:rsidRPr="004664A9" w:rsidRDefault="007A35D9" w:rsidP="000F48B7">
            <w:pPr>
              <w:ind w:right="432"/>
              <w:rPr>
                <w:rFonts w:eastAsia="MS Mincho"/>
                <w:sz w:val="24"/>
                <w:szCs w:val="24"/>
              </w:rPr>
            </w:pPr>
          </w:p>
        </w:tc>
      </w:tr>
    </w:tbl>
    <w:p w:rsidR="007A35D9" w:rsidRPr="004664A9" w:rsidRDefault="007A35D9" w:rsidP="007A35D9">
      <w:pPr>
        <w:shd w:val="clear" w:color="auto" w:fill="FFFFFF"/>
        <w:ind w:left="4709"/>
        <w:rPr>
          <w:color w:val="FF0000"/>
          <w:sz w:val="24"/>
          <w:szCs w:val="24"/>
        </w:rPr>
      </w:pPr>
    </w:p>
    <w:p w:rsidR="007A35D9" w:rsidRPr="004664A9" w:rsidRDefault="007A35D9" w:rsidP="007A35D9">
      <w:pPr>
        <w:shd w:val="clear" w:color="auto" w:fill="FFFFFF"/>
        <w:ind w:left="4709"/>
        <w:rPr>
          <w:color w:val="FF0000"/>
          <w:sz w:val="24"/>
          <w:szCs w:val="24"/>
        </w:rPr>
      </w:pPr>
    </w:p>
    <w:p w:rsidR="007A35D9" w:rsidRPr="004664A9" w:rsidRDefault="007A35D9" w:rsidP="007A35D9">
      <w:pPr>
        <w:shd w:val="clear" w:color="auto" w:fill="FFFFFF"/>
        <w:ind w:left="4709"/>
        <w:rPr>
          <w:color w:val="FF0000"/>
          <w:sz w:val="24"/>
          <w:szCs w:val="24"/>
        </w:rPr>
      </w:pPr>
    </w:p>
    <w:p w:rsidR="007A35D9" w:rsidRPr="004664A9" w:rsidRDefault="007A35D9" w:rsidP="007A35D9">
      <w:pPr>
        <w:shd w:val="clear" w:color="auto" w:fill="FFFFFF"/>
        <w:ind w:left="4709"/>
        <w:rPr>
          <w:color w:val="FF0000"/>
          <w:sz w:val="24"/>
          <w:szCs w:val="24"/>
        </w:rPr>
      </w:pPr>
    </w:p>
    <w:p w:rsidR="007A35D9" w:rsidRPr="004664A9" w:rsidRDefault="007A35D9" w:rsidP="007A35D9">
      <w:pPr>
        <w:shd w:val="clear" w:color="auto" w:fill="FFFFFF"/>
        <w:ind w:left="4709"/>
        <w:rPr>
          <w:color w:val="FF0000"/>
          <w:sz w:val="24"/>
          <w:szCs w:val="24"/>
        </w:rPr>
      </w:pPr>
    </w:p>
    <w:p w:rsidR="007A35D9" w:rsidRPr="004664A9" w:rsidRDefault="007A35D9" w:rsidP="007A35D9">
      <w:pPr>
        <w:shd w:val="clear" w:color="auto" w:fill="FFFFFF"/>
        <w:ind w:left="4709"/>
        <w:rPr>
          <w:color w:val="FF0000"/>
          <w:sz w:val="24"/>
          <w:szCs w:val="24"/>
        </w:rPr>
      </w:pPr>
    </w:p>
    <w:p w:rsidR="007A35D9" w:rsidRPr="004664A9" w:rsidRDefault="007A35D9" w:rsidP="007A35D9">
      <w:pPr>
        <w:shd w:val="clear" w:color="auto" w:fill="FFFFFF"/>
        <w:ind w:left="4709"/>
        <w:rPr>
          <w:color w:val="FF0000"/>
          <w:sz w:val="24"/>
          <w:szCs w:val="24"/>
        </w:rPr>
      </w:pPr>
    </w:p>
    <w:p w:rsidR="007A35D9" w:rsidRPr="004664A9" w:rsidRDefault="007A35D9" w:rsidP="007A35D9">
      <w:pPr>
        <w:shd w:val="clear" w:color="auto" w:fill="FFFFFF"/>
        <w:ind w:left="4709"/>
        <w:rPr>
          <w:color w:val="FF0000"/>
          <w:sz w:val="24"/>
          <w:szCs w:val="24"/>
        </w:rPr>
      </w:pPr>
    </w:p>
    <w:p w:rsidR="007A35D9" w:rsidRPr="004664A9" w:rsidRDefault="007A35D9" w:rsidP="007A35D9">
      <w:pPr>
        <w:shd w:val="clear" w:color="auto" w:fill="FFFFFF"/>
        <w:ind w:left="4709"/>
        <w:rPr>
          <w:color w:val="FF0000"/>
          <w:sz w:val="24"/>
          <w:szCs w:val="24"/>
        </w:rPr>
      </w:pPr>
    </w:p>
    <w:p w:rsidR="007A35D9" w:rsidRPr="004664A9" w:rsidRDefault="007A35D9" w:rsidP="007A35D9">
      <w:pPr>
        <w:shd w:val="clear" w:color="auto" w:fill="FFFFFF"/>
        <w:rPr>
          <w:color w:val="FF0000"/>
          <w:sz w:val="24"/>
          <w:szCs w:val="24"/>
        </w:rPr>
      </w:pPr>
    </w:p>
    <w:p w:rsidR="007A35D9" w:rsidRPr="004664A9" w:rsidRDefault="007A35D9" w:rsidP="007A35D9">
      <w:pPr>
        <w:shd w:val="clear" w:color="auto" w:fill="FFFFFF"/>
        <w:ind w:left="4709"/>
        <w:rPr>
          <w:color w:val="FF0000"/>
          <w:sz w:val="24"/>
          <w:szCs w:val="24"/>
        </w:rPr>
      </w:pPr>
    </w:p>
    <w:p w:rsidR="007A35D9" w:rsidRPr="004664A9" w:rsidRDefault="007A35D9" w:rsidP="007A35D9">
      <w:pPr>
        <w:shd w:val="clear" w:color="auto" w:fill="FFFFFF"/>
        <w:jc w:val="center"/>
        <w:rPr>
          <w:b/>
          <w:sz w:val="24"/>
          <w:szCs w:val="24"/>
        </w:rPr>
      </w:pPr>
      <w:r w:rsidRPr="004664A9">
        <w:rPr>
          <w:b/>
          <w:sz w:val="24"/>
          <w:szCs w:val="24"/>
        </w:rPr>
        <w:t xml:space="preserve">ПРОГРАМА </w:t>
      </w:r>
    </w:p>
    <w:p w:rsidR="007A35D9" w:rsidRPr="004664A9" w:rsidRDefault="007A35D9" w:rsidP="007A35D9">
      <w:pPr>
        <w:shd w:val="clear" w:color="auto" w:fill="FFFFFF"/>
        <w:jc w:val="center"/>
        <w:rPr>
          <w:b/>
          <w:sz w:val="24"/>
          <w:szCs w:val="24"/>
        </w:rPr>
      </w:pPr>
      <w:r w:rsidRPr="004664A9">
        <w:rPr>
          <w:b/>
          <w:sz w:val="24"/>
          <w:szCs w:val="24"/>
        </w:rPr>
        <w:t>ЕНЕРГОЗБЕРЕЖЕННЯ ДЛЯ НАСЕЛЕННЯ М. НОВИЙ РОЗДІЛ</w:t>
      </w:r>
    </w:p>
    <w:p w:rsidR="007A35D9" w:rsidRPr="004664A9" w:rsidRDefault="007A35D9" w:rsidP="007A35D9">
      <w:pPr>
        <w:shd w:val="clear" w:color="auto" w:fill="FFFFFF"/>
        <w:jc w:val="center"/>
        <w:rPr>
          <w:b/>
          <w:sz w:val="24"/>
          <w:szCs w:val="24"/>
        </w:rPr>
      </w:pPr>
      <w:r w:rsidRPr="004664A9">
        <w:rPr>
          <w:b/>
          <w:sz w:val="24"/>
          <w:szCs w:val="24"/>
        </w:rPr>
        <w:t>на 2020 рік та прогноз на 2021-2022 роки</w:t>
      </w:r>
    </w:p>
    <w:p w:rsidR="007A35D9" w:rsidRPr="004664A9" w:rsidRDefault="007A35D9" w:rsidP="007A35D9">
      <w:pPr>
        <w:rPr>
          <w:b/>
          <w:sz w:val="24"/>
          <w:szCs w:val="24"/>
        </w:rPr>
      </w:pPr>
    </w:p>
    <w:p w:rsidR="007A35D9" w:rsidRPr="004664A9" w:rsidRDefault="007A35D9" w:rsidP="007A35D9">
      <w:pPr>
        <w:rPr>
          <w:b/>
          <w:color w:val="FF0000"/>
          <w:sz w:val="24"/>
          <w:szCs w:val="24"/>
        </w:rPr>
      </w:pPr>
    </w:p>
    <w:p w:rsidR="007A35D9" w:rsidRPr="004664A9" w:rsidRDefault="007A35D9" w:rsidP="007A35D9">
      <w:pPr>
        <w:rPr>
          <w:b/>
          <w:sz w:val="24"/>
          <w:szCs w:val="24"/>
        </w:rPr>
      </w:pPr>
    </w:p>
    <w:p w:rsidR="007A35D9" w:rsidRPr="004664A9" w:rsidRDefault="007A35D9" w:rsidP="007A35D9">
      <w:pPr>
        <w:rPr>
          <w:b/>
          <w:sz w:val="24"/>
          <w:szCs w:val="24"/>
        </w:rPr>
      </w:pPr>
    </w:p>
    <w:p w:rsidR="007A35D9" w:rsidRPr="004664A9" w:rsidRDefault="007A35D9" w:rsidP="007A35D9">
      <w:pPr>
        <w:rPr>
          <w:b/>
          <w:sz w:val="24"/>
          <w:szCs w:val="24"/>
        </w:rPr>
      </w:pPr>
    </w:p>
    <w:p w:rsidR="007A35D9" w:rsidRPr="004664A9" w:rsidRDefault="007A35D9" w:rsidP="007A35D9">
      <w:pPr>
        <w:rPr>
          <w:b/>
          <w:sz w:val="24"/>
          <w:szCs w:val="24"/>
        </w:rPr>
      </w:pPr>
    </w:p>
    <w:p w:rsidR="007A35D9" w:rsidRPr="004664A9" w:rsidRDefault="007A35D9" w:rsidP="007A35D9">
      <w:pPr>
        <w:rPr>
          <w:b/>
          <w:sz w:val="24"/>
          <w:szCs w:val="24"/>
        </w:rPr>
      </w:pPr>
    </w:p>
    <w:p w:rsidR="007A35D9" w:rsidRPr="004664A9" w:rsidRDefault="007A35D9" w:rsidP="007A35D9">
      <w:pPr>
        <w:rPr>
          <w:b/>
          <w:sz w:val="24"/>
          <w:szCs w:val="24"/>
        </w:rPr>
      </w:pPr>
    </w:p>
    <w:p w:rsidR="007A35D9" w:rsidRPr="004664A9" w:rsidRDefault="007A35D9" w:rsidP="007A35D9">
      <w:pPr>
        <w:rPr>
          <w:b/>
          <w:sz w:val="24"/>
          <w:szCs w:val="24"/>
        </w:rPr>
      </w:pPr>
    </w:p>
    <w:p w:rsidR="007A35D9" w:rsidRPr="004664A9" w:rsidRDefault="007A35D9" w:rsidP="007A35D9">
      <w:pPr>
        <w:rPr>
          <w:b/>
          <w:sz w:val="24"/>
          <w:szCs w:val="24"/>
        </w:rPr>
      </w:pPr>
    </w:p>
    <w:p w:rsidR="007A35D9" w:rsidRPr="004664A9" w:rsidRDefault="007A35D9" w:rsidP="007A35D9">
      <w:pPr>
        <w:rPr>
          <w:b/>
          <w:sz w:val="24"/>
          <w:szCs w:val="24"/>
        </w:rPr>
      </w:pPr>
    </w:p>
    <w:p w:rsidR="007A35D9" w:rsidRDefault="007A35D9" w:rsidP="007A35D9">
      <w:pPr>
        <w:rPr>
          <w:b/>
          <w:sz w:val="24"/>
          <w:szCs w:val="24"/>
        </w:rPr>
      </w:pPr>
    </w:p>
    <w:p w:rsidR="007A35D9" w:rsidRDefault="007A35D9" w:rsidP="007A35D9">
      <w:pPr>
        <w:rPr>
          <w:b/>
          <w:sz w:val="24"/>
          <w:szCs w:val="24"/>
        </w:rPr>
      </w:pPr>
    </w:p>
    <w:p w:rsidR="007A35D9" w:rsidRDefault="007A35D9" w:rsidP="007A35D9">
      <w:pPr>
        <w:rPr>
          <w:b/>
          <w:sz w:val="24"/>
          <w:szCs w:val="24"/>
        </w:rPr>
      </w:pPr>
    </w:p>
    <w:p w:rsidR="007A35D9" w:rsidRDefault="007A35D9" w:rsidP="007A35D9">
      <w:pPr>
        <w:rPr>
          <w:b/>
          <w:sz w:val="24"/>
          <w:szCs w:val="24"/>
        </w:rPr>
      </w:pPr>
    </w:p>
    <w:p w:rsidR="007A35D9" w:rsidRPr="004664A9" w:rsidRDefault="007A35D9" w:rsidP="007A35D9">
      <w:pPr>
        <w:rPr>
          <w:b/>
          <w:sz w:val="24"/>
          <w:szCs w:val="24"/>
        </w:rPr>
      </w:pPr>
    </w:p>
    <w:p w:rsidR="007A35D9" w:rsidRDefault="007A35D9" w:rsidP="007A35D9">
      <w:pPr>
        <w:rPr>
          <w:b/>
          <w:sz w:val="24"/>
          <w:szCs w:val="24"/>
        </w:rPr>
      </w:pPr>
    </w:p>
    <w:p w:rsidR="007A35D9" w:rsidRDefault="007A35D9" w:rsidP="007A35D9">
      <w:pPr>
        <w:rPr>
          <w:b/>
          <w:sz w:val="24"/>
          <w:szCs w:val="24"/>
        </w:rPr>
      </w:pPr>
    </w:p>
    <w:p w:rsidR="007A35D9" w:rsidRDefault="007A35D9" w:rsidP="007A35D9">
      <w:pPr>
        <w:rPr>
          <w:b/>
          <w:sz w:val="24"/>
          <w:szCs w:val="24"/>
        </w:rPr>
      </w:pPr>
    </w:p>
    <w:p w:rsidR="007A35D9" w:rsidRPr="004664A9" w:rsidRDefault="007A35D9" w:rsidP="007A35D9">
      <w:pPr>
        <w:rPr>
          <w:b/>
          <w:sz w:val="24"/>
          <w:szCs w:val="24"/>
        </w:rPr>
      </w:pPr>
    </w:p>
    <w:p w:rsidR="007A35D9" w:rsidRPr="004664A9" w:rsidRDefault="007A35D9" w:rsidP="007A35D9">
      <w:pPr>
        <w:jc w:val="center"/>
        <w:rPr>
          <w:b/>
          <w:sz w:val="24"/>
          <w:szCs w:val="24"/>
        </w:rPr>
      </w:pPr>
    </w:p>
    <w:p w:rsidR="007A35D9" w:rsidRPr="004664A9" w:rsidRDefault="007A35D9" w:rsidP="007A35D9">
      <w:pPr>
        <w:jc w:val="center"/>
        <w:rPr>
          <w:b/>
          <w:bCs/>
          <w:sz w:val="24"/>
          <w:szCs w:val="24"/>
        </w:rPr>
      </w:pPr>
      <w:r w:rsidRPr="004664A9">
        <w:rPr>
          <w:b/>
          <w:bCs/>
          <w:sz w:val="24"/>
          <w:szCs w:val="24"/>
        </w:rPr>
        <w:t>м. Новий Розділ</w:t>
      </w:r>
    </w:p>
    <w:p w:rsidR="007A35D9" w:rsidRPr="004664A9" w:rsidRDefault="007A35D9" w:rsidP="007A35D9">
      <w:pPr>
        <w:jc w:val="center"/>
        <w:rPr>
          <w:b/>
          <w:bCs/>
          <w:sz w:val="24"/>
          <w:szCs w:val="24"/>
        </w:rPr>
      </w:pPr>
      <w:r w:rsidRPr="004664A9">
        <w:rPr>
          <w:b/>
          <w:bCs/>
          <w:sz w:val="24"/>
          <w:szCs w:val="24"/>
        </w:rPr>
        <w:t>2020 рік</w:t>
      </w:r>
    </w:p>
    <w:p w:rsidR="007A35D9" w:rsidRPr="004664A9" w:rsidRDefault="007A35D9" w:rsidP="007A35D9">
      <w:pPr>
        <w:jc w:val="center"/>
        <w:rPr>
          <w:b/>
          <w:bCs/>
          <w:sz w:val="24"/>
          <w:szCs w:val="24"/>
        </w:rPr>
      </w:pPr>
    </w:p>
    <w:p w:rsidR="007A35D9" w:rsidRDefault="007A35D9" w:rsidP="007A35D9">
      <w:pPr>
        <w:jc w:val="center"/>
        <w:rPr>
          <w:b/>
          <w:bCs/>
          <w:sz w:val="24"/>
          <w:szCs w:val="24"/>
        </w:rPr>
      </w:pPr>
    </w:p>
    <w:p w:rsidR="007A35D9" w:rsidRDefault="007A35D9" w:rsidP="007A35D9">
      <w:pPr>
        <w:jc w:val="center"/>
        <w:rPr>
          <w:b/>
          <w:bCs/>
          <w:sz w:val="24"/>
          <w:szCs w:val="24"/>
        </w:rPr>
      </w:pPr>
    </w:p>
    <w:p w:rsidR="007A35D9" w:rsidRDefault="007A35D9" w:rsidP="007A35D9">
      <w:pPr>
        <w:jc w:val="center"/>
        <w:rPr>
          <w:b/>
          <w:bCs/>
          <w:sz w:val="24"/>
          <w:szCs w:val="24"/>
        </w:rPr>
      </w:pPr>
    </w:p>
    <w:p w:rsidR="007A35D9" w:rsidRDefault="007A35D9" w:rsidP="007A35D9">
      <w:pPr>
        <w:jc w:val="center"/>
        <w:rPr>
          <w:b/>
          <w:bCs/>
          <w:sz w:val="24"/>
          <w:szCs w:val="24"/>
        </w:rPr>
      </w:pPr>
    </w:p>
    <w:p w:rsidR="007A35D9" w:rsidRPr="004664A9" w:rsidRDefault="007A35D9" w:rsidP="007A35D9">
      <w:pPr>
        <w:jc w:val="center"/>
        <w:rPr>
          <w:b/>
          <w:bCs/>
          <w:sz w:val="24"/>
          <w:szCs w:val="24"/>
        </w:rPr>
      </w:pPr>
    </w:p>
    <w:p w:rsidR="007A35D9" w:rsidRPr="004664A9" w:rsidRDefault="007A35D9" w:rsidP="007A35D9">
      <w:pPr>
        <w:jc w:val="center"/>
        <w:rPr>
          <w:b/>
          <w:bCs/>
          <w:sz w:val="24"/>
          <w:szCs w:val="24"/>
        </w:rPr>
      </w:pPr>
    </w:p>
    <w:p w:rsidR="007A35D9" w:rsidRPr="004664A9" w:rsidRDefault="007A35D9" w:rsidP="007A35D9">
      <w:pPr>
        <w:rPr>
          <w:b/>
          <w:bCs/>
          <w:sz w:val="24"/>
          <w:szCs w:val="24"/>
        </w:rPr>
      </w:pPr>
    </w:p>
    <w:tbl>
      <w:tblPr>
        <w:tblW w:w="0" w:type="auto"/>
        <w:tblLook w:val="00A0"/>
      </w:tblPr>
      <w:tblGrid>
        <w:gridCol w:w="5058"/>
        <w:gridCol w:w="5058"/>
      </w:tblGrid>
      <w:tr w:rsidR="007A35D9" w:rsidRPr="004664A9" w:rsidTr="000F48B7">
        <w:tc>
          <w:tcPr>
            <w:tcW w:w="5058" w:type="dxa"/>
          </w:tcPr>
          <w:p w:rsidR="007A35D9" w:rsidRPr="004664A9" w:rsidRDefault="007A35D9" w:rsidP="000F48B7">
            <w:pPr>
              <w:rPr>
                <w:b/>
                <w:bCs/>
                <w:sz w:val="24"/>
                <w:szCs w:val="24"/>
              </w:rPr>
            </w:pPr>
          </w:p>
        </w:tc>
        <w:tc>
          <w:tcPr>
            <w:tcW w:w="5058" w:type="dxa"/>
          </w:tcPr>
          <w:p w:rsidR="007A35D9" w:rsidRPr="004664A9" w:rsidRDefault="007A35D9" w:rsidP="000F48B7">
            <w:pPr>
              <w:ind w:left="1416"/>
              <w:jc w:val="both"/>
              <w:rPr>
                <w:b/>
                <w:bCs/>
                <w:sz w:val="24"/>
                <w:szCs w:val="24"/>
              </w:rPr>
            </w:pPr>
            <w:r w:rsidRPr="004664A9">
              <w:rPr>
                <w:b/>
                <w:bCs/>
                <w:sz w:val="24"/>
                <w:szCs w:val="24"/>
              </w:rPr>
              <w:t>ЗАТВЕРДЖЕНО</w:t>
            </w:r>
          </w:p>
          <w:p w:rsidR="007A35D9" w:rsidRPr="004664A9" w:rsidRDefault="007A35D9" w:rsidP="000F48B7">
            <w:pPr>
              <w:ind w:left="1416"/>
              <w:jc w:val="both"/>
              <w:rPr>
                <w:sz w:val="24"/>
                <w:szCs w:val="24"/>
              </w:rPr>
            </w:pPr>
          </w:p>
          <w:p w:rsidR="007A35D9" w:rsidRPr="004664A9" w:rsidRDefault="007A35D9" w:rsidP="000F48B7">
            <w:pPr>
              <w:ind w:left="1416"/>
              <w:jc w:val="both"/>
              <w:rPr>
                <w:sz w:val="24"/>
                <w:szCs w:val="24"/>
              </w:rPr>
            </w:pPr>
            <w:r w:rsidRPr="004664A9">
              <w:rPr>
                <w:sz w:val="24"/>
                <w:szCs w:val="24"/>
              </w:rPr>
              <w:t>Секретар  ради</w:t>
            </w:r>
          </w:p>
          <w:p w:rsidR="007A35D9" w:rsidRPr="004664A9" w:rsidRDefault="007A35D9" w:rsidP="000F48B7">
            <w:pPr>
              <w:ind w:left="1416"/>
              <w:jc w:val="both"/>
              <w:rPr>
                <w:sz w:val="24"/>
                <w:szCs w:val="24"/>
              </w:rPr>
            </w:pPr>
          </w:p>
          <w:p w:rsidR="007A35D9" w:rsidRPr="004664A9" w:rsidRDefault="007A35D9" w:rsidP="000F48B7">
            <w:pPr>
              <w:ind w:left="1416"/>
              <w:jc w:val="both"/>
              <w:rPr>
                <w:sz w:val="24"/>
                <w:szCs w:val="24"/>
              </w:rPr>
            </w:pPr>
            <w:r>
              <w:rPr>
                <w:sz w:val="24"/>
                <w:szCs w:val="24"/>
              </w:rPr>
              <w:t>І.Д. Кравець</w:t>
            </w:r>
            <w:r w:rsidRPr="004664A9">
              <w:rPr>
                <w:sz w:val="24"/>
                <w:szCs w:val="24"/>
              </w:rPr>
              <w:t xml:space="preserve"> ____________</w:t>
            </w:r>
          </w:p>
          <w:p w:rsidR="007A35D9" w:rsidRPr="004664A9" w:rsidRDefault="007A35D9" w:rsidP="000F48B7">
            <w:pPr>
              <w:ind w:left="1416"/>
              <w:jc w:val="both"/>
              <w:rPr>
                <w:sz w:val="24"/>
                <w:szCs w:val="24"/>
              </w:rPr>
            </w:pPr>
            <w:r w:rsidRPr="004664A9">
              <w:rPr>
                <w:sz w:val="24"/>
                <w:szCs w:val="24"/>
              </w:rPr>
              <w:t>____.____.2020 року</w:t>
            </w:r>
          </w:p>
          <w:p w:rsidR="007A35D9" w:rsidRPr="004664A9" w:rsidRDefault="007A35D9" w:rsidP="000F48B7">
            <w:pPr>
              <w:rPr>
                <w:b/>
                <w:bCs/>
                <w:sz w:val="24"/>
                <w:szCs w:val="24"/>
              </w:rPr>
            </w:pPr>
          </w:p>
        </w:tc>
      </w:tr>
    </w:tbl>
    <w:p w:rsidR="007A35D9" w:rsidRPr="004664A9" w:rsidRDefault="007A35D9" w:rsidP="007A35D9">
      <w:pPr>
        <w:rPr>
          <w:b/>
          <w:bCs/>
          <w:sz w:val="24"/>
          <w:szCs w:val="24"/>
        </w:rPr>
      </w:pPr>
    </w:p>
    <w:p w:rsidR="007A35D9" w:rsidRPr="004664A9" w:rsidRDefault="007A35D9" w:rsidP="007A35D9">
      <w:pPr>
        <w:jc w:val="center"/>
        <w:rPr>
          <w:sz w:val="24"/>
          <w:szCs w:val="24"/>
        </w:rPr>
      </w:pPr>
    </w:p>
    <w:p w:rsidR="007A35D9" w:rsidRPr="004664A9" w:rsidRDefault="007A35D9" w:rsidP="007A35D9">
      <w:pPr>
        <w:jc w:val="center"/>
        <w:rPr>
          <w:b/>
          <w:bCs/>
          <w:sz w:val="24"/>
          <w:szCs w:val="24"/>
        </w:rPr>
      </w:pPr>
    </w:p>
    <w:p w:rsidR="007A35D9" w:rsidRPr="004664A9" w:rsidRDefault="007A35D9" w:rsidP="007A35D9">
      <w:pPr>
        <w:shd w:val="clear" w:color="auto" w:fill="FFFFFF"/>
        <w:jc w:val="center"/>
        <w:rPr>
          <w:b/>
          <w:sz w:val="24"/>
          <w:szCs w:val="24"/>
        </w:rPr>
      </w:pPr>
      <w:r w:rsidRPr="004664A9">
        <w:rPr>
          <w:b/>
          <w:sz w:val="24"/>
          <w:szCs w:val="24"/>
        </w:rPr>
        <w:t xml:space="preserve">ПРОГРАМА </w:t>
      </w:r>
    </w:p>
    <w:p w:rsidR="007A35D9" w:rsidRPr="004664A9" w:rsidRDefault="007A35D9" w:rsidP="007A35D9">
      <w:pPr>
        <w:shd w:val="clear" w:color="auto" w:fill="FFFFFF"/>
        <w:jc w:val="center"/>
        <w:rPr>
          <w:b/>
          <w:sz w:val="24"/>
          <w:szCs w:val="24"/>
        </w:rPr>
      </w:pPr>
      <w:r w:rsidRPr="004664A9">
        <w:rPr>
          <w:b/>
          <w:sz w:val="24"/>
          <w:szCs w:val="24"/>
        </w:rPr>
        <w:t>ЕНЕРГОЗБЕРЕЖЕННЯ ДЛЯ НАСЕЛЕННЯ М. НОВИЙ РОЗДІЛ</w:t>
      </w:r>
    </w:p>
    <w:p w:rsidR="007A35D9" w:rsidRPr="004664A9" w:rsidRDefault="007A35D9" w:rsidP="007A35D9">
      <w:pPr>
        <w:shd w:val="clear" w:color="auto" w:fill="FFFFFF"/>
        <w:jc w:val="center"/>
        <w:rPr>
          <w:b/>
          <w:sz w:val="24"/>
          <w:szCs w:val="24"/>
        </w:rPr>
      </w:pPr>
      <w:r w:rsidRPr="004664A9">
        <w:rPr>
          <w:b/>
          <w:sz w:val="24"/>
          <w:szCs w:val="24"/>
        </w:rPr>
        <w:t>на 2020 рік та прогноз на 2021-2022 роки</w:t>
      </w:r>
    </w:p>
    <w:p w:rsidR="007A35D9" w:rsidRPr="004664A9" w:rsidRDefault="007A35D9" w:rsidP="007A35D9">
      <w:pPr>
        <w:rPr>
          <w:b/>
          <w:bCs/>
          <w:sz w:val="24"/>
          <w:szCs w:val="24"/>
        </w:rPr>
      </w:pPr>
    </w:p>
    <w:tbl>
      <w:tblPr>
        <w:tblW w:w="9663" w:type="dxa"/>
        <w:tblLook w:val="01E0"/>
      </w:tblPr>
      <w:tblGrid>
        <w:gridCol w:w="5101"/>
        <w:gridCol w:w="4562"/>
      </w:tblGrid>
      <w:tr w:rsidR="007A35D9" w:rsidRPr="004664A9" w:rsidTr="000F48B7">
        <w:trPr>
          <w:trHeight w:val="487"/>
        </w:trPr>
        <w:tc>
          <w:tcPr>
            <w:tcW w:w="5101" w:type="dxa"/>
          </w:tcPr>
          <w:p w:rsidR="007A35D9" w:rsidRPr="004664A9" w:rsidRDefault="007A35D9" w:rsidP="000F48B7">
            <w:pPr>
              <w:rPr>
                <w:b/>
                <w:bCs/>
                <w:sz w:val="24"/>
                <w:szCs w:val="24"/>
              </w:rPr>
            </w:pPr>
          </w:p>
          <w:p w:rsidR="007A35D9" w:rsidRPr="004664A9" w:rsidRDefault="007A35D9" w:rsidP="000F48B7">
            <w:pPr>
              <w:rPr>
                <w:b/>
                <w:bCs/>
                <w:sz w:val="24"/>
                <w:szCs w:val="24"/>
              </w:rPr>
            </w:pPr>
            <w:r w:rsidRPr="004664A9">
              <w:rPr>
                <w:b/>
                <w:bCs/>
                <w:sz w:val="24"/>
                <w:szCs w:val="24"/>
              </w:rPr>
              <w:t>Погоджено</w:t>
            </w:r>
          </w:p>
          <w:p w:rsidR="007A35D9" w:rsidRPr="004664A9" w:rsidRDefault="007A35D9" w:rsidP="000F48B7">
            <w:pPr>
              <w:rPr>
                <w:sz w:val="24"/>
                <w:szCs w:val="24"/>
              </w:rPr>
            </w:pPr>
            <w:r w:rsidRPr="004664A9">
              <w:rPr>
                <w:sz w:val="24"/>
                <w:szCs w:val="24"/>
              </w:rPr>
              <w:t>Постійна комісія з питань планування, бюджету, фінансів та регуляторної політики</w:t>
            </w:r>
          </w:p>
          <w:p w:rsidR="007A35D9" w:rsidRPr="004664A9" w:rsidRDefault="007A35D9" w:rsidP="000F48B7">
            <w:pPr>
              <w:rPr>
                <w:sz w:val="24"/>
                <w:szCs w:val="24"/>
              </w:rPr>
            </w:pPr>
            <w:r w:rsidRPr="004664A9">
              <w:rPr>
                <w:sz w:val="24"/>
                <w:szCs w:val="24"/>
              </w:rPr>
              <w:t>Новороздільської міської ради</w:t>
            </w:r>
          </w:p>
          <w:p w:rsidR="007A35D9" w:rsidRPr="004664A9" w:rsidRDefault="007A35D9" w:rsidP="000F48B7">
            <w:pPr>
              <w:rPr>
                <w:sz w:val="24"/>
                <w:szCs w:val="24"/>
              </w:rPr>
            </w:pPr>
          </w:p>
          <w:p w:rsidR="007A35D9" w:rsidRPr="004664A9" w:rsidRDefault="007A35D9" w:rsidP="000F48B7">
            <w:pPr>
              <w:rPr>
                <w:b/>
                <w:bCs/>
                <w:sz w:val="24"/>
                <w:szCs w:val="24"/>
              </w:rPr>
            </w:pPr>
            <w:r w:rsidRPr="004664A9">
              <w:rPr>
                <w:b/>
                <w:bCs/>
                <w:sz w:val="24"/>
                <w:szCs w:val="24"/>
              </w:rPr>
              <w:t xml:space="preserve"> _______________ </w:t>
            </w:r>
            <w:r w:rsidRPr="004664A9">
              <w:rPr>
                <w:sz w:val="24"/>
                <w:szCs w:val="24"/>
              </w:rPr>
              <w:t>Волчанський В. М.</w:t>
            </w:r>
          </w:p>
          <w:p w:rsidR="007A35D9" w:rsidRPr="004664A9" w:rsidRDefault="007A35D9" w:rsidP="000F48B7">
            <w:pPr>
              <w:rPr>
                <w:b/>
                <w:bCs/>
                <w:sz w:val="24"/>
                <w:szCs w:val="24"/>
              </w:rPr>
            </w:pPr>
          </w:p>
          <w:p w:rsidR="007A35D9" w:rsidRPr="004664A9" w:rsidRDefault="007A35D9" w:rsidP="000F48B7">
            <w:pPr>
              <w:rPr>
                <w:b/>
                <w:bCs/>
                <w:sz w:val="24"/>
                <w:szCs w:val="24"/>
              </w:rPr>
            </w:pPr>
            <w:r w:rsidRPr="004664A9">
              <w:rPr>
                <w:sz w:val="24"/>
                <w:szCs w:val="24"/>
              </w:rPr>
              <w:t>________________ 2020 року</w:t>
            </w:r>
          </w:p>
        </w:tc>
        <w:tc>
          <w:tcPr>
            <w:tcW w:w="4562" w:type="dxa"/>
          </w:tcPr>
          <w:p w:rsidR="007A35D9" w:rsidRPr="004664A9" w:rsidRDefault="007A35D9" w:rsidP="000F48B7">
            <w:pPr>
              <w:rPr>
                <w:b/>
                <w:bCs/>
                <w:sz w:val="24"/>
                <w:szCs w:val="24"/>
              </w:rPr>
            </w:pPr>
          </w:p>
          <w:p w:rsidR="007A35D9" w:rsidRPr="004664A9" w:rsidRDefault="007A35D9" w:rsidP="000F48B7">
            <w:pPr>
              <w:rPr>
                <w:b/>
                <w:bCs/>
                <w:sz w:val="24"/>
                <w:szCs w:val="24"/>
              </w:rPr>
            </w:pPr>
            <w:r w:rsidRPr="004664A9">
              <w:rPr>
                <w:b/>
                <w:bCs/>
                <w:sz w:val="24"/>
                <w:szCs w:val="24"/>
              </w:rPr>
              <w:t>Погоджено</w:t>
            </w:r>
          </w:p>
          <w:p w:rsidR="007A35D9" w:rsidRPr="004664A9" w:rsidRDefault="007A35D9" w:rsidP="000F48B7">
            <w:pPr>
              <w:rPr>
                <w:sz w:val="24"/>
                <w:szCs w:val="24"/>
              </w:rPr>
            </w:pPr>
            <w:r w:rsidRPr="004664A9">
              <w:rPr>
                <w:sz w:val="24"/>
                <w:szCs w:val="24"/>
              </w:rPr>
              <w:t>Постійна комісія з питань комунальної власності Новороздільської міської ради</w:t>
            </w:r>
          </w:p>
          <w:p w:rsidR="007A35D9" w:rsidRPr="004664A9" w:rsidRDefault="007A35D9" w:rsidP="000F48B7">
            <w:pPr>
              <w:rPr>
                <w:sz w:val="24"/>
                <w:szCs w:val="24"/>
              </w:rPr>
            </w:pPr>
          </w:p>
          <w:p w:rsidR="007A35D9" w:rsidRPr="004664A9" w:rsidRDefault="007A35D9" w:rsidP="000F48B7">
            <w:pPr>
              <w:rPr>
                <w:sz w:val="24"/>
                <w:szCs w:val="24"/>
              </w:rPr>
            </w:pPr>
          </w:p>
          <w:p w:rsidR="007A35D9" w:rsidRPr="004664A9" w:rsidRDefault="007A35D9" w:rsidP="000F48B7">
            <w:pPr>
              <w:rPr>
                <w:b/>
                <w:bCs/>
                <w:sz w:val="24"/>
                <w:szCs w:val="24"/>
              </w:rPr>
            </w:pPr>
            <w:r w:rsidRPr="004664A9">
              <w:rPr>
                <w:b/>
                <w:bCs/>
                <w:sz w:val="24"/>
                <w:szCs w:val="24"/>
              </w:rPr>
              <w:t>________________ Степанов М. М.</w:t>
            </w:r>
          </w:p>
          <w:p w:rsidR="007A35D9" w:rsidRPr="004664A9" w:rsidRDefault="007A35D9" w:rsidP="000F48B7">
            <w:pPr>
              <w:rPr>
                <w:b/>
                <w:bCs/>
                <w:sz w:val="24"/>
                <w:szCs w:val="24"/>
              </w:rPr>
            </w:pPr>
          </w:p>
          <w:p w:rsidR="007A35D9" w:rsidRPr="004664A9" w:rsidRDefault="007A35D9" w:rsidP="000F48B7">
            <w:pPr>
              <w:rPr>
                <w:b/>
                <w:bCs/>
                <w:sz w:val="24"/>
                <w:szCs w:val="24"/>
              </w:rPr>
            </w:pPr>
            <w:r w:rsidRPr="004664A9">
              <w:rPr>
                <w:sz w:val="24"/>
                <w:szCs w:val="24"/>
              </w:rPr>
              <w:t>_______________ 2020 року</w:t>
            </w:r>
          </w:p>
          <w:p w:rsidR="007A35D9" w:rsidRPr="004664A9" w:rsidRDefault="007A35D9" w:rsidP="000F48B7">
            <w:pPr>
              <w:rPr>
                <w:b/>
                <w:bCs/>
                <w:sz w:val="24"/>
                <w:szCs w:val="24"/>
              </w:rPr>
            </w:pPr>
          </w:p>
        </w:tc>
      </w:tr>
      <w:tr w:rsidR="007A35D9" w:rsidRPr="004664A9" w:rsidTr="000F48B7">
        <w:trPr>
          <w:trHeight w:val="487"/>
        </w:trPr>
        <w:tc>
          <w:tcPr>
            <w:tcW w:w="5101" w:type="dxa"/>
          </w:tcPr>
          <w:p w:rsidR="007A35D9" w:rsidRPr="004664A9" w:rsidRDefault="007A35D9" w:rsidP="000F48B7">
            <w:pPr>
              <w:rPr>
                <w:b/>
                <w:bCs/>
                <w:sz w:val="24"/>
                <w:szCs w:val="24"/>
              </w:rPr>
            </w:pPr>
          </w:p>
          <w:p w:rsidR="007A35D9" w:rsidRPr="004664A9" w:rsidRDefault="007A35D9" w:rsidP="000F48B7">
            <w:pPr>
              <w:rPr>
                <w:b/>
                <w:bCs/>
                <w:sz w:val="24"/>
                <w:szCs w:val="24"/>
              </w:rPr>
            </w:pPr>
            <w:r w:rsidRPr="004664A9">
              <w:rPr>
                <w:b/>
                <w:bCs/>
                <w:sz w:val="24"/>
                <w:szCs w:val="24"/>
              </w:rPr>
              <w:t>Погоджено</w:t>
            </w:r>
          </w:p>
          <w:p w:rsidR="007A35D9" w:rsidRPr="004664A9" w:rsidRDefault="007A35D9" w:rsidP="000F48B7">
            <w:pPr>
              <w:rPr>
                <w:sz w:val="24"/>
                <w:szCs w:val="24"/>
              </w:rPr>
            </w:pPr>
            <w:r w:rsidRPr="004664A9">
              <w:rPr>
                <w:sz w:val="24"/>
                <w:szCs w:val="24"/>
              </w:rPr>
              <w:t>Начальник відділу комунального майна та приватизації  Новороздільської міської ради</w:t>
            </w:r>
          </w:p>
          <w:p w:rsidR="007A35D9" w:rsidRPr="004664A9" w:rsidRDefault="007A35D9" w:rsidP="000F48B7">
            <w:pPr>
              <w:rPr>
                <w:sz w:val="24"/>
                <w:szCs w:val="24"/>
              </w:rPr>
            </w:pPr>
          </w:p>
          <w:p w:rsidR="007A35D9" w:rsidRPr="004664A9" w:rsidRDefault="007A35D9" w:rsidP="000F48B7">
            <w:pPr>
              <w:rPr>
                <w:b/>
                <w:bCs/>
                <w:sz w:val="24"/>
                <w:szCs w:val="24"/>
              </w:rPr>
            </w:pPr>
          </w:p>
          <w:p w:rsidR="007A35D9" w:rsidRPr="004664A9" w:rsidRDefault="007A35D9" w:rsidP="000F48B7">
            <w:pPr>
              <w:rPr>
                <w:b/>
                <w:bCs/>
                <w:sz w:val="24"/>
                <w:szCs w:val="24"/>
              </w:rPr>
            </w:pPr>
            <w:r w:rsidRPr="004664A9">
              <w:rPr>
                <w:b/>
                <w:bCs/>
                <w:sz w:val="24"/>
                <w:szCs w:val="24"/>
              </w:rPr>
              <w:t>______________ Пасемко  Н.  А.</w:t>
            </w:r>
            <w:r w:rsidRPr="004664A9">
              <w:rPr>
                <w:sz w:val="24"/>
                <w:szCs w:val="24"/>
              </w:rPr>
              <w:t>.</w:t>
            </w:r>
          </w:p>
          <w:p w:rsidR="007A35D9" w:rsidRPr="004664A9" w:rsidRDefault="007A35D9" w:rsidP="000F48B7">
            <w:pPr>
              <w:rPr>
                <w:b/>
                <w:bCs/>
                <w:sz w:val="24"/>
                <w:szCs w:val="24"/>
              </w:rPr>
            </w:pPr>
          </w:p>
          <w:p w:rsidR="007A35D9" w:rsidRPr="004664A9" w:rsidRDefault="007A35D9" w:rsidP="000F48B7">
            <w:pPr>
              <w:rPr>
                <w:b/>
                <w:bCs/>
                <w:sz w:val="24"/>
                <w:szCs w:val="24"/>
              </w:rPr>
            </w:pPr>
            <w:r w:rsidRPr="004664A9">
              <w:rPr>
                <w:sz w:val="24"/>
                <w:szCs w:val="24"/>
              </w:rPr>
              <w:t>________________  2020 року</w:t>
            </w:r>
          </w:p>
        </w:tc>
        <w:tc>
          <w:tcPr>
            <w:tcW w:w="4562" w:type="dxa"/>
          </w:tcPr>
          <w:p w:rsidR="007A35D9" w:rsidRPr="004664A9" w:rsidRDefault="007A35D9" w:rsidP="000F48B7">
            <w:pPr>
              <w:rPr>
                <w:b/>
                <w:bCs/>
                <w:sz w:val="24"/>
                <w:szCs w:val="24"/>
              </w:rPr>
            </w:pPr>
          </w:p>
          <w:p w:rsidR="007A35D9" w:rsidRPr="004664A9" w:rsidRDefault="007A35D9" w:rsidP="000F48B7">
            <w:pPr>
              <w:rPr>
                <w:b/>
                <w:bCs/>
                <w:sz w:val="24"/>
                <w:szCs w:val="24"/>
              </w:rPr>
            </w:pPr>
            <w:r w:rsidRPr="004664A9">
              <w:rPr>
                <w:b/>
                <w:bCs/>
                <w:sz w:val="24"/>
                <w:szCs w:val="24"/>
              </w:rPr>
              <w:t>Погоджено</w:t>
            </w:r>
          </w:p>
          <w:p w:rsidR="007A35D9" w:rsidRPr="004664A9" w:rsidRDefault="007A35D9" w:rsidP="000F48B7">
            <w:pPr>
              <w:rPr>
                <w:sz w:val="24"/>
                <w:szCs w:val="24"/>
              </w:rPr>
            </w:pPr>
            <w:r w:rsidRPr="004664A9">
              <w:rPr>
                <w:sz w:val="24"/>
                <w:szCs w:val="24"/>
              </w:rPr>
              <w:t>Начальник</w:t>
            </w:r>
          </w:p>
          <w:p w:rsidR="007A35D9" w:rsidRPr="004664A9" w:rsidRDefault="007A35D9" w:rsidP="000F48B7">
            <w:pPr>
              <w:rPr>
                <w:sz w:val="24"/>
                <w:szCs w:val="24"/>
              </w:rPr>
            </w:pPr>
            <w:r w:rsidRPr="004664A9">
              <w:rPr>
                <w:sz w:val="24"/>
                <w:szCs w:val="24"/>
              </w:rPr>
              <w:t>фінансового управління</w:t>
            </w:r>
          </w:p>
          <w:p w:rsidR="007A35D9" w:rsidRPr="004664A9" w:rsidRDefault="007A35D9" w:rsidP="000F48B7">
            <w:pPr>
              <w:rPr>
                <w:sz w:val="24"/>
                <w:szCs w:val="24"/>
              </w:rPr>
            </w:pPr>
            <w:r w:rsidRPr="004664A9">
              <w:rPr>
                <w:sz w:val="24"/>
                <w:szCs w:val="24"/>
              </w:rPr>
              <w:t>Новороздільської міської ради</w:t>
            </w:r>
          </w:p>
          <w:p w:rsidR="007A35D9" w:rsidRPr="004664A9" w:rsidRDefault="007A35D9" w:rsidP="000F48B7">
            <w:pPr>
              <w:rPr>
                <w:sz w:val="24"/>
                <w:szCs w:val="24"/>
              </w:rPr>
            </w:pPr>
          </w:p>
          <w:p w:rsidR="007A35D9" w:rsidRPr="004664A9" w:rsidRDefault="007A35D9" w:rsidP="000F48B7">
            <w:pPr>
              <w:rPr>
                <w:sz w:val="24"/>
                <w:szCs w:val="24"/>
              </w:rPr>
            </w:pPr>
          </w:p>
          <w:p w:rsidR="007A35D9" w:rsidRPr="004664A9" w:rsidRDefault="007A35D9" w:rsidP="000F48B7">
            <w:pPr>
              <w:rPr>
                <w:sz w:val="24"/>
                <w:szCs w:val="24"/>
              </w:rPr>
            </w:pPr>
            <w:r w:rsidRPr="004664A9">
              <w:rPr>
                <w:sz w:val="24"/>
                <w:szCs w:val="24"/>
              </w:rPr>
              <w:t>__________ Ричагівський І. І.</w:t>
            </w:r>
          </w:p>
          <w:p w:rsidR="007A35D9" w:rsidRPr="004664A9" w:rsidRDefault="007A35D9" w:rsidP="000F48B7">
            <w:pPr>
              <w:rPr>
                <w:sz w:val="24"/>
                <w:szCs w:val="24"/>
              </w:rPr>
            </w:pPr>
          </w:p>
          <w:p w:rsidR="007A35D9" w:rsidRPr="004664A9" w:rsidRDefault="007A35D9" w:rsidP="000F48B7">
            <w:pPr>
              <w:rPr>
                <w:sz w:val="24"/>
                <w:szCs w:val="24"/>
              </w:rPr>
            </w:pPr>
            <w:r w:rsidRPr="004664A9">
              <w:rPr>
                <w:sz w:val="24"/>
                <w:szCs w:val="24"/>
              </w:rPr>
              <w:t>______________   2020 року</w:t>
            </w:r>
          </w:p>
          <w:p w:rsidR="007A35D9" w:rsidRPr="004664A9" w:rsidRDefault="007A35D9" w:rsidP="000F48B7">
            <w:pPr>
              <w:rPr>
                <w:b/>
                <w:bCs/>
                <w:sz w:val="24"/>
                <w:szCs w:val="24"/>
              </w:rPr>
            </w:pPr>
          </w:p>
        </w:tc>
      </w:tr>
      <w:tr w:rsidR="007A35D9" w:rsidRPr="004664A9" w:rsidTr="000F48B7">
        <w:trPr>
          <w:trHeight w:val="514"/>
        </w:trPr>
        <w:tc>
          <w:tcPr>
            <w:tcW w:w="5101" w:type="dxa"/>
          </w:tcPr>
          <w:p w:rsidR="007A35D9" w:rsidRPr="004664A9" w:rsidRDefault="007A35D9" w:rsidP="000F48B7">
            <w:pPr>
              <w:rPr>
                <w:b/>
                <w:bCs/>
                <w:sz w:val="24"/>
                <w:szCs w:val="24"/>
              </w:rPr>
            </w:pPr>
          </w:p>
          <w:p w:rsidR="007A35D9" w:rsidRPr="004664A9" w:rsidRDefault="007A35D9" w:rsidP="000F48B7">
            <w:pPr>
              <w:rPr>
                <w:b/>
                <w:bCs/>
                <w:sz w:val="24"/>
                <w:szCs w:val="24"/>
              </w:rPr>
            </w:pPr>
            <w:r w:rsidRPr="004664A9">
              <w:rPr>
                <w:b/>
                <w:bCs/>
                <w:sz w:val="24"/>
                <w:szCs w:val="24"/>
              </w:rPr>
              <w:t>Погоджено</w:t>
            </w:r>
          </w:p>
          <w:p w:rsidR="007A35D9" w:rsidRPr="004664A9" w:rsidRDefault="007A35D9" w:rsidP="000F48B7">
            <w:pPr>
              <w:rPr>
                <w:sz w:val="24"/>
                <w:szCs w:val="24"/>
              </w:rPr>
            </w:pPr>
            <w:r w:rsidRPr="004664A9">
              <w:rPr>
                <w:sz w:val="24"/>
                <w:szCs w:val="24"/>
              </w:rPr>
              <w:t>Начальник відділу економіки та інвестицій</w:t>
            </w:r>
          </w:p>
          <w:p w:rsidR="007A35D9" w:rsidRPr="004664A9" w:rsidRDefault="007A35D9" w:rsidP="000F48B7">
            <w:pPr>
              <w:rPr>
                <w:sz w:val="24"/>
                <w:szCs w:val="24"/>
              </w:rPr>
            </w:pPr>
            <w:r w:rsidRPr="004664A9">
              <w:rPr>
                <w:sz w:val="24"/>
                <w:szCs w:val="24"/>
              </w:rPr>
              <w:t>Новороздільської міської ради</w:t>
            </w:r>
          </w:p>
          <w:p w:rsidR="007A35D9" w:rsidRPr="004664A9" w:rsidRDefault="007A35D9" w:rsidP="000F48B7">
            <w:pPr>
              <w:rPr>
                <w:sz w:val="24"/>
                <w:szCs w:val="24"/>
              </w:rPr>
            </w:pPr>
          </w:p>
          <w:p w:rsidR="007A35D9" w:rsidRPr="004664A9" w:rsidRDefault="007A35D9" w:rsidP="000F48B7">
            <w:pPr>
              <w:rPr>
                <w:sz w:val="24"/>
                <w:szCs w:val="24"/>
              </w:rPr>
            </w:pPr>
          </w:p>
          <w:p w:rsidR="007A35D9" w:rsidRPr="004664A9" w:rsidRDefault="007A35D9" w:rsidP="000F48B7">
            <w:pPr>
              <w:rPr>
                <w:sz w:val="24"/>
                <w:szCs w:val="24"/>
              </w:rPr>
            </w:pPr>
            <w:r w:rsidRPr="004664A9">
              <w:rPr>
                <w:sz w:val="24"/>
                <w:szCs w:val="24"/>
              </w:rPr>
              <w:t>____________ Гілко Н. І.</w:t>
            </w:r>
          </w:p>
          <w:p w:rsidR="007A35D9" w:rsidRPr="004664A9" w:rsidRDefault="007A35D9" w:rsidP="000F48B7">
            <w:pPr>
              <w:rPr>
                <w:sz w:val="24"/>
                <w:szCs w:val="24"/>
              </w:rPr>
            </w:pPr>
          </w:p>
          <w:p w:rsidR="007A35D9" w:rsidRDefault="007A35D9" w:rsidP="000F48B7">
            <w:pPr>
              <w:rPr>
                <w:sz w:val="24"/>
                <w:szCs w:val="24"/>
              </w:rPr>
            </w:pPr>
            <w:r w:rsidRPr="004664A9">
              <w:rPr>
                <w:sz w:val="24"/>
                <w:szCs w:val="24"/>
              </w:rPr>
              <w:t>________________  2020 року</w:t>
            </w:r>
          </w:p>
          <w:p w:rsidR="007A35D9" w:rsidRDefault="007A35D9" w:rsidP="000F48B7">
            <w:pPr>
              <w:rPr>
                <w:sz w:val="24"/>
                <w:szCs w:val="24"/>
              </w:rPr>
            </w:pPr>
          </w:p>
          <w:p w:rsidR="007A35D9" w:rsidRDefault="007A35D9" w:rsidP="000F48B7">
            <w:pPr>
              <w:rPr>
                <w:sz w:val="24"/>
                <w:szCs w:val="24"/>
              </w:rPr>
            </w:pPr>
          </w:p>
          <w:p w:rsidR="007A35D9" w:rsidRDefault="007A35D9" w:rsidP="000F48B7">
            <w:pPr>
              <w:rPr>
                <w:sz w:val="24"/>
                <w:szCs w:val="24"/>
              </w:rPr>
            </w:pPr>
          </w:p>
          <w:p w:rsidR="007A35D9" w:rsidRDefault="007A35D9" w:rsidP="000F48B7">
            <w:pPr>
              <w:rPr>
                <w:sz w:val="24"/>
                <w:szCs w:val="24"/>
              </w:rPr>
            </w:pPr>
          </w:p>
          <w:p w:rsidR="007A35D9" w:rsidRPr="004664A9" w:rsidRDefault="007A35D9" w:rsidP="000F48B7">
            <w:pPr>
              <w:rPr>
                <w:b/>
                <w:bCs/>
                <w:sz w:val="24"/>
                <w:szCs w:val="24"/>
              </w:rPr>
            </w:pPr>
          </w:p>
        </w:tc>
        <w:tc>
          <w:tcPr>
            <w:tcW w:w="4562" w:type="dxa"/>
          </w:tcPr>
          <w:p w:rsidR="007A35D9" w:rsidRPr="004664A9" w:rsidRDefault="007A35D9" w:rsidP="000F48B7">
            <w:pPr>
              <w:rPr>
                <w:b/>
                <w:bCs/>
                <w:sz w:val="24"/>
                <w:szCs w:val="24"/>
              </w:rPr>
            </w:pPr>
          </w:p>
          <w:p w:rsidR="007A35D9" w:rsidRPr="004664A9" w:rsidRDefault="007A35D9" w:rsidP="000F48B7">
            <w:pPr>
              <w:rPr>
                <w:b/>
                <w:bCs/>
                <w:sz w:val="24"/>
                <w:szCs w:val="24"/>
              </w:rPr>
            </w:pPr>
            <w:r w:rsidRPr="004664A9">
              <w:rPr>
                <w:b/>
                <w:bCs/>
                <w:sz w:val="24"/>
                <w:szCs w:val="24"/>
              </w:rPr>
              <w:t>Розробник програми</w:t>
            </w:r>
          </w:p>
          <w:p w:rsidR="007A35D9" w:rsidRPr="004664A9" w:rsidRDefault="007A35D9" w:rsidP="000F48B7">
            <w:pPr>
              <w:rPr>
                <w:sz w:val="24"/>
                <w:szCs w:val="24"/>
              </w:rPr>
            </w:pPr>
            <w:r w:rsidRPr="004664A9">
              <w:rPr>
                <w:sz w:val="24"/>
                <w:szCs w:val="24"/>
              </w:rPr>
              <w:t>Виконавчий комітет</w:t>
            </w:r>
          </w:p>
          <w:p w:rsidR="007A35D9" w:rsidRPr="004664A9" w:rsidRDefault="007A35D9" w:rsidP="000F48B7">
            <w:pPr>
              <w:rPr>
                <w:sz w:val="24"/>
                <w:szCs w:val="24"/>
              </w:rPr>
            </w:pPr>
            <w:r w:rsidRPr="004664A9">
              <w:rPr>
                <w:sz w:val="24"/>
                <w:szCs w:val="24"/>
              </w:rPr>
              <w:t>Новороздільської міської ради</w:t>
            </w:r>
          </w:p>
          <w:p w:rsidR="007A35D9" w:rsidRPr="004664A9" w:rsidRDefault="007A35D9" w:rsidP="000F48B7">
            <w:pPr>
              <w:rPr>
                <w:sz w:val="24"/>
                <w:szCs w:val="24"/>
              </w:rPr>
            </w:pPr>
          </w:p>
          <w:p w:rsidR="007A35D9" w:rsidRPr="004664A9" w:rsidRDefault="007A35D9" w:rsidP="000F48B7">
            <w:pPr>
              <w:rPr>
                <w:sz w:val="24"/>
                <w:szCs w:val="24"/>
              </w:rPr>
            </w:pPr>
          </w:p>
          <w:p w:rsidR="007A35D9" w:rsidRPr="004664A9" w:rsidRDefault="007A35D9" w:rsidP="000F48B7">
            <w:pPr>
              <w:rPr>
                <w:sz w:val="24"/>
                <w:szCs w:val="24"/>
              </w:rPr>
            </w:pPr>
            <w:r w:rsidRPr="004664A9">
              <w:rPr>
                <w:sz w:val="24"/>
                <w:szCs w:val="24"/>
              </w:rPr>
              <w:t>___________________ Кравець І.Д.</w:t>
            </w:r>
          </w:p>
          <w:p w:rsidR="007A35D9" w:rsidRPr="004664A9" w:rsidRDefault="007A35D9" w:rsidP="000F48B7">
            <w:pPr>
              <w:rPr>
                <w:sz w:val="24"/>
                <w:szCs w:val="24"/>
              </w:rPr>
            </w:pPr>
          </w:p>
          <w:p w:rsidR="007A35D9" w:rsidRPr="004664A9" w:rsidRDefault="007A35D9" w:rsidP="000F48B7">
            <w:pPr>
              <w:rPr>
                <w:sz w:val="24"/>
                <w:szCs w:val="24"/>
              </w:rPr>
            </w:pPr>
            <w:r w:rsidRPr="004664A9">
              <w:rPr>
                <w:sz w:val="24"/>
                <w:szCs w:val="24"/>
              </w:rPr>
              <w:t>_____________________ 2020 року</w:t>
            </w:r>
          </w:p>
          <w:p w:rsidR="007A35D9" w:rsidRDefault="007A35D9" w:rsidP="000F48B7">
            <w:pPr>
              <w:rPr>
                <w:b/>
                <w:bCs/>
                <w:sz w:val="24"/>
                <w:szCs w:val="24"/>
              </w:rPr>
            </w:pPr>
          </w:p>
          <w:p w:rsidR="007A35D9" w:rsidRDefault="007A35D9" w:rsidP="000F48B7">
            <w:pPr>
              <w:rPr>
                <w:b/>
                <w:bCs/>
                <w:sz w:val="24"/>
                <w:szCs w:val="24"/>
              </w:rPr>
            </w:pPr>
          </w:p>
          <w:p w:rsidR="007A35D9" w:rsidRDefault="007A35D9" w:rsidP="000F48B7">
            <w:pPr>
              <w:rPr>
                <w:b/>
                <w:bCs/>
                <w:sz w:val="24"/>
                <w:szCs w:val="24"/>
              </w:rPr>
            </w:pPr>
          </w:p>
          <w:p w:rsidR="007A35D9" w:rsidRPr="004664A9" w:rsidRDefault="007A35D9" w:rsidP="000F48B7">
            <w:pPr>
              <w:rPr>
                <w:b/>
                <w:bCs/>
                <w:sz w:val="24"/>
                <w:szCs w:val="24"/>
              </w:rPr>
            </w:pPr>
          </w:p>
        </w:tc>
      </w:tr>
    </w:tbl>
    <w:p w:rsidR="007A35D9" w:rsidRPr="004664A9" w:rsidRDefault="007A35D9" w:rsidP="007A35D9">
      <w:pPr>
        <w:jc w:val="center"/>
        <w:rPr>
          <w:b/>
          <w:bCs/>
          <w:sz w:val="24"/>
          <w:szCs w:val="24"/>
        </w:rPr>
      </w:pPr>
    </w:p>
    <w:p w:rsidR="007A35D9" w:rsidRPr="004664A9" w:rsidRDefault="007A35D9" w:rsidP="007A35D9">
      <w:pPr>
        <w:jc w:val="center"/>
        <w:rPr>
          <w:b/>
          <w:bCs/>
          <w:sz w:val="24"/>
          <w:szCs w:val="24"/>
        </w:rPr>
      </w:pPr>
      <w:r w:rsidRPr="004664A9">
        <w:rPr>
          <w:b/>
          <w:bCs/>
          <w:sz w:val="24"/>
          <w:szCs w:val="24"/>
        </w:rPr>
        <w:t>м. Новий Розділ</w:t>
      </w:r>
    </w:p>
    <w:p w:rsidR="007A35D9" w:rsidRPr="004664A9" w:rsidRDefault="007A35D9" w:rsidP="007A35D9">
      <w:pPr>
        <w:jc w:val="center"/>
        <w:rPr>
          <w:b/>
          <w:bCs/>
          <w:sz w:val="24"/>
          <w:szCs w:val="24"/>
        </w:rPr>
      </w:pPr>
      <w:r w:rsidRPr="004664A9">
        <w:rPr>
          <w:b/>
          <w:bCs/>
          <w:sz w:val="24"/>
          <w:szCs w:val="24"/>
        </w:rPr>
        <w:t>2020 рік</w:t>
      </w:r>
    </w:p>
    <w:p w:rsidR="007A35D9" w:rsidRPr="004664A9" w:rsidRDefault="007A35D9" w:rsidP="007A35D9">
      <w:pPr>
        <w:jc w:val="center"/>
        <w:rPr>
          <w:b/>
          <w:bCs/>
          <w:sz w:val="24"/>
          <w:szCs w:val="24"/>
        </w:rPr>
      </w:pPr>
    </w:p>
    <w:p w:rsidR="007A35D9" w:rsidRPr="004664A9" w:rsidRDefault="007A35D9" w:rsidP="007A35D9">
      <w:pPr>
        <w:contextualSpacing/>
        <w:jc w:val="center"/>
        <w:rPr>
          <w:sz w:val="24"/>
          <w:szCs w:val="24"/>
          <w:lang w:eastAsia="uk-UA"/>
        </w:rPr>
      </w:pPr>
      <w:r w:rsidRPr="004664A9">
        <w:rPr>
          <w:b/>
          <w:bCs/>
          <w:sz w:val="24"/>
          <w:szCs w:val="24"/>
          <w:lang w:eastAsia="uk-UA"/>
        </w:rPr>
        <w:t>ПАСПОРТ</w:t>
      </w:r>
    </w:p>
    <w:p w:rsidR="007A35D9" w:rsidRPr="004664A9" w:rsidRDefault="007A35D9" w:rsidP="007A35D9">
      <w:pPr>
        <w:shd w:val="clear" w:color="auto" w:fill="FFFFFF"/>
        <w:jc w:val="center"/>
        <w:rPr>
          <w:b/>
          <w:sz w:val="24"/>
          <w:szCs w:val="24"/>
        </w:rPr>
      </w:pPr>
      <w:r w:rsidRPr="004664A9">
        <w:rPr>
          <w:b/>
          <w:sz w:val="24"/>
          <w:szCs w:val="24"/>
        </w:rPr>
        <w:t>ПРОГРАМИ ЕНЕРГОЗБЕРЕЖЕННЯ</w:t>
      </w:r>
    </w:p>
    <w:p w:rsidR="007A35D9" w:rsidRPr="004664A9" w:rsidRDefault="007A35D9" w:rsidP="007A35D9">
      <w:pPr>
        <w:jc w:val="center"/>
        <w:rPr>
          <w:b/>
          <w:sz w:val="24"/>
          <w:szCs w:val="24"/>
        </w:rPr>
      </w:pPr>
      <w:r w:rsidRPr="004664A9">
        <w:rPr>
          <w:b/>
          <w:sz w:val="24"/>
          <w:szCs w:val="24"/>
        </w:rPr>
        <w:t>для населення м. Новий Розділ</w:t>
      </w:r>
    </w:p>
    <w:p w:rsidR="007A35D9" w:rsidRPr="004664A9" w:rsidRDefault="007A35D9" w:rsidP="007A35D9">
      <w:pPr>
        <w:jc w:val="center"/>
        <w:rPr>
          <w:b/>
          <w:sz w:val="24"/>
          <w:szCs w:val="24"/>
        </w:rPr>
      </w:pPr>
      <w:r w:rsidRPr="004664A9">
        <w:rPr>
          <w:b/>
          <w:sz w:val="24"/>
          <w:szCs w:val="24"/>
        </w:rPr>
        <w:lastRenderedPageBreak/>
        <w:t>на  2020 рік та прогноз на 2021- 2022 роки</w:t>
      </w:r>
    </w:p>
    <w:p w:rsidR="007A35D9" w:rsidRPr="004664A9" w:rsidRDefault="007A35D9" w:rsidP="007A35D9">
      <w:pPr>
        <w:contextualSpacing/>
        <w:jc w:val="center"/>
        <w:rPr>
          <w:b/>
          <w:bCs/>
          <w:sz w:val="24"/>
          <w:szCs w:val="24"/>
          <w:lang w:eastAsia="uk-UA"/>
        </w:rP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5"/>
        <w:gridCol w:w="4140"/>
        <w:gridCol w:w="4680"/>
      </w:tblGrid>
      <w:tr w:rsidR="007A35D9" w:rsidRPr="004664A9" w:rsidTr="000F48B7">
        <w:trPr>
          <w:tblCellSpacing w:w="0" w:type="dxa"/>
        </w:trPr>
        <w:tc>
          <w:tcPr>
            <w:tcW w:w="1005" w:type="dxa"/>
            <w:tcBorders>
              <w:top w:val="outset" w:sz="6" w:space="0" w:color="auto"/>
              <w:left w:val="nil"/>
              <w:bottom w:val="outset" w:sz="6" w:space="0" w:color="auto"/>
              <w:right w:val="outset" w:sz="6" w:space="0" w:color="auto"/>
            </w:tcBorders>
            <w:hideMark/>
          </w:tcPr>
          <w:p w:rsidR="007A35D9" w:rsidRPr="004664A9" w:rsidRDefault="007A35D9" w:rsidP="000F48B7">
            <w:pPr>
              <w:contextualSpacing/>
              <w:rPr>
                <w:sz w:val="24"/>
                <w:szCs w:val="24"/>
              </w:rPr>
            </w:pPr>
            <w:r w:rsidRPr="004664A9">
              <w:rPr>
                <w:sz w:val="24"/>
                <w:szCs w:val="24"/>
              </w:rPr>
              <w:t>1.</w:t>
            </w:r>
          </w:p>
        </w:tc>
        <w:tc>
          <w:tcPr>
            <w:tcW w:w="4140" w:type="dxa"/>
            <w:tcBorders>
              <w:top w:val="outset" w:sz="6" w:space="0" w:color="auto"/>
              <w:left w:val="outset" w:sz="6" w:space="0" w:color="auto"/>
              <w:bottom w:val="outset" w:sz="6" w:space="0" w:color="auto"/>
              <w:right w:val="outset" w:sz="6" w:space="0" w:color="auto"/>
            </w:tcBorders>
            <w:hideMark/>
          </w:tcPr>
          <w:p w:rsidR="007A35D9" w:rsidRPr="004664A9" w:rsidRDefault="007A35D9" w:rsidP="000F48B7">
            <w:pPr>
              <w:contextualSpacing/>
              <w:rPr>
                <w:sz w:val="24"/>
                <w:szCs w:val="24"/>
              </w:rPr>
            </w:pPr>
            <w:r w:rsidRPr="004664A9">
              <w:rPr>
                <w:sz w:val="24"/>
                <w:szCs w:val="24"/>
              </w:rPr>
              <w:t>Ініціатор розроблення Програми</w:t>
            </w:r>
          </w:p>
        </w:tc>
        <w:tc>
          <w:tcPr>
            <w:tcW w:w="4680" w:type="dxa"/>
            <w:tcBorders>
              <w:top w:val="outset" w:sz="6" w:space="0" w:color="auto"/>
              <w:left w:val="outset" w:sz="6" w:space="0" w:color="auto"/>
              <w:bottom w:val="outset" w:sz="6" w:space="0" w:color="auto"/>
              <w:right w:val="nil"/>
            </w:tcBorders>
            <w:hideMark/>
          </w:tcPr>
          <w:p w:rsidR="007A35D9" w:rsidRPr="004664A9" w:rsidRDefault="007A35D9" w:rsidP="000F48B7">
            <w:pPr>
              <w:contextualSpacing/>
              <w:rPr>
                <w:sz w:val="24"/>
                <w:szCs w:val="24"/>
              </w:rPr>
            </w:pPr>
            <w:r w:rsidRPr="004664A9">
              <w:rPr>
                <w:sz w:val="24"/>
                <w:szCs w:val="24"/>
              </w:rPr>
              <w:t>Відділ комунального майна та приватизації Новороздільської міської ради</w:t>
            </w:r>
          </w:p>
        </w:tc>
      </w:tr>
      <w:tr w:rsidR="007A35D9" w:rsidRPr="004664A9" w:rsidTr="000F48B7">
        <w:trPr>
          <w:tblCellSpacing w:w="0" w:type="dxa"/>
        </w:trPr>
        <w:tc>
          <w:tcPr>
            <w:tcW w:w="1005" w:type="dxa"/>
            <w:tcBorders>
              <w:top w:val="outset" w:sz="6" w:space="0" w:color="auto"/>
              <w:left w:val="nil"/>
              <w:bottom w:val="outset" w:sz="6" w:space="0" w:color="auto"/>
              <w:right w:val="outset" w:sz="6" w:space="0" w:color="auto"/>
            </w:tcBorders>
            <w:hideMark/>
          </w:tcPr>
          <w:p w:rsidR="007A35D9" w:rsidRPr="004664A9" w:rsidRDefault="007A35D9" w:rsidP="000F48B7">
            <w:pPr>
              <w:contextualSpacing/>
              <w:rPr>
                <w:sz w:val="24"/>
                <w:szCs w:val="24"/>
              </w:rPr>
            </w:pPr>
            <w:r w:rsidRPr="004664A9">
              <w:rPr>
                <w:sz w:val="24"/>
                <w:szCs w:val="24"/>
              </w:rPr>
              <w:t>2.</w:t>
            </w:r>
          </w:p>
        </w:tc>
        <w:tc>
          <w:tcPr>
            <w:tcW w:w="4140" w:type="dxa"/>
            <w:tcBorders>
              <w:top w:val="outset" w:sz="6" w:space="0" w:color="auto"/>
              <w:left w:val="outset" w:sz="6" w:space="0" w:color="auto"/>
              <w:bottom w:val="outset" w:sz="6" w:space="0" w:color="auto"/>
              <w:right w:val="outset" w:sz="6" w:space="0" w:color="auto"/>
            </w:tcBorders>
            <w:hideMark/>
          </w:tcPr>
          <w:p w:rsidR="007A35D9" w:rsidRPr="004664A9" w:rsidRDefault="007A35D9" w:rsidP="000F48B7">
            <w:pPr>
              <w:contextualSpacing/>
              <w:rPr>
                <w:sz w:val="24"/>
                <w:szCs w:val="24"/>
              </w:rPr>
            </w:pPr>
            <w:r w:rsidRPr="004664A9">
              <w:rPr>
                <w:sz w:val="24"/>
                <w:szCs w:val="24"/>
              </w:rPr>
              <w:t>Дата , номер документа про затвердження програми</w:t>
            </w:r>
          </w:p>
        </w:tc>
        <w:tc>
          <w:tcPr>
            <w:tcW w:w="4680" w:type="dxa"/>
            <w:tcBorders>
              <w:top w:val="outset" w:sz="6" w:space="0" w:color="auto"/>
              <w:left w:val="outset" w:sz="6" w:space="0" w:color="auto"/>
              <w:bottom w:val="outset" w:sz="6" w:space="0" w:color="auto"/>
              <w:right w:val="nil"/>
            </w:tcBorders>
            <w:hideMark/>
          </w:tcPr>
          <w:p w:rsidR="007A35D9" w:rsidRPr="004664A9" w:rsidRDefault="007A35D9" w:rsidP="000F48B7">
            <w:pPr>
              <w:contextualSpacing/>
              <w:rPr>
                <w:sz w:val="24"/>
                <w:szCs w:val="24"/>
              </w:rPr>
            </w:pPr>
            <w:r w:rsidRPr="004664A9">
              <w:rPr>
                <w:sz w:val="24"/>
                <w:szCs w:val="24"/>
              </w:rPr>
              <w:t>Рішення сесії Новороздільської міської ради № ____ від ___________2020 р.</w:t>
            </w:r>
          </w:p>
        </w:tc>
      </w:tr>
      <w:tr w:rsidR="007A35D9" w:rsidRPr="004664A9" w:rsidTr="000F48B7">
        <w:trPr>
          <w:tblCellSpacing w:w="0" w:type="dxa"/>
        </w:trPr>
        <w:tc>
          <w:tcPr>
            <w:tcW w:w="1005" w:type="dxa"/>
            <w:tcBorders>
              <w:top w:val="outset" w:sz="6" w:space="0" w:color="auto"/>
              <w:left w:val="nil"/>
              <w:bottom w:val="outset" w:sz="6" w:space="0" w:color="auto"/>
              <w:right w:val="outset" w:sz="6" w:space="0" w:color="auto"/>
            </w:tcBorders>
            <w:hideMark/>
          </w:tcPr>
          <w:p w:rsidR="007A35D9" w:rsidRPr="004664A9" w:rsidRDefault="007A35D9" w:rsidP="000F48B7">
            <w:pPr>
              <w:contextualSpacing/>
              <w:rPr>
                <w:sz w:val="24"/>
                <w:szCs w:val="24"/>
              </w:rPr>
            </w:pPr>
            <w:r w:rsidRPr="004664A9">
              <w:rPr>
                <w:sz w:val="24"/>
                <w:szCs w:val="24"/>
              </w:rPr>
              <w:t>3.</w:t>
            </w:r>
          </w:p>
        </w:tc>
        <w:tc>
          <w:tcPr>
            <w:tcW w:w="4140" w:type="dxa"/>
            <w:tcBorders>
              <w:top w:val="outset" w:sz="6" w:space="0" w:color="auto"/>
              <w:left w:val="outset" w:sz="6" w:space="0" w:color="auto"/>
              <w:bottom w:val="outset" w:sz="6" w:space="0" w:color="auto"/>
              <w:right w:val="outset" w:sz="6" w:space="0" w:color="auto"/>
            </w:tcBorders>
            <w:hideMark/>
          </w:tcPr>
          <w:p w:rsidR="007A35D9" w:rsidRPr="004664A9" w:rsidRDefault="007A35D9" w:rsidP="000F48B7">
            <w:pPr>
              <w:contextualSpacing/>
              <w:rPr>
                <w:sz w:val="24"/>
                <w:szCs w:val="24"/>
              </w:rPr>
            </w:pPr>
            <w:r w:rsidRPr="004664A9">
              <w:rPr>
                <w:sz w:val="24"/>
                <w:szCs w:val="24"/>
              </w:rPr>
              <w:t>Розробник Програми</w:t>
            </w:r>
          </w:p>
        </w:tc>
        <w:tc>
          <w:tcPr>
            <w:tcW w:w="4680" w:type="dxa"/>
            <w:tcBorders>
              <w:top w:val="outset" w:sz="6" w:space="0" w:color="auto"/>
              <w:left w:val="outset" w:sz="6" w:space="0" w:color="auto"/>
              <w:bottom w:val="outset" w:sz="6" w:space="0" w:color="auto"/>
              <w:right w:val="nil"/>
            </w:tcBorders>
            <w:hideMark/>
          </w:tcPr>
          <w:p w:rsidR="007A35D9" w:rsidRPr="004664A9" w:rsidRDefault="007A35D9" w:rsidP="000F48B7">
            <w:pPr>
              <w:contextualSpacing/>
              <w:rPr>
                <w:sz w:val="24"/>
                <w:szCs w:val="24"/>
              </w:rPr>
            </w:pPr>
            <w:r w:rsidRPr="004664A9">
              <w:rPr>
                <w:sz w:val="24"/>
                <w:szCs w:val="24"/>
              </w:rPr>
              <w:t xml:space="preserve">Виконавчий комітет Новороздільської міської ради </w:t>
            </w:r>
          </w:p>
        </w:tc>
      </w:tr>
      <w:tr w:rsidR="007A35D9" w:rsidRPr="004664A9" w:rsidTr="000F48B7">
        <w:trPr>
          <w:tblCellSpacing w:w="0" w:type="dxa"/>
        </w:trPr>
        <w:tc>
          <w:tcPr>
            <w:tcW w:w="1005" w:type="dxa"/>
            <w:tcBorders>
              <w:top w:val="outset" w:sz="6" w:space="0" w:color="auto"/>
              <w:left w:val="nil"/>
              <w:bottom w:val="outset" w:sz="6" w:space="0" w:color="auto"/>
              <w:right w:val="outset" w:sz="6" w:space="0" w:color="auto"/>
            </w:tcBorders>
            <w:hideMark/>
          </w:tcPr>
          <w:p w:rsidR="007A35D9" w:rsidRPr="004664A9" w:rsidRDefault="007A35D9" w:rsidP="000F48B7">
            <w:pPr>
              <w:contextualSpacing/>
              <w:rPr>
                <w:sz w:val="24"/>
                <w:szCs w:val="24"/>
              </w:rPr>
            </w:pPr>
            <w:r w:rsidRPr="004664A9">
              <w:rPr>
                <w:sz w:val="24"/>
                <w:szCs w:val="24"/>
              </w:rPr>
              <w:t>4.</w:t>
            </w:r>
          </w:p>
        </w:tc>
        <w:tc>
          <w:tcPr>
            <w:tcW w:w="4140" w:type="dxa"/>
            <w:tcBorders>
              <w:top w:val="outset" w:sz="6" w:space="0" w:color="auto"/>
              <w:left w:val="outset" w:sz="6" w:space="0" w:color="auto"/>
              <w:bottom w:val="outset" w:sz="6" w:space="0" w:color="auto"/>
              <w:right w:val="outset" w:sz="6" w:space="0" w:color="auto"/>
            </w:tcBorders>
            <w:hideMark/>
          </w:tcPr>
          <w:p w:rsidR="007A35D9" w:rsidRPr="004664A9" w:rsidRDefault="007A35D9" w:rsidP="000F48B7">
            <w:pPr>
              <w:contextualSpacing/>
              <w:rPr>
                <w:sz w:val="24"/>
                <w:szCs w:val="24"/>
              </w:rPr>
            </w:pPr>
            <w:r w:rsidRPr="004664A9">
              <w:rPr>
                <w:sz w:val="24"/>
                <w:szCs w:val="24"/>
              </w:rPr>
              <w:t>Співрозробники Програми</w:t>
            </w:r>
          </w:p>
        </w:tc>
        <w:tc>
          <w:tcPr>
            <w:tcW w:w="4680" w:type="dxa"/>
            <w:tcBorders>
              <w:top w:val="outset" w:sz="6" w:space="0" w:color="auto"/>
              <w:left w:val="outset" w:sz="6" w:space="0" w:color="auto"/>
              <w:bottom w:val="outset" w:sz="6" w:space="0" w:color="auto"/>
              <w:right w:val="nil"/>
            </w:tcBorders>
            <w:hideMark/>
          </w:tcPr>
          <w:p w:rsidR="007A35D9" w:rsidRPr="004664A9" w:rsidRDefault="007A35D9" w:rsidP="000F48B7">
            <w:pPr>
              <w:contextualSpacing/>
              <w:rPr>
                <w:sz w:val="24"/>
                <w:szCs w:val="24"/>
              </w:rPr>
            </w:pPr>
            <w:r w:rsidRPr="004664A9">
              <w:rPr>
                <w:sz w:val="24"/>
                <w:szCs w:val="24"/>
              </w:rPr>
              <w:t>Відділ комунального майна та приватизації Новороздільської міської ради</w:t>
            </w:r>
          </w:p>
        </w:tc>
      </w:tr>
      <w:tr w:rsidR="007A35D9" w:rsidRPr="004664A9" w:rsidTr="000F48B7">
        <w:trPr>
          <w:tblCellSpacing w:w="0" w:type="dxa"/>
        </w:trPr>
        <w:tc>
          <w:tcPr>
            <w:tcW w:w="1005" w:type="dxa"/>
            <w:tcBorders>
              <w:top w:val="outset" w:sz="6" w:space="0" w:color="auto"/>
              <w:left w:val="nil"/>
              <w:bottom w:val="outset" w:sz="6" w:space="0" w:color="auto"/>
              <w:right w:val="outset" w:sz="6" w:space="0" w:color="auto"/>
            </w:tcBorders>
            <w:hideMark/>
          </w:tcPr>
          <w:p w:rsidR="007A35D9" w:rsidRPr="004664A9" w:rsidRDefault="007A35D9" w:rsidP="000F48B7">
            <w:pPr>
              <w:contextualSpacing/>
              <w:rPr>
                <w:sz w:val="24"/>
                <w:szCs w:val="24"/>
              </w:rPr>
            </w:pPr>
            <w:r w:rsidRPr="004664A9">
              <w:rPr>
                <w:sz w:val="24"/>
                <w:szCs w:val="24"/>
              </w:rPr>
              <w:t>5.</w:t>
            </w:r>
          </w:p>
        </w:tc>
        <w:tc>
          <w:tcPr>
            <w:tcW w:w="4140" w:type="dxa"/>
            <w:tcBorders>
              <w:top w:val="outset" w:sz="6" w:space="0" w:color="auto"/>
              <w:left w:val="outset" w:sz="6" w:space="0" w:color="auto"/>
              <w:bottom w:val="outset" w:sz="6" w:space="0" w:color="auto"/>
              <w:right w:val="outset" w:sz="6" w:space="0" w:color="auto"/>
            </w:tcBorders>
            <w:hideMark/>
          </w:tcPr>
          <w:p w:rsidR="007A35D9" w:rsidRPr="004664A9" w:rsidRDefault="007A35D9" w:rsidP="000F48B7">
            <w:pPr>
              <w:contextualSpacing/>
              <w:rPr>
                <w:sz w:val="24"/>
                <w:szCs w:val="24"/>
              </w:rPr>
            </w:pPr>
            <w:r w:rsidRPr="004664A9">
              <w:rPr>
                <w:sz w:val="24"/>
                <w:szCs w:val="24"/>
              </w:rPr>
              <w:t>Відповідальні виконавці</w:t>
            </w:r>
          </w:p>
          <w:p w:rsidR="007A35D9" w:rsidRPr="004664A9" w:rsidRDefault="007A35D9" w:rsidP="000F48B7">
            <w:pPr>
              <w:contextualSpacing/>
              <w:rPr>
                <w:sz w:val="24"/>
                <w:szCs w:val="24"/>
              </w:rPr>
            </w:pPr>
            <w:r w:rsidRPr="004664A9">
              <w:rPr>
                <w:sz w:val="24"/>
                <w:szCs w:val="24"/>
              </w:rPr>
              <w:t>Програми</w:t>
            </w:r>
          </w:p>
        </w:tc>
        <w:tc>
          <w:tcPr>
            <w:tcW w:w="4680" w:type="dxa"/>
            <w:tcBorders>
              <w:top w:val="outset" w:sz="6" w:space="0" w:color="auto"/>
              <w:left w:val="outset" w:sz="6" w:space="0" w:color="auto"/>
              <w:bottom w:val="outset" w:sz="6" w:space="0" w:color="auto"/>
              <w:right w:val="nil"/>
            </w:tcBorders>
            <w:hideMark/>
          </w:tcPr>
          <w:p w:rsidR="007A35D9" w:rsidRPr="004664A9" w:rsidRDefault="007A35D9" w:rsidP="000F48B7">
            <w:pPr>
              <w:contextualSpacing/>
              <w:rPr>
                <w:sz w:val="24"/>
                <w:szCs w:val="24"/>
              </w:rPr>
            </w:pPr>
            <w:r w:rsidRPr="004664A9">
              <w:rPr>
                <w:sz w:val="24"/>
                <w:szCs w:val="24"/>
              </w:rPr>
              <w:t>Виконавчий комітет Новороздільської міської ради</w:t>
            </w:r>
          </w:p>
        </w:tc>
      </w:tr>
      <w:tr w:rsidR="007A35D9" w:rsidRPr="004664A9" w:rsidTr="000F48B7">
        <w:trPr>
          <w:tblCellSpacing w:w="0" w:type="dxa"/>
        </w:trPr>
        <w:tc>
          <w:tcPr>
            <w:tcW w:w="1005" w:type="dxa"/>
            <w:tcBorders>
              <w:top w:val="outset" w:sz="6" w:space="0" w:color="auto"/>
              <w:left w:val="nil"/>
              <w:bottom w:val="outset" w:sz="6" w:space="0" w:color="auto"/>
              <w:right w:val="outset" w:sz="6" w:space="0" w:color="auto"/>
            </w:tcBorders>
            <w:hideMark/>
          </w:tcPr>
          <w:p w:rsidR="007A35D9" w:rsidRPr="004664A9" w:rsidRDefault="007A35D9" w:rsidP="000F48B7">
            <w:pPr>
              <w:contextualSpacing/>
              <w:rPr>
                <w:sz w:val="24"/>
                <w:szCs w:val="24"/>
              </w:rPr>
            </w:pPr>
            <w:r w:rsidRPr="004664A9">
              <w:rPr>
                <w:sz w:val="24"/>
                <w:szCs w:val="24"/>
              </w:rPr>
              <w:t>6.</w:t>
            </w:r>
          </w:p>
        </w:tc>
        <w:tc>
          <w:tcPr>
            <w:tcW w:w="4140" w:type="dxa"/>
            <w:tcBorders>
              <w:top w:val="outset" w:sz="6" w:space="0" w:color="auto"/>
              <w:left w:val="outset" w:sz="6" w:space="0" w:color="auto"/>
              <w:bottom w:val="outset" w:sz="6" w:space="0" w:color="auto"/>
              <w:right w:val="outset" w:sz="6" w:space="0" w:color="auto"/>
            </w:tcBorders>
            <w:hideMark/>
          </w:tcPr>
          <w:p w:rsidR="007A35D9" w:rsidRPr="004664A9" w:rsidRDefault="007A35D9" w:rsidP="000F48B7">
            <w:pPr>
              <w:contextualSpacing/>
              <w:rPr>
                <w:sz w:val="24"/>
                <w:szCs w:val="24"/>
              </w:rPr>
            </w:pPr>
            <w:r w:rsidRPr="004664A9">
              <w:rPr>
                <w:sz w:val="24"/>
                <w:szCs w:val="24"/>
              </w:rPr>
              <w:t>Учасники Програми</w:t>
            </w:r>
          </w:p>
        </w:tc>
        <w:tc>
          <w:tcPr>
            <w:tcW w:w="4680" w:type="dxa"/>
            <w:tcBorders>
              <w:top w:val="outset" w:sz="6" w:space="0" w:color="auto"/>
              <w:left w:val="outset" w:sz="6" w:space="0" w:color="auto"/>
              <w:bottom w:val="outset" w:sz="6" w:space="0" w:color="auto"/>
              <w:right w:val="nil"/>
            </w:tcBorders>
            <w:shd w:val="clear" w:color="auto" w:fill="auto"/>
            <w:hideMark/>
          </w:tcPr>
          <w:p w:rsidR="007A35D9" w:rsidRPr="004664A9" w:rsidRDefault="007A35D9" w:rsidP="000F48B7">
            <w:pPr>
              <w:contextualSpacing/>
              <w:rPr>
                <w:sz w:val="24"/>
                <w:szCs w:val="24"/>
              </w:rPr>
            </w:pPr>
            <w:r w:rsidRPr="004664A9">
              <w:rPr>
                <w:sz w:val="24"/>
                <w:szCs w:val="24"/>
              </w:rPr>
              <w:t xml:space="preserve">мешканці м. Новий Розділ </w:t>
            </w:r>
          </w:p>
        </w:tc>
      </w:tr>
      <w:tr w:rsidR="007A35D9" w:rsidRPr="004664A9" w:rsidTr="000F48B7">
        <w:trPr>
          <w:tblCellSpacing w:w="0" w:type="dxa"/>
        </w:trPr>
        <w:tc>
          <w:tcPr>
            <w:tcW w:w="1005" w:type="dxa"/>
            <w:tcBorders>
              <w:top w:val="outset" w:sz="6" w:space="0" w:color="auto"/>
              <w:left w:val="nil"/>
              <w:bottom w:val="outset" w:sz="6" w:space="0" w:color="auto"/>
              <w:right w:val="outset" w:sz="6" w:space="0" w:color="auto"/>
            </w:tcBorders>
            <w:hideMark/>
          </w:tcPr>
          <w:p w:rsidR="007A35D9" w:rsidRPr="004664A9" w:rsidRDefault="007A35D9" w:rsidP="000F48B7">
            <w:pPr>
              <w:contextualSpacing/>
              <w:rPr>
                <w:sz w:val="24"/>
                <w:szCs w:val="24"/>
              </w:rPr>
            </w:pPr>
            <w:r w:rsidRPr="004664A9">
              <w:rPr>
                <w:sz w:val="24"/>
                <w:szCs w:val="24"/>
              </w:rPr>
              <w:t>7.</w:t>
            </w:r>
          </w:p>
        </w:tc>
        <w:tc>
          <w:tcPr>
            <w:tcW w:w="4140" w:type="dxa"/>
            <w:tcBorders>
              <w:top w:val="outset" w:sz="6" w:space="0" w:color="auto"/>
              <w:left w:val="outset" w:sz="6" w:space="0" w:color="auto"/>
              <w:bottom w:val="outset" w:sz="6" w:space="0" w:color="auto"/>
              <w:right w:val="outset" w:sz="6" w:space="0" w:color="auto"/>
            </w:tcBorders>
            <w:hideMark/>
          </w:tcPr>
          <w:p w:rsidR="007A35D9" w:rsidRPr="004664A9" w:rsidRDefault="007A35D9" w:rsidP="000F48B7">
            <w:pPr>
              <w:contextualSpacing/>
              <w:rPr>
                <w:sz w:val="24"/>
                <w:szCs w:val="24"/>
              </w:rPr>
            </w:pPr>
            <w:r w:rsidRPr="004664A9">
              <w:rPr>
                <w:sz w:val="24"/>
                <w:szCs w:val="24"/>
              </w:rPr>
              <w:t>Термін реалізації Програми</w:t>
            </w:r>
          </w:p>
        </w:tc>
        <w:tc>
          <w:tcPr>
            <w:tcW w:w="4680" w:type="dxa"/>
            <w:tcBorders>
              <w:top w:val="outset" w:sz="6" w:space="0" w:color="auto"/>
              <w:left w:val="outset" w:sz="6" w:space="0" w:color="auto"/>
              <w:bottom w:val="outset" w:sz="6" w:space="0" w:color="auto"/>
              <w:right w:val="nil"/>
            </w:tcBorders>
            <w:shd w:val="clear" w:color="auto" w:fill="auto"/>
            <w:hideMark/>
          </w:tcPr>
          <w:p w:rsidR="007A35D9" w:rsidRPr="004664A9" w:rsidRDefault="007A35D9" w:rsidP="000F48B7">
            <w:pPr>
              <w:contextualSpacing/>
              <w:rPr>
                <w:sz w:val="24"/>
                <w:szCs w:val="24"/>
              </w:rPr>
            </w:pPr>
            <w:r w:rsidRPr="004664A9">
              <w:rPr>
                <w:sz w:val="24"/>
                <w:szCs w:val="24"/>
              </w:rPr>
              <w:t>2020-2022 роки</w:t>
            </w:r>
          </w:p>
        </w:tc>
      </w:tr>
      <w:tr w:rsidR="007A35D9" w:rsidRPr="004664A9" w:rsidTr="000F48B7">
        <w:trPr>
          <w:tblCellSpacing w:w="0" w:type="dxa"/>
        </w:trPr>
        <w:tc>
          <w:tcPr>
            <w:tcW w:w="1005" w:type="dxa"/>
            <w:tcBorders>
              <w:top w:val="outset" w:sz="6" w:space="0" w:color="auto"/>
              <w:left w:val="nil"/>
              <w:bottom w:val="outset" w:sz="6" w:space="0" w:color="auto"/>
              <w:right w:val="outset" w:sz="6" w:space="0" w:color="auto"/>
            </w:tcBorders>
            <w:hideMark/>
          </w:tcPr>
          <w:p w:rsidR="007A35D9" w:rsidRPr="004664A9" w:rsidRDefault="007A35D9" w:rsidP="000F48B7">
            <w:pPr>
              <w:contextualSpacing/>
              <w:rPr>
                <w:sz w:val="24"/>
                <w:szCs w:val="24"/>
              </w:rPr>
            </w:pPr>
            <w:r w:rsidRPr="004664A9">
              <w:rPr>
                <w:sz w:val="24"/>
                <w:szCs w:val="24"/>
              </w:rPr>
              <w:t>7.1.</w:t>
            </w:r>
          </w:p>
        </w:tc>
        <w:tc>
          <w:tcPr>
            <w:tcW w:w="4140" w:type="dxa"/>
            <w:tcBorders>
              <w:top w:val="outset" w:sz="6" w:space="0" w:color="auto"/>
              <w:left w:val="outset" w:sz="6" w:space="0" w:color="auto"/>
              <w:bottom w:val="outset" w:sz="6" w:space="0" w:color="auto"/>
              <w:right w:val="outset" w:sz="6" w:space="0" w:color="auto"/>
            </w:tcBorders>
            <w:hideMark/>
          </w:tcPr>
          <w:p w:rsidR="007A35D9" w:rsidRPr="004664A9" w:rsidRDefault="007A35D9" w:rsidP="000F48B7">
            <w:pPr>
              <w:contextualSpacing/>
              <w:rPr>
                <w:sz w:val="24"/>
                <w:szCs w:val="24"/>
              </w:rPr>
            </w:pPr>
            <w:r w:rsidRPr="004664A9">
              <w:rPr>
                <w:sz w:val="24"/>
                <w:szCs w:val="24"/>
              </w:rPr>
              <w:t>Етапи виконання програми</w:t>
            </w:r>
          </w:p>
          <w:p w:rsidR="007A35D9" w:rsidRPr="004664A9" w:rsidRDefault="007A35D9" w:rsidP="000F48B7">
            <w:pPr>
              <w:contextualSpacing/>
              <w:rPr>
                <w:sz w:val="24"/>
                <w:szCs w:val="24"/>
              </w:rPr>
            </w:pPr>
            <w:r w:rsidRPr="004664A9">
              <w:rPr>
                <w:sz w:val="24"/>
                <w:szCs w:val="24"/>
              </w:rPr>
              <w:t>(для довгострокових програм)</w:t>
            </w:r>
          </w:p>
        </w:tc>
        <w:tc>
          <w:tcPr>
            <w:tcW w:w="4680" w:type="dxa"/>
            <w:tcBorders>
              <w:top w:val="outset" w:sz="6" w:space="0" w:color="auto"/>
              <w:left w:val="outset" w:sz="6" w:space="0" w:color="auto"/>
              <w:bottom w:val="outset" w:sz="6" w:space="0" w:color="auto"/>
              <w:right w:val="nil"/>
            </w:tcBorders>
            <w:shd w:val="clear" w:color="auto" w:fill="auto"/>
          </w:tcPr>
          <w:p w:rsidR="007A35D9" w:rsidRPr="004664A9" w:rsidRDefault="007A35D9" w:rsidP="000F48B7">
            <w:pPr>
              <w:contextualSpacing/>
              <w:rPr>
                <w:color w:val="FF0000"/>
                <w:sz w:val="24"/>
                <w:szCs w:val="24"/>
              </w:rPr>
            </w:pPr>
          </w:p>
        </w:tc>
      </w:tr>
      <w:tr w:rsidR="007A35D9" w:rsidRPr="004664A9" w:rsidTr="000F48B7">
        <w:trPr>
          <w:tblCellSpacing w:w="0" w:type="dxa"/>
        </w:trPr>
        <w:tc>
          <w:tcPr>
            <w:tcW w:w="1005" w:type="dxa"/>
            <w:tcBorders>
              <w:top w:val="outset" w:sz="6" w:space="0" w:color="auto"/>
              <w:left w:val="nil"/>
              <w:bottom w:val="outset" w:sz="6" w:space="0" w:color="auto"/>
              <w:right w:val="outset" w:sz="6" w:space="0" w:color="auto"/>
            </w:tcBorders>
            <w:hideMark/>
          </w:tcPr>
          <w:p w:rsidR="007A35D9" w:rsidRPr="004664A9" w:rsidRDefault="007A35D9" w:rsidP="000F48B7">
            <w:pPr>
              <w:contextualSpacing/>
              <w:rPr>
                <w:sz w:val="24"/>
                <w:szCs w:val="24"/>
              </w:rPr>
            </w:pPr>
            <w:r w:rsidRPr="004664A9">
              <w:rPr>
                <w:sz w:val="24"/>
                <w:szCs w:val="24"/>
              </w:rPr>
              <w:t>8.</w:t>
            </w:r>
          </w:p>
        </w:tc>
        <w:tc>
          <w:tcPr>
            <w:tcW w:w="4140" w:type="dxa"/>
            <w:tcBorders>
              <w:top w:val="outset" w:sz="6" w:space="0" w:color="auto"/>
              <w:left w:val="outset" w:sz="6" w:space="0" w:color="auto"/>
              <w:bottom w:val="outset" w:sz="6" w:space="0" w:color="auto"/>
              <w:right w:val="outset" w:sz="6" w:space="0" w:color="auto"/>
            </w:tcBorders>
            <w:hideMark/>
          </w:tcPr>
          <w:p w:rsidR="007A35D9" w:rsidRPr="004664A9" w:rsidRDefault="007A35D9" w:rsidP="000F48B7">
            <w:pPr>
              <w:contextualSpacing/>
              <w:rPr>
                <w:sz w:val="24"/>
                <w:szCs w:val="24"/>
              </w:rPr>
            </w:pPr>
            <w:r w:rsidRPr="004664A9">
              <w:rPr>
                <w:sz w:val="24"/>
                <w:szCs w:val="24"/>
              </w:rPr>
              <w:t>Загальний обсяг фінансових</w:t>
            </w:r>
          </w:p>
          <w:p w:rsidR="007A35D9" w:rsidRPr="004664A9" w:rsidRDefault="007A35D9" w:rsidP="000F48B7">
            <w:pPr>
              <w:contextualSpacing/>
              <w:rPr>
                <w:sz w:val="24"/>
                <w:szCs w:val="24"/>
              </w:rPr>
            </w:pPr>
            <w:r w:rsidRPr="004664A9">
              <w:rPr>
                <w:sz w:val="24"/>
                <w:szCs w:val="24"/>
              </w:rPr>
              <w:t>ресурсів, необхідних для</w:t>
            </w:r>
          </w:p>
          <w:p w:rsidR="007A35D9" w:rsidRPr="004664A9" w:rsidRDefault="007A35D9" w:rsidP="000F48B7">
            <w:pPr>
              <w:contextualSpacing/>
              <w:rPr>
                <w:sz w:val="24"/>
                <w:szCs w:val="24"/>
              </w:rPr>
            </w:pPr>
            <w:r w:rsidRPr="004664A9">
              <w:rPr>
                <w:sz w:val="24"/>
                <w:szCs w:val="24"/>
              </w:rPr>
              <w:t>реалізації Програми, за рахунок</w:t>
            </w:r>
          </w:p>
          <w:p w:rsidR="007A35D9" w:rsidRPr="004664A9" w:rsidRDefault="007A35D9" w:rsidP="000F48B7">
            <w:pPr>
              <w:contextualSpacing/>
              <w:rPr>
                <w:sz w:val="24"/>
                <w:szCs w:val="24"/>
              </w:rPr>
            </w:pPr>
            <w:r w:rsidRPr="004664A9">
              <w:rPr>
                <w:sz w:val="24"/>
                <w:szCs w:val="24"/>
              </w:rPr>
              <w:t>коштів бюджету м. Новий Розділ</w:t>
            </w:r>
          </w:p>
        </w:tc>
        <w:tc>
          <w:tcPr>
            <w:tcW w:w="4680" w:type="dxa"/>
            <w:tcBorders>
              <w:top w:val="outset" w:sz="6" w:space="0" w:color="auto"/>
              <w:left w:val="outset" w:sz="6" w:space="0" w:color="auto"/>
              <w:bottom w:val="outset" w:sz="6" w:space="0" w:color="auto"/>
              <w:right w:val="nil"/>
            </w:tcBorders>
            <w:shd w:val="clear" w:color="auto" w:fill="auto"/>
            <w:hideMark/>
          </w:tcPr>
          <w:p w:rsidR="007A35D9" w:rsidRPr="004664A9" w:rsidRDefault="007A35D9" w:rsidP="000F48B7">
            <w:pPr>
              <w:contextualSpacing/>
              <w:rPr>
                <w:color w:val="000000" w:themeColor="text1"/>
                <w:sz w:val="24"/>
                <w:szCs w:val="24"/>
              </w:rPr>
            </w:pPr>
            <w:r w:rsidRPr="004664A9">
              <w:rPr>
                <w:color w:val="000000" w:themeColor="text1"/>
                <w:sz w:val="24"/>
                <w:szCs w:val="24"/>
              </w:rPr>
              <w:t xml:space="preserve"> 50,0 тис. грн.</w:t>
            </w:r>
          </w:p>
        </w:tc>
      </w:tr>
      <w:tr w:rsidR="007A35D9" w:rsidRPr="004664A9" w:rsidTr="000F48B7">
        <w:trPr>
          <w:tblCellSpacing w:w="0" w:type="dxa"/>
        </w:trPr>
        <w:tc>
          <w:tcPr>
            <w:tcW w:w="1005" w:type="dxa"/>
            <w:tcBorders>
              <w:top w:val="outset" w:sz="6" w:space="0" w:color="auto"/>
              <w:left w:val="nil"/>
              <w:bottom w:val="outset" w:sz="6" w:space="0" w:color="auto"/>
              <w:right w:val="outset" w:sz="6" w:space="0" w:color="auto"/>
            </w:tcBorders>
            <w:hideMark/>
          </w:tcPr>
          <w:p w:rsidR="007A35D9" w:rsidRPr="004664A9" w:rsidRDefault="007A35D9" w:rsidP="000F48B7">
            <w:pPr>
              <w:contextualSpacing/>
              <w:rPr>
                <w:sz w:val="24"/>
                <w:szCs w:val="24"/>
              </w:rPr>
            </w:pPr>
            <w:r w:rsidRPr="004664A9">
              <w:rPr>
                <w:sz w:val="24"/>
                <w:szCs w:val="24"/>
              </w:rPr>
              <w:t>8.1</w:t>
            </w:r>
          </w:p>
        </w:tc>
        <w:tc>
          <w:tcPr>
            <w:tcW w:w="4140" w:type="dxa"/>
            <w:tcBorders>
              <w:top w:val="outset" w:sz="6" w:space="0" w:color="auto"/>
              <w:left w:val="outset" w:sz="6" w:space="0" w:color="auto"/>
              <w:bottom w:val="outset" w:sz="6" w:space="0" w:color="auto"/>
              <w:right w:val="outset" w:sz="6" w:space="0" w:color="auto"/>
            </w:tcBorders>
            <w:hideMark/>
          </w:tcPr>
          <w:p w:rsidR="007A35D9" w:rsidRPr="004664A9" w:rsidRDefault="007A35D9" w:rsidP="000F48B7">
            <w:pPr>
              <w:contextualSpacing/>
              <w:rPr>
                <w:sz w:val="24"/>
                <w:szCs w:val="24"/>
              </w:rPr>
            </w:pPr>
            <w:r w:rsidRPr="004664A9">
              <w:rPr>
                <w:sz w:val="24"/>
                <w:szCs w:val="24"/>
              </w:rPr>
              <w:t>Коштів міського бюджету</w:t>
            </w:r>
          </w:p>
        </w:tc>
        <w:tc>
          <w:tcPr>
            <w:tcW w:w="4680" w:type="dxa"/>
            <w:tcBorders>
              <w:top w:val="outset" w:sz="6" w:space="0" w:color="auto"/>
              <w:left w:val="outset" w:sz="6" w:space="0" w:color="auto"/>
              <w:bottom w:val="outset" w:sz="6" w:space="0" w:color="auto"/>
              <w:right w:val="nil"/>
            </w:tcBorders>
            <w:shd w:val="clear" w:color="auto" w:fill="auto"/>
            <w:hideMark/>
          </w:tcPr>
          <w:p w:rsidR="007A35D9" w:rsidRPr="004664A9" w:rsidRDefault="007A35D9" w:rsidP="000F48B7">
            <w:pPr>
              <w:contextualSpacing/>
              <w:rPr>
                <w:color w:val="000000" w:themeColor="text1"/>
                <w:sz w:val="24"/>
                <w:szCs w:val="24"/>
              </w:rPr>
            </w:pPr>
            <w:r w:rsidRPr="004664A9">
              <w:rPr>
                <w:color w:val="000000" w:themeColor="text1"/>
                <w:sz w:val="24"/>
                <w:szCs w:val="24"/>
              </w:rPr>
              <w:t xml:space="preserve"> 50,0 тис. грн.</w:t>
            </w:r>
          </w:p>
        </w:tc>
      </w:tr>
      <w:tr w:rsidR="007A35D9" w:rsidRPr="004664A9" w:rsidTr="000F48B7">
        <w:trPr>
          <w:tblCellSpacing w:w="0" w:type="dxa"/>
        </w:trPr>
        <w:tc>
          <w:tcPr>
            <w:tcW w:w="1005" w:type="dxa"/>
            <w:tcBorders>
              <w:top w:val="outset" w:sz="6" w:space="0" w:color="auto"/>
              <w:left w:val="nil"/>
              <w:bottom w:val="outset" w:sz="6" w:space="0" w:color="auto"/>
              <w:right w:val="outset" w:sz="6" w:space="0" w:color="auto"/>
            </w:tcBorders>
            <w:hideMark/>
          </w:tcPr>
          <w:p w:rsidR="007A35D9" w:rsidRPr="004664A9" w:rsidRDefault="007A35D9" w:rsidP="000F48B7">
            <w:pPr>
              <w:contextualSpacing/>
              <w:rPr>
                <w:sz w:val="24"/>
                <w:szCs w:val="24"/>
              </w:rPr>
            </w:pPr>
            <w:r w:rsidRPr="004664A9">
              <w:rPr>
                <w:sz w:val="24"/>
                <w:szCs w:val="24"/>
              </w:rPr>
              <w:t>8.2</w:t>
            </w:r>
          </w:p>
        </w:tc>
        <w:tc>
          <w:tcPr>
            <w:tcW w:w="4140" w:type="dxa"/>
            <w:tcBorders>
              <w:top w:val="outset" w:sz="6" w:space="0" w:color="auto"/>
              <w:left w:val="outset" w:sz="6" w:space="0" w:color="auto"/>
              <w:bottom w:val="outset" w:sz="6" w:space="0" w:color="auto"/>
              <w:right w:val="outset" w:sz="6" w:space="0" w:color="auto"/>
            </w:tcBorders>
            <w:hideMark/>
          </w:tcPr>
          <w:p w:rsidR="007A35D9" w:rsidRPr="004664A9" w:rsidRDefault="007A35D9" w:rsidP="000F48B7">
            <w:pPr>
              <w:contextualSpacing/>
              <w:rPr>
                <w:sz w:val="24"/>
                <w:szCs w:val="24"/>
              </w:rPr>
            </w:pPr>
            <w:r w:rsidRPr="004664A9">
              <w:rPr>
                <w:sz w:val="24"/>
                <w:szCs w:val="24"/>
              </w:rPr>
              <w:t>Коштів інших джерел (вказати)</w:t>
            </w:r>
          </w:p>
        </w:tc>
        <w:tc>
          <w:tcPr>
            <w:tcW w:w="4680" w:type="dxa"/>
            <w:tcBorders>
              <w:top w:val="outset" w:sz="6" w:space="0" w:color="auto"/>
              <w:left w:val="outset" w:sz="6" w:space="0" w:color="auto"/>
              <w:bottom w:val="outset" w:sz="6" w:space="0" w:color="auto"/>
              <w:right w:val="nil"/>
            </w:tcBorders>
            <w:hideMark/>
          </w:tcPr>
          <w:p w:rsidR="007A35D9" w:rsidRPr="004664A9" w:rsidRDefault="007A35D9" w:rsidP="000F48B7">
            <w:pPr>
              <w:contextualSpacing/>
              <w:rPr>
                <w:sz w:val="24"/>
                <w:szCs w:val="24"/>
              </w:rPr>
            </w:pPr>
            <w:r w:rsidRPr="004664A9">
              <w:rPr>
                <w:sz w:val="24"/>
                <w:szCs w:val="24"/>
              </w:rPr>
              <w:t xml:space="preserve">- </w:t>
            </w:r>
          </w:p>
        </w:tc>
      </w:tr>
    </w:tbl>
    <w:p w:rsidR="007A35D9" w:rsidRPr="004664A9" w:rsidRDefault="007A35D9" w:rsidP="007A35D9">
      <w:pPr>
        <w:contextualSpacing/>
        <w:rPr>
          <w:b/>
          <w:bCs/>
          <w:sz w:val="24"/>
          <w:szCs w:val="24"/>
          <w:lang w:eastAsia="uk-UA"/>
        </w:rPr>
      </w:pPr>
    </w:p>
    <w:p w:rsidR="007A35D9" w:rsidRPr="004664A9" w:rsidRDefault="007A35D9" w:rsidP="007A35D9">
      <w:pPr>
        <w:pStyle w:val="affb"/>
        <w:rPr>
          <w:rFonts w:ascii="Times New Roman" w:hAnsi="Times New Roman" w:cs="Times New Roman"/>
          <w:b/>
          <w:sz w:val="24"/>
          <w:szCs w:val="24"/>
          <w:lang w:val="uk-UA"/>
        </w:rPr>
      </w:pPr>
      <w:r w:rsidRPr="004664A9">
        <w:rPr>
          <w:rFonts w:ascii="Times New Roman" w:hAnsi="Times New Roman" w:cs="Times New Roman"/>
          <w:b/>
          <w:sz w:val="24"/>
          <w:szCs w:val="24"/>
          <w:lang w:val="uk-UA"/>
        </w:rPr>
        <w:t xml:space="preserve">Керівник установи – </w:t>
      </w:r>
    </w:p>
    <w:p w:rsidR="007A35D9" w:rsidRPr="004664A9" w:rsidRDefault="007A35D9" w:rsidP="007A35D9">
      <w:pPr>
        <w:pStyle w:val="affb"/>
        <w:rPr>
          <w:rFonts w:ascii="Times New Roman" w:hAnsi="Times New Roman" w:cs="Times New Roman"/>
          <w:b/>
          <w:sz w:val="24"/>
          <w:szCs w:val="24"/>
          <w:lang w:val="uk-UA"/>
        </w:rPr>
      </w:pPr>
      <w:r w:rsidRPr="004664A9">
        <w:rPr>
          <w:rFonts w:ascii="Times New Roman" w:hAnsi="Times New Roman" w:cs="Times New Roman"/>
          <w:b/>
          <w:sz w:val="24"/>
          <w:szCs w:val="24"/>
          <w:lang w:val="uk-UA"/>
        </w:rPr>
        <w:t>головного розпорядника коштів                                                            І. Д. Кравець</w:t>
      </w:r>
      <w:r w:rsidRPr="004664A9">
        <w:rPr>
          <w:rFonts w:ascii="Times New Roman" w:hAnsi="Times New Roman" w:cs="Times New Roman"/>
          <w:b/>
          <w:sz w:val="24"/>
          <w:szCs w:val="24"/>
          <w:lang w:val="uk-UA"/>
        </w:rPr>
        <w:br/>
        <w:t xml:space="preserve">Відповідальний </w:t>
      </w:r>
    </w:p>
    <w:p w:rsidR="007A35D9" w:rsidRPr="004664A9" w:rsidRDefault="007A35D9" w:rsidP="007A35D9">
      <w:pPr>
        <w:pStyle w:val="affb"/>
        <w:rPr>
          <w:rFonts w:ascii="Times New Roman" w:hAnsi="Times New Roman" w:cs="Times New Roman"/>
          <w:b/>
          <w:sz w:val="24"/>
          <w:szCs w:val="24"/>
          <w:lang w:val="uk-UA"/>
        </w:rPr>
      </w:pPr>
      <w:r w:rsidRPr="004664A9">
        <w:rPr>
          <w:rFonts w:ascii="Times New Roman" w:hAnsi="Times New Roman" w:cs="Times New Roman"/>
          <w:b/>
          <w:sz w:val="24"/>
          <w:szCs w:val="24"/>
          <w:lang w:val="uk-UA"/>
        </w:rPr>
        <w:t xml:space="preserve">виконавець заходів                                                                                  І. Д. Кравець </w:t>
      </w:r>
      <w:r w:rsidRPr="004664A9">
        <w:rPr>
          <w:rFonts w:ascii="Times New Roman" w:hAnsi="Times New Roman" w:cs="Times New Roman"/>
          <w:b/>
          <w:sz w:val="24"/>
          <w:szCs w:val="24"/>
          <w:lang w:val="uk-UA"/>
        </w:rPr>
        <w:br/>
      </w:r>
    </w:p>
    <w:p w:rsidR="007A35D9" w:rsidRPr="004664A9" w:rsidRDefault="007A35D9" w:rsidP="007A35D9">
      <w:pPr>
        <w:rPr>
          <w:sz w:val="24"/>
          <w:szCs w:val="24"/>
        </w:rPr>
      </w:pPr>
    </w:p>
    <w:p w:rsidR="007A35D9" w:rsidRPr="004664A9" w:rsidRDefault="007A35D9" w:rsidP="007A35D9">
      <w:pPr>
        <w:rPr>
          <w:b/>
          <w:sz w:val="24"/>
          <w:szCs w:val="24"/>
        </w:rPr>
        <w:sectPr w:rsidR="007A35D9" w:rsidRPr="004664A9" w:rsidSect="00FF61B9">
          <w:pgSz w:w="11909" w:h="16834"/>
          <w:pgMar w:top="851" w:right="566" w:bottom="567" w:left="1418" w:header="578" w:footer="578" w:gutter="0"/>
          <w:cols w:space="720"/>
        </w:sectPr>
      </w:pPr>
    </w:p>
    <w:p w:rsidR="007A35D9" w:rsidRDefault="007A35D9" w:rsidP="007A35D9">
      <w:pPr>
        <w:jc w:val="center"/>
        <w:rPr>
          <w:b/>
          <w:sz w:val="24"/>
          <w:szCs w:val="24"/>
        </w:rPr>
      </w:pPr>
    </w:p>
    <w:p w:rsidR="007A35D9" w:rsidRPr="004664A9" w:rsidRDefault="007A35D9" w:rsidP="007A35D9">
      <w:pPr>
        <w:jc w:val="center"/>
        <w:rPr>
          <w:b/>
          <w:sz w:val="24"/>
          <w:szCs w:val="24"/>
        </w:rPr>
      </w:pPr>
      <w:r w:rsidRPr="004664A9">
        <w:rPr>
          <w:b/>
          <w:sz w:val="24"/>
          <w:szCs w:val="24"/>
        </w:rPr>
        <w:t>РЕЗЮМЕ</w:t>
      </w:r>
    </w:p>
    <w:p w:rsidR="007A35D9" w:rsidRPr="004664A9" w:rsidRDefault="007A35D9" w:rsidP="007A35D9">
      <w:pPr>
        <w:ind w:firstLine="652"/>
        <w:jc w:val="both"/>
        <w:rPr>
          <w:sz w:val="24"/>
          <w:szCs w:val="24"/>
        </w:rPr>
      </w:pPr>
      <w:r w:rsidRPr="004664A9">
        <w:rPr>
          <w:sz w:val="24"/>
          <w:szCs w:val="24"/>
        </w:rPr>
        <w:t>Програма енергозбереження для населення м</w:t>
      </w:r>
      <w:r>
        <w:rPr>
          <w:sz w:val="24"/>
          <w:szCs w:val="24"/>
        </w:rPr>
        <w:t>іста Новий Розділ на 2020 та на період 2021– 2022</w:t>
      </w:r>
      <w:r w:rsidRPr="004664A9">
        <w:rPr>
          <w:sz w:val="24"/>
          <w:szCs w:val="24"/>
        </w:rPr>
        <w:t xml:space="preserve"> роки</w:t>
      </w:r>
      <w:r w:rsidRPr="004664A9">
        <w:rPr>
          <w:b/>
          <w:sz w:val="24"/>
          <w:szCs w:val="24"/>
        </w:rPr>
        <w:t xml:space="preserve"> </w:t>
      </w:r>
      <w:r w:rsidRPr="004664A9">
        <w:rPr>
          <w:sz w:val="24"/>
          <w:szCs w:val="24"/>
        </w:rPr>
        <w:t>є спеціалізованою програмою, орієнтованою на підвищення ефективності та зменшення обсягів використання енергетичних ресурсів населенням.</w:t>
      </w:r>
    </w:p>
    <w:p w:rsidR="007A35D9" w:rsidRPr="004664A9" w:rsidRDefault="007A35D9" w:rsidP="007A35D9">
      <w:pPr>
        <w:ind w:firstLine="652"/>
        <w:jc w:val="both"/>
        <w:rPr>
          <w:sz w:val="24"/>
          <w:szCs w:val="24"/>
        </w:rPr>
      </w:pPr>
      <w:r w:rsidRPr="004664A9">
        <w:rPr>
          <w:sz w:val="24"/>
          <w:szCs w:val="24"/>
        </w:rPr>
        <w:t>Програма враховує відповідні положення Закону України «Про енергозбереження», є логічним продовженням політики реалізації завдань обласної Програми енергозбереження для населення Львівщини .</w:t>
      </w:r>
    </w:p>
    <w:p w:rsidR="007A35D9" w:rsidRPr="004664A9" w:rsidRDefault="007A35D9" w:rsidP="007A35D9">
      <w:pPr>
        <w:rPr>
          <w:sz w:val="24"/>
          <w:szCs w:val="24"/>
        </w:rPr>
      </w:pPr>
      <w:r w:rsidRPr="004664A9">
        <w:rPr>
          <w:b/>
          <w:sz w:val="24"/>
          <w:szCs w:val="24"/>
        </w:rPr>
        <w:t xml:space="preserve">Місце реалізації Програми: </w:t>
      </w:r>
      <w:r w:rsidRPr="004664A9">
        <w:rPr>
          <w:sz w:val="24"/>
          <w:szCs w:val="24"/>
        </w:rPr>
        <w:t>м. Новий Розділ, Львівської області.</w:t>
      </w:r>
    </w:p>
    <w:p w:rsidR="007A35D9" w:rsidRPr="004664A9" w:rsidRDefault="007A35D9" w:rsidP="007A35D9">
      <w:pPr>
        <w:rPr>
          <w:sz w:val="24"/>
          <w:szCs w:val="24"/>
        </w:rPr>
      </w:pPr>
      <w:r w:rsidRPr="004664A9">
        <w:rPr>
          <w:b/>
          <w:sz w:val="24"/>
          <w:szCs w:val="24"/>
        </w:rPr>
        <w:t xml:space="preserve">Спрямованість Програми: </w:t>
      </w:r>
      <w:r w:rsidRPr="004664A9">
        <w:rPr>
          <w:sz w:val="24"/>
          <w:szCs w:val="24"/>
        </w:rPr>
        <w:t>соціально-економічний розвиток.</w:t>
      </w:r>
    </w:p>
    <w:p w:rsidR="007A35D9" w:rsidRPr="004664A9" w:rsidRDefault="007A35D9" w:rsidP="007A35D9">
      <w:pPr>
        <w:rPr>
          <w:sz w:val="24"/>
          <w:szCs w:val="24"/>
        </w:rPr>
      </w:pPr>
      <w:r w:rsidRPr="004664A9">
        <w:rPr>
          <w:b/>
          <w:sz w:val="24"/>
          <w:szCs w:val="24"/>
        </w:rPr>
        <w:t xml:space="preserve">Термін реалізації Програми:  </w:t>
      </w:r>
      <w:r w:rsidRPr="004664A9">
        <w:rPr>
          <w:sz w:val="24"/>
          <w:szCs w:val="24"/>
        </w:rPr>
        <w:t>2020 - 2022 роки</w:t>
      </w:r>
    </w:p>
    <w:p w:rsidR="007A35D9" w:rsidRPr="0028621D" w:rsidRDefault="007A35D9" w:rsidP="007A35D9">
      <w:pPr>
        <w:rPr>
          <w:sz w:val="24"/>
          <w:szCs w:val="24"/>
        </w:rPr>
      </w:pPr>
      <w:r w:rsidRPr="004664A9">
        <w:rPr>
          <w:b/>
          <w:sz w:val="24"/>
          <w:szCs w:val="24"/>
        </w:rPr>
        <w:t>Учасник Програми:</w:t>
      </w:r>
      <w:r w:rsidRPr="004664A9">
        <w:rPr>
          <w:sz w:val="24"/>
          <w:szCs w:val="24"/>
        </w:rPr>
        <w:t xml:space="preserve"> Фінансово-кредитні установи.</w:t>
      </w:r>
    </w:p>
    <w:p w:rsidR="007A35D9" w:rsidRPr="004664A9" w:rsidRDefault="007A35D9" w:rsidP="007A35D9">
      <w:pPr>
        <w:jc w:val="center"/>
        <w:rPr>
          <w:b/>
          <w:sz w:val="24"/>
          <w:szCs w:val="24"/>
        </w:rPr>
      </w:pPr>
      <w:r w:rsidRPr="004664A9">
        <w:rPr>
          <w:b/>
          <w:sz w:val="24"/>
          <w:szCs w:val="24"/>
        </w:rPr>
        <w:t>Метою Програми є:</w:t>
      </w:r>
    </w:p>
    <w:p w:rsidR="007A35D9" w:rsidRPr="004664A9" w:rsidRDefault="007A35D9" w:rsidP="007A35D9">
      <w:pPr>
        <w:ind w:firstLine="768"/>
        <w:jc w:val="both"/>
        <w:rPr>
          <w:sz w:val="24"/>
          <w:szCs w:val="24"/>
        </w:rPr>
      </w:pPr>
      <w:r w:rsidRPr="004664A9">
        <w:rPr>
          <w:sz w:val="24"/>
          <w:szCs w:val="24"/>
        </w:rPr>
        <w:t xml:space="preserve">Зменшення споживання паливно-енергетичних ресурсів населенням міста Новий Розділ через стимулювання впровадження енергозберігаючих заходів і відшкодування з міського бюджету різниці між процентною ставкою кредитно-фінансової установи та відсотком, відшкодованим обласним бюджетом (15%), але не більше 5 % за наданими кредитами на </w:t>
      </w:r>
      <w:r w:rsidRPr="004664A9">
        <w:rPr>
          <w:bCs/>
          <w:sz w:val="24"/>
          <w:szCs w:val="24"/>
          <w:lang w:eastAsia="ar-SA"/>
        </w:rPr>
        <w:t>цілі, які забезпечують енергозбереження. Пріоритет надавати малозабезпеченим верствам населення.</w:t>
      </w:r>
    </w:p>
    <w:p w:rsidR="007A35D9" w:rsidRPr="004664A9" w:rsidRDefault="007A35D9" w:rsidP="007A35D9">
      <w:pPr>
        <w:ind w:firstLine="768"/>
        <w:jc w:val="center"/>
        <w:rPr>
          <w:b/>
          <w:sz w:val="24"/>
          <w:szCs w:val="24"/>
        </w:rPr>
      </w:pPr>
    </w:p>
    <w:p w:rsidR="007A35D9" w:rsidRPr="004664A9" w:rsidRDefault="007A35D9" w:rsidP="007A35D9">
      <w:pPr>
        <w:ind w:firstLine="768"/>
        <w:jc w:val="center"/>
        <w:rPr>
          <w:b/>
          <w:sz w:val="24"/>
          <w:szCs w:val="24"/>
        </w:rPr>
      </w:pPr>
      <w:r w:rsidRPr="004664A9">
        <w:rPr>
          <w:b/>
          <w:sz w:val="24"/>
          <w:szCs w:val="24"/>
        </w:rPr>
        <w:t>Юридичними підставами для Програми є:</w:t>
      </w:r>
    </w:p>
    <w:p w:rsidR="007A35D9" w:rsidRPr="0028621D" w:rsidRDefault="007A35D9" w:rsidP="007A35D9">
      <w:pPr>
        <w:ind w:firstLine="720"/>
        <w:jc w:val="both"/>
        <w:rPr>
          <w:sz w:val="24"/>
          <w:szCs w:val="24"/>
        </w:rPr>
      </w:pPr>
      <w:r w:rsidRPr="004664A9">
        <w:rPr>
          <w:sz w:val="24"/>
          <w:szCs w:val="24"/>
          <w:lang w:eastAsia="ar-SA"/>
        </w:rPr>
        <w:t>Програма «</w:t>
      </w:r>
      <w:r w:rsidRPr="004664A9">
        <w:rPr>
          <w:sz w:val="24"/>
          <w:szCs w:val="24"/>
        </w:rPr>
        <w:t>Енергозбереження для населен</w:t>
      </w:r>
      <w:r>
        <w:rPr>
          <w:sz w:val="24"/>
          <w:szCs w:val="24"/>
        </w:rPr>
        <w:t>ня міста Новий Розділ  на 2020 рік та період 2021-</w:t>
      </w:r>
      <w:r w:rsidRPr="004664A9">
        <w:rPr>
          <w:sz w:val="24"/>
          <w:szCs w:val="24"/>
        </w:rPr>
        <w:t>2022 роки»</w:t>
      </w:r>
      <w:r w:rsidRPr="004664A9">
        <w:rPr>
          <w:sz w:val="24"/>
          <w:szCs w:val="24"/>
          <w:lang w:eastAsia="ar-SA"/>
        </w:rPr>
        <w:t xml:space="preserve"> розроблена згідно з вимогами Закону України “Про енергозбереження”,</w:t>
      </w:r>
      <w:r w:rsidRPr="004664A9">
        <w:rPr>
          <w:sz w:val="24"/>
          <w:szCs w:val="24"/>
        </w:rPr>
        <w:t xml:space="preserve"> розпорядження Кабінету Міністрів України вiд 15.03.2006 № </w:t>
      </w:r>
      <w:r w:rsidRPr="004664A9">
        <w:rPr>
          <w:bCs/>
          <w:sz w:val="24"/>
          <w:szCs w:val="24"/>
        </w:rPr>
        <w:t>145-р</w:t>
      </w:r>
      <w:r w:rsidRPr="004664A9">
        <w:rPr>
          <w:sz w:val="24"/>
          <w:szCs w:val="24"/>
        </w:rPr>
        <w:t xml:space="preserve"> "Про схвалення Енергетичної стратегії України на період до 2030 року», «Програми енергозбереження для населення Львівщини на 2017-2020 роки».</w:t>
      </w:r>
      <w:r w:rsidRPr="004664A9">
        <w:rPr>
          <w:b/>
          <w:sz w:val="24"/>
          <w:szCs w:val="24"/>
        </w:rPr>
        <w:t xml:space="preserve"> </w:t>
      </w:r>
      <w:r>
        <w:rPr>
          <w:b/>
          <w:sz w:val="24"/>
          <w:szCs w:val="24"/>
        </w:rPr>
        <w:t>\</w:t>
      </w:r>
    </w:p>
    <w:p w:rsidR="007A35D9" w:rsidRPr="004664A9" w:rsidRDefault="007A35D9" w:rsidP="007A35D9">
      <w:pPr>
        <w:jc w:val="center"/>
        <w:rPr>
          <w:b/>
          <w:sz w:val="24"/>
          <w:szCs w:val="24"/>
        </w:rPr>
      </w:pPr>
      <w:r w:rsidRPr="004664A9">
        <w:rPr>
          <w:b/>
          <w:sz w:val="24"/>
          <w:szCs w:val="24"/>
        </w:rPr>
        <w:t>АНАЛІТИЧНА ЗАПИСКА</w:t>
      </w:r>
    </w:p>
    <w:p w:rsidR="007A35D9" w:rsidRPr="004664A9" w:rsidRDefault="007A35D9" w:rsidP="007A35D9">
      <w:pPr>
        <w:ind w:firstLine="720"/>
        <w:jc w:val="both"/>
        <w:rPr>
          <w:color w:val="000000"/>
          <w:sz w:val="24"/>
          <w:szCs w:val="24"/>
        </w:rPr>
      </w:pPr>
      <w:r w:rsidRPr="004664A9">
        <w:rPr>
          <w:b/>
          <w:color w:val="000000"/>
          <w:sz w:val="24"/>
          <w:szCs w:val="24"/>
        </w:rPr>
        <w:t xml:space="preserve">Стан енергетичного забезпечення та споживання. </w:t>
      </w:r>
      <w:r w:rsidRPr="004664A9">
        <w:rPr>
          <w:color w:val="000000"/>
          <w:sz w:val="24"/>
          <w:szCs w:val="24"/>
        </w:rPr>
        <w:t>Характеризуючи галузь енергетичного забезпечення, необхідно відзначити, що з метою опалення у світі споживається понад 40% всіх енергоресурсів. Проблема України в тому, що при дотриманні світових пропорцій ефективність енергетичного забезпечення залишається вкрай низькою. Реально потенціал економії енергії в Україні, на загал і на Львівщині зокрема, сягає 70%. Це стосується населення, закладів бюджетної сфери, комунальної енергетики та тепло генерації.</w:t>
      </w:r>
    </w:p>
    <w:p w:rsidR="007A35D9" w:rsidRPr="004664A9" w:rsidRDefault="007A35D9" w:rsidP="007A35D9">
      <w:pPr>
        <w:ind w:firstLine="720"/>
        <w:jc w:val="both"/>
        <w:rPr>
          <w:color w:val="000000"/>
          <w:sz w:val="24"/>
          <w:szCs w:val="24"/>
        </w:rPr>
      </w:pPr>
      <w:r w:rsidRPr="004664A9">
        <w:rPr>
          <w:b/>
          <w:color w:val="000000"/>
          <w:sz w:val="24"/>
          <w:szCs w:val="24"/>
        </w:rPr>
        <w:t xml:space="preserve">Проблеми раціонального використання енергії (енергозбереження). </w:t>
      </w:r>
      <w:r w:rsidRPr="004664A9">
        <w:rPr>
          <w:color w:val="000000"/>
          <w:sz w:val="24"/>
          <w:szCs w:val="24"/>
        </w:rPr>
        <w:t>Енергозбереження – організаційна, наукова, практична, інформаційна діяльність державних органів, юридичних і фізичних осіб, скерована на зниження витрат (втрат) ПЕР у процесі їх видобування, перероблення, транспортування, зберігання, виробництва, використання та утилізації. Враховуючи, що на сьогодні економія паливної одиниці є у три рази більш ефективною ніж її видобуток, інтенсифікація енергозбереження стає одним з вузлових питань розвитку економіки. Суть її полягає в використанні всього комплексу ефективних заходів, що скеровані на зниження питомих енерговитрат на виробництво продукції (у т. ч. товарної енергії) і підвищення продуктивності праці.</w:t>
      </w:r>
    </w:p>
    <w:p w:rsidR="007A35D9" w:rsidRPr="004664A9" w:rsidRDefault="007A35D9" w:rsidP="007A35D9">
      <w:pPr>
        <w:ind w:firstLine="717"/>
        <w:jc w:val="both"/>
        <w:rPr>
          <w:sz w:val="24"/>
          <w:szCs w:val="24"/>
        </w:rPr>
      </w:pPr>
      <w:r w:rsidRPr="004664A9">
        <w:rPr>
          <w:b/>
          <w:sz w:val="24"/>
          <w:szCs w:val="24"/>
        </w:rPr>
        <w:t xml:space="preserve">Енергоспоживання і енергозбереження як критерій добробуту. </w:t>
      </w:r>
      <w:r w:rsidRPr="004664A9">
        <w:rPr>
          <w:sz w:val="24"/>
          <w:szCs w:val="24"/>
        </w:rPr>
        <w:t>Подолання значної диспропорції в економічному розвитку України та провідних країн ЄС, особливо з урахуванням Європейського вибору держави, зумовлюють потребу в інноваційному підході прискорення розвитку високотехнологічних виробництв з пріоритетом на вітчизняні науково-технічні розробки, пов’язані з термомодернізацією житлового фонду, енергетичної галузі, енергопостачання і енергоспоживання.</w:t>
      </w:r>
    </w:p>
    <w:p w:rsidR="007A35D9" w:rsidRPr="004664A9" w:rsidRDefault="007A35D9" w:rsidP="007A35D9">
      <w:pPr>
        <w:ind w:firstLine="720"/>
        <w:jc w:val="both"/>
        <w:rPr>
          <w:sz w:val="24"/>
          <w:szCs w:val="24"/>
        </w:rPr>
      </w:pPr>
      <w:r w:rsidRPr="004664A9">
        <w:rPr>
          <w:sz w:val="24"/>
          <w:szCs w:val="24"/>
        </w:rPr>
        <w:t>Україна при існуючому рівні споживання енергоресурсів забезпечує себе власними паливними ресурсами приблизно на 40%, при тому, що потенціал підвищення ефективності використання становить: у промисловості – 67%, теплогенерації та транспортуванні теплоносіїв – 40%, житловому секторі – 55%. Вирішення проблем енергоефективності переводить Україну (і регіон) у категорію енергонезалежності.</w:t>
      </w:r>
    </w:p>
    <w:p w:rsidR="007A35D9" w:rsidRPr="004664A9" w:rsidRDefault="007A35D9" w:rsidP="007A35D9">
      <w:pPr>
        <w:ind w:firstLine="720"/>
        <w:jc w:val="both"/>
        <w:rPr>
          <w:sz w:val="24"/>
          <w:szCs w:val="24"/>
        </w:rPr>
      </w:pPr>
      <w:r w:rsidRPr="004664A9">
        <w:rPr>
          <w:b/>
          <w:sz w:val="24"/>
          <w:szCs w:val="24"/>
        </w:rPr>
        <w:t xml:space="preserve">Сучасний стан проблеми енергоспоживання і енергозбереження. </w:t>
      </w:r>
      <w:r w:rsidRPr="004664A9">
        <w:rPr>
          <w:sz w:val="24"/>
          <w:szCs w:val="24"/>
        </w:rPr>
        <w:t>Україна – країна, з надзвичайно високим рівнем енергозатрат, викликаним незбалансованою структурою енергоспоживання та нераціональним використанням енергії.</w:t>
      </w:r>
    </w:p>
    <w:p w:rsidR="007A35D9" w:rsidRPr="004664A9" w:rsidRDefault="007A35D9" w:rsidP="007A35D9">
      <w:pPr>
        <w:ind w:firstLine="720"/>
        <w:jc w:val="both"/>
        <w:rPr>
          <w:sz w:val="24"/>
          <w:szCs w:val="24"/>
        </w:rPr>
      </w:pPr>
      <w:r w:rsidRPr="004664A9">
        <w:rPr>
          <w:sz w:val="24"/>
          <w:szCs w:val="24"/>
        </w:rPr>
        <w:lastRenderedPageBreak/>
        <w:t>Основні проблеми енергетичного сектору:</w:t>
      </w:r>
    </w:p>
    <w:p w:rsidR="007A35D9" w:rsidRPr="004664A9" w:rsidRDefault="007A35D9" w:rsidP="007A35D9">
      <w:pPr>
        <w:ind w:firstLine="720"/>
        <w:jc w:val="both"/>
        <w:rPr>
          <w:color w:val="000000"/>
          <w:sz w:val="24"/>
          <w:szCs w:val="24"/>
        </w:rPr>
      </w:pPr>
      <w:r w:rsidRPr="004664A9">
        <w:rPr>
          <w:color w:val="000000"/>
          <w:sz w:val="24"/>
          <w:szCs w:val="24"/>
        </w:rPr>
        <w:t>– високий рівень енергоємності, значна залежність від імпортного газу, нафти і ядерного палива, низька ефективність використання енергії;</w:t>
      </w:r>
    </w:p>
    <w:p w:rsidR="007A35D9" w:rsidRPr="004664A9" w:rsidRDefault="007A35D9" w:rsidP="007A35D9">
      <w:pPr>
        <w:ind w:firstLine="720"/>
        <w:jc w:val="both"/>
        <w:rPr>
          <w:color w:val="000000"/>
          <w:sz w:val="24"/>
          <w:szCs w:val="24"/>
        </w:rPr>
      </w:pPr>
      <w:r w:rsidRPr="004664A9">
        <w:rPr>
          <w:color w:val="000000"/>
          <w:sz w:val="24"/>
          <w:szCs w:val="24"/>
        </w:rPr>
        <w:t>– місцеві (власні) природні джерела енергії обмежені запасами вугілля, нафти та газу, невеликими запасами гідроресурсів і значними запасами низькоякісного урану.</w:t>
      </w:r>
    </w:p>
    <w:p w:rsidR="007A35D9" w:rsidRPr="004664A9" w:rsidRDefault="007A35D9" w:rsidP="007A35D9">
      <w:pPr>
        <w:ind w:firstLine="720"/>
        <w:jc w:val="both"/>
        <w:rPr>
          <w:b/>
          <w:color w:val="000000"/>
          <w:sz w:val="24"/>
          <w:szCs w:val="24"/>
        </w:rPr>
      </w:pPr>
      <w:r w:rsidRPr="004664A9">
        <w:rPr>
          <w:b/>
          <w:color w:val="000000"/>
          <w:sz w:val="24"/>
          <w:szCs w:val="24"/>
        </w:rPr>
        <w:t xml:space="preserve">Структура енергоспоживання в житлово-комунальному господарстві. </w:t>
      </w:r>
      <w:r w:rsidRPr="004664A9">
        <w:rPr>
          <w:color w:val="000000"/>
          <w:sz w:val="24"/>
          <w:szCs w:val="24"/>
        </w:rPr>
        <w:t>У розрізі енергоспоживання житлово-комунальне господарство регіону посідає третє місце після населення та промисловості і перше місце за споживанням тепла.</w:t>
      </w:r>
    </w:p>
    <w:p w:rsidR="007A35D9" w:rsidRPr="004664A9" w:rsidRDefault="007A35D9" w:rsidP="007A35D9">
      <w:pPr>
        <w:shd w:val="clear" w:color="auto" w:fill="FFFFFF"/>
        <w:ind w:firstLine="720"/>
        <w:jc w:val="both"/>
        <w:rPr>
          <w:color w:val="000000"/>
          <w:sz w:val="24"/>
          <w:szCs w:val="24"/>
        </w:rPr>
      </w:pPr>
      <w:r w:rsidRPr="004664A9">
        <w:rPr>
          <w:b/>
          <w:sz w:val="24"/>
          <w:szCs w:val="24"/>
        </w:rPr>
        <w:t>К</w:t>
      </w:r>
      <w:r w:rsidRPr="004664A9">
        <w:rPr>
          <w:b/>
          <w:bCs/>
          <w:color w:val="000000"/>
          <w:sz w:val="24"/>
          <w:szCs w:val="24"/>
        </w:rPr>
        <w:t>онцептуальні положення і головні напрями енерго- та ресурсозбереження</w:t>
      </w:r>
      <w:r w:rsidRPr="004664A9">
        <w:rPr>
          <w:b/>
          <w:sz w:val="24"/>
          <w:szCs w:val="24"/>
        </w:rPr>
        <w:t xml:space="preserve">. </w:t>
      </w:r>
      <w:r w:rsidRPr="004664A9">
        <w:rPr>
          <w:sz w:val="24"/>
          <w:szCs w:val="24"/>
        </w:rPr>
        <w:t xml:space="preserve">Кінцева мета енергоресурсоощадної політики в житлово-комунальному господарстві та бюджетній сфері </w:t>
      </w:r>
      <w:r w:rsidRPr="004664A9">
        <w:rPr>
          <w:sz w:val="24"/>
          <w:szCs w:val="24"/>
        </w:rPr>
        <w:noBreakHyphen/>
        <w:t xml:space="preserve"> скорочення витрат на утримання та експлуатацію житла та соціальної інфраструктури. Зауважимо, що б</w:t>
      </w:r>
      <w:r w:rsidRPr="004664A9">
        <w:rPr>
          <w:color w:val="000000"/>
          <w:sz w:val="24"/>
          <w:szCs w:val="24"/>
        </w:rPr>
        <w:t>удинки всіх типів є найбільшими споживачами енергії (понад 40% ресурсу).</w:t>
      </w:r>
    </w:p>
    <w:p w:rsidR="007A35D9" w:rsidRPr="004664A9" w:rsidRDefault="007A35D9" w:rsidP="007A35D9">
      <w:pPr>
        <w:ind w:firstLine="720"/>
        <w:jc w:val="both"/>
        <w:rPr>
          <w:color w:val="000000"/>
          <w:sz w:val="24"/>
          <w:szCs w:val="24"/>
        </w:rPr>
      </w:pPr>
      <w:r w:rsidRPr="004664A9">
        <w:rPr>
          <w:color w:val="000000"/>
          <w:sz w:val="24"/>
          <w:szCs w:val="24"/>
        </w:rPr>
        <w:t>За оцінками як вітчизняних, так і закордонних експертів, потенціал економії електроенергії в будинках і спорудах дорівнює 50 – 65%, а теплової енергії – близько 50%.</w:t>
      </w:r>
    </w:p>
    <w:p w:rsidR="007A35D9" w:rsidRPr="004664A9" w:rsidRDefault="007A35D9" w:rsidP="007A35D9">
      <w:pPr>
        <w:tabs>
          <w:tab w:val="left" w:pos="651"/>
        </w:tabs>
        <w:jc w:val="both"/>
        <w:rPr>
          <w:sz w:val="24"/>
          <w:szCs w:val="24"/>
        </w:rPr>
      </w:pPr>
      <w:r w:rsidRPr="004664A9">
        <w:rPr>
          <w:b/>
          <w:i/>
          <w:sz w:val="24"/>
          <w:szCs w:val="24"/>
        </w:rPr>
        <w:tab/>
      </w:r>
      <w:r w:rsidRPr="004664A9">
        <w:rPr>
          <w:sz w:val="24"/>
          <w:szCs w:val="24"/>
        </w:rPr>
        <w:t>До економії витрат ресурсів і зниження тепловтрат,</w:t>
      </w:r>
      <w:r w:rsidRPr="004664A9">
        <w:rPr>
          <w:b/>
          <w:sz w:val="24"/>
          <w:szCs w:val="24"/>
        </w:rPr>
        <w:t xml:space="preserve"> </w:t>
      </w:r>
      <w:r w:rsidRPr="004664A9">
        <w:rPr>
          <w:sz w:val="24"/>
          <w:szCs w:val="24"/>
        </w:rPr>
        <w:t>у першу чергу, слід віднести енергозбереження у споживачів, системах теплопостачання, опалення, вентиляції і кондиціювання повітря. Вирішення цього завдання пов'язане із здійсненням комплексу інженерно-технічних заходів, головними з яких є:</w:t>
      </w:r>
    </w:p>
    <w:p w:rsidR="007A35D9" w:rsidRPr="004664A9" w:rsidRDefault="007A35D9" w:rsidP="007A35D9">
      <w:pPr>
        <w:shd w:val="clear" w:color="auto" w:fill="FFFFFF"/>
        <w:ind w:firstLine="600"/>
        <w:jc w:val="both"/>
        <w:rPr>
          <w:sz w:val="24"/>
          <w:szCs w:val="24"/>
        </w:rPr>
      </w:pPr>
      <w:r w:rsidRPr="004664A9">
        <w:rPr>
          <w:sz w:val="24"/>
          <w:szCs w:val="24"/>
        </w:rPr>
        <w:t>Збільшення термічного опору огороджувальних конструкцій будинків через:</w:t>
      </w:r>
    </w:p>
    <w:p w:rsidR="007A35D9" w:rsidRPr="004664A9" w:rsidRDefault="007A35D9" w:rsidP="007A35D9">
      <w:pPr>
        <w:tabs>
          <w:tab w:val="left" w:pos="960"/>
        </w:tabs>
        <w:jc w:val="both"/>
        <w:rPr>
          <w:color w:val="000000"/>
          <w:sz w:val="24"/>
          <w:szCs w:val="24"/>
        </w:rPr>
      </w:pPr>
      <w:r w:rsidRPr="004664A9">
        <w:rPr>
          <w:color w:val="000000"/>
          <w:sz w:val="24"/>
          <w:szCs w:val="24"/>
        </w:rPr>
        <w:tab/>
        <w:t>– використання під час будівництва нових об'єктів теплоефективних стінових панелей, перехід на нові конструктивні рішення з урахуванням підвищених вимог у частині опору теплопередачі конструкцій;</w:t>
      </w:r>
    </w:p>
    <w:p w:rsidR="007A35D9" w:rsidRPr="004664A9" w:rsidRDefault="007A35D9" w:rsidP="007A35D9">
      <w:pPr>
        <w:tabs>
          <w:tab w:val="left" w:pos="960"/>
        </w:tabs>
        <w:jc w:val="both"/>
        <w:rPr>
          <w:color w:val="000000"/>
          <w:sz w:val="24"/>
          <w:szCs w:val="24"/>
        </w:rPr>
      </w:pPr>
      <w:r w:rsidRPr="004664A9">
        <w:rPr>
          <w:color w:val="000000"/>
          <w:sz w:val="24"/>
          <w:szCs w:val="24"/>
        </w:rPr>
        <w:tab/>
        <w:t>– розроблення нових технічних рішень з підвищення теплоефективності зовнішніх стін.</w:t>
      </w:r>
    </w:p>
    <w:p w:rsidR="007A35D9" w:rsidRPr="004664A9" w:rsidRDefault="007A35D9" w:rsidP="007A35D9">
      <w:pPr>
        <w:shd w:val="clear" w:color="auto" w:fill="FFFFFF"/>
        <w:ind w:firstLine="680"/>
        <w:jc w:val="both"/>
        <w:rPr>
          <w:sz w:val="24"/>
          <w:szCs w:val="24"/>
        </w:rPr>
      </w:pPr>
      <w:r w:rsidRPr="004664A9">
        <w:rPr>
          <w:sz w:val="24"/>
          <w:szCs w:val="24"/>
        </w:rPr>
        <w:t>Поряд з утепленням стін новозбудованих споруд важлива роль належить теплоізоляційним роботам з реконструкції будинків старої забудови, пов'язаними з нанесенням на стіни будинків додаткових теплоізоляційних шарів, підвищення теплозахисту вікон і балконних дверей до сучасних вимог щодо теплозахисту. Частина вітчизняних розробок з термореновації перевищують відомі світові аналоги за якістю, економічною ефективністю та вартістю проведення робіт.</w:t>
      </w:r>
    </w:p>
    <w:p w:rsidR="007A35D9" w:rsidRPr="004664A9" w:rsidRDefault="007A35D9" w:rsidP="007A35D9">
      <w:pPr>
        <w:ind w:firstLine="720"/>
        <w:jc w:val="both"/>
        <w:outlineLvl w:val="0"/>
        <w:rPr>
          <w:kern w:val="28"/>
          <w:sz w:val="24"/>
          <w:szCs w:val="24"/>
        </w:rPr>
      </w:pPr>
      <w:r w:rsidRPr="004664A9">
        <w:rPr>
          <w:b/>
          <w:kern w:val="28"/>
          <w:sz w:val="24"/>
          <w:szCs w:val="24"/>
        </w:rPr>
        <w:t>Очікувані результати</w:t>
      </w:r>
      <w:r w:rsidRPr="004664A9">
        <w:rPr>
          <w:kern w:val="28"/>
          <w:sz w:val="24"/>
          <w:szCs w:val="24"/>
        </w:rPr>
        <w:t>. Враховуючи, що в Україні протягом десятків років сформувався великий потенціал економії ПЕР, який перевищує 55% до загального обсягу їх споживання, здійснення програмних енергоощадних заходів стає надзвичайно ефективним бізнесом. Реально можна прогнозувати на 5-річний період, що в режимі самоокупності споживання енергії на побутові цілі та цілі опалення в регіоні можуть бути зменшені на 30%.</w:t>
      </w:r>
    </w:p>
    <w:p w:rsidR="007A35D9" w:rsidRPr="004664A9" w:rsidRDefault="007A35D9" w:rsidP="007A35D9">
      <w:pPr>
        <w:jc w:val="center"/>
        <w:rPr>
          <w:b/>
          <w:sz w:val="24"/>
          <w:szCs w:val="24"/>
        </w:rPr>
      </w:pPr>
    </w:p>
    <w:p w:rsidR="007A35D9" w:rsidRPr="004664A9" w:rsidRDefault="007A35D9" w:rsidP="007A35D9">
      <w:pPr>
        <w:jc w:val="center"/>
        <w:rPr>
          <w:b/>
          <w:sz w:val="24"/>
          <w:szCs w:val="24"/>
        </w:rPr>
      </w:pPr>
      <w:r w:rsidRPr="004664A9">
        <w:rPr>
          <w:b/>
          <w:sz w:val="24"/>
          <w:szCs w:val="24"/>
        </w:rPr>
        <w:t>ЕНЕРГОЗБЕРЕЖЕННЯ ДЛЯ НАСЕЛЕННЯ</w:t>
      </w:r>
    </w:p>
    <w:p w:rsidR="007A35D9" w:rsidRPr="004664A9" w:rsidRDefault="007A35D9" w:rsidP="007A35D9">
      <w:pPr>
        <w:ind w:firstLine="720"/>
        <w:jc w:val="both"/>
        <w:rPr>
          <w:sz w:val="24"/>
          <w:szCs w:val="24"/>
        </w:rPr>
      </w:pPr>
      <w:r w:rsidRPr="004664A9">
        <w:rPr>
          <w:sz w:val="24"/>
          <w:szCs w:val="24"/>
        </w:rPr>
        <w:t xml:space="preserve">Населення є на сьогодні найбільшим споживачем природного газу в місті. </w:t>
      </w:r>
    </w:p>
    <w:p w:rsidR="007A35D9" w:rsidRPr="004664A9" w:rsidRDefault="007A35D9" w:rsidP="007A35D9">
      <w:pPr>
        <w:ind w:firstLine="720"/>
        <w:jc w:val="both"/>
        <w:rPr>
          <w:sz w:val="24"/>
          <w:szCs w:val="24"/>
        </w:rPr>
      </w:pPr>
      <w:r w:rsidRPr="004664A9">
        <w:rPr>
          <w:sz w:val="24"/>
          <w:szCs w:val="24"/>
        </w:rPr>
        <w:t>У рамках реалізації</w:t>
      </w:r>
      <w:r w:rsidRPr="004664A9">
        <w:rPr>
          <w:b/>
          <w:sz w:val="24"/>
          <w:szCs w:val="24"/>
        </w:rPr>
        <w:t xml:space="preserve"> </w:t>
      </w:r>
      <w:r w:rsidRPr="004664A9">
        <w:rPr>
          <w:sz w:val="24"/>
          <w:szCs w:val="24"/>
        </w:rPr>
        <w:t xml:space="preserve">обласної Програми енергозбереження для населення Львівщини на 2017 – 2020 роки розроблено ефективний механізм стимулювання впровадження енергозберігаючих заходів. Суть даного механізму полягає в тому, що обласний бюджет відшкодовує позичальникам, які отримали кредит на заходи з енергозбереження, 15% від відсоткової ставки. </w:t>
      </w:r>
    </w:p>
    <w:p w:rsidR="007A35D9" w:rsidRPr="004664A9" w:rsidRDefault="007A35D9" w:rsidP="007A35D9">
      <w:pPr>
        <w:ind w:firstLine="720"/>
        <w:jc w:val="both"/>
        <w:rPr>
          <w:sz w:val="24"/>
          <w:szCs w:val="24"/>
        </w:rPr>
      </w:pPr>
      <w:r w:rsidRPr="004664A9">
        <w:rPr>
          <w:sz w:val="24"/>
          <w:szCs w:val="24"/>
        </w:rPr>
        <w:t>У рамках реалізації міської Програми енергозбереження для населення, механізм стимулювання впровадження енергоощадних заходів полягає в тому, що міський бюджет відшкодовує позичальникам 5 % від відсоткової ставки.</w:t>
      </w:r>
    </w:p>
    <w:p w:rsidR="007A35D9" w:rsidRPr="004664A9" w:rsidRDefault="007A35D9" w:rsidP="007A35D9">
      <w:pPr>
        <w:ind w:firstLine="720"/>
        <w:jc w:val="both"/>
        <w:rPr>
          <w:sz w:val="24"/>
          <w:szCs w:val="24"/>
        </w:rPr>
      </w:pPr>
      <w:r w:rsidRPr="004664A9">
        <w:rPr>
          <w:sz w:val="24"/>
          <w:szCs w:val="24"/>
        </w:rPr>
        <w:t>З метою практичного запровадження даного механізму розр</w:t>
      </w:r>
      <w:r>
        <w:rPr>
          <w:sz w:val="24"/>
          <w:szCs w:val="24"/>
        </w:rPr>
        <w:t xml:space="preserve">облено </w:t>
      </w:r>
      <w:r w:rsidRPr="004664A9">
        <w:rPr>
          <w:sz w:val="24"/>
          <w:szCs w:val="24"/>
        </w:rPr>
        <w:t xml:space="preserve"> Порядок відшкодування відсотків за кредитами, залученими фізичними особами на впровадження енергозберігаючих заходів.</w:t>
      </w:r>
    </w:p>
    <w:p w:rsidR="007A35D9" w:rsidRPr="004664A9" w:rsidRDefault="007A35D9" w:rsidP="007A35D9">
      <w:pPr>
        <w:ind w:firstLine="720"/>
        <w:jc w:val="both"/>
        <w:rPr>
          <w:sz w:val="24"/>
          <w:szCs w:val="24"/>
        </w:rPr>
      </w:pPr>
      <w:r w:rsidRPr="004664A9">
        <w:rPr>
          <w:sz w:val="24"/>
          <w:szCs w:val="24"/>
        </w:rPr>
        <w:t>Згідно даного Порядку, відшкодування відсотків здійснюється на підставі Генерального Договору про співробітництво між головним розпорядником коштів місцевого бюджету, передбачених на фінансування заходів з енергозбереження та кредитно-фінансовою установою.</w:t>
      </w:r>
    </w:p>
    <w:p w:rsidR="007A35D9" w:rsidRPr="004664A9" w:rsidRDefault="007A35D9" w:rsidP="007A35D9">
      <w:pPr>
        <w:ind w:firstLine="720"/>
        <w:jc w:val="both"/>
        <w:rPr>
          <w:sz w:val="24"/>
          <w:szCs w:val="24"/>
        </w:rPr>
      </w:pPr>
      <w:r w:rsidRPr="004664A9">
        <w:rPr>
          <w:sz w:val="24"/>
          <w:szCs w:val="24"/>
        </w:rPr>
        <w:t>Відшкодування відсотків за кредитами здійснюється на впровадження таких енергозберігаючих заходів:</w:t>
      </w:r>
    </w:p>
    <w:p w:rsidR="007A35D9" w:rsidRPr="004664A9" w:rsidRDefault="007A35D9" w:rsidP="007A35D9">
      <w:pPr>
        <w:ind w:firstLine="689"/>
        <w:jc w:val="both"/>
        <w:rPr>
          <w:sz w:val="24"/>
          <w:szCs w:val="24"/>
        </w:rPr>
      </w:pPr>
      <w:r w:rsidRPr="004664A9">
        <w:rPr>
          <w:sz w:val="24"/>
          <w:szCs w:val="24"/>
        </w:rPr>
        <w:t>–   утеплення стін будинків, підлоги, горищ та дахів.</w:t>
      </w:r>
    </w:p>
    <w:p w:rsidR="007A35D9" w:rsidRPr="004664A9" w:rsidRDefault="007A35D9" w:rsidP="007A35D9">
      <w:pPr>
        <w:numPr>
          <w:ilvl w:val="0"/>
          <w:numId w:val="20"/>
        </w:numPr>
        <w:ind w:left="0"/>
        <w:jc w:val="both"/>
        <w:rPr>
          <w:sz w:val="24"/>
          <w:szCs w:val="24"/>
        </w:rPr>
      </w:pPr>
      <w:r w:rsidRPr="004664A9">
        <w:rPr>
          <w:sz w:val="24"/>
          <w:szCs w:val="24"/>
        </w:rPr>
        <w:t>встановлення рекуператорів тепла.</w:t>
      </w:r>
    </w:p>
    <w:p w:rsidR="007A35D9" w:rsidRPr="004664A9" w:rsidRDefault="007A35D9" w:rsidP="007A35D9">
      <w:pPr>
        <w:numPr>
          <w:ilvl w:val="0"/>
          <w:numId w:val="20"/>
        </w:numPr>
        <w:ind w:left="0"/>
        <w:jc w:val="both"/>
        <w:rPr>
          <w:sz w:val="24"/>
          <w:szCs w:val="24"/>
        </w:rPr>
      </w:pPr>
      <w:r w:rsidRPr="004664A9">
        <w:rPr>
          <w:sz w:val="24"/>
          <w:szCs w:val="24"/>
        </w:rPr>
        <w:t>встановлення та заміну вікон, вхідних дверей та віконно-балконних конструкцій.</w:t>
      </w:r>
    </w:p>
    <w:p w:rsidR="007A35D9" w:rsidRPr="004664A9" w:rsidRDefault="007A35D9" w:rsidP="007A35D9">
      <w:pPr>
        <w:ind w:firstLine="689"/>
        <w:jc w:val="both"/>
        <w:rPr>
          <w:sz w:val="24"/>
          <w:szCs w:val="24"/>
        </w:rPr>
      </w:pPr>
      <w:r w:rsidRPr="004664A9">
        <w:rPr>
          <w:sz w:val="24"/>
          <w:szCs w:val="24"/>
        </w:rPr>
        <w:lastRenderedPageBreak/>
        <w:t>– встановлення та реконструкцію електроопалення за енергозберігаючими технологіями.</w:t>
      </w:r>
    </w:p>
    <w:p w:rsidR="007A35D9" w:rsidRPr="004664A9" w:rsidRDefault="007A35D9" w:rsidP="007A35D9">
      <w:pPr>
        <w:ind w:firstLine="689"/>
        <w:jc w:val="both"/>
        <w:rPr>
          <w:sz w:val="24"/>
          <w:szCs w:val="24"/>
        </w:rPr>
      </w:pPr>
      <w:r w:rsidRPr="004664A9">
        <w:rPr>
          <w:sz w:val="24"/>
          <w:szCs w:val="24"/>
        </w:rPr>
        <w:t>– встановлення та реконструкцію індивідуальних систем опалення, у тому числі альтернативних до природного газу.</w:t>
      </w:r>
    </w:p>
    <w:p w:rsidR="007A35D9" w:rsidRPr="004664A9" w:rsidRDefault="007A35D9" w:rsidP="007A35D9">
      <w:pPr>
        <w:ind w:firstLine="689"/>
        <w:jc w:val="both"/>
        <w:rPr>
          <w:sz w:val="24"/>
          <w:szCs w:val="24"/>
        </w:rPr>
      </w:pPr>
      <w:r w:rsidRPr="004664A9">
        <w:rPr>
          <w:sz w:val="24"/>
          <w:szCs w:val="24"/>
        </w:rPr>
        <w:t>Прогнозується, що за час дії програми населенням міста буде отримано до 200 кредитів на загальну суму понад 2 млн. грн., компенсаційні виплати за якими становитимуть орієнтовно 20 тис. грн.  щорічно.</w:t>
      </w:r>
    </w:p>
    <w:p w:rsidR="007A35D9" w:rsidRPr="004664A9" w:rsidRDefault="007A35D9" w:rsidP="007A35D9">
      <w:pPr>
        <w:ind w:left="-31" w:right="-6"/>
        <w:jc w:val="center"/>
        <w:rPr>
          <w:b/>
          <w:sz w:val="24"/>
          <w:szCs w:val="24"/>
        </w:rPr>
      </w:pPr>
    </w:p>
    <w:p w:rsidR="007A35D9" w:rsidRPr="004664A9" w:rsidRDefault="007A35D9" w:rsidP="007A35D9">
      <w:pPr>
        <w:ind w:left="-31" w:right="-6" w:firstLine="720"/>
        <w:rPr>
          <w:sz w:val="24"/>
          <w:szCs w:val="24"/>
        </w:rPr>
      </w:pPr>
    </w:p>
    <w:p w:rsidR="007A35D9" w:rsidRPr="004664A9" w:rsidRDefault="007A35D9" w:rsidP="007A35D9">
      <w:pPr>
        <w:ind w:right="-6"/>
        <w:jc w:val="center"/>
        <w:rPr>
          <w:b/>
          <w:sz w:val="24"/>
          <w:szCs w:val="24"/>
        </w:rPr>
      </w:pPr>
    </w:p>
    <w:p w:rsidR="007A35D9" w:rsidRPr="004664A9" w:rsidRDefault="007A35D9" w:rsidP="007A35D9">
      <w:pPr>
        <w:ind w:right="-6"/>
        <w:jc w:val="center"/>
        <w:rPr>
          <w:b/>
          <w:sz w:val="24"/>
          <w:szCs w:val="24"/>
        </w:rPr>
      </w:pPr>
    </w:p>
    <w:p w:rsidR="007A35D9" w:rsidRPr="004664A9" w:rsidRDefault="007A35D9" w:rsidP="007A35D9">
      <w:pPr>
        <w:ind w:right="-6"/>
        <w:jc w:val="center"/>
        <w:rPr>
          <w:b/>
          <w:sz w:val="24"/>
          <w:szCs w:val="24"/>
        </w:rPr>
      </w:pPr>
    </w:p>
    <w:p w:rsidR="007A35D9" w:rsidRPr="004664A9" w:rsidRDefault="007A35D9" w:rsidP="007A35D9">
      <w:pPr>
        <w:ind w:right="-6"/>
        <w:jc w:val="center"/>
        <w:rPr>
          <w:b/>
          <w:sz w:val="24"/>
          <w:szCs w:val="24"/>
        </w:rPr>
      </w:pPr>
      <w:r w:rsidRPr="004664A9">
        <w:rPr>
          <w:b/>
          <w:sz w:val="24"/>
          <w:szCs w:val="24"/>
        </w:rPr>
        <w:t>ДОДАТКИ</w:t>
      </w:r>
    </w:p>
    <w:p w:rsidR="007A35D9" w:rsidRPr="004664A9" w:rsidRDefault="007A35D9" w:rsidP="007A35D9">
      <w:pPr>
        <w:ind w:right="-6"/>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5"/>
        <w:gridCol w:w="7741"/>
      </w:tblGrid>
      <w:tr w:rsidR="007A35D9" w:rsidRPr="004664A9" w:rsidTr="000F48B7">
        <w:trPr>
          <w:trHeight w:val="618"/>
        </w:trPr>
        <w:tc>
          <w:tcPr>
            <w:tcW w:w="2115"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rPr>
                <w:b/>
                <w:sz w:val="24"/>
                <w:szCs w:val="24"/>
              </w:rPr>
            </w:pPr>
            <w:r w:rsidRPr="004664A9">
              <w:rPr>
                <w:b/>
                <w:sz w:val="24"/>
                <w:szCs w:val="24"/>
              </w:rPr>
              <w:t>Додаток 1</w:t>
            </w:r>
          </w:p>
        </w:tc>
        <w:tc>
          <w:tcPr>
            <w:tcW w:w="7741"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rPr>
                <w:sz w:val="24"/>
                <w:szCs w:val="24"/>
              </w:rPr>
            </w:pPr>
            <w:r w:rsidRPr="004664A9">
              <w:rPr>
                <w:sz w:val="24"/>
                <w:szCs w:val="24"/>
              </w:rPr>
              <w:t>Генеральний Договір про співробітництво</w:t>
            </w:r>
          </w:p>
        </w:tc>
      </w:tr>
      <w:tr w:rsidR="007A35D9" w:rsidRPr="004664A9" w:rsidTr="000F48B7">
        <w:trPr>
          <w:trHeight w:val="917"/>
        </w:trPr>
        <w:tc>
          <w:tcPr>
            <w:tcW w:w="2115"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rPr>
                <w:b/>
                <w:sz w:val="24"/>
                <w:szCs w:val="24"/>
              </w:rPr>
            </w:pPr>
            <w:r w:rsidRPr="004664A9">
              <w:rPr>
                <w:b/>
                <w:sz w:val="24"/>
                <w:szCs w:val="24"/>
              </w:rPr>
              <w:t>Додаток 2</w:t>
            </w:r>
          </w:p>
        </w:tc>
        <w:tc>
          <w:tcPr>
            <w:tcW w:w="7741"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rPr>
                <w:sz w:val="24"/>
                <w:szCs w:val="24"/>
              </w:rPr>
            </w:pPr>
            <w:r w:rsidRPr="004664A9">
              <w:rPr>
                <w:sz w:val="24"/>
                <w:szCs w:val="24"/>
              </w:rPr>
              <w:t>Порядок відшкодування відсотків за кредитами залученими фізичними особами на впровадження енергозберігаючих заходів</w:t>
            </w:r>
          </w:p>
        </w:tc>
      </w:tr>
      <w:tr w:rsidR="007A35D9" w:rsidRPr="004664A9" w:rsidTr="000F48B7">
        <w:trPr>
          <w:trHeight w:val="846"/>
        </w:trPr>
        <w:tc>
          <w:tcPr>
            <w:tcW w:w="2115"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rPr>
                <w:b/>
                <w:sz w:val="24"/>
                <w:szCs w:val="24"/>
              </w:rPr>
            </w:pPr>
            <w:r w:rsidRPr="004664A9">
              <w:rPr>
                <w:b/>
                <w:sz w:val="24"/>
                <w:szCs w:val="24"/>
              </w:rPr>
              <w:t>Додаток 3</w:t>
            </w:r>
          </w:p>
        </w:tc>
        <w:tc>
          <w:tcPr>
            <w:tcW w:w="7741"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rPr>
                <w:sz w:val="24"/>
                <w:szCs w:val="24"/>
              </w:rPr>
            </w:pPr>
            <w:r w:rsidRPr="004664A9">
              <w:rPr>
                <w:sz w:val="24"/>
                <w:szCs w:val="24"/>
              </w:rPr>
              <w:t>Потреби в коштах на фінансування заходів по Програмі енергозбереження для населення міста НовийРозділ на 2020-2022 роки</w:t>
            </w:r>
          </w:p>
        </w:tc>
      </w:tr>
    </w:tbl>
    <w:p w:rsidR="007A35D9" w:rsidRPr="004664A9" w:rsidRDefault="007A35D9" w:rsidP="007A35D9">
      <w:pPr>
        <w:rPr>
          <w:sz w:val="24"/>
          <w:szCs w:val="24"/>
        </w:rPr>
      </w:pPr>
    </w:p>
    <w:p w:rsidR="007A35D9" w:rsidRPr="004664A9" w:rsidRDefault="007A35D9" w:rsidP="007A35D9">
      <w:pPr>
        <w:ind w:left="5529"/>
        <w:rPr>
          <w:b/>
          <w:bCs/>
          <w:sz w:val="24"/>
          <w:szCs w:val="24"/>
        </w:rPr>
      </w:pPr>
      <w:r w:rsidRPr="004664A9">
        <w:rPr>
          <w:b/>
          <w:bCs/>
          <w:sz w:val="24"/>
          <w:szCs w:val="24"/>
          <w:lang w:eastAsia="ar-SA"/>
        </w:rPr>
        <w:br w:type="page"/>
      </w:r>
      <w:r w:rsidRPr="004664A9">
        <w:rPr>
          <w:b/>
          <w:bCs/>
          <w:sz w:val="24"/>
          <w:szCs w:val="24"/>
        </w:rPr>
        <w:lastRenderedPageBreak/>
        <w:t>Додаток 1</w:t>
      </w:r>
    </w:p>
    <w:p w:rsidR="007A35D9" w:rsidRPr="004664A9" w:rsidRDefault="007A35D9" w:rsidP="007A35D9">
      <w:pPr>
        <w:ind w:left="5529"/>
        <w:rPr>
          <w:b/>
          <w:bCs/>
          <w:sz w:val="24"/>
          <w:szCs w:val="24"/>
        </w:rPr>
      </w:pPr>
      <w:r w:rsidRPr="004664A9">
        <w:rPr>
          <w:b/>
          <w:bCs/>
          <w:sz w:val="24"/>
          <w:szCs w:val="24"/>
        </w:rPr>
        <w:t>До Програми енергозбереження для населення міста Новий Розділ на 2020 – 2022 роки</w:t>
      </w:r>
    </w:p>
    <w:p w:rsidR="007A35D9" w:rsidRPr="004664A9" w:rsidRDefault="007A35D9" w:rsidP="007A35D9">
      <w:pPr>
        <w:ind w:right="-199"/>
        <w:jc w:val="center"/>
        <w:rPr>
          <w:b/>
          <w:bCs/>
          <w:sz w:val="24"/>
          <w:szCs w:val="24"/>
          <w:lang w:eastAsia="ar-SA"/>
        </w:rPr>
      </w:pPr>
    </w:p>
    <w:p w:rsidR="007A35D9" w:rsidRPr="004664A9" w:rsidRDefault="007A35D9" w:rsidP="007A35D9">
      <w:pPr>
        <w:ind w:right="-199"/>
        <w:jc w:val="center"/>
        <w:rPr>
          <w:b/>
          <w:bCs/>
          <w:sz w:val="24"/>
          <w:szCs w:val="24"/>
          <w:lang w:eastAsia="ar-SA"/>
        </w:rPr>
      </w:pPr>
      <w:r w:rsidRPr="004664A9">
        <w:rPr>
          <w:b/>
          <w:bCs/>
          <w:sz w:val="24"/>
          <w:szCs w:val="24"/>
          <w:lang w:eastAsia="ar-SA"/>
        </w:rPr>
        <w:t>ГЕНЕРАЛЬНИЙ ДОГОВІР №____</w:t>
      </w:r>
    </w:p>
    <w:p w:rsidR="007A35D9" w:rsidRPr="004664A9" w:rsidRDefault="007A35D9" w:rsidP="007A35D9">
      <w:pPr>
        <w:ind w:right="-199"/>
        <w:jc w:val="center"/>
        <w:rPr>
          <w:b/>
          <w:bCs/>
          <w:sz w:val="24"/>
          <w:szCs w:val="24"/>
          <w:lang w:eastAsia="ar-SA"/>
        </w:rPr>
      </w:pPr>
      <w:r w:rsidRPr="004664A9">
        <w:rPr>
          <w:b/>
          <w:bCs/>
          <w:sz w:val="24"/>
          <w:szCs w:val="24"/>
          <w:lang w:eastAsia="ar-SA"/>
        </w:rPr>
        <w:t>про співробітництво</w:t>
      </w:r>
    </w:p>
    <w:p w:rsidR="007A35D9" w:rsidRPr="004664A9" w:rsidRDefault="007A35D9" w:rsidP="007A35D9">
      <w:pPr>
        <w:ind w:right="-199"/>
        <w:rPr>
          <w:b/>
          <w:bCs/>
          <w:sz w:val="24"/>
          <w:szCs w:val="24"/>
          <w:lang w:eastAsia="ar-SA"/>
        </w:rPr>
      </w:pPr>
    </w:p>
    <w:p w:rsidR="007A35D9" w:rsidRPr="004664A9" w:rsidRDefault="007A35D9" w:rsidP="007A35D9">
      <w:pPr>
        <w:ind w:right="-2"/>
        <w:jc w:val="both"/>
        <w:rPr>
          <w:sz w:val="24"/>
          <w:szCs w:val="24"/>
          <w:lang w:eastAsia="ar-SA"/>
        </w:rPr>
      </w:pPr>
      <w:r w:rsidRPr="004664A9">
        <w:rPr>
          <w:sz w:val="24"/>
          <w:szCs w:val="24"/>
          <w:lang w:eastAsia="ar-SA"/>
        </w:rPr>
        <w:t xml:space="preserve"> </w:t>
      </w:r>
      <w:r w:rsidRPr="004664A9">
        <w:rPr>
          <w:sz w:val="24"/>
          <w:szCs w:val="24"/>
          <w:lang w:eastAsia="ar-SA"/>
        </w:rPr>
        <w:tab/>
      </w:r>
      <w:r w:rsidRPr="004664A9">
        <w:rPr>
          <w:b/>
          <w:bCs/>
          <w:sz w:val="24"/>
          <w:szCs w:val="24"/>
          <w:lang w:eastAsia="ar-SA"/>
        </w:rPr>
        <w:t xml:space="preserve"> Новороздільська міська рада </w:t>
      </w:r>
      <w:r w:rsidRPr="004664A9">
        <w:rPr>
          <w:sz w:val="24"/>
          <w:szCs w:val="24"/>
          <w:lang w:eastAsia="ar-SA"/>
        </w:rPr>
        <w:t>(н</w:t>
      </w:r>
      <w:r>
        <w:rPr>
          <w:sz w:val="24"/>
          <w:szCs w:val="24"/>
          <w:lang w:eastAsia="ar-SA"/>
        </w:rPr>
        <w:t>адалі - Рада), в особі ____________________________________</w:t>
      </w:r>
      <w:r w:rsidRPr="004664A9">
        <w:rPr>
          <w:sz w:val="24"/>
          <w:szCs w:val="24"/>
          <w:lang w:eastAsia="ar-SA"/>
        </w:rPr>
        <w:t>, який</w:t>
      </w:r>
      <w:r>
        <w:rPr>
          <w:sz w:val="24"/>
          <w:szCs w:val="24"/>
          <w:lang w:eastAsia="ar-SA"/>
        </w:rPr>
        <w:t>(а)</w:t>
      </w:r>
      <w:r w:rsidRPr="004664A9">
        <w:rPr>
          <w:sz w:val="24"/>
          <w:szCs w:val="24"/>
          <w:lang w:eastAsia="ar-SA"/>
        </w:rPr>
        <w:t xml:space="preserve"> діє на підставі Закону України «Про місцеве самоврядування в України» з однієї сторони та </w:t>
      </w:r>
      <w:r w:rsidRPr="004664A9">
        <w:rPr>
          <w:b/>
          <w:sz w:val="24"/>
          <w:szCs w:val="24"/>
        </w:rPr>
        <w:t xml:space="preserve">____________________________________________ </w:t>
      </w:r>
      <w:r w:rsidRPr="004664A9">
        <w:rPr>
          <w:sz w:val="24"/>
          <w:szCs w:val="24"/>
          <w:lang w:eastAsia="ar-SA"/>
        </w:rPr>
        <w:t xml:space="preserve">(надалі – Кредитно-фінансова установа), в особі </w:t>
      </w:r>
      <w:r w:rsidRPr="004664A9">
        <w:rPr>
          <w:b/>
          <w:sz w:val="24"/>
          <w:szCs w:val="24"/>
        </w:rPr>
        <w:t>_______________________</w:t>
      </w:r>
      <w:r w:rsidRPr="004664A9">
        <w:rPr>
          <w:b/>
          <w:bCs/>
          <w:sz w:val="24"/>
          <w:szCs w:val="24"/>
        </w:rPr>
        <w:t xml:space="preserve">, </w:t>
      </w:r>
      <w:r w:rsidRPr="004664A9">
        <w:rPr>
          <w:sz w:val="24"/>
          <w:szCs w:val="24"/>
          <w:lang w:eastAsia="ar-SA"/>
        </w:rPr>
        <w:t xml:space="preserve">який діє на підставі </w:t>
      </w:r>
      <w:r w:rsidRPr="004664A9">
        <w:rPr>
          <w:sz w:val="24"/>
          <w:szCs w:val="24"/>
        </w:rPr>
        <w:t>______________________________________</w:t>
      </w:r>
      <w:r w:rsidRPr="004664A9">
        <w:rPr>
          <w:sz w:val="24"/>
          <w:szCs w:val="24"/>
          <w:lang w:eastAsia="ar-SA"/>
        </w:rPr>
        <w:t>, уклали цей Договір про наступне:</w:t>
      </w:r>
    </w:p>
    <w:p w:rsidR="007A35D9" w:rsidRPr="004664A9" w:rsidRDefault="007A35D9" w:rsidP="007A35D9">
      <w:pPr>
        <w:jc w:val="center"/>
        <w:rPr>
          <w:b/>
          <w:bCs/>
          <w:sz w:val="24"/>
          <w:szCs w:val="24"/>
        </w:rPr>
      </w:pPr>
    </w:p>
    <w:p w:rsidR="007A35D9" w:rsidRPr="004664A9" w:rsidRDefault="007A35D9" w:rsidP="007A35D9">
      <w:pPr>
        <w:jc w:val="center"/>
        <w:rPr>
          <w:b/>
          <w:bCs/>
          <w:sz w:val="24"/>
          <w:szCs w:val="24"/>
        </w:rPr>
      </w:pPr>
      <w:r w:rsidRPr="004664A9">
        <w:rPr>
          <w:b/>
          <w:bCs/>
          <w:sz w:val="24"/>
          <w:szCs w:val="24"/>
        </w:rPr>
        <w:t>1. Предмет Договору</w:t>
      </w:r>
    </w:p>
    <w:p w:rsidR="007A35D9" w:rsidRPr="004664A9" w:rsidRDefault="007A35D9" w:rsidP="007A35D9">
      <w:pPr>
        <w:ind w:firstLine="709"/>
        <w:jc w:val="both"/>
        <w:rPr>
          <w:b/>
          <w:bCs/>
          <w:sz w:val="24"/>
          <w:szCs w:val="24"/>
          <w:lang w:eastAsia="ar-SA"/>
        </w:rPr>
      </w:pPr>
      <w:r w:rsidRPr="004664A9">
        <w:rPr>
          <w:b/>
          <w:bCs/>
          <w:sz w:val="24"/>
          <w:szCs w:val="24"/>
          <w:lang w:eastAsia="ar-SA"/>
        </w:rPr>
        <w:t xml:space="preserve">1.1. </w:t>
      </w:r>
      <w:r w:rsidRPr="004664A9">
        <w:rPr>
          <w:bCs/>
          <w:sz w:val="24"/>
          <w:szCs w:val="24"/>
          <w:lang w:eastAsia="ar-SA"/>
        </w:rPr>
        <w:t xml:space="preserve">Предметом цього Договору є встановлення основних умов та принципів співпраці Сторін в процесі надання часткової компенсації відсотків за кредитами фізичним особам (далі – Позичальникам), які отримали кредит у Кредитно-фінансовій установі на цілі, передбачені у Додатку №1 до цього Договору, в межах  </w:t>
      </w:r>
      <w:r w:rsidRPr="004664A9">
        <w:rPr>
          <w:sz w:val="24"/>
          <w:szCs w:val="24"/>
          <w:lang w:eastAsia="ar-SA"/>
        </w:rPr>
        <w:t xml:space="preserve">Програми енергозбереження для населення міста Новий Розділ на 2020 - 2022 роки, </w:t>
      </w:r>
      <w:r w:rsidRPr="004664A9">
        <w:rPr>
          <w:bCs/>
          <w:sz w:val="24"/>
          <w:szCs w:val="24"/>
          <w:lang w:eastAsia="ar-SA"/>
        </w:rPr>
        <w:t>затвердженої Рішенням Сесії Новороздільської міської ради від ________2020 року № _____  (надалі - Програма), у розмірах та у порядку визначеному цим Договором.</w:t>
      </w:r>
    </w:p>
    <w:p w:rsidR="007A35D9" w:rsidRPr="004664A9" w:rsidRDefault="007A35D9" w:rsidP="007A35D9">
      <w:pPr>
        <w:ind w:firstLine="708"/>
        <w:jc w:val="both"/>
        <w:rPr>
          <w:bCs/>
          <w:sz w:val="24"/>
          <w:szCs w:val="24"/>
          <w:lang w:eastAsia="ar-SA"/>
        </w:rPr>
      </w:pPr>
      <w:r w:rsidRPr="004664A9">
        <w:rPr>
          <w:bCs/>
          <w:sz w:val="24"/>
          <w:szCs w:val="24"/>
          <w:lang w:eastAsia="ar-SA"/>
        </w:rPr>
        <w:t>1.2</w:t>
      </w:r>
      <w:r w:rsidRPr="004664A9">
        <w:rPr>
          <w:b/>
          <w:bCs/>
          <w:sz w:val="24"/>
          <w:szCs w:val="24"/>
          <w:lang w:eastAsia="ar-SA"/>
        </w:rPr>
        <w:t xml:space="preserve">. </w:t>
      </w:r>
      <w:r w:rsidRPr="004664A9">
        <w:rPr>
          <w:bCs/>
          <w:sz w:val="24"/>
          <w:szCs w:val="24"/>
          <w:lang w:eastAsia="ar-SA"/>
        </w:rPr>
        <w:t>Кредитування Позичальників здійснюється Кредитно-фінансовою установою відповідно до внутрішніх нормативних документів Кредитно-фінансової установи.</w:t>
      </w:r>
    </w:p>
    <w:p w:rsidR="007A35D9" w:rsidRPr="004664A9" w:rsidRDefault="007A35D9" w:rsidP="007A35D9">
      <w:pPr>
        <w:ind w:firstLine="708"/>
        <w:jc w:val="both"/>
        <w:rPr>
          <w:bCs/>
          <w:sz w:val="24"/>
          <w:szCs w:val="24"/>
          <w:lang w:eastAsia="ar-SA"/>
        </w:rPr>
      </w:pPr>
      <w:r w:rsidRPr="004664A9">
        <w:rPr>
          <w:bCs/>
          <w:sz w:val="24"/>
          <w:szCs w:val="24"/>
          <w:lang w:eastAsia="ar-SA"/>
        </w:rPr>
        <w:t xml:space="preserve">1.3. Міська рада надає компенсацію відсоткової ставки у розмірі: </w:t>
      </w:r>
    </w:p>
    <w:p w:rsidR="007A35D9" w:rsidRPr="004664A9" w:rsidRDefault="007A35D9" w:rsidP="007A35D9">
      <w:pPr>
        <w:numPr>
          <w:ilvl w:val="0"/>
          <w:numId w:val="21"/>
        </w:numPr>
        <w:suppressAutoHyphens/>
        <w:jc w:val="both"/>
        <w:rPr>
          <w:bCs/>
          <w:sz w:val="24"/>
          <w:szCs w:val="24"/>
          <w:lang w:eastAsia="ar-SA"/>
        </w:rPr>
      </w:pPr>
      <w:r w:rsidRPr="004664A9">
        <w:rPr>
          <w:bCs/>
          <w:sz w:val="24"/>
          <w:szCs w:val="24"/>
          <w:lang w:eastAsia="ar-SA"/>
        </w:rPr>
        <w:t>5% річних за кредитами на заходи з енергозбереження згідно Програми.</w:t>
      </w:r>
    </w:p>
    <w:p w:rsidR="007A35D9" w:rsidRPr="004664A9" w:rsidRDefault="007A35D9" w:rsidP="007A35D9">
      <w:pPr>
        <w:ind w:firstLine="708"/>
        <w:jc w:val="both"/>
        <w:rPr>
          <w:bCs/>
          <w:sz w:val="24"/>
          <w:szCs w:val="24"/>
          <w:lang w:eastAsia="ar-SA"/>
        </w:rPr>
      </w:pPr>
      <w:r w:rsidRPr="004664A9">
        <w:rPr>
          <w:bCs/>
          <w:sz w:val="24"/>
          <w:szCs w:val="24"/>
          <w:lang w:eastAsia="ar-SA"/>
        </w:rPr>
        <w:t>1.4. Кредити надаються в національній валюті, на строк не більше 3 (трьох) років на підставі цього Договору та поданих Зведених Реєстрів.</w:t>
      </w:r>
    </w:p>
    <w:p w:rsidR="007A35D9" w:rsidRPr="004664A9" w:rsidRDefault="007A35D9" w:rsidP="007A35D9">
      <w:pPr>
        <w:ind w:firstLine="708"/>
        <w:jc w:val="both"/>
        <w:rPr>
          <w:sz w:val="24"/>
          <w:szCs w:val="24"/>
          <w:lang w:eastAsia="ar-SA"/>
        </w:rPr>
      </w:pPr>
    </w:p>
    <w:p w:rsidR="007A35D9" w:rsidRPr="004664A9" w:rsidRDefault="007A35D9" w:rsidP="007A35D9">
      <w:pPr>
        <w:jc w:val="center"/>
        <w:rPr>
          <w:b/>
          <w:bCs/>
          <w:sz w:val="24"/>
          <w:szCs w:val="24"/>
          <w:lang w:eastAsia="ar-SA"/>
        </w:rPr>
      </w:pPr>
      <w:r w:rsidRPr="004664A9">
        <w:rPr>
          <w:b/>
          <w:bCs/>
          <w:sz w:val="24"/>
          <w:szCs w:val="24"/>
          <w:lang w:eastAsia="ar-SA"/>
        </w:rPr>
        <w:t xml:space="preserve">2. Основні завдання Сторін                           </w:t>
      </w:r>
    </w:p>
    <w:p w:rsidR="007A35D9" w:rsidRPr="004664A9" w:rsidRDefault="007A35D9" w:rsidP="007A35D9">
      <w:pPr>
        <w:ind w:firstLine="708"/>
        <w:contextualSpacing/>
        <w:jc w:val="both"/>
        <w:rPr>
          <w:sz w:val="24"/>
          <w:szCs w:val="24"/>
        </w:rPr>
      </w:pPr>
      <w:r w:rsidRPr="004664A9">
        <w:rPr>
          <w:sz w:val="24"/>
          <w:szCs w:val="24"/>
        </w:rPr>
        <w:t>2.1. Для  досягнення цілей за цим Договором Сторони зобов'язуються:</w:t>
      </w:r>
    </w:p>
    <w:p w:rsidR="007A35D9" w:rsidRPr="004664A9" w:rsidRDefault="007A35D9" w:rsidP="007A35D9">
      <w:pPr>
        <w:ind w:firstLine="708"/>
        <w:contextualSpacing/>
        <w:jc w:val="both"/>
        <w:rPr>
          <w:sz w:val="24"/>
          <w:szCs w:val="24"/>
        </w:rPr>
      </w:pPr>
      <w:r w:rsidRPr="004664A9">
        <w:rPr>
          <w:sz w:val="24"/>
          <w:szCs w:val="24"/>
        </w:rPr>
        <w:t>- спрямовувати зусилля на виконання умов Програми;</w:t>
      </w:r>
    </w:p>
    <w:p w:rsidR="007A35D9" w:rsidRPr="004664A9" w:rsidRDefault="007A35D9" w:rsidP="007A35D9">
      <w:pPr>
        <w:ind w:firstLine="708"/>
        <w:contextualSpacing/>
        <w:jc w:val="both"/>
        <w:rPr>
          <w:sz w:val="24"/>
          <w:szCs w:val="24"/>
        </w:rPr>
      </w:pPr>
      <w:r w:rsidRPr="004664A9">
        <w:rPr>
          <w:sz w:val="24"/>
          <w:szCs w:val="24"/>
        </w:rPr>
        <w:t>- проводити заходи по пошуку Позичальників, які бажають отримати кредит у Кредитно-фінансовій установі та отримати право на часткове погашення відсотків за кредитом, відповідно до умов Програми;</w:t>
      </w:r>
    </w:p>
    <w:p w:rsidR="007A35D9" w:rsidRPr="004664A9" w:rsidRDefault="007A35D9" w:rsidP="007A35D9">
      <w:pPr>
        <w:ind w:firstLine="708"/>
        <w:contextualSpacing/>
        <w:jc w:val="both"/>
        <w:rPr>
          <w:sz w:val="24"/>
          <w:szCs w:val="24"/>
        </w:rPr>
      </w:pPr>
      <w:r w:rsidRPr="004664A9">
        <w:rPr>
          <w:sz w:val="24"/>
          <w:szCs w:val="24"/>
        </w:rPr>
        <w:t xml:space="preserve">- обмінюватися наявною у їх розпорядженні інформацією, що стосується предмету цього Договору, проводити спільні консультації і переговори, встановлювати науково-технічні та комерційно-фінансові зв’язки з третіми особами й інформувати один одного про результати подібних контактів. </w:t>
      </w:r>
    </w:p>
    <w:p w:rsidR="007A35D9" w:rsidRPr="004664A9" w:rsidRDefault="007A35D9" w:rsidP="007A35D9">
      <w:pPr>
        <w:rPr>
          <w:sz w:val="24"/>
          <w:szCs w:val="24"/>
        </w:rPr>
      </w:pPr>
    </w:p>
    <w:p w:rsidR="007A35D9" w:rsidRPr="004664A9" w:rsidRDefault="007A35D9" w:rsidP="007A35D9">
      <w:pPr>
        <w:jc w:val="center"/>
        <w:rPr>
          <w:b/>
          <w:bCs/>
          <w:sz w:val="24"/>
          <w:szCs w:val="24"/>
          <w:lang w:eastAsia="ar-SA"/>
        </w:rPr>
      </w:pPr>
      <w:r w:rsidRPr="004664A9">
        <w:rPr>
          <w:b/>
          <w:bCs/>
          <w:sz w:val="24"/>
          <w:szCs w:val="24"/>
          <w:lang w:eastAsia="ar-SA"/>
        </w:rPr>
        <w:t>3. Обов'язки і права Новороздільської міської ради</w:t>
      </w:r>
    </w:p>
    <w:p w:rsidR="007A35D9" w:rsidRPr="004664A9" w:rsidRDefault="007A35D9" w:rsidP="007A35D9">
      <w:pPr>
        <w:ind w:firstLine="708"/>
        <w:jc w:val="both"/>
        <w:rPr>
          <w:b/>
          <w:bCs/>
          <w:sz w:val="24"/>
          <w:szCs w:val="24"/>
          <w:lang w:eastAsia="ar-SA"/>
        </w:rPr>
      </w:pPr>
      <w:r w:rsidRPr="004664A9">
        <w:rPr>
          <w:b/>
          <w:bCs/>
          <w:sz w:val="24"/>
          <w:szCs w:val="24"/>
          <w:lang w:eastAsia="ar-SA"/>
        </w:rPr>
        <w:t>3.1. Рада  зобов'язується:</w:t>
      </w:r>
    </w:p>
    <w:p w:rsidR="007A35D9" w:rsidRPr="004664A9" w:rsidRDefault="007A35D9" w:rsidP="007A35D9">
      <w:pPr>
        <w:ind w:left="709"/>
        <w:jc w:val="both"/>
        <w:rPr>
          <w:sz w:val="24"/>
          <w:szCs w:val="24"/>
          <w:lang w:eastAsia="ar-SA"/>
        </w:rPr>
      </w:pPr>
      <w:r w:rsidRPr="004664A9">
        <w:rPr>
          <w:sz w:val="24"/>
          <w:szCs w:val="24"/>
          <w:lang w:eastAsia="ar-SA"/>
        </w:rPr>
        <w:t>3.1.1. Прийняти, розглянути сформовані Кредитно-фінансовою установою Реєстри Позичальників, які отримали кредит на цілі передбачені у Додатку №1 до цього договору.</w:t>
      </w:r>
    </w:p>
    <w:p w:rsidR="007A35D9" w:rsidRPr="004664A9" w:rsidRDefault="007A35D9" w:rsidP="007A35D9">
      <w:pPr>
        <w:ind w:firstLine="709"/>
        <w:jc w:val="both"/>
        <w:rPr>
          <w:sz w:val="24"/>
          <w:szCs w:val="24"/>
          <w:lang w:eastAsia="ar-SA"/>
        </w:rPr>
      </w:pPr>
      <w:r w:rsidRPr="004664A9">
        <w:rPr>
          <w:sz w:val="24"/>
          <w:szCs w:val="24"/>
          <w:lang w:eastAsia="ar-SA"/>
        </w:rPr>
        <w:t>3.1.2. Резервувати за Позичальниками кошти, необхідні для часткової компенсації відсотків за Кредитним договором, відповідно до Реєстру Позичальників, наданого Кредитно-фінансовою установою, згідно п. 3.1.1. цього Договору, в межах затверджених бюджетних призначень.</w:t>
      </w:r>
    </w:p>
    <w:p w:rsidR="007A35D9" w:rsidRPr="004664A9" w:rsidRDefault="007A35D9" w:rsidP="007A35D9">
      <w:pPr>
        <w:ind w:firstLine="708"/>
        <w:jc w:val="both"/>
        <w:rPr>
          <w:sz w:val="24"/>
          <w:szCs w:val="24"/>
          <w:lang w:eastAsia="ar-SA"/>
        </w:rPr>
      </w:pPr>
      <w:r w:rsidRPr="004664A9">
        <w:rPr>
          <w:sz w:val="24"/>
          <w:szCs w:val="24"/>
          <w:lang w:eastAsia="ar-SA"/>
        </w:rPr>
        <w:t xml:space="preserve"> 3.1.3. Прийняти, розглянути сформовані Кредитно-фінансовою установою Зведені реєстри Позичальників, згідно п.4.1.6. цього Договору.</w:t>
      </w:r>
    </w:p>
    <w:p w:rsidR="007A35D9" w:rsidRPr="004664A9" w:rsidRDefault="007A35D9" w:rsidP="007A35D9">
      <w:pPr>
        <w:ind w:firstLine="708"/>
        <w:jc w:val="both"/>
        <w:rPr>
          <w:sz w:val="24"/>
          <w:szCs w:val="24"/>
          <w:lang w:eastAsia="ar-SA"/>
        </w:rPr>
      </w:pPr>
      <w:r w:rsidRPr="004664A9">
        <w:rPr>
          <w:sz w:val="24"/>
          <w:szCs w:val="24"/>
          <w:lang w:eastAsia="ar-SA"/>
        </w:rPr>
        <w:t>3.1.4. Не пізніше двадцять п’ятого числа наступного місяця, перераховувати, в межах затверджених бюджетних призначень, кошти часткової компенсації відсотків, згідно Зведених Реєстрів на рахунок №______________, що відкритий у кредитно-фінансовій установі _____________________________________</w:t>
      </w:r>
      <w:r w:rsidRPr="004664A9">
        <w:rPr>
          <w:sz w:val="24"/>
          <w:szCs w:val="24"/>
        </w:rPr>
        <w:t>.</w:t>
      </w:r>
    </w:p>
    <w:p w:rsidR="007A35D9" w:rsidRPr="004664A9" w:rsidRDefault="007A35D9" w:rsidP="007A35D9">
      <w:pPr>
        <w:ind w:firstLine="708"/>
        <w:jc w:val="both"/>
        <w:rPr>
          <w:sz w:val="24"/>
          <w:szCs w:val="24"/>
          <w:lang w:eastAsia="ar-SA"/>
        </w:rPr>
      </w:pPr>
      <w:r w:rsidRPr="004664A9">
        <w:rPr>
          <w:sz w:val="24"/>
          <w:szCs w:val="24"/>
          <w:lang w:eastAsia="ar-SA"/>
        </w:rPr>
        <w:lastRenderedPageBreak/>
        <w:t>3.1.5. Надавати Кредитно-фінансовій установі на її письмову вимогу (але не частіше одного разу на місяць) довідку-розрахунок про суму коштів, які зарезервовані за Позичальниками і використані на часткове погашення процентів за Кредитними договорами.</w:t>
      </w:r>
    </w:p>
    <w:p w:rsidR="007A35D9" w:rsidRPr="004664A9" w:rsidRDefault="007A35D9" w:rsidP="007A35D9">
      <w:pPr>
        <w:ind w:right="-2" w:firstLine="708"/>
        <w:jc w:val="both"/>
        <w:rPr>
          <w:sz w:val="24"/>
          <w:szCs w:val="24"/>
          <w:lang w:eastAsia="ar-SA"/>
        </w:rPr>
      </w:pPr>
      <w:r w:rsidRPr="004664A9">
        <w:rPr>
          <w:sz w:val="24"/>
          <w:szCs w:val="24"/>
          <w:lang w:eastAsia="ar-SA"/>
        </w:rPr>
        <w:t>3.1.6. Повідомляти Кредитно-фінансову установу про всі зміни, що можуть вплинути на виконання Сторонами  умов цього Договору  за 3 дні до набрання ними чинності.</w:t>
      </w:r>
    </w:p>
    <w:p w:rsidR="007A35D9" w:rsidRPr="004664A9" w:rsidRDefault="007A35D9" w:rsidP="007A35D9">
      <w:pPr>
        <w:shd w:val="clear" w:color="auto" w:fill="FFFFFF"/>
        <w:tabs>
          <w:tab w:val="left" w:pos="749"/>
        </w:tabs>
        <w:ind w:left="11"/>
        <w:jc w:val="both"/>
        <w:rPr>
          <w:spacing w:val="-1"/>
          <w:sz w:val="24"/>
          <w:szCs w:val="24"/>
          <w:lang w:eastAsia="ar-SA"/>
        </w:rPr>
      </w:pPr>
      <w:r w:rsidRPr="004664A9">
        <w:rPr>
          <w:sz w:val="24"/>
          <w:szCs w:val="24"/>
          <w:lang w:eastAsia="ar-SA"/>
        </w:rPr>
        <w:tab/>
        <w:t xml:space="preserve">3.1.7. </w:t>
      </w:r>
      <w:r w:rsidRPr="004664A9">
        <w:rPr>
          <w:spacing w:val="-5"/>
          <w:sz w:val="24"/>
          <w:szCs w:val="24"/>
          <w:lang w:eastAsia="ar-SA"/>
        </w:rPr>
        <w:t>Н</w:t>
      </w:r>
      <w:r w:rsidRPr="004664A9">
        <w:rPr>
          <w:spacing w:val="1"/>
          <w:sz w:val="24"/>
          <w:szCs w:val="24"/>
          <w:lang w:eastAsia="ar-SA"/>
        </w:rPr>
        <w:t xml:space="preserve">е розголошувати відомості, які становлять банківську та комерційну таємницю </w:t>
      </w:r>
      <w:r w:rsidRPr="004664A9">
        <w:rPr>
          <w:sz w:val="24"/>
          <w:szCs w:val="24"/>
          <w:lang w:eastAsia="ar-SA"/>
        </w:rPr>
        <w:t>Кредитно-фінансової установи</w:t>
      </w:r>
      <w:r w:rsidRPr="004664A9">
        <w:rPr>
          <w:spacing w:val="-1"/>
          <w:sz w:val="24"/>
          <w:szCs w:val="24"/>
          <w:lang w:eastAsia="ar-SA"/>
        </w:rPr>
        <w:t>, а також відомості, які стали відомі адміністрації</w:t>
      </w:r>
      <w:r w:rsidRPr="004664A9">
        <w:rPr>
          <w:spacing w:val="8"/>
          <w:sz w:val="24"/>
          <w:szCs w:val="24"/>
          <w:lang w:eastAsia="ar-SA"/>
        </w:rPr>
        <w:t xml:space="preserve"> у зв'язку з виконанням обов'язків за цим</w:t>
      </w:r>
      <w:r w:rsidRPr="004664A9">
        <w:rPr>
          <w:spacing w:val="-1"/>
          <w:sz w:val="24"/>
          <w:szCs w:val="24"/>
          <w:lang w:eastAsia="ar-SA"/>
        </w:rPr>
        <w:t xml:space="preserve"> Договором.</w:t>
      </w:r>
    </w:p>
    <w:p w:rsidR="007A35D9" w:rsidRPr="004664A9" w:rsidRDefault="007A35D9" w:rsidP="007A35D9">
      <w:pPr>
        <w:ind w:firstLine="708"/>
        <w:jc w:val="both"/>
        <w:rPr>
          <w:sz w:val="24"/>
          <w:szCs w:val="24"/>
        </w:rPr>
      </w:pPr>
      <w:r w:rsidRPr="004664A9">
        <w:rPr>
          <w:sz w:val="24"/>
          <w:szCs w:val="24"/>
        </w:rPr>
        <w:t xml:space="preserve"> 3.1.8. Виконувати інші зобов’язання  за цим Договором.</w:t>
      </w:r>
    </w:p>
    <w:p w:rsidR="007A35D9" w:rsidRPr="004664A9" w:rsidRDefault="007A35D9" w:rsidP="007A35D9">
      <w:pPr>
        <w:jc w:val="both"/>
        <w:rPr>
          <w:b/>
          <w:bCs/>
          <w:sz w:val="24"/>
          <w:szCs w:val="24"/>
          <w:lang w:eastAsia="ar-SA"/>
        </w:rPr>
      </w:pPr>
      <w:r w:rsidRPr="004664A9">
        <w:rPr>
          <w:sz w:val="24"/>
          <w:szCs w:val="24"/>
        </w:rPr>
        <w:tab/>
      </w:r>
      <w:r w:rsidRPr="004664A9">
        <w:rPr>
          <w:b/>
          <w:bCs/>
          <w:sz w:val="24"/>
          <w:szCs w:val="24"/>
          <w:lang w:eastAsia="ar-SA"/>
        </w:rPr>
        <w:t>3.2. Рада має право:</w:t>
      </w:r>
    </w:p>
    <w:p w:rsidR="007A35D9" w:rsidRPr="004664A9" w:rsidRDefault="007A35D9" w:rsidP="007A35D9">
      <w:pPr>
        <w:ind w:right="-2" w:firstLine="708"/>
        <w:jc w:val="both"/>
        <w:rPr>
          <w:sz w:val="24"/>
          <w:szCs w:val="24"/>
          <w:lang w:eastAsia="ar-SA"/>
        </w:rPr>
      </w:pPr>
      <w:r w:rsidRPr="004664A9">
        <w:rPr>
          <w:sz w:val="24"/>
          <w:szCs w:val="24"/>
          <w:lang w:eastAsia="ar-SA"/>
        </w:rPr>
        <w:t>3.2.1. Вносити на розгляд Кредитно-фінансової установи пропозиції щодо вдосконалення правовідносин за цим Договором, а також схеми кредитування Позичальників.</w:t>
      </w:r>
    </w:p>
    <w:p w:rsidR="007A35D9" w:rsidRPr="004664A9" w:rsidRDefault="007A35D9" w:rsidP="007A35D9">
      <w:pPr>
        <w:ind w:right="-2" w:firstLine="708"/>
        <w:jc w:val="both"/>
        <w:rPr>
          <w:sz w:val="24"/>
          <w:szCs w:val="24"/>
          <w:lang w:eastAsia="ar-SA"/>
        </w:rPr>
      </w:pPr>
      <w:r w:rsidRPr="004664A9">
        <w:rPr>
          <w:sz w:val="24"/>
          <w:szCs w:val="24"/>
          <w:lang w:eastAsia="ar-SA"/>
        </w:rPr>
        <w:t>3.2.2. Здійснювати контроль за дотриманням Кредитно-фінансовою установою умов цього Договору.</w:t>
      </w:r>
    </w:p>
    <w:p w:rsidR="007A35D9" w:rsidRPr="004664A9" w:rsidRDefault="007A35D9" w:rsidP="007A35D9">
      <w:pPr>
        <w:ind w:right="-2" w:firstLine="708"/>
        <w:jc w:val="both"/>
        <w:rPr>
          <w:sz w:val="24"/>
          <w:szCs w:val="24"/>
          <w:lang w:eastAsia="ar-SA"/>
        </w:rPr>
      </w:pPr>
      <w:r w:rsidRPr="004664A9">
        <w:rPr>
          <w:sz w:val="24"/>
          <w:szCs w:val="24"/>
          <w:lang w:eastAsia="ar-SA"/>
        </w:rPr>
        <w:t>3.2.3. Здійснювати заходи по перевірці пакетів документів Позичальників (згідно Додатку №4 до цього договору) та контроль за цільовістю використання кредитів, отриманих «По Програмі», відповідно до умов цього Договору, за умови попереднього письмового повідомлення про це Кредитно-фінансову установу за 10 робочих днів.</w:t>
      </w:r>
    </w:p>
    <w:p w:rsidR="007A35D9" w:rsidRPr="004664A9" w:rsidRDefault="007A35D9" w:rsidP="007A35D9">
      <w:pPr>
        <w:ind w:right="-2"/>
        <w:jc w:val="both"/>
        <w:rPr>
          <w:sz w:val="24"/>
          <w:szCs w:val="24"/>
          <w:lang w:eastAsia="ar-SA"/>
        </w:rPr>
      </w:pPr>
    </w:p>
    <w:p w:rsidR="007A35D9" w:rsidRPr="004664A9" w:rsidRDefault="007A35D9" w:rsidP="007A35D9">
      <w:pPr>
        <w:ind w:right="-199"/>
        <w:jc w:val="center"/>
        <w:rPr>
          <w:b/>
          <w:bCs/>
          <w:sz w:val="24"/>
          <w:szCs w:val="24"/>
          <w:lang w:eastAsia="ar-SA"/>
        </w:rPr>
      </w:pPr>
      <w:r w:rsidRPr="004664A9">
        <w:rPr>
          <w:b/>
          <w:bCs/>
          <w:sz w:val="24"/>
          <w:szCs w:val="24"/>
          <w:lang w:eastAsia="ar-SA"/>
        </w:rPr>
        <w:t>4. Обов'язки і права Кредитно-фінансової установи</w:t>
      </w:r>
    </w:p>
    <w:p w:rsidR="007A35D9" w:rsidRPr="004664A9" w:rsidRDefault="007A35D9" w:rsidP="007A35D9">
      <w:pPr>
        <w:ind w:firstLine="708"/>
        <w:rPr>
          <w:b/>
          <w:bCs/>
          <w:sz w:val="24"/>
          <w:szCs w:val="24"/>
          <w:lang w:eastAsia="ar-SA"/>
        </w:rPr>
      </w:pPr>
      <w:r w:rsidRPr="004664A9">
        <w:rPr>
          <w:b/>
          <w:bCs/>
          <w:sz w:val="24"/>
          <w:szCs w:val="24"/>
          <w:lang w:eastAsia="ar-SA"/>
        </w:rPr>
        <w:t>4.1. Кредитно-фінансова установа зобов'язується:</w:t>
      </w:r>
    </w:p>
    <w:p w:rsidR="007A35D9" w:rsidRPr="004664A9" w:rsidRDefault="007A35D9" w:rsidP="007A35D9">
      <w:pPr>
        <w:ind w:firstLine="709"/>
        <w:jc w:val="both"/>
        <w:rPr>
          <w:bCs/>
          <w:sz w:val="24"/>
          <w:szCs w:val="24"/>
        </w:rPr>
      </w:pPr>
      <w:r w:rsidRPr="004664A9">
        <w:rPr>
          <w:bCs/>
          <w:sz w:val="24"/>
          <w:szCs w:val="24"/>
        </w:rPr>
        <w:t>4.1.1.</w:t>
      </w:r>
      <w:r w:rsidRPr="004664A9">
        <w:rPr>
          <w:b/>
          <w:bCs/>
          <w:sz w:val="24"/>
          <w:szCs w:val="24"/>
        </w:rPr>
        <w:t xml:space="preserve"> </w:t>
      </w:r>
      <w:r w:rsidRPr="004664A9">
        <w:rPr>
          <w:bCs/>
          <w:sz w:val="24"/>
          <w:szCs w:val="24"/>
        </w:rPr>
        <w:t xml:space="preserve">Надавати кредити Позичальникам на цілі передбачені у Додатку №1 до цього Договору, у порядку передбаченому внутрішніми нормативними документами </w:t>
      </w:r>
      <w:r w:rsidRPr="004664A9">
        <w:rPr>
          <w:bCs/>
          <w:sz w:val="24"/>
          <w:szCs w:val="24"/>
          <w:lang w:eastAsia="ar-SA"/>
        </w:rPr>
        <w:t>Кредитно-фінансової установи</w:t>
      </w:r>
      <w:r w:rsidRPr="004664A9">
        <w:rPr>
          <w:bCs/>
          <w:sz w:val="24"/>
          <w:szCs w:val="24"/>
        </w:rPr>
        <w:t>.</w:t>
      </w:r>
    </w:p>
    <w:p w:rsidR="007A35D9" w:rsidRPr="004664A9" w:rsidRDefault="007A35D9" w:rsidP="007A35D9">
      <w:pPr>
        <w:ind w:firstLine="708"/>
        <w:jc w:val="both"/>
        <w:rPr>
          <w:bCs/>
          <w:sz w:val="24"/>
          <w:szCs w:val="24"/>
        </w:rPr>
      </w:pPr>
      <w:r w:rsidRPr="004664A9">
        <w:rPr>
          <w:bCs/>
          <w:sz w:val="24"/>
          <w:szCs w:val="24"/>
        </w:rPr>
        <w:t>4.1.2. Визначати суму коштів, яка необхідна для часткової компенсації відсотків за Кредитним договором по кожному Позичальнику окремо, виходячи із умов передбачених у п.1.3. цього Договору та відобразити у Зведеному Реєстрі.</w:t>
      </w:r>
    </w:p>
    <w:p w:rsidR="007A35D9" w:rsidRPr="004664A9" w:rsidRDefault="007A35D9" w:rsidP="007A35D9">
      <w:pPr>
        <w:ind w:firstLine="708"/>
        <w:jc w:val="both"/>
        <w:rPr>
          <w:sz w:val="24"/>
          <w:szCs w:val="24"/>
          <w:lang w:eastAsia="ar-SA"/>
        </w:rPr>
      </w:pPr>
      <w:r w:rsidRPr="004664A9">
        <w:rPr>
          <w:sz w:val="24"/>
          <w:szCs w:val="24"/>
          <w:lang w:eastAsia="ar-SA"/>
        </w:rPr>
        <w:t>4.1.3. Формувати та зберігати у кредитно-фінансовій установі по кожному Позичальнику, який отримав кредит у Кредитно-фінансовій установі, відповідно до умов цього Договору, пакет документів, згідно переліку визначеного у Додатку №4 до цього Договору.</w:t>
      </w:r>
    </w:p>
    <w:p w:rsidR="007A35D9" w:rsidRPr="004664A9" w:rsidRDefault="007A35D9" w:rsidP="007A35D9">
      <w:pPr>
        <w:ind w:firstLine="708"/>
        <w:jc w:val="both"/>
        <w:rPr>
          <w:sz w:val="24"/>
          <w:szCs w:val="24"/>
          <w:lang w:eastAsia="ar-SA"/>
        </w:rPr>
      </w:pPr>
      <w:r w:rsidRPr="004664A9">
        <w:rPr>
          <w:sz w:val="24"/>
          <w:szCs w:val="24"/>
          <w:lang w:eastAsia="ar-SA"/>
        </w:rPr>
        <w:t xml:space="preserve">4.1.4. Формувати </w:t>
      </w:r>
      <w:r w:rsidRPr="004664A9">
        <w:rPr>
          <w:i/>
          <w:iCs/>
          <w:sz w:val="24"/>
          <w:szCs w:val="24"/>
          <w:lang w:eastAsia="ar-SA"/>
        </w:rPr>
        <w:t>Реєстр Позичальників</w:t>
      </w:r>
      <w:r w:rsidRPr="004664A9">
        <w:rPr>
          <w:sz w:val="24"/>
          <w:szCs w:val="24"/>
          <w:lang w:eastAsia="ar-SA"/>
        </w:rPr>
        <w:t>, які отримали кредит у Кредитно-фінансовій установі на цілі передбачені цим Договором, згідно форми наведеної у Додатку №2 до цього Договору.</w:t>
      </w:r>
    </w:p>
    <w:p w:rsidR="007A35D9" w:rsidRPr="004664A9" w:rsidRDefault="007A35D9" w:rsidP="007A35D9">
      <w:pPr>
        <w:ind w:firstLine="708"/>
        <w:jc w:val="both"/>
        <w:rPr>
          <w:sz w:val="24"/>
          <w:szCs w:val="24"/>
          <w:lang w:eastAsia="ar-SA"/>
        </w:rPr>
      </w:pPr>
      <w:r w:rsidRPr="004664A9">
        <w:rPr>
          <w:sz w:val="24"/>
          <w:szCs w:val="24"/>
          <w:lang w:eastAsia="ar-SA"/>
        </w:rPr>
        <w:t>4.1.5. Не рідше одного разу на місяць подавати  Раді сформовані за цей час Реєстр нових Позичальників, які отримали кредит по Програмі.</w:t>
      </w:r>
    </w:p>
    <w:p w:rsidR="007A35D9" w:rsidRPr="004664A9" w:rsidRDefault="007A35D9" w:rsidP="007A35D9">
      <w:pPr>
        <w:ind w:firstLine="708"/>
        <w:jc w:val="both"/>
        <w:rPr>
          <w:sz w:val="24"/>
          <w:szCs w:val="24"/>
          <w:lang w:eastAsia="ar-SA"/>
        </w:rPr>
      </w:pPr>
      <w:r w:rsidRPr="004664A9">
        <w:rPr>
          <w:sz w:val="24"/>
          <w:szCs w:val="24"/>
          <w:lang w:eastAsia="ar-SA"/>
        </w:rPr>
        <w:t>4.1.6. Формувати та подавати Раді, не пізніше п’ятнадцятого числа наступного місяця, Зведений реєстр Позичальників, згідно форми наведеної у Додатку №3 до цього Договору.</w:t>
      </w:r>
    </w:p>
    <w:p w:rsidR="007A35D9" w:rsidRPr="004664A9" w:rsidRDefault="007A35D9" w:rsidP="007A35D9">
      <w:pPr>
        <w:ind w:firstLine="708"/>
        <w:jc w:val="both"/>
        <w:rPr>
          <w:b/>
          <w:bCs/>
          <w:sz w:val="24"/>
          <w:szCs w:val="24"/>
          <w:lang w:eastAsia="ar-SA"/>
        </w:rPr>
      </w:pPr>
      <w:r w:rsidRPr="004664A9">
        <w:rPr>
          <w:bCs/>
          <w:sz w:val="24"/>
          <w:szCs w:val="24"/>
        </w:rPr>
        <w:t>4.1.7.</w:t>
      </w:r>
      <w:r w:rsidRPr="004664A9">
        <w:rPr>
          <w:b/>
          <w:bCs/>
          <w:sz w:val="24"/>
          <w:szCs w:val="24"/>
        </w:rPr>
        <w:t xml:space="preserve"> </w:t>
      </w:r>
      <w:r w:rsidRPr="004664A9">
        <w:rPr>
          <w:bCs/>
          <w:sz w:val="24"/>
          <w:szCs w:val="24"/>
        </w:rPr>
        <w:t xml:space="preserve">Перераховувати направлені Радою на рахунок у </w:t>
      </w:r>
      <w:r w:rsidRPr="004664A9">
        <w:rPr>
          <w:bCs/>
          <w:sz w:val="24"/>
          <w:szCs w:val="24"/>
          <w:lang w:eastAsia="ar-SA"/>
        </w:rPr>
        <w:t>Кредитно-фінансовій установі</w:t>
      </w:r>
      <w:r w:rsidRPr="004664A9">
        <w:rPr>
          <w:bCs/>
          <w:sz w:val="24"/>
          <w:szCs w:val="24"/>
        </w:rPr>
        <w:t>, кошти призначені для часткової компенсації відсотків на поточні рахунки Позичальників, відповідно до умов цього Договору та інших договорів укладених в межах цього Договору</w:t>
      </w:r>
      <w:r w:rsidRPr="004664A9">
        <w:rPr>
          <w:b/>
          <w:bCs/>
          <w:sz w:val="24"/>
          <w:szCs w:val="24"/>
        </w:rPr>
        <w:t xml:space="preserve">. </w:t>
      </w:r>
    </w:p>
    <w:p w:rsidR="007A35D9" w:rsidRPr="004664A9" w:rsidRDefault="007A35D9" w:rsidP="007A35D9">
      <w:pPr>
        <w:ind w:right="-2" w:firstLine="708"/>
        <w:jc w:val="both"/>
        <w:rPr>
          <w:sz w:val="24"/>
          <w:szCs w:val="24"/>
          <w:lang w:eastAsia="ar-SA"/>
        </w:rPr>
      </w:pPr>
      <w:r w:rsidRPr="004664A9">
        <w:rPr>
          <w:sz w:val="24"/>
          <w:szCs w:val="24"/>
          <w:lang w:eastAsia="ar-SA"/>
        </w:rPr>
        <w:t>4.1.8. Повідомляти Раду про дострокове погашення кредиту на наступний робочий день після його погашення, а залишок коштів призначених на часткове відшкодування відсотків за кредитом повертати на рахунок Ради.</w:t>
      </w:r>
    </w:p>
    <w:p w:rsidR="007A35D9" w:rsidRPr="004664A9" w:rsidRDefault="007A35D9" w:rsidP="007A35D9">
      <w:pPr>
        <w:ind w:right="-2" w:firstLine="708"/>
        <w:jc w:val="both"/>
        <w:rPr>
          <w:sz w:val="24"/>
          <w:szCs w:val="24"/>
          <w:lang w:eastAsia="ar-SA"/>
        </w:rPr>
      </w:pPr>
      <w:r w:rsidRPr="004664A9">
        <w:rPr>
          <w:sz w:val="24"/>
          <w:szCs w:val="24"/>
          <w:lang w:eastAsia="ar-SA"/>
        </w:rPr>
        <w:t>4.1.9. Здійснювати заходи з популяризації Програми, щодо надання часткової компенсації відсотків Позичальникам, які отримали кредит у Кредитно-фінансовій установі на цілі передбачені у Додатку № 1 до цього Договору.</w:t>
      </w:r>
    </w:p>
    <w:p w:rsidR="007A35D9" w:rsidRPr="004664A9" w:rsidRDefault="007A35D9" w:rsidP="007A35D9">
      <w:pPr>
        <w:ind w:right="-2" w:firstLine="708"/>
        <w:jc w:val="both"/>
        <w:rPr>
          <w:sz w:val="24"/>
          <w:szCs w:val="24"/>
          <w:lang w:eastAsia="ar-SA"/>
        </w:rPr>
      </w:pPr>
      <w:r w:rsidRPr="004664A9">
        <w:rPr>
          <w:sz w:val="24"/>
          <w:szCs w:val="24"/>
          <w:lang w:eastAsia="ar-SA"/>
        </w:rPr>
        <w:t>4.1.10. Виконувати інші зобов’язання  за цим Договором.</w:t>
      </w:r>
    </w:p>
    <w:p w:rsidR="007A35D9" w:rsidRPr="004664A9" w:rsidRDefault="007A35D9" w:rsidP="007A35D9">
      <w:pPr>
        <w:ind w:right="-2" w:firstLine="708"/>
        <w:jc w:val="both"/>
        <w:rPr>
          <w:sz w:val="24"/>
          <w:szCs w:val="24"/>
          <w:lang w:eastAsia="ar-SA"/>
        </w:rPr>
      </w:pPr>
      <w:r w:rsidRPr="004664A9">
        <w:rPr>
          <w:sz w:val="24"/>
          <w:szCs w:val="24"/>
          <w:lang w:eastAsia="ar-SA"/>
        </w:rPr>
        <w:t>4.1.11.У Кредитних договорах, які укладатимуться з Позичальниками в графі «Ціль кредитування» зазначати «По Програмі енергозбереження для населення міста Новий Розділ на 2020 - 2022 р.р.» з подальшим переліком товарів і послуг на які надається кредит.</w:t>
      </w:r>
    </w:p>
    <w:p w:rsidR="007A35D9" w:rsidRPr="004664A9" w:rsidRDefault="007A35D9" w:rsidP="007A35D9">
      <w:pPr>
        <w:ind w:firstLine="708"/>
        <w:rPr>
          <w:sz w:val="24"/>
          <w:szCs w:val="24"/>
        </w:rPr>
      </w:pPr>
      <w:r w:rsidRPr="004664A9">
        <w:rPr>
          <w:b/>
          <w:bCs/>
          <w:sz w:val="24"/>
          <w:szCs w:val="24"/>
        </w:rPr>
        <w:t xml:space="preserve">4.2. </w:t>
      </w:r>
      <w:r w:rsidRPr="004664A9">
        <w:rPr>
          <w:b/>
          <w:bCs/>
          <w:sz w:val="24"/>
          <w:szCs w:val="24"/>
          <w:lang w:eastAsia="ar-SA"/>
        </w:rPr>
        <w:t>Кредитно-фінансова установа</w:t>
      </w:r>
      <w:r w:rsidRPr="004664A9">
        <w:rPr>
          <w:b/>
          <w:bCs/>
          <w:sz w:val="24"/>
          <w:szCs w:val="24"/>
        </w:rPr>
        <w:t xml:space="preserve"> має право</w:t>
      </w:r>
      <w:r w:rsidRPr="004664A9">
        <w:rPr>
          <w:sz w:val="24"/>
          <w:szCs w:val="24"/>
        </w:rPr>
        <w:t>:</w:t>
      </w:r>
    </w:p>
    <w:p w:rsidR="007A35D9" w:rsidRPr="004664A9" w:rsidRDefault="007A35D9" w:rsidP="007A35D9">
      <w:pPr>
        <w:tabs>
          <w:tab w:val="left" w:pos="426"/>
        </w:tabs>
        <w:jc w:val="both"/>
        <w:rPr>
          <w:sz w:val="24"/>
          <w:szCs w:val="24"/>
        </w:rPr>
      </w:pPr>
      <w:r w:rsidRPr="004664A9">
        <w:rPr>
          <w:sz w:val="24"/>
          <w:szCs w:val="24"/>
        </w:rPr>
        <w:tab/>
        <w:t xml:space="preserve">     4.2.1. Відмовити Позичальнику в наданні кредиту у випадку:</w:t>
      </w:r>
    </w:p>
    <w:p w:rsidR="007A35D9" w:rsidRPr="004664A9" w:rsidRDefault="007A35D9" w:rsidP="007A35D9">
      <w:pPr>
        <w:tabs>
          <w:tab w:val="left" w:pos="426"/>
        </w:tabs>
        <w:jc w:val="both"/>
        <w:rPr>
          <w:sz w:val="24"/>
          <w:szCs w:val="24"/>
        </w:rPr>
      </w:pPr>
      <w:r w:rsidRPr="004664A9">
        <w:rPr>
          <w:sz w:val="24"/>
          <w:szCs w:val="24"/>
        </w:rPr>
        <w:tab/>
      </w:r>
      <w:r w:rsidRPr="004664A9">
        <w:rPr>
          <w:sz w:val="24"/>
          <w:szCs w:val="24"/>
        </w:rPr>
        <w:tab/>
        <w:t xml:space="preserve">- невідповідності Позичальника вимогам </w:t>
      </w:r>
      <w:r w:rsidRPr="004664A9">
        <w:rPr>
          <w:sz w:val="24"/>
          <w:szCs w:val="24"/>
          <w:lang w:eastAsia="ar-SA"/>
        </w:rPr>
        <w:t>Кредитно-фінансової установи</w:t>
      </w:r>
      <w:r w:rsidRPr="004664A9">
        <w:rPr>
          <w:sz w:val="24"/>
          <w:szCs w:val="24"/>
        </w:rPr>
        <w:t xml:space="preserve"> та умовам цього Договору;</w:t>
      </w:r>
    </w:p>
    <w:p w:rsidR="007A35D9" w:rsidRPr="004664A9" w:rsidRDefault="007A35D9" w:rsidP="007A35D9">
      <w:pPr>
        <w:tabs>
          <w:tab w:val="left" w:pos="426"/>
        </w:tabs>
        <w:jc w:val="both"/>
        <w:rPr>
          <w:sz w:val="24"/>
          <w:szCs w:val="24"/>
        </w:rPr>
      </w:pPr>
      <w:r w:rsidRPr="004664A9">
        <w:rPr>
          <w:sz w:val="24"/>
          <w:szCs w:val="24"/>
        </w:rPr>
        <w:lastRenderedPageBreak/>
        <w:tab/>
      </w:r>
      <w:r w:rsidRPr="004664A9">
        <w:rPr>
          <w:sz w:val="24"/>
          <w:szCs w:val="24"/>
        </w:rPr>
        <w:tab/>
        <w:t xml:space="preserve">- прийняття кредитним комітетом </w:t>
      </w:r>
      <w:r w:rsidRPr="004664A9">
        <w:rPr>
          <w:sz w:val="24"/>
          <w:szCs w:val="24"/>
          <w:lang w:eastAsia="ar-SA"/>
        </w:rPr>
        <w:t>Кредитно-фінансової установи</w:t>
      </w:r>
      <w:r w:rsidRPr="004664A9">
        <w:rPr>
          <w:sz w:val="24"/>
          <w:szCs w:val="24"/>
        </w:rPr>
        <w:t xml:space="preserve"> рішення про відмову у видачі кредиту.</w:t>
      </w:r>
    </w:p>
    <w:p w:rsidR="007A35D9" w:rsidRPr="004664A9" w:rsidRDefault="007A35D9" w:rsidP="007A35D9">
      <w:pPr>
        <w:jc w:val="center"/>
        <w:rPr>
          <w:b/>
          <w:bCs/>
          <w:sz w:val="24"/>
          <w:szCs w:val="24"/>
        </w:rPr>
      </w:pPr>
      <w:r w:rsidRPr="004664A9">
        <w:rPr>
          <w:b/>
          <w:bCs/>
          <w:sz w:val="24"/>
          <w:szCs w:val="24"/>
        </w:rPr>
        <w:t>5. Відповідальність сторін</w:t>
      </w:r>
    </w:p>
    <w:p w:rsidR="007A35D9" w:rsidRPr="004664A9" w:rsidRDefault="007A35D9" w:rsidP="007A35D9">
      <w:pPr>
        <w:jc w:val="both"/>
        <w:rPr>
          <w:sz w:val="24"/>
          <w:szCs w:val="24"/>
        </w:rPr>
      </w:pPr>
      <w:r w:rsidRPr="004664A9">
        <w:rPr>
          <w:sz w:val="24"/>
          <w:szCs w:val="24"/>
        </w:rPr>
        <w:t xml:space="preserve">             5.1.У разі невиконання чи неналежного виконання зобов’язань, передбачених цим Договором, винна Сторона відшкодовує іншій Стороні усі завдані у зв’язку з цим збитки.</w:t>
      </w:r>
    </w:p>
    <w:p w:rsidR="007A35D9" w:rsidRPr="004664A9" w:rsidRDefault="007A35D9" w:rsidP="007A35D9">
      <w:pPr>
        <w:jc w:val="both"/>
        <w:rPr>
          <w:sz w:val="24"/>
          <w:szCs w:val="24"/>
        </w:rPr>
      </w:pPr>
      <w:r w:rsidRPr="004664A9">
        <w:rPr>
          <w:sz w:val="24"/>
          <w:szCs w:val="24"/>
        </w:rPr>
        <w:tab/>
        <w:t xml:space="preserve">5.2. </w:t>
      </w:r>
      <w:r w:rsidRPr="004664A9">
        <w:rPr>
          <w:sz w:val="24"/>
          <w:szCs w:val="24"/>
          <w:lang w:eastAsia="ar-SA"/>
        </w:rPr>
        <w:t>Кредитно-фінансова установа</w:t>
      </w:r>
      <w:r w:rsidRPr="004664A9">
        <w:rPr>
          <w:sz w:val="24"/>
          <w:szCs w:val="24"/>
        </w:rPr>
        <w:t xml:space="preserve"> несе відповідальність за не включення осіб, які отримали кредит по Програмі у Зведений реєстр згідно Додатку № 3 до цього Договору.</w:t>
      </w:r>
    </w:p>
    <w:p w:rsidR="007A35D9" w:rsidRPr="004664A9" w:rsidRDefault="007A35D9" w:rsidP="007A35D9">
      <w:pPr>
        <w:jc w:val="both"/>
        <w:rPr>
          <w:sz w:val="24"/>
          <w:szCs w:val="24"/>
        </w:rPr>
      </w:pPr>
      <w:r w:rsidRPr="004664A9">
        <w:rPr>
          <w:sz w:val="24"/>
          <w:szCs w:val="24"/>
        </w:rPr>
        <w:tab/>
        <w:t>5.3. Рада не несе відповідальність за несвоєчасне, до 2-х місяців, перерахування коштів часткової компенсації відсотків Позичальників з міського бюджету.</w:t>
      </w:r>
    </w:p>
    <w:p w:rsidR="007A35D9" w:rsidRPr="004664A9" w:rsidRDefault="007A35D9" w:rsidP="007A35D9">
      <w:pPr>
        <w:ind w:firstLine="708"/>
        <w:jc w:val="both"/>
        <w:rPr>
          <w:sz w:val="24"/>
          <w:szCs w:val="24"/>
        </w:rPr>
      </w:pPr>
      <w:r w:rsidRPr="004664A9">
        <w:rPr>
          <w:sz w:val="24"/>
          <w:szCs w:val="24"/>
        </w:rPr>
        <w:t xml:space="preserve">5.4. </w:t>
      </w:r>
      <w:r w:rsidRPr="004664A9">
        <w:rPr>
          <w:sz w:val="24"/>
          <w:szCs w:val="24"/>
          <w:lang w:eastAsia="ar-SA"/>
        </w:rPr>
        <w:t>Кредитно-фінансова установа</w:t>
      </w:r>
      <w:r w:rsidRPr="004664A9">
        <w:rPr>
          <w:sz w:val="24"/>
          <w:szCs w:val="24"/>
        </w:rPr>
        <w:t xml:space="preserve"> не несе відповідальності за відмову Ради здійснювати часткове погашення відсотків за кредитами, згідно сформованих </w:t>
      </w:r>
      <w:r w:rsidRPr="004664A9">
        <w:rPr>
          <w:sz w:val="24"/>
          <w:szCs w:val="24"/>
          <w:lang w:eastAsia="ar-SA"/>
        </w:rPr>
        <w:t>Кредитно-фінансовою установою</w:t>
      </w:r>
      <w:r w:rsidRPr="004664A9">
        <w:rPr>
          <w:sz w:val="24"/>
          <w:szCs w:val="24"/>
        </w:rPr>
        <w:t xml:space="preserve"> Зведених реєстрів.</w:t>
      </w:r>
    </w:p>
    <w:p w:rsidR="007A35D9" w:rsidRPr="004664A9" w:rsidRDefault="007A35D9" w:rsidP="007A35D9">
      <w:pPr>
        <w:jc w:val="center"/>
        <w:rPr>
          <w:b/>
          <w:bCs/>
          <w:sz w:val="24"/>
          <w:szCs w:val="24"/>
        </w:rPr>
      </w:pPr>
      <w:r w:rsidRPr="004664A9">
        <w:rPr>
          <w:b/>
          <w:bCs/>
          <w:sz w:val="24"/>
          <w:szCs w:val="24"/>
        </w:rPr>
        <w:t>6. Форс-мажорні обставини</w:t>
      </w:r>
    </w:p>
    <w:p w:rsidR="007A35D9" w:rsidRPr="004664A9" w:rsidRDefault="007A35D9" w:rsidP="007A35D9">
      <w:pPr>
        <w:ind w:firstLine="426"/>
        <w:jc w:val="both"/>
        <w:rPr>
          <w:sz w:val="24"/>
          <w:szCs w:val="24"/>
        </w:rPr>
      </w:pPr>
      <w:r w:rsidRPr="004664A9">
        <w:rPr>
          <w:sz w:val="24"/>
          <w:szCs w:val="24"/>
        </w:rPr>
        <w:t xml:space="preserve">      6.1. Сторони звільняються від відповідальності за невиконання будь-якого з положень цього Договору, якщо це стало наслідком причин, що знаходяться поза сферою контролю невиконуючої сторони. Такі причини включають стихійне лихо, екстремальні погодні умови, перебої електроенергії та телекомунікацій, збої комп’ютерних систем, пожежі, страйки, військові дії, громадське безладдя і таке інше, але не обмежуються ними.</w:t>
      </w:r>
    </w:p>
    <w:p w:rsidR="007A35D9" w:rsidRPr="004664A9" w:rsidRDefault="007A35D9" w:rsidP="007A35D9">
      <w:pPr>
        <w:jc w:val="center"/>
        <w:rPr>
          <w:b/>
          <w:bCs/>
          <w:sz w:val="24"/>
          <w:szCs w:val="24"/>
        </w:rPr>
      </w:pPr>
      <w:r w:rsidRPr="004664A9">
        <w:rPr>
          <w:b/>
          <w:bCs/>
          <w:sz w:val="24"/>
          <w:szCs w:val="24"/>
        </w:rPr>
        <w:t>7. Строк дії Договору</w:t>
      </w:r>
    </w:p>
    <w:p w:rsidR="007A35D9" w:rsidRPr="004664A9" w:rsidRDefault="007A35D9" w:rsidP="007A35D9">
      <w:pPr>
        <w:ind w:firstLine="720"/>
        <w:jc w:val="both"/>
        <w:rPr>
          <w:sz w:val="24"/>
          <w:szCs w:val="24"/>
        </w:rPr>
      </w:pPr>
      <w:r w:rsidRPr="004664A9">
        <w:rPr>
          <w:sz w:val="24"/>
          <w:szCs w:val="24"/>
        </w:rPr>
        <w:t>7.1. Цей Договір набуває чинності з дня його підписання Сторонами і діє до повного виконання Сторонами  зобов’язань за цим Договором.</w:t>
      </w:r>
    </w:p>
    <w:p w:rsidR="007A35D9" w:rsidRPr="004664A9" w:rsidRDefault="007A35D9" w:rsidP="007A35D9">
      <w:pPr>
        <w:ind w:right="57"/>
        <w:jc w:val="both"/>
        <w:rPr>
          <w:sz w:val="24"/>
          <w:szCs w:val="24"/>
        </w:rPr>
      </w:pPr>
      <w:r w:rsidRPr="004664A9">
        <w:rPr>
          <w:sz w:val="24"/>
          <w:szCs w:val="24"/>
        </w:rPr>
        <w:t xml:space="preserve"> </w:t>
      </w:r>
      <w:r w:rsidRPr="004664A9">
        <w:rPr>
          <w:sz w:val="24"/>
          <w:szCs w:val="24"/>
        </w:rPr>
        <w:tab/>
        <w:t>7.2. Цей Договір може бути розірваний лише за згодою Сторін. Сторона, що бажає розірвати Договір подає заяву не раніше, ніж за 30 днів до пропонованого дня припинення дії Договору.</w:t>
      </w:r>
    </w:p>
    <w:p w:rsidR="007A35D9" w:rsidRPr="004664A9" w:rsidRDefault="007A35D9" w:rsidP="007A35D9">
      <w:pPr>
        <w:ind w:right="57" w:firstLine="708"/>
        <w:jc w:val="both"/>
        <w:rPr>
          <w:sz w:val="24"/>
          <w:szCs w:val="24"/>
        </w:rPr>
      </w:pPr>
      <w:r w:rsidRPr="004664A9">
        <w:rPr>
          <w:sz w:val="24"/>
          <w:szCs w:val="24"/>
        </w:rPr>
        <w:t xml:space="preserve">7.3. Після закінчення дії Договору Рада зобов’язується здійснювати часткове погашення відсотків за кредитами, згідно сформованих </w:t>
      </w:r>
      <w:r w:rsidRPr="004664A9">
        <w:rPr>
          <w:sz w:val="24"/>
          <w:szCs w:val="24"/>
          <w:lang w:eastAsia="ar-SA"/>
        </w:rPr>
        <w:t>Кредитно-фінансовою установою</w:t>
      </w:r>
      <w:r w:rsidRPr="004664A9">
        <w:rPr>
          <w:sz w:val="24"/>
          <w:szCs w:val="24"/>
        </w:rPr>
        <w:t xml:space="preserve"> Зведених Реєстрів до повного виконання Позичальником зобов’язань за кредитом.</w:t>
      </w:r>
    </w:p>
    <w:p w:rsidR="007A35D9" w:rsidRPr="004664A9" w:rsidRDefault="007A35D9" w:rsidP="007A35D9">
      <w:pPr>
        <w:jc w:val="center"/>
        <w:rPr>
          <w:b/>
          <w:bCs/>
          <w:sz w:val="24"/>
          <w:szCs w:val="24"/>
        </w:rPr>
      </w:pPr>
    </w:p>
    <w:p w:rsidR="007A35D9" w:rsidRPr="004664A9" w:rsidRDefault="007A35D9" w:rsidP="007A35D9">
      <w:pPr>
        <w:jc w:val="center"/>
        <w:rPr>
          <w:b/>
          <w:bCs/>
          <w:sz w:val="24"/>
          <w:szCs w:val="24"/>
        </w:rPr>
      </w:pPr>
      <w:r w:rsidRPr="004664A9">
        <w:rPr>
          <w:b/>
          <w:bCs/>
          <w:sz w:val="24"/>
          <w:szCs w:val="24"/>
        </w:rPr>
        <w:t>8. Прикінцеві положення</w:t>
      </w:r>
    </w:p>
    <w:p w:rsidR="007A35D9" w:rsidRPr="004664A9" w:rsidRDefault="007A35D9" w:rsidP="007A35D9">
      <w:pPr>
        <w:ind w:right="57"/>
        <w:jc w:val="both"/>
        <w:rPr>
          <w:sz w:val="24"/>
          <w:szCs w:val="24"/>
        </w:rPr>
      </w:pPr>
      <w:r w:rsidRPr="004664A9">
        <w:rPr>
          <w:sz w:val="24"/>
          <w:szCs w:val="24"/>
        </w:rPr>
        <w:tab/>
        <w:t xml:space="preserve">8.1.Будь-які зміни і доповнення  до цього Договору вносяться лише за згодою Сторін, шляхом укладення додаткових договорів. </w:t>
      </w:r>
    </w:p>
    <w:p w:rsidR="007A35D9" w:rsidRPr="004664A9" w:rsidRDefault="007A35D9" w:rsidP="007A35D9">
      <w:pPr>
        <w:ind w:right="57" w:firstLine="720"/>
        <w:jc w:val="both"/>
        <w:rPr>
          <w:sz w:val="24"/>
          <w:szCs w:val="24"/>
        </w:rPr>
      </w:pPr>
      <w:r w:rsidRPr="004664A9">
        <w:rPr>
          <w:sz w:val="24"/>
          <w:szCs w:val="24"/>
        </w:rPr>
        <w:t>8.2.У разі виникнення спорів у ході виконання цього Договору Сторони намагатимуться вирішувати їх шляхом переговорів. Зацікавлена Сторона має право звернутися до господарського суду, якщо у ході переговорів Сторони не дійшли згоди щодо врегулювання спору.</w:t>
      </w:r>
    </w:p>
    <w:p w:rsidR="007A35D9" w:rsidRPr="004664A9" w:rsidRDefault="007A35D9" w:rsidP="007A35D9">
      <w:pPr>
        <w:ind w:right="57" w:firstLine="720"/>
        <w:jc w:val="both"/>
        <w:rPr>
          <w:sz w:val="24"/>
          <w:szCs w:val="24"/>
        </w:rPr>
      </w:pPr>
      <w:r w:rsidRPr="004664A9">
        <w:rPr>
          <w:sz w:val="24"/>
          <w:szCs w:val="24"/>
        </w:rPr>
        <w:t>8.3.Цей Договір складено у двох оригінальних примірниках, по одному для кожної з Сторін, кожний з яких має однакову юридичну силу.</w:t>
      </w:r>
    </w:p>
    <w:p w:rsidR="007A35D9" w:rsidRPr="004664A9" w:rsidRDefault="007A35D9" w:rsidP="007A35D9">
      <w:pPr>
        <w:ind w:right="57" w:firstLine="720"/>
        <w:jc w:val="both"/>
        <w:rPr>
          <w:sz w:val="24"/>
          <w:szCs w:val="24"/>
        </w:rPr>
      </w:pPr>
      <w:r w:rsidRPr="004664A9">
        <w:rPr>
          <w:sz w:val="24"/>
          <w:szCs w:val="24"/>
        </w:rPr>
        <w:t>8.4.Рада підтверджує, що Позичальники внесені в Зведені Реєстри згідно кредитних договорів та умов цього Договору є учасниками Програми та зобов’язується відповідно до умов цього Договору здійснювати часткову компенсацію відсотків.</w:t>
      </w:r>
    </w:p>
    <w:p w:rsidR="007A35D9" w:rsidRPr="004664A9" w:rsidRDefault="007A35D9" w:rsidP="007A35D9">
      <w:pPr>
        <w:ind w:right="57" w:firstLine="720"/>
        <w:rPr>
          <w:sz w:val="24"/>
          <w:szCs w:val="24"/>
        </w:rPr>
      </w:pPr>
    </w:p>
    <w:p w:rsidR="007A35D9" w:rsidRPr="004664A9" w:rsidRDefault="007A35D9" w:rsidP="007A35D9">
      <w:pPr>
        <w:ind w:right="57" w:firstLine="720"/>
        <w:rPr>
          <w:sz w:val="24"/>
          <w:szCs w:val="24"/>
        </w:rPr>
      </w:pPr>
    </w:p>
    <w:p w:rsidR="007A35D9" w:rsidRPr="004664A9" w:rsidRDefault="007A35D9" w:rsidP="007A35D9">
      <w:pPr>
        <w:ind w:right="-199"/>
        <w:jc w:val="center"/>
        <w:rPr>
          <w:b/>
          <w:bCs/>
          <w:sz w:val="24"/>
          <w:szCs w:val="24"/>
          <w:lang w:eastAsia="ar-SA"/>
        </w:rPr>
      </w:pPr>
      <w:r w:rsidRPr="004664A9">
        <w:rPr>
          <w:b/>
          <w:bCs/>
          <w:sz w:val="24"/>
          <w:szCs w:val="24"/>
          <w:lang w:eastAsia="ar-SA"/>
        </w:rPr>
        <w:t>9. Місцезнаходження та реквізити Сторін</w:t>
      </w:r>
    </w:p>
    <w:p w:rsidR="007A35D9" w:rsidRPr="004664A9" w:rsidRDefault="007A35D9" w:rsidP="007A35D9">
      <w:pPr>
        <w:ind w:right="-199"/>
        <w:jc w:val="center"/>
        <w:rPr>
          <w:b/>
          <w:bCs/>
          <w:sz w:val="24"/>
          <w:szCs w:val="24"/>
          <w:lang w:eastAsia="ar-SA"/>
        </w:rPr>
      </w:pPr>
    </w:p>
    <w:tbl>
      <w:tblPr>
        <w:tblW w:w="19140" w:type="dxa"/>
        <w:tblInd w:w="129" w:type="dxa"/>
        <w:tblLook w:val="04A0"/>
      </w:tblPr>
      <w:tblGrid>
        <w:gridCol w:w="4710"/>
        <w:gridCol w:w="4710"/>
        <w:gridCol w:w="4710"/>
        <w:gridCol w:w="5010"/>
      </w:tblGrid>
      <w:tr w:rsidR="007A35D9" w:rsidRPr="004664A9" w:rsidTr="000F48B7">
        <w:trPr>
          <w:trHeight w:val="990"/>
        </w:trPr>
        <w:tc>
          <w:tcPr>
            <w:tcW w:w="4710" w:type="dxa"/>
          </w:tcPr>
          <w:p w:rsidR="007A35D9" w:rsidRPr="004664A9" w:rsidRDefault="007A35D9" w:rsidP="000F48B7">
            <w:pPr>
              <w:rPr>
                <w:b/>
                <w:bCs/>
                <w:sz w:val="24"/>
                <w:szCs w:val="24"/>
                <w:lang w:eastAsia="ar-SA"/>
              </w:rPr>
            </w:pPr>
            <w:r w:rsidRPr="004664A9">
              <w:rPr>
                <w:b/>
                <w:bCs/>
                <w:sz w:val="24"/>
                <w:szCs w:val="24"/>
                <w:lang w:eastAsia="ar-SA"/>
              </w:rPr>
              <w:t>Кредитно-фінансова установа</w:t>
            </w:r>
            <w:r w:rsidRPr="004664A9">
              <w:rPr>
                <w:b/>
                <w:bCs/>
                <w:sz w:val="24"/>
                <w:szCs w:val="24"/>
              </w:rPr>
              <w:t xml:space="preserve"> </w:t>
            </w:r>
          </w:p>
          <w:p w:rsidR="007A35D9" w:rsidRPr="004664A9" w:rsidRDefault="007A35D9" w:rsidP="000F48B7">
            <w:pPr>
              <w:shd w:val="clear" w:color="auto" w:fill="FFFFFF"/>
              <w:rPr>
                <w:spacing w:val="-5"/>
                <w:sz w:val="24"/>
                <w:szCs w:val="24"/>
              </w:rPr>
            </w:pPr>
            <w:r w:rsidRPr="004664A9">
              <w:rPr>
                <w:spacing w:val="-5"/>
                <w:sz w:val="24"/>
                <w:szCs w:val="24"/>
              </w:rPr>
              <w:t>_______________________________</w:t>
            </w:r>
          </w:p>
          <w:p w:rsidR="007A35D9" w:rsidRPr="004664A9" w:rsidRDefault="007A35D9" w:rsidP="000F48B7">
            <w:pPr>
              <w:shd w:val="clear" w:color="auto" w:fill="FFFFFF"/>
              <w:rPr>
                <w:spacing w:val="-5"/>
                <w:sz w:val="24"/>
                <w:szCs w:val="24"/>
              </w:rPr>
            </w:pPr>
            <w:r w:rsidRPr="004664A9">
              <w:rPr>
                <w:spacing w:val="-5"/>
                <w:sz w:val="24"/>
                <w:szCs w:val="24"/>
              </w:rPr>
              <w:t>_______________________________</w:t>
            </w:r>
          </w:p>
          <w:p w:rsidR="007A35D9" w:rsidRPr="004664A9" w:rsidRDefault="007A35D9" w:rsidP="000F48B7">
            <w:pPr>
              <w:shd w:val="clear" w:color="auto" w:fill="FFFFFF"/>
              <w:rPr>
                <w:spacing w:val="-5"/>
                <w:sz w:val="24"/>
                <w:szCs w:val="24"/>
              </w:rPr>
            </w:pPr>
            <w:r w:rsidRPr="004664A9">
              <w:rPr>
                <w:spacing w:val="-5"/>
                <w:sz w:val="24"/>
                <w:szCs w:val="24"/>
              </w:rPr>
              <w:t>_______________________________</w:t>
            </w:r>
          </w:p>
          <w:p w:rsidR="007A35D9" w:rsidRPr="004664A9" w:rsidRDefault="007A35D9" w:rsidP="000F48B7">
            <w:pPr>
              <w:shd w:val="clear" w:color="auto" w:fill="FFFFFF"/>
              <w:rPr>
                <w:spacing w:val="-5"/>
                <w:sz w:val="24"/>
                <w:szCs w:val="24"/>
              </w:rPr>
            </w:pPr>
            <w:r w:rsidRPr="004664A9">
              <w:rPr>
                <w:spacing w:val="-5"/>
                <w:sz w:val="24"/>
                <w:szCs w:val="24"/>
              </w:rPr>
              <w:t>_______________________________</w:t>
            </w:r>
          </w:p>
          <w:p w:rsidR="007A35D9" w:rsidRPr="004664A9" w:rsidRDefault="007A35D9" w:rsidP="000F48B7">
            <w:pPr>
              <w:shd w:val="clear" w:color="auto" w:fill="FFFFFF"/>
              <w:rPr>
                <w:spacing w:val="-5"/>
                <w:sz w:val="24"/>
                <w:szCs w:val="24"/>
              </w:rPr>
            </w:pPr>
            <w:r w:rsidRPr="004664A9">
              <w:rPr>
                <w:spacing w:val="-5"/>
                <w:sz w:val="24"/>
                <w:szCs w:val="24"/>
              </w:rPr>
              <w:t>_______________________________</w:t>
            </w:r>
          </w:p>
          <w:p w:rsidR="007A35D9" w:rsidRPr="004664A9" w:rsidRDefault="007A35D9" w:rsidP="000F48B7">
            <w:pPr>
              <w:jc w:val="center"/>
              <w:rPr>
                <w:bCs/>
                <w:sz w:val="24"/>
                <w:szCs w:val="24"/>
                <w:lang w:eastAsia="ar-SA"/>
              </w:rPr>
            </w:pPr>
          </w:p>
          <w:p w:rsidR="007A35D9" w:rsidRPr="004664A9" w:rsidRDefault="007A35D9" w:rsidP="000F48B7">
            <w:pPr>
              <w:rPr>
                <w:bCs/>
                <w:sz w:val="24"/>
                <w:szCs w:val="24"/>
                <w:lang w:eastAsia="ar-SA"/>
              </w:rPr>
            </w:pPr>
            <w:r>
              <w:rPr>
                <w:bCs/>
                <w:sz w:val="24"/>
                <w:szCs w:val="24"/>
                <w:lang w:eastAsia="ar-SA"/>
              </w:rPr>
              <w:t xml:space="preserve"> </w:t>
            </w:r>
          </w:p>
          <w:p w:rsidR="007A35D9" w:rsidRPr="004664A9" w:rsidRDefault="007A35D9" w:rsidP="000F48B7">
            <w:pPr>
              <w:rPr>
                <w:bCs/>
                <w:sz w:val="24"/>
                <w:szCs w:val="24"/>
                <w:lang w:eastAsia="ar-SA"/>
              </w:rPr>
            </w:pPr>
            <w:r w:rsidRPr="004664A9">
              <w:rPr>
                <w:bCs/>
                <w:sz w:val="24"/>
                <w:szCs w:val="24"/>
                <w:lang w:eastAsia="ar-SA"/>
              </w:rPr>
              <w:t xml:space="preserve">_________________      </w:t>
            </w:r>
          </w:p>
          <w:p w:rsidR="007A35D9" w:rsidRPr="004664A9" w:rsidRDefault="007A35D9" w:rsidP="000F48B7">
            <w:pPr>
              <w:jc w:val="center"/>
              <w:rPr>
                <w:bCs/>
                <w:sz w:val="24"/>
                <w:szCs w:val="24"/>
                <w:lang w:eastAsia="ar-SA"/>
              </w:rPr>
            </w:pPr>
            <w:r w:rsidRPr="004664A9">
              <w:rPr>
                <w:bCs/>
                <w:sz w:val="24"/>
                <w:szCs w:val="24"/>
                <w:lang w:eastAsia="ar-SA"/>
              </w:rPr>
              <w:t xml:space="preserve">М. П. </w:t>
            </w:r>
          </w:p>
          <w:p w:rsidR="007A35D9" w:rsidRPr="004664A9" w:rsidRDefault="007A35D9" w:rsidP="000F48B7">
            <w:pPr>
              <w:rPr>
                <w:sz w:val="24"/>
                <w:szCs w:val="24"/>
                <w:lang w:eastAsia="ar-SA"/>
              </w:rPr>
            </w:pPr>
            <w:r w:rsidRPr="004664A9">
              <w:rPr>
                <w:sz w:val="24"/>
                <w:szCs w:val="24"/>
                <w:lang w:eastAsia="ar-SA"/>
              </w:rPr>
              <w:t xml:space="preserve">   </w:t>
            </w:r>
          </w:p>
        </w:tc>
        <w:tc>
          <w:tcPr>
            <w:tcW w:w="4710" w:type="dxa"/>
          </w:tcPr>
          <w:p w:rsidR="007A35D9" w:rsidRPr="004664A9" w:rsidRDefault="007A35D9" w:rsidP="000F48B7">
            <w:pPr>
              <w:rPr>
                <w:b/>
                <w:bCs/>
                <w:sz w:val="24"/>
                <w:szCs w:val="24"/>
                <w:lang w:eastAsia="ar-SA"/>
              </w:rPr>
            </w:pPr>
            <w:r w:rsidRPr="004664A9">
              <w:rPr>
                <w:b/>
                <w:bCs/>
                <w:sz w:val="24"/>
                <w:szCs w:val="24"/>
                <w:lang w:eastAsia="ar-SA"/>
              </w:rPr>
              <w:t>Новороздільська міська рада</w:t>
            </w:r>
          </w:p>
          <w:p w:rsidR="007A35D9" w:rsidRPr="004664A9" w:rsidRDefault="007A35D9" w:rsidP="000F48B7">
            <w:pPr>
              <w:shd w:val="clear" w:color="auto" w:fill="FFFFFF"/>
              <w:rPr>
                <w:spacing w:val="-5"/>
                <w:sz w:val="24"/>
                <w:szCs w:val="24"/>
              </w:rPr>
            </w:pPr>
            <w:r w:rsidRPr="004664A9">
              <w:rPr>
                <w:spacing w:val="-5"/>
                <w:sz w:val="24"/>
                <w:szCs w:val="24"/>
              </w:rPr>
              <w:t>_______________________________</w:t>
            </w:r>
          </w:p>
          <w:p w:rsidR="007A35D9" w:rsidRPr="004664A9" w:rsidRDefault="007A35D9" w:rsidP="000F48B7">
            <w:pPr>
              <w:shd w:val="clear" w:color="auto" w:fill="FFFFFF"/>
              <w:rPr>
                <w:spacing w:val="-5"/>
                <w:sz w:val="24"/>
                <w:szCs w:val="24"/>
              </w:rPr>
            </w:pPr>
            <w:r w:rsidRPr="004664A9">
              <w:rPr>
                <w:spacing w:val="-5"/>
                <w:sz w:val="24"/>
                <w:szCs w:val="24"/>
              </w:rPr>
              <w:t>_______________________________</w:t>
            </w:r>
          </w:p>
          <w:p w:rsidR="007A35D9" w:rsidRPr="004664A9" w:rsidRDefault="007A35D9" w:rsidP="000F48B7">
            <w:pPr>
              <w:shd w:val="clear" w:color="auto" w:fill="FFFFFF"/>
              <w:rPr>
                <w:spacing w:val="-5"/>
                <w:sz w:val="24"/>
                <w:szCs w:val="24"/>
              </w:rPr>
            </w:pPr>
            <w:r w:rsidRPr="004664A9">
              <w:rPr>
                <w:spacing w:val="-5"/>
                <w:sz w:val="24"/>
                <w:szCs w:val="24"/>
              </w:rPr>
              <w:t>_______________________________</w:t>
            </w:r>
          </w:p>
          <w:p w:rsidR="007A35D9" w:rsidRPr="004664A9" w:rsidRDefault="007A35D9" w:rsidP="000F48B7">
            <w:pPr>
              <w:shd w:val="clear" w:color="auto" w:fill="FFFFFF"/>
              <w:rPr>
                <w:spacing w:val="-5"/>
                <w:sz w:val="24"/>
                <w:szCs w:val="24"/>
              </w:rPr>
            </w:pPr>
            <w:r w:rsidRPr="004664A9">
              <w:rPr>
                <w:spacing w:val="-5"/>
                <w:sz w:val="24"/>
                <w:szCs w:val="24"/>
              </w:rPr>
              <w:t>_______________________________</w:t>
            </w:r>
          </w:p>
          <w:p w:rsidR="007A35D9" w:rsidRPr="004664A9" w:rsidRDefault="007A35D9" w:rsidP="000F48B7">
            <w:pPr>
              <w:shd w:val="clear" w:color="auto" w:fill="FFFFFF"/>
              <w:rPr>
                <w:spacing w:val="-5"/>
                <w:sz w:val="24"/>
                <w:szCs w:val="24"/>
              </w:rPr>
            </w:pPr>
            <w:r w:rsidRPr="004664A9">
              <w:rPr>
                <w:spacing w:val="-5"/>
                <w:sz w:val="24"/>
                <w:szCs w:val="24"/>
              </w:rPr>
              <w:t>_______________________________</w:t>
            </w:r>
          </w:p>
          <w:p w:rsidR="007A35D9" w:rsidRPr="004664A9" w:rsidRDefault="007A35D9" w:rsidP="000F48B7">
            <w:pPr>
              <w:rPr>
                <w:sz w:val="24"/>
                <w:szCs w:val="24"/>
                <w:lang w:eastAsia="ar-SA"/>
              </w:rPr>
            </w:pPr>
          </w:p>
          <w:p w:rsidR="007A35D9" w:rsidRPr="004664A9" w:rsidRDefault="007A35D9" w:rsidP="000F48B7">
            <w:pPr>
              <w:rPr>
                <w:sz w:val="24"/>
                <w:szCs w:val="24"/>
                <w:lang w:eastAsia="ar-SA"/>
              </w:rPr>
            </w:pPr>
            <w:r w:rsidRPr="004664A9">
              <w:rPr>
                <w:sz w:val="24"/>
                <w:szCs w:val="24"/>
                <w:lang w:eastAsia="ar-SA"/>
              </w:rPr>
              <w:t xml:space="preserve">      </w:t>
            </w:r>
          </w:p>
          <w:p w:rsidR="007A35D9" w:rsidRPr="004664A9" w:rsidRDefault="007A35D9" w:rsidP="000F48B7">
            <w:pPr>
              <w:rPr>
                <w:sz w:val="24"/>
                <w:szCs w:val="24"/>
                <w:lang w:eastAsia="ar-SA"/>
              </w:rPr>
            </w:pPr>
            <w:r w:rsidRPr="004664A9">
              <w:rPr>
                <w:sz w:val="24"/>
                <w:szCs w:val="24"/>
                <w:lang w:eastAsia="ar-SA"/>
              </w:rPr>
              <w:t xml:space="preserve"> _____________________І. Д.. Кравець</w:t>
            </w:r>
          </w:p>
          <w:p w:rsidR="007A35D9" w:rsidRPr="004664A9" w:rsidRDefault="007A35D9" w:rsidP="000F48B7">
            <w:pPr>
              <w:rPr>
                <w:sz w:val="24"/>
                <w:szCs w:val="24"/>
                <w:lang w:eastAsia="ar-SA"/>
              </w:rPr>
            </w:pPr>
            <w:r w:rsidRPr="004664A9">
              <w:rPr>
                <w:sz w:val="24"/>
                <w:szCs w:val="24"/>
                <w:lang w:eastAsia="ar-SA"/>
              </w:rPr>
              <w:t xml:space="preserve">   М.П.</w:t>
            </w:r>
          </w:p>
          <w:p w:rsidR="007A35D9" w:rsidRPr="004664A9" w:rsidRDefault="007A35D9" w:rsidP="000F48B7">
            <w:pPr>
              <w:rPr>
                <w:sz w:val="24"/>
                <w:szCs w:val="24"/>
                <w:lang w:eastAsia="ar-SA"/>
              </w:rPr>
            </w:pPr>
          </w:p>
        </w:tc>
        <w:tc>
          <w:tcPr>
            <w:tcW w:w="4710" w:type="dxa"/>
          </w:tcPr>
          <w:p w:rsidR="007A35D9" w:rsidRPr="004664A9" w:rsidRDefault="007A35D9" w:rsidP="000F48B7">
            <w:pPr>
              <w:rPr>
                <w:sz w:val="24"/>
                <w:szCs w:val="24"/>
                <w:lang w:eastAsia="ar-SA"/>
              </w:rPr>
            </w:pPr>
          </w:p>
        </w:tc>
        <w:tc>
          <w:tcPr>
            <w:tcW w:w="5010" w:type="dxa"/>
          </w:tcPr>
          <w:p w:rsidR="007A35D9" w:rsidRPr="004664A9" w:rsidRDefault="007A35D9" w:rsidP="000F48B7">
            <w:pPr>
              <w:rPr>
                <w:sz w:val="24"/>
                <w:szCs w:val="24"/>
                <w:lang w:eastAsia="ar-SA"/>
              </w:rPr>
            </w:pPr>
          </w:p>
        </w:tc>
      </w:tr>
    </w:tbl>
    <w:p w:rsidR="007A35D9" w:rsidRPr="004664A9" w:rsidRDefault="007A35D9" w:rsidP="007A35D9">
      <w:pPr>
        <w:contextualSpacing/>
        <w:rPr>
          <w:b/>
          <w:bCs/>
          <w:sz w:val="24"/>
          <w:szCs w:val="24"/>
          <w:lang w:eastAsia="uk-UA"/>
        </w:rPr>
      </w:pPr>
      <w:r w:rsidRPr="004664A9">
        <w:rPr>
          <w:b/>
          <w:bCs/>
          <w:sz w:val="24"/>
          <w:szCs w:val="24"/>
          <w:lang w:eastAsia="uk-UA"/>
        </w:rPr>
        <w:t>СЕКРЕТАР ради           _______________________          І. Д. КРАВЕЦЬ</w:t>
      </w:r>
    </w:p>
    <w:p w:rsidR="007A35D9" w:rsidRPr="004664A9" w:rsidRDefault="007A35D9" w:rsidP="007A35D9">
      <w:pPr>
        <w:rPr>
          <w:sz w:val="24"/>
          <w:szCs w:val="24"/>
          <w:lang w:eastAsia="ar-SA"/>
        </w:rPr>
      </w:pPr>
    </w:p>
    <w:p w:rsidR="007A35D9" w:rsidRPr="004664A9" w:rsidRDefault="007A35D9" w:rsidP="007A35D9">
      <w:pPr>
        <w:rPr>
          <w:sz w:val="24"/>
          <w:szCs w:val="24"/>
          <w:lang w:eastAsia="ar-SA"/>
        </w:rPr>
      </w:pPr>
    </w:p>
    <w:p w:rsidR="007A35D9" w:rsidRPr="004664A9" w:rsidRDefault="007A35D9" w:rsidP="007A35D9">
      <w:pPr>
        <w:ind w:left="6240"/>
        <w:jc w:val="center"/>
        <w:rPr>
          <w:sz w:val="24"/>
          <w:szCs w:val="24"/>
        </w:rPr>
      </w:pPr>
      <w:r w:rsidRPr="004664A9">
        <w:rPr>
          <w:sz w:val="24"/>
          <w:szCs w:val="24"/>
        </w:rPr>
        <w:t>Додаток № 1</w:t>
      </w:r>
    </w:p>
    <w:p w:rsidR="007A35D9" w:rsidRPr="004664A9" w:rsidRDefault="007A35D9" w:rsidP="007A35D9">
      <w:pPr>
        <w:ind w:left="6240"/>
        <w:rPr>
          <w:sz w:val="24"/>
          <w:szCs w:val="24"/>
        </w:rPr>
      </w:pPr>
      <w:r w:rsidRPr="004664A9">
        <w:rPr>
          <w:sz w:val="24"/>
          <w:szCs w:val="24"/>
        </w:rPr>
        <w:t>до Генерального договору</w:t>
      </w:r>
    </w:p>
    <w:p w:rsidR="007A35D9" w:rsidRPr="004664A9" w:rsidRDefault="007A35D9" w:rsidP="007A35D9">
      <w:pPr>
        <w:ind w:left="6240"/>
        <w:rPr>
          <w:sz w:val="24"/>
          <w:szCs w:val="24"/>
        </w:rPr>
      </w:pPr>
      <w:r w:rsidRPr="004664A9">
        <w:rPr>
          <w:sz w:val="24"/>
          <w:szCs w:val="24"/>
        </w:rPr>
        <w:t>про співробітництво №______</w:t>
      </w:r>
    </w:p>
    <w:p w:rsidR="007A35D9" w:rsidRPr="004664A9" w:rsidRDefault="007A35D9" w:rsidP="007A35D9">
      <w:pPr>
        <w:ind w:left="6240"/>
        <w:rPr>
          <w:sz w:val="24"/>
          <w:szCs w:val="24"/>
        </w:rPr>
      </w:pPr>
      <w:r w:rsidRPr="004664A9">
        <w:rPr>
          <w:sz w:val="24"/>
          <w:szCs w:val="24"/>
        </w:rPr>
        <w:t>від «____»__________20___ року</w:t>
      </w:r>
    </w:p>
    <w:p w:rsidR="007A35D9" w:rsidRPr="004664A9" w:rsidRDefault="007A35D9" w:rsidP="007A35D9">
      <w:pPr>
        <w:jc w:val="right"/>
        <w:rPr>
          <w:b/>
          <w:sz w:val="24"/>
          <w:szCs w:val="24"/>
        </w:rPr>
      </w:pPr>
    </w:p>
    <w:p w:rsidR="007A35D9" w:rsidRPr="004664A9" w:rsidRDefault="007A35D9" w:rsidP="007A35D9">
      <w:pPr>
        <w:jc w:val="right"/>
        <w:rPr>
          <w:b/>
          <w:sz w:val="24"/>
          <w:szCs w:val="24"/>
        </w:rPr>
      </w:pPr>
    </w:p>
    <w:p w:rsidR="007A35D9" w:rsidRPr="004664A9" w:rsidRDefault="007A35D9" w:rsidP="007A35D9">
      <w:pPr>
        <w:rPr>
          <w:b/>
          <w:sz w:val="24"/>
          <w:szCs w:val="24"/>
        </w:rPr>
      </w:pPr>
    </w:p>
    <w:p w:rsidR="007A35D9" w:rsidRPr="004664A9" w:rsidRDefault="007A35D9" w:rsidP="007A35D9">
      <w:pPr>
        <w:jc w:val="center"/>
        <w:rPr>
          <w:b/>
          <w:sz w:val="24"/>
          <w:szCs w:val="24"/>
        </w:rPr>
      </w:pPr>
      <w:r w:rsidRPr="004664A9">
        <w:rPr>
          <w:b/>
          <w:sz w:val="24"/>
          <w:szCs w:val="24"/>
        </w:rPr>
        <w:t>Цілі кредитування,</w:t>
      </w:r>
    </w:p>
    <w:p w:rsidR="007A35D9" w:rsidRPr="004664A9" w:rsidRDefault="007A35D9" w:rsidP="007A35D9">
      <w:pPr>
        <w:jc w:val="center"/>
        <w:rPr>
          <w:b/>
          <w:sz w:val="24"/>
          <w:szCs w:val="24"/>
        </w:rPr>
      </w:pPr>
      <w:r w:rsidRPr="004664A9">
        <w:rPr>
          <w:b/>
          <w:sz w:val="24"/>
          <w:szCs w:val="24"/>
        </w:rPr>
        <w:t>які забезпечують енергоощадність та підпадають</w:t>
      </w:r>
    </w:p>
    <w:p w:rsidR="007A35D9" w:rsidRPr="004664A9" w:rsidRDefault="007A35D9" w:rsidP="007A35D9">
      <w:pPr>
        <w:jc w:val="center"/>
        <w:rPr>
          <w:b/>
          <w:sz w:val="24"/>
          <w:szCs w:val="24"/>
        </w:rPr>
      </w:pPr>
      <w:r w:rsidRPr="004664A9">
        <w:rPr>
          <w:b/>
          <w:sz w:val="24"/>
          <w:szCs w:val="24"/>
        </w:rPr>
        <w:t>під відшкодування відсотків по кредитах для населення</w:t>
      </w:r>
    </w:p>
    <w:p w:rsidR="007A35D9" w:rsidRPr="004664A9" w:rsidRDefault="007A35D9" w:rsidP="007A35D9">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
        <w:gridCol w:w="5226"/>
        <w:gridCol w:w="4265"/>
      </w:tblGrid>
      <w:tr w:rsidR="007A35D9" w:rsidRPr="004664A9" w:rsidTr="000F48B7">
        <w:trPr>
          <w:cantSplit/>
          <w:trHeight w:val="910"/>
        </w:trPr>
        <w:tc>
          <w:tcPr>
            <w:tcW w:w="694"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jc w:val="center"/>
              <w:rPr>
                <w:b/>
                <w:sz w:val="24"/>
                <w:szCs w:val="24"/>
              </w:rPr>
            </w:pPr>
            <w:r w:rsidRPr="004664A9">
              <w:rPr>
                <w:b/>
                <w:sz w:val="24"/>
                <w:szCs w:val="24"/>
              </w:rPr>
              <w:t>№ з/п</w:t>
            </w:r>
          </w:p>
        </w:tc>
        <w:tc>
          <w:tcPr>
            <w:tcW w:w="5226"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jc w:val="center"/>
              <w:rPr>
                <w:b/>
                <w:sz w:val="24"/>
                <w:szCs w:val="24"/>
              </w:rPr>
            </w:pPr>
            <w:r w:rsidRPr="004664A9">
              <w:rPr>
                <w:b/>
                <w:sz w:val="24"/>
                <w:szCs w:val="24"/>
              </w:rPr>
              <w:t>Цілі</w:t>
            </w:r>
          </w:p>
        </w:tc>
        <w:tc>
          <w:tcPr>
            <w:tcW w:w="4265" w:type="dxa"/>
            <w:tcBorders>
              <w:top w:val="single" w:sz="4" w:space="0" w:color="auto"/>
              <w:left w:val="single" w:sz="4" w:space="0" w:color="auto"/>
              <w:bottom w:val="single" w:sz="4" w:space="0" w:color="auto"/>
              <w:right w:val="single" w:sz="4" w:space="0" w:color="auto"/>
            </w:tcBorders>
            <w:vAlign w:val="center"/>
          </w:tcPr>
          <w:p w:rsidR="007A35D9" w:rsidRPr="004664A9" w:rsidRDefault="007A35D9" w:rsidP="000F48B7">
            <w:pPr>
              <w:rPr>
                <w:b/>
                <w:sz w:val="24"/>
                <w:szCs w:val="24"/>
              </w:rPr>
            </w:pPr>
          </w:p>
          <w:p w:rsidR="007A35D9" w:rsidRPr="004664A9" w:rsidRDefault="007A35D9" w:rsidP="000F48B7">
            <w:pPr>
              <w:jc w:val="center"/>
              <w:rPr>
                <w:b/>
                <w:sz w:val="24"/>
                <w:szCs w:val="24"/>
              </w:rPr>
            </w:pPr>
            <w:r w:rsidRPr="004664A9">
              <w:rPr>
                <w:b/>
                <w:sz w:val="24"/>
                <w:szCs w:val="24"/>
              </w:rPr>
              <w:t>Ставка</w:t>
            </w:r>
          </w:p>
          <w:p w:rsidR="007A35D9" w:rsidRPr="004664A9" w:rsidRDefault="007A35D9" w:rsidP="000F48B7">
            <w:pPr>
              <w:jc w:val="center"/>
              <w:rPr>
                <w:b/>
                <w:sz w:val="24"/>
                <w:szCs w:val="24"/>
              </w:rPr>
            </w:pPr>
            <w:r w:rsidRPr="004664A9">
              <w:rPr>
                <w:b/>
                <w:sz w:val="24"/>
                <w:szCs w:val="24"/>
              </w:rPr>
              <w:t>%</w:t>
            </w:r>
          </w:p>
          <w:p w:rsidR="007A35D9" w:rsidRPr="004664A9" w:rsidRDefault="007A35D9" w:rsidP="000F48B7">
            <w:pPr>
              <w:rPr>
                <w:b/>
                <w:sz w:val="24"/>
                <w:szCs w:val="24"/>
              </w:rPr>
            </w:pPr>
          </w:p>
        </w:tc>
      </w:tr>
      <w:tr w:rsidR="007A35D9" w:rsidRPr="004664A9" w:rsidTr="000F48B7">
        <w:tc>
          <w:tcPr>
            <w:tcW w:w="694"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jc w:val="center"/>
              <w:rPr>
                <w:sz w:val="24"/>
                <w:szCs w:val="24"/>
              </w:rPr>
            </w:pPr>
            <w:r w:rsidRPr="004664A9">
              <w:rPr>
                <w:sz w:val="24"/>
                <w:szCs w:val="24"/>
              </w:rPr>
              <w:t>1</w:t>
            </w:r>
          </w:p>
        </w:tc>
        <w:tc>
          <w:tcPr>
            <w:tcW w:w="5226" w:type="dxa"/>
            <w:tcBorders>
              <w:top w:val="single" w:sz="4" w:space="0" w:color="auto"/>
              <w:left w:val="single" w:sz="4" w:space="0" w:color="auto"/>
              <w:bottom w:val="single" w:sz="4" w:space="0" w:color="auto"/>
              <w:right w:val="single" w:sz="4" w:space="0" w:color="auto"/>
            </w:tcBorders>
            <w:vAlign w:val="center"/>
          </w:tcPr>
          <w:p w:rsidR="007A35D9" w:rsidRPr="004664A9" w:rsidRDefault="007A35D9" w:rsidP="000F48B7">
            <w:pPr>
              <w:jc w:val="center"/>
              <w:rPr>
                <w:sz w:val="24"/>
                <w:szCs w:val="24"/>
              </w:rPr>
            </w:pPr>
            <w:r w:rsidRPr="004664A9">
              <w:rPr>
                <w:sz w:val="24"/>
                <w:szCs w:val="24"/>
              </w:rPr>
              <w:t>Утеплення стін будинків, підлоги, горищ, та дахів</w:t>
            </w:r>
          </w:p>
          <w:p w:rsidR="007A35D9" w:rsidRPr="004664A9" w:rsidRDefault="007A35D9" w:rsidP="000F48B7">
            <w:pPr>
              <w:rPr>
                <w:sz w:val="24"/>
                <w:szCs w:val="24"/>
              </w:rPr>
            </w:pPr>
          </w:p>
        </w:tc>
        <w:tc>
          <w:tcPr>
            <w:tcW w:w="4265"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jc w:val="center"/>
              <w:rPr>
                <w:sz w:val="24"/>
                <w:szCs w:val="24"/>
              </w:rPr>
            </w:pPr>
            <w:r w:rsidRPr="004664A9">
              <w:rPr>
                <w:sz w:val="24"/>
                <w:szCs w:val="24"/>
              </w:rPr>
              <w:t>5</w:t>
            </w:r>
          </w:p>
        </w:tc>
      </w:tr>
      <w:tr w:rsidR="007A35D9" w:rsidRPr="004664A9" w:rsidTr="000F48B7">
        <w:tc>
          <w:tcPr>
            <w:tcW w:w="694"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jc w:val="center"/>
              <w:rPr>
                <w:sz w:val="24"/>
                <w:szCs w:val="24"/>
              </w:rPr>
            </w:pPr>
            <w:r w:rsidRPr="004664A9">
              <w:rPr>
                <w:sz w:val="24"/>
                <w:szCs w:val="24"/>
              </w:rPr>
              <w:t>2</w:t>
            </w:r>
          </w:p>
        </w:tc>
        <w:tc>
          <w:tcPr>
            <w:tcW w:w="5226" w:type="dxa"/>
            <w:tcBorders>
              <w:top w:val="single" w:sz="4" w:space="0" w:color="auto"/>
              <w:left w:val="single" w:sz="4" w:space="0" w:color="auto"/>
              <w:bottom w:val="single" w:sz="4" w:space="0" w:color="auto"/>
              <w:right w:val="single" w:sz="4" w:space="0" w:color="auto"/>
            </w:tcBorders>
            <w:vAlign w:val="center"/>
          </w:tcPr>
          <w:p w:rsidR="007A35D9" w:rsidRPr="004664A9" w:rsidRDefault="007A35D9" w:rsidP="000F48B7">
            <w:pPr>
              <w:jc w:val="center"/>
              <w:rPr>
                <w:sz w:val="24"/>
                <w:szCs w:val="24"/>
              </w:rPr>
            </w:pPr>
            <w:r w:rsidRPr="004664A9">
              <w:rPr>
                <w:sz w:val="24"/>
                <w:szCs w:val="24"/>
              </w:rPr>
              <w:t>Встановлення рекуператорів тепла</w:t>
            </w:r>
          </w:p>
          <w:p w:rsidR="007A35D9" w:rsidRPr="004664A9" w:rsidRDefault="007A35D9" w:rsidP="000F48B7">
            <w:pPr>
              <w:rPr>
                <w:sz w:val="24"/>
                <w:szCs w:val="24"/>
              </w:rPr>
            </w:pPr>
          </w:p>
        </w:tc>
        <w:tc>
          <w:tcPr>
            <w:tcW w:w="4265"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jc w:val="center"/>
              <w:rPr>
                <w:sz w:val="24"/>
                <w:szCs w:val="24"/>
              </w:rPr>
            </w:pPr>
            <w:r w:rsidRPr="004664A9">
              <w:rPr>
                <w:sz w:val="24"/>
                <w:szCs w:val="24"/>
              </w:rPr>
              <w:t>5</w:t>
            </w:r>
          </w:p>
        </w:tc>
      </w:tr>
      <w:tr w:rsidR="007A35D9" w:rsidRPr="004664A9" w:rsidTr="000F48B7">
        <w:tc>
          <w:tcPr>
            <w:tcW w:w="694"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jc w:val="center"/>
              <w:rPr>
                <w:sz w:val="24"/>
                <w:szCs w:val="24"/>
              </w:rPr>
            </w:pPr>
            <w:r w:rsidRPr="004664A9">
              <w:rPr>
                <w:sz w:val="24"/>
                <w:szCs w:val="24"/>
              </w:rPr>
              <w:t>3</w:t>
            </w:r>
          </w:p>
        </w:tc>
        <w:tc>
          <w:tcPr>
            <w:tcW w:w="5226" w:type="dxa"/>
            <w:tcBorders>
              <w:top w:val="single" w:sz="4" w:space="0" w:color="auto"/>
              <w:left w:val="single" w:sz="4" w:space="0" w:color="auto"/>
              <w:bottom w:val="single" w:sz="4" w:space="0" w:color="auto"/>
              <w:right w:val="single" w:sz="4" w:space="0" w:color="auto"/>
            </w:tcBorders>
            <w:vAlign w:val="center"/>
          </w:tcPr>
          <w:p w:rsidR="007A35D9" w:rsidRPr="004664A9" w:rsidRDefault="007A35D9" w:rsidP="000F48B7">
            <w:pPr>
              <w:jc w:val="center"/>
              <w:rPr>
                <w:sz w:val="24"/>
                <w:szCs w:val="24"/>
              </w:rPr>
            </w:pPr>
            <w:r w:rsidRPr="004664A9">
              <w:rPr>
                <w:sz w:val="24"/>
                <w:szCs w:val="24"/>
              </w:rPr>
              <w:t>Встановлення та заміна вікон, вхідних дверей та віконно-балконних конструкцій</w:t>
            </w:r>
          </w:p>
          <w:p w:rsidR="007A35D9" w:rsidRPr="004664A9" w:rsidRDefault="007A35D9" w:rsidP="000F48B7">
            <w:pPr>
              <w:rPr>
                <w:sz w:val="24"/>
                <w:szCs w:val="24"/>
              </w:rPr>
            </w:pPr>
          </w:p>
        </w:tc>
        <w:tc>
          <w:tcPr>
            <w:tcW w:w="4265"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jc w:val="center"/>
              <w:rPr>
                <w:sz w:val="24"/>
                <w:szCs w:val="24"/>
              </w:rPr>
            </w:pPr>
            <w:r w:rsidRPr="004664A9">
              <w:rPr>
                <w:sz w:val="24"/>
                <w:szCs w:val="24"/>
              </w:rPr>
              <w:t>5</w:t>
            </w:r>
          </w:p>
        </w:tc>
      </w:tr>
      <w:tr w:rsidR="007A35D9" w:rsidRPr="004664A9" w:rsidTr="000F48B7">
        <w:tc>
          <w:tcPr>
            <w:tcW w:w="694"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jc w:val="center"/>
              <w:rPr>
                <w:sz w:val="24"/>
                <w:szCs w:val="24"/>
              </w:rPr>
            </w:pPr>
            <w:r w:rsidRPr="004664A9">
              <w:rPr>
                <w:sz w:val="24"/>
                <w:szCs w:val="24"/>
              </w:rPr>
              <w:t>4</w:t>
            </w:r>
          </w:p>
        </w:tc>
        <w:tc>
          <w:tcPr>
            <w:tcW w:w="5226"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jc w:val="center"/>
              <w:rPr>
                <w:sz w:val="24"/>
                <w:szCs w:val="24"/>
              </w:rPr>
            </w:pPr>
            <w:r w:rsidRPr="004664A9">
              <w:rPr>
                <w:sz w:val="24"/>
                <w:szCs w:val="24"/>
              </w:rPr>
              <w:t>Встановлення та реконструкція електроопалення за енергоощадними технологіями.</w:t>
            </w:r>
          </w:p>
        </w:tc>
        <w:tc>
          <w:tcPr>
            <w:tcW w:w="4265"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jc w:val="center"/>
              <w:rPr>
                <w:sz w:val="24"/>
                <w:szCs w:val="24"/>
              </w:rPr>
            </w:pPr>
            <w:r w:rsidRPr="004664A9">
              <w:rPr>
                <w:sz w:val="24"/>
                <w:szCs w:val="24"/>
              </w:rPr>
              <w:t>5</w:t>
            </w:r>
          </w:p>
        </w:tc>
      </w:tr>
      <w:tr w:rsidR="007A35D9" w:rsidRPr="004664A9" w:rsidTr="000F48B7">
        <w:tc>
          <w:tcPr>
            <w:tcW w:w="694"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jc w:val="center"/>
              <w:rPr>
                <w:sz w:val="24"/>
                <w:szCs w:val="24"/>
              </w:rPr>
            </w:pPr>
            <w:r w:rsidRPr="004664A9">
              <w:rPr>
                <w:sz w:val="24"/>
                <w:szCs w:val="24"/>
              </w:rPr>
              <w:t>5</w:t>
            </w:r>
          </w:p>
        </w:tc>
        <w:tc>
          <w:tcPr>
            <w:tcW w:w="5226"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jc w:val="center"/>
              <w:rPr>
                <w:sz w:val="24"/>
                <w:szCs w:val="24"/>
              </w:rPr>
            </w:pPr>
            <w:r w:rsidRPr="004664A9">
              <w:rPr>
                <w:sz w:val="24"/>
                <w:szCs w:val="24"/>
              </w:rPr>
              <w:t>Встановлення та реконструкція індивідуальних систем опалення</w:t>
            </w:r>
          </w:p>
        </w:tc>
        <w:tc>
          <w:tcPr>
            <w:tcW w:w="4265"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jc w:val="center"/>
              <w:rPr>
                <w:sz w:val="24"/>
                <w:szCs w:val="24"/>
              </w:rPr>
            </w:pPr>
            <w:r w:rsidRPr="004664A9">
              <w:rPr>
                <w:sz w:val="24"/>
                <w:szCs w:val="24"/>
              </w:rPr>
              <w:t>5</w:t>
            </w:r>
          </w:p>
        </w:tc>
      </w:tr>
    </w:tbl>
    <w:p w:rsidR="007A35D9" w:rsidRPr="004664A9" w:rsidRDefault="007A35D9" w:rsidP="007A35D9">
      <w:pPr>
        <w:rPr>
          <w:b/>
          <w:sz w:val="24"/>
          <w:szCs w:val="24"/>
        </w:rPr>
      </w:pPr>
    </w:p>
    <w:p w:rsidR="007A35D9" w:rsidRPr="004664A9" w:rsidRDefault="007A35D9" w:rsidP="007A35D9">
      <w:pPr>
        <w:rPr>
          <w:b/>
          <w:sz w:val="24"/>
          <w:szCs w:val="24"/>
        </w:rPr>
      </w:pPr>
    </w:p>
    <w:p w:rsidR="007A35D9" w:rsidRPr="004664A9" w:rsidRDefault="007A35D9" w:rsidP="007A35D9">
      <w:pPr>
        <w:contextualSpacing/>
        <w:rPr>
          <w:b/>
          <w:bCs/>
          <w:sz w:val="24"/>
          <w:szCs w:val="24"/>
          <w:lang w:eastAsia="uk-UA"/>
        </w:rPr>
      </w:pPr>
      <w:r w:rsidRPr="004664A9">
        <w:rPr>
          <w:b/>
          <w:bCs/>
          <w:sz w:val="24"/>
          <w:szCs w:val="24"/>
          <w:lang w:eastAsia="uk-UA"/>
        </w:rPr>
        <w:t xml:space="preserve">СЕКРЕТАР  РАДИ     _______________________          І. Д. КРАВЕЦЬ </w:t>
      </w:r>
    </w:p>
    <w:p w:rsidR="007A35D9" w:rsidRPr="004664A9" w:rsidRDefault="007A35D9" w:rsidP="007A35D9">
      <w:pPr>
        <w:rPr>
          <w:sz w:val="24"/>
          <w:szCs w:val="24"/>
        </w:rPr>
        <w:sectPr w:rsidR="007A35D9" w:rsidRPr="004664A9" w:rsidSect="004664A9">
          <w:pgSz w:w="11905" w:h="16837"/>
          <w:pgMar w:top="462" w:right="566" w:bottom="964" w:left="1134" w:header="709" w:footer="709" w:gutter="0"/>
          <w:cols w:space="720"/>
        </w:sectPr>
      </w:pPr>
    </w:p>
    <w:p w:rsidR="007A35D9" w:rsidRPr="004664A9" w:rsidRDefault="007A35D9" w:rsidP="007A35D9">
      <w:pPr>
        <w:ind w:left="11328" w:firstLine="708"/>
        <w:jc w:val="right"/>
        <w:rPr>
          <w:b/>
          <w:sz w:val="24"/>
          <w:szCs w:val="24"/>
        </w:rPr>
      </w:pPr>
    </w:p>
    <w:p w:rsidR="007A35D9" w:rsidRPr="004664A9" w:rsidRDefault="007A35D9" w:rsidP="007A35D9">
      <w:pPr>
        <w:ind w:left="11328"/>
        <w:rPr>
          <w:sz w:val="24"/>
          <w:szCs w:val="24"/>
        </w:rPr>
      </w:pPr>
      <w:r w:rsidRPr="004664A9">
        <w:rPr>
          <w:sz w:val="24"/>
          <w:szCs w:val="24"/>
        </w:rPr>
        <w:t xml:space="preserve">Додаток №2 </w:t>
      </w:r>
    </w:p>
    <w:p w:rsidR="007A35D9" w:rsidRPr="004664A9" w:rsidRDefault="007A35D9" w:rsidP="007A35D9">
      <w:pPr>
        <w:ind w:left="11328"/>
        <w:rPr>
          <w:sz w:val="24"/>
          <w:szCs w:val="24"/>
        </w:rPr>
      </w:pPr>
      <w:r w:rsidRPr="004664A9">
        <w:rPr>
          <w:sz w:val="24"/>
          <w:szCs w:val="24"/>
        </w:rPr>
        <w:t>до Генерального договору про співробітництво №____-</w:t>
      </w:r>
    </w:p>
    <w:p w:rsidR="007A35D9" w:rsidRPr="004664A9" w:rsidRDefault="007A35D9" w:rsidP="007A35D9">
      <w:pPr>
        <w:jc w:val="center"/>
        <w:rPr>
          <w:sz w:val="24"/>
          <w:szCs w:val="24"/>
        </w:rPr>
      </w:pPr>
      <w:r w:rsidRPr="004664A9">
        <w:rPr>
          <w:sz w:val="24"/>
          <w:szCs w:val="24"/>
        </w:rPr>
        <w:t xml:space="preserve">                                                                                                                                                                              від “___”_____________20___р.                   </w:t>
      </w:r>
    </w:p>
    <w:p w:rsidR="007A35D9" w:rsidRPr="004664A9" w:rsidRDefault="007A35D9" w:rsidP="007A35D9">
      <w:pPr>
        <w:ind w:left="14160" w:firstLine="708"/>
        <w:rPr>
          <w:sz w:val="24"/>
          <w:szCs w:val="24"/>
        </w:rPr>
      </w:pPr>
    </w:p>
    <w:p w:rsidR="007A35D9" w:rsidRPr="004664A9" w:rsidRDefault="007A35D9" w:rsidP="007A35D9">
      <w:pPr>
        <w:jc w:val="center"/>
        <w:rPr>
          <w:b/>
          <w:bCs/>
          <w:sz w:val="24"/>
          <w:szCs w:val="24"/>
        </w:rPr>
      </w:pPr>
      <w:r w:rsidRPr="004664A9">
        <w:rPr>
          <w:b/>
          <w:bCs/>
          <w:sz w:val="24"/>
          <w:szCs w:val="24"/>
        </w:rPr>
        <w:t>Реєстр № ________</w:t>
      </w:r>
    </w:p>
    <w:p w:rsidR="007A35D9" w:rsidRPr="004664A9" w:rsidRDefault="007A35D9" w:rsidP="007A35D9">
      <w:pPr>
        <w:jc w:val="center"/>
        <w:rPr>
          <w:sz w:val="24"/>
          <w:szCs w:val="24"/>
        </w:rPr>
      </w:pPr>
      <w:r w:rsidRPr="004664A9">
        <w:rPr>
          <w:b/>
          <w:bCs/>
          <w:sz w:val="24"/>
          <w:szCs w:val="24"/>
        </w:rPr>
        <w:t>Позичальників, які отримали кредит у ________________</w:t>
      </w:r>
    </w:p>
    <w:p w:rsidR="007A35D9" w:rsidRPr="004664A9" w:rsidRDefault="007A35D9" w:rsidP="007A35D9">
      <w:pPr>
        <w:jc w:val="center"/>
        <w:rPr>
          <w:sz w:val="24"/>
          <w:szCs w:val="24"/>
        </w:rPr>
      </w:pPr>
      <w:r w:rsidRPr="004664A9">
        <w:rPr>
          <w:b/>
          <w:sz w:val="24"/>
          <w:szCs w:val="24"/>
        </w:rPr>
        <w:t xml:space="preserve">по Програмі енергозбереження для населення міста Новий Розділ на 2020 -2022 роки </w:t>
      </w:r>
    </w:p>
    <w:p w:rsidR="007A35D9" w:rsidRPr="004664A9" w:rsidRDefault="007A35D9" w:rsidP="007A35D9">
      <w:pPr>
        <w:jc w:val="center"/>
        <w:rPr>
          <w:b/>
          <w:bCs/>
          <w:sz w:val="24"/>
          <w:szCs w:val="24"/>
        </w:rPr>
      </w:pPr>
      <w:r w:rsidRPr="004664A9">
        <w:rPr>
          <w:b/>
          <w:bCs/>
          <w:sz w:val="24"/>
          <w:szCs w:val="24"/>
        </w:rPr>
        <w:t>за _______________  20__ р.</w:t>
      </w:r>
    </w:p>
    <w:p w:rsidR="007A35D9" w:rsidRPr="004664A9" w:rsidRDefault="007A35D9" w:rsidP="007A35D9">
      <w:pPr>
        <w:rPr>
          <w:sz w:val="24"/>
          <w:szCs w:val="24"/>
        </w:rPr>
      </w:pPr>
      <w:r w:rsidRPr="004664A9">
        <w:rPr>
          <w:b/>
          <w:bCs/>
          <w:sz w:val="24"/>
          <w:szCs w:val="24"/>
        </w:rPr>
        <w:tab/>
      </w:r>
      <w:r w:rsidRPr="004664A9">
        <w:rPr>
          <w:b/>
          <w:bCs/>
          <w:sz w:val="24"/>
          <w:szCs w:val="24"/>
        </w:rPr>
        <w:tab/>
      </w:r>
      <w:r w:rsidRPr="004664A9">
        <w:rPr>
          <w:b/>
          <w:bCs/>
          <w:sz w:val="24"/>
          <w:szCs w:val="24"/>
        </w:rPr>
        <w:tab/>
      </w:r>
      <w:r w:rsidRPr="004664A9">
        <w:rPr>
          <w:b/>
          <w:bCs/>
          <w:sz w:val="24"/>
          <w:szCs w:val="24"/>
        </w:rPr>
        <w:tab/>
      </w:r>
      <w:r w:rsidRPr="004664A9">
        <w:rPr>
          <w:b/>
          <w:bCs/>
          <w:sz w:val="24"/>
          <w:szCs w:val="24"/>
        </w:rPr>
        <w:tab/>
      </w:r>
      <w:r w:rsidRPr="004664A9">
        <w:rPr>
          <w:b/>
          <w:bCs/>
          <w:sz w:val="24"/>
          <w:szCs w:val="24"/>
        </w:rPr>
        <w:tab/>
      </w:r>
      <w:r w:rsidRPr="004664A9">
        <w:rPr>
          <w:b/>
          <w:bCs/>
          <w:sz w:val="24"/>
          <w:szCs w:val="24"/>
        </w:rPr>
        <w:tab/>
      </w:r>
      <w:r w:rsidRPr="004664A9">
        <w:rPr>
          <w:b/>
          <w:bCs/>
          <w:sz w:val="24"/>
          <w:szCs w:val="24"/>
        </w:rPr>
        <w:tab/>
      </w:r>
      <w:r w:rsidRPr="004664A9">
        <w:rPr>
          <w:b/>
          <w:bCs/>
          <w:sz w:val="24"/>
          <w:szCs w:val="24"/>
        </w:rPr>
        <w:tab/>
        <w:t xml:space="preserve">         </w:t>
      </w:r>
      <w:r w:rsidRPr="004664A9">
        <w:rPr>
          <w:sz w:val="24"/>
          <w:szCs w:val="24"/>
        </w:rPr>
        <w:t>(місяць)</w:t>
      </w:r>
    </w:p>
    <w:p w:rsidR="007A35D9" w:rsidRPr="004664A9" w:rsidRDefault="007A35D9" w:rsidP="007A35D9">
      <w:pPr>
        <w:ind w:firstLine="560"/>
        <w:rPr>
          <w:b/>
          <w:bCs/>
          <w:sz w:val="24"/>
          <w:szCs w:val="24"/>
        </w:rPr>
      </w:pPr>
      <w:r w:rsidRPr="004664A9">
        <w:rPr>
          <w:b/>
          <w:bCs/>
          <w:sz w:val="24"/>
          <w:szCs w:val="24"/>
        </w:rPr>
        <w:t xml:space="preserve">Реквізити </w:t>
      </w:r>
      <w:r w:rsidRPr="004664A9">
        <w:rPr>
          <w:b/>
          <w:sz w:val="24"/>
          <w:szCs w:val="24"/>
        </w:rPr>
        <w:t xml:space="preserve"> </w:t>
      </w:r>
      <w:r w:rsidRPr="004664A9">
        <w:rPr>
          <w:b/>
          <w:bCs/>
          <w:sz w:val="24"/>
          <w:szCs w:val="24"/>
        </w:rPr>
        <w:t>Кредитно–фінансової установи:</w:t>
      </w:r>
    </w:p>
    <w:p w:rsidR="007A35D9" w:rsidRPr="004664A9" w:rsidRDefault="007A35D9" w:rsidP="007A35D9">
      <w:pPr>
        <w:tabs>
          <w:tab w:val="left" w:pos="12040"/>
          <w:tab w:val="left" w:pos="14840"/>
          <w:tab w:val="left" w:pos="15400"/>
        </w:tabs>
        <w:ind w:firstLine="560"/>
        <w:rPr>
          <w:sz w:val="24"/>
          <w:szCs w:val="24"/>
        </w:rPr>
      </w:pPr>
      <w:r w:rsidRPr="004664A9">
        <w:rPr>
          <w:sz w:val="24"/>
          <w:szCs w:val="24"/>
        </w:rPr>
        <w:t>_________________</w:t>
      </w:r>
    </w:p>
    <w:tbl>
      <w:tblPr>
        <w:tblW w:w="1386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2379"/>
        <w:gridCol w:w="840"/>
        <w:gridCol w:w="1679"/>
        <w:gridCol w:w="1120"/>
        <w:gridCol w:w="1394"/>
        <w:gridCol w:w="1264"/>
        <w:gridCol w:w="1120"/>
        <w:gridCol w:w="980"/>
        <w:gridCol w:w="980"/>
        <w:gridCol w:w="1405"/>
      </w:tblGrid>
      <w:tr w:rsidR="007A35D9" w:rsidRPr="004664A9" w:rsidTr="000F48B7">
        <w:trPr>
          <w:cantSplit/>
          <w:trHeight w:val="535"/>
        </w:trPr>
        <w:tc>
          <w:tcPr>
            <w:tcW w:w="700"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jc w:val="center"/>
              <w:rPr>
                <w:sz w:val="24"/>
                <w:szCs w:val="24"/>
              </w:rPr>
            </w:pPr>
            <w:r w:rsidRPr="004664A9">
              <w:rPr>
                <w:sz w:val="24"/>
                <w:szCs w:val="24"/>
              </w:rPr>
              <w:t>№ п/п</w:t>
            </w:r>
          </w:p>
        </w:tc>
        <w:tc>
          <w:tcPr>
            <w:tcW w:w="2380" w:type="dxa"/>
            <w:tcBorders>
              <w:top w:val="single" w:sz="4" w:space="0" w:color="auto"/>
              <w:left w:val="single" w:sz="4" w:space="0" w:color="auto"/>
              <w:bottom w:val="single" w:sz="4" w:space="0" w:color="auto"/>
              <w:right w:val="single" w:sz="4" w:space="0" w:color="auto"/>
            </w:tcBorders>
            <w:vAlign w:val="center"/>
          </w:tcPr>
          <w:p w:rsidR="007A35D9" w:rsidRPr="004664A9" w:rsidRDefault="007A35D9" w:rsidP="000F48B7">
            <w:pPr>
              <w:jc w:val="center"/>
              <w:rPr>
                <w:sz w:val="24"/>
                <w:szCs w:val="24"/>
              </w:rPr>
            </w:pPr>
            <w:r w:rsidRPr="004664A9">
              <w:rPr>
                <w:sz w:val="24"/>
                <w:szCs w:val="24"/>
              </w:rPr>
              <w:t>Прізвище, ім’я та  по-батькові,</w:t>
            </w:r>
          </w:p>
          <w:p w:rsidR="007A35D9" w:rsidRPr="004664A9" w:rsidRDefault="007A35D9" w:rsidP="000F48B7">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jc w:val="center"/>
              <w:rPr>
                <w:sz w:val="24"/>
                <w:szCs w:val="24"/>
              </w:rPr>
            </w:pPr>
          </w:p>
          <w:p w:rsidR="007A35D9" w:rsidRPr="004664A9" w:rsidRDefault="007A35D9" w:rsidP="000F48B7">
            <w:pPr>
              <w:jc w:val="center"/>
              <w:rPr>
                <w:sz w:val="24"/>
                <w:szCs w:val="24"/>
              </w:rPr>
            </w:pPr>
            <w:r w:rsidRPr="004664A9">
              <w:rPr>
                <w:sz w:val="24"/>
                <w:szCs w:val="24"/>
              </w:rPr>
              <w:t>Ідентифікаційний номер</w:t>
            </w:r>
          </w:p>
        </w:tc>
        <w:tc>
          <w:tcPr>
            <w:tcW w:w="168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jc w:val="center"/>
              <w:rPr>
                <w:sz w:val="24"/>
                <w:szCs w:val="24"/>
              </w:rPr>
            </w:pPr>
          </w:p>
          <w:p w:rsidR="007A35D9" w:rsidRPr="004664A9" w:rsidRDefault="007A35D9" w:rsidP="000F48B7">
            <w:pPr>
              <w:jc w:val="center"/>
              <w:rPr>
                <w:sz w:val="24"/>
                <w:szCs w:val="24"/>
              </w:rPr>
            </w:pPr>
            <w:r w:rsidRPr="004664A9">
              <w:rPr>
                <w:sz w:val="24"/>
                <w:szCs w:val="24"/>
              </w:rPr>
              <w:t>Ціль кредиту</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jc w:val="center"/>
              <w:rPr>
                <w:sz w:val="24"/>
                <w:szCs w:val="24"/>
              </w:rPr>
            </w:pPr>
            <w:r w:rsidRPr="004664A9">
              <w:rPr>
                <w:sz w:val="24"/>
                <w:szCs w:val="24"/>
              </w:rPr>
              <w:t>№ і дата Кредитного</w:t>
            </w:r>
          </w:p>
          <w:p w:rsidR="007A35D9" w:rsidRPr="004664A9" w:rsidRDefault="007A35D9" w:rsidP="000F48B7">
            <w:pPr>
              <w:jc w:val="center"/>
              <w:rPr>
                <w:sz w:val="24"/>
                <w:szCs w:val="24"/>
              </w:rPr>
            </w:pPr>
            <w:r w:rsidRPr="004664A9">
              <w:rPr>
                <w:sz w:val="24"/>
                <w:szCs w:val="24"/>
              </w:rPr>
              <w:t>договору</w:t>
            </w:r>
          </w:p>
        </w:tc>
        <w:tc>
          <w:tcPr>
            <w:tcW w:w="1395"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jc w:val="center"/>
              <w:rPr>
                <w:sz w:val="24"/>
                <w:szCs w:val="24"/>
              </w:rPr>
            </w:pPr>
            <w:r w:rsidRPr="004664A9">
              <w:rPr>
                <w:sz w:val="24"/>
                <w:szCs w:val="24"/>
              </w:rPr>
              <w:t>Строк Кредитного договору</w:t>
            </w:r>
          </w:p>
        </w:tc>
        <w:tc>
          <w:tcPr>
            <w:tcW w:w="1265"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jc w:val="center"/>
              <w:rPr>
                <w:sz w:val="24"/>
                <w:szCs w:val="24"/>
              </w:rPr>
            </w:pPr>
            <w:r w:rsidRPr="004664A9">
              <w:rPr>
                <w:sz w:val="24"/>
                <w:szCs w:val="24"/>
              </w:rPr>
              <w:t>Відсоткова ставка за користування кредитом, %</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jc w:val="center"/>
              <w:rPr>
                <w:sz w:val="24"/>
                <w:szCs w:val="24"/>
              </w:rPr>
            </w:pPr>
            <w:r w:rsidRPr="004664A9">
              <w:rPr>
                <w:sz w:val="24"/>
                <w:szCs w:val="24"/>
              </w:rPr>
              <w:t>Розмір компенсації %</w:t>
            </w:r>
          </w:p>
        </w:tc>
        <w:tc>
          <w:tcPr>
            <w:tcW w:w="980"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jc w:val="center"/>
              <w:rPr>
                <w:sz w:val="24"/>
                <w:szCs w:val="24"/>
              </w:rPr>
            </w:pPr>
            <w:r w:rsidRPr="004664A9">
              <w:rPr>
                <w:sz w:val="24"/>
                <w:szCs w:val="24"/>
              </w:rPr>
              <w:t>Сума кредиту</w:t>
            </w:r>
          </w:p>
        </w:tc>
        <w:tc>
          <w:tcPr>
            <w:tcW w:w="980"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jc w:val="center"/>
              <w:rPr>
                <w:sz w:val="24"/>
                <w:szCs w:val="24"/>
              </w:rPr>
            </w:pPr>
            <w:r w:rsidRPr="004664A9">
              <w:rPr>
                <w:sz w:val="24"/>
                <w:szCs w:val="24"/>
              </w:rPr>
              <w:t>Розмір компенсації</w:t>
            </w:r>
          </w:p>
          <w:p w:rsidR="007A35D9" w:rsidRPr="004664A9" w:rsidRDefault="007A35D9" w:rsidP="000F48B7">
            <w:pPr>
              <w:jc w:val="center"/>
              <w:rPr>
                <w:sz w:val="24"/>
                <w:szCs w:val="24"/>
              </w:rPr>
            </w:pPr>
            <w:r w:rsidRPr="004664A9">
              <w:rPr>
                <w:sz w:val="24"/>
                <w:szCs w:val="24"/>
              </w:rPr>
              <w:t xml:space="preserve"> за весь строк</w:t>
            </w:r>
          </w:p>
          <w:p w:rsidR="007A35D9" w:rsidRPr="004664A9" w:rsidRDefault="007A35D9" w:rsidP="000F48B7">
            <w:pPr>
              <w:jc w:val="center"/>
              <w:rPr>
                <w:sz w:val="24"/>
                <w:szCs w:val="24"/>
              </w:rPr>
            </w:pPr>
            <w:r w:rsidRPr="004664A9">
              <w:rPr>
                <w:sz w:val="24"/>
                <w:szCs w:val="24"/>
              </w:rPr>
              <w:t xml:space="preserve">кредитування </w:t>
            </w:r>
          </w:p>
          <w:p w:rsidR="007A35D9" w:rsidRPr="004664A9" w:rsidRDefault="007A35D9" w:rsidP="000F48B7">
            <w:pPr>
              <w:jc w:val="center"/>
              <w:rPr>
                <w:sz w:val="24"/>
                <w:szCs w:val="24"/>
              </w:rPr>
            </w:pPr>
            <w:r w:rsidRPr="004664A9">
              <w:rPr>
                <w:sz w:val="24"/>
                <w:szCs w:val="24"/>
              </w:rPr>
              <w:t>грн..</w:t>
            </w:r>
          </w:p>
        </w:tc>
        <w:tc>
          <w:tcPr>
            <w:tcW w:w="1406"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rPr>
            </w:pPr>
          </w:p>
          <w:p w:rsidR="007A35D9" w:rsidRPr="004664A9" w:rsidRDefault="007A35D9" w:rsidP="000F48B7">
            <w:pPr>
              <w:rPr>
                <w:sz w:val="24"/>
                <w:szCs w:val="24"/>
              </w:rPr>
            </w:pPr>
          </w:p>
          <w:p w:rsidR="007A35D9" w:rsidRPr="004664A9" w:rsidRDefault="007A35D9" w:rsidP="000F48B7">
            <w:pPr>
              <w:rPr>
                <w:sz w:val="24"/>
                <w:szCs w:val="24"/>
              </w:rPr>
            </w:pPr>
          </w:p>
          <w:p w:rsidR="007A35D9" w:rsidRPr="004664A9" w:rsidRDefault="007A35D9" w:rsidP="000F48B7">
            <w:pPr>
              <w:jc w:val="center"/>
              <w:rPr>
                <w:sz w:val="24"/>
                <w:szCs w:val="24"/>
              </w:rPr>
            </w:pPr>
            <w:r w:rsidRPr="004664A9">
              <w:rPr>
                <w:sz w:val="24"/>
                <w:szCs w:val="24"/>
              </w:rPr>
              <w:t>Місце прописки Позичальника</w:t>
            </w:r>
          </w:p>
          <w:p w:rsidR="007A35D9" w:rsidRPr="004664A9" w:rsidRDefault="007A35D9" w:rsidP="000F48B7">
            <w:pPr>
              <w:jc w:val="center"/>
              <w:rPr>
                <w:sz w:val="24"/>
                <w:szCs w:val="24"/>
              </w:rPr>
            </w:pPr>
            <w:r w:rsidRPr="004664A9">
              <w:rPr>
                <w:sz w:val="24"/>
                <w:szCs w:val="24"/>
              </w:rPr>
              <w:t>(район,місто)</w:t>
            </w:r>
          </w:p>
        </w:tc>
      </w:tr>
      <w:tr w:rsidR="007A35D9" w:rsidRPr="004664A9" w:rsidTr="000F48B7">
        <w:trPr>
          <w:cantSplit/>
        </w:trPr>
        <w:tc>
          <w:tcPr>
            <w:tcW w:w="70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rPr>
            </w:pPr>
          </w:p>
        </w:tc>
        <w:tc>
          <w:tcPr>
            <w:tcW w:w="84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rPr>
            </w:pPr>
          </w:p>
        </w:tc>
        <w:tc>
          <w:tcPr>
            <w:tcW w:w="112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rPr>
            </w:pPr>
          </w:p>
        </w:tc>
        <w:tc>
          <w:tcPr>
            <w:tcW w:w="1395"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rPr>
            </w:pPr>
          </w:p>
        </w:tc>
        <w:tc>
          <w:tcPr>
            <w:tcW w:w="1265"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rPr>
            </w:pPr>
          </w:p>
        </w:tc>
        <w:tc>
          <w:tcPr>
            <w:tcW w:w="112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rPr>
            </w:pPr>
          </w:p>
        </w:tc>
        <w:tc>
          <w:tcPr>
            <w:tcW w:w="98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rPr>
            </w:pPr>
          </w:p>
        </w:tc>
        <w:tc>
          <w:tcPr>
            <w:tcW w:w="98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rPr>
            </w:pPr>
          </w:p>
        </w:tc>
        <w:tc>
          <w:tcPr>
            <w:tcW w:w="1406"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rPr>
            </w:pPr>
          </w:p>
        </w:tc>
      </w:tr>
      <w:tr w:rsidR="007A35D9" w:rsidRPr="004664A9" w:rsidTr="000F48B7">
        <w:trPr>
          <w:cantSplit/>
        </w:trPr>
        <w:tc>
          <w:tcPr>
            <w:tcW w:w="10500" w:type="dxa"/>
            <w:gridSpan w:val="8"/>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jc w:val="center"/>
              <w:rPr>
                <w:sz w:val="24"/>
                <w:szCs w:val="24"/>
              </w:rPr>
            </w:pPr>
            <w:r w:rsidRPr="004664A9">
              <w:rPr>
                <w:sz w:val="24"/>
                <w:szCs w:val="24"/>
              </w:rPr>
              <w:t>Всього</w:t>
            </w:r>
          </w:p>
        </w:tc>
        <w:tc>
          <w:tcPr>
            <w:tcW w:w="98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rPr>
            </w:pPr>
          </w:p>
        </w:tc>
        <w:tc>
          <w:tcPr>
            <w:tcW w:w="98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rPr>
            </w:pPr>
          </w:p>
        </w:tc>
        <w:tc>
          <w:tcPr>
            <w:tcW w:w="1406"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rPr>
            </w:pPr>
          </w:p>
        </w:tc>
      </w:tr>
    </w:tbl>
    <w:p w:rsidR="007A35D9" w:rsidRPr="004664A9" w:rsidRDefault="007A35D9" w:rsidP="007A35D9">
      <w:pPr>
        <w:rPr>
          <w:b/>
          <w:sz w:val="24"/>
          <w:szCs w:val="24"/>
        </w:rPr>
      </w:pPr>
    </w:p>
    <w:p w:rsidR="007A35D9" w:rsidRPr="004664A9" w:rsidRDefault="007A35D9" w:rsidP="007A35D9">
      <w:pPr>
        <w:ind w:firstLine="840"/>
        <w:rPr>
          <w:b/>
          <w:bCs/>
          <w:sz w:val="24"/>
          <w:szCs w:val="24"/>
        </w:rPr>
      </w:pPr>
      <w:r w:rsidRPr="004664A9">
        <w:rPr>
          <w:b/>
          <w:bCs/>
          <w:sz w:val="24"/>
          <w:szCs w:val="24"/>
        </w:rPr>
        <w:t xml:space="preserve">Кредитно-фінансова установа    </w:t>
      </w:r>
    </w:p>
    <w:p w:rsidR="007A35D9" w:rsidRPr="004664A9" w:rsidRDefault="007A35D9" w:rsidP="007A35D9">
      <w:pPr>
        <w:ind w:left="280"/>
        <w:rPr>
          <w:b/>
          <w:bCs/>
          <w:sz w:val="24"/>
          <w:szCs w:val="24"/>
        </w:rPr>
      </w:pPr>
      <w:r w:rsidRPr="004664A9">
        <w:rPr>
          <w:sz w:val="24"/>
          <w:szCs w:val="24"/>
        </w:rPr>
        <w:t xml:space="preserve">“____” _____________________ 20___р.                                             __________________                               ______________                                                                                                                                                                                                                                                                                                                                                                                                                                                                                                                                                                               </w:t>
      </w:r>
      <w:r w:rsidRPr="004664A9">
        <w:rPr>
          <w:b/>
          <w:bCs/>
          <w:sz w:val="24"/>
          <w:szCs w:val="24"/>
        </w:rPr>
        <w:t xml:space="preserve">М.П.     </w:t>
      </w:r>
      <w:r w:rsidRPr="004664A9">
        <w:rPr>
          <w:b/>
          <w:bCs/>
          <w:sz w:val="24"/>
          <w:szCs w:val="24"/>
        </w:rPr>
        <w:tab/>
      </w:r>
      <w:r w:rsidRPr="004664A9">
        <w:rPr>
          <w:b/>
          <w:bCs/>
          <w:sz w:val="24"/>
          <w:szCs w:val="24"/>
        </w:rPr>
        <w:tab/>
      </w:r>
      <w:r w:rsidRPr="004664A9">
        <w:rPr>
          <w:b/>
          <w:bCs/>
          <w:sz w:val="24"/>
          <w:szCs w:val="24"/>
        </w:rPr>
        <w:tab/>
      </w:r>
      <w:r w:rsidRPr="004664A9">
        <w:rPr>
          <w:b/>
          <w:bCs/>
          <w:sz w:val="24"/>
          <w:szCs w:val="24"/>
        </w:rPr>
        <w:tab/>
      </w:r>
      <w:r w:rsidRPr="004664A9">
        <w:rPr>
          <w:b/>
          <w:bCs/>
          <w:sz w:val="24"/>
          <w:szCs w:val="24"/>
        </w:rPr>
        <w:tab/>
      </w:r>
      <w:r w:rsidRPr="004664A9">
        <w:rPr>
          <w:b/>
          <w:bCs/>
          <w:sz w:val="24"/>
          <w:szCs w:val="24"/>
        </w:rPr>
        <w:tab/>
      </w:r>
      <w:r w:rsidRPr="004664A9">
        <w:rPr>
          <w:b/>
          <w:bCs/>
          <w:sz w:val="24"/>
          <w:szCs w:val="24"/>
        </w:rPr>
        <w:tab/>
      </w:r>
      <w:r w:rsidRPr="004664A9">
        <w:rPr>
          <w:b/>
          <w:bCs/>
          <w:sz w:val="24"/>
          <w:szCs w:val="24"/>
        </w:rPr>
        <w:tab/>
      </w:r>
      <w:r w:rsidRPr="004664A9">
        <w:rPr>
          <w:b/>
          <w:bCs/>
          <w:sz w:val="24"/>
          <w:szCs w:val="24"/>
        </w:rPr>
        <w:tab/>
      </w:r>
      <w:r w:rsidRPr="004664A9">
        <w:rPr>
          <w:sz w:val="24"/>
          <w:szCs w:val="24"/>
        </w:rPr>
        <w:t>(посада, прізвище та ініціали)</w:t>
      </w:r>
      <w:r w:rsidRPr="004664A9">
        <w:rPr>
          <w:b/>
          <w:bCs/>
          <w:sz w:val="24"/>
          <w:szCs w:val="24"/>
        </w:rPr>
        <w:t xml:space="preserve">                            </w:t>
      </w:r>
      <w:r w:rsidRPr="004664A9">
        <w:rPr>
          <w:i/>
          <w:sz w:val="24"/>
          <w:szCs w:val="24"/>
        </w:rPr>
        <w:t>(підпис)</w:t>
      </w:r>
    </w:p>
    <w:p w:rsidR="007A35D9" w:rsidRPr="004664A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contextualSpacing/>
        <w:jc w:val="center"/>
        <w:rPr>
          <w:b/>
          <w:bCs/>
          <w:sz w:val="24"/>
          <w:szCs w:val="24"/>
          <w:lang w:eastAsia="uk-UA"/>
        </w:rPr>
      </w:pPr>
      <w:r w:rsidRPr="004664A9">
        <w:rPr>
          <w:b/>
          <w:bCs/>
          <w:sz w:val="24"/>
          <w:szCs w:val="24"/>
          <w:lang w:eastAsia="uk-UA"/>
        </w:rPr>
        <w:t>СЕКРЕТАР    РАДИ    _______________________          І. Д. КРАВЕЦБ</w:t>
      </w:r>
    </w:p>
    <w:p w:rsidR="007A35D9" w:rsidRPr="004664A9" w:rsidRDefault="007A35D9" w:rsidP="007A35D9">
      <w:pPr>
        <w:contextualSpacing/>
        <w:jc w:val="center"/>
        <w:rPr>
          <w:b/>
          <w:bCs/>
          <w:sz w:val="24"/>
          <w:szCs w:val="24"/>
          <w:lang w:eastAsia="uk-UA"/>
        </w:rPr>
      </w:pPr>
    </w:p>
    <w:p w:rsidR="007A35D9" w:rsidRPr="004664A9" w:rsidRDefault="007A35D9" w:rsidP="007A35D9">
      <w:pPr>
        <w:contextualSpacing/>
        <w:jc w:val="center"/>
        <w:rPr>
          <w:sz w:val="24"/>
          <w:szCs w:val="24"/>
        </w:rPr>
      </w:pPr>
    </w:p>
    <w:p w:rsidR="007A35D9" w:rsidRPr="004664A9" w:rsidRDefault="007A35D9" w:rsidP="007A35D9">
      <w:pPr>
        <w:ind w:left="11328" w:firstLine="708"/>
        <w:jc w:val="right"/>
        <w:rPr>
          <w:sz w:val="24"/>
          <w:szCs w:val="24"/>
        </w:rPr>
      </w:pPr>
    </w:p>
    <w:p w:rsidR="007A35D9" w:rsidRPr="004664A9" w:rsidRDefault="007A35D9" w:rsidP="007A35D9">
      <w:pPr>
        <w:ind w:left="11328" w:firstLine="708"/>
        <w:jc w:val="right"/>
        <w:rPr>
          <w:sz w:val="24"/>
          <w:szCs w:val="24"/>
        </w:rPr>
      </w:pPr>
    </w:p>
    <w:p w:rsidR="007A35D9" w:rsidRPr="004664A9" w:rsidRDefault="007A35D9" w:rsidP="007A35D9">
      <w:pPr>
        <w:ind w:left="11328" w:firstLine="708"/>
        <w:jc w:val="right"/>
        <w:rPr>
          <w:sz w:val="24"/>
          <w:szCs w:val="24"/>
        </w:rPr>
      </w:pPr>
    </w:p>
    <w:p w:rsidR="007A35D9" w:rsidRPr="004664A9" w:rsidRDefault="007A35D9" w:rsidP="007A35D9">
      <w:pPr>
        <w:ind w:left="11328" w:firstLine="708"/>
        <w:jc w:val="right"/>
        <w:rPr>
          <w:b/>
          <w:sz w:val="24"/>
          <w:szCs w:val="24"/>
        </w:rPr>
      </w:pPr>
    </w:p>
    <w:p w:rsidR="007A35D9" w:rsidRPr="004664A9" w:rsidRDefault="007A35D9" w:rsidP="007A35D9">
      <w:pPr>
        <w:ind w:left="11328"/>
        <w:rPr>
          <w:sz w:val="24"/>
          <w:szCs w:val="24"/>
        </w:rPr>
      </w:pPr>
      <w:r w:rsidRPr="004664A9">
        <w:rPr>
          <w:sz w:val="24"/>
          <w:szCs w:val="24"/>
        </w:rPr>
        <w:lastRenderedPageBreak/>
        <w:t xml:space="preserve">Додаток №3 </w:t>
      </w:r>
    </w:p>
    <w:p w:rsidR="007A35D9" w:rsidRPr="004664A9" w:rsidRDefault="007A35D9" w:rsidP="007A35D9">
      <w:pPr>
        <w:ind w:left="11328"/>
        <w:rPr>
          <w:sz w:val="24"/>
          <w:szCs w:val="24"/>
        </w:rPr>
      </w:pPr>
      <w:r w:rsidRPr="004664A9">
        <w:rPr>
          <w:sz w:val="24"/>
          <w:szCs w:val="24"/>
        </w:rPr>
        <w:t>до Генерального договору про співробітництво №____-</w:t>
      </w:r>
    </w:p>
    <w:p w:rsidR="007A35D9" w:rsidRPr="004664A9" w:rsidRDefault="007A35D9" w:rsidP="007A35D9">
      <w:pPr>
        <w:jc w:val="center"/>
        <w:rPr>
          <w:sz w:val="24"/>
          <w:szCs w:val="24"/>
        </w:rPr>
      </w:pPr>
      <w:r w:rsidRPr="004664A9">
        <w:rPr>
          <w:sz w:val="24"/>
          <w:szCs w:val="24"/>
        </w:rPr>
        <w:t xml:space="preserve">                                                                                                                                                                              від “___”_____________20___р.                   </w:t>
      </w:r>
    </w:p>
    <w:p w:rsidR="007A35D9" w:rsidRPr="004664A9" w:rsidRDefault="007A35D9" w:rsidP="007A35D9">
      <w:pPr>
        <w:jc w:val="center"/>
        <w:rPr>
          <w:b/>
          <w:bCs/>
          <w:sz w:val="24"/>
          <w:szCs w:val="24"/>
        </w:rPr>
      </w:pPr>
      <w:r w:rsidRPr="004664A9">
        <w:rPr>
          <w:b/>
          <w:bCs/>
          <w:sz w:val="24"/>
          <w:szCs w:val="24"/>
        </w:rPr>
        <w:t>Зведений реєстр № ________</w:t>
      </w:r>
    </w:p>
    <w:p w:rsidR="007A35D9" w:rsidRPr="004664A9" w:rsidRDefault="007A35D9" w:rsidP="007A35D9">
      <w:pPr>
        <w:jc w:val="center"/>
        <w:rPr>
          <w:sz w:val="24"/>
          <w:szCs w:val="24"/>
        </w:rPr>
      </w:pPr>
      <w:r w:rsidRPr="004664A9">
        <w:rPr>
          <w:b/>
          <w:bCs/>
          <w:sz w:val="24"/>
          <w:szCs w:val="24"/>
        </w:rPr>
        <w:t>Позичальників, які отримали кредит у ________________</w:t>
      </w:r>
    </w:p>
    <w:p w:rsidR="007A35D9" w:rsidRPr="004664A9" w:rsidRDefault="007A35D9" w:rsidP="007A35D9">
      <w:pPr>
        <w:jc w:val="center"/>
        <w:rPr>
          <w:b/>
          <w:bCs/>
          <w:sz w:val="24"/>
          <w:szCs w:val="24"/>
        </w:rPr>
      </w:pPr>
      <w:r w:rsidRPr="004664A9">
        <w:rPr>
          <w:b/>
          <w:sz w:val="24"/>
          <w:szCs w:val="24"/>
        </w:rPr>
        <w:t>по Програмі енергозбереження для населення міста Новий Розділ на 2019 – 2021роки</w:t>
      </w:r>
      <w:r w:rsidRPr="004664A9">
        <w:rPr>
          <w:b/>
          <w:bCs/>
          <w:sz w:val="24"/>
          <w:szCs w:val="24"/>
        </w:rPr>
        <w:t xml:space="preserve"> </w:t>
      </w:r>
    </w:p>
    <w:p w:rsidR="007A35D9" w:rsidRPr="004664A9" w:rsidRDefault="007A35D9" w:rsidP="007A35D9">
      <w:pPr>
        <w:jc w:val="center"/>
        <w:rPr>
          <w:b/>
          <w:bCs/>
          <w:sz w:val="24"/>
          <w:szCs w:val="24"/>
        </w:rPr>
      </w:pPr>
      <w:r w:rsidRPr="004664A9">
        <w:rPr>
          <w:b/>
          <w:bCs/>
          <w:sz w:val="24"/>
          <w:szCs w:val="24"/>
        </w:rPr>
        <w:t>за _______________  20___ р.</w:t>
      </w:r>
    </w:p>
    <w:p w:rsidR="007A35D9" w:rsidRPr="004664A9" w:rsidRDefault="007A35D9" w:rsidP="007A35D9">
      <w:pPr>
        <w:rPr>
          <w:sz w:val="24"/>
          <w:szCs w:val="24"/>
        </w:rPr>
      </w:pPr>
      <w:r w:rsidRPr="004664A9">
        <w:rPr>
          <w:b/>
          <w:bCs/>
          <w:sz w:val="24"/>
          <w:szCs w:val="24"/>
        </w:rPr>
        <w:tab/>
      </w:r>
      <w:r w:rsidRPr="004664A9">
        <w:rPr>
          <w:b/>
          <w:bCs/>
          <w:sz w:val="24"/>
          <w:szCs w:val="24"/>
        </w:rPr>
        <w:tab/>
      </w:r>
      <w:r w:rsidRPr="004664A9">
        <w:rPr>
          <w:b/>
          <w:bCs/>
          <w:sz w:val="24"/>
          <w:szCs w:val="24"/>
        </w:rPr>
        <w:tab/>
      </w:r>
      <w:r w:rsidRPr="004664A9">
        <w:rPr>
          <w:b/>
          <w:bCs/>
          <w:sz w:val="24"/>
          <w:szCs w:val="24"/>
        </w:rPr>
        <w:tab/>
      </w:r>
      <w:r w:rsidRPr="004664A9">
        <w:rPr>
          <w:b/>
          <w:bCs/>
          <w:sz w:val="24"/>
          <w:szCs w:val="24"/>
        </w:rPr>
        <w:tab/>
      </w:r>
      <w:r w:rsidRPr="004664A9">
        <w:rPr>
          <w:b/>
          <w:bCs/>
          <w:sz w:val="24"/>
          <w:szCs w:val="24"/>
        </w:rPr>
        <w:tab/>
      </w:r>
      <w:r w:rsidRPr="004664A9">
        <w:rPr>
          <w:b/>
          <w:bCs/>
          <w:sz w:val="24"/>
          <w:szCs w:val="24"/>
        </w:rPr>
        <w:tab/>
      </w:r>
      <w:r w:rsidRPr="004664A9">
        <w:rPr>
          <w:b/>
          <w:bCs/>
          <w:sz w:val="24"/>
          <w:szCs w:val="24"/>
        </w:rPr>
        <w:tab/>
      </w:r>
      <w:r w:rsidRPr="004664A9">
        <w:rPr>
          <w:b/>
          <w:bCs/>
          <w:sz w:val="24"/>
          <w:szCs w:val="24"/>
        </w:rPr>
        <w:tab/>
        <w:t xml:space="preserve">         </w:t>
      </w:r>
      <w:r w:rsidRPr="004664A9">
        <w:rPr>
          <w:sz w:val="24"/>
          <w:szCs w:val="24"/>
        </w:rPr>
        <w:t>(місяць)</w:t>
      </w:r>
    </w:p>
    <w:p w:rsidR="007A35D9" w:rsidRPr="004664A9" w:rsidRDefault="007A35D9" w:rsidP="007A35D9">
      <w:pPr>
        <w:ind w:firstLine="560"/>
        <w:rPr>
          <w:b/>
          <w:bCs/>
          <w:sz w:val="24"/>
          <w:szCs w:val="24"/>
        </w:rPr>
      </w:pPr>
      <w:r w:rsidRPr="004664A9">
        <w:rPr>
          <w:b/>
          <w:bCs/>
          <w:sz w:val="24"/>
          <w:szCs w:val="24"/>
        </w:rPr>
        <w:t xml:space="preserve">Реквізити </w:t>
      </w:r>
      <w:r w:rsidRPr="004664A9">
        <w:rPr>
          <w:b/>
          <w:sz w:val="24"/>
          <w:szCs w:val="24"/>
        </w:rPr>
        <w:t xml:space="preserve"> </w:t>
      </w:r>
      <w:r w:rsidRPr="004664A9">
        <w:rPr>
          <w:b/>
          <w:bCs/>
          <w:sz w:val="24"/>
          <w:szCs w:val="24"/>
        </w:rPr>
        <w:t>кредитно–фінансової установи:</w:t>
      </w:r>
    </w:p>
    <w:p w:rsidR="007A35D9" w:rsidRPr="004664A9" w:rsidRDefault="007A35D9" w:rsidP="007A35D9">
      <w:pPr>
        <w:tabs>
          <w:tab w:val="left" w:pos="12040"/>
          <w:tab w:val="left" w:pos="14840"/>
          <w:tab w:val="left" w:pos="15400"/>
        </w:tabs>
        <w:ind w:firstLine="560"/>
        <w:rPr>
          <w:b/>
          <w:sz w:val="24"/>
          <w:szCs w:val="24"/>
        </w:rPr>
      </w:pPr>
      <w:r w:rsidRPr="004664A9">
        <w:rPr>
          <w:b/>
          <w:sz w:val="24"/>
          <w:szCs w:val="24"/>
        </w:rPr>
        <w:t>__________________</w:t>
      </w:r>
    </w:p>
    <w:tbl>
      <w:tblPr>
        <w:tblW w:w="1329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1818"/>
        <w:gridCol w:w="1399"/>
        <w:gridCol w:w="1120"/>
        <w:gridCol w:w="840"/>
        <w:gridCol w:w="1120"/>
        <w:gridCol w:w="1241"/>
        <w:gridCol w:w="999"/>
        <w:gridCol w:w="840"/>
        <w:gridCol w:w="980"/>
        <w:gridCol w:w="1260"/>
        <w:gridCol w:w="1114"/>
      </w:tblGrid>
      <w:tr w:rsidR="007A35D9" w:rsidRPr="004664A9" w:rsidTr="000F48B7">
        <w:trPr>
          <w:cantSplit/>
          <w:trHeight w:val="535"/>
        </w:trPr>
        <w:tc>
          <w:tcPr>
            <w:tcW w:w="560" w:type="dxa"/>
            <w:tcBorders>
              <w:top w:val="single" w:sz="4" w:space="0" w:color="auto"/>
              <w:left w:val="single" w:sz="4" w:space="0" w:color="auto"/>
              <w:bottom w:val="single" w:sz="4" w:space="0" w:color="auto"/>
              <w:right w:val="single" w:sz="4" w:space="0" w:color="auto"/>
            </w:tcBorders>
            <w:vAlign w:val="center"/>
          </w:tcPr>
          <w:p w:rsidR="007A35D9" w:rsidRPr="004664A9" w:rsidRDefault="007A35D9" w:rsidP="000F48B7">
            <w:pPr>
              <w:jc w:val="center"/>
              <w:rPr>
                <w:sz w:val="24"/>
                <w:szCs w:val="24"/>
              </w:rPr>
            </w:pPr>
          </w:p>
          <w:p w:rsidR="007A35D9" w:rsidRPr="004664A9" w:rsidRDefault="007A35D9" w:rsidP="000F48B7">
            <w:pPr>
              <w:jc w:val="center"/>
              <w:rPr>
                <w:sz w:val="24"/>
                <w:szCs w:val="24"/>
              </w:rPr>
            </w:pPr>
            <w:r w:rsidRPr="004664A9">
              <w:rPr>
                <w:sz w:val="24"/>
                <w:szCs w:val="24"/>
              </w:rPr>
              <w:t>№ п/п</w:t>
            </w:r>
          </w:p>
        </w:tc>
        <w:tc>
          <w:tcPr>
            <w:tcW w:w="1820" w:type="dxa"/>
            <w:tcBorders>
              <w:top w:val="single" w:sz="4" w:space="0" w:color="auto"/>
              <w:left w:val="single" w:sz="4" w:space="0" w:color="auto"/>
              <w:bottom w:val="single" w:sz="4" w:space="0" w:color="auto"/>
              <w:right w:val="single" w:sz="4" w:space="0" w:color="auto"/>
            </w:tcBorders>
            <w:vAlign w:val="center"/>
          </w:tcPr>
          <w:p w:rsidR="007A35D9" w:rsidRPr="004664A9" w:rsidRDefault="007A35D9" w:rsidP="000F48B7">
            <w:pPr>
              <w:jc w:val="center"/>
              <w:rPr>
                <w:sz w:val="24"/>
                <w:szCs w:val="24"/>
              </w:rPr>
            </w:pPr>
            <w:r w:rsidRPr="004664A9">
              <w:rPr>
                <w:sz w:val="24"/>
                <w:szCs w:val="24"/>
              </w:rPr>
              <w:t>Прізвище, ім’я та  по-батькові,</w:t>
            </w:r>
          </w:p>
          <w:p w:rsidR="007A35D9" w:rsidRPr="004664A9" w:rsidRDefault="007A35D9" w:rsidP="000F48B7">
            <w:pPr>
              <w:jc w:val="center"/>
              <w:rPr>
                <w:sz w:val="24"/>
                <w:szCs w:val="24"/>
              </w:rPr>
            </w:pPr>
          </w:p>
        </w:tc>
        <w:tc>
          <w:tcPr>
            <w:tcW w:w="140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jc w:val="center"/>
              <w:rPr>
                <w:sz w:val="24"/>
                <w:szCs w:val="24"/>
              </w:rPr>
            </w:pPr>
          </w:p>
          <w:p w:rsidR="007A35D9" w:rsidRPr="004664A9" w:rsidRDefault="007A35D9" w:rsidP="000F48B7">
            <w:pPr>
              <w:jc w:val="center"/>
              <w:rPr>
                <w:sz w:val="24"/>
                <w:szCs w:val="24"/>
              </w:rPr>
            </w:pPr>
          </w:p>
          <w:p w:rsidR="007A35D9" w:rsidRPr="004664A9" w:rsidRDefault="007A35D9" w:rsidP="000F48B7">
            <w:pPr>
              <w:jc w:val="center"/>
              <w:rPr>
                <w:sz w:val="24"/>
                <w:szCs w:val="24"/>
              </w:rPr>
            </w:pPr>
            <w:r w:rsidRPr="004664A9">
              <w:rPr>
                <w:sz w:val="24"/>
                <w:szCs w:val="24"/>
              </w:rPr>
              <w:t>Ідентифікаційний номер</w:t>
            </w:r>
          </w:p>
        </w:tc>
        <w:tc>
          <w:tcPr>
            <w:tcW w:w="112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jc w:val="center"/>
              <w:rPr>
                <w:sz w:val="24"/>
                <w:szCs w:val="24"/>
              </w:rPr>
            </w:pPr>
          </w:p>
          <w:p w:rsidR="007A35D9" w:rsidRPr="004664A9" w:rsidRDefault="007A35D9" w:rsidP="000F48B7">
            <w:pPr>
              <w:jc w:val="center"/>
              <w:rPr>
                <w:sz w:val="24"/>
                <w:szCs w:val="24"/>
              </w:rPr>
            </w:pPr>
          </w:p>
          <w:p w:rsidR="007A35D9" w:rsidRPr="004664A9" w:rsidRDefault="007A35D9" w:rsidP="000F48B7">
            <w:pPr>
              <w:jc w:val="center"/>
              <w:rPr>
                <w:sz w:val="24"/>
                <w:szCs w:val="24"/>
              </w:rPr>
            </w:pPr>
            <w:r w:rsidRPr="004664A9">
              <w:rPr>
                <w:sz w:val="24"/>
                <w:szCs w:val="24"/>
              </w:rPr>
              <w:t>Ціль кредиту</w:t>
            </w:r>
          </w:p>
        </w:tc>
        <w:tc>
          <w:tcPr>
            <w:tcW w:w="840"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jc w:val="center"/>
              <w:rPr>
                <w:sz w:val="24"/>
                <w:szCs w:val="24"/>
              </w:rPr>
            </w:pPr>
            <w:r w:rsidRPr="004664A9">
              <w:rPr>
                <w:sz w:val="24"/>
                <w:szCs w:val="24"/>
              </w:rPr>
              <w:t>№ і дата Кредитного</w:t>
            </w:r>
          </w:p>
          <w:p w:rsidR="007A35D9" w:rsidRPr="004664A9" w:rsidRDefault="007A35D9" w:rsidP="000F48B7">
            <w:pPr>
              <w:jc w:val="center"/>
              <w:rPr>
                <w:sz w:val="24"/>
                <w:szCs w:val="24"/>
              </w:rPr>
            </w:pPr>
            <w:r w:rsidRPr="004664A9">
              <w:rPr>
                <w:sz w:val="24"/>
                <w:szCs w:val="24"/>
              </w:rPr>
              <w:t>договору</w:t>
            </w:r>
          </w:p>
        </w:tc>
        <w:tc>
          <w:tcPr>
            <w:tcW w:w="1120"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jc w:val="center"/>
              <w:rPr>
                <w:sz w:val="24"/>
                <w:szCs w:val="24"/>
              </w:rPr>
            </w:pPr>
            <w:r w:rsidRPr="004664A9">
              <w:rPr>
                <w:sz w:val="24"/>
                <w:szCs w:val="24"/>
              </w:rPr>
              <w:t>Строк Кредитного договору</w:t>
            </w:r>
          </w:p>
        </w:tc>
        <w:tc>
          <w:tcPr>
            <w:tcW w:w="1241"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jc w:val="center"/>
              <w:rPr>
                <w:sz w:val="24"/>
                <w:szCs w:val="24"/>
              </w:rPr>
            </w:pPr>
            <w:r w:rsidRPr="004664A9">
              <w:rPr>
                <w:sz w:val="24"/>
                <w:szCs w:val="24"/>
              </w:rPr>
              <w:t>Сума кредиту</w:t>
            </w:r>
          </w:p>
        </w:tc>
        <w:tc>
          <w:tcPr>
            <w:tcW w:w="999" w:type="dxa"/>
            <w:tcBorders>
              <w:top w:val="single" w:sz="4" w:space="0" w:color="auto"/>
              <w:left w:val="single" w:sz="4" w:space="0" w:color="auto"/>
              <w:bottom w:val="single" w:sz="4" w:space="0" w:color="auto"/>
              <w:right w:val="single" w:sz="4" w:space="0" w:color="auto"/>
            </w:tcBorders>
            <w:vAlign w:val="center"/>
          </w:tcPr>
          <w:p w:rsidR="007A35D9" w:rsidRPr="004664A9" w:rsidRDefault="007A35D9" w:rsidP="000F48B7">
            <w:pPr>
              <w:jc w:val="center"/>
              <w:rPr>
                <w:sz w:val="24"/>
                <w:szCs w:val="24"/>
              </w:rPr>
            </w:pPr>
          </w:p>
          <w:p w:rsidR="007A35D9" w:rsidRPr="004664A9" w:rsidRDefault="007A35D9" w:rsidP="000F48B7">
            <w:pPr>
              <w:jc w:val="center"/>
              <w:rPr>
                <w:sz w:val="24"/>
                <w:szCs w:val="24"/>
              </w:rPr>
            </w:pPr>
            <w:r w:rsidRPr="004664A9">
              <w:rPr>
                <w:sz w:val="24"/>
                <w:szCs w:val="24"/>
              </w:rPr>
              <w:t>Відсоткова ставка за користування кредитом, %</w:t>
            </w:r>
          </w:p>
          <w:p w:rsidR="007A35D9" w:rsidRPr="004664A9" w:rsidRDefault="007A35D9" w:rsidP="000F48B7">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35D9" w:rsidRPr="004664A9" w:rsidRDefault="007A35D9" w:rsidP="000F48B7">
            <w:pPr>
              <w:jc w:val="center"/>
              <w:rPr>
                <w:sz w:val="24"/>
                <w:szCs w:val="24"/>
              </w:rPr>
            </w:pPr>
          </w:p>
          <w:p w:rsidR="007A35D9" w:rsidRPr="004664A9" w:rsidRDefault="007A35D9" w:rsidP="000F48B7">
            <w:pPr>
              <w:jc w:val="center"/>
              <w:rPr>
                <w:sz w:val="24"/>
                <w:szCs w:val="24"/>
              </w:rPr>
            </w:pPr>
            <w:r w:rsidRPr="004664A9">
              <w:rPr>
                <w:sz w:val="24"/>
                <w:szCs w:val="24"/>
              </w:rPr>
              <w:t>Розмір</w:t>
            </w:r>
          </w:p>
          <w:p w:rsidR="007A35D9" w:rsidRPr="004664A9" w:rsidRDefault="007A35D9" w:rsidP="000F48B7">
            <w:pPr>
              <w:jc w:val="center"/>
              <w:rPr>
                <w:sz w:val="24"/>
                <w:szCs w:val="24"/>
              </w:rPr>
            </w:pPr>
            <w:r w:rsidRPr="004664A9">
              <w:rPr>
                <w:sz w:val="24"/>
                <w:szCs w:val="24"/>
              </w:rPr>
              <w:t>компенсації</w:t>
            </w:r>
          </w:p>
          <w:p w:rsidR="007A35D9" w:rsidRPr="004664A9" w:rsidRDefault="007A35D9" w:rsidP="000F48B7">
            <w:pPr>
              <w:jc w:val="center"/>
              <w:rPr>
                <w:sz w:val="24"/>
                <w:szCs w:val="24"/>
              </w:rPr>
            </w:pPr>
            <w:r w:rsidRPr="004664A9">
              <w:rPr>
                <w:sz w:val="24"/>
                <w:szCs w:val="24"/>
              </w:rPr>
              <w:t>%</w:t>
            </w:r>
          </w:p>
        </w:tc>
        <w:tc>
          <w:tcPr>
            <w:tcW w:w="98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jc w:val="center"/>
              <w:rPr>
                <w:sz w:val="24"/>
                <w:szCs w:val="24"/>
              </w:rPr>
            </w:pPr>
          </w:p>
          <w:p w:rsidR="007A35D9" w:rsidRPr="004664A9" w:rsidRDefault="007A35D9" w:rsidP="000F48B7">
            <w:pPr>
              <w:jc w:val="center"/>
              <w:rPr>
                <w:sz w:val="24"/>
                <w:szCs w:val="24"/>
              </w:rPr>
            </w:pPr>
            <w:r w:rsidRPr="004664A9">
              <w:rPr>
                <w:sz w:val="24"/>
                <w:szCs w:val="24"/>
              </w:rPr>
              <w:t>Розмір</w:t>
            </w:r>
          </w:p>
          <w:p w:rsidR="007A35D9" w:rsidRPr="004664A9" w:rsidRDefault="007A35D9" w:rsidP="000F48B7">
            <w:pPr>
              <w:jc w:val="center"/>
              <w:rPr>
                <w:sz w:val="24"/>
                <w:szCs w:val="24"/>
              </w:rPr>
            </w:pPr>
            <w:r w:rsidRPr="004664A9">
              <w:rPr>
                <w:sz w:val="24"/>
                <w:szCs w:val="24"/>
              </w:rPr>
              <w:t>компенсації</w:t>
            </w:r>
          </w:p>
          <w:p w:rsidR="007A35D9" w:rsidRPr="004664A9" w:rsidRDefault="007A35D9" w:rsidP="000F48B7">
            <w:pPr>
              <w:jc w:val="center"/>
              <w:rPr>
                <w:sz w:val="24"/>
                <w:szCs w:val="24"/>
              </w:rPr>
            </w:pPr>
            <w:r w:rsidRPr="004664A9">
              <w:rPr>
                <w:sz w:val="24"/>
                <w:szCs w:val="24"/>
              </w:rPr>
              <w:t>грн.</w:t>
            </w:r>
          </w:p>
        </w:tc>
        <w:tc>
          <w:tcPr>
            <w:tcW w:w="1260"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jc w:val="center"/>
              <w:rPr>
                <w:sz w:val="24"/>
                <w:szCs w:val="24"/>
              </w:rPr>
            </w:pPr>
            <w:r w:rsidRPr="004664A9">
              <w:rPr>
                <w:sz w:val="24"/>
                <w:szCs w:val="24"/>
              </w:rPr>
              <w:t>Сума з якої нараховується розмір компенсації, грн.</w:t>
            </w:r>
          </w:p>
        </w:tc>
        <w:tc>
          <w:tcPr>
            <w:tcW w:w="1114"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jc w:val="center"/>
              <w:rPr>
                <w:sz w:val="24"/>
                <w:szCs w:val="24"/>
              </w:rPr>
            </w:pPr>
            <w:r w:rsidRPr="004664A9">
              <w:rPr>
                <w:sz w:val="24"/>
                <w:szCs w:val="24"/>
              </w:rPr>
              <w:t xml:space="preserve">Період за який нараховуються відсотки </w:t>
            </w:r>
          </w:p>
          <w:p w:rsidR="007A35D9" w:rsidRPr="004664A9" w:rsidRDefault="007A35D9" w:rsidP="000F48B7">
            <w:pPr>
              <w:jc w:val="center"/>
              <w:rPr>
                <w:sz w:val="24"/>
                <w:szCs w:val="24"/>
              </w:rPr>
            </w:pPr>
            <w:r w:rsidRPr="004664A9">
              <w:rPr>
                <w:sz w:val="24"/>
                <w:szCs w:val="24"/>
              </w:rPr>
              <w:t>(у днях)</w:t>
            </w:r>
          </w:p>
        </w:tc>
      </w:tr>
      <w:tr w:rsidR="007A35D9" w:rsidRPr="004664A9" w:rsidTr="000F48B7">
        <w:trPr>
          <w:cantSplit/>
        </w:trPr>
        <w:tc>
          <w:tcPr>
            <w:tcW w:w="56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rPr>
            </w:pPr>
          </w:p>
        </w:tc>
        <w:tc>
          <w:tcPr>
            <w:tcW w:w="182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rPr>
            </w:pPr>
          </w:p>
        </w:tc>
        <w:tc>
          <w:tcPr>
            <w:tcW w:w="140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rPr>
            </w:pPr>
          </w:p>
        </w:tc>
        <w:tc>
          <w:tcPr>
            <w:tcW w:w="112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rPr>
            </w:pPr>
          </w:p>
        </w:tc>
        <w:tc>
          <w:tcPr>
            <w:tcW w:w="84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rPr>
            </w:pPr>
          </w:p>
        </w:tc>
        <w:tc>
          <w:tcPr>
            <w:tcW w:w="112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rPr>
            </w:pPr>
          </w:p>
        </w:tc>
        <w:tc>
          <w:tcPr>
            <w:tcW w:w="1241"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rPr>
            </w:pPr>
          </w:p>
        </w:tc>
        <w:tc>
          <w:tcPr>
            <w:tcW w:w="999"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rPr>
            </w:pPr>
          </w:p>
        </w:tc>
        <w:tc>
          <w:tcPr>
            <w:tcW w:w="84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rPr>
            </w:pPr>
          </w:p>
        </w:tc>
        <w:tc>
          <w:tcPr>
            <w:tcW w:w="98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rPr>
            </w:pPr>
          </w:p>
        </w:tc>
        <w:tc>
          <w:tcPr>
            <w:tcW w:w="1114"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rPr>
            </w:pPr>
          </w:p>
        </w:tc>
      </w:tr>
      <w:tr w:rsidR="007A35D9" w:rsidRPr="004664A9" w:rsidTr="000F48B7">
        <w:trPr>
          <w:cantSplit/>
        </w:trPr>
        <w:tc>
          <w:tcPr>
            <w:tcW w:w="9940" w:type="dxa"/>
            <w:gridSpan w:val="9"/>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jc w:val="center"/>
              <w:rPr>
                <w:sz w:val="24"/>
                <w:szCs w:val="24"/>
              </w:rPr>
            </w:pPr>
            <w:r w:rsidRPr="004664A9">
              <w:rPr>
                <w:sz w:val="24"/>
                <w:szCs w:val="24"/>
              </w:rPr>
              <w:t>Всього</w:t>
            </w:r>
          </w:p>
        </w:tc>
        <w:tc>
          <w:tcPr>
            <w:tcW w:w="98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rPr>
            </w:pPr>
          </w:p>
        </w:tc>
        <w:tc>
          <w:tcPr>
            <w:tcW w:w="1114"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rPr>
            </w:pPr>
          </w:p>
        </w:tc>
      </w:tr>
    </w:tbl>
    <w:p w:rsidR="007A35D9" w:rsidRPr="004664A9" w:rsidRDefault="007A35D9" w:rsidP="007A35D9">
      <w:pPr>
        <w:rPr>
          <w:b/>
          <w:sz w:val="24"/>
          <w:szCs w:val="24"/>
        </w:rPr>
      </w:pPr>
    </w:p>
    <w:p w:rsidR="007A35D9" w:rsidRPr="004664A9" w:rsidRDefault="007A35D9" w:rsidP="007A35D9">
      <w:pPr>
        <w:rPr>
          <w:b/>
          <w:sz w:val="24"/>
          <w:szCs w:val="24"/>
        </w:rPr>
      </w:pPr>
      <w:r w:rsidRPr="004664A9">
        <w:rPr>
          <w:b/>
          <w:bCs/>
          <w:sz w:val="24"/>
          <w:szCs w:val="24"/>
        </w:rPr>
        <w:t>Кредитно-фінансова установа</w:t>
      </w:r>
    </w:p>
    <w:p w:rsidR="007A35D9" w:rsidRPr="004664A9" w:rsidRDefault="007A35D9" w:rsidP="007A35D9">
      <w:pPr>
        <w:rPr>
          <w:b/>
          <w:bCs/>
          <w:sz w:val="24"/>
          <w:szCs w:val="24"/>
        </w:rPr>
      </w:pPr>
      <w:r w:rsidRPr="004664A9">
        <w:rPr>
          <w:sz w:val="24"/>
          <w:szCs w:val="24"/>
        </w:rPr>
        <w:t xml:space="preserve">“____” _____________________ 20___р.                               __________________                         ______________                                                                                                                                                                                                                                                                                                                                                                                                                                                                                                                                                                               </w:t>
      </w:r>
      <w:r w:rsidRPr="004664A9">
        <w:rPr>
          <w:b/>
          <w:bCs/>
          <w:sz w:val="24"/>
          <w:szCs w:val="24"/>
        </w:rPr>
        <w:t xml:space="preserve">М.П.     </w:t>
      </w:r>
      <w:r w:rsidRPr="004664A9">
        <w:rPr>
          <w:b/>
          <w:bCs/>
          <w:sz w:val="24"/>
          <w:szCs w:val="24"/>
        </w:rPr>
        <w:tab/>
      </w:r>
      <w:r w:rsidRPr="004664A9">
        <w:rPr>
          <w:b/>
          <w:bCs/>
          <w:sz w:val="24"/>
          <w:szCs w:val="24"/>
        </w:rPr>
        <w:tab/>
      </w:r>
      <w:r w:rsidRPr="004664A9">
        <w:rPr>
          <w:b/>
          <w:bCs/>
          <w:sz w:val="24"/>
          <w:szCs w:val="24"/>
        </w:rPr>
        <w:tab/>
      </w:r>
      <w:r w:rsidRPr="004664A9">
        <w:rPr>
          <w:b/>
          <w:bCs/>
          <w:sz w:val="24"/>
          <w:szCs w:val="24"/>
        </w:rPr>
        <w:tab/>
      </w:r>
      <w:r w:rsidRPr="004664A9">
        <w:rPr>
          <w:b/>
          <w:bCs/>
          <w:sz w:val="24"/>
          <w:szCs w:val="24"/>
        </w:rPr>
        <w:tab/>
      </w:r>
      <w:r w:rsidRPr="004664A9">
        <w:rPr>
          <w:b/>
          <w:bCs/>
          <w:sz w:val="24"/>
          <w:szCs w:val="24"/>
        </w:rPr>
        <w:tab/>
      </w:r>
      <w:r w:rsidRPr="004664A9">
        <w:rPr>
          <w:b/>
          <w:bCs/>
          <w:sz w:val="24"/>
          <w:szCs w:val="24"/>
        </w:rPr>
        <w:tab/>
      </w:r>
      <w:r w:rsidRPr="004664A9">
        <w:rPr>
          <w:sz w:val="24"/>
          <w:szCs w:val="24"/>
        </w:rPr>
        <w:t>(посада, прізвище та ініціали)</w:t>
      </w:r>
      <w:r w:rsidRPr="004664A9">
        <w:rPr>
          <w:b/>
          <w:bCs/>
          <w:sz w:val="24"/>
          <w:szCs w:val="24"/>
        </w:rPr>
        <w:t xml:space="preserve">                                                          </w:t>
      </w:r>
      <w:r w:rsidRPr="004664A9">
        <w:rPr>
          <w:i/>
          <w:sz w:val="24"/>
          <w:szCs w:val="24"/>
        </w:rPr>
        <w:t>(підпис)</w:t>
      </w:r>
    </w:p>
    <w:p w:rsidR="007A35D9" w:rsidRPr="004664A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contextualSpacing/>
        <w:rPr>
          <w:b/>
          <w:bCs/>
          <w:sz w:val="24"/>
          <w:szCs w:val="24"/>
          <w:lang w:eastAsia="uk-UA"/>
        </w:rPr>
      </w:pPr>
      <w:r w:rsidRPr="004664A9">
        <w:rPr>
          <w:b/>
          <w:bCs/>
          <w:sz w:val="24"/>
          <w:szCs w:val="24"/>
          <w:lang w:eastAsia="uk-UA"/>
        </w:rPr>
        <w:t xml:space="preserve">СЕКРЕТАР    РАДИ    _______________________          І. Д. КРАВЕЦЬ </w:t>
      </w:r>
    </w:p>
    <w:p w:rsidR="007A35D9" w:rsidRPr="004664A9" w:rsidRDefault="007A35D9" w:rsidP="007A35D9">
      <w:pPr>
        <w:rPr>
          <w:sz w:val="24"/>
          <w:szCs w:val="24"/>
        </w:rPr>
        <w:sectPr w:rsidR="007A35D9" w:rsidRPr="004664A9" w:rsidSect="004664A9">
          <w:pgSz w:w="16837" w:h="11905" w:orient="landscape"/>
          <w:pgMar w:top="546" w:right="566" w:bottom="709" w:left="964" w:header="709" w:footer="709" w:gutter="0"/>
          <w:cols w:space="720"/>
        </w:sectPr>
      </w:pPr>
    </w:p>
    <w:p w:rsidR="007A35D9" w:rsidRPr="004664A9" w:rsidRDefault="007A35D9" w:rsidP="007A35D9">
      <w:pPr>
        <w:rPr>
          <w:sz w:val="24"/>
          <w:szCs w:val="24"/>
        </w:rPr>
      </w:pPr>
    </w:p>
    <w:p w:rsidR="007A35D9" w:rsidRPr="004664A9" w:rsidRDefault="007A35D9" w:rsidP="007A35D9">
      <w:pPr>
        <w:ind w:firstLine="6096"/>
        <w:rPr>
          <w:sz w:val="24"/>
          <w:szCs w:val="24"/>
        </w:rPr>
      </w:pPr>
      <w:r w:rsidRPr="004664A9">
        <w:rPr>
          <w:sz w:val="24"/>
          <w:szCs w:val="24"/>
        </w:rPr>
        <w:t xml:space="preserve"> Додаток № 4</w:t>
      </w:r>
    </w:p>
    <w:p w:rsidR="007A35D9" w:rsidRPr="004664A9" w:rsidRDefault="007A35D9" w:rsidP="007A35D9">
      <w:pPr>
        <w:ind w:firstLine="6096"/>
        <w:rPr>
          <w:sz w:val="24"/>
          <w:szCs w:val="24"/>
        </w:rPr>
      </w:pPr>
      <w:r w:rsidRPr="004664A9">
        <w:rPr>
          <w:sz w:val="24"/>
          <w:szCs w:val="24"/>
        </w:rPr>
        <w:t xml:space="preserve"> до Генерального договору</w:t>
      </w:r>
    </w:p>
    <w:p w:rsidR="007A35D9" w:rsidRPr="004664A9" w:rsidRDefault="007A35D9" w:rsidP="007A35D9">
      <w:pPr>
        <w:ind w:firstLine="6096"/>
        <w:rPr>
          <w:sz w:val="24"/>
          <w:szCs w:val="24"/>
        </w:rPr>
      </w:pPr>
      <w:r w:rsidRPr="004664A9">
        <w:rPr>
          <w:sz w:val="24"/>
          <w:szCs w:val="24"/>
        </w:rPr>
        <w:t>про співробітництво №______</w:t>
      </w:r>
    </w:p>
    <w:p w:rsidR="007A35D9" w:rsidRPr="004664A9" w:rsidRDefault="007A35D9" w:rsidP="007A35D9">
      <w:pPr>
        <w:ind w:firstLine="6096"/>
        <w:rPr>
          <w:sz w:val="24"/>
          <w:szCs w:val="24"/>
        </w:rPr>
      </w:pPr>
      <w:r w:rsidRPr="004664A9">
        <w:rPr>
          <w:sz w:val="24"/>
          <w:szCs w:val="24"/>
        </w:rPr>
        <w:t>від  «____»__________ 20__ року</w:t>
      </w:r>
    </w:p>
    <w:p w:rsidR="007A35D9" w:rsidRPr="004664A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jc w:val="center"/>
        <w:rPr>
          <w:b/>
          <w:sz w:val="24"/>
          <w:szCs w:val="24"/>
        </w:rPr>
      </w:pPr>
      <w:r w:rsidRPr="004664A9">
        <w:rPr>
          <w:b/>
          <w:sz w:val="24"/>
          <w:szCs w:val="24"/>
        </w:rPr>
        <w:t xml:space="preserve">Перелік документів, </w:t>
      </w:r>
    </w:p>
    <w:p w:rsidR="007A35D9" w:rsidRPr="004664A9" w:rsidRDefault="007A35D9" w:rsidP="007A35D9">
      <w:pPr>
        <w:jc w:val="center"/>
        <w:rPr>
          <w:b/>
          <w:sz w:val="24"/>
          <w:szCs w:val="24"/>
        </w:rPr>
      </w:pPr>
      <w:r w:rsidRPr="004664A9">
        <w:rPr>
          <w:b/>
          <w:sz w:val="24"/>
          <w:szCs w:val="24"/>
        </w:rPr>
        <w:t xml:space="preserve">які необхідні для відшкодування відсотків  за користування кредитом </w:t>
      </w:r>
    </w:p>
    <w:p w:rsidR="007A35D9" w:rsidRPr="004664A9" w:rsidRDefault="007A35D9" w:rsidP="007A35D9">
      <w:pPr>
        <w:jc w:val="center"/>
        <w:rPr>
          <w:b/>
          <w:sz w:val="24"/>
          <w:szCs w:val="24"/>
        </w:rPr>
      </w:pPr>
    </w:p>
    <w:p w:rsidR="007A35D9" w:rsidRPr="004664A9" w:rsidRDefault="007A35D9" w:rsidP="007A35D9">
      <w:pPr>
        <w:numPr>
          <w:ilvl w:val="0"/>
          <w:numId w:val="22"/>
        </w:numPr>
        <w:ind w:left="1080"/>
        <w:jc w:val="both"/>
        <w:rPr>
          <w:sz w:val="24"/>
          <w:szCs w:val="24"/>
        </w:rPr>
      </w:pPr>
      <w:r w:rsidRPr="004664A9">
        <w:rPr>
          <w:sz w:val="24"/>
          <w:szCs w:val="24"/>
        </w:rPr>
        <w:t xml:space="preserve"> паспорт Позичальника (1-4, 11 стор.)(копія засвідчена Позичальником);</w:t>
      </w:r>
    </w:p>
    <w:p w:rsidR="007A35D9" w:rsidRPr="004664A9" w:rsidRDefault="007A35D9" w:rsidP="007A35D9">
      <w:pPr>
        <w:numPr>
          <w:ilvl w:val="0"/>
          <w:numId w:val="22"/>
        </w:numPr>
        <w:ind w:left="1080"/>
        <w:jc w:val="both"/>
        <w:rPr>
          <w:sz w:val="24"/>
          <w:szCs w:val="24"/>
        </w:rPr>
      </w:pPr>
      <w:r w:rsidRPr="004664A9">
        <w:rPr>
          <w:sz w:val="24"/>
          <w:szCs w:val="24"/>
        </w:rPr>
        <w:t>довідка про присвоєння ідентифікаційного номера;</w:t>
      </w:r>
    </w:p>
    <w:p w:rsidR="007A35D9" w:rsidRPr="004664A9" w:rsidRDefault="007A35D9" w:rsidP="007A35D9">
      <w:pPr>
        <w:numPr>
          <w:ilvl w:val="0"/>
          <w:numId w:val="22"/>
        </w:numPr>
        <w:ind w:left="1080"/>
        <w:jc w:val="both"/>
        <w:rPr>
          <w:sz w:val="24"/>
          <w:szCs w:val="24"/>
        </w:rPr>
      </w:pPr>
      <w:r w:rsidRPr="004664A9">
        <w:rPr>
          <w:sz w:val="24"/>
          <w:szCs w:val="24"/>
        </w:rPr>
        <w:t>Кредитний договір;</w:t>
      </w:r>
    </w:p>
    <w:p w:rsidR="007A35D9" w:rsidRPr="004664A9" w:rsidRDefault="007A35D9" w:rsidP="007A35D9">
      <w:pPr>
        <w:numPr>
          <w:ilvl w:val="0"/>
          <w:numId w:val="22"/>
        </w:numPr>
        <w:ind w:left="1080"/>
        <w:jc w:val="both"/>
        <w:rPr>
          <w:sz w:val="24"/>
          <w:szCs w:val="24"/>
        </w:rPr>
      </w:pPr>
      <w:r w:rsidRPr="004664A9">
        <w:rPr>
          <w:sz w:val="24"/>
          <w:szCs w:val="24"/>
        </w:rPr>
        <w:t>Документи, які підтверджують цільовість використання кредитних коштів:</w:t>
      </w:r>
    </w:p>
    <w:p w:rsidR="007A35D9" w:rsidRPr="004664A9" w:rsidRDefault="007A35D9" w:rsidP="007A35D9">
      <w:pPr>
        <w:numPr>
          <w:ilvl w:val="1"/>
          <w:numId w:val="22"/>
        </w:numPr>
        <w:jc w:val="both"/>
        <w:rPr>
          <w:sz w:val="24"/>
          <w:szCs w:val="24"/>
        </w:rPr>
      </w:pPr>
      <w:r w:rsidRPr="004664A9">
        <w:rPr>
          <w:sz w:val="24"/>
          <w:szCs w:val="24"/>
        </w:rPr>
        <w:t>Рахунок – фактура;</w:t>
      </w:r>
    </w:p>
    <w:p w:rsidR="007A35D9" w:rsidRPr="004664A9" w:rsidRDefault="007A35D9" w:rsidP="007A35D9">
      <w:pPr>
        <w:numPr>
          <w:ilvl w:val="1"/>
          <w:numId w:val="22"/>
        </w:numPr>
        <w:jc w:val="both"/>
        <w:rPr>
          <w:sz w:val="24"/>
          <w:szCs w:val="24"/>
        </w:rPr>
      </w:pPr>
      <w:r w:rsidRPr="004664A9">
        <w:rPr>
          <w:sz w:val="24"/>
          <w:szCs w:val="24"/>
        </w:rPr>
        <w:t>Договір купівлі-продажу, або документ, що підтверджує сплату коштів за придбаний товар або виконані роботи (копія);</w:t>
      </w:r>
    </w:p>
    <w:p w:rsidR="007A35D9" w:rsidRPr="004664A9" w:rsidRDefault="007A35D9" w:rsidP="007A35D9">
      <w:pPr>
        <w:numPr>
          <w:ilvl w:val="1"/>
          <w:numId w:val="22"/>
        </w:numPr>
        <w:jc w:val="both"/>
        <w:rPr>
          <w:sz w:val="24"/>
          <w:szCs w:val="24"/>
        </w:rPr>
      </w:pPr>
      <w:r w:rsidRPr="004664A9">
        <w:rPr>
          <w:sz w:val="24"/>
          <w:szCs w:val="24"/>
        </w:rPr>
        <w:t>Акт перевірки цільового використання коштів за кредитом, або документ, що підтверджує факт впровадження енергозберігаючих заходів.</w:t>
      </w:r>
    </w:p>
    <w:p w:rsidR="007A35D9" w:rsidRPr="004664A9" w:rsidRDefault="007A35D9" w:rsidP="007A35D9">
      <w:pPr>
        <w:numPr>
          <w:ilvl w:val="0"/>
          <w:numId w:val="22"/>
        </w:numPr>
        <w:ind w:left="1080"/>
        <w:jc w:val="both"/>
        <w:rPr>
          <w:sz w:val="24"/>
          <w:szCs w:val="24"/>
        </w:rPr>
      </w:pPr>
      <w:r w:rsidRPr="004664A9">
        <w:rPr>
          <w:sz w:val="24"/>
          <w:szCs w:val="24"/>
        </w:rPr>
        <w:t>Акт прийому – передачі товару/Акт про надання послуг, або накладна на товар.</w:t>
      </w:r>
    </w:p>
    <w:p w:rsidR="007A35D9" w:rsidRPr="004664A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ind w:left="960"/>
        <w:rPr>
          <w:sz w:val="24"/>
          <w:szCs w:val="24"/>
        </w:rPr>
      </w:pPr>
    </w:p>
    <w:p w:rsidR="007A35D9" w:rsidRPr="004664A9" w:rsidRDefault="007A35D9" w:rsidP="007A35D9">
      <w:pPr>
        <w:rPr>
          <w:b/>
          <w:sz w:val="24"/>
          <w:szCs w:val="24"/>
        </w:rPr>
      </w:pPr>
      <w:r w:rsidRPr="004664A9">
        <w:rPr>
          <w:b/>
          <w:sz w:val="24"/>
          <w:szCs w:val="24"/>
        </w:rPr>
        <w:t xml:space="preserve">Кредитно – фінансова установа         </w:t>
      </w:r>
      <w:r>
        <w:rPr>
          <w:b/>
          <w:sz w:val="24"/>
          <w:szCs w:val="24"/>
        </w:rPr>
        <w:t xml:space="preserve">                   </w:t>
      </w:r>
      <w:r w:rsidRPr="004664A9">
        <w:rPr>
          <w:b/>
          <w:sz w:val="24"/>
          <w:szCs w:val="24"/>
        </w:rPr>
        <w:tab/>
      </w:r>
      <w:r w:rsidRPr="004664A9">
        <w:rPr>
          <w:b/>
          <w:bCs/>
          <w:sz w:val="24"/>
          <w:szCs w:val="24"/>
        </w:rPr>
        <w:t>Новороздільська міська рада</w:t>
      </w:r>
    </w:p>
    <w:p w:rsidR="007A35D9" w:rsidRPr="004664A9" w:rsidRDefault="007A35D9" w:rsidP="007A35D9">
      <w:pPr>
        <w:rPr>
          <w:b/>
          <w:sz w:val="24"/>
          <w:szCs w:val="24"/>
        </w:rPr>
      </w:pPr>
      <w:r w:rsidRPr="004664A9">
        <w:rPr>
          <w:b/>
          <w:sz w:val="24"/>
          <w:szCs w:val="24"/>
        </w:rPr>
        <w:t xml:space="preserve">                                                                     </w:t>
      </w:r>
      <w:r>
        <w:rPr>
          <w:b/>
          <w:sz w:val="24"/>
          <w:szCs w:val="24"/>
        </w:rPr>
        <w:t xml:space="preserve">            </w:t>
      </w:r>
      <w:r w:rsidRPr="004664A9">
        <w:rPr>
          <w:b/>
          <w:sz w:val="24"/>
          <w:szCs w:val="24"/>
        </w:rPr>
        <w:t xml:space="preserve"> </w:t>
      </w:r>
      <w:r>
        <w:rPr>
          <w:b/>
          <w:sz w:val="24"/>
          <w:szCs w:val="24"/>
        </w:rPr>
        <w:t xml:space="preserve">          </w:t>
      </w:r>
      <w:r w:rsidRPr="004664A9">
        <w:rPr>
          <w:b/>
          <w:sz w:val="24"/>
          <w:szCs w:val="24"/>
        </w:rPr>
        <w:t xml:space="preserve">  Секретар  ради</w:t>
      </w:r>
    </w:p>
    <w:p w:rsidR="007A35D9" w:rsidRPr="004664A9" w:rsidRDefault="007A35D9" w:rsidP="007A35D9">
      <w:pPr>
        <w:rPr>
          <w:sz w:val="24"/>
          <w:szCs w:val="24"/>
        </w:rPr>
      </w:pPr>
      <w:r w:rsidRPr="004664A9">
        <w:rPr>
          <w:b/>
          <w:sz w:val="24"/>
          <w:szCs w:val="24"/>
        </w:rPr>
        <w:t xml:space="preserve">__________________  </w:t>
      </w:r>
      <w:r w:rsidRPr="004664A9">
        <w:rPr>
          <w:b/>
          <w:sz w:val="24"/>
          <w:szCs w:val="24"/>
        </w:rPr>
        <w:tab/>
      </w:r>
      <w:r w:rsidRPr="004664A9">
        <w:rPr>
          <w:b/>
          <w:sz w:val="24"/>
          <w:szCs w:val="24"/>
        </w:rPr>
        <w:tab/>
      </w:r>
      <w:r w:rsidRPr="004664A9">
        <w:rPr>
          <w:b/>
          <w:sz w:val="24"/>
          <w:szCs w:val="24"/>
        </w:rPr>
        <w:tab/>
      </w:r>
      <w:r w:rsidRPr="004664A9">
        <w:rPr>
          <w:b/>
          <w:sz w:val="24"/>
          <w:szCs w:val="24"/>
        </w:rPr>
        <w:tab/>
      </w:r>
      <w:r>
        <w:rPr>
          <w:b/>
          <w:sz w:val="24"/>
          <w:szCs w:val="24"/>
        </w:rPr>
        <w:t xml:space="preserve">           </w:t>
      </w:r>
      <w:r w:rsidRPr="004664A9">
        <w:rPr>
          <w:b/>
          <w:sz w:val="24"/>
          <w:szCs w:val="24"/>
        </w:rPr>
        <w:t>_______________ І. Д. Кравець</w:t>
      </w:r>
    </w:p>
    <w:p w:rsidR="007A35D9" w:rsidRPr="004664A9" w:rsidRDefault="007A35D9" w:rsidP="007A35D9">
      <w:pPr>
        <w:rPr>
          <w:sz w:val="24"/>
          <w:szCs w:val="24"/>
          <w:lang w:eastAsia="ar-SA"/>
        </w:rPr>
      </w:pPr>
    </w:p>
    <w:p w:rsidR="007A35D9" w:rsidRPr="004664A9" w:rsidRDefault="007A35D9" w:rsidP="007A35D9">
      <w:pPr>
        <w:rPr>
          <w:sz w:val="24"/>
          <w:szCs w:val="24"/>
          <w:lang w:eastAsia="ar-SA"/>
        </w:rPr>
      </w:pPr>
    </w:p>
    <w:p w:rsidR="007A35D9" w:rsidRPr="004664A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contextualSpacing/>
        <w:rPr>
          <w:b/>
          <w:bCs/>
          <w:sz w:val="24"/>
          <w:szCs w:val="24"/>
          <w:lang w:eastAsia="uk-UA"/>
        </w:rPr>
      </w:pPr>
      <w:r w:rsidRPr="004664A9">
        <w:rPr>
          <w:b/>
          <w:bCs/>
          <w:sz w:val="24"/>
          <w:szCs w:val="24"/>
          <w:lang w:eastAsia="uk-UA"/>
        </w:rPr>
        <w:t xml:space="preserve">СЕКРЕТАР   РАДИ    _______________________          І. Д. КРАВЕЦЬ </w:t>
      </w:r>
    </w:p>
    <w:p w:rsidR="007A35D9" w:rsidRPr="004664A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ind w:left="5529"/>
        <w:rPr>
          <w:b/>
          <w:bCs/>
          <w:sz w:val="24"/>
          <w:szCs w:val="24"/>
        </w:rPr>
      </w:pPr>
      <w:r w:rsidRPr="004664A9">
        <w:rPr>
          <w:b/>
          <w:bCs/>
          <w:sz w:val="24"/>
          <w:szCs w:val="24"/>
        </w:rPr>
        <w:t>Додаток 2</w:t>
      </w:r>
    </w:p>
    <w:p w:rsidR="007A35D9" w:rsidRPr="004664A9" w:rsidRDefault="007A35D9" w:rsidP="007A35D9">
      <w:pPr>
        <w:ind w:left="5529"/>
        <w:rPr>
          <w:b/>
          <w:bCs/>
          <w:sz w:val="24"/>
          <w:szCs w:val="24"/>
        </w:rPr>
      </w:pPr>
      <w:r w:rsidRPr="004664A9">
        <w:rPr>
          <w:b/>
          <w:bCs/>
          <w:sz w:val="24"/>
          <w:szCs w:val="24"/>
        </w:rPr>
        <w:t>До Програми енергозбереження для населення міста Новий Розділ на 2020-2022 рр.</w:t>
      </w:r>
    </w:p>
    <w:p w:rsidR="007A35D9" w:rsidRPr="004664A9" w:rsidRDefault="007A35D9" w:rsidP="007A35D9">
      <w:pPr>
        <w:jc w:val="center"/>
        <w:rPr>
          <w:b/>
          <w:bCs/>
          <w:sz w:val="24"/>
          <w:szCs w:val="24"/>
        </w:rPr>
      </w:pPr>
    </w:p>
    <w:p w:rsidR="007A35D9" w:rsidRPr="004664A9" w:rsidRDefault="007A35D9" w:rsidP="007A35D9">
      <w:pPr>
        <w:jc w:val="center"/>
        <w:rPr>
          <w:b/>
          <w:bCs/>
          <w:sz w:val="24"/>
          <w:szCs w:val="24"/>
        </w:rPr>
      </w:pPr>
      <w:r w:rsidRPr="004664A9">
        <w:rPr>
          <w:b/>
          <w:bCs/>
          <w:sz w:val="24"/>
          <w:szCs w:val="24"/>
        </w:rPr>
        <w:t>Порядок</w:t>
      </w:r>
    </w:p>
    <w:p w:rsidR="007A35D9" w:rsidRPr="004664A9" w:rsidRDefault="007A35D9" w:rsidP="007A35D9">
      <w:pPr>
        <w:jc w:val="center"/>
        <w:rPr>
          <w:b/>
          <w:bCs/>
          <w:sz w:val="24"/>
          <w:szCs w:val="24"/>
        </w:rPr>
      </w:pPr>
    </w:p>
    <w:p w:rsidR="007A35D9" w:rsidRPr="004664A9" w:rsidRDefault="007A35D9" w:rsidP="007A35D9">
      <w:pPr>
        <w:jc w:val="center"/>
        <w:rPr>
          <w:sz w:val="24"/>
          <w:szCs w:val="24"/>
        </w:rPr>
      </w:pPr>
      <w:r w:rsidRPr="004664A9">
        <w:rPr>
          <w:b/>
          <w:bCs/>
          <w:sz w:val="24"/>
          <w:szCs w:val="24"/>
        </w:rPr>
        <w:t>відшкодування відсотків за кредитами залученими фізичними особами на впровадження енергозберігаючих заходів</w:t>
      </w:r>
    </w:p>
    <w:p w:rsidR="007A35D9" w:rsidRPr="004664A9" w:rsidRDefault="007A35D9" w:rsidP="007A35D9">
      <w:pPr>
        <w:jc w:val="center"/>
        <w:rPr>
          <w:sz w:val="24"/>
          <w:szCs w:val="24"/>
        </w:rPr>
      </w:pPr>
    </w:p>
    <w:p w:rsidR="007A35D9" w:rsidRPr="004664A9" w:rsidRDefault="007A35D9" w:rsidP="007A35D9">
      <w:pPr>
        <w:numPr>
          <w:ilvl w:val="0"/>
          <w:numId w:val="23"/>
        </w:numPr>
        <w:jc w:val="both"/>
        <w:rPr>
          <w:sz w:val="24"/>
          <w:szCs w:val="24"/>
        </w:rPr>
      </w:pPr>
      <w:r w:rsidRPr="004664A9">
        <w:rPr>
          <w:sz w:val="24"/>
          <w:szCs w:val="24"/>
        </w:rPr>
        <w:t>Цей порядок визначає механізм використання коштів, передбачених в міському бюджеті м. Новий Розділ на часткове відшкодування відсоткових ставок за залученими в кредитно-фінансових установах коротко- і середньостроковими кредитами, що надаються фізичним особам на впровадження енергозберігаючих технологій.</w:t>
      </w:r>
    </w:p>
    <w:p w:rsidR="007A35D9" w:rsidRPr="004664A9" w:rsidRDefault="007A35D9" w:rsidP="007A35D9">
      <w:pPr>
        <w:numPr>
          <w:ilvl w:val="0"/>
          <w:numId w:val="23"/>
        </w:numPr>
        <w:jc w:val="both"/>
        <w:rPr>
          <w:sz w:val="24"/>
          <w:szCs w:val="24"/>
        </w:rPr>
      </w:pPr>
      <w:r w:rsidRPr="004664A9">
        <w:rPr>
          <w:sz w:val="24"/>
          <w:szCs w:val="24"/>
        </w:rPr>
        <w:t>Відшкодування відсотків передбачається за кредитами залученими на термін до 3-х років.</w:t>
      </w:r>
    </w:p>
    <w:p w:rsidR="007A35D9" w:rsidRPr="004664A9" w:rsidRDefault="007A35D9" w:rsidP="007A35D9">
      <w:pPr>
        <w:numPr>
          <w:ilvl w:val="0"/>
          <w:numId w:val="23"/>
        </w:numPr>
        <w:jc w:val="both"/>
        <w:rPr>
          <w:sz w:val="24"/>
          <w:szCs w:val="24"/>
        </w:rPr>
      </w:pPr>
      <w:r w:rsidRPr="004664A9">
        <w:rPr>
          <w:sz w:val="24"/>
          <w:szCs w:val="24"/>
        </w:rPr>
        <w:t>Розмір відшкодування відсотків за надані кредитно-фінансовими установами кредити визначається відповідно до Генерального договору .</w:t>
      </w:r>
    </w:p>
    <w:p w:rsidR="007A35D9" w:rsidRPr="004664A9" w:rsidRDefault="007A35D9" w:rsidP="007A35D9">
      <w:pPr>
        <w:numPr>
          <w:ilvl w:val="0"/>
          <w:numId w:val="23"/>
        </w:numPr>
        <w:jc w:val="both"/>
        <w:rPr>
          <w:sz w:val="24"/>
          <w:szCs w:val="24"/>
        </w:rPr>
      </w:pPr>
      <w:r w:rsidRPr="004664A9">
        <w:rPr>
          <w:sz w:val="24"/>
          <w:szCs w:val="24"/>
        </w:rPr>
        <w:t>Відшкодування відсотків здійснюється на підставі Генерального Договору про співробітництво між головним розпорядником коштів міського бюджету передбачених на фінансування заходів з енергозбереження та кредитно-фінансовою установою.</w:t>
      </w:r>
    </w:p>
    <w:p w:rsidR="007A35D9" w:rsidRPr="004664A9" w:rsidRDefault="007A35D9" w:rsidP="007A35D9">
      <w:pPr>
        <w:numPr>
          <w:ilvl w:val="0"/>
          <w:numId w:val="23"/>
        </w:numPr>
        <w:ind w:left="360"/>
        <w:jc w:val="both"/>
        <w:rPr>
          <w:sz w:val="24"/>
          <w:szCs w:val="24"/>
        </w:rPr>
      </w:pPr>
      <w:r w:rsidRPr="004664A9">
        <w:rPr>
          <w:sz w:val="24"/>
          <w:szCs w:val="24"/>
        </w:rPr>
        <w:t xml:space="preserve">Для визначення учасників – операторів Програми енергозбереження головний розпорядник коштів скликає робочу групу. Робоча група на підставі поданих заявок та документів (завірені банком копії свідоцтва про державну реєстрацію та ліцензії Національного Банку України) шляхом голосування, простою більшістю голосів визначає кредитно-фінансові установи, що будуть операторами Програми енергозбереження. На підставі протоколу засідання робочої групи укладається </w:t>
      </w:r>
      <w:r>
        <w:rPr>
          <w:sz w:val="24"/>
          <w:szCs w:val="24"/>
        </w:rPr>
        <w:t xml:space="preserve">Генеральний </w:t>
      </w:r>
      <w:r w:rsidRPr="004664A9">
        <w:rPr>
          <w:sz w:val="24"/>
          <w:szCs w:val="24"/>
        </w:rPr>
        <w:t>Договір про співробітництво між головним розпорядником коштів міського бюджету та кредитно-фінансовою установою.</w:t>
      </w:r>
    </w:p>
    <w:p w:rsidR="007A35D9" w:rsidRPr="004664A9" w:rsidRDefault="007A35D9" w:rsidP="007A35D9">
      <w:pPr>
        <w:numPr>
          <w:ilvl w:val="0"/>
          <w:numId w:val="23"/>
        </w:numPr>
        <w:jc w:val="both"/>
        <w:rPr>
          <w:sz w:val="24"/>
          <w:szCs w:val="24"/>
        </w:rPr>
      </w:pPr>
      <w:r w:rsidRPr="004664A9">
        <w:rPr>
          <w:sz w:val="24"/>
          <w:szCs w:val="24"/>
        </w:rPr>
        <w:t>Відшкодування відсотків за кредитами здійснюється на впровадження наступних енергозберігаючих заходів:</w:t>
      </w:r>
    </w:p>
    <w:p w:rsidR="007A35D9" w:rsidRPr="004664A9" w:rsidRDefault="007A35D9" w:rsidP="007A35D9">
      <w:pPr>
        <w:numPr>
          <w:ilvl w:val="1"/>
          <w:numId w:val="23"/>
        </w:numPr>
        <w:jc w:val="both"/>
        <w:rPr>
          <w:sz w:val="24"/>
          <w:szCs w:val="24"/>
        </w:rPr>
      </w:pPr>
      <w:r w:rsidRPr="004664A9">
        <w:rPr>
          <w:sz w:val="24"/>
          <w:szCs w:val="24"/>
        </w:rPr>
        <w:t>Утеплення стін будинків, підлоги, горищ, та дахів.</w:t>
      </w:r>
    </w:p>
    <w:p w:rsidR="007A35D9" w:rsidRPr="004664A9" w:rsidRDefault="007A35D9" w:rsidP="007A35D9">
      <w:pPr>
        <w:numPr>
          <w:ilvl w:val="1"/>
          <w:numId w:val="23"/>
        </w:numPr>
        <w:jc w:val="both"/>
        <w:rPr>
          <w:sz w:val="24"/>
          <w:szCs w:val="24"/>
        </w:rPr>
      </w:pPr>
      <w:r w:rsidRPr="004664A9">
        <w:rPr>
          <w:sz w:val="24"/>
          <w:szCs w:val="24"/>
        </w:rPr>
        <w:t>Встановлення рекуператорів тепла.</w:t>
      </w:r>
    </w:p>
    <w:p w:rsidR="007A35D9" w:rsidRPr="004664A9" w:rsidRDefault="007A35D9" w:rsidP="007A35D9">
      <w:pPr>
        <w:numPr>
          <w:ilvl w:val="1"/>
          <w:numId w:val="23"/>
        </w:numPr>
        <w:jc w:val="both"/>
        <w:rPr>
          <w:sz w:val="24"/>
          <w:szCs w:val="24"/>
        </w:rPr>
      </w:pPr>
      <w:r w:rsidRPr="004664A9">
        <w:rPr>
          <w:sz w:val="24"/>
          <w:szCs w:val="24"/>
        </w:rPr>
        <w:t>Встановлення та заміну вікон, вхідних дверей та віконно-балконних конструкцій.</w:t>
      </w:r>
    </w:p>
    <w:p w:rsidR="007A35D9" w:rsidRPr="004664A9" w:rsidRDefault="007A35D9" w:rsidP="007A35D9">
      <w:pPr>
        <w:numPr>
          <w:ilvl w:val="1"/>
          <w:numId w:val="23"/>
        </w:numPr>
        <w:jc w:val="both"/>
        <w:rPr>
          <w:sz w:val="24"/>
          <w:szCs w:val="24"/>
        </w:rPr>
      </w:pPr>
      <w:r w:rsidRPr="004664A9">
        <w:rPr>
          <w:sz w:val="24"/>
          <w:szCs w:val="24"/>
        </w:rPr>
        <w:t>Встановлення та реконструкцію електроопалення за     енергозберігаючими технологіями.</w:t>
      </w:r>
    </w:p>
    <w:p w:rsidR="007A35D9" w:rsidRPr="004664A9" w:rsidRDefault="007A35D9" w:rsidP="007A35D9">
      <w:pPr>
        <w:numPr>
          <w:ilvl w:val="1"/>
          <w:numId w:val="23"/>
        </w:numPr>
        <w:jc w:val="both"/>
        <w:rPr>
          <w:sz w:val="24"/>
          <w:szCs w:val="24"/>
        </w:rPr>
      </w:pPr>
      <w:r w:rsidRPr="004664A9">
        <w:rPr>
          <w:sz w:val="24"/>
          <w:szCs w:val="24"/>
        </w:rPr>
        <w:t>Встановлення та реконструкцію індивідуальних систем опалення.</w:t>
      </w:r>
    </w:p>
    <w:p w:rsidR="007A35D9" w:rsidRPr="004664A9" w:rsidRDefault="007A35D9" w:rsidP="007A35D9">
      <w:pPr>
        <w:numPr>
          <w:ilvl w:val="0"/>
          <w:numId w:val="23"/>
        </w:numPr>
        <w:jc w:val="both"/>
        <w:rPr>
          <w:sz w:val="24"/>
          <w:szCs w:val="24"/>
        </w:rPr>
      </w:pPr>
      <w:r w:rsidRPr="004664A9">
        <w:rPr>
          <w:sz w:val="24"/>
          <w:szCs w:val="24"/>
        </w:rPr>
        <w:t>Відшкодування відсотків відбувається на підставі наступного пакету документів (зберігається в кредитно-фінансовій установі і є доступним для ознайомлення за вимогою головного розпорядника коштів):</w:t>
      </w:r>
    </w:p>
    <w:p w:rsidR="007A35D9" w:rsidRPr="004664A9" w:rsidRDefault="007A35D9" w:rsidP="007A35D9">
      <w:pPr>
        <w:numPr>
          <w:ilvl w:val="1"/>
          <w:numId w:val="24"/>
        </w:numPr>
        <w:jc w:val="both"/>
        <w:rPr>
          <w:sz w:val="24"/>
          <w:szCs w:val="24"/>
        </w:rPr>
      </w:pPr>
      <w:r w:rsidRPr="004664A9">
        <w:rPr>
          <w:sz w:val="24"/>
          <w:szCs w:val="24"/>
        </w:rPr>
        <w:t>Паспорт Позичальника ( 1-4,11 ст.).(копія завірена Позичальником)</w:t>
      </w:r>
    </w:p>
    <w:p w:rsidR="007A35D9" w:rsidRPr="004664A9" w:rsidRDefault="007A35D9" w:rsidP="007A35D9">
      <w:pPr>
        <w:numPr>
          <w:ilvl w:val="1"/>
          <w:numId w:val="24"/>
        </w:numPr>
        <w:jc w:val="both"/>
        <w:rPr>
          <w:sz w:val="24"/>
          <w:szCs w:val="24"/>
        </w:rPr>
      </w:pPr>
      <w:r w:rsidRPr="004664A9">
        <w:rPr>
          <w:sz w:val="24"/>
          <w:szCs w:val="24"/>
        </w:rPr>
        <w:t>Довідка про присвоєння ідентифікаційного номера.(копія завірена Позичальником)</w:t>
      </w:r>
    </w:p>
    <w:p w:rsidR="007A35D9" w:rsidRPr="004664A9" w:rsidRDefault="007A35D9" w:rsidP="007A35D9">
      <w:pPr>
        <w:ind w:left="720"/>
        <w:rPr>
          <w:sz w:val="24"/>
          <w:szCs w:val="24"/>
        </w:rPr>
      </w:pPr>
      <w:r w:rsidRPr="004664A9">
        <w:rPr>
          <w:sz w:val="24"/>
          <w:szCs w:val="24"/>
        </w:rPr>
        <w:t>7.3.</w:t>
      </w:r>
      <w:r w:rsidRPr="004664A9">
        <w:rPr>
          <w:sz w:val="24"/>
          <w:szCs w:val="24"/>
        </w:rPr>
        <w:tab/>
        <w:t>Кредитний договір.</w:t>
      </w:r>
    </w:p>
    <w:p w:rsidR="007A35D9" w:rsidRPr="004664A9" w:rsidRDefault="007A35D9" w:rsidP="007A35D9">
      <w:pPr>
        <w:ind w:left="720"/>
        <w:rPr>
          <w:sz w:val="24"/>
          <w:szCs w:val="24"/>
        </w:rPr>
      </w:pPr>
      <w:r w:rsidRPr="004664A9">
        <w:rPr>
          <w:sz w:val="24"/>
          <w:szCs w:val="24"/>
        </w:rPr>
        <w:t>7.4.</w:t>
      </w:r>
      <w:r w:rsidRPr="004664A9">
        <w:rPr>
          <w:sz w:val="24"/>
          <w:szCs w:val="24"/>
        </w:rPr>
        <w:tab/>
        <w:t>Документи, які підтверджують цільовість використання кредитних коштів:</w:t>
      </w:r>
    </w:p>
    <w:p w:rsidR="007A35D9" w:rsidRPr="004664A9" w:rsidRDefault="007A35D9" w:rsidP="007A35D9">
      <w:pPr>
        <w:numPr>
          <w:ilvl w:val="0"/>
          <w:numId w:val="25"/>
        </w:numPr>
        <w:jc w:val="both"/>
        <w:rPr>
          <w:sz w:val="24"/>
          <w:szCs w:val="24"/>
        </w:rPr>
      </w:pPr>
      <w:r w:rsidRPr="004664A9">
        <w:rPr>
          <w:sz w:val="24"/>
          <w:szCs w:val="24"/>
        </w:rPr>
        <w:t>Рахунок-фактура;</w:t>
      </w:r>
    </w:p>
    <w:p w:rsidR="007A35D9" w:rsidRPr="004664A9" w:rsidRDefault="007A35D9" w:rsidP="007A35D9">
      <w:pPr>
        <w:numPr>
          <w:ilvl w:val="0"/>
          <w:numId w:val="25"/>
        </w:numPr>
        <w:jc w:val="both"/>
        <w:rPr>
          <w:sz w:val="24"/>
          <w:szCs w:val="24"/>
        </w:rPr>
      </w:pPr>
      <w:r w:rsidRPr="004664A9">
        <w:rPr>
          <w:sz w:val="24"/>
          <w:szCs w:val="24"/>
        </w:rPr>
        <w:t>Договір купівлі-продажу або інший документ, який підтверджує сплату коштів за придбаний товар, або виконані роботи.</w:t>
      </w:r>
    </w:p>
    <w:p w:rsidR="007A35D9" w:rsidRPr="004664A9" w:rsidRDefault="007A35D9" w:rsidP="007A35D9">
      <w:pPr>
        <w:numPr>
          <w:ilvl w:val="0"/>
          <w:numId w:val="25"/>
        </w:numPr>
        <w:jc w:val="both"/>
        <w:rPr>
          <w:sz w:val="24"/>
          <w:szCs w:val="24"/>
        </w:rPr>
      </w:pPr>
      <w:r w:rsidRPr="004664A9">
        <w:rPr>
          <w:sz w:val="24"/>
          <w:szCs w:val="24"/>
        </w:rPr>
        <w:t>Акт перевірки цільового використання, або документ, який підтверджує факт впровадження енергозберігаючих заходів;</w:t>
      </w:r>
    </w:p>
    <w:p w:rsidR="007A35D9" w:rsidRPr="004664A9" w:rsidRDefault="007A35D9" w:rsidP="007A35D9">
      <w:pPr>
        <w:numPr>
          <w:ilvl w:val="0"/>
          <w:numId w:val="25"/>
        </w:numPr>
        <w:jc w:val="both"/>
        <w:rPr>
          <w:sz w:val="24"/>
          <w:szCs w:val="24"/>
        </w:rPr>
      </w:pPr>
      <w:r w:rsidRPr="004664A9">
        <w:rPr>
          <w:sz w:val="24"/>
          <w:szCs w:val="24"/>
        </w:rPr>
        <w:t>Акт прийому - передачі товару або накладна.</w:t>
      </w:r>
    </w:p>
    <w:p w:rsidR="007A35D9" w:rsidRPr="004664A9" w:rsidRDefault="007A35D9" w:rsidP="007A35D9">
      <w:pPr>
        <w:numPr>
          <w:ilvl w:val="0"/>
          <w:numId w:val="26"/>
        </w:numPr>
        <w:ind w:left="713"/>
        <w:jc w:val="both"/>
        <w:rPr>
          <w:sz w:val="24"/>
          <w:szCs w:val="24"/>
        </w:rPr>
      </w:pPr>
      <w:r w:rsidRPr="004664A9">
        <w:rPr>
          <w:sz w:val="24"/>
          <w:szCs w:val="24"/>
        </w:rPr>
        <w:t>Вищезазначений пакет документів формує та зберігає в себе кредитно-фінансова установа, яка видала відповідний кредит.</w:t>
      </w:r>
    </w:p>
    <w:p w:rsidR="007A35D9" w:rsidRPr="004664A9" w:rsidRDefault="007A35D9" w:rsidP="007A35D9">
      <w:pPr>
        <w:numPr>
          <w:ilvl w:val="0"/>
          <w:numId w:val="26"/>
        </w:numPr>
        <w:ind w:left="713"/>
        <w:jc w:val="both"/>
        <w:rPr>
          <w:sz w:val="24"/>
          <w:szCs w:val="24"/>
        </w:rPr>
      </w:pPr>
      <w:r w:rsidRPr="004664A9">
        <w:rPr>
          <w:sz w:val="24"/>
          <w:szCs w:val="24"/>
        </w:rPr>
        <w:t>Кредитно-фінансові установи у кредитному договорі в графі: «цілі кредитування» зобов’язані зазначати «По програмі енергозбереження для населення міста Новий Розділ на 2020- 2022 р.р.».</w:t>
      </w:r>
    </w:p>
    <w:p w:rsidR="007A35D9" w:rsidRPr="004664A9" w:rsidRDefault="007A35D9" w:rsidP="007A35D9">
      <w:pPr>
        <w:numPr>
          <w:ilvl w:val="0"/>
          <w:numId w:val="26"/>
        </w:numPr>
        <w:ind w:left="713"/>
        <w:jc w:val="both"/>
        <w:rPr>
          <w:sz w:val="24"/>
          <w:szCs w:val="24"/>
        </w:rPr>
      </w:pPr>
      <w:r w:rsidRPr="004664A9">
        <w:rPr>
          <w:sz w:val="24"/>
          <w:szCs w:val="24"/>
        </w:rPr>
        <w:t xml:space="preserve">Кредитно-фінансові установи щомісяця подають головному розпоряднику коштів міського бюджету Реєстр нових Позичальників, які отримали кредит на вищезазначені </w:t>
      </w:r>
      <w:r w:rsidRPr="004664A9">
        <w:rPr>
          <w:sz w:val="24"/>
          <w:szCs w:val="24"/>
        </w:rPr>
        <w:lastRenderedPageBreak/>
        <w:t xml:space="preserve">цілі, а також не пізніше </w:t>
      </w:r>
      <w:r w:rsidRPr="004664A9">
        <w:rPr>
          <w:sz w:val="24"/>
          <w:szCs w:val="24"/>
          <w:lang w:eastAsia="ar-SA"/>
        </w:rPr>
        <w:t>п’ятнадцятого числа наступного місяця</w:t>
      </w:r>
      <w:r w:rsidRPr="004664A9">
        <w:rPr>
          <w:sz w:val="24"/>
          <w:szCs w:val="24"/>
        </w:rPr>
        <w:t xml:space="preserve"> подають Зведений реєстр Позичальників, які взяли кредити в цих установах, де зазначається сума відшкодування за конкретний місяць.</w:t>
      </w:r>
    </w:p>
    <w:p w:rsidR="007A35D9" w:rsidRPr="004664A9" w:rsidRDefault="007A35D9" w:rsidP="007A35D9">
      <w:pPr>
        <w:numPr>
          <w:ilvl w:val="0"/>
          <w:numId w:val="26"/>
        </w:numPr>
        <w:ind w:left="713"/>
        <w:jc w:val="both"/>
        <w:rPr>
          <w:sz w:val="24"/>
          <w:szCs w:val="24"/>
        </w:rPr>
      </w:pPr>
      <w:r w:rsidRPr="004664A9">
        <w:rPr>
          <w:sz w:val="24"/>
          <w:szCs w:val="24"/>
        </w:rPr>
        <w:t>Відшкодування відбувається помісячно, шляхом перерахунку головним розпорядником коштів міського бюджету на один обумовлений Генеральним договором чи іншими договорами транзитний чи поточний рахунок відповідної кредитно-фінансової установи, яка в свою чергу розподіляє ці кошти на поточні рахунки Позичальників, про що головному розпоряднику коштів надаються відповідні виписки чи підтверджуючі документи.</w:t>
      </w:r>
    </w:p>
    <w:p w:rsidR="007A35D9" w:rsidRPr="004664A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ind w:firstLine="708"/>
        <w:contextualSpacing/>
        <w:rPr>
          <w:b/>
          <w:bCs/>
          <w:sz w:val="24"/>
          <w:szCs w:val="24"/>
          <w:lang w:eastAsia="uk-UA"/>
        </w:rPr>
      </w:pPr>
      <w:r w:rsidRPr="004664A9">
        <w:rPr>
          <w:b/>
          <w:bCs/>
          <w:sz w:val="24"/>
          <w:szCs w:val="24"/>
          <w:lang w:eastAsia="uk-UA"/>
        </w:rPr>
        <w:t xml:space="preserve">Секретар  ради    _______________________          </w:t>
      </w:r>
      <w:r w:rsidRPr="004664A9">
        <w:rPr>
          <w:b/>
          <w:bCs/>
          <w:sz w:val="24"/>
          <w:szCs w:val="24"/>
          <w:lang w:eastAsia="uk-UA"/>
        </w:rPr>
        <w:tab/>
        <w:t xml:space="preserve">І. Д. Кравець </w:t>
      </w:r>
    </w:p>
    <w:p w:rsidR="007A35D9" w:rsidRPr="004664A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rPr>
          <w:b/>
          <w:sz w:val="24"/>
          <w:szCs w:val="24"/>
        </w:rPr>
      </w:pPr>
      <w:r w:rsidRPr="004664A9">
        <w:rPr>
          <w:sz w:val="24"/>
          <w:szCs w:val="24"/>
        </w:rPr>
        <w:t xml:space="preserve">                                                                                                                                  </w:t>
      </w:r>
      <w:r w:rsidRPr="004664A9">
        <w:rPr>
          <w:b/>
          <w:sz w:val="24"/>
          <w:szCs w:val="24"/>
        </w:rPr>
        <w:t>Додаток 3</w:t>
      </w:r>
    </w:p>
    <w:p w:rsidR="007A35D9" w:rsidRPr="004664A9" w:rsidRDefault="007A35D9" w:rsidP="007A35D9">
      <w:pPr>
        <w:ind w:left="5529"/>
        <w:rPr>
          <w:b/>
          <w:bCs/>
          <w:sz w:val="24"/>
          <w:szCs w:val="24"/>
        </w:rPr>
      </w:pPr>
      <w:r w:rsidRPr="004664A9">
        <w:rPr>
          <w:b/>
          <w:bCs/>
          <w:sz w:val="24"/>
          <w:szCs w:val="24"/>
        </w:rPr>
        <w:t>До Програми енергозбереження для населення міста Новий Розділ на 2020 – 2022 рр.</w:t>
      </w:r>
    </w:p>
    <w:p w:rsidR="007A35D9" w:rsidRPr="004664A9" w:rsidRDefault="007A35D9" w:rsidP="007A35D9">
      <w:pPr>
        <w:ind w:left="7920"/>
        <w:jc w:val="center"/>
        <w:rPr>
          <w:b/>
          <w:sz w:val="24"/>
          <w:szCs w:val="24"/>
        </w:rPr>
      </w:pPr>
    </w:p>
    <w:p w:rsidR="007A35D9" w:rsidRPr="004664A9" w:rsidRDefault="007A35D9" w:rsidP="007A35D9">
      <w:pPr>
        <w:jc w:val="center"/>
        <w:rPr>
          <w:sz w:val="24"/>
          <w:szCs w:val="24"/>
        </w:rPr>
      </w:pPr>
    </w:p>
    <w:p w:rsidR="007A35D9" w:rsidRPr="004664A9" w:rsidRDefault="007A35D9" w:rsidP="007A35D9">
      <w:pPr>
        <w:jc w:val="center"/>
        <w:rPr>
          <w:sz w:val="24"/>
          <w:szCs w:val="24"/>
        </w:rPr>
      </w:pPr>
      <w:r w:rsidRPr="004664A9">
        <w:rPr>
          <w:sz w:val="24"/>
          <w:szCs w:val="24"/>
        </w:rPr>
        <w:t xml:space="preserve">Потреби в коштах на фінансування заходів по Програмі енергозбереження </w:t>
      </w:r>
    </w:p>
    <w:p w:rsidR="007A35D9" w:rsidRPr="004664A9" w:rsidRDefault="007A35D9" w:rsidP="007A35D9">
      <w:pPr>
        <w:jc w:val="center"/>
        <w:rPr>
          <w:sz w:val="24"/>
          <w:szCs w:val="24"/>
        </w:rPr>
      </w:pPr>
      <w:r w:rsidRPr="004664A9">
        <w:rPr>
          <w:sz w:val="24"/>
          <w:szCs w:val="24"/>
        </w:rPr>
        <w:t xml:space="preserve">для населення міста Новий Розділ на </w:t>
      </w:r>
      <w:r>
        <w:rPr>
          <w:sz w:val="24"/>
          <w:szCs w:val="24"/>
        </w:rPr>
        <w:t>2020 рік та період 2021</w:t>
      </w:r>
      <w:r w:rsidRPr="004664A9">
        <w:rPr>
          <w:sz w:val="24"/>
          <w:szCs w:val="24"/>
        </w:rPr>
        <w:t xml:space="preserve"> – 2022 роки (тис. грн.) </w:t>
      </w:r>
    </w:p>
    <w:tbl>
      <w:tblPr>
        <w:tblpPr w:leftFromText="180" w:rightFromText="180" w:vertAnchor="text" w:tblpX="842" w:tblpY="10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
        <w:gridCol w:w="4443"/>
        <w:gridCol w:w="1447"/>
        <w:gridCol w:w="1354"/>
        <w:gridCol w:w="1354"/>
      </w:tblGrid>
      <w:tr w:rsidR="007A35D9" w:rsidRPr="004664A9" w:rsidTr="000F48B7">
        <w:trPr>
          <w:trHeight w:val="645"/>
        </w:trPr>
        <w:tc>
          <w:tcPr>
            <w:tcW w:w="485"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jc w:val="center"/>
              <w:rPr>
                <w:sz w:val="24"/>
                <w:szCs w:val="24"/>
              </w:rPr>
            </w:pPr>
            <w:r w:rsidRPr="004664A9">
              <w:rPr>
                <w:sz w:val="24"/>
                <w:szCs w:val="24"/>
              </w:rPr>
              <w:t>№</w:t>
            </w:r>
          </w:p>
        </w:tc>
        <w:tc>
          <w:tcPr>
            <w:tcW w:w="4443"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jc w:val="center"/>
              <w:rPr>
                <w:b/>
                <w:sz w:val="24"/>
                <w:szCs w:val="24"/>
              </w:rPr>
            </w:pPr>
            <w:r w:rsidRPr="004664A9">
              <w:rPr>
                <w:b/>
                <w:sz w:val="24"/>
                <w:szCs w:val="24"/>
              </w:rPr>
              <w:t>Заходи</w:t>
            </w:r>
          </w:p>
        </w:tc>
        <w:tc>
          <w:tcPr>
            <w:tcW w:w="1447"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jc w:val="center"/>
              <w:rPr>
                <w:b/>
                <w:sz w:val="24"/>
                <w:szCs w:val="24"/>
              </w:rPr>
            </w:pPr>
            <w:r w:rsidRPr="004664A9">
              <w:rPr>
                <w:b/>
                <w:sz w:val="24"/>
                <w:szCs w:val="24"/>
              </w:rPr>
              <w:t>2020 рік</w:t>
            </w:r>
          </w:p>
        </w:tc>
        <w:tc>
          <w:tcPr>
            <w:tcW w:w="1354"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jc w:val="center"/>
              <w:rPr>
                <w:b/>
                <w:sz w:val="24"/>
                <w:szCs w:val="24"/>
              </w:rPr>
            </w:pPr>
            <w:r w:rsidRPr="004664A9">
              <w:rPr>
                <w:b/>
                <w:sz w:val="24"/>
                <w:szCs w:val="24"/>
              </w:rPr>
              <w:t>2021 рік</w:t>
            </w:r>
          </w:p>
        </w:tc>
        <w:tc>
          <w:tcPr>
            <w:tcW w:w="1354"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jc w:val="center"/>
              <w:rPr>
                <w:b/>
                <w:sz w:val="24"/>
                <w:szCs w:val="24"/>
              </w:rPr>
            </w:pPr>
            <w:r w:rsidRPr="004664A9">
              <w:rPr>
                <w:b/>
                <w:sz w:val="24"/>
                <w:szCs w:val="24"/>
              </w:rPr>
              <w:t>2022 рік</w:t>
            </w:r>
          </w:p>
        </w:tc>
      </w:tr>
      <w:tr w:rsidR="007A35D9" w:rsidRPr="004664A9" w:rsidTr="000F48B7">
        <w:trPr>
          <w:trHeight w:val="975"/>
        </w:trPr>
        <w:tc>
          <w:tcPr>
            <w:tcW w:w="485"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jc w:val="center"/>
              <w:rPr>
                <w:sz w:val="24"/>
                <w:szCs w:val="24"/>
              </w:rPr>
            </w:pPr>
            <w:r w:rsidRPr="004664A9">
              <w:rPr>
                <w:sz w:val="24"/>
                <w:szCs w:val="24"/>
              </w:rPr>
              <w:t>1</w:t>
            </w:r>
          </w:p>
        </w:tc>
        <w:tc>
          <w:tcPr>
            <w:tcW w:w="4443"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jc w:val="center"/>
              <w:rPr>
                <w:sz w:val="24"/>
                <w:szCs w:val="24"/>
              </w:rPr>
            </w:pPr>
            <w:r w:rsidRPr="004664A9">
              <w:rPr>
                <w:sz w:val="24"/>
                <w:szCs w:val="24"/>
              </w:rPr>
              <w:t>Сплата відсотків за надані фінансово-банківськими установами позики населенню на енергоощадні заходи</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rsidR="007A35D9" w:rsidRPr="004664A9" w:rsidRDefault="007A35D9" w:rsidP="000F48B7">
            <w:pPr>
              <w:jc w:val="center"/>
              <w:rPr>
                <w:strike/>
                <w:color w:val="000000" w:themeColor="text1"/>
                <w:sz w:val="24"/>
                <w:szCs w:val="24"/>
              </w:rPr>
            </w:pPr>
            <w:r w:rsidRPr="004664A9">
              <w:rPr>
                <w:color w:val="000000" w:themeColor="text1"/>
                <w:sz w:val="24"/>
                <w:szCs w:val="24"/>
              </w:rPr>
              <w:t>10</w:t>
            </w:r>
          </w:p>
        </w:tc>
        <w:tc>
          <w:tcPr>
            <w:tcW w:w="1354"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jc w:val="center"/>
              <w:rPr>
                <w:sz w:val="24"/>
                <w:szCs w:val="24"/>
              </w:rPr>
            </w:pPr>
            <w:r w:rsidRPr="004664A9">
              <w:rPr>
                <w:sz w:val="24"/>
                <w:szCs w:val="24"/>
              </w:rPr>
              <w:t>10</w:t>
            </w:r>
          </w:p>
        </w:tc>
        <w:tc>
          <w:tcPr>
            <w:tcW w:w="1354"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jc w:val="center"/>
              <w:rPr>
                <w:sz w:val="24"/>
                <w:szCs w:val="24"/>
              </w:rPr>
            </w:pPr>
            <w:r w:rsidRPr="004664A9">
              <w:rPr>
                <w:sz w:val="24"/>
                <w:szCs w:val="24"/>
              </w:rPr>
              <w:t>10</w:t>
            </w:r>
          </w:p>
        </w:tc>
      </w:tr>
    </w:tbl>
    <w:p w:rsidR="007A35D9" w:rsidRPr="004664A9" w:rsidRDefault="007A35D9" w:rsidP="007A35D9">
      <w:pPr>
        <w:rPr>
          <w:sz w:val="24"/>
          <w:szCs w:val="24"/>
        </w:rPr>
      </w:pPr>
    </w:p>
    <w:p w:rsidR="007A35D9" w:rsidRPr="004664A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contextualSpacing/>
        <w:jc w:val="both"/>
        <w:rPr>
          <w:sz w:val="24"/>
          <w:szCs w:val="24"/>
          <w:lang w:eastAsia="uk-UA"/>
        </w:rPr>
      </w:pPr>
    </w:p>
    <w:p w:rsidR="007A35D9" w:rsidRPr="004664A9" w:rsidRDefault="007A35D9" w:rsidP="007A35D9">
      <w:pPr>
        <w:ind w:left="1416"/>
        <w:contextualSpacing/>
        <w:rPr>
          <w:b/>
          <w:bCs/>
          <w:sz w:val="24"/>
          <w:szCs w:val="24"/>
          <w:lang w:eastAsia="uk-UA"/>
        </w:rPr>
      </w:pPr>
      <w:r w:rsidRPr="004664A9">
        <w:rPr>
          <w:b/>
          <w:bCs/>
          <w:sz w:val="24"/>
          <w:szCs w:val="24"/>
          <w:lang w:eastAsia="uk-UA"/>
        </w:rPr>
        <w:t xml:space="preserve">Секретар  ради    _______________________          І. Д. Кравець </w:t>
      </w:r>
    </w:p>
    <w:p w:rsidR="007A35D9" w:rsidRPr="004664A9" w:rsidRDefault="007A35D9" w:rsidP="007A35D9">
      <w:pPr>
        <w:ind w:left="1416"/>
        <w:rPr>
          <w:b/>
          <w:spacing w:val="-20"/>
          <w:w w:val="122"/>
          <w:sz w:val="24"/>
          <w:szCs w:val="24"/>
        </w:rPr>
        <w:sectPr w:rsidR="007A35D9" w:rsidRPr="004664A9" w:rsidSect="004664A9">
          <w:footnotePr>
            <w:numFmt w:val="chicago"/>
            <w:numRestart w:val="eachPage"/>
          </w:footnotePr>
          <w:pgSz w:w="11909" w:h="16834"/>
          <w:pgMar w:top="360" w:right="566" w:bottom="720" w:left="1260" w:header="708" w:footer="708" w:gutter="0"/>
          <w:cols w:space="720"/>
        </w:sectPr>
      </w:pPr>
    </w:p>
    <w:p w:rsidR="007A35D9" w:rsidRPr="004664A9" w:rsidRDefault="007A35D9" w:rsidP="007A35D9">
      <w:pPr>
        <w:autoSpaceDE w:val="0"/>
        <w:autoSpaceDN w:val="0"/>
        <w:adjustRightInd w:val="0"/>
        <w:jc w:val="center"/>
        <w:rPr>
          <w:b/>
          <w:sz w:val="24"/>
          <w:szCs w:val="24"/>
          <w:lang w:eastAsia="uk-UA"/>
        </w:rPr>
      </w:pPr>
      <w:r w:rsidRPr="004664A9">
        <w:rPr>
          <w:b/>
          <w:sz w:val="24"/>
          <w:szCs w:val="24"/>
          <w:lang w:eastAsia="uk-UA"/>
        </w:rPr>
        <w:lastRenderedPageBreak/>
        <w:t xml:space="preserve">Перелік завдань, заходів та показників міської (бюджетної) цільової </w:t>
      </w:r>
    </w:p>
    <w:p w:rsidR="007A35D9" w:rsidRPr="004664A9" w:rsidRDefault="007A35D9" w:rsidP="007A35D9">
      <w:pPr>
        <w:shd w:val="clear" w:color="auto" w:fill="FFFFFF"/>
        <w:jc w:val="center"/>
        <w:rPr>
          <w:sz w:val="24"/>
          <w:szCs w:val="24"/>
        </w:rPr>
      </w:pPr>
      <w:r w:rsidRPr="004664A9">
        <w:rPr>
          <w:b/>
          <w:sz w:val="24"/>
          <w:szCs w:val="24"/>
        </w:rPr>
        <w:t>ПРОГРАМИ</w:t>
      </w:r>
    </w:p>
    <w:p w:rsidR="007A35D9" w:rsidRPr="004664A9" w:rsidRDefault="007A35D9" w:rsidP="007A35D9">
      <w:pPr>
        <w:shd w:val="clear" w:color="auto" w:fill="FFFFFF"/>
        <w:jc w:val="center"/>
        <w:rPr>
          <w:b/>
          <w:sz w:val="24"/>
          <w:szCs w:val="24"/>
        </w:rPr>
      </w:pPr>
      <w:r w:rsidRPr="004664A9">
        <w:rPr>
          <w:b/>
          <w:sz w:val="24"/>
          <w:szCs w:val="24"/>
        </w:rPr>
        <w:t>ЕНЕРГОЗБЕРЕЖЕННЯ</w:t>
      </w:r>
    </w:p>
    <w:p w:rsidR="007A35D9" w:rsidRPr="004664A9" w:rsidRDefault="007A35D9" w:rsidP="007A35D9">
      <w:pPr>
        <w:jc w:val="center"/>
        <w:rPr>
          <w:b/>
          <w:sz w:val="24"/>
          <w:szCs w:val="24"/>
        </w:rPr>
      </w:pPr>
      <w:r w:rsidRPr="004664A9">
        <w:rPr>
          <w:b/>
          <w:sz w:val="24"/>
          <w:szCs w:val="24"/>
        </w:rPr>
        <w:t>для населення м. Новий Розділ</w:t>
      </w:r>
    </w:p>
    <w:p w:rsidR="007A35D9" w:rsidRPr="004664A9" w:rsidRDefault="007A35D9" w:rsidP="007A35D9">
      <w:pPr>
        <w:ind w:left="-28" w:right="-6"/>
        <w:jc w:val="center"/>
        <w:rPr>
          <w:b/>
          <w:sz w:val="24"/>
          <w:szCs w:val="24"/>
        </w:rPr>
      </w:pPr>
      <w:r w:rsidRPr="004664A9">
        <w:rPr>
          <w:b/>
          <w:sz w:val="24"/>
          <w:szCs w:val="24"/>
        </w:rPr>
        <w:t>на  2020 - 2022 роки</w:t>
      </w:r>
    </w:p>
    <w:tbl>
      <w:tblPr>
        <w:tblW w:w="160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0"/>
        <w:gridCol w:w="2840"/>
        <w:gridCol w:w="5457"/>
        <w:gridCol w:w="1921"/>
        <w:gridCol w:w="1836"/>
        <w:gridCol w:w="1200"/>
        <w:gridCol w:w="2096"/>
      </w:tblGrid>
      <w:tr w:rsidR="007A35D9" w:rsidRPr="004664A9" w:rsidTr="000F48B7">
        <w:trPr>
          <w:cantSplit/>
          <w:trHeight w:val="326"/>
        </w:trPr>
        <w:tc>
          <w:tcPr>
            <w:tcW w:w="700"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sz w:val="24"/>
                <w:szCs w:val="24"/>
              </w:rPr>
            </w:pPr>
            <w:r w:rsidRPr="004664A9">
              <w:rPr>
                <w:b/>
                <w:sz w:val="24"/>
                <w:szCs w:val="24"/>
              </w:rPr>
              <w:t>№ з/п</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sz w:val="24"/>
                <w:szCs w:val="24"/>
              </w:rPr>
            </w:pPr>
            <w:r w:rsidRPr="004664A9">
              <w:rPr>
                <w:b/>
                <w:sz w:val="24"/>
                <w:szCs w:val="24"/>
              </w:rPr>
              <w:t xml:space="preserve">Назва завдання </w:t>
            </w:r>
          </w:p>
        </w:tc>
        <w:tc>
          <w:tcPr>
            <w:tcW w:w="5457"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sz w:val="24"/>
                <w:szCs w:val="24"/>
              </w:rPr>
            </w:pPr>
            <w:r w:rsidRPr="004664A9">
              <w:rPr>
                <w:b/>
                <w:sz w:val="24"/>
                <w:szCs w:val="24"/>
              </w:rPr>
              <w:t>Показники виконання заходу, один. виміру</w:t>
            </w:r>
          </w:p>
        </w:tc>
        <w:tc>
          <w:tcPr>
            <w:tcW w:w="1921"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sz w:val="24"/>
                <w:szCs w:val="24"/>
              </w:rPr>
            </w:pPr>
            <w:r w:rsidRPr="004664A9">
              <w:rPr>
                <w:b/>
                <w:sz w:val="24"/>
                <w:szCs w:val="24"/>
              </w:rPr>
              <w:t>Виконавець заходу, показника</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sz w:val="24"/>
                <w:szCs w:val="24"/>
              </w:rPr>
            </w:pPr>
            <w:r w:rsidRPr="004664A9">
              <w:rPr>
                <w:b/>
                <w:sz w:val="24"/>
                <w:szCs w:val="24"/>
              </w:rPr>
              <w:t xml:space="preserve">Фінансування </w:t>
            </w:r>
          </w:p>
        </w:tc>
        <w:tc>
          <w:tcPr>
            <w:tcW w:w="2096"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sz w:val="24"/>
                <w:szCs w:val="24"/>
              </w:rPr>
            </w:pPr>
            <w:r w:rsidRPr="004664A9">
              <w:rPr>
                <w:b/>
                <w:sz w:val="24"/>
                <w:szCs w:val="24"/>
              </w:rPr>
              <w:t>Очікуваний результат</w:t>
            </w:r>
          </w:p>
        </w:tc>
      </w:tr>
      <w:tr w:rsidR="007A35D9" w:rsidRPr="004664A9" w:rsidTr="000F48B7">
        <w:trPr>
          <w:cantSplit/>
          <w:trHeight w:val="35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rPr>
            </w:pPr>
          </w:p>
        </w:tc>
        <w:tc>
          <w:tcPr>
            <w:tcW w:w="5457"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rPr>
            </w:pP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sz w:val="24"/>
                <w:szCs w:val="24"/>
              </w:rPr>
            </w:pPr>
            <w:r w:rsidRPr="004664A9">
              <w:rPr>
                <w:b/>
                <w:sz w:val="24"/>
                <w:szCs w:val="24"/>
              </w:rPr>
              <w:t xml:space="preserve">Джерела </w:t>
            </w:r>
          </w:p>
        </w:tc>
        <w:tc>
          <w:tcPr>
            <w:tcW w:w="1200"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ind w:left="-110" w:right="-108"/>
              <w:jc w:val="center"/>
              <w:rPr>
                <w:b/>
                <w:sz w:val="24"/>
                <w:szCs w:val="24"/>
              </w:rPr>
            </w:pPr>
            <w:r w:rsidRPr="004664A9">
              <w:rPr>
                <w:b/>
                <w:sz w:val="24"/>
                <w:szCs w:val="24"/>
              </w:rPr>
              <w:t xml:space="preserve">Обсяги, </w:t>
            </w:r>
          </w:p>
          <w:p w:rsidR="007A35D9" w:rsidRPr="004664A9" w:rsidRDefault="007A35D9" w:rsidP="000F48B7">
            <w:pPr>
              <w:autoSpaceDE w:val="0"/>
              <w:autoSpaceDN w:val="0"/>
              <w:adjustRightInd w:val="0"/>
              <w:ind w:left="-110" w:right="-108"/>
              <w:jc w:val="center"/>
              <w:rPr>
                <w:b/>
                <w:sz w:val="24"/>
                <w:szCs w:val="24"/>
              </w:rPr>
            </w:pPr>
            <w:r w:rsidRPr="004664A9">
              <w:rPr>
                <w:b/>
                <w:sz w:val="24"/>
                <w:szCs w:val="24"/>
              </w:rPr>
              <w:t>тис. грн.</w:t>
            </w: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rPr>
            </w:pPr>
          </w:p>
        </w:tc>
      </w:tr>
      <w:tr w:rsidR="007A35D9" w:rsidRPr="004664A9" w:rsidTr="000F48B7">
        <w:trPr>
          <w:cantSplit/>
          <w:trHeight w:val="350"/>
        </w:trPr>
        <w:tc>
          <w:tcPr>
            <w:tcW w:w="16050" w:type="dxa"/>
            <w:gridSpan w:val="7"/>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jc w:val="center"/>
              <w:rPr>
                <w:b/>
                <w:sz w:val="24"/>
                <w:szCs w:val="24"/>
              </w:rPr>
            </w:pPr>
            <w:r w:rsidRPr="004664A9">
              <w:rPr>
                <w:b/>
                <w:sz w:val="24"/>
                <w:szCs w:val="24"/>
              </w:rPr>
              <w:t>2020 р</w:t>
            </w:r>
          </w:p>
        </w:tc>
      </w:tr>
      <w:tr w:rsidR="007A35D9" w:rsidRPr="004664A9" w:rsidTr="000F48B7">
        <w:trPr>
          <w:cantSplit/>
          <w:trHeight w:val="144"/>
        </w:trPr>
        <w:tc>
          <w:tcPr>
            <w:tcW w:w="700"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jc w:val="center"/>
              <w:rPr>
                <w:b/>
                <w:sz w:val="24"/>
                <w:szCs w:val="24"/>
              </w:rPr>
            </w:pPr>
            <w:r w:rsidRPr="004664A9">
              <w:rPr>
                <w:b/>
                <w:sz w:val="24"/>
                <w:szCs w:val="24"/>
              </w:rPr>
              <w:t>1.</w:t>
            </w:r>
          </w:p>
        </w:tc>
        <w:tc>
          <w:tcPr>
            <w:tcW w:w="2840"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rPr>
            </w:pPr>
            <w:r w:rsidRPr="004664A9">
              <w:rPr>
                <w:b/>
                <w:sz w:val="24"/>
                <w:szCs w:val="24"/>
              </w:rPr>
              <w:t>Завдання 1</w:t>
            </w:r>
          </w:p>
          <w:p w:rsidR="007A35D9" w:rsidRPr="004664A9" w:rsidRDefault="007A35D9" w:rsidP="000F48B7">
            <w:pPr>
              <w:autoSpaceDE w:val="0"/>
              <w:autoSpaceDN w:val="0"/>
              <w:adjustRightInd w:val="0"/>
              <w:rPr>
                <w:sz w:val="24"/>
                <w:szCs w:val="24"/>
              </w:rPr>
            </w:pPr>
            <w:r w:rsidRPr="004664A9">
              <w:rPr>
                <w:sz w:val="24"/>
                <w:szCs w:val="24"/>
              </w:rPr>
              <w:t>Заходи з енергозбереження в м. Новий Розділ</w:t>
            </w:r>
          </w:p>
        </w:tc>
        <w:tc>
          <w:tcPr>
            <w:tcW w:w="5457"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rPr>
            </w:pPr>
            <w:r w:rsidRPr="004664A9">
              <w:rPr>
                <w:i/>
                <w:sz w:val="24"/>
                <w:szCs w:val="24"/>
              </w:rPr>
              <w:t>Затрат</w:t>
            </w:r>
          </w:p>
          <w:p w:rsidR="007A35D9" w:rsidRPr="004664A9" w:rsidRDefault="007A35D9" w:rsidP="000F48B7">
            <w:pPr>
              <w:autoSpaceDE w:val="0"/>
              <w:autoSpaceDN w:val="0"/>
              <w:adjustRightInd w:val="0"/>
              <w:rPr>
                <w:sz w:val="24"/>
                <w:szCs w:val="24"/>
              </w:rPr>
            </w:pPr>
            <w:r w:rsidRPr="004664A9">
              <w:rPr>
                <w:sz w:val="24"/>
                <w:szCs w:val="24"/>
              </w:rPr>
              <w:t>відшкодування з міського бюджету різниці між процентною ставкою кредитно-фінансової установи та відсотком, відшкодованим обласним бюджетом (15%), але не більше 5 % за наданими кредитами з енергозбереження</w:t>
            </w:r>
          </w:p>
        </w:tc>
        <w:tc>
          <w:tcPr>
            <w:tcW w:w="1921"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rPr>
            </w:pPr>
            <w:r w:rsidRPr="004664A9">
              <w:rPr>
                <w:sz w:val="24"/>
                <w:szCs w:val="24"/>
              </w:rPr>
              <w:t>Виконавчий комітет</w:t>
            </w:r>
          </w:p>
        </w:tc>
        <w:tc>
          <w:tcPr>
            <w:tcW w:w="1836"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rPr>
            </w:pPr>
            <w:r w:rsidRPr="004664A9">
              <w:rPr>
                <w:sz w:val="24"/>
                <w:szCs w:val="24"/>
              </w:rPr>
              <w:t>Міський</w:t>
            </w:r>
          </w:p>
          <w:p w:rsidR="007A35D9" w:rsidRPr="004664A9" w:rsidRDefault="007A35D9" w:rsidP="000F48B7">
            <w:pPr>
              <w:autoSpaceDE w:val="0"/>
              <w:autoSpaceDN w:val="0"/>
              <w:adjustRightInd w:val="0"/>
              <w:rPr>
                <w:sz w:val="24"/>
                <w:szCs w:val="24"/>
              </w:rPr>
            </w:pPr>
            <w:r w:rsidRPr="004664A9">
              <w:rPr>
                <w:sz w:val="24"/>
                <w:szCs w:val="24"/>
              </w:rPr>
              <w:t xml:space="preserve"> Бюджет</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35D9" w:rsidRPr="004664A9" w:rsidRDefault="007A35D9" w:rsidP="000F48B7">
            <w:pPr>
              <w:autoSpaceDE w:val="0"/>
              <w:autoSpaceDN w:val="0"/>
              <w:adjustRightInd w:val="0"/>
              <w:rPr>
                <w:color w:val="000000" w:themeColor="text1"/>
                <w:sz w:val="24"/>
                <w:szCs w:val="24"/>
              </w:rPr>
            </w:pPr>
            <w:r w:rsidRPr="004664A9">
              <w:rPr>
                <w:color w:val="000000" w:themeColor="text1"/>
                <w:sz w:val="24"/>
                <w:szCs w:val="24"/>
              </w:rPr>
              <w:t>10</w:t>
            </w:r>
          </w:p>
          <w:p w:rsidR="007A35D9" w:rsidRPr="004664A9" w:rsidRDefault="007A35D9" w:rsidP="000F48B7">
            <w:pPr>
              <w:autoSpaceDE w:val="0"/>
              <w:autoSpaceDN w:val="0"/>
              <w:adjustRightInd w:val="0"/>
              <w:rPr>
                <w:color w:val="000000" w:themeColor="text1"/>
                <w:sz w:val="24"/>
                <w:szCs w:val="24"/>
              </w:rPr>
            </w:pPr>
          </w:p>
        </w:tc>
        <w:tc>
          <w:tcPr>
            <w:tcW w:w="2096" w:type="dxa"/>
            <w:vMerge w:val="restart"/>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b/>
                <w:sz w:val="24"/>
                <w:szCs w:val="24"/>
              </w:rPr>
            </w:pPr>
          </w:p>
          <w:p w:rsidR="007A35D9" w:rsidRPr="004664A9" w:rsidRDefault="007A35D9" w:rsidP="000F48B7">
            <w:pPr>
              <w:autoSpaceDE w:val="0"/>
              <w:autoSpaceDN w:val="0"/>
              <w:adjustRightInd w:val="0"/>
              <w:rPr>
                <w:b/>
                <w:sz w:val="24"/>
                <w:szCs w:val="24"/>
              </w:rPr>
            </w:pPr>
          </w:p>
          <w:p w:rsidR="007A35D9" w:rsidRPr="004664A9" w:rsidRDefault="007A35D9" w:rsidP="000F48B7">
            <w:pPr>
              <w:autoSpaceDE w:val="0"/>
              <w:autoSpaceDN w:val="0"/>
              <w:adjustRightInd w:val="0"/>
              <w:rPr>
                <w:sz w:val="24"/>
                <w:szCs w:val="24"/>
              </w:rPr>
            </w:pPr>
            <w:r w:rsidRPr="004664A9">
              <w:rPr>
                <w:sz w:val="24"/>
                <w:szCs w:val="24"/>
              </w:rPr>
              <w:t xml:space="preserve">Зменшення енерговитрат </w:t>
            </w:r>
          </w:p>
          <w:p w:rsidR="007A35D9" w:rsidRPr="004664A9" w:rsidRDefault="007A35D9" w:rsidP="000F48B7">
            <w:pPr>
              <w:autoSpaceDE w:val="0"/>
              <w:autoSpaceDN w:val="0"/>
              <w:adjustRightInd w:val="0"/>
              <w:rPr>
                <w:sz w:val="24"/>
                <w:szCs w:val="24"/>
              </w:rPr>
            </w:pPr>
          </w:p>
          <w:p w:rsidR="007A35D9" w:rsidRPr="004664A9" w:rsidRDefault="007A35D9" w:rsidP="000F48B7">
            <w:pPr>
              <w:autoSpaceDE w:val="0"/>
              <w:autoSpaceDN w:val="0"/>
              <w:adjustRightInd w:val="0"/>
              <w:rPr>
                <w:b/>
                <w:sz w:val="24"/>
                <w:szCs w:val="24"/>
              </w:rPr>
            </w:pPr>
          </w:p>
        </w:tc>
      </w:tr>
      <w:tr w:rsidR="007A35D9" w:rsidRPr="004664A9" w:rsidTr="000F48B7">
        <w:trPr>
          <w:cantSplit/>
          <w:trHeight w:val="144"/>
        </w:trPr>
        <w:tc>
          <w:tcPr>
            <w:tcW w:w="70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rPr>
            </w:pPr>
          </w:p>
        </w:tc>
        <w:tc>
          <w:tcPr>
            <w:tcW w:w="5457"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rPr>
            </w:pPr>
            <w:r w:rsidRPr="004664A9">
              <w:rPr>
                <w:i/>
                <w:sz w:val="24"/>
                <w:szCs w:val="24"/>
              </w:rPr>
              <w:t xml:space="preserve">продукту </w:t>
            </w:r>
          </w:p>
          <w:p w:rsidR="007A35D9" w:rsidRPr="004664A9" w:rsidRDefault="007A35D9" w:rsidP="000F48B7">
            <w:pPr>
              <w:autoSpaceDE w:val="0"/>
              <w:autoSpaceDN w:val="0"/>
              <w:adjustRightInd w:val="0"/>
              <w:rPr>
                <w:i/>
                <w:sz w:val="24"/>
                <w:szCs w:val="24"/>
              </w:rPr>
            </w:pPr>
            <w:r w:rsidRPr="004664A9">
              <w:rPr>
                <w:sz w:val="24"/>
                <w:szCs w:val="24"/>
              </w:rPr>
              <w:t xml:space="preserve">надані 10 кредитів  на впровадження енергозберігаючих заходів   </w:t>
            </w: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rPr>
            </w:pPr>
          </w:p>
        </w:tc>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35D9" w:rsidRPr="004664A9" w:rsidRDefault="007A35D9" w:rsidP="000F48B7">
            <w:pPr>
              <w:rPr>
                <w:b/>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rPr>
            </w:pPr>
          </w:p>
        </w:tc>
      </w:tr>
      <w:tr w:rsidR="007A35D9" w:rsidRPr="004664A9" w:rsidTr="000F48B7">
        <w:trPr>
          <w:cantSplit/>
          <w:trHeight w:val="144"/>
        </w:trPr>
        <w:tc>
          <w:tcPr>
            <w:tcW w:w="70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rPr>
            </w:pPr>
          </w:p>
        </w:tc>
        <w:tc>
          <w:tcPr>
            <w:tcW w:w="5457"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rPr>
            </w:pPr>
            <w:r w:rsidRPr="004664A9">
              <w:rPr>
                <w:i/>
                <w:sz w:val="24"/>
                <w:szCs w:val="24"/>
              </w:rPr>
              <w:t xml:space="preserve">Ефективності </w:t>
            </w:r>
            <w:r w:rsidRPr="004664A9">
              <w:rPr>
                <w:sz w:val="24"/>
                <w:szCs w:val="24"/>
              </w:rPr>
              <w:t xml:space="preserve">500 грн. на  кредит </w:t>
            </w: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rPr>
            </w:pPr>
          </w:p>
        </w:tc>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35D9" w:rsidRPr="004664A9" w:rsidRDefault="007A35D9" w:rsidP="000F48B7">
            <w:pPr>
              <w:rPr>
                <w:b/>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rPr>
            </w:pPr>
          </w:p>
        </w:tc>
      </w:tr>
      <w:tr w:rsidR="007A35D9" w:rsidRPr="004664A9" w:rsidTr="000F48B7">
        <w:trPr>
          <w:cantSplit/>
          <w:trHeight w:val="339"/>
        </w:trPr>
        <w:tc>
          <w:tcPr>
            <w:tcW w:w="70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rPr>
            </w:pPr>
          </w:p>
        </w:tc>
        <w:tc>
          <w:tcPr>
            <w:tcW w:w="5457"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rPr>
            </w:pPr>
            <w:r w:rsidRPr="004664A9">
              <w:rPr>
                <w:i/>
                <w:sz w:val="24"/>
                <w:szCs w:val="24"/>
              </w:rPr>
              <w:t>Якості</w:t>
            </w:r>
            <w:r w:rsidRPr="004664A9">
              <w:rPr>
                <w:sz w:val="24"/>
                <w:szCs w:val="24"/>
              </w:rPr>
              <w:t xml:space="preserve"> 100%</w:t>
            </w: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rPr>
            </w:pPr>
          </w:p>
        </w:tc>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35D9" w:rsidRPr="004664A9" w:rsidRDefault="007A35D9" w:rsidP="000F48B7">
            <w:pPr>
              <w:rPr>
                <w:b/>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rPr>
            </w:pPr>
          </w:p>
        </w:tc>
      </w:tr>
      <w:tr w:rsidR="007A35D9" w:rsidRPr="004664A9" w:rsidTr="000F48B7">
        <w:trPr>
          <w:cantSplit/>
          <w:trHeight w:val="339"/>
        </w:trPr>
        <w:tc>
          <w:tcPr>
            <w:tcW w:w="16050" w:type="dxa"/>
            <w:gridSpan w:val="7"/>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sz w:val="24"/>
                <w:szCs w:val="24"/>
              </w:rPr>
            </w:pPr>
            <w:r w:rsidRPr="004664A9">
              <w:rPr>
                <w:b/>
                <w:sz w:val="24"/>
                <w:szCs w:val="24"/>
              </w:rPr>
              <w:t>2021 р</w:t>
            </w:r>
          </w:p>
        </w:tc>
      </w:tr>
      <w:tr w:rsidR="007A35D9" w:rsidRPr="004664A9" w:rsidTr="000F48B7">
        <w:trPr>
          <w:cantSplit/>
          <w:trHeight w:val="339"/>
        </w:trPr>
        <w:tc>
          <w:tcPr>
            <w:tcW w:w="700"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jc w:val="center"/>
              <w:rPr>
                <w:b/>
                <w:sz w:val="24"/>
                <w:szCs w:val="24"/>
              </w:rPr>
            </w:pPr>
            <w:r w:rsidRPr="004664A9">
              <w:rPr>
                <w:b/>
                <w:sz w:val="24"/>
                <w:szCs w:val="24"/>
              </w:rPr>
              <w:t>1.</w:t>
            </w:r>
          </w:p>
        </w:tc>
        <w:tc>
          <w:tcPr>
            <w:tcW w:w="2840"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rPr>
            </w:pPr>
            <w:r w:rsidRPr="004664A9">
              <w:rPr>
                <w:b/>
                <w:sz w:val="24"/>
                <w:szCs w:val="24"/>
              </w:rPr>
              <w:t>Завдання 1</w:t>
            </w:r>
          </w:p>
          <w:p w:rsidR="007A35D9" w:rsidRPr="004664A9" w:rsidRDefault="007A35D9" w:rsidP="000F48B7">
            <w:pPr>
              <w:autoSpaceDE w:val="0"/>
              <w:autoSpaceDN w:val="0"/>
              <w:adjustRightInd w:val="0"/>
              <w:rPr>
                <w:sz w:val="24"/>
                <w:szCs w:val="24"/>
              </w:rPr>
            </w:pPr>
            <w:r w:rsidRPr="004664A9">
              <w:rPr>
                <w:sz w:val="24"/>
                <w:szCs w:val="24"/>
              </w:rPr>
              <w:t xml:space="preserve">Заходи з енергозбереження в  м. Новий Розділ </w:t>
            </w:r>
          </w:p>
        </w:tc>
        <w:tc>
          <w:tcPr>
            <w:tcW w:w="5457"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rPr>
            </w:pPr>
            <w:r w:rsidRPr="004664A9">
              <w:rPr>
                <w:i/>
                <w:sz w:val="24"/>
                <w:szCs w:val="24"/>
              </w:rPr>
              <w:t>Затрат</w:t>
            </w:r>
          </w:p>
          <w:p w:rsidR="007A35D9" w:rsidRPr="004664A9" w:rsidRDefault="007A35D9" w:rsidP="000F48B7">
            <w:pPr>
              <w:autoSpaceDE w:val="0"/>
              <w:autoSpaceDN w:val="0"/>
              <w:adjustRightInd w:val="0"/>
              <w:rPr>
                <w:sz w:val="24"/>
                <w:szCs w:val="24"/>
              </w:rPr>
            </w:pPr>
            <w:r w:rsidRPr="004664A9">
              <w:rPr>
                <w:sz w:val="24"/>
                <w:szCs w:val="24"/>
              </w:rPr>
              <w:t>відшкодування з міського бюджету різниці між процентною ставкою кредитно-фінансової установи та відсотком, відшкодованим обласним бюджетом (15%), але не більше 5 % за наданими кредитами з енергозбереження</w:t>
            </w:r>
          </w:p>
        </w:tc>
        <w:tc>
          <w:tcPr>
            <w:tcW w:w="1921"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rPr>
            </w:pPr>
            <w:r w:rsidRPr="004664A9">
              <w:rPr>
                <w:sz w:val="24"/>
                <w:szCs w:val="24"/>
              </w:rPr>
              <w:t>Виконавчий комітет</w:t>
            </w:r>
          </w:p>
        </w:tc>
        <w:tc>
          <w:tcPr>
            <w:tcW w:w="1836"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rPr>
            </w:pPr>
            <w:r w:rsidRPr="004664A9">
              <w:rPr>
                <w:sz w:val="24"/>
                <w:szCs w:val="24"/>
              </w:rPr>
              <w:t>Міський</w:t>
            </w:r>
          </w:p>
          <w:p w:rsidR="007A35D9" w:rsidRPr="004664A9" w:rsidRDefault="007A35D9" w:rsidP="000F48B7">
            <w:pPr>
              <w:autoSpaceDE w:val="0"/>
              <w:autoSpaceDN w:val="0"/>
              <w:adjustRightInd w:val="0"/>
              <w:rPr>
                <w:sz w:val="24"/>
                <w:szCs w:val="24"/>
              </w:rPr>
            </w:pPr>
            <w:r w:rsidRPr="004664A9">
              <w:rPr>
                <w:sz w:val="24"/>
                <w:szCs w:val="24"/>
              </w:rPr>
              <w:t xml:space="preserve"> бюджет</w:t>
            </w:r>
          </w:p>
        </w:tc>
        <w:tc>
          <w:tcPr>
            <w:tcW w:w="1200"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rPr>
            </w:pPr>
            <w:r w:rsidRPr="004664A9">
              <w:rPr>
                <w:sz w:val="24"/>
                <w:szCs w:val="24"/>
              </w:rPr>
              <w:t>10</w:t>
            </w:r>
          </w:p>
        </w:tc>
        <w:tc>
          <w:tcPr>
            <w:tcW w:w="2096" w:type="dxa"/>
            <w:vMerge w:val="restart"/>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b/>
                <w:sz w:val="24"/>
                <w:szCs w:val="24"/>
              </w:rPr>
            </w:pPr>
          </w:p>
          <w:p w:rsidR="007A35D9" w:rsidRPr="004664A9" w:rsidRDefault="007A35D9" w:rsidP="000F48B7">
            <w:pPr>
              <w:autoSpaceDE w:val="0"/>
              <w:autoSpaceDN w:val="0"/>
              <w:adjustRightInd w:val="0"/>
              <w:rPr>
                <w:b/>
                <w:sz w:val="24"/>
                <w:szCs w:val="24"/>
              </w:rPr>
            </w:pPr>
          </w:p>
          <w:p w:rsidR="007A35D9" w:rsidRPr="004664A9" w:rsidRDefault="007A35D9" w:rsidP="000F48B7">
            <w:pPr>
              <w:autoSpaceDE w:val="0"/>
              <w:autoSpaceDN w:val="0"/>
              <w:adjustRightInd w:val="0"/>
              <w:rPr>
                <w:sz w:val="24"/>
                <w:szCs w:val="24"/>
              </w:rPr>
            </w:pPr>
            <w:r w:rsidRPr="004664A9">
              <w:rPr>
                <w:sz w:val="24"/>
                <w:szCs w:val="24"/>
              </w:rPr>
              <w:t xml:space="preserve">Зменшення енерговитрат </w:t>
            </w:r>
          </w:p>
          <w:p w:rsidR="007A35D9" w:rsidRPr="004664A9" w:rsidRDefault="007A35D9" w:rsidP="000F48B7">
            <w:pPr>
              <w:autoSpaceDE w:val="0"/>
              <w:autoSpaceDN w:val="0"/>
              <w:adjustRightInd w:val="0"/>
              <w:rPr>
                <w:sz w:val="24"/>
                <w:szCs w:val="24"/>
              </w:rPr>
            </w:pPr>
          </w:p>
          <w:p w:rsidR="007A35D9" w:rsidRPr="004664A9" w:rsidRDefault="007A35D9" w:rsidP="000F48B7">
            <w:pPr>
              <w:autoSpaceDE w:val="0"/>
              <w:autoSpaceDN w:val="0"/>
              <w:adjustRightInd w:val="0"/>
              <w:rPr>
                <w:b/>
                <w:sz w:val="24"/>
                <w:szCs w:val="24"/>
              </w:rPr>
            </w:pPr>
          </w:p>
        </w:tc>
      </w:tr>
      <w:tr w:rsidR="007A35D9" w:rsidRPr="004664A9" w:rsidTr="000F48B7">
        <w:trPr>
          <w:cantSplit/>
          <w:trHeight w:val="339"/>
        </w:trPr>
        <w:tc>
          <w:tcPr>
            <w:tcW w:w="70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rPr>
            </w:pPr>
          </w:p>
        </w:tc>
        <w:tc>
          <w:tcPr>
            <w:tcW w:w="5457"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rPr>
            </w:pPr>
            <w:r w:rsidRPr="004664A9">
              <w:rPr>
                <w:i/>
                <w:sz w:val="24"/>
                <w:szCs w:val="24"/>
              </w:rPr>
              <w:t xml:space="preserve">продукту </w:t>
            </w:r>
          </w:p>
          <w:p w:rsidR="007A35D9" w:rsidRPr="004664A9" w:rsidRDefault="007A35D9" w:rsidP="000F48B7">
            <w:pPr>
              <w:autoSpaceDE w:val="0"/>
              <w:autoSpaceDN w:val="0"/>
              <w:adjustRightInd w:val="0"/>
              <w:rPr>
                <w:i/>
                <w:sz w:val="24"/>
                <w:szCs w:val="24"/>
              </w:rPr>
            </w:pPr>
            <w:r w:rsidRPr="004664A9">
              <w:rPr>
                <w:sz w:val="24"/>
                <w:szCs w:val="24"/>
              </w:rPr>
              <w:t xml:space="preserve">надані 20 кредитів  на впровадження енергозберігаючих заходів   </w:t>
            </w:r>
          </w:p>
        </w:tc>
        <w:tc>
          <w:tcPr>
            <w:tcW w:w="1921"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rPr>
            </w:pPr>
          </w:p>
        </w:tc>
        <w:tc>
          <w:tcPr>
            <w:tcW w:w="1836"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rPr>
            </w:pPr>
          </w:p>
        </w:tc>
        <w:tc>
          <w:tcPr>
            <w:tcW w:w="120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rPr>
            </w:pPr>
          </w:p>
        </w:tc>
      </w:tr>
      <w:tr w:rsidR="007A35D9" w:rsidRPr="004664A9" w:rsidTr="000F48B7">
        <w:trPr>
          <w:cantSplit/>
          <w:trHeight w:val="339"/>
        </w:trPr>
        <w:tc>
          <w:tcPr>
            <w:tcW w:w="70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rPr>
            </w:pPr>
          </w:p>
        </w:tc>
        <w:tc>
          <w:tcPr>
            <w:tcW w:w="5457"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rPr>
            </w:pPr>
            <w:r w:rsidRPr="004664A9">
              <w:rPr>
                <w:i/>
                <w:sz w:val="24"/>
                <w:szCs w:val="24"/>
              </w:rPr>
              <w:t>Ефективності 5</w:t>
            </w:r>
            <w:r w:rsidRPr="004664A9">
              <w:rPr>
                <w:sz w:val="24"/>
                <w:szCs w:val="24"/>
              </w:rPr>
              <w:t xml:space="preserve">00 грн. на  кредит </w:t>
            </w:r>
          </w:p>
        </w:tc>
        <w:tc>
          <w:tcPr>
            <w:tcW w:w="1921"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rPr>
            </w:pPr>
          </w:p>
        </w:tc>
        <w:tc>
          <w:tcPr>
            <w:tcW w:w="1836"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rPr>
            </w:pPr>
          </w:p>
        </w:tc>
        <w:tc>
          <w:tcPr>
            <w:tcW w:w="120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rPr>
            </w:pPr>
          </w:p>
        </w:tc>
      </w:tr>
      <w:tr w:rsidR="007A35D9" w:rsidRPr="004664A9" w:rsidTr="000F48B7">
        <w:trPr>
          <w:cantSplit/>
          <w:trHeight w:val="276"/>
        </w:trPr>
        <w:tc>
          <w:tcPr>
            <w:tcW w:w="70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rPr>
            </w:pPr>
          </w:p>
        </w:tc>
        <w:tc>
          <w:tcPr>
            <w:tcW w:w="5457"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rPr>
            </w:pPr>
            <w:r w:rsidRPr="004664A9">
              <w:rPr>
                <w:i/>
                <w:sz w:val="24"/>
                <w:szCs w:val="24"/>
              </w:rPr>
              <w:t>Якості</w:t>
            </w:r>
            <w:r w:rsidRPr="004664A9">
              <w:rPr>
                <w:sz w:val="24"/>
                <w:szCs w:val="24"/>
              </w:rPr>
              <w:t xml:space="preserve"> 100%</w:t>
            </w:r>
          </w:p>
          <w:p w:rsidR="007A35D9" w:rsidRPr="004664A9" w:rsidRDefault="007A35D9" w:rsidP="000F48B7">
            <w:pPr>
              <w:autoSpaceDE w:val="0"/>
              <w:autoSpaceDN w:val="0"/>
              <w:adjustRightInd w:val="0"/>
              <w:rPr>
                <w:i/>
                <w:sz w:val="24"/>
                <w:szCs w:val="24"/>
              </w:rPr>
            </w:pPr>
          </w:p>
        </w:tc>
        <w:tc>
          <w:tcPr>
            <w:tcW w:w="1921"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rPr>
            </w:pPr>
          </w:p>
        </w:tc>
        <w:tc>
          <w:tcPr>
            <w:tcW w:w="1836"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rPr>
            </w:pPr>
          </w:p>
        </w:tc>
        <w:tc>
          <w:tcPr>
            <w:tcW w:w="120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rPr>
            </w:pPr>
          </w:p>
        </w:tc>
      </w:tr>
      <w:tr w:rsidR="007A35D9" w:rsidRPr="004664A9" w:rsidTr="000F48B7">
        <w:trPr>
          <w:cantSplit/>
          <w:trHeight w:val="339"/>
        </w:trPr>
        <w:tc>
          <w:tcPr>
            <w:tcW w:w="16050" w:type="dxa"/>
            <w:gridSpan w:val="7"/>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sz w:val="24"/>
                <w:szCs w:val="24"/>
              </w:rPr>
            </w:pPr>
            <w:r w:rsidRPr="004664A9">
              <w:rPr>
                <w:b/>
                <w:sz w:val="24"/>
                <w:szCs w:val="24"/>
              </w:rPr>
              <w:lastRenderedPageBreak/>
              <w:t>2022 р.</w:t>
            </w:r>
          </w:p>
        </w:tc>
      </w:tr>
      <w:tr w:rsidR="007A35D9" w:rsidRPr="004664A9" w:rsidTr="000F48B7">
        <w:trPr>
          <w:cantSplit/>
          <w:trHeight w:val="339"/>
        </w:trPr>
        <w:tc>
          <w:tcPr>
            <w:tcW w:w="700"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jc w:val="center"/>
              <w:rPr>
                <w:b/>
                <w:sz w:val="24"/>
                <w:szCs w:val="24"/>
              </w:rPr>
            </w:pPr>
            <w:r w:rsidRPr="004664A9">
              <w:rPr>
                <w:b/>
                <w:sz w:val="24"/>
                <w:szCs w:val="24"/>
              </w:rPr>
              <w:t>1.</w:t>
            </w:r>
          </w:p>
        </w:tc>
        <w:tc>
          <w:tcPr>
            <w:tcW w:w="2840"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rPr>
            </w:pPr>
            <w:r w:rsidRPr="004664A9">
              <w:rPr>
                <w:b/>
                <w:sz w:val="24"/>
                <w:szCs w:val="24"/>
              </w:rPr>
              <w:t>Завдання 1</w:t>
            </w:r>
          </w:p>
          <w:p w:rsidR="007A35D9" w:rsidRPr="004664A9" w:rsidRDefault="007A35D9" w:rsidP="000F48B7">
            <w:pPr>
              <w:autoSpaceDE w:val="0"/>
              <w:autoSpaceDN w:val="0"/>
              <w:adjustRightInd w:val="0"/>
              <w:rPr>
                <w:sz w:val="24"/>
                <w:szCs w:val="24"/>
              </w:rPr>
            </w:pPr>
            <w:r w:rsidRPr="004664A9">
              <w:rPr>
                <w:sz w:val="24"/>
                <w:szCs w:val="24"/>
              </w:rPr>
              <w:t>Заходи з енергозбереження в  м. Новий Розділ</w:t>
            </w:r>
          </w:p>
        </w:tc>
        <w:tc>
          <w:tcPr>
            <w:tcW w:w="5457"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rPr>
            </w:pPr>
            <w:r w:rsidRPr="004664A9">
              <w:rPr>
                <w:i/>
                <w:sz w:val="24"/>
                <w:szCs w:val="24"/>
              </w:rPr>
              <w:t>Затрат</w:t>
            </w:r>
          </w:p>
          <w:p w:rsidR="007A35D9" w:rsidRPr="004664A9" w:rsidRDefault="007A35D9" w:rsidP="000F48B7">
            <w:pPr>
              <w:autoSpaceDE w:val="0"/>
              <w:autoSpaceDN w:val="0"/>
              <w:adjustRightInd w:val="0"/>
              <w:rPr>
                <w:sz w:val="24"/>
                <w:szCs w:val="24"/>
              </w:rPr>
            </w:pPr>
            <w:r w:rsidRPr="004664A9">
              <w:rPr>
                <w:sz w:val="24"/>
                <w:szCs w:val="24"/>
              </w:rPr>
              <w:t>відшкодування з міського бюджету різниці між процентною ставкою кредитно-фінансової установи та відсотком, відшкодованим обласним бюджетом (15%), але не більше 5 % за наданими кредитами з енергозбереження</w:t>
            </w:r>
          </w:p>
        </w:tc>
        <w:tc>
          <w:tcPr>
            <w:tcW w:w="1921"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rPr>
            </w:pPr>
            <w:r w:rsidRPr="004664A9">
              <w:rPr>
                <w:sz w:val="24"/>
                <w:szCs w:val="24"/>
              </w:rPr>
              <w:t>Виконавчий комітет</w:t>
            </w:r>
          </w:p>
        </w:tc>
        <w:tc>
          <w:tcPr>
            <w:tcW w:w="1836"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rPr>
            </w:pPr>
            <w:r w:rsidRPr="004664A9">
              <w:rPr>
                <w:sz w:val="24"/>
                <w:szCs w:val="24"/>
              </w:rPr>
              <w:t>Міський</w:t>
            </w:r>
          </w:p>
          <w:p w:rsidR="007A35D9" w:rsidRPr="004664A9" w:rsidRDefault="007A35D9" w:rsidP="000F48B7">
            <w:pPr>
              <w:autoSpaceDE w:val="0"/>
              <w:autoSpaceDN w:val="0"/>
              <w:adjustRightInd w:val="0"/>
              <w:rPr>
                <w:sz w:val="24"/>
                <w:szCs w:val="24"/>
              </w:rPr>
            </w:pPr>
            <w:r w:rsidRPr="004664A9">
              <w:rPr>
                <w:sz w:val="24"/>
                <w:szCs w:val="24"/>
              </w:rPr>
              <w:t xml:space="preserve"> бюджет</w:t>
            </w:r>
          </w:p>
        </w:tc>
        <w:tc>
          <w:tcPr>
            <w:tcW w:w="1200"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rPr>
            </w:pPr>
            <w:r w:rsidRPr="004664A9">
              <w:rPr>
                <w:sz w:val="24"/>
                <w:szCs w:val="24"/>
              </w:rPr>
              <w:t>10</w:t>
            </w:r>
          </w:p>
        </w:tc>
        <w:tc>
          <w:tcPr>
            <w:tcW w:w="2096" w:type="dxa"/>
            <w:vMerge w:val="restart"/>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b/>
                <w:sz w:val="24"/>
                <w:szCs w:val="24"/>
              </w:rPr>
            </w:pPr>
          </w:p>
          <w:p w:rsidR="007A35D9" w:rsidRPr="004664A9" w:rsidRDefault="007A35D9" w:rsidP="000F48B7">
            <w:pPr>
              <w:autoSpaceDE w:val="0"/>
              <w:autoSpaceDN w:val="0"/>
              <w:adjustRightInd w:val="0"/>
              <w:rPr>
                <w:b/>
                <w:sz w:val="24"/>
                <w:szCs w:val="24"/>
              </w:rPr>
            </w:pPr>
          </w:p>
          <w:p w:rsidR="007A35D9" w:rsidRPr="004664A9" w:rsidRDefault="007A35D9" w:rsidP="000F48B7">
            <w:pPr>
              <w:autoSpaceDE w:val="0"/>
              <w:autoSpaceDN w:val="0"/>
              <w:adjustRightInd w:val="0"/>
              <w:rPr>
                <w:sz w:val="24"/>
                <w:szCs w:val="24"/>
              </w:rPr>
            </w:pPr>
            <w:r w:rsidRPr="004664A9">
              <w:rPr>
                <w:sz w:val="24"/>
                <w:szCs w:val="24"/>
              </w:rPr>
              <w:t xml:space="preserve">Зменшення енерговитрат </w:t>
            </w:r>
          </w:p>
          <w:p w:rsidR="007A35D9" w:rsidRPr="004664A9" w:rsidRDefault="007A35D9" w:rsidP="000F48B7">
            <w:pPr>
              <w:autoSpaceDE w:val="0"/>
              <w:autoSpaceDN w:val="0"/>
              <w:adjustRightInd w:val="0"/>
              <w:rPr>
                <w:sz w:val="24"/>
                <w:szCs w:val="24"/>
              </w:rPr>
            </w:pPr>
          </w:p>
          <w:p w:rsidR="007A35D9" w:rsidRPr="004664A9" w:rsidRDefault="007A35D9" w:rsidP="000F48B7">
            <w:pPr>
              <w:autoSpaceDE w:val="0"/>
              <w:autoSpaceDN w:val="0"/>
              <w:adjustRightInd w:val="0"/>
              <w:rPr>
                <w:b/>
                <w:sz w:val="24"/>
                <w:szCs w:val="24"/>
              </w:rPr>
            </w:pPr>
          </w:p>
        </w:tc>
      </w:tr>
      <w:tr w:rsidR="007A35D9" w:rsidRPr="004664A9" w:rsidTr="000F48B7">
        <w:trPr>
          <w:cantSplit/>
          <w:trHeight w:val="339"/>
        </w:trPr>
        <w:tc>
          <w:tcPr>
            <w:tcW w:w="70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rPr>
            </w:pPr>
          </w:p>
        </w:tc>
        <w:tc>
          <w:tcPr>
            <w:tcW w:w="5457"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rPr>
            </w:pPr>
            <w:r w:rsidRPr="004664A9">
              <w:rPr>
                <w:i/>
                <w:sz w:val="24"/>
                <w:szCs w:val="24"/>
              </w:rPr>
              <w:t xml:space="preserve">продукту </w:t>
            </w:r>
          </w:p>
          <w:p w:rsidR="007A35D9" w:rsidRPr="004664A9" w:rsidRDefault="007A35D9" w:rsidP="000F48B7">
            <w:pPr>
              <w:autoSpaceDE w:val="0"/>
              <w:autoSpaceDN w:val="0"/>
              <w:adjustRightInd w:val="0"/>
              <w:rPr>
                <w:i/>
                <w:sz w:val="24"/>
                <w:szCs w:val="24"/>
              </w:rPr>
            </w:pPr>
            <w:r w:rsidRPr="004664A9">
              <w:rPr>
                <w:sz w:val="24"/>
                <w:szCs w:val="24"/>
              </w:rPr>
              <w:t xml:space="preserve">надані 20 кредитів  на впровадження енергозберігаючих заходів   </w:t>
            </w:r>
          </w:p>
        </w:tc>
        <w:tc>
          <w:tcPr>
            <w:tcW w:w="1921"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rPr>
            </w:pPr>
          </w:p>
        </w:tc>
        <w:tc>
          <w:tcPr>
            <w:tcW w:w="1836"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rPr>
            </w:pPr>
          </w:p>
        </w:tc>
        <w:tc>
          <w:tcPr>
            <w:tcW w:w="120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rPr>
            </w:pPr>
          </w:p>
        </w:tc>
      </w:tr>
      <w:tr w:rsidR="007A35D9" w:rsidRPr="004664A9" w:rsidTr="000F48B7">
        <w:trPr>
          <w:cantSplit/>
          <w:trHeight w:val="339"/>
        </w:trPr>
        <w:tc>
          <w:tcPr>
            <w:tcW w:w="70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rPr>
            </w:pPr>
          </w:p>
        </w:tc>
        <w:tc>
          <w:tcPr>
            <w:tcW w:w="5457"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rPr>
            </w:pPr>
            <w:r w:rsidRPr="004664A9">
              <w:rPr>
                <w:i/>
                <w:sz w:val="24"/>
                <w:szCs w:val="24"/>
              </w:rPr>
              <w:t>Ефективності 5</w:t>
            </w:r>
            <w:r w:rsidRPr="004664A9">
              <w:rPr>
                <w:sz w:val="24"/>
                <w:szCs w:val="24"/>
              </w:rPr>
              <w:t xml:space="preserve">00 грн. на  кредит </w:t>
            </w:r>
          </w:p>
        </w:tc>
        <w:tc>
          <w:tcPr>
            <w:tcW w:w="1921"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rPr>
            </w:pPr>
          </w:p>
        </w:tc>
        <w:tc>
          <w:tcPr>
            <w:tcW w:w="1836"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rPr>
            </w:pPr>
          </w:p>
        </w:tc>
        <w:tc>
          <w:tcPr>
            <w:tcW w:w="120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rPr>
            </w:pPr>
          </w:p>
        </w:tc>
      </w:tr>
      <w:tr w:rsidR="007A35D9" w:rsidRPr="004664A9" w:rsidTr="000F48B7">
        <w:trPr>
          <w:cantSplit/>
          <w:trHeight w:val="339"/>
        </w:trPr>
        <w:tc>
          <w:tcPr>
            <w:tcW w:w="70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rPr>
            </w:pPr>
          </w:p>
        </w:tc>
        <w:tc>
          <w:tcPr>
            <w:tcW w:w="5457"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rPr>
            </w:pPr>
            <w:r w:rsidRPr="004664A9">
              <w:rPr>
                <w:i/>
                <w:sz w:val="24"/>
                <w:szCs w:val="24"/>
              </w:rPr>
              <w:t>Якості</w:t>
            </w:r>
            <w:r w:rsidRPr="004664A9">
              <w:rPr>
                <w:sz w:val="24"/>
                <w:szCs w:val="24"/>
              </w:rPr>
              <w:t xml:space="preserve"> 100%</w:t>
            </w:r>
          </w:p>
        </w:tc>
        <w:tc>
          <w:tcPr>
            <w:tcW w:w="1921"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rPr>
            </w:pPr>
          </w:p>
        </w:tc>
        <w:tc>
          <w:tcPr>
            <w:tcW w:w="1836"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rPr>
            </w:pPr>
          </w:p>
        </w:tc>
        <w:tc>
          <w:tcPr>
            <w:tcW w:w="120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rPr>
            </w:pPr>
          </w:p>
        </w:tc>
      </w:tr>
    </w:tbl>
    <w:p w:rsidR="007A35D9" w:rsidRPr="004664A9" w:rsidRDefault="007A35D9" w:rsidP="007A35D9">
      <w:pPr>
        <w:autoSpaceDE w:val="0"/>
        <w:autoSpaceDN w:val="0"/>
        <w:adjustRightInd w:val="0"/>
        <w:jc w:val="center"/>
        <w:rPr>
          <w:b/>
          <w:sz w:val="24"/>
          <w:szCs w:val="24"/>
        </w:rPr>
      </w:pPr>
    </w:p>
    <w:p w:rsidR="007A35D9" w:rsidRPr="004664A9" w:rsidRDefault="007A35D9" w:rsidP="007A35D9">
      <w:pPr>
        <w:autoSpaceDE w:val="0"/>
        <w:autoSpaceDN w:val="0"/>
        <w:adjustRightInd w:val="0"/>
        <w:jc w:val="center"/>
        <w:rPr>
          <w:sz w:val="24"/>
          <w:szCs w:val="24"/>
        </w:rPr>
      </w:pPr>
      <w:r w:rsidRPr="004664A9">
        <w:rPr>
          <w:sz w:val="24"/>
          <w:szCs w:val="24"/>
          <w:lang w:eastAsia="uk-UA"/>
        </w:rPr>
        <w:t>ПРИМІТКА: фінансування даної програми здійснюється в межах коштів, затверджених на відповідний бюджетний рік</w:t>
      </w:r>
    </w:p>
    <w:p w:rsidR="007A35D9" w:rsidRPr="004664A9" w:rsidRDefault="007A35D9" w:rsidP="007A35D9">
      <w:pPr>
        <w:autoSpaceDE w:val="0"/>
        <w:autoSpaceDN w:val="0"/>
        <w:adjustRightInd w:val="0"/>
        <w:jc w:val="center"/>
        <w:rPr>
          <w:b/>
          <w:sz w:val="24"/>
          <w:szCs w:val="24"/>
        </w:rPr>
      </w:pPr>
    </w:p>
    <w:p w:rsidR="007A35D9" w:rsidRPr="004664A9" w:rsidRDefault="007A35D9" w:rsidP="007A35D9">
      <w:pPr>
        <w:autoSpaceDE w:val="0"/>
        <w:autoSpaceDN w:val="0"/>
        <w:adjustRightInd w:val="0"/>
        <w:jc w:val="center"/>
        <w:rPr>
          <w:b/>
          <w:sz w:val="24"/>
          <w:szCs w:val="24"/>
        </w:rPr>
      </w:pPr>
    </w:p>
    <w:p w:rsidR="007A35D9" w:rsidRPr="004664A9" w:rsidRDefault="007A35D9" w:rsidP="007A35D9">
      <w:pPr>
        <w:autoSpaceDE w:val="0"/>
        <w:autoSpaceDN w:val="0"/>
        <w:adjustRightInd w:val="0"/>
        <w:jc w:val="center"/>
        <w:rPr>
          <w:b/>
          <w:sz w:val="24"/>
          <w:szCs w:val="24"/>
        </w:rPr>
      </w:pPr>
    </w:p>
    <w:p w:rsidR="007A35D9" w:rsidRPr="004664A9" w:rsidRDefault="007A35D9" w:rsidP="007A35D9">
      <w:pPr>
        <w:contextualSpacing/>
        <w:jc w:val="center"/>
        <w:rPr>
          <w:b/>
          <w:bCs/>
          <w:sz w:val="24"/>
          <w:szCs w:val="24"/>
          <w:lang w:eastAsia="uk-UA"/>
        </w:rPr>
      </w:pPr>
      <w:r w:rsidRPr="004664A9">
        <w:rPr>
          <w:b/>
          <w:bCs/>
          <w:sz w:val="24"/>
          <w:szCs w:val="24"/>
          <w:lang w:eastAsia="uk-UA"/>
        </w:rPr>
        <w:t>Секретар  ради    _______________________          І. Д. Кравець</w:t>
      </w:r>
    </w:p>
    <w:p w:rsidR="007A35D9" w:rsidRPr="004664A9" w:rsidRDefault="007A35D9" w:rsidP="007A35D9">
      <w:pPr>
        <w:autoSpaceDE w:val="0"/>
        <w:autoSpaceDN w:val="0"/>
        <w:adjustRightInd w:val="0"/>
        <w:jc w:val="center"/>
        <w:rPr>
          <w:sz w:val="24"/>
          <w:szCs w:val="24"/>
        </w:rPr>
      </w:pPr>
    </w:p>
    <w:p w:rsidR="007A35D9" w:rsidRPr="004664A9" w:rsidRDefault="007A35D9" w:rsidP="007A35D9">
      <w:pPr>
        <w:autoSpaceDE w:val="0"/>
        <w:autoSpaceDN w:val="0"/>
        <w:adjustRightInd w:val="0"/>
        <w:jc w:val="center"/>
        <w:rPr>
          <w:b/>
          <w:sz w:val="24"/>
          <w:szCs w:val="24"/>
        </w:rPr>
      </w:pPr>
    </w:p>
    <w:p w:rsidR="007A35D9" w:rsidRPr="004664A9" w:rsidRDefault="007A35D9" w:rsidP="007A35D9">
      <w:pPr>
        <w:autoSpaceDE w:val="0"/>
        <w:autoSpaceDN w:val="0"/>
        <w:adjustRightInd w:val="0"/>
        <w:jc w:val="center"/>
        <w:rPr>
          <w:b/>
          <w:sz w:val="24"/>
          <w:szCs w:val="24"/>
        </w:rPr>
      </w:pPr>
    </w:p>
    <w:p w:rsidR="007A35D9" w:rsidRPr="004664A9" w:rsidRDefault="007A35D9" w:rsidP="007A35D9">
      <w:pPr>
        <w:autoSpaceDE w:val="0"/>
        <w:autoSpaceDN w:val="0"/>
        <w:adjustRightInd w:val="0"/>
        <w:jc w:val="center"/>
        <w:rPr>
          <w:b/>
          <w:sz w:val="24"/>
          <w:szCs w:val="24"/>
        </w:rPr>
      </w:pPr>
    </w:p>
    <w:p w:rsidR="007A35D9" w:rsidRPr="004664A9" w:rsidRDefault="007A35D9" w:rsidP="007A35D9">
      <w:pPr>
        <w:autoSpaceDE w:val="0"/>
        <w:autoSpaceDN w:val="0"/>
        <w:adjustRightInd w:val="0"/>
        <w:jc w:val="center"/>
        <w:rPr>
          <w:b/>
          <w:sz w:val="24"/>
          <w:szCs w:val="24"/>
        </w:rPr>
      </w:pPr>
    </w:p>
    <w:p w:rsidR="007A35D9" w:rsidRPr="004664A9" w:rsidRDefault="007A35D9" w:rsidP="007A35D9">
      <w:pPr>
        <w:autoSpaceDE w:val="0"/>
        <w:autoSpaceDN w:val="0"/>
        <w:adjustRightInd w:val="0"/>
        <w:jc w:val="center"/>
        <w:rPr>
          <w:b/>
          <w:sz w:val="24"/>
          <w:szCs w:val="24"/>
        </w:rPr>
      </w:pPr>
    </w:p>
    <w:p w:rsidR="007A35D9" w:rsidRPr="004664A9" w:rsidRDefault="007A35D9" w:rsidP="007A35D9">
      <w:pPr>
        <w:autoSpaceDE w:val="0"/>
        <w:autoSpaceDN w:val="0"/>
        <w:adjustRightInd w:val="0"/>
        <w:jc w:val="center"/>
        <w:rPr>
          <w:b/>
          <w:sz w:val="24"/>
          <w:szCs w:val="24"/>
        </w:rPr>
      </w:pPr>
    </w:p>
    <w:p w:rsidR="007A35D9" w:rsidRPr="004664A9" w:rsidRDefault="007A35D9" w:rsidP="007A35D9">
      <w:pPr>
        <w:autoSpaceDE w:val="0"/>
        <w:autoSpaceDN w:val="0"/>
        <w:adjustRightInd w:val="0"/>
        <w:jc w:val="center"/>
        <w:rPr>
          <w:b/>
          <w:sz w:val="24"/>
          <w:szCs w:val="24"/>
        </w:rPr>
      </w:pPr>
    </w:p>
    <w:p w:rsidR="007A35D9" w:rsidRPr="004664A9" w:rsidRDefault="007A35D9" w:rsidP="007A35D9">
      <w:pPr>
        <w:autoSpaceDE w:val="0"/>
        <w:autoSpaceDN w:val="0"/>
        <w:adjustRightInd w:val="0"/>
        <w:jc w:val="center"/>
        <w:rPr>
          <w:b/>
          <w:sz w:val="24"/>
          <w:szCs w:val="24"/>
        </w:rPr>
      </w:pPr>
    </w:p>
    <w:p w:rsidR="007A35D9" w:rsidRPr="004664A9" w:rsidRDefault="007A35D9" w:rsidP="007A35D9">
      <w:pPr>
        <w:autoSpaceDE w:val="0"/>
        <w:autoSpaceDN w:val="0"/>
        <w:adjustRightInd w:val="0"/>
        <w:jc w:val="center"/>
        <w:rPr>
          <w:b/>
          <w:sz w:val="24"/>
          <w:szCs w:val="24"/>
        </w:rPr>
      </w:pPr>
    </w:p>
    <w:p w:rsidR="007A35D9" w:rsidRPr="004664A9" w:rsidRDefault="007A35D9" w:rsidP="007A35D9">
      <w:pPr>
        <w:autoSpaceDE w:val="0"/>
        <w:autoSpaceDN w:val="0"/>
        <w:adjustRightInd w:val="0"/>
        <w:jc w:val="center"/>
        <w:rPr>
          <w:b/>
          <w:sz w:val="24"/>
          <w:szCs w:val="24"/>
        </w:rPr>
      </w:pPr>
    </w:p>
    <w:p w:rsidR="007A35D9" w:rsidRPr="004664A9" w:rsidRDefault="007A35D9" w:rsidP="007A35D9">
      <w:pPr>
        <w:autoSpaceDE w:val="0"/>
        <w:autoSpaceDN w:val="0"/>
        <w:adjustRightInd w:val="0"/>
        <w:jc w:val="center"/>
        <w:rPr>
          <w:b/>
          <w:sz w:val="24"/>
          <w:szCs w:val="24"/>
        </w:rPr>
      </w:pPr>
    </w:p>
    <w:p w:rsidR="007A35D9" w:rsidRPr="004664A9" w:rsidRDefault="007A35D9" w:rsidP="007A35D9">
      <w:pPr>
        <w:autoSpaceDE w:val="0"/>
        <w:autoSpaceDN w:val="0"/>
        <w:adjustRightInd w:val="0"/>
        <w:rPr>
          <w:b/>
          <w:sz w:val="24"/>
          <w:szCs w:val="24"/>
        </w:rPr>
      </w:pPr>
    </w:p>
    <w:p w:rsidR="007A35D9" w:rsidRPr="004664A9" w:rsidRDefault="007A35D9" w:rsidP="007A35D9">
      <w:pPr>
        <w:autoSpaceDE w:val="0"/>
        <w:autoSpaceDN w:val="0"/>
        <w:adjustRightInd w:val="0"/>
        <w:rPr>
          <w:b/>
          <w:sz w:val="24"/>
          <w:szCs w:val="24"/>
        </w:rPr>
      </w:pPr>
    </w:p>
    <w:p w:rsidR="007A35D9" w:rsidRPr="004664A9" w:rsidRDefault="007A35D9" w:rsidP="007A35D9">
      <w:pPr>
        <w:autoSpaceDE w:val="0"/>
        <w:autoSpaceDN w:val="0"/>
        <w:adjustRightInd w:val="0"/>
        <w:rPr>
          <w:b/>
          <w:sz w:val="24"/>
          <w:szCs w:val="24"/>
        </w:rPr>
      </w:pPr>
    </w:p>
    <w:p w:rsidR="007A35D9" w:rsidRPr="004664A9" w:rsidRDefault="007A35D9" w:rsidP="007A35D9">
      <w:pPr>
        <w:autoSpaceDE w:val="0"/>
        <w:autoSpaceDN w:val="0"/>
        <w:adjustRightInd w:val="0"/>
        <w:jc w:val="center"/>
        <w:rPr>
          <w:b/>
          <w:sz w:val="24"/>
          <w:szCs w:val="24"/>
        </w:rPr>
      </w:pPr>
    </w:p>
    <w:p w:rsidR="007A35D9" w:rsidRPr="004664A9" w:rsidRDefault="007A35D9" w:rsidP="007A35D9">
      <w:pPr>
        <w:autoSpaceDE w:val="0"/>
        <w:autoSpaceDN w:val="0"/>
        <w:adjustRightInd w:val="0"/>
        <w:jc w:val="center"/>
        <w:rPr>
          <w:b/>
          <w:sz w:val="24"/>
          <w:szCs w:val="24"/>
        </w:rPr>
      </w:pPr>
    </w:p>
    <w:p w:rsidR="007A35D9" w:rsidRPr="004664A9" w:rsidRDefault="007A35D9" w:rsidP="007A35D9">
      <w:pPr>
        <w:autoSpaceDE w:val="0"/>
        <w:autoSpaceDN w:val="0"/>
        <w:adjustRightInd w:val="0"/>
        <w:jc w:val="center"/>
        <w:rPr>
          <w:b/>
          <w:sz w:val="24"/>
          <w:szCs w:val="24"/>
        </w:rPr>
      </w:pPr>
      <w:r w:rsidRPr="004664A9">
        <w:rPr>
          <w:b/>
          <w:sz w:val="24"/>
          <w:szCs w:val="24"/>
        </w:rPr>
        <w:t xml:space="preserve">Ресурсне забезпечення </w:t>
      </w:r>
    </w:p>
    <w:p w:rsidR="007A35D9" w:rsidRPr="004664A9" w:rsidRDefault="007A35D9" w:rsidP="007A35D9">
      <w:pPr>
        <w:shd w:val="clear" w:color="auto" w:fill="FFFFFF"/>
        <w:jc w:val="center"/>
        <w:rPr>
          <w:b/>
          <w:sz w:val="24"/>
          <w:szCs w:val="24"/>
        </w:rPr>
      </w:pPr>
      <w:r w:rsidRPr="004664A9">
        <w:rPr>
          <w:b/>
          <w:sz w:val="24"/>
          <w:szCs w:val="24"/>
        </w:rPr>
        <w:t xml:space="preserve"> ПРОГРАМИ</w:t>
      </w:r>
    </w:p>
    <w:p w:rsidR="007A35D9" w:rsidRPr="004664A9" w:rsidRDefault="007A35D9" w:rsidP="007A35D9">
      <w:pPr>
        <w:shd w:val="clear" w:color="auto" w:fill="FFFFFF"/>
        <w:jc w:val="center"/>
        <w:rPr>
          <w:b/>
          <w:sz w:val="24"/>
          <w:szCs w:val="24"/>
        </w:rPr>
      </w:pPr>
      <w:r w:rsidRPr="004664A9">
        <w:rPr>
          <w:b/>
          <w:sz w:val="24"/>
          <w:szCs w:val="24"/>
        </w:rPr>
        <w:t>ЕНЕРГОЗБЕРЕЖЕННЯ</w:t>
      </w:r>
    </w:p>
    <w:p w:rsidR="007A35D9" w:rsidRPr="004664A9" w:rsidRDefault="007A35D9" w:rsidP="007A35D9">
      <w:pPr>
        <w:jc w:val="center"/>
        <w:rPr>
          <w:b/>
          <w:sz w:val="24"/>
          <w:szCs w:val="24"/>
        </w:rPr>
      </w:pPr>
      <w:r w:rsidRPr="004664A9">
        <w:rPr>
          <w:b/>
          <w:sz w:val="24"/>
          <w:szCs w:val="24"/>
        </w:rPr>
        <w:t>для населення м. Новий Розділ</w:t>
      </w:r>
    </w:p>
    <w:p w:rsidR="007A35D9" w:rsidRPr="004664A9" w:rsidRDefault="007A35D9" w:rsidP="007A35D9">
      <w:pPr>
        <w:ind w:left="-28" w:right="-6"/>
        <w:jc w:val="center"/>
        <w:rPr>
          <w:b/>
          <w:sz w:val="24"/>
          <w:szCs w:val="24"/>
        </w:rPr>
      </w:pPr>
      <w:r w:rsidRPr="004664A9">
        <w:rPr>
          <w:b/>
          <w:sz w:val="24"/>
          <w:szCs w:val="24"/>
        </w:rPr>
        <w:t>на  2020 - 2022 роки</w:t>
      </w:r>
    </w:p>
    <w:p w:rsidR="007A35D9" w:rsidRPr="004664A9" w:rsidRDefault="007A35D9" w:rsidP="007A35D9">
      <w:pPr>
        <w:shd w:val="clear" w:color="auto" w:fill="FFFFFF"/>
        <w:jc w:val="center"/>
        <w:rPr>
          <w:sz w:val="24"/>
          <w:szCs w:val="24"/>
        </w:rPr>
      </w:pPr>
      <w:r w:rsidRPr="004664A9">
        <w:rPr>
          <w:sz w:val="24"/>
          <w:szCs w:val="24"/>
        </w:rPr>
        <w:t xml:space="preserve"> </w:t>
      </w:r>
    </w:p>
    <w:p w:rsidR="007A35D9" w:rsidRPr="004664A9" w:rsidRDefault="007A35D9" w:rsidP="007A35D9">
      <w:pPr>
        <w:autoSpaceDE w:val="0"/>
        <w:autoSpaceDN w:val="0"/>
        <w:adjustRightInd w:val="0"/>
        <w:ind w:left="11482"/>
        <w:rPr>
          <w:sz w:val="24"/>
          <w:szCs w:val="24"/>
        </w:rPr>
      </w:pPr>
      <w:r w:rsidRPr="004664A9">
        <w:rPr>
          <w:sz w:val="24"/>
          <w:szCs w:val="24"/>
        </w:rPr>
        <w:t>тис. грн.</w:t>
      </w:r>
    </w:p>
    <w:tbl>
      <w:tblPr>
        <w:tblW w:w="0" w:type="auto"/>
        <w:tblInd w:w="1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0"/>
        <w:gridCol w:w="1690"/>
        <w:gridCol w:w="1690"/>
        <w:gridCol w:w="1690"/>
        <w:gridCol w:w="2470"/>
      </w:tblGrid>
      <w:tr w:rsidR="007A35D9" w:rsidRPr="004664A9" w:rsidTr="000F48B7">
        <w:trPr>
          <w:cantSplit/>
          <w:trHeight w:val="722"/>
        </w:trPr>
        <w:tc>
          <w:tcPr>
            <w:tcW w:w="5360"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sz w:val="24"/>
                <w:szCs w:val="24"/>
              </w:rPr>
            </w:pPr>
            <w:r w:rsidRPr="004664A9">
              <w:rPr>
                <w:b/>
                <w:sz w:val="24"/>
                <w:szCs w:val="24"/>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sz w:val="24"/>
                <w:szCs w:val="24"/>
              </w:rPr>
            </w:pPr>
            <w:r w:rsidRPr="004664A9">
              <w:rPr>
                <w:b/>
                <w:sz w:val="24"/>
                <w:szCs w:val="24"/>
              </w:rPr>
              <w:t>2020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sz w:val="24"/>
                <w:szCs w:val="24"/>
              </w:rPr>
            </w:pPr>
            <w:r w:rsidRPr="004664A9">
              <w:rPr>
                <w:b/>
                <w:sz w:val="24"/>
                <w:szCs w:val="24"/>
              </w:rPr>
              <w:t>2021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sz w:val="24"/>
                <w:szCs w:val="24"/>
              </w:rPr>
            </w:pPr>
            <w:r w:rsidRPr="004664A9">
              <w:rPr>
                <w:b/>
                <w:sz w:val="24"/>
                <w:szCs w:val="24"/>
              </w:rPr>
              <w:t>2022рік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sz w:val="24"/>
                <w:szCs w:val="24"/>
              </w:rPr>
            </w:pPr>
            <w:r w:rsidRPr="004664A9">
              <w:rPr>
                <w:b/>
                <w:sz w:val="24"/>
                <w:szCs w:val="24"/>
              </w:rPr>
              <w:t>Усього витрат на виконання програми</w:t>
            </w:r>
          </w:p>
        </w:tc>
      </w:tr>
      <w:tr w:rsidR="007A35D9" w:rsidRPr="004664A9" w:rsidTr="000F48B7">
        <w:tc>
          <w:tcPr>
            <w:tcW w:w="5360"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rPr>
            </w:pPr>
            <w:r w:rsidRPr="004664A9">
              <w:rPr>
                <w:sz w:val="24"/>
                <w:szCs w:val="24"/>
              </w:rPr>
              <w:t>Усього,</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7A35D9" w:rsidRPr="004664A9" w:rsidRDefault="007A35D9" w:rsidP="000F48B7">
            <w:pPr>
              <w:autoSpaceDE w:val="0"/>
              <w:autoSpaceDN w:val="0"/>
              <w:adjustRightInd w:val="0"/>
              <w:jc w:val="center"/>
              <w:rPr>
                <w:color w:val="000000" w:themeColor="text1"/>
                <w:sz w:val="24"/>
                <w:szCs w:val="24"/>
              </w:rPr>
            </w:pPr>
            <w:r w:rsidRPr="004664A9">
              <w:rPr>
                <w:color w:val="000000" w:themeColor="text1"/>
                <w:sz w:val="24"/>
                <w:szCs w:val="24"/>
              </w:rPr>
              <w:t>10</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7A35D9" w:rsidRPr="004664A9" w:rsidRDefault="007A35D9" w:rsidP="000F48B7">
            <w:pPr>
              <w:autoSpaceDE w:val="0"/>
              <w:autoSpaceDN w:val="0"/>
              <w:adjustRightInd w:val="0"/>
              <w:jc w:val="center"/>
              <w:rPr>
                <w:color w:val="000000" w:themeColor="text1"/>
                <w:sz w:val="24"/>
                <w:szCs w:val="24"/>
              </w:rPr>
            </w:pPr>
            <w:r w:rsidRPr="004664A9">
              <w:rPr>
                <w:color w:val="000000" w:themeColor="text1"/>
                <w:sz w:val="24"/>
                <w:szCs w:val="24"/>
              </w:rPr>
              <w:t>10</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7A35D9" w:rsidRPr="004664A9" w:rsidRDefault="007A35D9" w:rsidP="000F48B7">
            <w:pPr>
              <w:autoSpaceDE w:val="0"/>
              <w:autoSpaceDN w:val="0"/>
              <w:adjustRightInd w:val="0"/>
              <w:jc w:val="center"/>
              <w:rPr>
                <w:color w:val="000000" w:themeColor="text1"/>
                <w:sz w:val="24"/>
                <w:szCs w:val="24"/>
              </w:rPr>
            </w:pPr>
            <w:r w:rsidRPr="004664A9">
              <w:rPr>
                <w:color w:val="000000" w:themeColor="text1"/>
                <w:sz w:val="24"/>
                <w:szCs w:val="24"/>
              </w:rPr>
              <w:t>10</w:t>
            </w:r>
          </w:p>
        </w:tc>
        <w:tc>
          <w:tcPr>
            <w:tcW w:w="2470" w:type="dxa"/>
            <w:tcBorders>
              <w:top w:val="single" w:sz="4" w:space="0" w:color="auto"/>
              <w:left w:val="single" w:sz="4" w:space="0" w:color="auto"/>
              <w:bottom w:val="single" w:sz="4" w:space="0" w:color="auto"/>
              <w:right w:val="single" w:sz="4" w:space="0" w:color="auto"/>
            </w:tcBorders>
            <w:shd w:val="clear" w:color="auto" w:fill="auto"/>
            <w:hideMark/>
          </w:tcPr>
          <w:p w:rsidR="007A35D9" w:rsidRPr="004664A9" w:rsidRDefault="007A35D9" w:rsidP="000F48B7">
            <w:pPr>
              <w:autoSpaceDE w:val="0"/>
              <w:autoSpaceDN w:val="0"/>
              <w:adjustRightInd w:val="0"/>
              <w:jc w:val="center"/>
              <w:rPr>
                <w:color w:val="000000" w:themeColor="text1"/>
                <w:sz w:val="24"/>
                <w:szCs w:val="24"/>
              </w:rPr>
            </w:pPr>
            <w:r w:rsidRPr="004664A9">
              <w:rPr>
                <w:color w:val="000000" w:themeColor="text1"/>
                <w:sz w:val="24"/>
                <w:szCs w:val="24"/>
              </w:rPr>
              <w:t>30</w:t>
            </w:r>
          </w:p>
        </w:tc>
      </w:tr>
      <w:tr w:rsidR="007A35D9" w:rsidRPr="004664A9" w:rsidTr="000F48B7">
        <w:tc>
          <w:tcPr>
            <w:tcW w:w="5360"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rPr>
            </w:pPr>
            <w:r w:rsidRPr="004664A9">
              <w:rPr>
                <w:sz w:val="24"/>
                <w:szCs w:val="24"/>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A35D9" w:rsidRPr="004664A9" w:rsidRDefault="007A35D9" w:rsidP="000F48B7">
            <w:pPr>
              <w:autoSpaceDE w:val="0"/>
              <w:autoSpaceDN w:val="0"/>
              <w:adjustRightInd w:val="0"/>
              <w:jc w:val="center"/>
              <w:rPr>
                <w:color w:val="000000" w:themeColor="text1"/>
                <w:sz w:val="24"/>
                <w:szCs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A35D9" w:rsidRPr="004664A9" w:rsidRDefault="007A35D9" w:rsidP="000F48B7">
            <w:pPr>
              <w:autoSpaceDE w:val="0"/>
              <w:autoSpaceDN w:val="0"/>
              <w:adjustRightInd w:val="0"/>
              <w:jc w:val="center"/>
              <w:rPr>
                <w:color w:val="000000" w:themeColor="text1"/>
                <w:sz w:val="24"/>
                <w:szCs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A35D9" w:rsidRPr="004664A9" w:rsidRDefault="007A35D9" w:rsidP="000F48B7">
            <w:pPr>
              <w:autoSpaceDE w:val="0"/>
              <w:autoSpaceDN w:val="0"/>
              <w:adjustRightInd w:val="0"/>
              <w:jc w:val="center"/>
              <w:rPr>
                <w:color w:val="000000" w:themeColor="text1"/>
                <w:sz w:val="24"/>
                <w:szCs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7A35D9" w:rsidRPr="004664A9" w:rsidRDefault="007A35D9" w:rsidP="000F48B7">
            <w:pPr>
              <w:autoSpaceDE w:val="0"/>
              <w:autoSpaceDN w:val="0"/>
              <w:adjustRightInd w:val="0"/>
              <w:jc w:val="center"/>
              <w:rPr>
                <w:color w:val="000000" w:themeColor="text1"/>
                <w:sz w:val="24"/>
                <w:szCs w:val="24"/>
              </w:rPr>
            </w:pPr>
          </w:p>
        </w:tc>
      </w:tr>
      <w:tr w:rsidR="007A35D9" w:rsidRPr="004664A9" w:rsidTr="000F48B7">
        <w:tc>
          <w:tcPr>
            <w:tcW w:w="5360"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rPr>
            </w:pPr>
            <w:r w:rsidRPr="004664A9">
              <w:rPr>
                <w:sz w:val="24"/>
                <w:szCs w:val="24"/>
              </w:rPr>
              <w:t>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A35D9" w:rsidRPr="004664A9" w:rsidRDefault="007A35D9" w:rsidP="000F48B7">
            <w:pPr>
              <w:autoSpaceDE w:val="0"/>
              <w:autoSpaceDN w:val="0"/>
              <w:adjustRightInd w:val="0"/>
              <w:jc w:val="center"/>
              <w:rPr>
                <w:color w:val="000000" w:themeColor="text1"/>
                <w:sz w:val="24"/>
                <w:szCs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A35D9" w:rsidRPr="004664A9" w:rsidRDefault="007A35D9" w:rsidP="000F48B7">
            <w:pPr>
              <w:autoSpaceDE w:val="0"/>
              <w:autoSpaceDN w:val="0"/>
              <w:adjustRightInd w:val="0"/>
              <w:jc w:val="center"/>
              <w:rPr>
                <w:color w:val="000000" w:themeColor="text1"/>
                <w:sz w:val="24"/>
                <w:szCs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A35D9" w:rsidRPr="004664A9" w:rsidRDefault="007A35D9" w:rsidP="000F48B7">
            <w:pPr>
              <w:autoSpaceDE w:val="0"/>
              <w:autoSpaceDN w:val="0"/>
              <w:adjustRightInd w:val="0"/>
              <w:jc w:val="center"/>
              <w:rPr>
                <w:color w:val="000000" w:themeColor="text1"/>
                <w:sz w:val="24"/>
                <w:szCs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7A35D9" w:rsidRPr="004664A9" w:rsidRDefault="007A35D9" w:rsidP="000F48B7">
            <w:pPr>
              <w:autoSpaceDE w:val="0"/>
              <w:autoSpaceDN w:val="0"/>
              <w:adjustRightInd w:val="0"/>
              <w:jc w:val="center"/>
              <w:rPr>
                <w:color w:val="000000" w:themeColor="text1"/>
                <w:sz w:val="24"/>
                <w:szCs w:val="24"/>
              </w:rPr>
            </w:pPr>
          </w:p>
        </w:tc>
      </w:tr>
      <w:tr w:rsidR="007A35D9" w:rsidRPr="004664A9" w:rsidTr="000F48B7">
        <w:tc>
          <w:tcPr>
            <w:tcW w:w="5360"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rPr>
            </w:pPr>
            <w:r w:rsidRPr="004664A9">
              <w:rPr>
                <w:sz w:val="24"/>
                <w:szCs w:val="24"/>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7A35D9" w:rsidRPr="004664A9" w:rsidRDefault="007A35D9" w:rsidP="000F48B7">
            <w:pPr>
              <w:autoSpaceDE w:val="0"/>
              <w:autoSpaceDN w:val="0"/>
              <w:adjustRightInd w:val="0"/>
              <w:jc w:val="center"/>
              <w:rPr>
                <w:color w:val="000000" w:themeColor="text1"/>
                <w:sz w:val="24"/>
                <w:szCs w:val="24"/>
              </w:rPr>
            </w:pPr>
            <w:r w:rsidRPr="004664A9">
              <w:rPr>
                <w:color w:val="000000" w:themeColor="text1"/>
                <w:sz w:val="24"/>
                <w:szCs w:val="24"/>
              </w:rPr>
              <w:t>10</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7A35D9" w:rsidRPr="004664A9" w:rsidRDefault="007A35D9" w:rsidP="000F48B7">
            <w:pPr>
              <w:autoSpaceDE w:val="0"/>
              <w:autoSpaceDN w:val="0"/>
              <w:adjustRightInd w:val="0"/>
              <w:jc w:val="center"/>
              <w:rPr>
                <w:color w:val="000000" w:themeColor="text1"/>
                <w:sz w:val="24"/>
                <w:szCs w:val="24"/>
              </w:rPr>
            </w:pPr>
            <w:r w:rsidRPr="004664A9">
              <w:rPr>
                <w:color w:val="000000" w:themeColor="text1"/>
                <w:sz w:val="24"/>
                <w:szCs w:val="24"/>
              </w:rPr>
              <w:t>10</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7A35D9" w:rsidRPr="004664A9" w:rsidRDefault="007A35D9" w:rsidP="000F48B7">
            <w:pPr>
              <w:autoSpaceDE w:val="0"/>
              <w:autoSpaceDN w:val="0"/>
              <w:adjustRightInd w:val="0"/>
              <w:jc w:val="center"/>
              <w:rPr>
                <w:color w:val="000000" w:themeColor="text1"/>
                <w:sz w:val="24"/>
                <w:szCs w:val="24"/>
              </w:rPr>
            </w:pPr>
            <w:r w:rsidRPr="004664A9">
              <w:rPr>
                <w:color w:val="000000" w:themeColor="text1"/>
                <w:sz w:val="24"/>
                <w:szCs w:val="24"/>
              </w:rPr>
              <w:t>10</w:t>
            </w:r>
          </w:p>
        </w:tc>
        <w:tc>
          <w:tcPr>
            <w:tcW w:w="2470" w:type="dxa"/>
            <w:tcBorders>
              <w:top w:val="single" w:sz="4" w:space="0" w:color="auto"/>
              <w:left w:val="single" w:sz="4" w:space="0" w:color="auto"/>
              <w:bottom w:val="single" w:sz="4" w:space="0" w:color="auto"/>
              <w:right w:val="single" w:sz="4" w:space="0" w:color="auto"/>
            </w:tcBorders>
            <w:shd w:val="clear" w:color="auto" w:fill="auto"/>
            <w:hideMark/>
          </w:tcPr>
          <w:p w:rsidR="007A35D9" w:rsidRPr="004664A9" w:rsidRDefault="007A35D9" w:rsidP="000F48B7">
            <w:pPr>
              <w:autoSpaceDE w:val="0"/>
              <w:autoSpaceDN w:val="0"/>
              <w:adjustRightInd w:val="0"/>
              <w:jc w:val="center"/>
              <w:rPr>
                <w:color w:val="000000" w:themeColor="text1"/>
                <w:sz w:val="24"/>
                <w:szCs w:val="24"/>
              </w:rPr>
            </w:pPr>
            <w:r w:rsidRPr="004664A9">
              <w:rPr>
                <w:color w:val="000000" w:themeColor="text1"/>
                <w:sz w:val="24"/>
                <w:szCs w:val="24"/>
              </w:rPr>
              <w:t>30</w:t>
            </w:r>
          </w:p>
        </w:tc>
      </w:tr>
      <w:tr w:rsidR="007A35D9" w:rsidRPr="004664A9" w:rsidTr="000F48B7">
        <w:tc>
          <w:tcPr>
            <w:tcW w:w="5360"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rPr>
            </w:pPr>
            <w:r w:rsidRPr="004664A9">
              <w:rPr>
                <w:sz w:val="24"/>
                <w:szCs w:val="24"/>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color w:val="FF0000"/>
                <w:sz w:val="24"/>
                <w:szCs w:val="24"/>
              </w:rPr>
            </w:pPr>
          </w:p>
        </w:tc>
        <w:tc>
          <w:tcPr>
            <w:tcW w:w="169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rPr>
            </w:pPr>
          </w:p>
        </w:tc>
        <w:tc>
          <w:tcPr>
            <w:tcW w:w="169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rPr>
            </w:pPr>
          </w:p>
        </w:tc>
        <w:tc>
          <w:tcPr>
            <w:tcW w:w="247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rPr>
            </w:pPr>
          </w:p>
        </w:tc>
      </w:tr>
      <w:tr w:rsidR="007A35D9" w:rsidRPr="004664A9" w:rsidTr="000F48B7">
        <w:tc>
          <w:tcPr>
            <w:tcW w:w="5360"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rPr>
            </w:pPr>
            <w:r w:rsidRPr="004664A9">
              <w:rPr>
                <w:sz w:val="24"/>
                <w:szCs w:val="24"/>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rPr>
            </w:pPr>
          </w:p>
        </w:tc>
        <w:tc>
          <w:tcPr>
            <w:tcW w:w="169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rPr>
            </w:pPr>
          </w:p>
        </w:tc>
        <w:tc>
          <w:tcPr>
            <w:tcW w:w="169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rPr>
            </w:pPr>
          </w:p>
        </w:tc>
        <w:tc>
          <w:tcPr>
            <w:tcW w:w="247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rPr>
            </w:pPr>
          </w:p>
        </w:tc>
      </w:tr>
    </w:tbl>
    <w:p w:rsidR="007A35D9" w:rsidRPr="004664A9" w:rsidRDefault="007A35D9" w:rsidP="007A35D9">
      <w:pPr>
        <w:rPr>
          <w:sz w:val="24"/>
          <w:szCs w:val="24"/>
        </w:rPr>
      </w:pPr>
    </w:p>
    <w:p w:rsidR="007A35D9" w:rsidRPr="004664A9" w:rsidRDefault="007A35D9" w:rsidP="007A35D9">
      <w:pPr>
        <w:rPr>
          <w:sz w:val="24"/>
          <w:szCs w:val="24"/>
        </w:rPr>
      </w:pPr>
    </w:p>
    <w:p w:rsidR="007A35D9" w:rsidRPr="004664A9" w:rsidRDefault="007A35D9" w:rsidP="007A35D9">
      <w:pPr>
        <w:pStyle w:val="affb"/>
        <w:ind w:left="2832"/>
        <w:rPr>
          <w:rFonts w:ascii="Times New Roman" w:hAnsi="Times New Roman" w:cs="Times New Roman"/>
          <w:b/>
          <w:sz w:val="24"/>
          <w:szCs w:val="24"/>
          <w:lang w:val="uk-UA"/>
        </w:rPr>
      </w:pPr>
      <w:r w:rsidRPr="004664A9">
        <w:rPr>
          <w:rFonts w:ascii="Times New Roman" w:hAnsi="Times New Roman" w:cs="Times New Roman"/>
          <w:b/>
          <w:sz w:val="24"/>
          <w:szCs w:val="24"/>
          <w:lang w:val="uk-UA"/>
        </w:rPr>
        <w:t xml:space="preserve">Керівник установи – </w:t>
      </w:r>
    </w:p>
    <w:p w:rsidR="007A35D9" w:rsidRPr="004664A9" w:rsidRDefault="007A35D9" w:rsidP="007A35D9">
      <w:pPr>
        <w:pStyle w:val="affb"/>
        <w:ind w:left="2832"/>
        <w:rPr>
          <w:rFonts w:ascii="Times New Roman" w:hAnsi="Times New Roman" w:cs="Times New Roman"/>
          <w:b/>
          <w:sz w:val="24"/>
          <w:szCs w:val="24"/>
          <w:lang w:val="uk-UA"/>
        </w:rPr>
      </w:pPr>
      <w:r w:rsidRPr="004664A9">
        <w:rPr>
          <w:rFonts w:ascii="Times New Roman" w:hAnsi="Times New Roman" w:cs="Times New Roman"/>
          <w:b/>
          <w:sz w:val="24"/>
          <w:szCs w:val="24"/>
          <w:lang w:val="uk-UA"/>
        </w:rPr>
        <w:t>головного розпорядника коштів                                                            І. Д. Кравець</w:t>
      </w:r>
      <w:r w:rsidRPr="004664A9">
        <w:rPr>
          <w:rFonts w:ascii="Times New Roman" w:hAnsi="Times New Roman" w:cs="Times New Roman"/>
          <w:b/>
          <w:sz w:val="24"/>
          <w:szCs w:val="24"/>
          <w:lang w:val="uk-UA"/>
        </w:rPr>
        <w:br/>
      </w:r>
      <w:r w:rsidRPr="004664A9">
        <w:rPr>
          <w:rFonts w:ascii="Times New Roman" w:hAnsi="Times New Roman" w:cs="Times New Roman"/>
          <w:b/>
          <w:sz w:val="24"/>
          <w:szCs w:val="24"/>
          <w:lang w:val="uk-UA"/>
        </w:rPr>
        <w:br/>
        <w:t xml:space="preserve">Відповідальний </w:t>
      </w:r>
    </w:p>
    <w:p w:rsidR="007A35D9" w:rsidRPr="004664A9" w:rsidRDefault="007A35D9" w:rsidP="007A35D9">
      <w:pPr>
        <w:ind w:left="2832"/>
        <w:rPr>
          <w:sz w:val="24"/>
          <w:szCs w:val="24"/>
        </w:rPr>
      </w:pPr>
      <w:r w:rsidRPr="004664A9">
        <w:rPr>
          <w:b/>
          <w:sz w:val="24"/>
          <w:szCs w:val="24"/>
        </w:rPr>
        <w:t>виконавець заходів                                                                                  І. Д.  Кравець</w:t>
      </w:r>
      <w:r w:rsidRPr="004664A9">
        <w:rPr>
          <w:b/>
          <w:sz w:val="24"/>
          <w:szCs w:val="24"/>
        </w:rPr>
        <w:br/>
      </w:r>
    </w:p>
    <w:p w:rsidR="007A35D9" w:rsidRPr="004664A9" w:rsidRDefault="007A35D9" w:rsidP="007A35D9">
      <w:pPr>
        <w:ind w:left="2832"/>
        <w:rPr>
          <w:sz w:val="24"/>
          <w:szCs w:val="24"/>
        </w:rPr>
      </w:pPr>
    </w:p>
    <w:p w:rsidR="007A35D9" w:rsidRPr="004664A9" w:rsidRDefault="007A35D9" w:rsidP="007A35D9">
      <w:pPr>
        <w:ind w:left="2832"/>
        <w:rPr>
          <w:sz w:val="24"/>
          <w:szCs w:val="24"/>
        </w:rPr>
        <w:sectPr w:rsidR="007A35D9" w:rsidRPr="004664A9" w:rsidSect="004664A9">
          <w:pgSz w:w="16838" w:h="11906" w:orient="landscape"/>
          <w:pgMar w:top="851" w:right="566" w:bottom="1418" w:left="851" w:header="709" w:footer="709" w:gutter="0"/>
          <w:cols w:space="708"/>
          <w:docGrid w:linePitch="360"/>
        </w:sectPr>
      </w:pPr>
      <w:r w:rsidRPr="004664A9">
        <w:rPr>
          <w:sz w:val="24"/>
          <w:szCs w:val="24"/>
        </w:rPr>
        <w:t>Керуючий справами виконкому</w:t>
      </w:r>
      <w:r w:rsidRPr="004664A9">
        <w:rPr>
          <w:sz w:val="24"/>
          <w:szCs w:val="24"/>
        </w:rPr>
        <w:tab/>
      </w:r>
      <w:r w:rsidRPr="004664A9">
        <w:rPr>
          <w:sz w:val="24"/>
          <w:szCs w:val="24"/>
        </w:rPr>
        <w:tab/>
      </w:r>
      <w:r w:rsidRPr="004664A9">
        <w:rPr>
          <w:sz w:val="24"/>
          <w:szCs w:val="24"/>
        </w:rPr>
        <w:tab/>
      </w:r>
      <w:r w:rsidRPr="004664A9">
        <w:rPr>
          <w:sz w:val="24"/>
          <w:szCs w:val="24"/>
        </w:rPr>
        <w:tab/>
      </w:r>
      <w:r w:rsidRPr="004664A9">
        <w:rPr>
          <w:sz w:val="24"/>
          <w:szCs w:val="24"/>
        </w:rPr>
        <w:tab/>
      </w:r>
      <w:r w:rsidRPr="004664A9">
        <w:rPr>
          <w:sz w:val="24"/>
          <w:szCs w:val="24"/>
        </w:rPr>
        <w:tab/>
        <w:t>А.В.Мельніков</w:t>
      </w:r>
    </w:p>
    <w:p w:rsidR="007A35D9" w:rsidRPr="00654EDC" w:rsidRDefault="007A35D9" w:rsidP="007A35D9">
      <w:pPr>
        <w:jc w:val="center"/>
        <w:rPr>
          <w:sz w:val="24"/>
          <w:szCs w:val="24"/>
        </w:rPr>
      </w:pPr>
      <w:r>
        <w:rPr>
          <w:noProof/>
          <w:sz w:val="24"/>
          <w:szCs w:val="24"/>
          <w:lang w:val="ru-RU"/>
        </w:rPr>
        <w:lastRenderedPageBreak/>
        <w:drawing>
          <wp:inline distT="0" distB="0" distL="0" distR="0">
            <wp:extent cx="1143000" cy="601980"/>
            <wp:effectExtent l="19050" t="0" r="0" b="0"/>
            <wp:docPr id="10"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7A35D9" w:rsidRPr="00654EDC" w:rsidRDefault="007A35D9" w:rsidP="007A35D9">
      <w:pPr>
        <w:jc w:val="center"/>
        <w:rPr>
          <w:b/>
          <w:sz w:val="24"/>
          <w:szCs w:val="24"/>
        </w:rPr>
      </w:pPr>
      <w:r w:rsidRPr="00654EDC">
        <w:rPr>
          <w:b/>
          <w:sz w:val="24"/>
          <w:szCs w:val="24"/>
        </w:rPr>
        <w:t>НОВОРОЗДІЛЬСЬКА  МІСЬКА  РАДА</w:t>
      </w:r>
    </w:p>
    <w:p w:rsidR="007A35D9" w:rsidRPr="00654EDC" w:rsidRDefault="007A35D9" w:rsidP="007A35D9">
      <w:pPr>
        <w:jc w:val="center"/>
        <w:rPr>
          <w:b/>
          <w:sz w:val="24"/>
          <w:szCs w:val="24"/>
        </w:rPr>
      </w:pPr>
      <w:r w:rsidRPr="00654EDC">
        <w:rPr>
          <w:b/>
          <w:sz w:val="24"/>
          <w:szCs w:val="24"/>
        </w:rPr>
        <w:t>ЛЬВІВСЬКОЇ  ОБЛАСТІ</w:t>
      </w:r>
    </w:p>
    <w:p w:rsidR="007A35D9" w:rsidRPr="00654EDC" w:rsidRDefault="007A35D9" w:rsidP="007A35D9">
      <w:pPr>
        <w:jc w:val="center"/>
        <w:rPr>
          <w:b/>
          <w:sz w:val="24"/>
          <w:szCs w:val="24"/>
        </w:rPr>
      </w:pPr>
      <w:r w:rsidRPr="00654EDC">
        <w:rPr>
          <w:b/>
          <w:sz w:val="24"/>
          <w:szCs w:val="24"/>
        </w:rPr>
        <w:t>ВИКОНАВЧИЙ  КОМІТЕТ</w:t>
      </w:r>
    </w:p>
    <w:p w:rsidR="007A35D9" w:rsidRPr="00654EDC" w:rsidRDefault="007A35D9" w:rsidP="007A35D9">
      <w:pPr>
        <w:jc w:val="center"/>
        <w:rPr>
          <w:b/>
          <w:sz w:val="24"/>
          <w:szCs w:val="24"/>
        </w:rPr>
      </w:pPr>
      <w:r w:rsidRPr="00654EDC">
        <w:rPr>
          <w:b/>
          <w:sz w:val="24"/>
          <w:szCs w:val="24"/>
        </w:rPr>
        <w:t xml:space="preserve"> Р І Ш Е Н Н Я №</w:t>
      </w:r>
    </w:p>
    <w:p w:rsidR="007A35D9" w:rsidRPr="004664A9" w:rsidRDefault="007A35D9" w:rsidP="007A35D9">
      <w:pPr>
        <w:rPr>
          <w:sz w:val="24"/>
          <w:szCs w:val="24"/>
        </w:rPr>
      </w:pPr>
    </w:p>
    <w:p w:rsidR="007A35D9" w:rsidRPr="00B025F4" w:rsidRDefault="007A35D9" w:rsidP="007A35D9">
      <w:pPr>
        <w:ind w:left="5245" w:firstLine="708"/>
        <w:jc w:val="both"/>
        <w:rPr>
          <w:b/>
          <w:sz w:val="24"/>
          <w:szCs w:val="24"/>
        </w:rPr>
      </w:pPr>
      <w:r w:rsidRPr="00B025F4">
        <w:rPr>
          <w:b/>
          <w:sz w:val="24"/>
          <w:szCs w:val="24"/>
        </w:rPr>
        <w:t>29</w:t>
      </w:r>
    </w:p>
    <w:p w:rsidR="007A35D9" w:rsidRDefault="007A35D9" w:rsidP="007A35D9">
      <w:pPr>
        <w:jc w:val="both"/>
        <w:rPr>
          <w:sz w:val="24"/>
          <w:szCs w:val="24"/>
        </w:rPr>
      </w:pPr>
    </w:p>
    <w:p w:rsidR="007A35D9" w:rsidRDefault="007A35D9" w:rsidP="007A35D9">
      <w:pPr>
        <w:jc w:val="both"/>
        <w:rPr>
          <w:sz w:val="24"/>
          <w:szCs w:val="24"/>
        </w:rPr>
      </w:pPr>
    </w:p>
    <w:p w:rsidR="007A35D9" w:rsidRPr="004664A9" w:rsidRDefault="007A35D9" w:rsidP="007A35D9">
      <w:pPr>
        <w:jc w:val="both"/>
        <w:rPr>
          <w:sz w:val="24"/>
          <w:szCs w:val="24"/>
        </w:rPr>
      </w:pPr>
      <w:r w:rsidRPr="004664A9">
        <w:rPr>
          <w:sz w:val="24"/>
          <w:szCs w:val="24"/>
        </w:rPr>
        <w:t>18 лютого 2020 року</w:t>
      </w:r>
    </w:p>
    <w:p w:rsidR="007A35D9" w:rsidRPr="004664A9" w:rsidRDefault="007A35D9" w:rsidP="007A35D9">
      <w:pPr>
        <w:rPr>
          <w:sz w:val="24"/>
          <w:szCs w:val="24"/>
        </w:rPr>
      </w:pPr>
    </w:p>
    <w:p w:rsidR="007A35D9" w:rsidRPr="004664A9" w:rsidRDefault="007A35D9" w:rsidP="007A35D9">
      <w:pPr>
        <w:shd w:val="clear" w:color="auto" w:fill="FFFFFF"/>
        <w:suppressAutoHyphens/>
        <w:ind w:left="51"/>
        <w:jc w:val="both"/>
        <w:rPr>
          <w:sz w:val="24"/>
          <w:szCs w:val="24"/>
        </w:rPr>
      </w:pPr>
      <w:r w:rsidRPr="004664A9">
        <w:rPr>
          <w:sz w:val="24"/>
          <w:szCs w:val="24"/>
          <w:lang w:eastAsia="uk-UA"/>
        </w:rPr>
        <w:t xml:space="preserve">Про погодження внесення змін до </w:t>
      </w:r>
      <w:r w:rsidRPr="004664A9">
        <w:rPr>
          <w:sz w:val="24"/>
          <w:szCs w:val="24"/>
        </w:rPr>
        <w:t>Програми благоустрою</w:t>
      </w:r>
    </w:p>
    <w:p w:rsidR="007A35D9" w:rsidRPr="004664A9" w:rsidRDefault="007A35D9" w:rsidP="007A35D9">
      <w:pPr>
        <w:shd w:val="clear" w:color="auto" w:fill="FFFFFF"/>
        <w:suppressAutoHyphens/>
        <w:ind w:left="51"/>
        <w:jc w:val="both"/>
        <w:rPr>
          <w:sz w:val="24"/>
          <w:szCs w:val="24"/>
        </w:rPr>
      </w:pPr>
      <w:r w:rsidRPr="004664A9">
        <w:rPr>
          <w:sz w:val="24"/>
          <w:szCs w:val="24"/>
        </w:rPr>
        <w:t>міста Новий Розділ  на 2020 рік та прогноз на 2021-2022 роки</w:t>
      </w:r>
    </w:p>
    <w:p w:rsidR="007A35D9" w:rsidRPr="004664A9" w:rsidRDefault="007A35D9" w:rsidP="007A35D9">
      <w:pPr>
        <w:jc w:val="both"/>
        <w:rPr>
          <w:sz w:val="24"/>
          <w:szCs w:val="24"/>
          <w:lang w:eastAsia="uk-UA"/>
        </w:rPr>
      </w:pPr>
    </w:p>
    <w:p w:rsidR="007A35D9" w:rsidRPr="004664A9" w:rsidRDefault="007A35D9" w:rsidP="007A35D9">
      <w:pPr>
        <w:suppressAutoHyphens/>
        <w:jc w:val="both"/>
        <w:rPr>
          <w:sz w:val="24"/>
          <w:szCs w:val="24"/>
          <w:lang w:eastAsia="zh-CN"/>
        </w:rPr>
      </w:pPr>
      <w:r w:rsidRPr="004664A9">
        <w:rPr>
          <w:sz w:val="24"/>
          <w:szCs w:val="24"/>
          <w:lang w:eastAsia="uk-UA"/>
        </w:rPr>
        <w:tab/>
        <w:t xml:space="preserve">Заслухавши інформацію начальника відділу комунального майна та приватизації Пасемко Н. А.  </w:t>
      </w:r>
      <w:r w:rsidRPr="004664A9">
        <w:rPr>
          <w:sz w:val="24"/>
          <w:szCs w:val="24"/>
          <w:lang w:eastAsia="zh-CN"/>
        </w:rPr>
        <w:t xml:space="preserve"> про внесення зміни в Програму благоустрою м. Новий Розділ на 2020р. та прогноз на 2021-2022р.р., взявши до уваги кошторисну документацію на капітальний ремонт тротуарів, відповідно  до п.п.1п.а ч.1 ст. 27, ст.29 Закону України „Про місцеве самоврядування в Україні”, виконавчий комітет  Новороздільської міської ради </w:t>
      </w:r>
    </w:p>
    <w:p w:rsidR="007A35D9" w:rsidRPr="004664A9" w:rsidRDefault="007A35D9" w:rsidP="007A35D9">
      <w:pPr>
        <w:suppressAutoHyphens/>
        <w:jc w:val="both"/>
        <w:rPr>
          <w:sz w:val="24"/>
          <w:szCs w:val="24"/>
          <w:lang w:eastAsia="zh-CN"/>
        </w:rPr>
      </w:pPr>
    </w:p>
    <w:p w:rsidR="007A35D9" w:rsidRPr="004664A9" w:rsidRDefault="007A35D9" w:rsidP="007A35D9">
      <w:pPr>
        <w:suppressAutoHyphens/>
        <w:jc w:val="both"/>
        <w:rPr>
          <w:sz w:val="24"/>
          <w:szCs w:val="24"/>
          <w:lang w:eastAsia="zh-CN"/>
        </w:rPr>
      </w:pPr>
      <w:r w:rsidRPr="004664A9">
        <w:rPr>
          <w:sz w:val="24"/>
          <w:szCs w:val="24"/>
          <w:lang w:eastAsia="zh-CN"/>
        </w:rPr>
        <w:t>ВИРІШИВ:</w:t>
      </w:r>
    </w:p>
    <w:p w:rsidR="007A35D9" w:rsidRPr="004664A9" w:rsidRDefault="007A35D9" w:rsidP="007A35D9">
      <w:pPr>
        <w:suppressAutoHyphens/>
        <w:jc w:val="both"/>
        <w:rPr>
          <w:sz w:val="24"/>
          <w:szCs w:val="24"/>
          <w:lang w:eastAsia="zh-CN"/>
        </w:rPr>
      </w:pPr>
    </w:p>
    <w:p w:rsidR="007A35D9" w:rsidRPr="004664A9" w:rsidRDefault="007A35D9" w:rsidP="007A35D9">
      <w:pPr>
        <w:suppressAutoHyphens/>
        <w:autoSpaceDE w:val="0"/>
        <w:autoSpaceDN w:val="0"/>
        <w:adjustRightInd w:val="0"/>
        <w:ind w:firstLine="567"/>
        <w:jc w:val="both"/>
        <w:rPr>
          <w:sz w:val="24"/>
          <w:szCs w:val="24"/>
          <w:lang w:eastAsia="zh-CN"/>
        </w:rPr>
      </w:pPr>
      <w:r w:rsidRPr="004664A9">
        <w:rPr>
          <w:sz w:val="24"/>
          <w:szCs w:val="24"/>
          <w:lang w:eastAsia="zh-CN"/>
        </w:rPr>
        <w:t xml:space="preserve">1.Погодити внесення змін  до  Програми  благоустрою м. Новий Розділ на 2020р. та прогноз на 2021-2022р.р., затвердженої рішенням сесії Новороздільської міської ради від 17.12.2019р. №1253,  а саме  Завдання 5 в частині на 2020р. та  </w:t>
      </w:r>
      <w:r w:rsidRPr="004664A9">
        <w:rPr>
          <w:sz w:val="24"/>
          <w:szCs w:val="24"/>
          <w:lang w:eastAsia="uk-UA"/>
        </w:rPr>
        <w:t xml:space="preserve">Ресурсне забезпечення міської (бюджетної) цільової Програми благоустрою  м. Новий Розділ на 2020-2022 роки  </w:t>
      </w:r>
      <w:r w:rsidRPr="004664A9">
        <w:rPr>
          <w:sz w:val="24"/>
          <w:szCs w:val="24"/>
          <w:lang w:eastAsia="zh-CN"/>
        </w:rPr>
        <w:t>викласти в новій редакції (додається).</w:t>
      </w:r>
    </w:p>
    <w:p w:rsidR="007A35D9" w:rsidRPr="004664A9" w:rsidRDefault="007A35D9" w:rsidP="007A35D9">
      <w:pPr>
        <w:suppressAutoHyphens/>
        <w:ind w:firstLine="567"/>
        <w:jc w:val="both"/>
        <w:rPr>
          <w:sz w:val="24"/>
          <w:szCs w:val="24"/>
          <w:lang w:eastAsia="zh-CN"/>
        </w:rPr>
      </w:pPr>
      <w:r w:rsidRPr="004664A9">
        <w:rPr>
          <w:sz w:val="24"/>
          <w:szCs w:val="24"/>
          <w:lang w:eastAsia="zh-CN"/>
        </w:rPr>
        <w:t>2. Відділу комунального майна та приватизації (нач. Пасемко Н.А.) подати зміни до   Програми на розгляд сесією міської ради.</w:t>
      </w:r>
    </w:p>
    <w:p w:rsidR="007A35D9" w:rsidRPr="004664A9" w:rsidRDefault="007A35D9" w:rsidP="007A35D9">
      <w:pPr>
        <w:suppressAutoHyphens/>
        <w:ind w:firstLine="567"/>
        <w:jc w:val="both"/>
        <w:rPr>
          <w:sz w:val="24"/>
          <w:szCs w:val="24"/>
          <w:lang w:eastAsia="zh-CN"/>
        </w:rPr>
      </w:pPr>
      <w:r w:rsidRPr="004664A9">
        <w:rPr>
          <w:sz w:val="24"/>
          <w:szCs w:val="24"/>
          <w:lang w:eastAsia="zh-CN"/>
        </w:rPr>
        <w:t xml:space="preserve">3. Контроль за виконанням даного рішення покласти на секретаря ради Кравець І. Д. </w:t>
      </w:r>
    </w:p>
    <w:p w:rsidR="007A35D9" w:rsidRPr="004664A9" w:rsidRDefault="007A35D9" w:rsidP="007A35D9">
      <w:pPr>
        <w:suppressAutoHyphens/>
        <w:ind w:firstLine="567"/>
        <w:jc w:val="both"/>
        <w:rPr>
          <w:sz w:val="24"/>
          <w:szCs w:val="24"/>
          <w:lang w:eastAsia="zh-CN"/>
        </w:rPr>
      </w:pPr>
    </w:p>
    <w:p w:rsidR="007A35D9" w:rsidRPr="004664A9" w:rsidRDefault="007A35D9" w:rsidP="007A35D9">
      <w:pPr>
        <w:suppressAutoHyphens/>
        <w:rPr>
          <w:sz w:val="24"/>
          <w:szCs w:val="24"/>
          <w:lang w:eastAsia="zh-CN"/>
        </w:rPr>
      </w:pPr>
    </w:p>
    <w:p w:rsidR="007A35D9" w:rsidRPr="004664A9" w:rsidRDefault="007A35D9" w:rsidP="007A35D9">
      <w:pPr>
        <w:rPr>
          <w:sz w:val="24"/>
          <w:szCs w:val="24"/>
        </w:rPr>
      </w:pPr>
      <w:r w:rsidRPr="004664A9">
        <w:rPr>
          <w:sz w:val="24"/>
          <w:szCs w:val="24"/>
        </w:rPr>
        <w:t xml:space="preserve">СЕКРЕТАР  РАДИ                        </w:t>
      </w:r>
      <w:r w:rsidRPr="004664A9">
        <w:rPr>
          <w:sz w:val="24"/>
          <w:szCs w:val="24"/>
        </w:rPr>
        <w:tab/>
      </w:r>
      <w:r w:rsidRPr="004664A9">
        <w:rPr>
          <w:sz w:val="24"/>
          <w:szCs w:val="24"/>
        </w:rPr>
        <w:tab/>
      </w:r>
      <w:r w:rsidRPr="004664A9">
        <w:rPr>
          <w:sz w:val="24"/>
          <w:szCs w:val="24"/>
        </w:rPr>
        <w:tab/>
      </w:r>
      <w:r w:rsidRPr="004664A9">
        <w:rPr>
          <w:sz w:val="24"/>
          <w:szCs w:val="24"/>
        </w:rPr>
        <w:tab/>
        <w:t xml:space="preserve">           Ірина КРАВЕЦЬ</w:t>
      </w:r>
    </w:p>
    <w:p w:rsidR="007A35D9" w:rsidRPr="004664A9" w:rsidRDefault="007A35D9" w:rsidP="007A35D9">
      <w:pPr>
        <w:suppressAutoHyphens/>
        <w:rPr>
          <w:szCs w:val="26"/>
          <w:lang w:eastAsia="zh-CN"/>
        </w:rPr>
      </w:pPr>
    </w:p>
    <w:p w:rsidR="007A35D9" w:rsidRPr="004664A9" w:rsidRDefault="007A35D9" w:rsidP="007A35D9"/>
    <w:p w:rsidR="007A35D9" w:rsidRPr="004664A9" w:rsidRDefault="007A35D9" w:rsidP="007A35D9">
      <w:pPr>
        <w:sectPr w:rsidR="007A35D9" w:rsidRPr="004664A9" w:rsidSect="004664A9">
          <w:pgSz w:w="11906" w:h="16838"/>
          <w:pgMar w:top="851" w:right="566" w:bottom="851" w:left="1560" w:header="709" w:footer="709" w:gutter="0"/>
          <w:cols w:space="720"/>
        </w:sectPr>
      </w:pPr>
    </w:p>
    <w:p w:rsidR="007A35D9" w:rsidRPr="00B025F4" w:rsidRDefault="007A35D9" w:rsidP="007A35D9">
      <w:pPr>
        <w:tabs>
          <w:tab w:val="left" w:pos="10992"/>
          <w:tab w:val="left" w:pos="11908"/>
          <w:tab w:val="left" w:pos="12824"/>
          <w:tab w:val="left" w:pos="13740"/>
          <w:tab w:val="left" w:pos="14656"/>
        </w:tabs>
        <w:jc w:val="right"/>
        <w:rPr>
          <w:sz w:val="24"/>
          <w:szCs w:val="24"/>
        </w:rPr>
      </w:pPr>
      <w:r w:rsidRPr="00B025F4">
        <w:rPr>
          <w:sz w:val="24"/>
          <w:szCs w:val="24"/>
        </w:rPr>
        <w:lastRenderedPageBreak/>
        <w:t>Додаток</w:t>
      </w:r>
    </w:p>
    <w:p w:rsidR="007A35D9" w:rsidRPr="00B025F4" w:rsidRDefault="007A35D9" w:rsidP="007A35D9">
      <w:pPr>
        <w:tabs>
          <w:tab w:val="left" w:pos="10992"/>
          <w:tab w:val="left" w:pos="11908"/>
          <w:tab w:val="left" w:pos="12824"/>
          <w:tab w:val="left" w:pos="13740"/>
          <w:tab w:val="left" w:pos="14656"/>
        </w:tabs>
        <w:jc w:val="right"/>
        <w:rPr>
          <w:sz w:val="24"/>
          <w:szCs w:val="24"/>
        </w:rPr>
      </w:pPr>
      <w:r>
        <w:rPr>
          <w:sz w:val="24"/>
          <w:szCs w:val="24"/>
        </w:rPr>
        <w:t>до рішення міської ради № 29</w:t>
      </w:r>
    </w:p>
    <w:p w:rsidR="007A35D9" w:rsidRPr="0037421F" w:rsidRDefault="007A35D9" w:rsidP="007A35D9">
      <w:pPr>
        <w:tabs>
          <w:tab w:val="left" w:pos="10992"/>
          <w:tab w:val="left" w:pos="11908"/>
          <w:tab w:val="left" w:pos="12824"/>
          <w:tab w:val="left" w:pos="13740"/>
          <w:tab w:val="left" w:pos="14656"/>
        </w:tabs>
        <w:jc w:val="right"/>
        <w:rPr>
          <w:sz w:val="24"/>
          <w:szCs w:val="24"/>
        </w:rPr>
      </w:pPr>
      <w:r w:rsidRPr="00B025F4">
        <w:rPr>
          <w:sz w:val="24"/>
          <w:szCs w:val="24"/>
        </w:rPr>
        <w:t xml:space="preserve">від  </w:t>
      </w:r>
      <w:r>
        <w:rPr>
          <w:sz w:val="24"/>
          <w:szCs w:val="24"/>
        </w:rPr>
        <w:t>18.02.</w:t>
      </w:r>
      <w:r w:rsidRPr="00B025F4">
        <w:rPr>
          <w:sz w:val="24"/>
          <w:szCs w:val="24"/>
        </w:rPr>
        <w:t>2020 року</w:t>
      </w:r>
    </w:p>
    <w:p w:rsidR="007A35D9" w:rsidRPr="004664A9" w:rsidRDefault="007A35D9" w:rsidP="007A35D9">
      <w:pPr>
        <w:autoSpaceDE w:val="0"/>
        <w:autoSpaceDN w:val="0"/>
        <w:adjustRightInd w:val="0"/>
        <w:jc w:val="right"/>
        <w:rPr>
          <w:szCs w:val="26"/>
          <w:lang w:eastAsia="uk-UA"/>
        </w:rPr>
      </w:pPr>
      <w:r w:rsidRPr="004664A9">
        <w:rPr>
          <w:szCs w:val="26"/>
          <w:lang w:eastAsia="uk-UA"/>
        </w:rPr>
        <w:t>Додаток 1</w:t>
      </w:r>
    </w:p>
    <w:p w:rsidR="007A35D9" w:rsidRPr="004664A9" w:rsidRDefault="007A35D9" w:rsidP="007A35D9">
      <w:pPr>
        <w:autoSpaceDE w:val="0"/>
        <w:autoSpaceDN w:val="0"/>
        <w:adjustRightInd w:val="0"/>
        <w:jc w:val="center"/>
        <w:rPr>
          <w:b/>
          <w:sz w:val="32"/>
          <w:lang w:eastAsia="uk-UA"/>
        </w:rPr>
      </w:pPr>
    </w:p>
    <w:p w:rsidR="007A35D9" w:rsidRPr="004664A9" w:rsidRDefault="007A35D9" w:rsidP="007A35D9">
      <w:pPr>
        <w:autoSpaceDE w:val="0"/>
        <w:autoSpaceDN w:val="0"/>
        <w:adjustRightInd w:val="0"/>
        <w:jc w:val="center"/>
        <w:rPr>
          <w:b/>
          <w:sz w:val="32"/>
          <w:lang w:eastAsia="uk-UA"/>
        </w:rPr>
      </w:pPr>
      <w:r w:rsidRPr="004664A9">
        <w:rPr>
          <w:b/>
          <w:sz w:val="32"/>
          <w:lang w:eastAsia="uk-UA"/>
        </w:rPr>
        <w:t>Перелік завдань, заходів та показників міської (бюджетної) цільової програми</w:t>
      </w:r>
    </w:p>
    <w:p w:rsidR="007A35D9" w:rsidRPr="004664A9" w:rsidRDefault="007A35D9" w:rsidP="007A35D9">
      <w:pPr>
        <w:autoSpaceDE w:val="0"/>
        <w:autoSpaceDN w:val="0"/>
        <w:adjustRightInd w:val="0"/>
        <w:jc w:val="center"/>
      </w:pPr>
      <w:r w:rsidRPr="004664A9">
        <w:rPr>
          <w:b/>
          <w:sz w:val="28"/>
          <w:szCs w:val="28"/>
          <w:lang w:eastAsia="uk-UA"/>
        </w:rPr>
        <w:t xml:space="preserve">м. Новий Розділ на 2020 та прогноз на 2021-2022 роки </w:t>
      </w:r>
    </w:p>
    <w:tbl>
      <w:tblPr>
        <w:tblW w:w="1531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
        <w:gridCol w:w="1690"/>
        <w:gridCol w:w="1979"/>
        <w:gridCol w:w="1439"/>
        <w:gridCol w:w="1979"/>
        <w:gridCol w:w="1979"/>
        <w:gridCol w:w="2159"/>
        <w:gridCol w:w="1799"/>
        <w:gridCol w:w="1770"/>
      </w:tblGrid>
      <w:tr w:rsidR="007A35D9" w:rsidRPr="004664A9" w:rsidTr="000F48B7">
        <w:trPr>
          <w:cantSplit/>
          <w:trHeight w:val="325"/>
        </w:trPr>
        <w:tc>
          <w:tcPr>
            <w:tcW w:w="521"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sz w:val="24"/>
                <w:lang w:eastAsia="uk-UA"/>
              </w:rPr>
            </w:pPr>
            <w:r w:rsidRPr="004664A9">
              <w:rPr>
                <w:b/>
                <w:sz w:val="24"/>
                <w:lang w:eastAsia="uk-UA"/>
              </w:rPr>
              <w:t>№ з/п</w:t>
            </w:r>
          </w:p>
        </w:tc>
        <w:tc>
          <w:tcPr>
            <w:tcW w:w="1690"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sz w:val="24"/>
                <w:lang w:eastAsia="uk-UA"/>
              </w:rPr>
            </w:pPr>
            <w:r w:rsidRPr="004664A9">
              <w:rPr>
                <w:b/>
                <w:sz w:val="24"/>
                <w:lang w:eastAsia="uk-UA"/>
              </w:rPr>
              <w:t xml:space="preserve">Назва завдання </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sz w:val="24"/>
                <w:lang w:eastAsia="uk-UA"/>
              </w:rPr>
            </w:pPr>
            <w:r w:rsidRPr="004664A9">
              <w:rPr>
                <w:b/>
                <w:sz w:val="24"/>
                <w:lang w:eastAsia="uk-UA"/>
              </w:rPr>
              <w:t xml:space="preserve">Перелік заходів завдання </w:t>
            </w:r>
          </w:p>
        </w:tc>
        <w:tc>
          <w:tcPr>
            <w:tcW w:w="34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sz w:val="24"/>
                <w:lang w:eastAsia="uk-UA"/>
              </w:rPr>
            </w:pPr>
            <w:r w:rsidRPr="004664A9">
              <w:rPr>
                <w:b/>
                <w:sz w:val="24"/>
                <w:lang w:eastAsia="uk-UA"/>
              </w:rPr>
              <w:t xml:space="preserve">Показники виконання заходу, один. виміру </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sz w:val="24"/>
                <w:lang w:eastAsia="uk-UA"/>
              </w:rPr>
            </w:pPr>
            <w:r w:rsidRPr="004664A9">
              <w:rPr>
                <w:b/>
                <w:sz w:val="24"/>
                <w:lang w:eastAsia="uk-UA"/>
              </w:rPr>
              <w:t>Виконавець заходу, показника</w:t>
            </w:r>
          </w:p>
        </w:tc>
        <w:tc>
          <w:tcPr>
            <w:tcW w:w="3958" w:type="dxa"/>
            <w:gridSpan w:val="2"/>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sz w:val="24"/>
                <w:lang w:eastAsia="uk-UA"/>
              </w:rPr>
            </w:pPr>
            <w:r w:rsidRPr="004664A9">
              <w:rPr>
                <w:b/>
                <w:sz w:val="24"/>
                <w:lang w:eastAsia="uk-UA"/>
              </w:rPr>
              <w:t xml:space="preserve">Фінансування </w:t>
            </w:r>
          </w:p>
        </w:tc>
        <w:tc>
          <w:tcPr>
            <w:tcW w:w="1770"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sz w:val="24"/>
                <w:lang w:eastAsia="uk-UA"/>
              </w:rPr>
            </w:pPr>
            <w:r w:rsidRPr="004664A9">
              <w:rPr>
                <w:b/>
                <w:sz w:val="24"/>
                <w:lang w:eastAsia="uk-UA"/>
              </w:rPr>
              <w:t>Очікуваний результат</w:t>
            </w:r>
          </w:p>
        </w:tc>
      </w:tr>
      <w:tr w:rsidR="007A35D9" w:rsidRPr="004664A9" w:rsidTr="000F48B7">
        <w:trPr>
          <w:cantSplit/>
          <w:trHeight w:val="283"/>
        </w:trPr>
        <w:tc>
          <w:tcPr>
            <w:tcW w:w="5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lang w:eastAsia="uk-UA"/>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lang w:eastAsia="uk-UA"/>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lang w:eastAsia="uk-UA"/>
              </w:rPr>
            </w:pPr>
          </w:p>
        </w:tc>
        <w:tc>
          <w:tcPr>
            <w:tcW w:w="3418" w:type="dxa"/>
            <w:gridSpan w:val="2"/>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lang w:eastAsia="uk-UA"/>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sz w:val="24"/>
                <w:lang w:eastAsia="uk-UA"/>
              </w:rPr>
            </w:pPr>
            <w:r w:rsidRPr="004664A9">
              <w:rPr>
                <w:b/>
                <w:sz w:val="24"/>
                <w:lang w:eastAsia="uk-UA"/>
              </w:rPr>
              <w:t xml:space="preserve">Джерела </w:t>
            </w:r>
          </w:p>
        </w:tc>
        <w:tc>
          <w:tcPr>
            <w:tcW w:w="1799"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ind w:right="-108"/>
              <w:jc w:val="center"/>
              <w:rPr>
                <w:b/>
                <w:sz w:val="24"/>
                <w:lang w:eastAsia="uk-UA"/>
              </w:rPr>
            </w:pPr>
            <w:r w:rsidRPr="004664A9">
              <w:rPr>
                <w:b/>
                <w:sz w:val="24"/>
                <w:lang w:eastAsia="uk-UA"/>
              </w:rPr>
              <w:t>Обсяги, тис. грн.</w:t>
            </w: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lang w:eastAsia="uk-UA"/>
              </w:rPr>
            </w:pPr>
          </w:p>
        </w:tc>
      </w:tr>
      <w:tr w:rsidR="007A35D9" w:rsidRPr="004664A9" w:rsidTr="000F48B7">
        <w:trPr>
          <w:cantSplit/>
          <w:trHeight w:hRule="exact" w:val="450"/>
        </w:trPr>
        <w:tc>
          <w:tcPr>
            <w:tcW w:w="5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lang w:eastAsia="uk-UA"/>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lang w:eastAsia="uk-UA"/>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lang w:eastAsia="uk-UA"/>
              </w:rPr>
            </w:pPr>
          </w:p>
        </w:tc>
        <w:tc>
          <w:tcPr>
            <w:tcW w:w="1439"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18"/>
                <w:szCs w:val="18"/>
                <w:lang w:eastAsia="uk-UA"/>
              </w:rPr>
            </w:pPr>
          </w:p>
        </w:tc>
        <w:tc>
          <w:tcPr>
            <w:tcW w:w="1979" w:type="dxa"/>
            <w:tcBorders>
              <w:top w:val="single" w:sz="4" w:space="0" w:color="auto"/>
              <w:left w:val="single" w:sz="4" w:space="0" w:color="auto"/>
              <w:bottom w:val="single" w:sz="4" w:space="0" w:color="auto"/>
              <w:right w:val="single" w:sz="4" w:space="0" w:color="auto"/>
            </w:tcBorders>
            <w:vAlign w:val="center"/>
          </w:tcPr>
          <w:p w:rsidR="007A35D9" w:rsidRPr="004664A9" w:rsidRDefault="007A35D9" w:rsidP="000F48B7">
            <w:pPr>
              <w:autoSpaceDE w:val="0"/>
              <w:autoSpaceDN w:val="0"/>
              <w:adjustRightInd w:val="0"/>
              <w:jc w:val="center"/>
              <w:rPr>
                <w:sz w:val="24"/>
                <w:szCs w:val="24"/>
                <w:lang w:eastAsia="uk-UA"/>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lang w:eastAsia="uk-UA"/>
              </w:rPr>
            </w:pPr>
          </w:p>
        </w:tc>
        <w:tc>
          <w:tcPr>
            <w:tcW w:w="2159" w:type="dxa"/>
            <w:tcBorders>
              <w:top w:val="single" w:sz="4" w:space="0" w:color="auto"/>
              <w:left w:val="single" w:sz="4" w:space="0" w:color="auto"/>
              <w:bottom w:val="single" w:sz="4" w:space="0" w:color="auto"/>
              <w:right w:val="single" w:sz="4" w:space="0" w:color="auto"/>
            </w:tcBorders>
            <w:vAlign w:val="center"/>
          </w:tcPr>
          <w:p w:rsidR="007A35D9" w:rsidRPr="004664A9" w:rsidRDefault="007A35D9" w:rsidP="000F48B7">
            <w:pPr>
              <w:autoSpaceDE w:val="0"/>
              <w:autoSpaceDN w:val="0"/>
              <w:adjustRightInd w:val="0"/>
              <w:rPr>
                <w:lang w:eastAsia="uk-UA"/>
              </w:rPr>
            </w:pPr>
          </w:p>
        </w:tc>
        <w:tc>
          <w:tcPr>
            <w:tcW w:w="1799" w:type="dxa"/>
            <w:tcBorders>
              <w:top w:val="single" w:sz="4" w:space="0" w:color="auto"/>
              <w:left w:val="single" w:sz="4" w:space="0" w:color="auto"/>
              <w:bottom w:val="single" w:sz="4" w:space="0" w:color="auto"/>
              <w:right w:val="single" w:sz="4" w:space="0" w:color="auto"/>
            </w:tcBorders>
            <w:vAlign w:val="center"/>
          </w:tcPr>
          <w:p w:rsidR="007A35D9" w:rsidRPr="004664A9" w:rsidRDefault="007A35D9" w:rsidP="000F48B7">
            <w:pPr>
              <w:autoSpaceDE w:val="0"/>
              <w:autoSpaceDN w:val="0"/>
              <w:adjustRightInd w:val="0"/>
              <w:jc w:val="center"/>
              <w:rPr>
                <w:sz w:val="24"/>
                <w:szCs w:val="24"/>
                <w:lang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lang w:eastAsia="uk-UA"/>
              </w:rPr>
            </w:pPr>
          </w:p>
        </w:tc>
      </w:tr>
      <w:tr w:rsidR="007A35D9" w:rsidRPr="004664A9" w:rsidTr="000F48B7">
        <w:trPr>
          <w:cantSplit/>
          <w:trHeight w:val="353"/>
        </w:trPr>
        <w:tc>
          <w:tcPr>
            <w:tcW w:w="15315" w:type="dxa"/>
            <w:gridSpan w:val="9"/>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jc w:val="center"/>
              <w:rPr>
                <w:sz w:val="24"/>
                <w:szCs w:val="24"/>
                <w:lang w:eastAsia="uk-UA"/>
              </w:rPr>
            </w:pPr>
            <w:r w:rsidRPr="004664A9">
              <w:rPr>
                <w:b/>
                <w:sz w:val="24"/>
                <w:szCs w:val="24"/>
                <w:lang w:eastAsia="uk-UA"/>
              </w:rPr>
              <w:t xml:space="preserve"> 2020 рік</w:t>
            </w:r>
          </w:p>
        </w:tc>
      </w:tr>
      <w:tr w:rsidR="007A35D9" w:rsidRPr="004664A9" w:rsidTr="000F48B7">
        <w:trPr>
          <w:cantSplit/>
          <w:trHeight w:hRule="exact" w:val="397"/>
        </w:trPr>
        <w:tc>
          <w:tcPr>
            <w:tcW w:w="521" w:type="dxa"/>
            <w:vMerge w:val="restart"/>
            <w:tcBorders>
              <w:top w:val="single" w:sz="4" w:space="0" w:color="auto"/>
              <w:left w:val="single" w:sz="4" w:space="0" w:color="auto"/>
              <w:bottom w:val="single" w:sz="4" w:space="0" w:color="auto"/>
              <w:right w:val="single" w:sz="4" w:space="0" w:color="auto"/>
            </w:tcBorders>
          </w:tcPr>
          <w:p w:rsidR="007A35D9" w:rsidRPr="004664A9" w:rsidRDefault="007A35D9" w:rsidP="000F48B7">
            <w:pPr>
              <w:numPr>
                <w:ilvl w:val="0"/>
                <w:numId w:val="10"/>
              </w:numPr>
              <w:suppressAutoHyphens/>
              <w:autoSpaceDE w:val="0"/>
              <w:autoSpaceDN w:val="0"/>
              <w:adjustRightInd w:val="0"/>
              <w:contextualSpacing/>
              <w:jc w:val="center"/>
              <w:rPr>
                <w:b/>
                <w:sz w:val="24"/>
                <w:szCs w:val="24"/>
                <w:lang w:eastAsia="uk-UA"/>
              </w:rPr>
            </w:pPr>
          </w:p>
        </w:tc>
        <w:tc>
          <w:tcPr>
            <w:tcW w:w="1690"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 xml:space="preserve">Завдання 5 </w:t>
            </w:r>
          </w:p>
          <w:p w:rsidR="007A35D9" w:rsidRPr="004664A9" w:rsidRDefault="007A35D9" w:rsidP="000F48B7">
            <w:pPr>
              <w:autoSpaceDE w:val="0"/>
              <w:autoSpaceDN w:val="0"/>
              <w:adjustRightInd w:val="0"/>
              <w:rPr>
                <w:b/>
                <w:sz w:val="24"/>
                <w:szCs w:val="24"/>
                <w:lang w:eastAsia="uk-UA"/>
              </w:rPr>
            </w:pPr>
            <w:r w:rsidRPr="004664A9">
              <w:rPr>
                <w:b/>
                <w:sz w:val="24"/>
                <w:szCs w:val="24"/>
                <w:lang w:eastAsia="uk-UA"/>
              </w:rPr>
              <w:t>Ремонт та утримання вулиць та доріг</w:t>
            </w:r>
          </w:p>
        </w:tc>
        <w:tc>
          <w:tcPr>
            <w:tcW w:w="1979"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Захід 1.</w:t>
            </w:r>
          </w:p>
          <w:p w:rsidR="007A35D9" w:rsidRPr="004664A9" w:rsidRDefault="007A35D9" w:rsidP="000F48B7">
            <w:pPr>
              <w:autoSpaceDE w:val="0"/>
              <w:autoSpaceDN w:val="0"/>
              <w:adjustRightInd w:val="0"/>
              <w:rPr>
                <w:b/>
                <w:bCs/>
                <w:i/>
                <w:iCs/>
                <w:sz w:val="24"/>
                <w:szCs w:val="24"/>
              </w:rPr>
            </w:pPr>
            <w:r w:rsidRPr="004664A9">
              <w:rPr>
                <w:b/>
                <w:bCs/>
                <w:i/>
                <w:iCs/>
                <w:sz w:val="24"/>
                <w:szCs w:val="24"/>
              </w:rPr>
              <w:t>Капітальний ремонт</w:t>
            </w:r>
          </w:p>
          <w:p w:rsidR="007A35D9" w:rsidRPr="004664A9" w:rsidRDefault="007A35D9" w:rsidP="000F48B7">
            <w:pPr>
              <w:autoSpaceDE w:val="0"/>
              <w:autoSpaceDN w:val="0"/>
              <w:adjustRightInd w:val="0"/>
              <w:rPr>
                <w:sz w:val="24"/>
                <w:szCs w:val="24"/>
                <w:lang w:eastAsia="uk-UA"/>
              </w:rPr>
            </w:pPr>
            <w:r w:rsidRPr="004664A9">
              <w:rPr>
                <w:b/>
                <w:bCs/>
                <w:i/>
                <w:iCs/>
                <w:sz w:val="24"/>
                <w:szCs w:val="24"/>
              </w:rPr>
              <w:t xml:space="preserve">тротуарів по пр. Шевченка від ж.б. №44 до ж.б. №38 в м. Новий Розділ Львівської області </w:t>
            </w: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 xml:space="preserve">затрат, тис. грн. </w:t>
            </w:r>
          </w:p>
        </w:tc>
        <w:tc>
          <w:tcPr>
            <w:tcW w:w="197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lang w:eastAsia="uk-UA"/>
              </w:rPr>
            </w:pPr>
            <w:r w:rsidRPr="004664A9">
              <w:rPr>
                <w:b/>
                <w:sz w:val="24"/>
                <w:szCs w:val="24"/>
                <w:lang w:eastAsia="uk-UA"/>
              </w:rPr>
              <w:t xml:space="preserve">1325,0 </w:t>
            </w:r>
          </w:p>
        </w:tc>
        <w:tc>
          <w:tcPr>
            <w:tcW w:w="1979" w:type="dxa"/>
            <w:vMerge w:val="restart"/>
            <w:tcBorders>
              <w:top w:val="single" w:sz="4" w:space="0" w:color="auto"/>
              <w:left w:val="single" w:sz="4" w:space="0" w:color="auto"/>
              <w:bottom w:val="single" w:sz="4" w:space="0" w:color="auto"/>
              <w:right w:val="single" w:sz="4" w:space="0" w:color="auto"/>
            </w:tcBorders>
            <w:vAlign w:val="center"/>
          </w:tcPr>
          <w:p w:rsidR="007A35D9" w:rsidRPr="004664A9" w:rsidRDefault="007A35D9" w:rsidP="000F48B7">
            <w:pPr>
              <w:autoSpaceDE w:val="0"/>
              <w:autoSpaceDN w:val="0"/>
              <w:adjustRightInd w:val="0"/>
              <w:rPr>
                <w:sz w:val="24"/>
                <w:szCs w:val="24"/>
                <w:lang w:eastAsia="uk-UA"/>
              </w:rPr>
            </w:pPr>
            <w:r w:rsidRPr="004664A9">
              <w:rPr>
                <w:sz w:val="24"/>
                <w:szCs w:val="24"/>
                <w:lang w:eastAsia="uk-UA"/>
              </w:rPr>
              <w:t>Виконавчий комітет</w:t>
            </w:r>
          </w:p>
          <w:p w:rsidR="007A35D9" w:rsidRPr="004664A9" w:rsidRDefault="007A35D9" w:rsidP="000F48B7">
            <w:pPr>
              <w:autoSpaceDE w:val="0"/>
              <w:autoSpaceDN w:val="0"/>
              <w:adjustRightInd w:val="0"/>
              <w:rPr>
                <w:sz w:val="24"/>
                <w:szCs w:val="24"/>
                <w:lang w:eastAsia="uk-UA"/>
              </w:rPr>
            </w:pPr>
          </w:p>
          <w:p w:rsidR="007A35D9" w:rsidRPr="004664A9" w:rsidRDefault="007A35D9" w:rsidP="000F48B7">
            <w:pPr>
              <w:autoSpaceDE w:val="0"/>
              <w:autoSpaceDN w:val="0"/>
              <w:adjustRightInd w:val="0"/>
              <w:rPr>
                <w:sz w:val="24"/>
                <w:szCs w:val="24"/>
                <w:lang w:eastAsia="uk-UA"/>
              </w:rPr>
            </w:pPr>
            <w:r w:rsidRPr="004664A9">
              <w:rPr>
                <w:sz w:val="24"/>
                <w:szCs w:val="24"/>
                <w:lang w:eastAsia="uk-UA"/>
              </w:rPr>
              <w:t>ДП «Благоустрій»</w:t>
            </w:r>
          </w:p>
        </w:tc>
        <w:tc>
          <w:tcPr>
            <w:tcW w:w="2159" w:type="dxa"/>
            <w:vMerge w:val="restart"/>
            <w:tcBorders>
              <w:top w:val="single" w:sz="4" w:space="0" w:color="auto"/>
              <w:left w:val="single" w:sz="4" w:space="0" w:color="auto"/>
              <w:bottom w:val="single" w:sz="4" w:space="0" w:color="auto"/>
              <w:right w:val="single" w:sz="4" w:space="0" w:color="auto"/>
            </w:tcBorders>
            <w:vAlign w:val="center"/>
          </w:tcPr>
          <w:p w:rsidR="007A35D9" w:rsidRPr="004664A9" w:rsidRDefault="007A35D9" w:rsidP="000F48B7">
            <w:pPr>
              <w:autoSpaceDE w:val="0"/>
              <w:autoSpaceDN w:val="0"/>
              <w:adjustRightInd w:val="0"/>
              <w:rPr>
                <w:sz w:val="24"/>
                <w:szCs w:val="24"/>
                <w:lang w:eastAsia="uk-UA"/>
              </w:rPr>
            </w:pPr>
            <w:r w:rsidRPr="004664A9">
              <w:rPr>
                <w:sz w:val="24"/>
                <w:szCs w:val="24"/>
                <w:lang w:eastAsia="uk-UA"/>
              </w:rPr>
              <w:t>Міський бюджет</w:t>
            </w:r>
          </w:p>
          <w:p w:rsidR="007A35D9" w:rsidRPr="004664A9" w:rsidRDefault="007A35D9" w:rsidP="000F48B7">
            <w:pPr>
              <w:autoSpaceDE w:val="0"/>
              <w:autoSpaceDN w:val="0"/>
              <w:adjustRightInd w:val="0"/>
              <w:rPr>
                <w:sz w:val="24"/>
                <w:szCs w:val="24"/>
                <w:lang w:eastAsia="uk-UA"/>
              </w:rPr>
            </w:pP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sz w:val="24"/>
                <w:szCs w:val="24"/>
                <w:lang w:eastAsia="uk-UA"/>
              </w:rPr>
            </w:pPr>
            <w:r w:rsidRPr="004664A9">
              <w:rPr>
                <w:sz w:val="24"/>
                <w:szCs w:val="24"/>
                <w:lang w:eastAsia="uk-UA"/>
              </w:rPr>
              <w:t>1325,00</w:t>
            </w:r>
          </w:p>
        </w:tc>
        <w:tc>
          <w:tcPr>
            <w:tcW w:w="1770" w:type="dxa"/>
            <w:vMerge w:val="restart"/>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r w:rsidRPr="004664A9">
              <w:rPr>
                <w:sz w:val="24"/>
                <w:szCs w:val="24"/>
                <w:lang w:eastAsia="uk-UA"/>
              </w:rPr>
              <w:t xml:space="preserve">Покращення стану тротуарів </w:t>
            </w:r>
          </w:p>
          <w:p w:rsidR="007A35D9" w:rsidRPr="004664A9" w:rsidRDefault="007A35D9" w:rsidP="000F48B7">
            <w:pPr>
              <w:autoSpaceDE w:val="0"/>
              <w:autoSpaceDN w:val="0"/>
              <w:adjustRightInd w:val="0"/>
              <w:rPr>
                <w:sz w:val="24"/>
                <w:szCs w:val="24"/>
                <w:lang w:eastAsia="uk-UA"/>
              </w:rPr>
            </w:pPr>
            <w:r w:rsidRPr="004664A9">
              <w:rPr>
                <w:sz w:val="24"/>
                <w:szCs w:val="24"/>
                <w:lang w:eastAsia="uk-UA"/>
              </w:rPr>
              <w:t>комунальної власності м. Новий Розділ та забезпечення  умов безпечного  та комфортного проживання мешканців міста</w:t>
            </w:r>
          </w:p>
          <w:p w:rsidR="007A35D9" w:rsidRPr="004664A9" w:rsidRDefault="007A35D9" w:rsidP="000F48B7">
            <w:pPr>
              <w:autoSpaceDE w:val="0"/>
              <w:autoSpaceDN w:val="0"/>
              <w:adjustRightInd w:val="0"/>
              <w:rPr>
                <w:sz w:val="24"/>
                <w:szCs w:val="24"/>
                <w:lang w:eastAsia="uk-UA"/>
              </w:rPr>
            </w:pPr>
          </w:p>
        </w:tc>
      </w:tr>
      <w:tr w:rsidR="007A35D9" w:rsidRPr="004664A9" w:rsidTr="000F48B7">
        <w:trPr>
          <w:cantSplit/>
          <w:trHeight w:hRule="exact" w:val="604"/>
        </w:trPr>
        <w:tc>
          <w:tcPr>
            <w:tcW w:w="5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продукту, м.кв.</w:t>
            </w:r>
          </w:p>
        </w:tc>
        <w:tc>
          <w:tcPr>
            <w:tcW w:w="197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lang w:eastAsia="uk-UA"/>
              </w:rPr>
            </w:pPr>
            <w:r w:rsidRPr="004664A9">
              <w:rPr>
                <w:b/>
                <w:sz w:val="24"/>
                <w:szCs w:val="24"/>
                <w:lang w:eastAsia="uk-UA"/>
              </w:rPr>
              <w:t>900</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hRule="exact" w:val="854"/>
        </w:trPr>
        <w:tc>
          <w:tcPr>
            <w:tcW w:w="5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ефективності, тис. грн../м.кв.</w:t>
            </w:r>
          </w:p>
        </w:tc>
        <w:tc>
          <w:tcPr>
            <w:tcW w:w="1979"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1,5</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val="1260"/>
        </w:trPr>
        <w:tc>
          <w:tcPr>
            <w:tcW w:w="5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lang w:eastAsia="uk-UA"/>
              </w:rPr>
            </w:pPr>
            <w:r w:rsidRPr="004664A9">
              <w:rPr>
                <w:i/>
                <w:sz w:val="24"/>
                <w:szCs w:val="24"/>
                <w:lang w:eastAsia="uk-UA"/>
              </w:rPr>
              <w:t xml:space="preserve">якості </w:t>
            </w:r>
          </w:p>
        </w:tc>
        <w:tc>
          <w:tcPr>
            <w:tcW w:w="197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100</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val="2145"/>
        </w:trPr>
        <w:tc>
          <w:tcPr>
            <w:tcW w:w="5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979"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i/>
                <w:sz w:val="24"/>
                <w:szCs w:val="24"/>
                <w:lang w:eastAsia="uk-UA"/>
              </w:rPr>
            </w:pPr>
            <w:r w:rsidRPr="004664A9">
              <w:rPr>
                <w:b/>
                <w:i/>
                <w:sz w:val="24"/>
                <w:szCs w:val="24"/>
                <w:lang w:eastAsia="uk-UA"/>
              </w:rPr>
              <w:t>Захід 2.</w:t>
            </w:r>
          </w:p>
          <w:p w:rsidR="007A35D9" w:rsidRPr="004664A9" w:rsidRDefault="007A35D9" w:rsidP="000F48B7">
            <w:pPr>
              <w:autoSpaceDE w:val="0"/>
              <w:autoSpaceDN w:val="0"/>
              <w:adjustRightInd w:val="0"/>
              <w:rPr>
                <w:b/>
                <w:bCs/>
                <w:i/>
                <w:iCs/>
                <w:sz w:val="24"/>
                <w:szCs w:val="24"/>
              </w:rPr>
            </w:pPr>
            <w:r w:rsidRPr="004664A9">
              <w:rPr>
                <w:b/>
                <w:bCs/>
                <w:i/>
                <w:iCs/>
                <w:sz w:val="24"/>
                <w:szCs w:val="24"/>
              </w:rPr>
              <w:t>Капітальний ремонт</w:t>
            </w:r>
          </w:p>
          <w:p w:rsidR="007A35D9" w:rsidRPr="004664A9" w:rsidRDefault="007A35D9" w:rsidP="000F48B7">
            <w:pPr>
              <w:autoSpaceDE w:val="0"/>
              <w:autoSpaceDN w:val="0"/>
              <w:adjustRightInd w:val="0"/>
              <w:rPr>
                <w:b/>
                <w:i/>
                <w:sz w:val="24"/>
                <w:szCs w:val="24"/>
                <w:lang w:eastAsia="uk-UA"/>
              </w:rPr>
            </w:pPr>
            <w:r w:rsidRPr="004664A9">
              <w:rPr>
                <w:b/>
                <w:bCs/>
                <w:i/>
                <w:iCs/>
                <w:sz w:val="24"/>
                <w:szCs w:val="24"/>
              </w:rPr>
              <w:t xml:space="preserve">тротуарів по пр. Шевченка фрагмент біля пам’ятного </w:t>
            </w:r>
            <w:r w:rsidRPr="004664A9">
              <w:rPr>
                <w:b/>
                <w:bCs/>
                <w:i/>
                <w:iCs/>
                <w:sz w:val="24"/>
                <w:szCs w:val="24"/>
              </w:rPr>
              <w:lastRenderedPageBreak/>
              <w:t xml:space="preserve">знаку Героям Небесної Сотні в м. Новий Розділ Львівської області </w:t>
            </w: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lastRenderedPageBreak/>
              <w:t xml:space="preserve">затрат, тис. грн. </w:t>
            </w:r>
          </w:p>
        </w:tc>
        <w:tc>
          <w:tcPr>
            <w:tcW w:w="197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lang w:eastAsia="uk-UA"/>
              </w:rPr>
            </w:pPr>
            <w:r w:rsidRPr="004664A9">
              <w:rPr>
                <w:b/>
                <w:sz w:val="24"/>
                <w:szCs w:val="24"/>
                <w:lang w:eastAsia="uk-UA"/>
              </w:rPr>
              <w:t xml:space="preserve">382,0 </w:t>
            </w:r>
          </w:p>
        </w:tc>
        <w:tc>
          <w:tcPr>
            <w:tcW w:w="1979" w:type="dxa"/>
            <w:vMerge w:val="restart"/>
            <w:tcBorders>
              <w:top w:val="single" w:sz="4" w:space="0" w:color="auto"/>
              <w:left w:val="single" w:sz="4" w:space="0" w:color="auto"/>
              <w:bottom w:val="single" w:sz="4" w:space="0" w:color="auto"/>
              <w:right w:val="single" w:sz="4" w:space="0" w:color="auto"/>
            </w:tcBorders>
            <w:vAlign w:val="center"/>
          </w:tcPr>
          <w:p w:rsidR="007A35D9" w:rsidRPr="004664A9" w:rsidRDefault="007A35D9" w:rsidP="000F48B7">
            <w:pPr>
              <w:autoSpaceDE w:val="0"/>
              <w:autoSpaceDN w:val="0"/>
              <w:adjustRightInd w:val="0"/>
              <w:rPr>
                <w:sz w:val="24"/>
                <w:szCs w:val="24"/>
                <w:lang w:eastAsia="uk-UA"/>
              </w:rPr>
            </w:pPr>
            <w:r w:rsidRPr="004664A9">
              <w:rPr>
                <w:sz w:val="24"/>
                <w:szCs w:val="24"/>
                <w:lang w:eastAsia="uk-UA"/>
              </w:rPr>
              <w:t>Виконавчий комітет</w:t>
            </w:r>
          </w:p>
          <w:p w:rsidR="007A35D9" w:rsidRPr="004664A9" w:rsidRDefault="007A35D9" w:rsidP="000F48B7">
            <w:pPr>
              <w:autoSpaceDE w:val="0"/>
              <w:autoSpaceDN w:val="0"/>
              <w:adjustRightInd w:val="0"/>
              <w:rPr>
                <w:sz w:val="24"/>
                <w:szCs w:val="24"/>
                <w:lang w:eastAsia="uk-UA"/>
              </w:rPr>
            </w:pPr>
          </w:p>
          <w:p w:rsidR="007A35D9" w:rsidRPr="004664A9" w:rsidRDefault="007A35D9" w:rsidP="000F48B7">
            <w:pPr>
              <w:autoSpaceDE w:val="0"/>
              <w:autoSpaceDN w:val="0"/>
              <w:adjustRightInd w:val="0"/>
              <w:rPr>
                <w:sz w:val="24"/>
                <w:szCs w:val="24"/>
                <w:lang w:eastAsia="uk-UA"/>
              </w:rPr>
            </w:pPr>
            <w:r w:rsidRPr="004664A9">
              <w:rPr>
                <w:sz w:val="24"/>
                <w:szCs w:val="24"/>
                <w:lang w:eastAsia="uk-UA"/>
              </w:rPr>
              <w:t>ДП «Благоустрій»</w:t>
            </w:r>
          </w:p>
        </w:tc>
        <w:tc>
          <w:tcPr>
            <w:tcW w:w="2159"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Міський бюджет</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sz w:val="24"/>
                <w:szCs w:val="24"/>
                <w:lang w:eastAsia="uk-UA"/>
              </w:rPr>
            </w:pPr>
            <w:r w:rsidRPr="004664A9">
              <w:rPr>
                <w:sz w:val="24"/>
                <w:szCs w:val="24"/>
                <w:lang w:eastAsia="uk-UA"/>
              </w:rPr>
              <w:t>382,00</w:t>
            </w: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hRule="exact" w:val="604"/>
        </w:trPr>
        <w:tc>
          <w:tcPr>
            <w:tcW w:w="5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i/>
                <w:sz w:val="24"/>
                <w:szCs w:val="24"/>
                <w:lang w:eastAsia="uk-UA"/>
              </w:rPr>
            </w:pP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продукту, м.кв.</w:t>
            </w:r>
          </w:p>
        </w:tc>
        <w:tc>
          <w:tcPr>
            <w:tcW w:w="197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lang w:eastAsia="uk-UA"/>
              </w:rPr>
            </w:pPr>
            <w:r w:rsidRPr="004664A9">
              <w:rPr>
                <w:b/>
                <w:sz w:val="24"/>
                <w:szCs w:val="24"/>
                <w:lang w:eastAsia="uk-UA"/>
              </w:rPr>
              <w:t>295,0</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hRule="exact" w:val="854"/>
        </w:trPr>
        <w:tc>
          <w:tcPr>
            <w:tcW w:w="5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i/>
                <w:sz w:val="24"/>
                <w:szCs w:val="24"/>
                <w:lang w:eastAsia="uk-UA"/>
              </w:rPr>
            </w:pP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ефективності, тис. грн../док..</w:t>
            </w:r>
          </w:p>
        </w:tc>
        <w:tc>
          <w:tcPr>
            <w:tcW w:w="1979"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1,3</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val="373"/>
        </w:trPr>
        <w:tc>
          <w:tcPr>
            <w:tcW w:w="5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i/>
                <w:sz w:val="24"/>
                <w:szCs w:val="24"/>
                <w:lang w:eastAsia="uk-UA"/>
              </w:rPr>
            </w:pP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lang w:eastAsia="uk-UA"/>
              </w:rPr>
            </w:pPr>
            <w:r w:rsidRPr="004664A9">
              <w:rPr>
                <w:i/>
                <w:sz w:val="24"/>
                <w:szCs w:val="24"/>
                <w:lang w:eastAsia="uk-UA"/>
              </w:rPr>
              <w:t>якості</w:t>
            </w:r>
          </w:p>
        </w:tc>
        <w:tc>
          <w:tcPr>
            <w:tcW w:w="197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100</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val="397"/>
        </w:trPr>
        <w:tc>
          <w:tcPr>
            <w:tcW w:w="521"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numPr>
                <w:ilvl w:val="0"/>
                <w:numId w:val="10"/>
              </w:numPr>
              <w:suppressAutoHyphens/>
              <w:autoSpaceDE w:val="0"/>
              <w:autoSpaceDN w:val="0"/>
              <w:adjustRightInd w:val="0"/>
              <w:contextualSpacing/>
              <w:jc w:val="center"/>
              <w:rPr>
                <w:b/>
                <w:sz w:val="24"/>
                <w:szCs w:val="24"/>
                <w:lang w:eastAsia="uk-UA"/>
              </w:rPr>
            </w:pPr>
            <w:r w:rsidRPr="004664A9">
              <w:rPr>
                <w:b/>
                <w:sz w:val="24"/>
                <w:szCs w:val="24"/>
                <w:lang w:eastAsia="uk-UA"/>
              </w:rPr>
              <w:t xml:space="preserve">                                               </w:t>
            </w:r>
          </w:p>
        </w:tc>
        <w:tc>
          <w:tcPr>
            <w:tcW w:w="1690" w:type="dxa"/>
            <w:vMerge w:val="restart"/>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b/>
                <w:sz w:val="24"/>
                <w:szCs w:val="24"/>
                <w:lang w:eastAsia="uk-UA"/>
              </w:rPr>
            </w:pPr>
          </w:p>
        </w:tc>
        <w:tc>
          <w:tcPr>
            <w:tcW w:w="1979"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Захід 3.</w:t>
            </w:r>
          </w:p>
          <w:p w:rsidR="007A35D9" w:rsidRPr="004664A9" w:rsidRDefault="007A35D9" w:rsidP="000F48B7">
            <w:pPr>
              <w:autoSpaceDE w:val="0"/>
              <w:autoSpaceDN w:val="0"/>
              <w:adjustRightInd w:val="0"/>
              <w:rPr>
                <w:b/>
                <w:bCs/>
                <w:i/>
                <w:iCs/>
                <w:sz w:val="24"/>
                <w:szCs w:val="24"/>
              </w:rPr>
            </w:pPr>
            <w:r w:rsidRPr="004664A9">
              <w:rPr>
                <w:b/>
                <w:bCs/>
                <w:i/>
                <w:iCs/>
                <w:sz w:val="24"/>
                <w:szCs w:val="24"/>
              </w:rPr>
              <w:t>Капітальний ремонт</w:t>
            </w:r>
          </w:p>
          <w:p w:rsidR="007A35D9" w:rsidRPr="004664A9" w:rsidRDefault="007A35D9" w:rsidP="000F48B7">
            <w:pPr>
              <w:autoSpaceDE w:val="0"/>
              <w:autoSpaceDN w:val="0"/>
              <w:adjustRightInd w:val="0"/>
              <w:rPr>
                <w:sz w:val="24"/>
                <w:szCs w:val="24"/>
                <w:lang w:eastAsia="uk-UA"/>
              </w:rPr>
            </w:pPr>
            <w:r w:rsidRPr="004664A9">
              <w:rPr>
                <w:b/>
                <w:bCs/>
                <w:i/>
                <w:iCs/>
                <w:sz w:val="24"/>
                <w:szCs w:val="24"/>
              </w:rPr>
              <w:t xml:space="preserve">Тротуарів по пр. Шевченка від ж.б. №8 до ж.б. №2 в м. Новий Розділ Львівської області </w:t>
            </w: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 xml:space="preserve">затрат, тис. грн. </w:t>
            </w:r>
          </w:p>
        </w:tc>
        <w:tc>
          <w:tcPr>
            <w:tcW w:w="197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lang w:eastAsia="uk-UA"/>
              </w:rPr>
            </w:pPr>
            <w:r w:rsidRPr="004664A9">
              <w:rPr>
                <w:b/>
                <w:sz w:val="24"/>
                <w:szCs w:val="24"/>
                <w:lang w:eastAsia="uk-UA"/>
              </w:rPr>
              <w:t>1185,0</w:t>
            </w:r>
          </w:p>
        </w:tc>
        <w:tc>
          <w:tcPr>
            <w:tcW w:w="1979" w:type="dxa"/>
            <w:vMerge w:val="restart"/>
            <w:tcBorders>
              <w:top w:val="single" w:sz="4" w:space="0" w:color="auto"/>
              <w:left w:val="single" w:sz="4" w:space="0" w:color="auto"/>
              <w:bottom w:val="single" w:sz="4" w:space="0" w:color="auto"/>
              <w:right w:val="single" w:sz="4" w:space="0" w:color="auto"/>
            </w:tcBorders>
            <w:vAlign w:val="center"/>
          </w:tcPr>
          <w:p w:rsidR="007A35D9" w:rsidRPr="004664A9" w:rsidRDefault="007A35D9" w:rsidP="000F48B7">
            <w:pPr>
              <w:autoSpaceDE w:val="0"/>
              <w:autoSpaceDN w:val="0"/>
              <w:adjustRightInd w:val="0"/>
              <w:rPr>
                <w:sz w:val="24"/>
                <w:szCs w:val="24"/>
                <w:lang w:eastAsia="uk-UA"/>
              </w:rPr>
            </w:pPr>
            <w:r w:rsidRPr="004664A9">
              <w:rPr>
                <w:sz w:val="24"/>
                <w:szCs w:val="24"/>
                <w:lang w:eastAsia="uk-UA"/>
              </w:rPr>
              <w:t>Виконавчий комітет</w:t>
            </w:r>
          </w:p>
          <w:p w:rsidR="007A35D9" w:rsidRPr="004664A9" w:rsidRDefault="007A35D9" w:rsidP="000F48B7">
            <w:pPr>
              <w:autoSpaceDE w:val="0"/>
              <w:autoSpaceDN w:val="0"/>
              <w:adjustRightInd w:val="0"/>
              <w:rPr>
                <w:sz w:val="24"/>
                <w:szCs w:val="24"/>
                <w:lang w:eastAsia="uk-UA"/>
              </w:rPr>
            </w:pPr>
          </w:p>
          <w:p w:rsidR="007A35D9" w:rsidRPr="004664A9" w:rsidRDefault="007A35D9" w:rsidP="000F48B7">
            <w:pPr>
              <w:autoSpaceDE w:val="0"/>
              <w:autoSpaceDN w:val="0"/>
              <w:adjustRightInd w:val="0"/>
              <w:rPr>
                <w:sz w:val="24"/>
                <w:szCs w:val="24"/>
                <w:lang w:eastAsia="uk-UA"/>
              </w:rPr>
            </w:pPr>
            <w:r w:rsidRPr="004664A9">
              <w:rPr>
                <w:sz w:val="24"/>
                <w:szCs w:val="24"/>
                <w:lang w:eastAsia="uk-UA"/>
              </w:rPr>
              <w:t>ДП «Благоустрій»</w:t>
            </w:r>
          </w:p>
          <w:p w:rsidR="007A35D9" w:rsidRPr="004664A9" w:rsidRDefault="007A35D9" w:rsidP="000F48B7">
            <w:pPr>
              <w:autoSpaceDE w:val="0"/>
              <w:autoSpaceDN w:val="0"/>
              <w:adjustRightInd w:val="0"/>
              <w:rPr>
                <w:sz w:val="24"/>
                <w:szCs w:val="24"/>
                <w:lang w:eastAsia="uk-UA"/>
              </w:rPr>
            </w:pPr>
          </w:p>
        </w:tc>
        <w:tc>
          <w:tcPr>
            <w:tcW w:w="2159" w:type="dxa"/>
            <w:vMerge w:val="restart"/>
            <w:tcBorders>
              <w:top w:val="single" w:sz="4" w:space="0" w:color="auto"/>
              <w:left w:val="single" w:sz="4" w:space="0" w:color="auto"/>
              <w:bottom w:val="single" w:sz="4" w:space="0" w:color="auto"/>
              <w:right w:val="single" w:sz="4" w:space="0" w:color="auto"/>
            </w:tcBorders>
            <w:vAlign w:val="center"/>
          </w:tcPr>
          <w:p w:rsidR="007A35D9" w:rsidRPr="004664A9" w:rsidRDefault="007A35D9" w:rsidP="000F48B7">
            <w:pPr>
              <w:autoSpaceDE w:val="0"/>
              <w:autoSpaceDN w:val="0"/>
              <w:adjustRightInd w:val="0"/>
              <w:rPr>
                <w:sz w:val="24"/>
                <w:szCs w:val="24"/>
                <w:lang w:eastAsia="uk-UA"/>
              </w:rPr>
            </w:pPr>
            <w:r w:rsidRPr="004664A9">
              <w:rPr>
                <w:sz w:val="24"/>
                <w:szCs w:val="24"/>
                <w:lang w:eastAsia="uk-UA"/>
              </w:rPr>
              <w:t>Міський бюджет</w:t>
            </w:r>
          </w:p>
          <w:p w:rsidR="007A35D9" w:rsidRPr="004664A9" w:rsidRDefault="007A35D9" w:rsidP="000F48B7">
            <w:pPr>
              <w:autoSpaceDE w:val="0"/>
              <w:autoSpaceDN w:val="0"/>
              <w:adjustRightInd w:val="0"/>
              <w:rPr>
                <w:sz w:val="24"/>
                <w:szCs w:val="24"/>
                <w:lang w:eastAsia="uk-UA"/>
              </w:rPr>
            </w:pP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sz w:val="24"/>
                <w:szCs w:val="24"/>
                <w:lang w:eastAsia="uk-UA"/>
              </w:rPr>
            </w:pPr>
            <w:r w:rsidRPr="004664A9">
              <w:rPr>
                <w:sz w:val="24"/>
                <w:szCs w:val="24"/>
                <w:lang w:eastAsia="uk-UA"/>
              </w:rPr>
              <w:t>1185,0</w:t>
            </w: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hRule="exact" w:val="604"/>
        </w:trPr>
        <w:tc>
          <w:tcPr>
            <w:tcW w:w="5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продукту, м.кв.</w:t>
            </w:r>
          </w:p>
        </w:tc>
        <w:tc>
          <w:tcPr>
            <w:tcW w:w="197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lang w:eastAsia="uk-UA"/>
              </w:rPr>
            </w:pPr>
            <w:r w:rsidRPr="004664A9">
              <w:rPr>
                <w:b/>
                <w:sz w:val="24"/>
                <w:szCs w:val="24"/>
                <w:lang w:eastAsia="uk-UA"/>
              </w:rPr>
              <w:t>780</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hRule="exact" w:val="854"/>
        </w:trPr>
        <w:tc>
          <w:tcPr>
            <w:tcW w:w="5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ефективності, тис. грн../м.кв.</w:t>
            </w:r>
          </w:p>
        </w:tc>
        <w:tc>
          <w:tcPr>
            <w:tcW w:w="1979"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1,5</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val="890"/>
        </w:trPr>
        <w:tc>
          <w:tcPr>
            <w:tcW w:w="5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lang w:eastAsia="uk-UA"/>
              </w:rPr>
            </w:pPr>
            <w:r w:rsidRPr="004664A9">
              <w:rPr>
                <w:i/>
                <w:sz w:val="24"/>
                <w:szCs w:val="24"/>
                <w:lang w:eastAsia="uk-UA"/>
              </w:rPr>
              <w:t xml:space="preserve">якості </w:t>
            </w:r>
          </w:p>
        </w:tc>
        <w:tc>
          <w:tcPr>
            <w:tcW w:w="197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100</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val="397"/>
        </w:trPr>
        <w:tc>
          <w:tcPr>
            <w:tcW w:w="521"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numPr>
                <w:ilvl w:val="0"/>
                <w:numId w:val="11"/>
              </w:numPr>
              <w:suppressAutoHyphens/>
              <w:autoSpaceDE w:val="0"/>
              <w:autoSpaceDN w:val="0"/>
              <w:adjustRightInd w:val="0"/>
              <w:contextualSpacing/>
              <w:jc w:val="center"/>
              <w:rPr>
                <w:b/>
                <w:sz w:val="24"/>
                <w:szCs w:val="24"/>
                <w:lang w:eastAsia="uk-UA"/>
              </w:rPr>
            </w:pPr>
            <w:r w:rsidRPr="004664A9">
              <w:rPr>
                <w:b/>
                <w:sz w:val="24"/>
                <w:szCs w:val="24"/>
                <w:lang w:eastAsia="uk-UA"/>
              </w:rPr>
              <w:t xml:space="preserve">                                               </w:t>
            </w: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979"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i/>
                <w:sz w:val="24"/>
                <w:szCs w:val="24"/>
                <w:lang w:eastAsia="uk-UA"/>
              </w:rPr>
            </w:pPr>
            <w:r w:rsidRPr="004664A9">
              <w:rPr>
                <w:b/>
                <w:i/>
                <w:sz w:val="24"/>
                <w:szCs w:val="24"/>
                <w:lang w:eastAsia="uk-UA"/>
              </w:rPr>
              <w:t>Захід 4.</w:t>
            </w:r>
          </w:p>
          <w:p w:rsidR="007A35D9" w:rsidRPr="004664A9" w:rsidRDefault="007A35D9" w:rsidP="000F48B7">
            <w:pPr>
              <w:autoSpaceDE w:val="0"/>
              <w:autoSpaceDN w:val="0"/>
              <w:adjustRightInd w:val="0"/>
              <w:rPr>
                <w:b/>
                <w:i/>
                <w:sz w:val="24"/>
                <w:szCs w:val="24"/>
                <w:lang w:eastAsia="uk-UA"/>
              </w:rPr>
            </w:pPr>
            <w:r w:rsidRPr="004664A9">
              <w:rPr>
                <w:b/>
                <w:bCs/>
                <w:i/>
                <w:iCs/>
                <w:sz w:val="24"/>
                <w:szCs w:val="24"/>
              </w:rPr>
              <w:t xml:space="preserve">Капітальний ремонт </w:t>
            </w:r>
            <w:r>
              <w:rPr>
                <w:b/>
                <w:bCs/>
                <w:i/>
                <w:iCs/>
                <w:sz w:val="24"/>
                <w:szCs w:val="24"/>
              </w:rPr>
              <w:t xml:space="preserve">тротуарів  </w:t>
            </w:r>
            <w:r w:rsidRPr="004664A9">
              <w:rPr>
                <w:b/>
                <w:bCs/>
                <w:i/>
                <w:iCs/>
                <w:sz w:val="24"/>
                <w:szCs w:val="24"/>
              </w:rPr>
              <w:t xml:space="preserve">по вул. Яворницького </w:t>
            </w: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 xml:space="preserve">затрат, тис. грн. </w:t>
            </w:r>
          </w:p>
        </w:tc>
        <w:tc>
          <w:tcPr>
            <w:tcW w:w="197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lang w:eastAsia="uk-UA"/>
              </w:rPr>
            </w:pPr>
            <w:r w:rsidRPr="004664A9">
              <w:rPr>
                <w:b/>
                <w:sz w:val="24"/>
                <w:szCs w:val="24"/>
                <w:lang w:eastAsia="uk-UA"/>
              </w:rPr>
              <w:t>654,7</w:t>
            </w:r>
          </w:p>
        </w:tc>
        <w:tc>
          <w:tcPr>
            <w:tcW w:w="1979" w:type="dxa"/>
            <w:vMerge w:val="restart"/>
            <w:tcBorders>
              <w:top w:val="single" w:sz="4" w:space="0" w:color="auto"/>
              <w:left w:val="single" w:sz="4" w:space="0" w:color="auto"/>
              <w:bottom w:val="single" w:sz="4" w:space="0" w:color="auto"/>
              <w:right w:val="single" w:sz="4" w:space="0" w:color="auto"/>
            </w:tcBorders>
            <w:vAlign w:val="center"/>
          </w:tcPr>
          <w:p w:rsidR="007A35D9" w:rsidRPr="004664A9" w:rsidRDefault="007A35D9" w:rsidP="000F48B7">
            <w:pPr>
              <w:autoSpaceDE w:val="0"/>
              <w:autoSpaceDN w:val="0"/>
              <w:adjustRightInd w:val="0"/>
              <w:rPr>
                <w:sz w:val="24"/>
                <w:szCs w:val="24"/>
                <w:lang w:eastAsia="uk-UA"/>
              </w:rPr>
            </w:pPr>
          </w:p>
        </w:tc>
        <w:tc>
          <w:tcPr>
            <w:tcW w:w="2159"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Міський бюджет</w:t>
            </w:r>
          </w:p>
          <w:p w:rsidR="007A35D9" w:rsidRPr="004664A9" w:rsidRDefault="007A35D9" w:rsidP="000F48B7">
            <w:pPr>
              <w:autoSpaceDE w:val="0"/>
              <w:autoSpaceDN w:val="0"/>
              <w:adjustRightInd w:val="0"/>
              <w:rPr>
                <w:sz w:val="24"/>
                <w:szCs w:val="24"/>
                <w:lang w:eastAsia="uk-UA"/>
              </w:rPr>
            </w:pPr>
            <w:r w:rsidRPr="004664A9">
              <w:rPr>
                <w:sz w:val="24"/>
                <w:szCs w:val="24"/>
                <w:lang w:eastAsia="uk-UA"/>
              </w:rPr>
              <w:t xml:space="preserve"> </w:t>
            </w:r>
          </w:p>
          <w:p w:rsidR="007A35D9" w:rsidRPr="004664A9" w:rsidRDefault="007A35D9" w:rsidP="000F48B7">
            <w:pPr>
              <w:autoSpaceDE w:val="0"/>
              <w:autoSpaceDN w:val="0"/>
              <w:adjustRightInd w:val="0"/>
              <w:rPr>
                <w:sz w:val="24"/>
                <w:szCs w:val="24"/>
                <w:lang w:eastAsia="uk-UA"/>
              </w:rPr>
            </w:pPr>
            <w:r w:rsidRPr="004664A9">
              <w:rPr>
                <w:sz w:val="24"/>
                <w:szCs w:val="24"/>
                <w:lang w:eastAsia="uk-UA"/>
              </w:rPr>
              <w:t>Інші джерела</w:t>
            </w:r>
          </w:p>
        </w:tc>
        <w:tc>
          <w:tcPr>
            <w:tcW w:w="1799" w:type="dxa"/>
            <w:vMerge w:val="restart"/>
            <w:tcBorders>
              <w:top w:val="single" w:sz="4" w:space="0" w:color="auto"/>
              <w:left w:val="single" w:sz="4" w:space="0" w:color="auto"/>
              <w:bottom w:val="single" w:sz="4" w:space="0" w:color="auto"/>
              <w:right w:val="single" w:sz="4" w:space="0" w:color="auto"/>
            </w:tcBorders>
            <w:vAlign w:val="center"/>
          </w:tcPr>
          <w:p w:rsidR="007A35D9" w:rsidRPr="004664A9" w:rsidRDefault="007A35D9" w:rsidP="000F48B7">
            <w:pPr>
              <w:autoSpaceDE w:val="0"/>
              <w:autoSpaceDN w:val="0"/>
              <w:adjustRightInd w:val="0"/>
              <w:jc w:val="center"/>
              <w:rPr>
                <w:sz w:val="24"/>
                <w:szCs w:val="24"/>
                <w:lang w:eastAsia="uk-UA"/>
              </w:rPr>
            </w:pPr>
          </w:p>
          <w:p w:rsidR="007A35D9" w:rsidRPr="004664A9" w:rsidRDefault="007A35D9" w:rsidP="000F48B7">
            <w:pPr>
              <w:autoSpaceDE w:val="0"/>
              <w:autoSpaceDN w:val="0"/>
              <w:adjustRightInd w:val="0"/>
              <w:jc w:val="center"/>
              <w:rPr>
                <w:sz w:val="24"/>
                <w:szCs w:val="24"/>
                <w:lang w:eastAsia="uk-UA"/>
              </w:rPr>
            </w:pPr>
          </w:p>
          <w:p w:rsidR="007A35D9" w:rsidRPr="004664A9" w:rsidRDefault="007A35D9" w:rsidP="000F48B7">
            <w:pPr>
              <w:autoSpaceDE w:val="0"/>
              <w:autoSpaceDN w:val="0"/>
              <w:adjustRightInd w:val="0"/>
              <w:jc w:val="center"/>
              <w:rPr>
                <w:sz w:val="24"/>
                <w:szCs w:val="24"/>
                <w:lang w:eastAsia="uk-UA"/>
              </w:rPr>
            </w:pPr>
            <w:r w:rsidRPr="004664A9">
              <w:rPr>
                <w:sz w:val="24"/>
                <w:szCs w:val="24"/>
                <w:lang w:eastAsia="uk-UA"/>
              </w:rPr>
              <w:t>654,7</w:t>
            </w: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hRule="exact" w:val="604"/>
        </w:trPr>
        <w:tc>
          <w:tcPr>
            <w:tcW w:w="5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i/>
                <w:sz w:val="24"/>
                <w:szCs w:val="24"/>
                <w:lang w:eastAsia="uk-UA"/>
              </w:rPr>
            </w:pP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продукту, м.кв.</w:t>
            </w:r>
          </w:p>
        </w:tc>
        <w:tc>
          <w:tcPr>
            <w:tcW w:w="197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lang w:eastAsia="uk-UA"/>
              </w:rPr>
            </w:pPr>
            <w:r w:rsidRPr="004664A9">
              <w:rPr>
                <w:b/>
                <w:sz w:val="24"/>
                <w:szCs w:val="24"/>
                <w:lang w:eastAsia="uk-UA"/>
              </w:rPr>
              <w:t>443,0</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hRule="exact" w:val="854"/>
        </w:trPr>
        <w:tc>
          <w:tcPr>
            <w:tcW w:w="5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i/>
                <w:sz w:val="24"/>
                <w:szCs w:val="24"/>
                <w:lang w:eastAsia="uk-UA"/>
              </w:rPr>
            </w:pP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ефективності, тис. грн../док..</w:t>
            </w:r>
          </w:p>
        </w:tc>
        <w:tc>
          <w:tcPr>
            <w:tcW w:w="1979"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1,5</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val="447"/>
        </w:trPr>
        <w:tc>
          <w:tcPr>
            <w:tcW w:w="5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i/>
                <w:sz w:val="24"/>
                <w:szCs w:val="24"/>
                <w:lang w:eastAsia="uk-UA"/>
              </w:rPr>
            </w:pP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lang w:eastAsia="uk-UA"/>
              </w:rPr>
            </w:pPr>
            <w:r w:rsidRPr="004664A9">
              <w:rPr>
                <w:i/>
                <w:sz w:val="24"/>
                <w:szCs w:val="24"/>
                <w:lang w:eastAsia="uk-UA"/>
              </w:rPr>
              <w:t xml:space="preserve">якості </w:t>
            </w:r>
          </w:p>
        </w:tc>
        <w:tc>
          <w:tcPr>
            <w:tcW w:w="197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100</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val="294"/>
        </w:trPr>
        <w:tc>
          <w:tcPr>
            <w:tcW w:w="521"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numPr>
                <w:ilvl w:val="0"/>
                <w:numId w:val="10"/>
              </w:numPr>
              <w:suppressAutoHyphens/>
              <w:autoSpaceDE w:val="0"/>
              <w:autoSpaceDN w:val="0"/>
              <w:adjustRightInd w:val="0"/>
              <w:contextualSpacing/>
              <w:jc w:val="center"/>
              <w:rPr>
                <w:b/>
                <w:sz w:val="24"/>
                <w:szCs w:val="24"/>
                <w:lang w:eastAsia="uk-UA"/>
              </w:rPr>
            </w:pPr>
            <w:r w:rsidRPr="004664A9">
              <w:rPr>
                <w:b/>
                <w:sz w:val="24"/>
                <w:szCs w:val="24"/>
                <w:lang w:eastAsia="uk-UA"/>
              </w:rPr>
              <w:t xml:space="preserve">                                               </w:t>
            </w:r>
          </w:p>
        </w:tc>
        <w:tc>
          <w:tcPr>
            <w:tcW w:w="1690" w:type="dxa"/>
            <w:vMerge w:val="restart"/>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b/>
                <w:sz w:val="24"/>
                <w:szCs w:val="24"/>
                <w:lang w:eastAsia="uk-UA"/>
              </w:rPr>
            </w:pPr>
          </w:p>
        </w:tc>
        <w:tc>
          <w:tcPr>
            <w:tcW w:w="1979"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Захід 5.</w:t>
            </w:r>
          </w:p>
          <w:p w:rsidR="007A35D9" w:rsidRPr="004664A9" w:rsidRDefault="007A35D9" w:rsidP="000F48B7">
            <w:pPr>
              <w:autoSpaceDE w:val="0"/>
              <w:autoSpaceDN w:val="0"/>
              <w:adjustRightInd w:val="0"/>
              <w:rPr>
                <w:sz w:val="24"/>
                <w:szCs w:val="24"/>
                <w:lang w:eastAsia="uk-UA"/>
              </w:rPr>
            </w:pPr>
            <w:r w:rsidRPr="004664A9">
              <w:rPr>
                <w:b/>
                <w:bCs/>
                <w:i/>
                <w:iCs/>
                <w:sz w:val="24"/>
                <w:szCs w:val="24"/>
              </w:rPr>
              <w:t xml:space="preserve">Поточний ремонт доріг  комунальної власності </w:t>
            </w: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 xml:space="preserve">затрат, тис. грн. </w:t>
            </w:r>
          </w:p>
        </w:tc>
        <w:tc>
          <w:tcPr>
            <w:tcW w:w="197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lang w:eastAsia="uk-UA"/>
              </w:rPr>
            </w:pPr>
            <w:r>
              <w:rPr>
                <w:b/>
                <w:sz w:val="24"/>
                <w:szCs w:val="24"/>
                <w:lang w:eastAsia="uk-UA"/>
              </w:rPr>
              <w:t>2</w:t>
            </w:r>
            <w:r w:rsidRPr="004664A9">
              <w:rPr>
                <w:b/>
                <w:sz w:val="24"/>
                <w:szCs w:val="24"/>
                <w:lang w:eastAsia="uk-UA"/>
              </w:rPr>
              <w:t>200,0</w:t>
            </w:r>
          </w:p>
        </w:tc>
        <w:tc>
          <w:tcPr>
            <w:tcW w:w="1979" w:type="dxa"/>
            <w:vMerge w:val="restart"/>
            <w:tcBorders>
              <w:top w:val="single" w:sz="4" w:space="0" w:color="auto"/>
              <w:left w:val="single" w:sz="4" w:space="0" w:color="auto"/>
              <w:bottom w:val="single" w:sz="4" w:space="0" w:color="auto"/>
              <w:right w:val="single" w:sz="4" w:space="0" w:color="auto"/>
            </w:tcBorders>
            <w:vAlign w:val="center"/>
          </w:tcPr>
          <w:p w:rsidR="007A35D9" w:rsidRPr="004664A9" w:rsidRDefault="007A35D9" w:rsidP="000F48B7">
            <w:pPr>
              <w:autoSpaceDE w:val="0"/>
              <w:autoSpaceDN w:val="0"/>
              <w:adjustRightInd w:val="0"/>
              <w:rPr>
                <w:sz w:val="24"/>
                <w:szCs w:val="24"/>
                <w:lang w:eastAsia="uk-UA"/>
              </w:rPr>
            </w:pPr>
            <w:r w:rsidRPr="004664A9">
              <w:rPr>
                <w:sz w:val="24"/>
                <w:szCs w:val="24"/>
                <w:lang w:eastAsia="uk-UA"/>
              </w:rPr>
              <w:t>Виконавчий комітет</w:t>
            </w:r>
          </w:p>
          <w:p w:rsidR="007A35D9" w:rsidRPr="004664A9" w:rsidRDefault="007A35D9" w:rsidP="000F48B7">
            <w:pPr>
              <w:autoSpaceDE w:val="0"/>
              <w:autoSpaceDN w:val="0"/>
              <w:adjustRightInd w:val="0"/>
              <w:rPr>
                <w:sz w:val="24"/>
                <w:szCs w:val="24"/>
                <w:lang w:eastAsia="uk-UA"/>
              </w:rPr>
            </w:pPr>
          </w:p>
          <w:p w:rsidR="007A35D9" w:rsidRPr="004664A9" w:rsidRDefault="007A35D9" w:rsidP="000F48B7">
            <w:pPr>
              <w:autoSpaceDE w:val="0"/>
              <w:autoSpaceDN w:val="0"/>
              <w:adjustRightInd w:val="0"/>
              <w:rPr>
                <w:sz w:val="24"/>
                <w:szCs w:val="24"/>
                <w:lang w:eastAsia="uk-UA"/>
              </w:rPr>
            </w:pPr>
            <w:r w:rsidRPr="004664A9">
              <w:rPr>
                <w:sz w:val="24"/>
                <w:szCs w:val="24"/>
                <w:lang w:eastAsia="uk-UA"/>
              </w:rPr>
              <w:t>ДП «Благоустрій»</w:t>
            </w:r>
          </w:p>
          <w:p w:rsidR="007A35D9" w:rsidRPr="004664A9" w:rsidRDefault="007A35D9" w:rsidP="000F48B7">
            <w:pPr>
              <w:autoSpaceDE w:val="0"/>
              <w:autoSpaceDN w:val="0"/>
              <w:adjustRightInd w:val="0"/>
              <w:rPr>
                <w:sz w:val="24"/>
                <w:szCs w:val="24"/>
                <w:lang w:eastAsia="uk-UA"/>
              </w:rPr>
            </w:pPr>
          </w:p>
        </w:tc>
        <w:tc>
          <w:tcPr>
            <w:tcW w:w="2159" w:type="dxa"/>
            <w:vMerge w:val="restart"/>
            <w:tcBorders>
              <w:top w:val="single" w:sz="4" w:space="0" w:color="auto"/>
              <w:left w:val="single" w:sz="4" w:space="0" w:color="auto"/>
              <w:bottom w:val="single" w:sz="4" w:space="0" w:color="auto"/>
              <w:right w:val="single" w:sz="4" w:space="0" w:color="auto"/>
            </w:tcBorders>
            <w:vAlign w:val="center"/>
          </w:tcPr>
          <w:p w:rsidR="007A35D9" w:rsidRPr="004664A9" w:rsidRDefault="007A35D9" w:rsidP="000F48B7">
            <w:pPr>
              <w:autoSpaceDE w:val="0"/>
              <w:autoSpaceDN w:val="0"/>
              <w:adjustRightInd w:val="0"/>
              <w:rPr>
                <w:sz w:val="24"/>
                <w:szCs w:val="24"/>
                <w:lang w:eastAsia="uk-UA"/>
              </w:rPr>
            </w:pPr>
            <w:r w:rsidRPr="004664A9">
              <w:rPr>
                <w:sz w:val="24"/>
                <w:szCs w:val="24"/>
                <w:lang w:eastAsia="uk-UA"/>
              </w:rPr>
              <w:t>Міський бюджет</w:t>
            </w:r>
          </w:p>
          <w:p w:rsidR="007A35D9" w:rsidRPr="004664A9" w:rsidRDefault="007A35D9" w:rsidP="000F48B7">
            <w:pPr>
              <w:autoSpaceDE w:val="0"/>
              <w:autoSpaceDN w:val="0"/>
              <w:adjustRightInd w:val="0"/>
              <w:rPr>
                <w:sz w:val="24"/>
                <w:szCs w:val="24"/>
                <w:lang w:eastAsia="uk-UA"/>
              </w:rPr>
            </w:pP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sz w:val="24"/>
                <w:szCs w:val="24"/>
                <w:lang w:eastAsia="uk-UA"/>
              </w:rPr>
            </w:pPr>
            <w:r>
              <w:rPr>
                <w:sz w:val="24"/>
                <w:szCs w:val="24"/>
                <w:lang w:eastAsia="uk-UA"/>
              </w:rPr>
              <w:t>2</w:t>
            </w:r>
            <w:r w:rsidRPr="004664A9">
              <w:rPr>
                <w:sz w:val="24"/>
                <w:szCs w:val="24"/>
                <w:lang w:eastAsia="uk-UA"/>
              </w:rPr>
              <w:t>200,00</w:t>
            </w: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hRule="exact" w:val="604"/>
        </w:trPr>
        <w:tc>
          <w:tcPr>
            <w:tcW w:w="5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продукту, м.кв.</w:t>
            </w:r>
          </w:p>
        </w:tc>
        <w:tc>
          <w:tcPr>
            <w:tcW w:w="197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lang w:eastAsia="uk-UA"/>
              </w:rPr>
            </w:pPr>
            <w:r>
              <w:rPr>
                <w:b/>
                <w:sz w:val="24"/>
                <w:szCs w:val="24"/>
                <w:lang w:eastAsia="uk-UA"/>
              </w:rPr>
              <w:t>3</w:t>
            </w:r>
            <w:r w:rsidRPr="004664A9">
              <w:rPr>
                <w:b/>
                <w:sz w:val="24"/>
                <w:szCs w:val="24"/>
                <w:lang w:eastAsia="uk-UA"/>
              </w:rPr>
              <w:t>000,0</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hRule="exact" w:val="854"/>
        </w:trPr>
        <w:tc>
          <w:tcPr>
            <w:tcW w:w="5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ефективності, тис. грн../м.кв.</w:t>
            </w:r>
          </w:p>
        </w:tc>
        <w:tc>
          <w:tcPr>
            <w:tcW w:w="1979"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0,</w:t>
            </w:r>
            <w:r>
              <w:rPr>
                <w:sz w:val="24"/>
                <w:szCs w:val="24"/>
                <w:lang w:eastAsia="uk-UA"/>
              </w:rPr>
              <w:t>7</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val="373"/>
        </w:trPr>
        <w:tc>
          <w:tcPr>
            <w:tcW w:w="5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lang w:eastAsia="uk-UA"/>
              </w:rPr>
            </w:pPr>
            <w:r w:rsidRPr="004664A9">
              <w:rPr>
                <w:i/>
                <w:sz w:val="24"/>
                <w:szCs w:val="24"/>
                <w:lang w:eastAsia="uk-UA"/>
              </w:rPr>
              <w:t xml:space="preserve">якості </w:t>
            </w:r>
          </w:p>
        </w:tc>
        <w:tc>
          <w:tcPr>
            <w:tcW w:w="197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100</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hRule="exact" w:val="604"/>
        </w:trPr>
        <w:tc>
          <w:tcPr>
            <w:tcW w:w="5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продукту, документації.</w:t>
            </w:r>
          </w:p>
        </w:tc>
        <w:tc>
          <w:tcPr>
            <w:tcW w:w="197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lang w:eastAsia="uk-UA"/>
              </w:rPr>
            </w:pPr>
            <w:r w:rsidRPr="004664A9">
              <w:rPr>
                <w:b/>
                <w:sz w:val="24"/>
                <w:szCs w:val="24"/>
                <w:lang w:eastAsia="uk-UA"/>
              </w:rPr>
              <w:t>1</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hRule="exact" w:val="854"/>
        </w:trPr>
        <w:tc>
          <w:tcPr>
            <w:tcW w:w="5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ефективності, тис. грн../докум..</w:t>
            </w:r>
          </w:p>
        </w:tc>
        <w:tc>
          <w:tcPr>
            <w:tcW w:w="1979"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90,0</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val="373"/>
        </w:trPr>
        <w:tc>
          <w:tcPr>
            <w:tcW w:w="5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lang w:eastAsia="uk-UA"/>
              </w:rPr>
            </w:pPr>
            <w:r w:rsidRPr="004664A9">
              <w:rPr>
                <w:i/>
                <w:sz w:val="24"/>
                <w:szCs w:val="24"/>
                <w:lang w:eastAsia="uk-UA"/>
              </w:rPr>
              <w:t xml:space="preserve">якості </w:t>
            </w:r>
          </w:p>
        </w:tc>
        <w:tc>
          <w:tcPr>
            <w:tcW w:w="197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100</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hRule="exact" w:val="604"/>
        </w:trPr>
        <w:tc>
          <w:tcPr>
            <w:tcW w:w="5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5B5AB0" w:rsidRDefault="007A35D9" w:rsidP="000F48B7">
            <w:pPr>
              <w:rPr>
                <w:b/>
                <w:i/>
                <w:color w:val="FF0000"/>
                <w:sz w:val="24"/>
                <w:szCs w:val="24"/>
                <w:u w:val="single"/>
                <w:lang w:eastAsia="uk-UA"/>
              </w:rPr>
            </w:pP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продукту, документ.</w:t>
            </w:r>
          </w:p>
        </w:tc>
        <w:tc>
          <w:tcPr>
            <w:tcW w:w="197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lang w:eastAsia="uk-UA"/>
              </w:rPr>
            </w:pPr>
            <w:r w:rsidRPr="004664A9">
              <w:rPr>
                <w:b/>
                <w:sz w:val="24"/>
                <w:szCs w:val="24"/>
                <w:lang w:eastAsia="uk-UA"/>
              </w:rPr>
              <w:t>1</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hRule="exact" w:val="854"/>
        </w:trPr>
        <w:tc>
          <w:tcPr>
            <w:tcW w:w="5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5B5AB0" w:rsidRDefault="007A35D9" w:rsidP="000F48B7">
            <w:pPr>
              <w:rPr>
                <w:b/>
                <w:i/>
                <w:color w:val="FF0000"/>
                <w:sz w:val="24"/>
                <w:szCs w:val="24"/>
                <w:u w:val="single"/>
                <w:lang w:eastAsia="uk-UA"/>
              </w:rPr>
            </w:pP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ефективності, тис. грн../док..</w:t>
            </w:r>
          </w:p>
        </w:tc>
        <w:tc>
          <w:tcPr>
            <w:tcW w:w="1979"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30</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val="373"/>
        </w:trPr>
        <w:tc>
          <w:tcPr>
            <w:tcW w:w="5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5B5AB0" w:rsidRDefault="007A35D9" w:rsidP="000F48B7">
            <w:pPr>
              <w:rPr>
                <w:b/>
                <w:i/>
                <w:color w:val="FF0000"/>
                <w:sz w:val="24"/>
                <w:szCs w:val="24"/>
                <w:u w:val="single"/>
                <w:lang w:eastAsia="uk-UA"/>
              </w:rPr>
            </w:pP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lang w:eastAsia="uk-UA"/>
              </w:rPr>
            </w:pPr>
            <w:r w:rsidRPr="004664A9">
              <w:rPr>
                <w:i/>
                <w:sz w:val="24"/>
                <w:szCs w:val="24"/>
                <w:lang w:eastAsia="uk-UA"/>
              </w:rPr>
              <w:t xml:space="preserve">якості </w:t>
            </w:r>
          </w:p>
        </w:tc>
        <w:tc>
          <w:tcPr>
            <w:tcW w:w="197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100</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val="397"/>
        </w:trPr>
        <w:tc>
          <w:tcPr>
            <w:tcW w:w="521"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numPr>
                <w:ilvl w:val="0"/>
                <w:numId w:val="10"/>
              </w:numPr>
              <w:suppressAutoHyphens/>
              <w:autoSpaceDE w:val="0"/>
              <w:autoSpaceDN w:val="0"/>
              <w:adjustRightInd w:val="0"/>
              <w:contextualSpacing/>
              <w:jc w:val="center"/>
              <w:rPr>
                <w:b/>
                <w:sz w:val="24"/>
                <w:szCs w:val="24"/>
                <w:lang w:eastAsia="uk-UA"/>
              </w:rPr>
            </w:pPr>
            <w:r w:rsidRPr="004664A9">
              <w:rPr>
                <w:b/>
                <w:sz w:val="24"/>
                <w:szCs w:val="24"/>
                <w:lang w:eastAsia="uk-UA"/>
              </w:rPr>
              <w:t xml:space="preserve">                                               </w:t>
            </w:r>
          </w:p>
        </w:tc>
        <w:tc>
          <w:tcPr>
            <w:tcW w:w="1690" w:type="dxa"/>
            <w:vMerge w:val="restart"/>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b/>
                <w:sz w:val="24"/>
                <w:szCs w:val="24"/>
                <w:lang w:eastAsia="uk-UA"/>
              </w:rPr>
            </w:pPr>
          </w:p>
        </w:tc>
        <w:tc>
          <w:tcPr>
            <w:tcW w:w="1979" w:type="dxa"/>
            <w:vMerge w:val="restart"/>
            <w:tcBorders>
              <w:top w:val="single" w:sz="4" w:space="0" w:color="auto"/>
              <w:left w:val="single" w:sz="4" w:space="0" w:color="auto"/>
              <w:bottom w:val="single" w:sz="4" w:space="0" w:color="auto"/>
              <w:right w:val="single" w:sz="4" w:space="0" w:color="auto"/>
            </w:tcBorders>
            <w:hideMark/>
          </w:tcPr>
          <w:p w:rsidR="007A35D9" w:rsidRPr="00C808B2" w:rsidRDefault="007A35D9" w:rsidP="000F48B7">
            <w:pPr>
              <w:autoSpaceDE w:val="0"/>
              <w:autoSpaceDN w:val="0"/>
              <w:adjustRightInd w:val="0"/>
              <w:rPr>
                <w:i/>
                <w:sz w:val="24"/>
                <w:szCs w:val="24"/>
                <w:lang w:eastAsia="uk-UA"/>
              </w:rPr>
            </w:pPr>
            <w:r w:rsidRPr="00C808B2">
              <w:rPr>
                <w:i/>
                <w:sz w:val="24"/>
                <w:szCs w:val="24"/>
                <w:lang w:eastAsia="uk-UA"/>
              </w:rPr>
              <w:t>Захід 8.</w:t>
            </w:r>
          </w:p>
          <w:p w:rsidR="007A35D9" w:rsidRPr="00C808B2" w:rsidRDefault="007A35D9" w:rsidP="000F48B7">
            <w:pPr>
              <w:autoSpaceDE w:val="0"/>
              <w:autoSpaceDN w:val="0"/>
              <w:adjustRightInd w:val="0"/>
              <w:rPr>
                <w:sz w:val="24"/>
                <w:szCs w:val="24"/>
                <w:lang w:eastAsia="uk-UA"/>
              </w:rPr>
            </w:pPr>
            <w:r w:rsidRPr="00C808B2">
              <w:rPr>
                <w:b/>
                <w:bCs/>
                <w:i/>
                <w:iCs/>
                <w:sz w:val="24"/>
                <w:szCs w:val="24"/>
              </w:rPr>
              <w:t>В</w:t>
            </w:r>
            <w:r w:rsidRPr="00C808B2">
              <w:rPr>
                <w:b/>
                <w:i/>
                <w:sz w:val="24"/>
                <w:szCs w:val="24"/>
              </w:rPr>
              <w:t xml:space="preserve">иготовлення проектно-кошторисної документації на капітальний ремонт  дороги по вул. Малехівськй (відрізок від дороги повул. Миколаївській до  дороги по вул. Коновальця) </w:t>
            </w:r>
          </w:p>
        </w:tc>
        <w:tc>
          <w:tcPr>
            <w:tcW w:w="1439" w:type="dxa"/>
            <w:tcBorders>
              <w:top w:val="single" w:sz="4" w:space="0" w:color="auto"/>
              <w:left w:val="single" w:sz="4" w:space="0" w:color="auto"/>
              <w:bottom w:val="single" w:sz="4" w:space="0" w:color="auto"/>
              <w:right w:val="single" w:sz="4" w:space="0" w:color="auto"/>
            </w:tcBorders>
            <w:hideMark/>
          </w:tcPr>
          <w:p w:rsidR="007A35D9" w:rsidRPr="00C808B2" w:rsidRDefault="007A35D9" w:rsidP="000F48B7">
            <w:pPr>
              <w:autoSpaceDE w:val="0"/>
              <w:autoSpaceDN w:val="0"/>
              <w:adjustRightInd w:val="0"/>
              <w:rPr>
                <w:i/>
                <w:sz w:val="24"/>
                <w:szCs w:val="24"/>
                <w:lang w:eastAsia="uk-UA"/>
              </w:rPr>
            </w:pPr>
            <w:r w:rsidRPr="00C808B2">
              <w:rPr>
                <w:i/>
                <w:sz w:val="24"/>
                <w:szCs w:val="24"/>
                <w:lang w:eastAsia="uk-UA"/>
              </w:rPr>
              <w:t xml:space="preserve">затрат, тис. грн. </w:t>
            </w:r>
          </w:p>
        </w:tc>
        <w:tc>
          <w:tcPr>
            <w:tcW w:w="1979" w:type="dxa"/>
            <w:tcBorders>
              <w:top w:val="single" w:sz="4" w:space="0" w:color="auto"/>
              <w:left w:val="single" w:sz="4" w:space="0" w:color="auto"/>
              <w:bottom w:val="single" w:sz="4" w:space="0" w:color="auto"/>
              <w:right w:val="single" w:sz="4" w:space="0" w:color="auto"/>
            </w:tcBorders>
            <w:hideMark/>
          </w:tcPr>
          <w:p w:rsidR="007A35D9" w:rsidRPr="00C808B2" w:rsidRDefault="007A35D9" w:rsidP="000F48B7">
            <w:pPr>
              <w:autoSpaceDE w:val="0"/>
              <w:autoSpaceDN w:val="0"/>
              <w:adjustRightInd w:val="0"/>
              <w:rPr>
                <w:b/>
                <w:sz w:val="24"/>
                <w:szCs w:val="24"/>
                <w:lang w:eastAsia="uk-UA"/>
              </w:rPr>
            </w:pPr>
            <w:r w:rsidRPr="00C808B2">
              <w:rPr>
                <w:b/>
                <w:sz w:val="24"/>
                <w:szCs w:val="24"/>
                <w:lang w:eastAsia="uk-UA"/>
              </w:rPr>
              <w:t>40,0</w:t>
            </w:r>
          </w:p>
        </w:tc>
        <w:tc>
          <w:tcPr>
            <w:tcW w:w="1979" w:type="dxa"/>
            <w:vMerge w:val="restart"/>
            <w:tcBorders>
              <w:top w:val="single" w:sz="4" w:space="0" w:color="auto"/>
              <w:left w:val="single" w:sz="4" w:space="0" w:color="auto"/>
              <w:bottom w:val="single" w:sz="4" w:space="0" w:color="auto"/>
              <w:right w:val="single" w:sz="4" w:space="0" w:color="auto"/>
            </w:tcBorders>
            <w:vAlign w:val="center"/>
          </w:tcPr>
          <w:p w:rsidR="007A35D9" w:rsidRPr="00C808B2" w:rsidRDefault="007A35D9" w:rsidP="000F48B7">
            <w:pPr>
              <w:autoSpaceDE w:val="0"/>
              <w:autoSpaceDN w:val="0"/>
              <w:adjustRightInd w:val="0"/>
              <w:rPr>
                <w:sz w:val="24"/>
                <w:szCs w:val="24"/>
                <w:lang w:eastAsia="uk-UA"/>
              </w:rPr>
            </w:pPr>
            <w:r w:rsidRPr="00C808B2">
              <w:rPr>
                <w:sz w:val="24"/>
                <w:szCs w:val="24"/>
                <w:lang w:eastAsia="uk-UA"/>
              </w:rPr>
              <w:t>Виконавчий комітет</w:t>
            </w:r>
          </w:p>
          <w:p w:rsidR="007A35D9" w:rsidRPr="00C808B2" w:rsidRDefault="007A35D9" w:rsidP="000F48B7">
            <w:pPr>
              <w:autoSpaceDE w:val="0"/>
              <w:autoSpaceDN w:val="0"/>
              <w:adjustRightInd w:val="0"/>
              <w:rPr>
                <w:sz w:val="24"/>
                <w:szCs w:val="24"/>
                <w:lang w:eastAsia="uk-UA"/>
              </w:rPr>
            </w:pPr>
          </w:p>
          <w:p w:rsidR="007A35D9" w:rsidRPr="00C808B2" w:rsidRDefault="007A35D9" w:rsidP="000F48B7">
            <w:pPr>
              <w:autoSpaceDE w:val="0"/>
              <w:autoSpaceDN w:val="0"/>
              <w:adjustRightInd w:val="0"/>
              <w:rPr>
                <w:sz w:val="24"/>
                <w:szCs w:val="24"/>
                <w:lang w:eastAsia="uk-UA"/>
              </w:rPr>
            </w:pPr>
            <w:r w:rsidRPr="00C808B2">
              <w:rPr>
                <w:sz w:val="24"/>
                <w:szCs w:val="24"/>
                <w:lang w:eastAsia="uk-UA"/>
              </w:rPr>
              <w:t>ДП «Благоустрій»</w:t>
            </w:r>
          </w:p>
          <w:p w:rsidR="007A35D9" w:rsidRPr="00C808B2" w:rsidRDefault="007A35D9" w:rsidP="000F48B7">
            <w:pPr>
              <w:autoSpaceDE w:val="0"/>
              <w:autoSpaceDN w:val="0"/>
              <w:adjustRightInd w:val="0"/>
              <w:rPr>
                <w:sz w:val="24"/>
                <w:szCs w:val="24"/>
                <w:lang w:eastAsia="uk-UA"/>
              </w:rPr>
            </w:pPr>
          </w:p>
        </w:tc>
        <w:tc>
          <w:tcPr>
            <w:tcW w:w="2159" w:type="dxa"/>
            <w:vMerge w:val="restart"/>
            <w:tcBorders>
              <w:top w:val="single" w:sz="4" w:space="0" w:color="auto"/>
              <w:left w:val="single" w:sz="4" w:space="0" w:color="auto"/>
              <w:bottom w:val="single" w:sz="4" w:space="0" w:color="auto"/>
              <w:right w:val="single" w:sz="4" w:space="0" w:color="auto"/>
            </w:tcBorders>
            <w:vAlign w:val="center"/>
          </w:tcPr>
          <w:p w:rsidR="007A35D9" w:rsidRPr="00C808B2" w:rsidRDefault="007A35D9" w:rsidP="000F48B7">
            <w:pPr>
              <w:autoSpaceDE w:val="0"/>
              <w:autoSpaceDN w:val="0"/>
              <w:adjustRightInd w:val="0"/>
              <w:rPr>
                <w:sz w:val="24"/>
                <w:szCs w:val="24"/>
                <w:lang w:eastAsia="uk-UA"/>
              </w:rPr>
            </w:pPr>
            <w:r w:rsidRPr="00C808B2">
              <w:rPr>
                <w:sz w:val="24"/>
                <w:szCs w:val="24"/>
                <w:lang w:eastAsia="uk-UA"/>
              </w:rPr>
              <w:t>Міський бюджет</w:t>
            </w:r>
          </w:p>
          <w:p w:rsidR="007A35D9" w:rsidRPr="00C808B2" w:rsidRDefault="007A35D9" w:rsidP="000F48B7">
            <w:pPr>
              <w:autoSpaceDE w:val="0"/>
              <w:autoSpaceDN w:val="0"/>
              <w:adjustRightInd w:val="0"/>
              <w:rPr>
                <w:sz w:val="24"/>
                <w:szCs w:val="24"/>
                <w:lang w:eastAsia="uk-UA"/>
              </w:rPr>
            </w:pP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sz w:val="24"/>
                <w:szCs w:val="24"/>
                <w:lang w:eastAsia="uk-UA"/>
              </w:rPr>
            </w:pPr>
            <w:r w:rsidRPr="004664A9">
              <w:rPr>
                <w:sz w:val="24"/>
                <w:szCs w:val="24"/>
                <w:lang w:eastAsia="uk-UA"/>
              </w:rPr>
              <w:t>40,00</w:t>
            </w: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hRule="exact" w:val="604"/>
        </w:trPr>
        <w:tc>
          <w:tcPr>
            <w:tcW w:w="5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продукту, документації.</w:t>
            </w:r>
          </w:p>
        </w:tc>
        <w:tc>
          <w:tcPr>
            <w:tcW w:w="197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lang w:eastAsia="uk-UA"/>
              </w:rPr>
            </w:pPr>
            <w:r w:rsidRPr="004664A9">
              <w:rPr>
                <w:b/>
                <w:sz w:val="24"/>
                <w:szCs w:val="24"/>
                <w:lang w:eastAsia="uk-UA"/>
              </w:rPr>
              <w:t>1</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hRule="exact" w:val="854"/>
        </w:trPr>
        <w:tc>
          <w:tcPr>
            <w:tcW w:w="5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ефективності, тис. грн../докум.кв.</w:t>
            </w:r>
          </w:p>
        </w:tc>
        <w:tc>
          <w:tcPr>
            <w:tcW w:w="1979"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40,0</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val="373"/>
        </w:trPr>
        <w:tc>
          <w:tcPr>
            <w:tcW w:w="5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lang w:eastAsia="uk-UA"/>
              </w:rPr>
            </w:pPr>
            <w:r w:rsidRPr="004664A9">
              <w:rPr>
                <w:i/>
                <w:sz w:val="24"/>
                <w:szCs w:val="24"/>
                <w:lang w:eastAsia="uk-UA"/>
              </w:rPr>
              <w:t xml:space="preserve">якості </w:t>
            </w:r>
          </w:p>
        </w:tc>
        <w:tc>
          <w:tcPr>
            <w:tcW w:w="197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100</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val="397"/>
        </w:trPr>
        <w:tc>
          <w:tcPr>
            <w:tcW w:w="521"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numPr>
                <w:ilvl w:val="0"/>
                <w:numId w:val="11"/>
              </w:numPr>
              <w:suppressAutoHyphens/>
              <w:autoSpaceDE w:val="0"/>
              <w:autoSpaceDN w:val="0"/>
              <w:adjustRightInd w:val="0"/>
              <w:contextualSpacing/>
              <w:jc w:val="center"/>
              <w:rPr>
                <w:b/>
                <w:sz w:val="24"/>
                <w:szCs w:val="24"/>
                <w:lang w:eastAsia="uk-UA"/>
              </w:rPr>
            </w:pPr>
            <w:r w:rsidRPr="004664A9">
              <w:rPr>
                <w:b/>
                <w:sz w:val="24"/>
                <w:szCs w:val="24"/>
                <w:lang w:eastAsia="uk-UA"/>
              </w:rPr>
              <w:t xml:space="preserve">                                               </w:t>
            </w: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979" w:type="dxa"/>
            <w:vMerge w:val="restart"/>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b/>
                <w:i/>
                <w:sz w:val="24"/>
                <w:szCs w:val="24"/>
                <w:lang w:eastAsia="uk-UA"/>
              </w:rPr>
            </w:pPr>
            <w:r w:rsidRPr="004664A9">
              <w:rPr>
                <w:b/>
                <w:i/>
                <w:sz w:val="24"/>
                <w:szCs w:val="24"/>
                <w:lang w:eastAsia="uk-UA"/>
              </w:rPr>
              <w:t>Захід 9.</w:t>
            </w:r>
          </w:p>
          <w:p w:rsidR="007A35D9" w:rsidRPr="004664A9" w:rsidRDefault="007A35D9" w:rsidP="000F48B7">
            <w:pPr>
              <w:autoSpaceDE w:val="0"/>
              <w:autoSpaceDN w:val="0"/>
              <w:adjustRightInd w:val="0"/>
              <w:rPr>
                <w:b/>
                <w:i/>
                <w:sz w:val="24"/>
                <w:szCs w:val="24"/>
              </w:rPr>
            </w:pPr>
            <w:r w:rsidRPr="004664A9">
              <w:rPr>
                <w:b/>
                <w:bCs/>
                <w:i/>
                <w:iCs/>
                <w:sz w:val="24"/>
                <w:szCs w:val="24"/>
              </w:rPr>
              <w:t xml:space="preserve">Коригування </w:t>
            </w:r>
            <w:r w:rsidRPr="004664A9">
              <w:rPr>
                <w:b/>
                <w:i/>
                <w:sz w:val="24"/>
                <w:szCs w:val="24"/>
              </w:rPr>
              <w:t xml:space="preserve"> проектно-кошторисної </w:t>
            </w:r>
            <w:r w:rsidRPr="004664A9">
              <w:rPr>
                <w:b/>
                <w:i/>
                <w:sz w:val="24"/>
                <w:szCs w:val="24"/>
              </w:rPr>
              <w:lastRenderedPageBreak/>
              <w:t xml:space="preserve">документації на реконструкцію Площі Героїв Майдану м. Новий Розділ Львівської області </w:t>
            </w:r>
          </w:p>
          <w:p w:rsidR="007A35D9" w:rsidRPr="004664A9" w:rsidRDefault="007A35D9" w:rsidP="000F48B7">
            <w:pPr>
              <w:autoSpaceDE w:val="0"/>
              <w:autoSpaceDN w:val="0"/>
              <w:adjustRightInd w:val="0"/>
              <w:rPr>
                <w:b/>
                <w:i/>
                <w:sz w:val="24"/>
                <w:szCs w:val="24"/>
                <w:u w:val="single"/>
                <w:lang w:eastAsia="uk-UA"/>
              </w:rPr>
            </w:pP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lastRenderedPageBreak/>
              <w:t xml:space="preserve">затрат, тис. грн. </w:t>
            </w:r>
          </w:p>
        </w:tc>
        <w:tc>
          <w:tcPr>
            <w:tcW w:w="197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lang w:eastAsia="uk-UA"/>
              </w:rPr>
            </w:pPr>
            <w:r w:rsidRPr="004664A9">
              <w:rPr>
                <w:b/>
                <w:sz w:val="24"/>
                <w:szCs w:val="24"/>
                <w:lang w:eastAsia="uk-UA"/>
              </w:rPr>
              <w:t>30,0</w:t>
            </w:r>
          </w:p>
        </w:tc>
        <w:tc>
          <w:tcPr>
            <w:tcW w:w="1979" w:type="dxa"/>
            <w:vMerge w:val="restart"/>
            <w:tcBorders>
              <w:top w:val="single" w:sz="4" w:space="0" w:color="auto"/>
              <w:left w:val="single" w:sz="4" w:space="0" w:color="auto"/>
              <w:bottom w:val="single" w:sz="4" w:space="0" w:color="auto"/>
              <w:right w:val="single" w:sz="4" w:space="0" w:color="auto"/>
            </w:tcBorders>
            <w:vAlign w:val="center"/>
          </w:tcPr>
          <w:p w:rsidR="007A35D9" w:rsidRPr="004664A9" w:rsidRDefault="007A35D9" w:rsidP="000F48B7">
            <w:pPr>
              <w:autoSpaceDE w:val="0"/>
              <w:autoSpaceDN w:val="0"/>
              <w:adjustRightInd w:val="0"/>
              <w:rPr>
                <w:sz w:val="24"/>
                <w:szCs w:val="24"/>
                <w:lang w:eastAsia="uk-UA"/>
              </w:rPr>
            </w:pPr>
            <w:r w:rsidRPr="004664A9">
              <w:rPr>
                <w:sz w:val="24"/>
                <w:szCs w:val="24"/>
                <w:lang w:eastAsia="uk-UA"/>
              </w:rPr>
              <w:t>Виконавчий комітет</w:t>
            </w:r>
          </w:p>
          <w:p w:rsidR="007A35D9" w:rsidRPr="004664A9" w:rsidRDefault="007A35D9" w:rsidP="000F48B7">
            <w:pPr>
              <w:autoSpaceDE w:val="0"/>
              <w:autoSpaceDN w:val="0"/>
              <w:adjustRightInd w:val="0"/>
              <w:rPr>
                <w:sz w:val="24"/>
                <w:szCs w:val="24"/>
                <w:lang w:eastAsia="uk-UA"/>
              </w:rPr>
            </w:pPr>
          </w:p>
          <w:p w:rsidR="007A35D9" w:rsidRPr="004664A9" w:rsidRDefault="007A35D9" w:rsidP="000F48B7">
            <w:pPr>
              <w:autoSpaceDE w:val="0"/>
              <w:autoSpaceDN w:val="0"/>
              <w:adjustRightInd w:val="0"/>
              <w:rPr>
                <w:sz w:val="24"/>
                <w:szCs w:val="24"/>
                <w:lang w:eastAsia="uk-UA"/>
              </w:rPr>
            </w:pPr>
            <w:r w:rsidRPr="004664A9">
              <w:rPr>
                <w:sz w:val="24"/>
                <w:szCs w:val="24"/>
                <w:lang w:eastAsia="uk-UA"/>
              </w:rPr>
              <w:t xml:space="preserve">ДП </w:t>
            </w:r>
            <w:r w:rsidRPr="004664A9">
              <w:rPr>
                <w:sz w:val="24"/>
                <w:szCs w:val="24"/>
                <w:lang w:eastAsia="uk-UA"/>
              </w:rPr>
              <w:lastRenderedPageBreak/>
              <w:t>«Благоустрій»</w:t>
            </w:r>
          </w:p>
        </w:tc>
        <w:tc>
          <w:tcPr>
            <w:tcW w:w="2159" w:type="dxa"/>
            <w:vMerge w:val="restart"/>
            <w:tcBorders>
              <w:top w:val="single" w:sz="4" w:space="0" w:color="auto"/>
              <w:left w:val="single" w:sz="4" w:space="0" w:color="auto"/>
              <w:bottom w:val="single" w:sz="4" w:space="0" w:color="auto"/>
              <w:right w:val="single" w:sz="4" w:space="0" w:color="auto"/>
            </w:tcBorders>
            <w:vAlign w:val="center"/>
          </w:tcPr>
          <w:p w:rsidR="007A35D9" w:rsidRPr="004664A9" w:rsidRDefault="007A35D9" w:rsidP="000F48B7">
            <w:pPr>
              <w:autoSpaceDE w:val="0"/>
              <w:autoSpaceDN w:val="0"/>
              <w:adjustRightInd w:val="0"/>
              <w:rPr>
                <w:sz w:val="24"/>
                <w:szCs w:val="24"/>
                <w:lang w:eastAsia="uk-UA"/>
              </w:rPr>
            </w:pPr>
            <w:r w:rsidRPr="004664A9">
              <w:rPr>
                <w:sz w:val="24"/>
                <w:szCs w:val="24"/>
                <w:lang w:eastAsia="uk-UA"/>
              </w:rPr>
              <w:lastRenderedPageBreak/>
              <w:t>Міський бюджет</w:t>
            </w:r>
          </w:p>
          <w:p w:rsidR="007A35D9" w:rsidRPr="004664A9" w:rsidRDefault="007A35D9" w:rsidP="000F48B7">
            <w:pPr>
              <w:autoSpaceDE w:val="0"/>
              <w:autoSpaceDN w:val="0"/>
              <w:adjustRightInd w:val="0"/>
              <w:rPr>
                <w:sz w:val="24"/>
                <w:szCs w:val="24"/>
                <w:lang w:eastAsia="uk-UA"/>
              </w:rPr>
            </w:pP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sz w:val="24"/>
                <w:szCs w:val="24"/>
                <w:lang w:eastAsia="uk-UA"/>
              </w:rPr>
            </w:pPr>
            <w:r w:rsidRPr="004664A9">
              <w:rPr>
                <w:sz w:val="24"/>
                <w:szCs w:val="24"/>
                <w:lang w:eastAsia="uk-UA"/>
              </w:rPr>
              <w:t>30,00</w:t>
            </w: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hRule="exact" w:val="604"/>
        </w:trPr>
        <w:tc>
          <w:tcPr>
            <w:tcW w:w="5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i/>
                <w:sz w:val="24"/>
                <w:szCs w:val="24"/>
                <w:u w:val="single"/>
                <w:lang w:eastAsia="uk-UA"/>
              </w:rPr>
            </w:pP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продукту, документ.</w:t>
            </w:r>
          </w:p>
        </w:tc>
        <w:tc>
          <w:tcPr>
            <w:tcW w:w="197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lang w:eastAsia="uk-UA"/>
              </w:rPr>
            </w:pPr>
            <w:r w:rsidRPr="004664A9">
              <w:rPr>
                <w:b/>
                <w:sz w:val="24"/>
                <w:szCs w:val="24"/>
                <w:lang w:eastAsia="uk-UA"/>
              </w:rPr>
              <w:t>1</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hRule="exact" w:val="854"/>
        </w:trPr>
        <w:tc>
          <w:tcPr>
            <w:tcW w:w="5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i/>
                <w:sz w:val="24"/>
                <w:szCs w:val="24"/>
                <w:u w:val="single"/>
                <w:lang w:eastAsia="uk-UA"/>
              </w:rPr>
            </w:pP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ефективності, тис. грн../док..</w:t>
            </w:r>
          </w:p>
        </w:tc>
        <w:tc>
          <w:tcPr>
            <w:tcW w:w="1979"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30</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val="373"/>
        </w:trPr>
        <w:tc>
          <w:tcPr>
            <w:tcW w:w="52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i/>
                <w:sz w:val="24"/>
                <w:szCs w:val="24"/>
                <w:u w:val="single"/>
                <w:lang w:eastAsia="uk-UA"/>
              </w:rPr>
            </w:pPr>
          </w:p>
        </w:tc>
        <w:tc>
          <w:tcPr>
            <w:tcW w:w="143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lang w:eastAsia="uk-UA"/>
              </w:rPr>
            </w:pPr>
            <w:r w:rsidRPr="004664A9">
              <w:rPr>
                <w:i/>
                <w:sz w:val="24"/>
                <w:szCs w:val="24"/>
                <w:lang w:eastAsia="uk-UA"/>
              </w:rPr>
              <w:t xml:space="preserve">якості </w:t>
            </w:r>
          </w:p>
        </w:tc>
        <w:tc>
          <w:tcPr>
            <w:tcW w:w="1979"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100</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bl>
    <w:p w:rsidR="007A35D9" w:rsidRPr="004664A9" w:rsidRDefault="007A35D9" w:rsidP="007A35D9">
      <w:pPr>
        <w:autoSpaceDE w:val="0"/>
        <w:autoSpaceDN w:val="0"/>
        <w:adjustRightInd w:val="0"/>
        <w:ind w:left="708"/>
        <w:jc w:val="center"/>
        <w:rPr>
          <w:b/>
          <w:sz w:val="24"/>
          <w:szCs w:val="24"/>
          <w:lang w:eastAsia="uk-UA"/>
        </w:rPr>
      </w:pPr>
    </w:p>
    <w:p w:rsidR="007A35D9" w:rsidRPr="004664A9" w:rsidRDefault="007A35D9" w:rsidP="007A35D9">
      <w:pPr>
        <w:autoSpaceDE w:val="0"/>
        <w:autoSpaceDN w:val="0"/>
        <w:adjustRightInd w:val="0"/>
        <w:ind w:left="708"/>
        <w:jc w:val="center"/>
        <w:rPr>
          <w:b/>
          <w:sz w:val="24"/>
          <w:szCs w:val="24"/>
          <w:lang w:eastAsia="uk-UA"/>
        </w:rPr>
      </w:pPr>
    </w:p>
    <w:p w:rsidR="007A35D9" w:rsidRPr="004664A9" w:rsidRDefault="007A35D9" w:rsidP="007A35D9">
      <w:pPr>
        <w:autoSpaceDE w:val="0"/>
        <w:autoSpaceDN w:val="0"/>
        <w:adjustRightInd w:val="0"/>
        <w:rPr>
          <w:b/>
          <w:sz w:val="24"/>
          <w:szCs w:val="24"/>
          <w:lang w:eastAsia="uk-UA"/>
        </w:rPr>
      </w:pPr>
    </w:p>
    <w:p w:rsidR="007A35D9" w:rsidRPr="004664A9" w:rsidRDefault="007A35D9" w:rsidP="007A35D9">
      <w:pPr>
        <w:autoSpaceDE w:val="0"/>
        <w:autoSpaceDN w:val="0"/>
        <w:adjustRightInd w:val="0"/>
        <w:rPr>
          <w:b/>
          <w:sz w:val="24"/>
          <w:szCs w:val="24"/>
          <w:lang w:eastAsia="uk-UA"/>
        </w:rPr>
      </w:pPr>
    </w:p>
    <w:p w:rsidR="007A35D9" w:rsidRPr="004664A9" w:rsidRDefault="007A35D9" w:rsidP="007A35D9">
      <w:pPr>
        <w:autoSpaceDE w:val="0"/>
        <w:autoSpaceDN w:val="0"/>
        <w:adjustRightInd w:val="0"/>
        <w:ind w:left="708"/>
        <w:jc w:val="center"/>
        <w:rPr>
          <w:b/>
          <w:sz w:val="24"/>
          <w:szCs w:val="24"/>
          <w:lang w:eastAsia="uk-UA"/>
        </w:rPr>
      </w:pPr>
    </w:p>
    <w:p w:rsidR="007A35D9" w:rsidRPr="004664A9" w:rsidRDefault="007A35D9" w:rsidP="007A35D9">
      <w:pPr>
        <w:autoSpaceDE w:val="0"/>
        <w:autoSpaceDN w:val="0"/>
        <w:adjustRightInd w:val="0"/>
        <w:ind w:left="708"/>
        <w:jc w:val="center"/>
        <w:rPr>
          <w:b/>
          <w:sz w:val="24"/>
          <w:szCs w:val="24"/>
          <w:lang w:eastAsia="uk-UA"/>
        </w:rPr>
      </w:pPr>
      <w:r w:rsidRPr="004664A9">
        <w:rPr>
          <w:b/>
          <w:sz w:val="24"/>
          <w:szCs w:val="24"/>
          <w:lang w:eastAsia="uk-UA"/>
        </w:rPr>
        <w:t>Ресурсне забезпечення міської (бюджетної) цільової програми</w:t>
      </w:r>
    </w:p>
    <w:p w:rsidR="007A35D9" w:rsidRPr="004664A9" w:rsidRDefault="007A35D9" w:rsidP="007A35D9">
      <w:pPr>
        <w:autoSpaceDE w:val="0"/>
        <w:autoSpaceDN w:val="0"/>
        <w:adjustRightInd w:val="0"/>
        <w:ind w:left="708"/>
        <w:jc w:val="center"/>
        <w:rPr>
          <w:b/>
          <w:sz w:val="24"/>
          <w:szCs w:val="24"/>
          <w:lang w:eastAsia="uk-UA"/>
        </w:rPr>
      </w:pPr>
      <w:r w:rsidRPr="004664A9">
        <w:rPr>
          <w:b/>
          <w:sz w:val="24"/>
          <w:szCs w:val="24"/>
          <w:lang w:eastAsia="uk-UA"/>
        </w:rPr>
        <w:t xml:space="preserve">Благоустрій міста Новий Розділ на 2020-2022 роки </w:t>
      </w:r>
    </w:p>
    <w:p w:rsidR="007A35D9" w:rsidRPr="004664A9" w:rsidRDefault="007A35D9" w:rsidP="007A35D9">
      <w:pPr>
        <w:autoSpaceDE w:val="0"/>
        <w:autoSpaceDN w:val="0"/>
        <w:adjustRightInd w:val="0"/>
        <w:ind w:left="12744" w:firstLine="708"/>
        <w:rPr>
          <w:sz w:val="24"/>
          <w:szCs w:val="24"/>
          <w:lang w:eastAsia="uk-UA"/>
        </w:rPr>
      </w:pPr>
      <w:r>
        <w:rPr>
          <w:sz w:val="24"/>
          <w:szCs w:val="24"/>
          <w:lang w:eastAsia="uk-UA"/>
        </w:rPr>
        <w:t xml:space="preserve">тис. </w:t>
      </w:r>
      <w:r w:rsidRPr="004664A9">
        <w:rPr>
          <w:sz w:val="24"/>
          <w:szCs w:val="24"/>
          <w:lang w:eastAsia="uk-UA"/>
        </w:rPr>
        <w:t>трн.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10"/>
        <w:gridCol w:w="1837"/>
        <w:gridCol w:w="1865"/>
        <w:gridCol w:w="1865"/>
        <w:gridCol w:w="2726"/>
      </w:tblGrid>
      <w:tr w:rsidR="007A35D9" w:rsidRPr="004664A9" w:rsidTr="000F48B7">
        <w:trPr>
          <w:cantSplit/>
          <w:trHeight w:val="765"/>
        </w:trPr>
        <w:tc>
          <w:tcPr>
            <w:tcW w:w="5910"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sz w:val="24"/>
                <w:szCs w:val="24"/>
                <w:lang w:eastAsia="uk-UA"/>
              </w:rPr>
            </w:pPr>
            <w:r w:rsidRPr="004664A9">
              <w:rPr>
                <w:b/>
                <w:sz w:val="24"/>
                <w:szCs w:val="24"/>
                <w:lang w:eastAsia="uk-UA"/>
              </w:rPr>
              <w:t>бсяг коштів, які пропонується залучити на виконання програми</w:t>
            </w:r>
          </w:p>
        </w:tc>
        <w:tc>
          <w:tcPr>
            <w:tcW w:w="1837"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sz w:val="24"/>
                <w:szCs w:val="24"/>
                <w:lang w:eastAsia="uk-UA"/>
              </w:rPr>
            </w:pPr>
            <w:r w:rsidRPr="004664A9">
              <w:rPr>
                <w:b/>
                <w:sz w:val="24"/>
                <w:szCs w:val="24"/>
                <w:lang w:eastAsia="uk-UA"/>
              </w:rPr>
              <w:t>2020 рік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sz w:val="24"/>
                <w:szCs w:val="24"/>
                <w:lang w:eastAsia="uk-UA"/>
              </w:rPr>
            </w:pPr>
            <w:r w:rsidRPr="004664A9">
              <w:rPr>
                <w:b/>
                <w:sz w:val="24"/>
                <w:szCs w:val="24"/>
                <w:lang w:eastAsia="uk-UA"/>
              </w:rPr>
              <w:t>2021 рік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sz w:val="24"/>
                <w:szCs w:val="24"/>
                <w:lang w:eastAsia="uk-UA"/>
              </w:rPr>
            </w:pPr>
            <w:r w:rsidRPr="004664A9">
              <w:rPr>
                <w:b/>
                <w:sz w:val="24"/>
                <w:szCs w:val="24"/>
                <w:lang w:eastAsia="uk-UA"/>
              </w:rPr>
              <w:t>2022 рік</w:t>
            </w:r>
          </w:p>
        </w:tc>
        <w:tc>
          <w:tcPr>
            <w:tcW w:w="2726"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sz w:val="24"/>
                <w:szCs w:val="24"/>
                <w:lang w:eastAsia="uk-UA"/>
              </w:rPr>
            </w:pPr>
            <w:r w:rsidRPr="004664A9">
              <w:rPr>
                <w:b/>
                <w:sz w:val="24"/>
                <w:szCs w:val="24"/>
                <w:lang w:eastAsia="uk-UA"/>
              </w:rPr>
              <w:t>Усього витрат на виконання програми</w:t>
            </w:r>
          </w:p>
        </w:tc>
      </w:tr>
      <w:tr w:rsidR="007A35D9" w:rsidRPr="004664A9" w:rsidTr="000F48B7">
        <w:trPr>
          <w:trHeight w:val="318"/>
        </w:trPr>
        <w:tc>
          <w:tcPr>
            <w:tcW w:w="5910"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Усього,</w:t>
            </w:r>
          </w:p>
        </w:tc>
        <w:tc>
          <w:tcPr>
            <w:tcW w:w="1837"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jc w:val="center"/>
              <w:rPr>
                <w:sz w:val="24"/>
                <w:szCs w:val="24"/>
                <w:lang w:eastAsia="uk-UA"/>
              </w:rPr>
            </w:pPr>
            <w:r>
              <w:rPr>
                <w:sz w:val="24"/>
                <w:szCs w:val="24"/>
                <w:lang w:eastAsia="uk-UA"/>
              </w:rPr>
              <w:t>17512</w:t>
            </w:r>
            <w:r w:rsidRPr="004664A9">
              <w:rPr>
                <w:sz w:val="24"/>
                <w:szCs w:val="24"/>
                <w:lang w:eastAsia="uk-UA"/>
              </w:rPr>
              <w:t>,2</w:t>
            </w:r>
          </w:p>
        </w:tc>
        <w:tc>
          <w:tcPr>
            <w:tcW w:w="1865"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jc w:val="center"/>
              <w:rPr>
                <w:sz w:val="24"/>
                <w:szCs w:val="24"/>
                <w:lang w:eastAsia="uk-UA"/>
              </w:rPr>
            </w:pPr>
            <w:r w:rsidRPr="004664A9">
              <w:rPr>
                <w:sz w:val="24"/>
                <w:szCs w:val="24"/>
                <w:lang w:eastAsia="uk-UA"/>
              </w:rPr>
              <w:t>6245,0</w:t>
            </w:r>
          </w:p>
        </w:tc>
        <w:tc>
          <w:tcPr>
            <w:tcW w:w="1865"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jc w:val="center"/>
              <w:rPr>
                <w:sz w:val="24"/>
                <w:szCs w:val="24"/>
                <w:lang w:eastAsia="uk-UA"/>
              </w:rPr>
            </w:pPr>
            <w:r w:rsidRPr="004664A9">
              <w:rPr>
                <w:sz w:val="24"/>
                <w:szCs w:val="24"/>
                <w:lang w:eastAsia="uk-UA"/>
              </w:rPr>
              <w:t>6245,0</w:t>
            </w:r>
          </w:p>
        </w:tc>
        <w:tc>
          <w:tcPr>
            <w:tcW w:w="2726"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jc w:val="center"/>
              <w:rPr>
                <w:sz w:val="24"/>
                <w:szCs w:val="24"/>
                <w:lang w:eastAsia="uk-UA"/>
              </w:rPr>
            </w:pPr>
            <w:r>
              <w:rPr>
                <w:sz w:val="24"/>
                <w:szCs w:val="24"/>
                <w:lang w:eastAsia="uk-UA"/>
              </w:rPr>
              <w:t>30002</w:t>
            </w:r>
            <w:r w:rsidRPr="004664A9">
              <w:rPr>
                <w:sz w:val="24"/>
                <w:szCs w:val="24"/>
                <w:lang w:eastAsia="uk-UA"/>
              </w:rPr>
              <w:t>,2</w:t>
            </w:r>
          </w:p>
        </w:tc>
      </w:tr>
      <w:tr w:rsidR="007A35D9" w:rsidRPr="004664A9" w:rsidTr="000F48B7">
        <w:trPr>
          <w:trHeight w:val="318"/>
        </w:trPr>
        <w:tc>
          <w:tcPr>
            <w:tcW w:w="5910"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у тому числі</w:t>
            </w:r>
          </w:p>
        </w:tc>
        <w:tc>
          <w:tcPr>
            <w:tcW w:w="1837"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p>
        </w:tc>
        <w:tc>
          <w:tcPr>
            <w:tcW w:w="1865"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r>
              <w:rPr>
                <w:sz w:val="24"/>
                <w:szCs w:val="24"/>
                <w:lang w:eastAsia="uk-UA"/>
              </w:rPr>
              <w:t>б</w:t>
            </w:r>
          </w:p>
        </w:tc>
        <w:tc>
          <w:tcPr>
            <w:tcW w:w="1865"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p>
        </w:tc>
        <w:tc>
          <w:tcPr>
            <w:tcW w:w="2726"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p>
        </w:tc>
      </w:tr>
      <w:tr w:rsidR="007A35D9" w:rsidRPr="004664A9" w:rsidTr="000F48B7">
        <w:trPr>
          <w:trHeight w:val="425"/>
        </w:trPr>
        <w:tc>
          <w:tcPr>
            <w:tcW w:w="5910"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державний бюджет</w:t>
            </w:r>
          </w:p>
        </w:tc>
        <w:tc>
          <w:tcPr>
            <w:tcW w:w="1837"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jc w:val="center"/>
              <w:rPr>
                <w:sz w:val="24"/>
                <w:szCs w:val="24"/>
                <w:lang w:eastAsia="uk-UA"/>
              </w:rPr>
            </w:pPr>
            <w:r w:rsidRPr="004664A9">
              <w:rPr>
                <w:sz w:val="24"/>
                <w:szCs w:val="24"/>
                <w:lang w:eastAsia="uk-UA"/>
              </w:rPr>
              <w:t>0,0</w:t>
            </w:r>
          </w:p>
        </w:tc>
        <w:tc>
          <w:tcPr>
            <w:tcW w:w="1865"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jc w:val="center"/>
              <w:rPr>
                <w:sz w:val="24"/>
                <w:szCs w:val="24"/>
                <w:lang w:eastAsia="uk-UA"/>
              </w:rPr>
            </w:pPr>
            <w:r w:rsidRPr="004664A9">
              <w:rPr>
                <w:sz w:val="24"/>
                <w:szCs w:val="24"/>
                <w:lang w:eastAsia="uk-UA"/>
              </w:rPr>
              <w:t>0,0</w:t>
            </w:r>
          </w:p>
        </w:tc>
        <w:tc>
          <w:tcPr>
            <w:tcW w:w="1865"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jc w:val="center"/>
              <w:rPr>
                <w:sz w:val="24"/>
                <w:szCs w:val="24"/>
                <w:lang w:eastAsia="uk-UA"/>
              </w:rPr>
            </w:pPr>
            <w:r w:rsidRPr="004664A9">
              <w:rPr>
                <w:sz w:val="24"/>
                <w:szCs w:val="24"/>
                <w:lang w:eastAsia="uk-UA"/>
              </w:rPr>
              <w:t>0,0</w:t>
            </w:r>
          </w:p>
        </w:tc>
        <w:tc>
          <w:tcPr>
            <w:tcW w:w="2726"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jc w:val="center"/>
              <w:rPr>
                <w:sz w:val="24"/>
                <w:szCs w:val="24"/>
                <w:lang w:eastAsia="uk-UA"/>
              </w:rPr>
            </w:pPr>
            <w:r w:rsidRPr="004664A9">
              <w:rPr>
                <w:sz w:val="24"/>
                <w:szCs w:val="24"/>
                <w:lang w:eastAsia="uk-UA"/>
              </w:rPr>
              <w:t>0</w:t>
            </w:r>
          </w:p>
        </w:tc>
      </w:tr>
      <w:tr w:rsidR="007A35D9" w:rsidRPr="004664A9" w:rsidTr="000F48B7">
        <w:trPr>
          <w:trHeight w:val="508"/>
        </w:trPr>
        <w:tc>
          <w:tcPr>
            <w:tcW w:w="5910"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 xml:space="preserve">міський  (міст обласного підпорядкування)  бюджет </w:t>
            </w:r>
          </w:p>
        </w:tc>
        <w:tc>
          <w:tcPr>
            <w:tcW w:w="1837"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jc w:val="center"/>
              <w:rPr>
                <w:sz w:val="24"/>
                <w:szCs w:val="24"/>
                <w:lang w:eastAsia="uk-UA"/>
              </w:rPr>
            </w:pPr>
            <w:r>
              <w:rPr>
                <w:sz w:val="24"/>
                <w:szCs w:val="24"/>
                <w:lang w:eastAsia="uk-UA"/>
              </w:rPr>
              <w:t>8312</w:t>
            </w:r>
            <w:r w:rsidRPr="004664A9">
              <w:rPr>
                <w:sz w:val="24"/>
                <w:szCs w:val="24"/>
                <w:lang w:eastAsia="uk-UA"/>
              </w:rPr>
              <w:t>,0</w:t>
            </w:r>
          </w:p>
        </w:tc>
        <w:tc>
          <w:tcPr>
            <w:tcW w:w="1865"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jc w:val="center"/>
              <w:rPr>
                <w:sz w:val="24"/>
                <w:szCs w:val="24"/>
                <w:lang w:eastAsia="uk-UA"/>
              </w:rPr>
            </w:pPr>
            <w:r w:rsidRPr="004664A9">
              <w:rPr>
                <w:sz w:val="24"/>
                <w:szCs w:val="24"/>
                <w:lang w:eastAsia="uk-UA"/>
              </w:rPr>
              <w:t>6245,0</w:t>
            </w:r>
          </w:p>
        </w:tc>
        <w:tc>
          <w:tcPr>
            <w:tcW w:w="1865"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jc w:val="center"/>
              <w:rPr>
                <w:sz w:val="24"/>
                <w:szCs w:val="24"/>
                <w:lang w:eastAsia="uk-UA"/>
              </w:rPr>
            </w:pPr>
            <w:r w:rsidRPr="004664A9">
              <w:rPr>
                <w:sz w:val="24"/>
                <w:szCs w:val="24"/>
                <w:lang w:eastAsia="uk-UA"/>
              </w:rPr>
              <w:t>6245,0</w:t>
            </w:r>
          </w:p>
        </w:tc>
        <w:tc>
          <w:tcPr>
            <w:tcW w:w="2726"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jc w:val="center"/>
              <w:rPr>
                <w:sz w:val="24"/>
                <w:szCs w:val="24"/>
                <w:lang w:eastAsia="uk-UA"/>
              </w:rPr>
            </w:pPr>
            <w:r>
              <w:rPr>
                <w:sz w:val="24"/>
                <w:szCs w:val="24"/>
                <w:lang w:eastAsia="uk-UA"/>
              </w:rPr>
              <w:t>20802</w:t>
            </w:r>
            <w:r w:rsidRPr="004664A9">
              <w:rPr>
                <w:sz w:val="24"/>
                <w:szCs w:val="24"/>
                <w:lang w:eastAsia="uk-UA"/>
              </w:rPr>
              <w:t>,0</w:t>
            </w:r>
          </w:p>
        </w:tc>
      </w:tr>
      <w:tr w:rsidR="007A35D9" w:rsidRPr="004664A9" w:rsidTr="000F48B7">
        <w:trPr>
          <w:trHeight w:val="334"/>
        </w:trPr>
        <w:tc>
          <w:tcPr>
            <w:tcW w:w="5910"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кошти небюджетних джерел</w:t>
            </w:r>
          </w:p>
        </w:tc>
        <w:tc>
          <w:tcPr>
            <w:tcW w:w="1837"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jc w:val="center"/>
              <w:rPr>
                <w:sz w:val="24"/>
                <w:szCs w:val="24"/>
                <w:lang w:eastAsia="uk-UA"/>
              </w:rPr>
            </w:pPr>
            <w:r w:rsidRPr="004664A9">
              <w:rPr>
                <w:sz w:val="24"/>
                <w:szCs w:val="24"/>
                <w:lang w:eastAsia="uk-UA"/>
              </w:rPr>
              <w:t>9191,2</w:t>
            </w:r>
          </w:p>
        </w:tc>
        <w:tc>
          <w:tcPr>
            <w:tcW w:w="1865"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jc w:val="center"/>
              <w:rPr>
                <w:sz w:val="24"/>
                <w:szCs w:val="24"/>
                <w:lang w:eastAsia="uk-UA"/>
              </w:rPr>
            </w:pPr>
            <w:r w:rsidRPr="004664A9">
              <w:rPr>
                <w:sz w:val="24"/>
                <w:szCs w:val="24"/>
                <w:lang w:eastAsia="uk-UA"/>
              </w:rPr>
              <w:t>0,0</w:t>
            </w:r>
          </w:p>
        </w:tc>
        <w:tc>
          <w:tcPr>
            <w:tcW w:w="1865"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jc w:val="center"/>
              <w:rPr>
                <w:sz w:val="24"/>
                <w:szCs w:val="24"/>
                <w:lang w:eastAsia="uk-UA"/>
              </w:rPr>
            </w:pPr>
            <w:r w:rsidRPr="004664A9">
              <w:rPr>
                <w:sz w:val="24"/>
                <w:szCs w:val="24"/>
                <w:lang w:eastAsia="uk-UA"/>
              </w:rPr>
              <w:t>0,0</w:t>
            </w:r>
          </w:p>
        </w:tc>
        <w:tc>
          <w:tcPr>
            <w:tcW w:w="2726"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jc w:val="center"/>
              <w:rPr>
                <w:sz w:val="24"/>
                <w:szCs w:val="24"/>
                <w:lang w:eastAsia="uk-UA"/>
              </w:rPr>
            </w:pPr>
            <w:r w:rsidRPr="004664A9">
              <w:rPr>
                <w:sz w:val="24"/>
                <w:szCs w:val="24"/>
                <w:lang w:eastAsia="uk-UA"/>
              </w:rPr>
              <w:t>9191,2</w:t>
            </w:r>
          </w:p>
        </w:tc>
      </w:tr>
    </w:tbl>
    <w:p w:rsidR="007A35D9" w:rsidRPr="004664A9" w:rsidRDefault="007A35D9" w:rsidP="007A35D9">
      <w:pPr>
        <w:rPr>
          <w:b/>
          <w:sz w:val="24"/>
          <w:szCs w:val="24"/>
        </w:rPr>
      </w:pPr>
    </w:p>
    <w:p w:rsidR="007A35D9" w:rsidRPr="004664A9" w:rsidRDefault="007A35D9" w:rsidP="007A35D9">
      <w:pPr>
        <w:ind w:left="1416"/>
        <w:rPr>
          <w:b/>
          <w:sz w:val="24"/>
          <w:szCs w:val="24"/>
        </w:rPr>
      </w:pPr>
      <w:r w:rsidRPr="004664A9">
        <w:rPr>
          <w:b/>
          <w:sz w:val="24"/>
          <w:szCs w:val="24"/>
        </w:rPr>
        <w:t xml:space="preserve">Керівник установи - </w:t>
      </w:r>
      <w:r w:rsidRPr="004664A9">
        <w:rPr>
          <w:b/>
          <w:sz w:val="24"/>
          <w:szCs w:val="24"/>
        </w:rPr>
        <w:br/>
        <w:t xml:space="preserve">головного розпорядника коштів </w:t>
      </w:r>
      <w:r w:rsidRPr="004664A9">
        <w:rPr>
          <w:b/>
          <w:sz w:val="24"/>
          <w:szCs w:val="24"/>
        </w:rPr>
        <w:tab/>
        <w:t xml:space="preserve">_____________________ </w:t>
      </w:r>
      <w:r w:rsidRPr="004664A9">
        <w:rPr>
          <w:b/>
          <w:sz w:val="24"/>
          <w:szCs w:val="24"/>
        </w:rPr>
        <w:tab/>
      </w:r>
      <w:r w:rsidRPr="004664A9">
        <w:rPr>
          <w:b/>
          <w:sz w:val="24"/>
          <w:szCs w:val="24"/>
        </w:rPr>
        <w:tab/>
      </w:r>
      <w:r w:rsidRPr="004664A9">
        <w:rPr>
          <w:b/>
          <w:sz w:val="24"/>
          <w:szCs w:val="24"/>
        </w:rPr>
        <w:tab/>
        <w:t>КРАВЕЦЬ  І. Д.</w:t>
      </w:r>
      <w:r w:rsidRPr="004664A9">
        <w:rPr>
          <w:b/>
          <w:sz w:val="24"/>
          <w:szCs w:val="24"/>
        </w:rPr>
        <w:tab/>
      </w:r>
    </w:p>
    <w:p w:rsidR="007A35D9" w:rsidRPr="004664A9" w:rsidRDefault="007A35D9" w:rsidP="007A35D9">
      <w:pPr>
        <w:ind w:left="1416"/>
        <w:rPr>
          <w:b/>
          <w:sz w:val="24"/>
          <w:szCs w:val="24"/>
        </w:rPr>
      </w:pP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p>
    <w:p w:rsidR="007A35D9" w:rsidRPr="004664A9" w:rsidRDefault="007A35D9" w:rsidP="007A35D9">
      <w:pPr>
        <w:autoSpaceDE w:val="0"/>
        <w:autoSpaceDN w:val="0"/>
        <w:adjustRightInd w:val="0"/>
        <w:rPr>
          <w:b/>
          <w:sz w:val="24"/>
          <w:szCs w:val="24"/>
          <w:lang w:eastAsia="uk-UA"/>
        </w:rPr>
      </w:pPr>
      <w:r w:rsidRPr="004664A9">
        <w:rPr>
          <w:b/>
          <w:sz w:val="24"/>
          <w:szCs w:val="24"/>
        </w:rPr>
        <w:t xml:space="preserve">                        Відповідальний </w:t>
      </w:r>
      <w:r w:rsidRPr="004664A9">
        <w:rPr>
          <w:b/>
          <w:sz w:val="24"/>
          <w:szCs w:val="24"/>
        </w:rPr>
        <w:br/>
        <w:t xml:space="preserve">                        виконавець Програми</w:t>
      </w:r>
      <w:r w:rsidRPr="004664A9">
        <w:rPr>
          <w:b/>
          <w:sz w:val="24"/>
          <w:szCs w:val="24"/>
        </w:rPr>
        <w:tab/>
      </w:r>
      <w:r w:rsidRPr="004664A9">
        <w:rPr>
          <w:b/>
          <w:sz w:val="24"/>
          <w:szCs w:val="24"/>
        </w:rPr>
        <w:tab/>
      </w:r>
      <w:r w:rsidRPr="004664A9">
        <w:rPr>
          <w:b/>
          <w:sz w:val="24"/>
          <w:szCs w:val="24"/>
        </w:rPr>
        <w:tab/>
        <w:t>_____________________</w:t>
      </w:r>
      <w:r w:rsidRPr="004664A9">
        <w:rPr>
          <w:b/>
          <w:sz w:val="24"/>
          <w:szCs w:val="24"/>
        </w:rPr>
        <w:tab/>
      </w:r>
      <w:r w:rsidRPr="004664A9">
        <w:rPr>
          <w:b/>
          <w:sz w:val="24"/>
          <w:szCs w:val="24"/>
        </w:rPr>
        <w:tab/>
      </w:r>
      <w:r w:rsidRPr="004664A9">
        <w:rPr>
          <w:b/>
          <w:sz w:val="24"/>
          <w:szCs w:val="24"/>
        </w:rPr>
        <w:tab/>
        <w:t>КРАВЕЦЬ І. Д..</w:t>
      </w:r>
    </w:p>
    <w:p w:rsidR="007A35D9" w:rsidRPr="004664A9" w:rsidRDefault="007A35D9" w:rsidP="007A35D9">
      <w:pPr>
        <w:autoSpaceDE w:val="0"/>
        <w:autoSpaceDN w:val="0"/>
        <w:adjustRightInd w:val="0"/>
        <w:jc w:val="center"/>
        <w:rPr>
          <w:b/>
          <w:sz w:val="24"/>
          <w:szCs w:val="24"/>
          <w:lang w:eastAsia="uk-UA"/>
        </w:rPr>
      </w:pPr>
    </w:p>
    <w:p w:rsidR="007A35D9" w:rsidRPr="004664A9" w:rsidRDefault="007A35D9" w:rsidP="007A35D9">
      <w:pPr>
        <w:autoSpaceDE w:val="0"/>
        <w:autoSpaceDN w:val="0"/>
        <w:adjustRightInd w:val="0"/>
        <w:ind w:left="708"/>
        <w:jc w:val="center"/>
        <w:rPr>
          <w:b/>
          <w:sz w:val="24"/>
          <w:szCs w:val="24"/>
          <w:lang w:eastAsia="uk-UA"/>
        </w:rPr>
      </w:pPr>
      <w:r>
        <w:rPr>
          <w:b/>
          <w:sz w:val="24"/>
          <w:szCs w:val="24"/>
          <w:lang w:eastAsia="uk-UA"/>
        </w:rPr>
        <w:t>Керуючий справами виконкому</w:t>
      </w:r>
      <w:r>
        <w:rPr>
          <w:b/>
          <w:sz w:val="24"/>
          <w:szCs w:val="24"/>
          <w:lang w:eastAsia="uk-UA"/>
        </w:rPr>
        <w:tab/>
      </w:r>
      <w:r>
        <w:rPr>
          <w:b/>
          <w:sz w:val="24"/>
          <w:szCs w:val="24"/>
          <w:lang w:eastAsia="uk-UA"/>
        </w:rPr>
        <w:tab/>
      </w:r>
      <w:r>
        <w:rPr>
          <w:b/>
          <w:sz w:val="24"/>
          <w:szCs w:val="24"/>
          <w:lang w:eastAsia="uk-UA"/>
        </w:rPr>
        <w:tab/>
      </w:r>
      <w:r>
        <w:rPr>
          <w:b/>
          <w:sz w:val="24"/>
          <w:szCs w:val="24"/>
          <w:lang w:eastAsia="uk-UA"/>
        </w:rPr>
        <w:tab/>
      </w:r>
      <w:r>
        <w:rPr>
          <w:b/>
          <w:sz w:val="24"/>
          <w:szCs w:val="24"/>
          <w:lang w:eastAsia="uk-UA"/>
        </w:rPr>
        <w:tab/>
      </w:r>
      <w:r>
        <w:rPr>
          <w:b/>
          <w:sz w:val="24"/>
          <w:szCs w:val="24"/>
          <w:lang w:eastAsia="uk-UA"/>
        </w:rPr>
        <w:tab/>
        <w:t>А.В.Мельніков</w:t>
      </w:r>
    </w:p>
    <w:p w:rsidR="007A35D9" w:rsidRPr="004664A9" w:rsidRDefault="007A35D9" w:rsidP="007A35D9">
      <w:pPr>
        <w:rPr>
          <w:sz w:val="24"/>
          <w:szCs w:val="24"/>
        </w:rPr>
        <w:sectPr w:rsidR="007A35D9" w:rsidRPr="004664A9" w:rsidSect="004664A9">
          <w:pgSz w:w="16838" w:h="11906" w:orient="landscape"/>
          <w:pgMar w:top="1418" w:right="566" w:bottom="851" w:left="851" w:header="709" w:footer="709" w:gutter="0"/>
          <w:cols w:space="720"/>
        </w:sectPr>
      </w:pPr>
    </w:p>
    <w:p w:rsidR="007A35D9" w:rsidRPr="00654EDC" w:rsidRDefault="007A35D9" w:rsidP="007A35D9">
      <w:pPr>
        <w:jc w:val="center"/>
        <w:rPr>
          <w:sz w:val="24"/>
          <w:szCs w:val="24"/>
        </w:rPr>
      </w:pPr>
      <w:r>
        <w:rPr>
          <w:noProof/>
          <w:sz w:val="24"/>
          <w:szCs w:val="24"/>
          <w:lang w:val="ru-RU"/>
        </w:rPr>
        <w:lastRenderedPageBreak/>
        <w:drawing>
          <wp:inline distT="0" distB="0" distL="0" distR="0">
            <wp:extent cx="1143000" cy="601980"/>
            <wp:effectExtent l="19050" t="0" r="0" b="0"/>
            <wp:docPr id="9"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7A35D9" w:rsidRPr="00654EDC" w:rsidRDefault="007A35D9" w:rsidP="007A35D9">
      <w:pPr>
        <w:jc w:val="center"/>
        <w:rPr>
          <w:b/>
          <w:sz w:val="24"/>
          <w:szCs w:val="24"/>
        </w:rPr>
      </w:pPr>
      <w:r w:rsidRPr="00654EDC">
        <w:rPr>
          <w:b/>
          <w:sz w:val="24"/>
          <w:szCs w:val="24"/>
        </w:rPr>
        <w:t>НОВОРОЗДІЛЬСЬКА  МІСЬКА  РАДА</w:t>
      </w:r>
    </w:p>
    <w:p w:rsidR="007A35D9" w:rsidRPr="00654EDC" w:rsidRDefault="007A35D9" w:rsidP="007A35D9">
      <w:pPr>
        <w:jc w:val="center"/>
        <w:rPr>
          <w:b/>
          <w:sz w:val="24"/>
          <w:szCs w:val="24"/>
        </w:rPr>
      </w:pPr>
      <w:r w:rsidRPr="00654EDC">
        <w:rPr>
          <w:b/>
          <w:sz w:val="24"/>
          <w:szCs w:val="24"/>
        </w:rPr>
        <w:t>ЛЬВІВСЬКОЇ  ОБЛАСТІ</w:t>
      </w:r>
    </w:p>
    <w:p w:rsidR="007A35D9" w:rsidRPr="00654EDC" w:rsidRDefault="007A35D9" w:rsidP="007A35D9">
      <w:pPr>
        <w:jc w:val="center"/>
        <w:rPr>
          <w:b/>
          <w:sz w:val="24"/>
          <w:szCs w:val="24"/>
        </w:rPr>
      </w:pPr>
      <w:r w:rsidRPr="00654EDC">
        <w:rPr>
          <w:b/>
          <w:sz w:val="24"/>
          <w:szCs w:val="24"/>
        </w:rPr>
        <w:t>ВИКОНАВЧИЙ  КОМІТЕТ</w:t>
      </w:r>
    </w:p>
    <w:p w:rsidR="007A35D9" w:rsidRPr="00654EDC" w:rsidRDefault="007A35D9" w:rsidP="007A35D9">
      <w:pPr>
        <w:jc w:val="center"/>
        <w:rPr>
          <w:b/>
          <w:sz w:val="24"/>
          <w:szCs w:val="24"/>
        </w:rPr>
      </w:pPr>
      <w:r w:rsidRPr="00654EDC">
        <w:rPr>
          <w:b/>
          <w:sz w:val="24"/>
          <w:szCs w:val="24"/>
        </w:rPr>
        <w:t xml:space="preserve"> Р І Ш Е Н Н Я №</w:t>
      </w:r>
    </w:p>
    <w:p w:rsidR="007A35D9" w:rsidRPr="004664A9" w:rsidRDefault="007A35D9" w:rsidP="007A35D9">
      <w:pPr>
        <w:rPr>
          <w:sz w:val="24"/>
          <w:szCs w:val="24"/>
        </w:rPr>
      </w:pPr>
    </w:p>
    <w:p w:rsidR="007A35D9" w:rsidRPr="00B025F4" w:rsidRDefault="007A35D9" w:rsidP="007A35D9">
      <w:pPr>
        <w:ind w:left="5664" w:firstLine="708"/>
        <w:jc w:val="both"/>
        <w:rPr>
          <w:b/>
          <w:sz w:val="24"/>
          <w:szCs w:val="24"/>
        </w:rPr>
      </w:pPr>
      <w:r w:rsidRPr="00B025F4">
        <w:rPr>
          <w:b/>
          <w:sz w:val="24"/>
          <w:szCs w:val="24"/>
        </w:rPr>
        <w:t>30</w:t>
      </w:r>
    </w:p>
    <w:p w:rsidR="007A35D9" w:rsidRDefault="007A35D9" w:rsidP="007A35D9">
      <w:pPr>
        <w:jc w:val="both"/>
        <w:rPr>
          <w:sz w:val="24"/>
          <w:szCs w:val="24"/>
        </w:rPr>
      </w:pPr>
    </w:p>
    <w:p w:rsidR="007A35D9" w:rsidRDefault="007A35D9" w:rsidP="007A35D9">
      <w:pPr>
        <w:jc w:val="both"/>
        <w:rPr>
          <w:sz w:val="24"/>
          <w:szCs w:val="24"/>
        </w:rPr>
      </w:pPr>
    </w:p>
    <w:p w:rsidR="007A35D9" w:rsidRPr="004664A9" w:rsidRDefault="007A35D9" w:rsidP="007A35D9">
      <w:pPr>
        <w:jc w:val="both"/>
        <w:rPr>
          <w:sz w:val="24"/>
          <w:szCs w:val="24"/>
        </w:rPr>
      </w:pPr>
      <w:r w:rsidRPr="004664A9">
        <w:rPr>
          <w:sz w:val="24"/>
          <w:szCs w:val="24"/>
        </w:rPr>
        <w:t>18 лютого 2020 року</w:t>
      </w:r>
    </w:p>
    <w:p w:rsidR="007A35D9" w:rsidRPr="004664A9" w:rsidRDefault="007A35D9" w:rsidP="007A35D9">
      <w:pPr>
        <w:rPr>
          <w:b/>
          <w:i/>
          <w:sz w:val="24"/>
          <w:szCs w:val="24"/>
          <w:lang w:eastAsia="uk-UA"/>
        </w:rPr>
      </w:pPr>
    </w:p>
    <w:p w:rsidR="007A35D9" w:rsidRPr="004664A9" w:rsidRDefault="007A35D9" w:rsidP="007A35D9">
      <w:pPr>
        <w:rPr>
          <w:sz w:val="24"/>
          <w:szCs w:val="24"/>
          <w:lang w:eastAsia="uk-UA"/>
        </w:rPr>
      </w:pPr>
      <w:r w:rsidRPr="004664A9">
        <w:rPr>
          <w:sz w:val="24"/>
          <w:szCs w:val="24"/>
          <w:lang w:eastAsia="uk-UA"/>
        </w:rPr>
        <w:t xml:space="preserve">Про погодження внесення змін до Програми </w:t>
      </w:r>
    </w:p>
    <w:p w:rsidR="007A35D9" w:rsidRDefault="007A35D9" w:rsidP="007A35D9">
      <w:pPr>
        <w:rPr>
          <w:sz w:val="24"/>
          <w:szCs w:val="24"/>
          <w:lang w:eastAsia="en-US"/>
        </w:rPr>
      </w:pPr>
      <w:r w:rsidRPr="004664A9">
        <w:rPr>
          <w:sz w:val="24"/>
          <w:szCs w:val="24"/>
          <w:lang w:eastAsia="en-US"/>
        </w:rPr>
        <w:t xml:space="preserve">підтримки будинків  </w:t>
      </w:r>
      <w:r>
        <w:rPr>
          <w:sz w:val="24"/>
          <w:szCs w:val="24"/>
          <w:lang w:eastAsia="en-US"/>
        </w:rPr>
        <w:t xml:space="preserve">ОСББ  </w:t>
      </w:r>
      <w:r w:rsidRPr="004664A9">
        <w:rPr>
          <w:sz w:val="24"/>
          <w:szCs w:val="24"/>
          <w:lang w:eastAsia="en-US"/>
        </w:rPr>
        <w:t xml:space="preserve">на території м. Новий Розділ </w:t>
      </w:r>
    </w:p>
    <w:p w:rsidR="007A35D9" w:rsidRPr="004664A9" w:rsidRDefault="007A35D9" w:rsidP="007A35D9">
      <w:pPr>
        <w:rPr>
          <w:sz w:val="24"/>
          <w:szCs w:val="24"/>
          <w:lang w:eastAsia="en-US"/>
        </w:rPr>
      </w:pPr>
      <w:r w:rsidRPr="004664A9">
        <w:rPr>
          <w:sz w:val="24"/>
          <w:szCs w:val="24"/>
          <w:lang w:eastAsia="en-US"/>
        </w:rPr>
        <w:t>на 2020</w:t>
      </w:r>
      <w:r>
        <w:rPr>
          <w:sz w:val="24"/>
          <w:szCs w:val="24"/>
          <w:lang w:eastAsia="en-US"/>
        </w:rPr>
        <w:t xml:space="preserve"> </w:t>
      </w:r>
      <w:r w:rsidRPr="004664A9">
        <w:rPr>
          <w:sz w:val="24"/>
          <w:szCs w:val="24"/>
          <w:lang w:eastAsia="en-US"/>
        </w:rPr>
        <w:t xml:space="preserve">рік </w:t>
      </w:r>
      <w:r>
        <w:rPr>
          <w:sz w:val="24"/>
          <w:szCs w:val="24"/>
          <w:lang w:eastAsia="en-US"/>
        </w:rPr>
        <w:t xml:space="preserve"> </w:t>
      </w:r>
      <w:r w:rsidRPr="004664A9">
        <w:rPr>
          <w:sz w:val="24"/>
          <w:szCs w:val="24"/>
          <w:lang w:eastAsia="en-US"/>
        </w:rPr>
        <w:t>та прогноз на 2021-2022</w:t>
      </w:r>
      <w:r>
        <w:rPr>
          <w:sz w:val="24"/>
          <w:szCs w:val="24"/>
          <w:lang w:eastAsia="en-US"/>
        </w:rPr>
        <w:t xml:space="preserve"> </w:t>
      </w:r>
      <w:r w:rsidRPr="004664A9">
        <w:rPr>
          <w:sz w:val="24"/>
          <w:szCs w:val="24"/>
          <w:lang w:eastAsia="en-US"/>
        </w:rPr>
        <w:t>р.р.</w:t>
      </w:r>
    </w:p>
    <w:p w:rsidR="007A35D9" w:rsidRPr="005B5AB0" w:rsidRDefault="007A35D9" w:rsidP="007A35D9">
      <w:pPr>
        <w:rPr>
          <w:sz w:val="24"/>
          <w:szCs w:val="24"/>
          <w:lang w:eastAsia="en-US"/>
        </w:rPr>
      </w:pPr>
    </w:p>
    <w:p w:rsidR="007A35D9" w:rsidRPr="004664A9" w:rsidRDefault="007A35D9" w:rsidP="007A35D9">
      <w:pPr>
        <w:suppressAutoHyphens/>
        <w:ind w:firstLine="567"/>
        <w:jc w:val="both"/>
        <w:rPr>
          <w:sz w:val="24"/>
          <w:szCs w:val="24"/>
        </w:rPr>
      </w:pPr>
      <w:r w:rsidRPr="004664A9">
        <w:rPr>
          <w:sz w:val="24"/>
          <w:szCs w:val="24"/>
          <w:lang w:eastAsia="uk-UA"/>
        </w:rPr>
        <w:tab/>
        <w:t xml:space="preserve">Заслухавши інформацію начальника відділу комунального майна та приватизації Пасемко Н. А.  про внесення змін </w:t>
      </w:r>
      <w:r w:rsidRPr="004664A9">
        <w:rPr>
          <w:sz w:val="24"/>
          <w:szCs w:val="24"/>
        </w:rPr>
        <w:t>у Програму підтримки будинків ОСББ на території м. Новий Розділ на 2020р. та прогно</w:t>
      </w:r>
      <w:r>
        <w:rPr>
          <w:sz w:val="24"/>
          <w:szCs w:val="24"/>
        </w:rPr>
        <w:t xml:space="preserve">з на 2021-2022р.р.,  відповідно до </w:t>
      </w:r>
      <w:r w:rsidRPr="004664A9">
        <w:rPr>
          <w:sz w:val="24"/>
          <w:szCs w:val="24"/>
        </w:rPr>
        <w:t xml:space="preserve"> п.п.1 п.а ч.1 ст.27, п.1 ч.2 ст.52, ст. 59, ч.1, ст.73 Закону України „Про місцеве самоврядування в Україні”, виконавчий комітет Новороздільської міської ради: </w:t>
      </w:r>
    </w:p>
    <w:p w:rsidR="007A35D9" w:rsidRPr="004664A9" w:rsidRDefault="007A35D9" w:rsidP="007A3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eastAsia="uk-UA"/>
        </w:rPr>
      </w:pPr>
    </w:p>
    <w:p w:rsidR="007A35D9" w:rsidRPr="004664A9" w:rsidRDefault="007A35D9" w:rsidP="007A3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4664A9">
        <w:rPr>
          <w:sz w:val="24"/>
          <w:szCs w:val="24"/>
          <w:lang w:eastAsia="uk-UA"/>
        </w:rPr>
        <w:t>ВИРІШИВ:</w:t>
      </w:r>
    </w:p>
    <w:p w:rsidR="007A35D9" w:rsidRPr="004664A9" w:rsidRDefault="007A35D9" w:rsidP="007A35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0"/>
        <w:rPr>
          <w:rFonts w:eastAsia="MS Mincho"/>
          <w:bCs/>
          <w:kern w:val="32"/>
          <w:sz w:val="24"/>
          <w:szCs w:val="24"/>
        </w:rPr>
      </w:pPr>
    </w:p>
    <w:p w:rsidR="007A35D9" w:rsidRPr="00CB116A" w:rsidRDefault="007A35D9" w:rsidP="007A35D9">
      <w:pPr>
        <w:suppressAutoHyphens/>
        <w:ind w:firstLine="567"/>
        <w:contextualSpacing/>
        <w:jc w:val="both"/>
        <w:rPr>
          <w:sz w:val="24"/>
          <w:szCs w:val="24"/>
          <w:lang w:eastAsia="uk-UA"/>
        </w:rPr>
      </w:pPr>
      <w:r w:rsidRPr="004664A9">
        <w:rPr>
          <w:sz w:val="24"/>
          <w:szCs w:val="24"/>
          <w:lang w:eastAsia="uk-UA"/>
        </w:rPr>
        <w:t xml:space="preserve">1.Погодити внести зміни до Програми </w:t>
      </w:r>
      <w:r w:rsidRPr="004664A9">
        <w:rPr>
          <w:sz w:val="24"/>
          <w:szCs w:val="24"/>
          <w:lang w:eastAsia="en-US"/>
        </w:rPr>
        <w:t xml:space="preserve">підтримки будинків ОСББ на території м. Новий Розділ на 2020рік та прогноз на 2021-2022р.р. , затвердженої рішенням сесії Новороздільської </w:t>
      </w:r>
      <w:r w:rsidRPr="00CB116A">
        <w:rPr>
          <w:sz w:val="24"/>
          <w:szCs w:val="24"/>
          <w:lang w:eastAsia="en-US"/>
        </w:rPr>
        <w:t xml:space="preserve">міської ради </w:t>
      </w:r>
      <w:r w:rsidRPr="00CB116A">
        <w:rPr>
          <w:bCs/>
          <w:sz w:val="24"/>
          <w:szCs w:val="24"/>
          <w:lang w:eastAsia="zh-CN"/>
        </w:rPr>
        <w:t>17.12.2019р. № 1251,</w:t>
      </w:r>
      <w:r w:rsidRPr="00CB116A">
        <w:rPr>
          <w:sz w:val="24"/>
          <w:szCs w:val="24"/>
          <w:lang w:eastAsia="uk-UA"/>
        </w:rPr>
        <w:t xml:space="preserve">  а саме :</w:t>
      </w:r>
    </w:p>
    <w:p w:rsidR="007A35D9" w:rsidRPr="00CB116A" w:rsidRDefault="007A35D9" w:rsidP="007A35D9">
      <w:pPr>
        <w:tabs>
          <w:tab w:val="left" w:pos="-142"/>
        </w:tabs>
        <w:ind w:firstLine="540"/>
        <w:contextualSpacing/>
        <w:jc w:val="both"/>
        <w:rPr>
          <w:sz w:val="24"/>
          <w:szCs w:val="24"/>
          <w:lang w:val="ru-RU"/>
        </w:rPr>
      </w:pPr>
      <w:r w:rsidRPr="00CB116A">
        <w:rPr>
          <w:sz w:val="24"/>
          <w:szCs w:val="24"/>
          <w:lang w:val="ru-RU"/>
        </w:rPr>
        <w:t>1.1.</w:t>
      </w:r>
      <w:r>
        <w:rPr>
          <w:sz w:val="24"/>
          <w:szCs w:val="24"/>
          <w:lang w:val="ru-RU"/>
        </w:rPr>
        <w:t xml:space="preserve"> </w:t>
      </w:r>
      <w:r w:rsidRPr="00CB116A">
        <w:rPr>
          <w:sz w:val="24"/>
          <w:szCs w:val="24"/>
          <w:lang w:val="ru-RU"/>
        </w:rPr>
        <w:t>напрями використання коштів з міського бюджету викласти в новій редакції, що додається;</w:t>
      </w:r>
    </w:p>
    <w:p w:rsidR="007A35D9" w:rsidRPr="00CB116A" w:rsidRDefault="007A35D9" w:rsidP="007A35D9">
      <w:pPr>
        <w:ind w:firstLine="540"/>
        <w:contextualSpacing/>
        <w:jc w:val="both"/>
        <w:rPr>
          <w:sz w:val="24"/>
          <w:szCs w:val="24"/>
        </w:rPr>
      </w:pPr>
      <w:r w:rsidRPr="00CB116A">
        <w:rPr>
          <w:sz w:val="24"/>
          <w:szCs w:val="24"/>
        </w:rPr>
        <w:t>1.2.з</w:t>
      </w:r>
      <w:r>
        <w:rPr>
          <w:sz w:val="24"/>
          <w:szCs w:val="24"/>
        </w:rPr>
        <w:t xml:space="preserve"> </w:t>
      </w:r>
      <w:r w:rsidRPr="00CB116A">
        <w:rPr>
          <w:sz w:val="24"/>
          <w:szCs w:val="24"/>
        </w:rPr>
        <w:t>авдання  та заходи  Програми підтримки будинків ОСББ на території м. Новий Розділ на 2020рік та прогноз на 2021-2022рр. в частині на 2020р.  викласти в новій редакції, додається;</w:t>
      </w:r>
    </w:p>
    <w:p w:rsidR="007A35D9" w:rsidRPr="00CB116A" w:rsidRDefault="007A35D9" w:rsidP="007A35D9">
      <w:pPr>
        <w:ind w:firstLine="540"/>
        <w:contextualSpacing/>
        <w:jc w:val="both"/>
        <w:rPr>
          <w:sz w:val="24"/>
          <w:szCs w:val="24"/>
        </w:rPr>
      </w:pPr>
      <w:r w:rsidRPr="00CB116A">
        <w:rPr>
          <w:sz w:val="24"/>
          <w:szCs w:val="24"/>
        </w:rPr>
        <w:t>1.3.</w:t>
      </w:r>
      <w:r>
        <w:rPr>
          <w:sz w:val="24"/>
          <w:szCs w:val="24"/>
        </w:rPr>
        <w:t xml:space="preserve"> </w:t>
      </w:r>
      <w:r w:rsidRPr="00CB116A">
        <w:rPr>
          <w:sz w:val="24"/>
          <w:szCs w:val="24"/>
        </w:rPr>
        <w:t>ресурсне забезпечення міської (бюджетної) цільової програми підтримки будинків ОСББ на території м. Новий Розділ на 2020рік та прогноз на 2021-2022р.р. в частині на 2020р. викласти в новій редакції, додається.</w:t>
      </w:r>
    </w:p>
    <w:p w:rsidR="007A35D9" w:rsidRPr="004664A9" w:rsidRDefault="007A35D9" w:rsidP="007A35D9">
      <w:pPr>
        <w:suppressAutoHyphens/>
        <w:ind w:firstLine="567"/>
        <w:contextualSpacing/>
        <w:jc w:val="both"/>
        <w:rPr>
          <w:sz w:val="24"/>
          <w:szCs w:val="24"/>
          <w:lang w:eastAsia="uk-UA"/>
        </w:rPr>
      </w:pPr>
      <w:r w:rsidRPr="004664A9">
        <w:rPr>
          <w:sz w:val="24"/>
          <w:szCs w:val="24"/>
          <w:lang w:eastAsia="uk-UA"/>
        </w:rPr>
        <w:t>2. Відділу комунального майна та приватизації (нач. Пасемко Н.А.) подати зміни до   Програми на розгляд сесією міської ради.</w:t>
      </w:r>
    </w:p>
    <w:p w:rsidR="007A35D9" w:rsidRPr="004664A9" w:rsidRDefault="007A35D9" w:rsidP="007A35D9">
      <w:pPr>
        <w:ind w:firstLine="567"/>
        <w:jc w:val="both"/>
        <w:rPr>
          <w:bCs/>
          <w:sz w:val="24"/>
          <w:szCs w:val="24"/>
        </w:rPr>
      </w:pPr>
      <w:r w:rsidRPr="004664A9">
        <w:rPr>
          <w:sz w:val="24"/>
          <w:szCs w:val="24"/>
          <w:lang w:eastAsia="en-US"/>
        </w:rPr>
        <w:t>3</w:t>
      </w:r>
      <w:r w:rsidRPr="004664A9">
        <w:rPr>
          <w:bCs/>
          <w:sz w:val="24"/>
          <w:szCs w:val="24"/>
        </w:rPr>
        <w:t xml:space="preserve">. Контроль за виконанням даного рішення покласти на секретаря ради </w:t>
      </w:r>
      <w:r>
        <w:rPr>
          <w:bCs/>
          <w:sz w:val="24"/>
          <w:szCs w:val="24"/>
        </w:rPr>
        <w:t>Кравець І.Д</w:t>
      </w:r>
      <w:r w:rsidRPr="004664A9">
        <w:rPr>
          <w:bCs/>
          <w:sz w:val="24"/>
          <w:szCs w:val="24"/>
        </w:rPr>
        <w:t>.</w:t>
      </w:r>
    </w:p>
    <w:p w:rsidR="007A35D9" w:rsidRDefault="007A35D9" w:rsidP="007A35D9">
      <w:pPr>
        <w:ind w:firstLine="567"/>
        <w:jc w:val="both"/>
        <w:rPr>
          <w:sz w:val="24"/>
          <w:szCs w:val="24"/>
          <w:lang w:eastAsia="en-US"/>
        </w:rPr>
      </w:pPr>
      <w:r w:rsidRPr="004664A9">
        <w:rPr>
          <w:sz w:val="24"/>
          <w:szCs w:val="24"/>
          <w:lang w:eastAsia="en-US"/>
        </w:rPr>
        <w:t xml:space="preserve"> </w:t>
      </w:r>
    </w:p>
    <w:p w:rsidR="007A35D9" w:rsidRDefault="007A35D9" w:rsidP="007A35D9">
      <w:pPr>
        <w:rPr>
          <w:sz w:val="24"/>
          <w:szCs w:val="24"/>
          <w:lang w:eastAsia="en-US"/>
        </w:rPr>
      </w:pPr>
    </w:p>
    <w:p w:rsidR="007A35D9" w:rsidRPr="004664A9" w:rsidRDefault="007A35D9" w:rsidP="007A35D9">
      <w:pPr>
        <w:rPr>
          <w:sz w:val="24"/>
          <w:szCs w:val="24"/>
        </w:rPr>
      </w:pPr>
      <w:r w:rsidRPr="004664A9">
        <w:rPr>
          <w:sz w:val="24"/>
          <w:szCs w:val="24"/>
        </w:rPr>
        <w:t xml:space="preserve">СЕКРЕТАР  РАДИ                        </w:t>
      </w:r>
      <w:r w:rsidRPr="004664A9">
        <w:rPr>
          <w:sz w:val="24"/>
          <w:szCs w:val="24"/>
        </w:rPr>
        <w:tab/>
      </w:r>
      <w:r w:rsidRPr="004664A9">
        <w:rPr>
          <w:sz w:val="24"/>
          <w:szCs w:val="24"/>
        </w:rPr>
        <w:tab/>
      </w:r>
      <w:r w:rsidRPr="004664A9">
        <w:rPr>
          <w:sz w:val="24"/>
          <w:szCs w:val="24"/>
        </w:rPr>
        <w:tab/>
      </w:r>
      <w:r w:rsidRPr="004664A9">
        <w:rPr>
          <w:sz w:val="24"/>
          <w:szCs w:val="24"/>
        </w:rPr>
        <w:tab/>
        <w:t xml:space="preserve">           Ірина КРАВЕЦЬ</w:t>
      </w:r>
    </w:p>
    <w:p w:rsidR="007A35D9" w:rsidRPr="004664A9" w:rsidRDefault="007A35D9" w:rsidP="007A35D9">
      <w:pPr>
        <w:ind w:firstLine="567"/>
        <w:jc w:val="center"/>
        <w:rPr>
          <w:sz w:val="24"/>
          <w:szCs w:val="24"/>
        </w:rPr>
      </w:pPr>
    </w:p>
    <w:p w:rsidR="007A35D9" w:rsidRDefault="007A35D9" w:rsidP="007A35D9">
      <w:pPr>
        <w:tabs>
          <w:tab w:val="left" w:pos="2130"/>
          <w:tab w:val="left" w:pos="4021"/>
          <w:tab w:val="left" w:pos="4275"/>
          <w:tab w:val="left" w:pos="4725"/>
          <w:tab w:val="left" w:pos="5610"/>
          <w:tab w:val="left" w:pos="8115"/>
        </w:tabs>
        <w:rPr>
          <w:iCs/>
          <w:sz w:val="24"/>
          <w:szCs w:val="24"/>
          <w:lang w:eastAsia="en-US"/>
        </w:rPr>
      </w:pPr>
      <w:r w:rsidRPr="004664A9">
        <w:rPr>
          <w:iCs/>
          <w:sz w:val="24"/>
          <w:szCs w:val="24"/>
          <w:lang w:eastAsia="en-US"/>
        </w:rPr>
        <w:t xml:space="preserve">                                                            </w:t>
      </w:r>
    </w:p>
    <w:p w:rsidR="007A35D9" w:rsidRDefault="007A35D9" w:rsidP="007A35D9">
      <w:pPr>
        <w:tabs>
          <w:tab w:val="left" w:pos="2130"/>
          <w:tab w:val="left" w:pos="4021"/>
          <w:tab w:val="left" w:pos="4275"/>
          <w:tab w:val="left" w:pos="4725"/>
          <w:tab w:val="left" w:pos="5610"/>
          <w:tab w:val="left" w:pos="8115"/>
        </w:tabs>
        <w:rPr>
          <w:iCs/>
          <w:sz w:val="24"/>
          <w:szCs w:val="24"/>
          <w:lang w:eastAsia="en-US"/>
        </w:rPr>
      </w:pPr>
    </w:p>
    <w:p w:rsidR="007A35D9" w:rsidRDefault="007A35D9" w:rsidP="007A35D9">
      <w:pPr>
        <w:tabs>
          <w:tab w:val="left" w:pos="2130"/>
          <w:tab w:val="left" w:pos="4021"/>
          <w:tab w:val="left" w:pos="4275"/>
          <w:tab w:val="left" w:pos="4725"/>
          <w:tab w:val="left" w:pos="5610"/>
          <w:tab w:val="left" w:pos="8115"/>
        </w:tabs>
        <w:rPr>
          <w:iCs/>
          <w:sz w:val="24"/>
          <w:szCs w:val="24"/>
          <w:lang w:eastAsia="en-US"/>
        </w:rPr>
      </w:pPr>
    </w:p>
    <w:p w:rsidR="007A35D9" w:rsidRDefault="007A35D9" w:rsidP="007A35D9">
      <w:pPr>
        <w:tabs>
          <w:tab w:val="left" w:pos="2130"/>
          <w:tab w:val="left" w:pos="4021"/>
          <w:tab w:val="left" w:pos="4275"/>
          <w:tab w:val="left" w:pos="4725"/>
          <w:tab w:val="left" w:pos="5610"/>
          <w:tab w:val="left" w:pos="8115"/>
        </w:tabs>
        <w:rPr>
          <w:iCs/>
          <w:sz w:val="24"/>
          <w:szCs w:val="24"/>
          <w:lang w:eastAsia="en-US"/>
        </w:rPr>
      </w:pPr>
    </w:p>
    <w:p w:rsidR="007A35D9" w:rsidRDefault="007A35D9" w:rsidP="007A35D9">
      <w:pPr>
        <w:tabs>
          <w:tab w:val="left" w:pos="2130"/>
          <w:tab w:val="left" w:pos="4021"/>
          <w:tab w:val="left" w:pos="4275"/>
          <w:tab w:val="left" w:pos="4725"/>
          <w:tab w:val="left" w:pos="5610"/>
          <w:tab w:val="left" w:pos="8115"/>
        </w:tabs>
        <w:rPr>
          <w:iCs/>
          <w:sz w:val="24"/>
          <w:szCs w:val="24"/>
          <w:lang w:eastAsia="en-US"/>
        </w:rPr>
      </w:pPr>
    </w:p>
    <w:p w:rsidR="007A35D9" w:rsidRDefault="007A35D9" w:rsidP="007A35D9">
      <w:pPr>
        <w:tabs>
          <w:tab w:val="left" w:pos="2130"/>
          <w:tab w:val="left" w:pos="4021"/>
          <w:tab w:val="left" w:pos="4275"/>
          <w:tab w:val="left" w:pos="4725"/>
          <w:tab w:val="left" w:pos="5610"/>
          <w:tab w:val="left" w:pos="8115"/>
        </w:tabs>
        <w:rPr>
          <w:iCs/>
          <w:sz w:val="24"/>
          <w:szCs w:val="24"/>
          <w:lang w:eastAsia="en-US"/>
        </w:rPr>
      </w:pPr>
    </w:p>
    <w:p w:rsidR="007A35D9" w:rsidRDefault="007A35D9" w:rsidP="007A35D9">
      <w:pPr>
        <w:tabs>
          <w:tab w:val="left" w:pos="2130"/>
          <w:tab w:val="left" w:pos="4021"/>
          <w:tab w:val="left" w:pos="4275"/>
          <w:tab w:val="left" w:pos="4725"/>
          <w:tab w:val="left" w:pos="5610"/>
          <w:tab w:val="left" w:pos="8115"/>
        </w:tabs>
        <w:rPr>
          <w:iCs/>
          <w:sz w:val="24"/>
          <w:szCs w:val="24"/>
          <w:lang w:eastAsia="en-US"/>
        </w:rPr>
      </w:pPr>
    </w:p>
    <w:p w:rsidR="007A35D9" w:rsidRDefault="007A35D9" w:rsidP="007A35D9">
      <w:pPr>
        <w:tabs>
          <w:tab w:val="left" w:pos="2130"/>
          <w:tab w:val="left" w:pos="4021"/>
          <w:tab w:val="left" w:pos="4275"/>
          <w:tab w:val="left" w:pos="4725"/>
          <w:tab w:val="left" w:pos="5610"/>
          <w:tab w:val="left" w:pos="8115"/>
        </w:tabs>
        <w:rPr>
          <w:iCs/>
          <w:sz w:val="24"/>
          <w:szCs w:val="24"/>
          <w:lang w:eastAsia="en-US"/>
        </w:rPr>
      </w:pPr>
    </w:p>
    <w:p w:rsidR="007A35D9" w:rsidRPr="004664A9" w:rsidRDefault="007A35D9" w:rsidP="007A35D9">
      <w:pPr>
        <w:tabs>
          <w:tab w:val="left" w:pos="2130"/>
          <w:tab w:val="left" w:pos="4021"/>
          <w:tab w:val="left" w:pos="4275"/>
          <w:tab w:val="left" w:pos="4725"/>
          <w:tab w:val="left" w:pos="5610"/>
          <w:tab w:val="left" w:pos="8115"/>
        </w:tabs>
        <w:rPr>
          <w:iCs/>
          <w:sz w:val="24"/>
          <w:szCs w:val="24"/>
          <w:lang w:eastAsia="en-US"/>
        </w:rPr>
      </w:pPr>
      <w:bookmarkStart w:id="0" w:name="_GoBack"/>
      <w:bookmarkEnd w:id="0"/>
    </w:p>
    <w:p w:rsidR="007A35D9" w:rsidRPr="00B025F4" w:rsidRDefault="007A35D9" w:rsidP="007A35D9">
      <w:pPr>
        <w:tabs>
          <w:tab w:val="left" w:pos="10992"/>
          <w:tab w:val="left" w:pos="11908"/>
          <w:tab w:val="left" w:pos="12824"/>
          <w:tab w:val="left" w:pos="13740"/>
          <w:tab w:val="left" w:pos="14656"/>
        </w:tabs>
        <w:jc w:val="right"/>
        <w:rPr>
          <w:sz w:val="24"/>
          <w:szCs w:val="24"/>
        </w:rPr>
      </w:pPr>
      <w:r w:rsidRPr="00B025F4">
        <w:rPr>
          <w:sz w:val="24"/>
          <w:szCs w:val="24"/>
        </w:rPr>
        <w:t>Додаток</w:t>
      </w:r>
    </w:p>
    <w:p w:rsidR="007A35D9" w:rsidRPr="00B025F4" w:rsidRDefault="007A35D9" w:rsidP="007A35D9">
      <w:pPr>
        <w:tabs>
          <w:tab w:val="left" w:pos="10992"/>
          <w:tab w:val="left" w:pos="11908"/>
          <w:tab w:val="left" w:pos="12824"/>
          <w:tab w:val="left" w:pos="13740"/>
          <w:tab w:val="left" w:pos="14656"/>
        </w:tabs>
        <w:jc w:val="right"/>
        <w:rPr>
          <w:sz w:val="24"/>
          <w:szCs w:val="24"/>
        </w:rPr>
      </w:pPr>
      <w:r>
        <w:rPr>
          <w:sz w:val="24"/>
          <w:szCs w:val="24"/>
        </w:rPr>
        <w:t>до рішення міської ради № 30</w:t>
      </w:r>
    </w:p>
    <w:p w:rsidR="007A35D9" w:rsidRPr="00B025F4" w:rsidRDefault="007A35D9" w:rsidP="007A35D9">
      <w:pPr>
        <w:tabs>
          <w:tab w:val="left" w:pos="10992"/>
          <w:tab w:val="left" w:pos="11908"/>
          <w:tab w:val="left" w:pos="12824"/>
          <w:tab w:val="left" w:pos="13740"/>
          <w:tab w:val="left" w:pos="14656"/>
        </w:tabs>
        <w:jc w:val="right"/>
        <w:rPr>
          <w:sz w:val="24"/>
          <w:szCs w:val="24"/>
        </w:rPr>
      </w:pPr>
      <w:r w:rsidRPr="00B025F4">
        <w:rPr>
          <w:sz w:val="24"/>
          <w:szCs w:val="24"/>
        </w:rPr>
        <w:lastRenderedPageBreak/>
        <w:t xml:space="preserve">від  </w:t>
      </w:r>
      <w:r>
        <w:rPr>
          <w:sz w:val="24"/>
          <w:szCs w:val="24"/>
        </w:rPr>
        <w:t>18.02.</w:t>
      </w:r>
      <w:r w:rsidRPr="00B025F4">
        <w:rPr>
          <w:sz w:val="24"/>
          <w:szCs w:val="24"/>
        </w:rPr>
        <w:t>2020 року</w:t>
      </w:r>
    </w:p>
    <w:p w:rsidR="007A35D9" w:rsidRDefault="007A35D9" w:rsidP="007A35D9">
      <w:pPr>
        <w:tabs>
          <w:tab w:val="left" w:pos="851"/>
        </w:tabs>
        <w:jc w:val="center"/>
        <w:rPr>
          <w:b/>
          <w:sz w:val="24"/>
          <w:szCs w:val="24"/>
        </w:rPr>
      </w:pPr>
    </w:p>
    <w:p w:rsidR="007A35D9" w:rsidRPr="004664A9" w:rsidRDefault="007A35D9" w:rsidP="007A35D9">
      <w:pPr>
        <w:tabs>
          <w:tab w:val="left" w:pos="851"/>
        </w:tabs>
        <w:jc w:val="center"/>
        <w:rPr>
          <w:b/>
          <w:sz w:val="24"/>
          <w:szCs w:val="24"/>
        </w:rPr>
      </w:pPr>
      <w:r w:rsidRPr="004664A9">
        <w:rPr>
          <w:b/>
          <w:sz w:val="24"/>
          <w:szCs w:val="24"/>
        </w:rPr>
        <w:t>Напрями використання коштів з міського бюджету:</w:t>
      </w:r>
    </w:p>
    <w:p w:rsidR="007A35D9" w:rsidRPr="004664A9" w:rsidRDefault="007A35D9" w:rsidP="007A35D9">
      <w:pPr>
        <w:tabs>
          <w:tab w:val="left" w:pos="851"/>
        </w:tabs>
        <w:jc w:val="center"/>
        <w:rPr>
          <w:b/>
          <w:sz w:val="24"/>
          <w:szCs w:val="24"/>
        </w:rPr>
      </w:pPr>
    </w:p>
    <w:p w:rsidR="007A35D9" w:rsidRPr="004664A9" w:rsidRDefault="007A35D9" w:rsidP="007A35D9">
      <w:pPr>
        <w:tabs>
          <w:tab w:val="left" w:pos="851"/>
        </w:tabs>
        <w:jc w:val="center"/>
        <w:rPr>
          <w:b/>
          <w:sz w:val="24"/>
          <w:szCs w:val="24"/>
        </w:rPr>
      </w:pPr>
    </w:p>
    <w:tbl>
      <w:tblPr>
        <w:tblW w:w="10491" w:type="dxa"/>
        <w:tblInd w:w="-282" w:type="dxa"/>
        <w:tblLayout w:type="fixed"/>
        <w:tblCellMar>
          <w:left w:w="0" w:type="dxa"/>
          <w:right w:w="0" w:type="dxa"/>
        </w:tblCellMar>
        <w:tblLook w:val="0020"/>
      </w:tblPr>
      <w:tblGrid>
        <w:gridCol w:w="711"/>
        <w:gridCol w:w="5527"/>
        <w:gridCol w:w="1134"/>
        <w:gridCol w:w="992"/>
        <w:gridCol w:w="993"/>
        <w:gridCol w:w="1134"/>
      </w:tblGrid>
      <w:tr w:rsidR="007A35D9" w:rsidRPr="004664A9" w:rsidTr="000F48B7">
        <w:trPr>
          <w:trHeight w:val="1237"/>
        </w:trPr>
        <w:tc>
          <w:tcPr>
            <w:tcW w:w="7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A35D9" w:rsidRPr="004664A9" w:rsidRDefault="007A35D9" w:rsidP="000F48B7">
            <w:pPr>
              <w:jc w:val="center"/>
              <w:rPr>
                <w:sz w:val="24"/>
                <w:szCs w:val="24"/>
              </w:rPr>
            </w:pPr>
            <w:r w:rsidRPr="004664A9">
              <w:rPr>
                <w:sz w:val="24"/>
                <w:szCs w:val="24"/>
              </w:rPr>
              <w:t>№ з/п</w:t>
            </w:r>
          </w:p>
        </w:tc>
        <w:tc>
          <w:tcPr>
            <w:tcW w:w="55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A35D9" w:rsidRPr="004664A9" w:rsidRDefault="007A35D9" w:rsidP="000F48B7">
            <w:pPr>
              <w:jc w:val="center"/>
              <w:rPr>
                <w:bCs/>
                <w:sz w:val="24"/>
                <w:szCs w:val="24"/>
              </w:rPr>
            </w:pPr>
            <w:r w:rsidRPr="004664A9">
              <w:rPr>
                <w:sz w:val="24"/>
                <w:szCs w:val="24"/>
              </w:rPr>
              <w:t>Напрями використання коштів</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A35D9" w:rsidRPr="004664A9" w:rsidRDefault="007A35D9" w:rsidP="000F48B7">
            <w:pPr>
              <w:jc w:val="center"/>
              <w:rPr>
                <w:sz w:val="24"/>
                <w:szCs w:val="24"/>
              </w:rPr>
            </w:pPr>
            <w:r w:rsidRPr="004664A9">
              <w:rPr>
                <w:sz w:val="24"/>
                <w:szCs w:val="24"/>
              </w:rPr>
              <w:t>2020  рік</w:t>
            </w:r>
          </w:p>
        </w:tc>
        <w:tc>
          <w:tcPr>
            <w:tcW w:w="9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A35D9" w:rsidRPr="004664A9" w:rsidRDefault="007A35D9" w:rsidP="000F48B7">
            <w:pPr>
              <w:jc w:val="center"/>
              <w:rPr>
                <w:sz w:val="24"/>
                <w:szCs w:val="24"/>
              </w:rPr>
            </w:pPr>
            <w:r w:rsidRPr="004664A9">
              <w:rPr>
                <w:sz w:val="24"/>
                <w:szCs w:val="24"/>
              </w:rPr>
              <w:t>2021 рік</w:t>
            </w:r>
          </w:p>
        </w:tc>
        <w:tc>
          <w:tcPr>
            <w:tcW w:w="993" w:type="dxa"/>
            <w:tcBorders>
              <w:top w:val="single" w:sz="4" w:space="0" w:color="auto"/>
              <w:left w:val="nil"/>
              <w:bottom w:val="single" w:sz="4" w:space="0" w:color="auto"/>
              <w:right w:val="single" w:sz="4" w:space="0" w:color="auto"/>
            </w:tcBorders>
            <w:vAlign w:val="center"/>
            <w:hideMark/>
          </w:tcPr>
          <w:p w:rsidR="007A35D9" w:rsidRPr="004664A9" w:rsidRDefault="007A35D9" w:rsidP="000F48B7">
            <w:pPr>
              <w:jc w:val="center"/>
              <w:rPr>
                <w:sz w:val="24"/>
                <w:szCs w:val="24"/>
              </w:rPr>
            </w:pPr>
            <w:r w:rsidRPr="004664A9">
              <w:rPr>
                <w:sz w:val="24"/>
                <w:szCs w:val="24"/>
              </w:rPr>
              <w:t>2022</w:t>
            </w:r>
          </w:p>
          <w:p w:rsidR="007A35D9" w:rsidRPr="004664A9" w:rsidRDefault="007A35D9" w:rsidP="000F48B7">
            <w:pPr>
              <w:jc w:val="center"/>
              <w:rPr>
                <w:sz w:val="24"/>
                <w:szCs w:val="24"/>
              </w:rPr>
            </w:pPr>
            <w:r w:rsidRPr="004664A9">
              <w:rPr>
                <w:sz w:val="24"/>
                <w:szCs w:val="24"/>
              </w:rPr>
              <w:t>рік</w:t>
            </w:r>
          </w:p>
        </w:tc>
        <w:tc>
          <w:tcPr>
            <w:tcW w:w="1134" w:type="dxa"/>
            <w:tcBorders>
              <w:top w:val="single" w:sz="4" w:space="0" w:color="auto"/>
              <w:left w:val="nil"/>
              <w:bottom w:val="single" w:sz="4" w:space="0" w:color="auto"/>
              <w:right w:val="single" w:sz="4" w:space="0" w:color="auto"/>
            </w:tcBorders>
            <w:vAlign w:val="center"/>
          </w:tcPr>
          <w:p w:rsidR="007A35D9" w:rsidRPr="004664A9" w:rsidRDefault="007A35D9" w:rsidP="000F48B7">
            <w:pPr>
              <w:jc w:val="center"/>
              <w:rPr>
                <w:sz w:val="24"/>
                <w:szCs w:val="24"/>
              </w:rPr>
            </w:pPr>
            <w:r w:rsidRPr="004664A9">
              <w:rPr>
                <w:sz w:val="24"/>
                <w:szCs w:val="24"/>
              </w:rPr>
              <w:t>Всього</w:t>
            </w:r>
          </w:p>
          <w:p w:rsidR="007A35D9" w:rsidRPr="004664A9" w:rsidRDefault="007A35D9" w:rsidP="000F48B7">
            <w:pPr>
              <w:jc w:val="center"/>
              <w:rPr>
                <w:sz w:val="24"/>
                <w:szCs w:val="24"/>
              </w:rPr>
            </w:pPr>
          </w:p>
        </w:tc>
      </w:tr>
      <w:tr w:rsidR="007A35D9" w:rsidRPr="004664A9" w:rsidTr="000F48B7">
        <w:trPr>
          <w:trHeight w:val="1237"/>
        </w:trPr>
        <w:tc>
          <w:tcPr>
            <w:tcW w:w="7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A35D9" w:rsidRPr="004664A9" w:rsidRDefault="007A35D9" w:rsidP="000F48B7">
            <w:pPr>
              <w:jc w:val="center"/>
              <w:rPr>
                <w:sz w:val="24"/>
                <w:szCs w:val="24"/>
              </w:rPr>
            </w:pPr>
            <w:r w:rsidRPr="004664A9">
              <w:rPr>
                <w:sz w:val="24"/>
                <w:szCs w:val="24"/>
              </w:rPr>
              <w:t>1</w:t>
            </w:r>
          </w:p>
        </w:tc>
        <w:tc>
          <w:tcPr>
            <w:tcW w:w="55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A35D9" w:rsidRPr="004664A9" w:rsidRDefault="007A35D9" w:rsidP="000F48B7">
            <w:pPr>
              <w:jc w:val="both"/>
              <w:rPr>
                <w:sz w:val="24"/>
                <w:szCs w:val="24"/>
              </w:rPr>
            </w:pPr>
            <w:r w:rsidRPr="004664A9">
              <w:rPr>
                <w:bCs/>
                <w:sz w:val="24"/>
                <w:szCs w:val="24"/>
              </w:rPr>
              <w:t>Н</w:t>
            </w:r>
            <w:r w:rsidRPr="004664A9">
              <w:rPr>
                <w:sz w:val="24"/>
                <w:szCs w:val="24"/>
              </w:rPr>
              <w:t>адання власникам квартир та/або нежитлових приміщень  у багатоквартирних житлових будинках практичної  та методичної допомоги в процесі створення та діяльності ОСББ</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A35D9" w:rsidRPr="004664A9" w:rsidRDefault="007A35D9" w:rsidP="000F48B7">
            <w:pPr>
              <w:jc w:val="center"/>
              <w:rPr>
                <w:sz w:val="24"/>
                <w:szCs w:val="24"/>
              </w:rPr>
            </w:pPr>
            <w:r w:rsidRPr="004664A9">
              <w:rPr>
                <w:sz w:val="24"/>
                <w:szCs w:val="24"/>
              </w:rPr>
              <w:t>0</w:t>
            </w:r>
          </w:p>
        </w:tc>
        <w:tc>
          <w:tcPr>
            <w:tcW w:w="9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A35D9" w:rsidRPr="004664A9" w:rsidRDefault="007A35D9" w:rsidP="000F48B7">
            <w:pPr>
              <w:jc w:val="center"/>
              <w:rPr>
                <w:sz w:val="24"/>
                <w:szCs w:val="24"/>
              </w:rPr>
            </w:pPr>
            <w:r w:rsidRPr="004664A9">
              <w:rPr>
                <w:sz w:val="24"/>
                <w:szCs w:val="24"/>
              </w:rPr>
              <w:t>0</w:t>
            </w:r>
          </w:p>
        </w:tc>
        <w:tc>
          <w:tcPr>
            <w:tcW w:w="993" w:type="dxa"/>
            <w:tcBorders>
              <w:top w:val="single" w:sz="4" w:space="0" w:color="auto"/>
              <w:left w:val="nil"/>
              <w:bottom w:val="single" w:sz="4" w:space="0" w:color="auto"/>
              <w:right w:val="single" w:sz="4" w:space="0" w:color="auto"/>
            </w:tcBorders>
            <w:vAlign w:val="center"/>
            <w:hideMark/>
          </w:tcPr>
          <w:p w:rsidR="007A35D9" w:rsidRPr="004664A9" w:rsidRDefault="007A35D9" w:rsidP="000F48B7">
            <w:pPr>
              <w:jc w:val="center"/>
              <w:rPr>
                <w:sz w:val="24"/>
                <w:szCs w:val="24"/>
              </w:rPr>
            </w:pPr>
            <w:r w:rsidRPr="004664A9">
              <w:rPr>
                <w:sz w:val="24"/>
                <w:szCs w:val="24"/>
              </w:rPr>
              <w:t>0</w:t>
            </w:r>
          </w:p>
        </w:tc>
        <w:tc>
          <w:tcPr>
            <w:tcW w:w="1134" w:type="dxa"/>
            <w:tcBorders>
              <w:top w:val="single" w:sz="4" w:space="0" w:color="auto"/>
              <w:left w:val="nil"/>
              <w:bottom w:val="single" w:sz="4" w:space="0" w:color="auto"/>
              <w:right w:val="single" w:sz="4" w:space="0" w:color="auto"/>
            </w:tcBorders>
            <w:vAlign w:val="center"/>
            <w:hideMark/>
          </w:tcPr>
          <w:p w:rsidR="007A35D9" w:rsidRPr="004664A9" w:rsidRDefault="007A35D9" w:rsidP="000F48B7">
            <w:pPr>
              <w:jc w:val="center"/>
              <w:rPr>
                <w:sz w:val="24"/>
                <w:szCs w:val="24"/>
              </w:rPr>
            </w:pPr>
            <w:r w:rsidRPr="004664A9">
              <w:rPr>
                <w:sz w:val="24"/>
                <w:szCs w:val="24"/>
              </w:rPr>
              <w:t>0</w:t>
            </w:r>
          </w:p>
        </w:tc>
      </w:tr>
      <w:tr w:rsidR="007A35D9" w:rsidRPr="004664A9" w:rsidTr="000F48B7">
        <w:trPr>
          <w:trHeight w:val="1237"/>
        </w:trPr>
        <w:tc>
          <w:tcPr>
            <w:tcW w:w="7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A35D9" w:rsidRPr="004664A9" w:rsidRDefault="007A35D9" w:rsidP="000F48B7">
            <w:pPr>
              <w:jc w:val="center"/>
              <w:rPr>
                <w:sz w:val="24"/>
                <w:szCs w:val="24"/>
              </w:rPr>
            </w:pPr>
            <w:r w:rsidRPr="004664A9">
              <w:rPr>
                <w:sz w:val="24"/>
                <w:szCs w:val="24"/>
              </w:rPr>
              <w:t>2</w:t>
            </w:r>
          </w:p>
        </w:tc>
        <w:tc>
          <w:tcPr>
            <w:tcW w:w="55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A35D9" w:rsidRPr="004664A9" w:rsidRDefault="007A35D9" w:rsidP="000F48B7">
            <w:pPr>
              <w:jc w:val="both"/>
              <w:rPr>
                <w:bCs/>
                <w:sz w:val="24"/>
                <w:szCs w:val="24"/>
              </w:rPr>
            </w:pPr>
            <w:r w:rsidRPr="004664A9">
              <w:rPr>
                <w:sz w:val="24"/>
                <w:szCs w:val="24"/>
              </w:rPr>
              <w:t>Співфінансування робіт з капітального ремонту будинків ОСББ</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A35D9" w:rsidRPr="004664A9" w:rsidRDefault="007A35D9" w:rsidP="000F48B7">
            <w:pPr>
              <w:jc w:val="center"/>
              <w:rPr>
                <w:sz w:val="24"/>
                <w:szCs w:val="24"/>
              </w:rPr>
            </w:pPr>
            <w:r w:rsidRPr="004664A9">
              <w:rPr>
                <w:sz w:val="24"/>
                <w:szCs w:val="24"/>
              </w:rPr>
              <w:t>300</w:t>
            </w:r>
          </w:p>
        </w:tc>
        <w:tc>
          <w:tcPr>
            <w:tcW w:w="9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A35D9" w:rsidRPr="004664A9" w:rsidRDefault="007A35D9" w:rsidP="000F48B7">
            <w:pPr>
              <w:jc w:val="center"/>
              <w:rPr>
                <w:sz w:val="24"/>
                <w:szCs w:val="24"/>
              </w:rPr>
            </w:pPr>
            <w:r w:rsidRPr="004664A9">
              <w:rPr>
                <w:sz w:val="24"/>
                <w:szCs w:val="24"/>
              </w:rPr>
              <w:t>300</w:t>
            </w:r>
          </w:p>
        </w:tc>
        <w:tc>
          <w:tcPr>
            <w:tcW w:w="993" w:type="dxa"/>
            <w:tcBorders>
              <w:top w:val="single" w:sz="4" w:space="0" w:color="auto"/>
              <w:left w:val="nil"/>
              <w:bottom w:val="single" w:sz="4" w:space="0" w:color="auto"/>
              <w:right w:val="single" w:sz="4" w:space="0" w:color="auto"/>
            </w:tcBorders>
            <w:vAlign w:val="center"/>
            <w:hideMark/>
          </w:tcPr>
          <w:p w:rsidR="007A35D9" w:rsidRPr="004664A9" w:rsidRDefault="007A35D9" w:rsidP="000F48B7">
            <w:pPr>
              <w:jc w:val="center"/>
              <w:rPr>
                <w:sz w:val="24"/>
                <w:szCs w:val="24"/>
              </w:rPr>
            </w:pPr>
            <w:r w:rsidRPr="004664A9">
              <w:rPr>
                <w:sz w:val="24"/>
                <w:szCs w:val="24"/>
              </w:rPr>
              <w:t>300</w:t>
            </w:r>
          </w:p>
        </w:tc>
        <w:tc>
          <w:tcPr>
            <w:tcW w:w="1134" w:type="dxa"/>
            <w:tcBorders>
              <w:top w:val="single" w:sz="4" w:space="0" w:color="auto"/>
              <w:left w:val="nil"/>
              <w:bottom w:val="single" w:sz="4" w:space="0" w:color="auto"/>
              <w:right w:val="single" w:sz="4" w:space="0" w:color="auto"/>
            </w:tcBorders>
            <w:vAlign w:val="center"/>
            <w:hideMark/>
          </w:tcPr>
          <w:p w:rsidR="007A35D9" w:rsidRPr="004664A9" w:rsidRDefault="007A35D9" w:rsidP="000F48B7">
            <w:pPr>
              <w:jc w:val="center"/>
              <w:rPr>
                <w:sz w:val="24"/>
                <w:szCs w:val="24"/>
              </w:rPr>
            </w:pPr>
            <w:r w:rsidRPr="004664A9">
              <w:rPr>
                <w:sz w:val="24"/>
                <w:szCs w:val="24"/>
              </w:rPr>
              <w:t>900</w:t>
            </w:r>
          </w:p>
        </w:tc>
      </w:tr>
      <w:tr w:rsidR="007A35D9" w:rsidRPr="004664A9" w:rsidTr="000F48B7">
        <w:trPr>
          <w:trHeight w:val="291"/>
        </w:trPr>
        <w:tc>
          <w:tcPr>
            <w:tcW w:w="711"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A35D9" w:rsidRPr="004664A9" w:rsidRDefault="007A35D9" w:rsidP="000F48B7">
            <w:pPr>
              <w:jc w:val="center"/>
              <w:rPr>
                <w:sz w:val="24"/>
                <w:szCs w:val="24"/>
              </w:rPr>
            </w:pPr>
            <w:r w:rsidRPr="004664A9">
              <w:rPr>
                <w:sz w:val="24"/>
                <w:szCs w:val="24"/>
              </w:rPr>
              <w:t>3</w:t>
            </w:r>
          </w:p>
        </w:tc>
        <w:tc>
          <w:tcPr>
            <w:tcW w:w="5527"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A35D9" w:rsidRPr="004664A9" w:rsidRDefault="007A35D9" w:rsidP="000F48B7">
            <w:pPr>
              <w:jc w:val="both"/>
              <w:rPr>
                <w:sz w:val="24"/>
                <w:szCs w:val="24"/>
              </w:rPr>
            </w:pPr>
            <w:r w:rsidRPr="004664A9">
              <w:rPr>
                <w:bCs/>
                <w:sz w:val="24"/>
                <w:szCs w:val="24"/>
              </w:rPr>
              <w:t>Виготовлення технічної документації, в тому числі розроблення</w:t>
            </w:r>
            <w:r w:rsidRPr="004664A9">
              <w:rPr>
                <w:b/>
                <w:bCs/>
                <w:sz w:val="24"/>
                <w:szCs w:val="24"/>
              </w:rPr>
              <w:t xml:space="preserve"> </w:t>
            </w:r>
            <w:r w:rsidRPr="004664A9">
              <w:rPr>
                <w:sz w:val="24"/>
                <w:szCs w:val="24"/>
              </w:rPr>
              <w:t>детальних планів територій з розподілом кварталів на прибудинкові території,</w:t>
            </w:r>
            <w:r w:rsidRPr="004664A9">
              <w:rPr>
                <w:b/>
                <w:sz w:val="24"/>
                <w:szCs w:val="24"/>
              </w:rPr>
              <w:t xml:space="preserve"> </w:t>
            </w:r>
            <w:r w:rsidRPr="004664A9">
              <w:rPr>
                <w:bCs/>
                <w:sz w:val="24"/>
                <w:szCs w:val="24"/>
              </w:rPr>
              <w:t>проектів землеустрою щодо відведення прибудинкової території та надання її у власність чи постійне користування</w:t>
            </w:r>
          </w:p>
        </w:tc>
        <w:tc>
          <w:tcPr>
            <w:tcW w:w="1134"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A35D9" w:rsidRPr="004664A9" w:rsidRDefault="007A35D9" w:rsidP="000F48B7">
            <w:pPr>
              <w:jc w:val="center"/>
              <w:rPr>
                <w:sz w:val="24"/>
                <w:szCs w:val="24"/>
              </w:rPr>
            </w:pPr>
            <w:r w:rsidRPr="004664A9">
              <w:rPr>
                <w:sz w:val="24"/>
                <w:szCs w:val="24"/>
              </w:rPr>
              <w:t>100</w:t>
            </w:r>
          </w:p>
        </w:tc>
        <w:tc>
          <w:tcPr>
            <w:tcW w:w="992"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A35D9" w:rsidRPr="004664A9" w:rsidRDefault="007A35D9" w:rsidP="000F48B7">
            <w:pPr>
              <w:jc w:val="center"/>
              <w:rPr>
                <w:sz w:val="24"/>
                <w:szCs w:val="24"/>
              </w:rPr>
            </w:pPr>
            <w:r w:rsidRPr="004664A9">
              <w:rPr>
                <w:sz w:val="24"/>
                <w:szCs w:val="24"/>
              </w:rPr>
              <w:t>0</w:t>
            </w:r>
          </w:p>
        </w:tc>
        <w:tc>
          <w:tcPr>
            <w:tcW w:w="993" w:type="dxa"/>
            <w:tcBorders>
              <w:top w:val="single" w:sz="4" w:space="0" w:color="auto"/>
              <w:left w:val="nil"/>
              <w:bottom w:val="single" w:sz="4" w:space="0" w:color="auto"/>
              <w:right w:val="single" w:sz="4" w:space="0" w:color="auto"/>
            </w:tcBorders>
            <w:vAlign w:val="center"/>
            <w:hideMark/>
          </w:tcPr>
          <w:p w:rsidR="007A35D9" w:rsidRPr="004664A9" w:rsidRDefault="007A35D9" w:rsidP="000F48B7">
            <w:pPr>
              <w:jc w:val="center"/>
              <w:rPr>
                <w:sz w:val="24"/>
                <w:szCs w:val="24"/>
              </w:rPr>
            </w:pPr>
            <w:r w:rsidRPr="004664A9">
              <w:rPr>
                <w:sz w:val="24"/>
                <w:szCs w:val="24"/>
              </w:rPr>
              <w:t>0</w:t>
            </w:r>
          </w:p>
        </w:tc>
        <w:tc>
          <w:tcPr>
            <w:tcW w:w="1134" w:type="dxa"/>
            <w:tcBorders>
              <w:top w:val="single" w:sz="4" w:space="0" w:color="auto"/>
              <w:left w:val="nil"/>
              <w:bottom w:val="single" w:sz="4" w:space="0" w:color="auto"/>
              <w:right w:val="single" w:sz="4" w:space="0" w:color="auto"/>
            </w:tcBorders>
            <w:vAlign w:val="center"/>
            <w:hideMark/>
          </w:tcPr>
          <w:p w:rsidR="007A35D9" w:rsidRPr="004664A9" w:rsidRDefault="007A35D9" w:rsidP="000F48B7">
            <w:pPr>
              <w:jc w:val="center"/>
              <w:rPr>
                <w:sz w:val="24"/>
                <w:szCs w:val="24"/>
              </w:rPr>
            </w:pPr>
            <w:r w:rsidRPr="004664A9">
              <w:rPr>
                <w:sz w:val="24"/>
                <w:szCs w:val="24"/>
              </w:rPr>
              <w:t>100</w:t>
            </w:r>
          </w:p>
        </w:tc>
      </w:tr>
      <w:tr w:rsidR="007A35D9" w:rsidRPr="004664A9" w:rsidTr="000F48B7">
        <w:trPr>
          <w:trHeight w:val="1213"/>
        </w:trPr>
        <w:tc>
          <w:tcPr>
            <w:tcW w:w="711"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hideMark/>
          </w:tcPr>
          <w:p w:rsidR="007A35D9" w:rsidRPr="004664A9" w:rsidRDefault="007A35D9" w:rsidP="000F48B7">
            <w:pPr>
              <w:jc w:val="center"/>
              <w:rPr>
                <w:sz w:val="24"/>
                <w:szCs w:val="24"/>
              </w:rPr>
            </w:pPr>
            <w:r w:rsidRPr="004664A9">
              <w:rPr>
                <w:sz w:val="24"/>
                <w:szCs w:val="24"/>
              </w:rPr>
              <w:t>4</w:t>
            </w:r>
          </w:p>
        </w:tc>
        <w:tc>
          <w:tcPr>
            <w:tcW w:w="5527"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hideMark/>
          </w:tcPr>
          <w:p w:rsidR="007A35D9" w:rsidRPr="004664A9" w:rsidRDefault="007A35D9" w:rsidP="000F48B7">
            <w:pPr>
              <w:jc w:val="both"/>
              <w:rPr>
                <w:sz w:val="24"/>
                <w:szCs w:val="24"/>
              </w:rPr>
            </w:pPr>
            <w:r w:rsidRPr="004664A9">
              <w:rPr>
                <w:bCs/>
                <w:sz w:val="24"/>
                <w:szCs w:val="24"/>
              </w:rPr>
              <w:t>Відшкодування суми відсотків за весь період користування  кредитними  коштами,  залученими  ОСББ на  здійснення енергозберігаючих заходів та термомодернізації житлових будинків</w:t>
            </w:r>
          </w:p>
        </w:tc>
        <w:tc>
          <w:tcPr>
            <w:tcW w:w="1134"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hideMark/>
          </w:tcPr>
          <w:p w:rsidR="007A35D9" w:rsidRPr="004664A9" w:rsidRDefault="007A35D9" w:rsidP="000F48B7">
            <w:pPr>
              <w:jc w:val="center"/>
              <w:rPr>
                <w:sz w:val="24"/>
                <w:szCs w:val="24"/>
              </w:rPr>
            </w:pPr>
            <w:r w:rsidRPr="004664A9">
              <w:rPr>
                <w:sz w:val="24"/>
                <w:szCs w:val="24"/>
              </w:rPr>
              <w:t>100</w:t>
            </w:r>
          </w:p>
        </w:tc>
        <w:tc>
          <w:tcPr>
            <w:tcW w:w="992"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hideMark/>
          </w:tcPr>
          <w:p w:rsidR="007A35D9" w:rsidRPr="004664A9" w:rsidRDefault="007A35D9" w:rsidP="000F48B7">
            <w:pPr>
              <w:jc w:val="center"/>
              <w:rPr>
                <w:sz w:val="24"/>
                <w:szCs w:val="24"/>
              </w:rPr>
            </w:pPr>
            <w:r w:rsidRPr="004664A9">
              <w:rPr>
                <w:sz w:val="24"/>
                <w:szCs w:val="24"/>
              </w:rPr>
              <w:t>100</w:t>
            </w:r>
          </w:p>
        </w:tc>
        <w:tc>
          <w:tcPr>
            <w:tcW w:w="993" w:type="dxa"/>
            <w:tcBorders>
              <w:top w:val="single" w:sz="4" w:space="0" w:color="auto"/>
              <w:left w:val="nil"/>
              <w:bottom w:val="single" w:sz="4" w:space="0" w:color="auto"/>
              <w:right w:val="single" w:sz="4" w:space="0" w:color="auto"/>
            </w:tcBorders>
            <w:vAlign w:val="center"/>
            <w:hideMark/>
          </w:tcPr>
          <w:p w:rsidR="007A35D9" w:rsidRPr="004664A9" w:rsidRDefault="007A35D9" w:rsidP="000F48B7">
            <w:pPr>
              <w:jc w:val="center"/>
              <w:rPr>
                <w:sz w:val="24"/>
                <w:szCs w:val="24"/>
              </w:rPr>
            </w:pPr>
            <w:r w:rsidRPr="004664A9">
              <w:rPr>
                <w:sz w:val="24"/>
                <w:szCs w:val="24"/>
              </w:rPr>
              <w:t>100</w:t>
            </w:r>
          </w:p>
        </w:tc>
        <w:tc>
          <w:tcPr>
            <w:tcW w:w="1134" w:type="dxa"/>
            <w:tcBorders>
              <w:top w:val="single" w:sz="4" w:space="0" w:color="auto"/>
              <w:left w:val="nil"/>
              <w:bottom w:val="single" w:sz="4" w:space="0" w:color="auto"/>
              <w:right w:val="single" w:sz="4" w:space="0" w:color="auto"/>
            </w:tcBorders>
            <w:vAlign w:val="center"/>
          </w:tcPr>
          <w:p w:rsidR="007A35D9" w:rsidRPr="004664A9" w:rsidRDefault="007A35D9" w:rsidP="000F48B7">
            <w:pPr>
              <w:jc w:val="center"/>
              <w:rPr>
                <w:sz w:val="24"/>
                <w:szCs w:val="24"/>
              </w:rPr>
            </w:pPr>
          </w:p>
          <w:p w:rsidR="007A35D9" w:rsidRPr="004664A9" w:rsidRDefault="007A35D9" w:rsidP="000F48B7">
            <w:pPr>
              <w:jc w:val="center"/>
              <w:rPr>
                <w:sz w:val="24"/>
                <w:szCs w:val="24"/>
              </w:rPr>
            </w:pPr>
            <w:r w:rsidRPr="004664A9">
              <w:rPr>
                <w:sz w:val="24"/>
                <w:szCs w:val="24"/>
              </w:rPr>
              <w:t>300</w:t>
            </w:r>
          </w:p>
          <w:p w:rsidR="007A35D9" w:rsidRPr="004664A9" w:rsidRDefault="007A35D9" w:rsidP="000F48B7">
            <w:pPr>
              <w:jc w:val="center"/>
              <w:rPr>
                <w:sz w:val="24"/>
                <w:szCs w:val="24"/>
              </w:rPr>
            </w:pPr>
          </w:p>
        </w:tc>
      </w:tr>
      <w:tr w:rsidR="007A35D9" w:rsidRPr="004664A9" w:rsidTr="000F48B7">
        <w:trPr>
          <w:trHeight w:val="1213"/>
        </w:trPr>
        <w:tc>
          <w:tcPr>
            <w:tcW w:w="711"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hideMark/>
          </w:tcPr>
          <w:p w:rsidR="007A35D9" w:rsidRPr="004664A9" w:rsidRDefault="007A35D9" w:rsidP="000F48B7">
            <w:pPr>
              <w:jc w:val="center"/>
              <w:rPr>
                <w:sz w:val="24"/>
                <w:szCs w:val="24"/>
              </w:rPr>
            </w:pPr>
            <w:r w:rsidRPr="004664A9">
              <w:rPr>
                <w:sz w:val="24"/>
                <w:szCs w:val="24"/>
              </w:rPr>
              <w:t>5</w:t>
            </w:r>
          </w:p>
        </w:tc>
        <w:tc>
          <w:tcPr>
            <w:tcW w:w="5527"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hideMark/>
          </w:tcPr>
          <w:p w:rsidR="007A35D9" w:rsidRPr="004664A9" w:rsidRDefault="007A35D9" w:rsidP="000F48B7">
            <w:pPr>
              <w:jc w:val="both"/>
              <w:rPr>
                <w:bCs/>
                <w:sz w:val="24"/>
                <w:szCs w:val="24"/>
              </w:rPr>
            </w:pPr>
            <w:r w:rsidRPr="004664A9">
              <w:rPr>
                <w:bCs/>
                <w:sz w:val="24"/>
                <w:szCs w:val="24"/>
              </w:rPr>
              <w:t xml:space="preserve">Придбання </w:t>
            </w:r>
            <w:r w:rsidRPr="004664A9">
              <w:rPr>
                <w:sz w:val="24"/>
                <w:szCs w:val="24"/>
                <w:lang w:eastAsia="uk-UA"/>
              </w:rPr>
              <w:t>загальнобудинкових приладів обліку холодної, гарячої води та теплової енергії</w:t>
            </w:r>
            <w:r w:rsidRPr="004664A9">
              <w:rPr>
                <w:bCs/>
                <w:sz w:val="24"/>
                <w:szCs w:val="24"/>
              </w:rPr>
              <w:t xml:space="preserve"> </w:t>
            </w:r>
          </w:p>
        </w:tc>
        <w:tc>
          <w:tcPr>
            <w:tcW w:w="1134"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hideMark/>
          </w:tcPr>
          <w:p w:rsidR="007A35D9" w:rsidRPr="004664A9" w:rsidRDefault="007A35D9" w:rsidP="000F48B7">
            <w:pPr>
              <w:jc w:val="center"/>
              <w:rPr>
                <w:sz w:val="24"/>
                <w:szCs w:val="24"/>
              </w:rPr>
            </w:pPr>
            <w:r>
              <w:rPr>
                <w:sz w:val="24"/>
                <w:szCs w:val="24"/>
              </w:rPr>
              <w:t>-</w:t>
            </w:r>
          </w:p>
        </w:tc>
        <w:tc>
          <w:tcPr>
            <w:tcW w:w="992"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hideMark/>
          </w:tcPr>
          <w:p w:rsidR="007A35D9" w:rsidRPr="004664A9" w:rsidRDefault="007A35D9" w:rsidP="000F48B7">
            <w:pPr>
              <w:jc w:val="center"/>
              <w:rPr>
                <w:sz w:val="24"/>
                <w:szCs w:val="24"/>
              </w:rPr>
            </w:pPr>
            <w:r w:rsidRPr="004664A9">
              <w:rPr>
                <w:sz w:val="24"/>
                <w:szCs w:val="24"/>
              </w:rPr>
              <w:t>100</w:t>
            </w:r>
          </w:p>
        </w:tc>
        <w:tc>
          <w:tcPr>
            <w:tcW w:w="993" w:type="dxa"/>
            <w:tcBorders>
              <w:top w:val="single" w:sz="4" w:space="0" w:color="auto"/>
              <w:left w:val="nil"/>
              <w:bottom w:val="single" w:sz="4" w:space="0" w:color="auto"/>
              <w:right w:val="single" w:sz="4" w:space="0" w:color="auto"/>
            </w:tcBorders>
            <w:vAlign w:val="center"/>
            <w:hideMark/>
          </w:tcPr>
          <w:p w:rsidR="007A35D9" w:rsidRPr="004664A9" w:rsidRDefault="007A35D9" w:rsidP="000F48B7">
            <w:pPr>
              <w:jc w:val="center"/>
              <w:rPr>
                <w:sz w:val="24"/>
                <w:szCs w:val="24"/>
              </w:rPr>
            </w:pPr>
            <w:r w:rsidRPr="004664A9">
              <w:rPr>
                <w:sz w:val="24"/>
                <w:szCs w:val="24"/>
              </w:rPr>
              <w:t>100</w:t>
            </w:r>
          </w:p>
        </w:tc>
        <w:tc>
          <w:tcPr>
            <w:tcW w:w="1134" w:type="dxa"/>
            <w:tcBorders>
              <w:top w:val="single" w:sz="4" w:space="0" w:color="auto"/>
              <w:left w:val="nil"/>
              <w:bottom w:val="single" w:sz="4" w:space="0" w:color="auto"/>
              <w:right w:val="single" w:sz="4" w:space="0" w:color="auto"/>
            </w:tcBorders>
            <w:vAlign w:val="center"/>
            <w:hideMark/>
          </w:tcPr>
          <w:p w:rsidR="007A35D9" w:rsidRPr="004664A9" w:rsidRDefault="007A35D9" w:rsidP="000F48B7">
            <w:pPr>
              <w:jc w:val="center"/>
              <w:rPr>
                <w:sz w:val="24"/>
                <w:szCs w:val="24"/>
              </w:rPr>
            </w:pPr>
            <w:r w:rsidRPr="004664A9">
              <w:rPr>
                <w:sz w:val="24"/>
                <w:szCs w:val="24"/>
              </w:rPr>
              <w:t>300</w:t>
            </w:r>
          </w:p>
        </w:tc>
      </w:tr>
      <w:tr w:rsidR="007A35D9" w:rsidRPr="004664A9" w:rsidTr="000F48B7">
        <w:trPr>
          <w:trHeight w:val="321"/>
        </w:trPr>
        <w:tc>
          <w:tcPr>
            <w:tcW w:w="6238" w:type="dxa"/>
            <w:gridSpan w:val="2"/>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A35D9" w:rsidRPr="004664A9" w:rsidRDefault="007A35D9" w:rsidP="000F48B7">
            <w:pPr>
              <w:rPr>
                <w:bCs/>
                <w:sz w:val="24"/>
                <w:szCs w:val="24"/>
              </w:rPr>
            </w:pPr>
            <w:r w:rsidRPr="004664A9">
              <w:rPr>
                <w:bCs/>
                <w:sz w:val="24"/>
                <w:szCs w:val="24"/>
              </w:rPr>
              <w:t>Всього</w:t>
            </w:r>
          </w:p>
        </w:tc>
        <w:tc>
          <w:tcPr>
            <w:tcW w:w="1134"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A35D9" w:rsidRPr="004664A9" w:rsidRDefault="007A35D9" w:rsidP="000F48B7">
            <w:pPr>
              <w:jc w:val="center"/>
              <w:rPr>
                <w:sz w:val="24"/>
                <w:szCs w:val="24"/>
              </w:rPr>
            </w:pPr>
            <w:r>
              <w:rPr>
                <w:sz w:val="24"/>
                <w:szCs w:val="24"/>
              </w:rPr>
              <w:t>5</w:t>
            </w:r>
            <w:r w:rsidRPr="004664A9">
              <w:rPr>
                <w:sz w:val="24"/>
                <w:szCs w:val="24"/>
              </w:rPr>
              <w:t>00</w:t>
            </w:r>
          </w:p>
        </w:tc>
        <w:tc>
          <w:tcPr>
            <w:tcW w:w="992"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A35D9" w:rsidRPr="004664A9" w:rsidRDefault="007A35D9" w:rsidP="000F48B7">
            <w:pPr>
              <w:ind w:left="-144" w:right="-144"/>
              <w:jc w:val="center"/>
              <w:rPr>
                <w:sz w:val="24"/>
                <w:szCs w:val="24"/>
              </w:rPr>
            </w:pPr>
            <w:r w:rsidRPr="004664A9">
              <w:rPr>
                <w:sz w:val="24"/>
                <w:szCs w:val="24"/>
              </w:rPr>
              <w:t>500</w:t>
            </w:r>
          </w:p>
        </w:tc>
        <w:tc>
          <w:tcPr>
            <w:tcW w:w="993" w:type="dxa"/>
            <w:tcBorders>
              <w:top w:val="single" w:sz="4" w:space="0" w:color="auto"/>
              <w:left w:val="nil"/>
              <w:bottom w:val="single" w:sz="4" w:space="0" w:color="auto"/>
              <w:right w:val="single" w:sz="4" w:space="0" w:color="auto"/>
            </w:tcBorders>
            <w:hideMark/>
          </w:tcPr>
          <w:p w:rsidR="007A35D9" w:rsidRPr="004664A9" w:rsidRDefault="007A35D9" w:rsidP="000F48B7">
            <w:pPr>
              <w:jc w:val="center"/>
              <w:rPr>
                <w:sz w:val="24"/>
                <w:szCs w:val="24"/>
              </w:rPr>
            </w:pPr>
            <w:r w:rsidRPr="004664A9">
              <w:rPr>
                <w:sz w:val="24"/>
                <w:szCs w:val="24"/>
              </w:rPr>
              <w:t>500</w:t>
            </w:r>
          </w:p>
        </w:tc>
        <w:tc>
          <w:tcPr>
            <w:tcW w:w="1134" w:type="dxa"/>
            <w:tcBorders>
              <w:top w:val="single" w:sz="4" w:space="0" w:color="auto"/>
              <w:left w:val="nil"/>
              <w:bottom w:val="single" w:sz="4" w:space="0" w:color="auto"/>
              <w:right w:val="single" w:sz="4" w:space="0" w:color="auto"/>
            </w:tcBorders>
            <w:hideMark/>
          </w:tcPr>
          <w:p w:rsidR="007A35D9" w:rsidRPr="004664A9" w:rsidRDefault="007A35D9" w:rsidP="000F48B7">
            <w:pPr>
              <w:jc w:val="center"/>
              <w:rPr>
                <w:sz w:val="24"/>
                <w:szCs w:val="24"/>
              </w:rPr>
            </w:pPr>
            <w:r>
              <w:rPr>
                <w:sz w:val="24"/>
                <w:szCs w:val="24"/>
              </w:rPr>
              <w:t>15</w:t>
            </w:r>
            <w:r w:rsidRPr="004664A9">
              <w:rPr>
                <w:sz w:val="24"/>
                <w:szCs w:val="24"/>
              </w:rPr>
              <w:t>00</w:t>
            </w:r>
          </w:p>
        </w:tc>
      </w:tr>
    </w:tbl>
    <w:p w:rsidR="007A35D9" w:rsidRPr="004664A9" w:rsidRDefault="007A35D9" w:rsidP="007A35D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4664A9">
        <w:rPr>
          <w:sz w:val="24"/>
          <w:szCs w:val="24"/>
        </w:rPr>
        <w:t xml:space="preserve">          </w:t>
      </w:r>
      <w:r w:rsidRPr="004664A9">
        <w:rPr>
          <w:b/>
          <w:sz w:val="24"/>
          <w:szCs w:val="24"/>
        </w:rPr>
        <w:t xml:space="preserve">             </w:t>
      </w:r>
    </w:p>
    <w:p w:rsidR="007A35D9" w:rsidRPr="004664A9" w:rsidRDefault="007A35D9" w:rsidP="007A35D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7A35D9" w:rsidRPr="004664A9" w:rsidRDefault="007A35D9" w:rsidP="007A35D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7A35D9" w:rsidRPr="004664A9" w:rsidRDefault="007A35D9" w:rsidP="007A35D9">
      <w:pPr>
        <w:rPr>
          <w:b/>
          <w:i/>
          <w:sz w:val="32"/>
          <w:szCs w:val="32"/>
          <w:lang w:eastAsia="uk-UA"/>
        </w:rPr>
        <w:sectPr w:rsidR="007A35D9" w:rsidRPr="004664A9" w:rsidSect="004664A9">
          <w:pgSz w:w="11906" w:h="16838"/>
          <w:pgMar w:top="851" w:right="566" w:bottom="851" w:left="1560" w:header="709" w:footer="709" w:gutter="0"/>
          <w:cols w:space="720"/>
        </w:sectPr>
      </w:pPr>
    </w:p>
    <w:p w:rsidR="007A35D9" w:rsidRPr="004664A9" w:rsidRDefault="007A35D9" w:rsidP="007A35D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s>
        <w:jc w:val="center"/>
        <w:rPr>
          <w:b/>
          <w:color w:val="000000"/>
          <w:sz w:val="28"/>
          <w:szCs w:val="28"/>
        </w:rPr>
      </w:pPr>
      <w:r w:rsidRPr="004664A9">
        <w:rPr>
          <w:b/>
          <w:bCs/>
          <w:sz w:val="28"/>
          <w:szCs w:val="28"/>
          <w:lang w:eastAsia="uk-UA"/>
        </w:rPr>
        <w:lastRenderedPageBreak/>
        <w:t xml:space="preserve">Завдання та заходи Програми </w:t>
      </w:r>
      <w:r w:rsidRPr="004664A9">
        <w:rPr>
          <w:b/>
          <w:color w:val="000000"/>
          <w:sz w:val="28"/>
          <w:szCs w:val="28"/>
        </w:rPr>
        <w:t>підтримки будинків</w:t>
      </w:r>
    </w:p>
    <w:p w:rsidR="007A35D9" w:rsidRPr="004664A9" w:rsidRDefault="007A35D9" w:rsidP="007A35D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b/>
          <w:bCs/>
          <w:sz w:val="28"/>
          <w:szCs w:val="28"/>
          <w:lang w:eastAsia="uk-UA"/>
        </w:rPr>
      </w:pPr>
      <w:r w:rsidRPr="004664A9">
        <w:rPr>
          <w:b/>
          <w:color w:val="000000"/>
          <w:sz w:val="28"/>
          <w:szCs w:val="28"/>
        </w:rPr>
        <w:t xml:space="preserve">ОСББ на території  м. Новий Розділ </w:t>
      </w:r>
      <w:r w:rsidRPr="004664A9">
        <w:rPr>
          <w:b/>
          <w:sz w:val="28"/>
          <w:szCs w:val="28"/>
          <w:lang w:eastAsia="uk-UA"/>
        </w:rPr>
        <w:t>на 2020 рік та прогноз на 2021-2022 роки</w:t>
      </w:r>
      <w:r w:rsidRPr="004664A9">
        <w:rPr>
          <w:b/>
          <w:bCs/>
          <w:sz w:val="28"/>
          <w:szCs w:val="28"/>
          <w:lang w:eastAsia="uk-UA"/>
        </w:rPr>
        <w:t xml:space="preserve"> </w:t>
      </w:r>
    </w:p>
    <w:p w:rsidR="007A35D9" w:rsidRPr="004664A9" w:rsidRDefault="007A35D9" w:rsidP="007A35D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b/>
          <w:i/>
          <w:sz w:val="28"/>
          <w:szCs w:val="28"/>
          <w:lang w:eastAsia="uk-UA"/>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842"/>
        <w:gridCol w:w="2069"/>
        <w:gridCol w:w="1275"/>
        <w:gridCol w:w="10"/>
        <w:gridCol w:w="765"/>
        <w:gridCol w:w="18"/>
        <w:gridCol w:w="1541"/>
        <w:gridCol w:w="1417"/>
        <w:gridCol w:w="1275"/>
        <w:gridCol w:w="3120"/>
      </w:tblGrid>
      <w:tr w:rsidR="007A35D9" w:rsidRPr="004664A9" w:rsidTr="000F48B7">
        <w:trPr>
          <w:cantSplit/>
          <w:trHeight w:val="325"/>
          <w:jc w:val="center"/>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i/>
                <w:sz w:val="24"/>
                <w:szCs w:val="24"/>
                <w:lang w:eastAsia="uk-UA"/>
              </w:rPr>
            </w:pPr>
            <w:r w:rsidRPr="004664A9">
              <w:rPr>
                <w:b/>
                <w:i/>
                <w:sz w:val="24"/>
                <w:szCs w:val="24"/>
                <w:lang w:eastAsia="uk-UA"/>
              </w:rPr>
              <w:t>№ з/п</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i/>
                <w:sz w:val="24"/>
                <w:szCs w:val="24"/>
                <w:lang w:eastAsia="uk-UA"/>
              </w:rPr>
            </w:pPr>
            <w:r w:rsidRPr="004664A9">
              <w:rPr>
                <w:b/>
                <w:i/>
                <w:sz w:val="24"/>
                <w:szCs w:val="24"/>
                <w:lang w:eastAsia="uk-UA"/>
              </w:rPr>
              <w:t xml:space="preserve">Назва завдання </w:t>
            </w:r>
          </w:p>
        </w:tc>
        <w:tc>
          <w:tcPr>
            <w:tcW w:w="2069"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i/>
                <w:sz w:val="24"/>
                <w:szCs w:val="24"/>
                <w:lang w:eastAsia="uk-UA"/>
              </w:rPr>
            </w:pPr>
            <w:r w:rsidRPr="004664A9">
              <w:rPr>
                <w:b/>
                <w:i/>
                <w:sz w:val="24"/>
                <w:szCs w:val="24"/>
                <w:lang w:eastAsia="uk-UA"/>
              </w:rPr>
              <w:t xml:space="preserve">Перелік з                                                          аходів завдання </w:t>
            </w:r>
          </w:p>
        </w:tc>
        <w:tc>
          <w:tcPr>
            <w:tcW w:w="206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i/>
                <w:sz w:val="24"/>
                <w:szCs w:val="24"/>
                <w:lang w:eastAsia="uk-UA"/>
              </w:rPr>
            </w:pPr>
            <w:r w:rsidRPr="004664A9">
              <w:rPr>
                <w:b/>
                <w:i/>
                <w:sz w:val="24"/>
                <w:szCs w:val="24"/>
                <w:lang w:eastAsia="uk-UA"/>
              </w:rPr>
              <w:t xml:space="preserve">Показники виконання заходу, один. виміру </w:t>
            </w:r>
          </w:p>
        </w:tc>
        <w:tc>
          <w:tcPr>
            <w:tcW w:w="1541"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tabs>
                <w:tab w:val="left" w:pos="3719"/>
                <w:tab w:val="left" w:pos="4145"/>
              </w:tabs>
              <w:autoSpaceDE w:val="0"/>
              <w:autoSpaceDN w:val="0"/>
              <w:adjustRightInd w:val="0"/>
              <w:jc w:val="center"/>
              <w:rPr>
                <w:b/>
                <w:i/>
                <w:sz w:val="24"/>
                <w:szCs w:val="24"/>
                <w:lang w:eastAsia="uk-UA"/>
              </w:rPr>
            </w:pPr>
            <w:r w:rsidRPr="004664A9">
              <w:rPr>
                <w:b/>
                <w:i/>
                <w:sz w:val="24"/>
                <w:szCs w:val="24"/>
                <w:lang w:eastAsia="uk-UA"/>
              </w:rPr>
              <w:t>Виконавець заходу, показника</w:t>
            </w: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i/>
                <w:sz w:val="24"/>
                <w:szCs w:val="24"/>
                <w:lang w:eastAsia="uk-UA"/>
              </w:rPr>
            </w:pPr>
            <w:r w:rsidRPr="004664A9">
              <w:rPr>
                <w:b/>
                <w:i/>
                <w:sz w:val="24"/>
                <w:szCs w:val="24"/>
                <w:lang w:eastAsia="uk-UA"/>
              </w:rPr>
              <w:t xml:space="preserve">Фінансування </w:t>
            </w:r>
          </w:p>
        </w:tc>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i/>
                <w:sz w:val="24"/>
                <w:szCs w:val="24"/>
                <w:lang w:eastAsia="uk-UA"/>
              </w:rPr>
            </w:pPr>
            <w:r w:rsidRPr="004664A9">
              <w:rPr>
                <w:b/>
                <w:i/>
                <w:sz w:val="24"/>
                <w:szCs w:val="24"/>
                <w:lang w:eastAsia="uk-UA"/>
              </w:rPr>
              <w:t>Очікуваний результат</w:t>
            </w:r>
          </w:p>
        </w:tc>
      </w:tr>
      <w:tr w:rsidR="007A35D9" w:rsidRPr="004664A9" w:rsidTr="000F48B7">
        <w:trPr>
          <w:cantSplit/>
          <w:trHeight w:val="283"/>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i/>
                <w:sz w:val="24"/>
                <w:szCs w:val="24"/>
                <w:lang w:eastAsia="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i/>
                <w:sz w:val="24"/>
                <w:szCs w:val="24"/>
                <w:lang w:eastAsia="uk-UA"/>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i/>
                <w:sz w:val="24"/>
                <w:szCs w:val="24"/>
                <w:lang w:eastAsia="uk-UA"/>
              </w:rPr>
            </w:pPr>
          </w:p>
        </w:tc>
        <w:tc>
          <w:tcPr>
            <w:tcW w:w="2068" w:type="dxa"/>
            <w:gridSpan w:val="4"/>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i/>
                <w:sz w:val="24"/>
                <w:szCs w:val="24"/>
                <w:lang w:eastAsia="uk-UA"/>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i/>
                <w:sz w:val="24"/>
                <w:szCs w:val="24"/>
                <w:lang w:eastAsia="uk-U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i/>
                <w:sz w:val="24"/>
                <w:szCs w:val="24"/>
                <w:lang w:eastAsia="uk-UA"/>
              </w:rPr>
            </w:pPr>
            <w:r w:rsidRPr="004664A9">
              <w:rPr>
                <w:b/>
                <w:i/>
                <w:sz w:val="24"/>
                <w:szCs w:val="24"/>
                <w:lang w:eastAsia="uk-UA"/>
              </w:rPr>
              <w:t xml:space="preserve">Джерела* </w:t>
            </w:r>
          </w:p>
        </w:tc>
        <w:tc>
          <w:tcPr>
            <w:tcW w:w="1275"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ind w:left="-110" w:right="-108"/>
              <w:jc w:val="center"/>
              <w:rPr>
                <w:b/>
                <w:i/>
                <w:sz w:val="24"/>
                <w:szCs w:val="24"/>
                <w:lang w:eastAsia="uk-UA"/>
              </w:rPr>
            </w:pPr>
            <w:r w:rsidRPr="004664A9">
              <w:rPr>
                <w:b/>
                <w:i/>
                <w:sz w:val="24"/>
                <w:szCs w:val="24"/>
                <w:lang w:eastAsia="uk-UA"/>
              </w:rPr>
              <w:t xml:space="preserve">Обсяги, </w:t>
            </w:r>
          </w:p>
          <w:p w:rsidR="007A35D9" w:rsidRPr="004664A9" w:rsidRDefault="007A35D9" w:rsidP="000F48B7">
            <w:pPr>
              <w:autoSpaceDE w:val="0"/>
              <w:autoSpaceDN w:val="0"/>
              <w:adjustRightInd w:val="0"/>
              <w:ind w:left="-110" w:right="-108"/>
              <w:jc w:val="center"/>
              <w:rPr>
                <w:b/>
                <w:i/>
                <w:sz w:val="24"/>
                <w:szCs w:val="24"/>
                <w:lang w:eastAsia="uk-UA"/>
              </w:rPr>
            </w:pPr>
            <w:r w:rsidRPr="004664A9">
              <w:rPr>
                <w:b/>
                <w:i/>
                <w:sz w:val="24"/>
                <w:szCs w:val="24"/>
                <w:lang w:eastAsia="uk-UA"/>
              </w:rPr>
              <w:t>тис. грн.</w:t>
            </w: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i/>
                <w:sz w:val="24"/>
                <w:szCs w:val="24"/>
                <w:lang w:eastAsia="uk-UA"/>
              </w:rPr>
            </w:pPr>
          </w:p>
        </w:tc>
      </w:tr>
      <w:tr w:rsidR="007A35D9" w:rsidRPr="004664A9" w:rsidTr="000F48B7">
        <w:trPr>
          <w:cantSplit/>
          <w:trHeight w:val="259"/>
          <w:jc w:val="center"/>
        </w:trPr>
        <w:tc>
          <w:tcPr>
            <w:tcW w:w="14040" w:type="dxa"/>
            <w:gridSpan w:val="11"/>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jc w:val="center"/>
              <w:rPr>
                <w:b/>
                <w:sz w:val="24"/>
                <w:szCs w:val="24"/>
                <w:lang w:eastAsia="uk-UA"/>
              </w:rPr>
            </w:pPr>
            <w:r w:rsidRPr="004664A9">
              <w:rPr>
                <w:b/>
                <w:sz w:val="24"/>
                <w:szCs w:val="24"/>
                <w:lang w:eastAsia="uk-UA"/>
              </w:rPr>
              <w:t>2020-2022р.</w:t>
            </w:r>
          </w:p>
        </w:tc>
      </w:tr>
      <w:tr w:rsidR="007A35D9" w:rsidRPr="004664A9" w:rsidTr="000F48B7">
        <w:trPr>
          <w:cantSplit/>
          <w:trHeight w:val="259"/>
          <w:jc w:val="center"/>
        </w:trPr>
        <w:tc>
          <w:tcPr>
            <w:tcW w:w="14040" w:type="dxa"/>
            <w:gridSpan w:val="11"/>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jc w:val="center"/>
              <w:rPr>
                <w:b/>
                <w:sz w:val="24"/>
                <w:szCs w:val="24"/>
                <w:lang w:eastAsia="uk-UA"/>
              </w:rPr>
            </w:pPr>
            <w:r w:rsidRPr="004664A9">
              <w:rPr>
                <w:b/>
                <w:sz w:val="24"/>
                <w:szCs w:val="24"/>
                <w:lang w:eastAsia="uk-UA"/>
              </w:rPr>
              <w:t>2020 рік</w:t>
            </w:r>
          </w:p>
        </w:tc>
      </w:tr>
      <w:tr w:rsidR="007A35D9" w:rsidRPr="004664A9" w:rsidTr="000F48B7">
        <w:trPr>
          <w:cantSplit/>
          <w:trHeight w:val="513"/>
          <w:jc w:val="center"/>
        </w:trPr>
        <w:tc>
          <w:tcPr>
            <w:tcW w:w="708"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lang w:eastAsia="uk-UA"/>
              </w:rPr>
            </w:pPr>
            <w:r w:rsidRPr="004664A9">
              <w:rPr>
                <w:b/>
                <w:sz w:val="24"/>
                <w:szCs w:val="24"/>
                <w:lang w:eastAsia="uk-UA"/>
              </w:rPr>
              <w:t>Завдання 1</w:t>
            </w:r>
          </w:p>
          <w:p w:rsidR="007A35D9" w:rsidRPr="004664A9" w:rsidRDefault="007A35D9" w:rsidP="000F48B7">
            <w:pPr>
              <w:autoSpaceDE w:val="0"/>
              <w:autoSpaceDN w:val="0"/>
              <w:adjustRightInd w:val="0"/>
              <w:rPr>
                <w:i/>
                <w:sz w:val="24"/>
                <w:szCs w:val="24"/>
                <w:lang w:eastAsia="uk-UA"/>
              </w:rPr>
            </w:pPr>
            <w:r w:rsidRPr="004664A9">
              <w:rPr>
                <w:sz w:val="24"/>
                <w:szCs w:val="24"/>
                <w:lang w:eastAsia="uk-UA"/>
              </w:rPr>
              <w:t>Утримання та ефективна експлуатація об’єктів житлово-комунального господарства  міста Новий Розділ</w:t>
            </w:r>
          </w:p>
        </w:tc>
        <w:tc>
          <w:tcPr>
            <w:tcW w:w="2069"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lang w:eastAsia="uk-UA"/>
              </w:rPr>
            </w:pPr>
            <w:r w:rsidRPr="004664A9">
              <w:rPr>
                <w:b/>
                <w:sz w:val="24"/>
                <w:szCs w:val="24"/>
                <w:lang w:eastAsia="uk-UA"/>
              </w:rPr>
              <w:t>Захід 1</w:t>
            </w:r>
          </w:p>
          <w:p w:rsidR="007A35D9" w:rsidRPr="004664A9" w:rsidRDefault="007A35D9" w:rsidP="000F48B7">
            <w:pPr>
              <w:autoSpaceDE w:val="0"/>
              <w:autoSpaceDN w:val="0"/>
              <w:adjustRightInd w:val="0"/>
              <w:rPr>
                <w:sz w:val="24"/>
                <w:szCs w:val="24"/>
                <w:lang w:eastAsia="uk-UA"/>
              </w:rPr>
            </w:pPr>
            <w:r w:rsidRPr="004664A9">
              <w:rPr>
                <w:sz w:val="24"/>
                <w:szCs w:val="24"/>
                <w:lang w:eastAsia="uk-UA"/>
              </w:rPr>
              <w:t>Співфінансуання капітального ремонту житлових будинків, співфінансування мікропроектів</w:t>
            </w:r>
          </w:p>
        </w:tc>
        <w:tc>
          <w:tcPr>
            <w:tcW w:w="1285" w:type="dxa"/>
            <w:gridSpan w:val="2"/>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затрат,</w:t>
            </w:r>
          </w:p>
          <w:p w:rsidR="007A35D9" w:rsidRPr="004664A9" w:rsidRDefault="007A35D9" w:rsidP="000F48B7">
            <w:pPr>
              <w:autoSpaceDE w:val="0"/>
              <w:autoSpaceDN w:val="0"/>
              <w:adjustRightInd w:val="0"/>
              <w:rPr>
                <w:i/>
                <w:iCs/>
                <w:sz w:val="24"/>
                <w:szCs w:val="24"/>
                <w:lang w:eastAsia="uk-UA"/>
              </w:rPr>
            </w:pPr>
            <w:r w:rsidRPr="004664A9">
              <w:rPr>
                <w:i/>
                <w:iCs/>
                <w:sz w:val="24"/>
                <w:szCs w:val="24"/>
                <w:lang w:eastAsia="uk-UA"/>
              </w:rPr>
              <w:t>тис. грн</w:t>
            </w:r>
          </w:p>
        </w:tc>
        <w:tc>
          <w:tcPr>
            <w:tcW w:w="783" w:type="dxa"/>
            <w:gridSpan w:val="2"/>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lang w:eastAsia="uk-UA"/>
              </w:rPr>
            </w:pPr>
            <w:r w:rsidRPr="004664A9">
              <w:rPr>
                <w:sz w:val="24"/>
                <w:szCs w:val="24"/>
                <w:lang w:eastAsia="uk-UA"/>
              </w:rPr>
              <w:t>300</w:t>
            </w:r>
          </w:p>
          <w:p w:rsidR="007A35D9" w:rsidRPr="004664A9" w:rsidRDefault="007A35D9" w:rsidP="000F48B7">
            <w:pPr>
              <w:autoSpaceDE w:val="0"/>
              <w:autoSpaceDN w:val="0"/>
              <w:adjustRightInd w:val="0"/>
              <w:rPr>
                <w:sz w:val="24"/>
                <w:szCs w:val="24"/>
                <w:lang w:eastAsia="uk-UA"/>
              </w:rPr>
            </w:pPr>
          </w:p>
        </w:tc>
        <w:tc>
          <w:tcPr>
            <w:tcW w:w="1541"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Виконавчий комітет</w:t>
            </w:r>
          </w:p>
        </w:tc>
        <w:tc>
          <w:tcPr>
            <w:tcW w:w="1417" w:type="dxa"/>
            <w:vMerge w:val="restart"/>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r w:rsidRPr="004664A9">
              <w:rPr>
                <w:sz w:val="24"/>
                <w:szCs w:val="24"/>
                <w:lang w:eastAsia="uk-UA"/>
              </w:rPr>
              <w:t>Міський</w:t>
            </w:r>
          </w:p>
          <w:p w:rsidR="007A35D9" w:rsidRPr="004664A9" w:rsidRDefault="007A35D9" w:rsidP="000F48B7">
            <w:pPr>
              <w:autoSpaceDE w:val="0"/>
              <w:autoSpaceDN w:val="0"/>
              <w:adjustRightInd w:val="0"/>
              <w:rPr>
                <w:sz w:val="24"/>
                <w:szCs w:val="24"/>
                <w:lang w:eastAsia="uk-UA"/>
              </w:rPr>
            </w:pPr>
            <w:r w:rsidRPr="004664A9">
              <w:rPr>
                <w:sz w:val="24"/>
                <w:szCs w:val="24"/>
                <w:lang w:eastAsia="uk-UA"/>
              </w:rPr>
              <w:t>бюджет</w:t>
            </w:r>
          </w:p>
          <w:p w:rsidR="007A35D9" w:rsidRPr="004664A9" w:rsidRDefault="007A35D9" w:rsidP="000F48B7">
            <w:pPr>
              <w:autoSpaceDE w:val="0"/>
              <w:autoSpaceDN w:val="0"/>
              <w:adjustRightInd w:val="0"/>
              <w:rPr>
                <w:sz w:val="24"/>
                <w:szCs w:val="24"/>
                <w:lang w:eastAsia="uk-UA"/>
              </w:rPr>
            </w:pPr>
          </w:p>
          <w:p w:rsidR="007A35D9" w:rsidRPr="004664A9" w:rsidRDefault="007A35D9" w:rsidP="000F48B7">
            <w:pPr>
              <w:autoSpaceDE w:val="0"/>
              <w:autoSpaceDN w:val="0"/>
              <w:adjustRightInd w:val="0"/>
              <w:rPr>
                <w:sz w:val="24"/>
                <w:szCs w:val="24"/>
                <w:lang w:eastAsia="uk-UA"/>
              </w:rPr>
            </w:pPr>
          </w:p>
          <w:p w:rsidR="007A35D9" w:rsidRPr="004664A9" w:rsidRDefault="007A35D9" w:rsidP="000F48B7">
            <w:pPr>
              <w:autoSpaceDE w:val="0"/>
              <w:autoSpaceDN w:val="0"/>
              <w:adjustRightInd w:val="0"/>
              <w:rPr>
                <w:sz w:val="24"/>
                <w:szCs w:val="24"/>
                <w:lang w:eastAsia="uk-UA"/>
              </w:rPr>
            </w:pPr>
          </w:p>
          <w:p w:rsidR="007A35D9" w:rsidRPr="004664A9" w:rsidRDefault="007A35D9" w:rsidP="000F48B7">
            <w:pPr>
              <w:autoSpaceDE w:val="0"/>
              <w:autoSpaceDN w:val="0"/>
              <w:adjustRightInd w:val="0"/>
              <w:rPr>
                <w:sz w:val="24"/>
                <w:szCs w:val="24"/>
                <w:lang w:eastAsia="uk-UA"/>
              </w:rPr>
            </w:pPr>
          </w:p>
          <w:p w:rsidR="007A35D9" w:rsidRPr="004664A9" w:rsidRDefault="007A35D9" w:rsidP="000F48B7">
            <w:pPr>
              <w:autoSpaceDE w:val="0"/>
              <w:autoSpaceDN w:val="0"/>
              <w:adjustRightInd w:val="0"/>
              <w:rPr>
                <w:sz w:val="24"/>
                <w:szCs w:val="24"/>
                <w:lang w:eastAsia="uk-UA"/>
              </w:rPr>
            </w:pPr>
          </w:p>
        </w:tc>
        <w:tc>
          <w:tcPr>
            <w:tcW w:w="1275" w:type="dxa"/>
            <w:vMerge w:val="restart"/>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b/>
                <w:bCs/>
                <w:sz w:val="24"/>
                <w:szCs w:val="24"/>
                <w:lang w:eastAsia="uk-UA"/>
              </w:rPr>
            </w:pPr>
            <w:r w:rsidRPr="004664A9">
              <w:rPr>
                <w:b/>
                <w:bCs/>
                <w:sz w:val="24"/>
                <w:szCs w:val="24"/>
                <w:lang w:eastAsia="uk-UA"/>
              </w:rPr>
              <w:t>300,0</w:t>
            </w:r>
          </w:p>
          <w:p w:rsidR="007A35D9" w:rsidRPr="004664A9" w:rsidRDefault="007A35D9" w:rsidP="000F48B7">
            <w:pPr>
              <w:autoSpaceDE w:val="0"/>
              <w:autoSpaceDN w:val="0"/>
              <w:adjustRightInd w:val="0"/>
              <w:jc w:val="center"/>
              <w:rPr>
                <w:sz w:val="24"/>
                <w:szCs w:val="24"/>
                <w:lang w:eastAsia="uk-UA"/>
              </w:rPr>
            </w:pPr>
          </w:p>
          <w:p w:rsidR="007A35D9" w:rsidRPr="004664A9" w:rsidRDefault="007A35D9" w:rsidP="000F48B7">
            <w:pPr>
              <w:autoSpaceDE w:val="0"/>
              <w:autoSpaceDN w:val="0"/>
              <w:adjustRightInd w:val="0"/>
              <w:jc w:val="center"/>
              <w:rPr>
                <w:sz w:val="24"/>
                <w:szCs w:val="24"/>
                <w:lang w:eastAsia="uk-UA"/>
              </w:rPr>
            </w:pPr>
          </w:p>
          <w:p w:rsidR="007A35D9" w:rsidRPr="004664A9" w:rsidRDefault="007A35D9" w:rsidP="000F48B7">
            <w:pPr>
              <w:autoSpaceDE w:val="0"/>
              <w:autoSpaceDN w:val="0"/>
              <w:adjustRightInd w:val="0"/>
              <w:jc w:val="center"/>
              <w:rPr>
                <w:sz w:val="24"/>
                <w:szCs w:val="24"/>
                <w:lang w:eastAsia="uk-UA"/>
              </w:rPr>
            </w:pPr>
          </w:p>
          <w:p w:rsidR="007A35D9" w:rsidRPr="004664A9" w:rsidRDefault="007A35D9" w:rsidP="000F48B7">
            <w:pPr>
              <w:autoSpaceDE w:val="0"/>
              <w:autoSpaceDN w:val="0"/>
              <w:adjustRightInd w:val="0"/>
              <w:jc w:val="center"/>
              <w:rPr>
                <w:sz w:val="24"/>
                <w:szCs w:val="24"/>
                <w:lang w:eastAsia="uk-UA"/>
              </w:rPr>
            </w:pPr>
          </w:p>
          <w:p w:rsidR="007A35D9" w:rsidRPr="004664A9" w:rsidRDefault="007A35D9" w:rsidP="000F48B7">
            <w:pPr>
              <w:autoSpaceDE w:val="0"/>
              <w:autoSpaceDN w:val="0"/>
              <w:adjustRightInd w:val="0"/>
              <w:jc w:val="center"/>
              <w:rPr>
                <w:sz w:val="24"/>
                <w:szCs w:val="24"/>
                <w:lang w:eastAsia="uk-UA"/>
              </w:rPr>
            </w:pPr>
          </w:p>
        </w:tc>
        <w:tc>
          <w:tcPr>
            <w:tcW w:w="3120" w:type="dxa"/>
            <w:vMerge w:val="restart"/>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p>
          <w:p w:rsidR="007A35D9" w:rsidRPr="004664A9" w:rsidRDefault="007A35D9" w:rsidP="000F48B7">
            <w:pPr>
              <w:autoSpaceDE w:val="0"/>
              <w:autoSpaceDN w:val="0"/>
              <w:adjustRightInd w:val="0"/>
              <w:rPr>
                <w:sz w:val="24"/>
                <w:szCs w:val="24"/>
                <w:lang w:eastAsia="uk-UA"/>
              </w:rPr>
            </w:pPr>
          </w:p>
          <w:p w:rsidR="007A35D9" w:rsidRPr="004664A9" w:rsidRDefault="007A35D9" w:rsidP="000F48B7">
            <w:pPr>
              <w:autoSpaceDE w:val="0"/>
              <w:autoSpaceDN w:val="0"/>
              <w:adjustRightInd w:val="0"/>
              <w:rPr>
                <w:sz w:val="24"/>
                <w:szCs w:val="24"/>
                <w:lang w:eastAsia="uk-UA"/>
              </w:rPr>
            </w:pPr>
          </w:p>
          <w:p w:rsidR="007A35D9" w:rsidRPr="004664A9" w:rsidRDefault="007A35D9" w:rsidP="000F48B7">
            <w:pPr>
              <w:autoSpaceDE w:val="0"/>
              <w:autoSpaceDN w:val="0"/>
              <w:adjustRightInd w:val="0"/>
              <w:rPr>
                <w:sz w:val="24"/>
                <w:szCs w:val="24"/>
                <w:lang w:eastAsia="uk-UA"/>
              </w:rPr>
            </w:pPr>
          </w:p>
          <w:p w:rsidR="007A35D9" w:rsidRPr="004664A9" w:rsidRDefault="007A35D9" w:rsidP="000F48B7">
            <w:pPr>
              <w:autoSpaceDE w:val="0"/>
              <w:autoSpaceDN w:val="0"/>
              <w:adjustRightInd w:val="0"/>
              <w:rPr>
                <w:sz w:val="24"/>
                <w:szCs w:val="24"/>
                <w:lang w:eastAsia="uk-UA"/>
              </w:rPr>
            </w:pPr>
          </w:p>
          <w:p w:rsidR="007A35D9" w:rsidRPr="004664A9" w:rsidRDefault="007A35D9" w:rsidP="000F48B7">
            <w:pPr>
              <w:autoSpaceDE w:val="0"/>
              <w:autoSpaceDN w:val="0"/>
              <w:adjustRightInd w:val="0"/>
              <w:rPr>
                <w:sz w:val="24"/>
                <w:szCs w:val="24"/>
                <w:lang w:eastAsia="uk-UA"/>
              </w:rPr>
            </w:pPr>
            <w:r w:rsidRPr="004664A9">
              <w:rPr>
                <w:sz w:val="24"/>
                <w:szCs w:val="24"/>
                <w:lang w:eastAsia="uk-UA"/>
              </w:rPr>
              <w:t>Зменшення витрат на подальше утримання будинку за рахунок впровадження енергозберігаючих технологій</w:t>
            </w:r>
          </w:p>
          <w:p w:rsidR="007A35D9" w:rsidRPr="004664A9" w:rsidRDefault="007A35D9" w:rsidP="000F48B7">
            <w:pPr>
              <w:autoSpaceDE w:val="0"/>
              <w:autoSpaceDN w:val="0"/>
              <w:adjustRightInd w:val="0"/>
              <w:rPr>
                <w:sz w:val="24"/>
                <w:szCs w:val="24"/>
                <w:lang w:eastAsia="uk-UA"/>
              </w:rPr>
            </w:pPr>
          </w:p>
        </w:tc>
      </w:tr>
      <w:tr w:rsidR="007A35D9" w:rsidRPr="004664A9" w:rsidTr="000F48B7">
        <w:trPr>
          <w:cantSplit/>
          <w:trHeight w:val="43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i/>
                <w:sz w:val="24"/>
                <w:szCs w:val="24"/>
                <w:lang w:eastAsia="uk-UA"/>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275"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lang w:eastAsia="uk-UA"/>
              </w:rPr>
            </w:pPr>
            <w:r w:rsidRPr="004664A9">
              <w:rPr>
                <w:i/>
                <w:sz w:val="24"/>
                <w:szCs w:val="24"/>
                <w:lang w:eastAsia="uk-UA"/>
              </w:rPr>
              <w:t>продукту, житловий будинок</w:t>
            </w:r>
          </w:p>
        </w:tc>
        <w:tc>
          <w:tcPr>
            <w:tcW w:w="793" w:type="dxa"/>
            <w:gridSpan w:val="3"/>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lang w:eastAsia="uk-UA"/>
              </w:rPr>
            </w:pPr>
            <w:r w:rsidRPr="004664A9">
              <w:rPr>
                <w:sz w:val="24"/>
                <w:szCs w:val="24"/>
                <w:lang w:eastAsia="uk-UA"/>
              </w:rPr>
              <w:t>2</w:t>
            </w:r>
          </w:p>
          <w:p w:rsidR="007A35D9" w:rsidRPr="004664A9" w:rsidRDefault="007A35D9" w:rsidP="000F48B7">
            <w:pPr>
              <w:autoSpaceDE w:val="0"/>
              <w:autoSpaceDN w:val="0"/>
              <w:adjustRightInd w:val="0"/>
              <w:rPr>
                <w:sz w:val="24"/>
                <w:szCs w:val="24"/>
                <w:lang w:eastAsia="uk-UA"/>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val="570"/>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i/>
                <w:sz w:val="24"/>
                <w:szCs w:val="24"/>
                <w:lang w:eastAsia="uk-UA"/>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275"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ефективності</w:t>
            </w:r>
          </w:p>
          <w:p w:rsidR="007A35D9" w:rsidRPr="004664A9" w:rsidRDefault="007A35D9" w:rsidP="000F48B7">
            <w:pPr>
              <w:autoSpaceDE w:val="0"/>
              <w:autoSpaceDN w:val="0"/>
              <w:adjustRightInd w:val="0"/>
              <w:rPr>
                <w:i/>
                <w:iCs/>
                <w:sz w:val="24"/>
                <w:szCs w:val="24"/>
                <w:lang w:eastAsia="uk-UA"/>
              </w:rPr>
            </w:pPr>
            <w:r w:rsidRPr="004664A9">
              <w:rPr>
                <w:i/>
                <w:iCs/>
                <w:sz w:val="24"/>
                <w:szCs w:val="24"/>
                <w:lang w:eastAsia="uk-UA"/>
              </w:rPr>
              <w:t>тис. грн./буд</w:t>
            </w:r>
          </w:p>
        </w:tc>
        <w:tc>
          <w:tcPr>
            <w:tcW w:w="793" w:type="dxa"/>
            <w:gridSpan w:val="3"/>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150</w:t>
            </w: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val="372"/>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i/>
                <w:sz w:val="24"/>
                <w:szCs w:val="24"/>
                <w:lang w:eastAsia="uk-UA"/>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275"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якості</w:t>
            </w:r>
          </w:p>
          <w:p w:rsidR="007A35D9" w:rsidRPr="004664A9" w:rsidRDefault="007A35D9" w:rsidP="000F48B7">
            <w:pPr>
              <w:autoSpaceDE w:val="0"/>
              <w:autoSpaceDN w:val="0"/>
              <w:adjustRightInd w:val="0"/>
              <w:rPr>
                <w:sz w:val="24"/>
                <w:szCs w:val="24"/>
                <w:lang w:eastAsia="uk-UA"/>
              </w:rPr>
            </w:pPr>
            <w:r w:rsidRPr="004664A9">
              <w:rPr>
                <w:sz w:val="24"/>
                <w:szCs w:val="24"/>
                <w:lang w:eastAsia="uk-UA"/>
              </w:rPr>
              <w:t>100 %</w:t>
            </w:r>
          </w:p>
        </w:tc>
        <w:tc>
          <w:tcPr>
            <w:tcW w:w="793" w:type="dxa"/>
            <w:gridSpan w:val="3"/>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lang w:eastAsia="uk-UA"/>
              </w:rPr>
            </w:pPr>
            <w:r w:rsidRPr="004664A9">
              <w:rPr>
                <w:sz w:val="24"/>
                <w:szCs w:val="24"/>
                <w:lang w:eastAsia="uk-UA"/>
              </w:rPr>
              <w:t>100</w:t>
            </w:r>
          </w:p>
          <w:p w:rsidR="007A35D9" w:rsidRPr="004664A9" w:rsidRDefault="007A35D9" w:rsidP="000F48B7">
            <w:pPr>
              <w:autoSpaceDE w:val="0"/>
              <w:autoSpaceDN w:val="0"/>
              <w:adjustRightInd w:val="0"/>
              <w:rPr>
                <w:sz w:val="24"/>
                <w:szCs w:val="24"/>
                <w:lang w:eastAsia="uk-UA"/>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val="414"/>
          <w:jc w:val="center"/>
        </w:trPr>
        <w:tc>
          <w:tcPr>
            <w:tcW w:w="708"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rPr>
                <w:rFonts w:ascii="Calibri" w:eastAsia="Calibri" w:hAnsi="Calibri"/>
                <w:sz w:val="22"/>
                <w:szCs w:val="22"/>
                <w:lang w:eastAsia="en-US"/>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lang w:eastAsia="uk-UA"/>
              </w:rPr>
            </w:pPr>
            <w:r w:rsidRPr="004664A9">
              <w:rPr>
                <w:b/>
                <w:sz w:val="24"/>
                <w:szCs w:val="24"/>
                <w:lang w:eastAsia="uk-UA"/>
              </w:rPr>
              <w:t>Завдання 2</w:t>
            </w:r>
          </w:p>
          <w:p w:rsidR="007A35D9" w:rsidRPr="004664A9" w:rsidRDefault="007A35D9" w:rsidP="000F48B7">
            <w:pPr>
              <w:autoSpaceDE w:val="0"/>
              <w:autoSpaceDN w:val="0"/>
              <w:adjustRightInd w:val="0"/>
              <w:rPr>
                <w:sz w:val="24"/>
                <w:szCs w:val="24"/>
                <w:lang w:eastAsia="uk-UA"/>
              </w:rPr>
            </w:pPr>
            <w:r w:rsidRPr="004664A9">
              <w:rPr>
                <w:sz w:val="24"/>
                <w:szCs w:val="24"/>
                <w:lang w:eastAsia="uk-UA"/>
              </w:rPr>
              <w:t>Заходи з енергозбереження</w:t>
            </w:r>
          </w:p>
        </w:tc>
        <w:tc>
          <w:tcPr>
            <w:tcW w:w="2069"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lang w:eastAsia="uk-UA"/>
              </w:rPr>
            </w:pPr>
            <w:r w:rsidRPr="004664A9">
              <w:rPr>
                <w:b/>
                <w:sz w:val="24"/>
                <w:szCs w:val="24"/>
                <w:lang w:eastAsia="uk-UA"/>
              </w:rPr>
              <w:t>Захід 1</w:t>
            </w:r>
          </w:p>
          <w:p w:rsidR="007A35D9" w:rsidRPr="004664A9" w:rsidRDefault="007A35D9" w:rsidP="000F48B7">
            <w:pPr>
              <w:autoSpaceDE w:val="0"/>
              <w:autoSpaceDN w:val="0"/>
              <w:adjustRightInd w:val="0"/>
              <w:rPr>
                <w:sz w:val="24"/>
                <w:szCs w:val="24"/>
                <w:lang w:eastAsia="uk-UA"/>
              </w:rPr>
            </w:pPr>
            <w:r w:rsidRPr="004664A9">
              <w:rPr>
                <w:bCs/>
                <w:sz w:val="24"/>
                <w:szCs w:val="24"/>
              </w:rPr>
              <w:t>Відшкодування суми відсотків за користування  кредитними  коштами</w:t>
            </w:r>
            <w:r w:rsidRPr="004664A9">
              <w:rPr>
                <w:sz w:val="24"/>
                <w:szCs w:val="24"/>
                <w:lang w:eastAsia="uk-UA"/>
              </w:rPr>
              <w:t xml:space="preserve"> , залученими на здійснення енергозберігаючих заходів житлових будинків в м. Новий Розділ</w:t>
            </w:r>
          </w:p>
        </w:tc>
        <w:tc>
          <w:tcPr>
            <w:tcW w:w="1275"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затрат</w:t>
            </w:r>
          </w:p>
          <w:p w:rsidR="007A35D9" w:rsidRPr="004664A9" w:rsidRDefault="007A35D9" w:rsidP="000F48B7">
            <w:pPr>
              <w:autoSpaceDE w:val="0"/>
              <w:autoSpaceDN w:val="0"/>
              <w:adjustRightInd w:val="0"/>
              <w:rPr>
                <w:i/>
                <w:iCs/>
                <w:sz w:val="24"/>
                <w:szCs w:val="24"/>
                <w:lang w:eastAsia="uk-UA"/>
              </w:rPr>
            </w:pPr>
            <w:r w:rsidRPr="004664A9">
              <w:rPr>
                <w:sz w:val="24"/>
                <w:szCs w:val="24"/>
                <w:lang w:eastAsia="uk-UA"/>
              </w:rPr>
              <w:t xml:space="preserve"> </w:t>
            </w:r>
            <w:r w:rsidRPr="004664A9">
              <w:rPr>
                <w:i/>
                <w:iCs/>
                <w:sz w:val="24"/>
                <w:szCs w:val="24"/>
                <w:lang w:eastAsia="uk-UA"/>
              </w:rPr>
              <w:t>тис.грн</w:t>
            </w:r>
          </w:p>
        </w:tc>
        <w:tc>
          <w:tcPr>
            <w:tcW w:w="775" w:type="dxa"/>
            <w:gridSpan w:val="2"/>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lang w:eastAsia="uk-UA"/>
              </w:rPr>
            </w:pPr>
            <w:r w:rsidRPr="004664A9">
              <w:rPr>
                <w:sz w:val="24"/>
                <w:szCs w:val="24"/>
                <w:lang w:eastAsia="uk-UA"/>
              </w:rPr>
              <w:t>100</w:t>
            </w:r>
          </w:p>
          <w:p w:rsidR="007A35D9" w:rsidRPr="004664A9" w:rsidRDefault="007A35D9" w:rsidP="000F48B7">
            <w:pPr>
              <w:autoSpaceDE w:val="0"/>
              <w:autoSpaceDN w:val="0"/>
              <w:adjustRightInd w:val="0"/>
              <w:rPr>
                <w:sz w:val="24"/>
                <w:szCs w:val="24"/>
                <w:lang w:eastAsia="uk-UA"/>
              </w:rPr>
            </w:pP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Виконавчий комітет</w:t>
            </w:r>
          </w:p>
        </w:tc>
        <w:tc>
          <w:tcPr>
            <w:tcW w:w="1417" w:type="dxa"/>
            <w:vMerge w:val="restart"/>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r w:rsidRPr="004664A9">
              <w:rPr>
                <w:sz w:val="24"/>
                <w:szCs w:val="24"/>
                <w:lang w:eastAsia="uk-UA"/>
              </w:rPr>
              <w:t>Міський</w:t>
            </w:r>
          </w:p>
          <w:p w:rsidR="007A35D9" w:rsidRPr="004664A9" w:rsidRDefault="007A35D9" w:rsidP="000F48B7">
            <w:pPr>
              <w:autoSpaceDE w:val="0"/>
              <w:autoSpaceDN w:val="0"/>
              <w:adjustRightInd w:val="0"/>
              <w:rPr>
                <w:sz w:val="24"/>
                <w:szCs w:val="24"/>
                <w:lang w:eastAsia="uk-UA"/>
              </w:rPr>
            </w:pPr>
            <w:r w:rsidRPr="004664A9">
              <w:rPr>
                <w:sz w:val="24"/>
                <w:szCs w:val="24"/>
                <w:lang w:eastAsia="uk-UA"/>
              </w:rPr>
              <w:t>бюджет</w:t>
            </w:r>
          </w:p>
          <w:p w:rsidR="007A35D9" w:rsidRPr="004664A9" w:rsidRDefault="007A35D9" w:rsidP="000F48B7">
            <w:pPr>
              <w:autoSpaceDE w:val="0"/>
              <w:autoSpaceDN w:val="0"/>
              <w:adjustRightInd w:val="0"/>
              <w:rPr>
                <w:sz w:val="24"/>
                <w:szCs w:val="24"/>
                <w:lang w:eastAsia="uk-UA"/>
              </w:rPr>
            </w:pPr>
          </w:p>
          <w:p w:rsidR="007A35D9" w:rsidRPr="004664A9" w:rsidRDefault="007A35D9" w:rsidP="000F48B7">
            <w:pPr>
              <w:autoSpaceDE w:val="0"/>
              <w:autoSpaceDN w:val="0"/>
              <w:adjustRightInd w:val="0"/>
              <w:rPr>
                <w:sz w:val="24"/>
                <w:szCs w:val="24"/>
                <w:lang w:eastAsia="uk-UA"/>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7A35D9" w:rsidRPr="00895D41" w:rsidRDefault="007A35D9" w:rsidP="000F48B7">
            <w:pPr>
              <w:autoSpaceDE w:val="0"/>
              <w:autoSpaceDN w:val="0"/>
              <w:adjustRightInd w:val="0"/>
              <w:rPr>
                <w:b/>
                <w:bCs/>
                <w:sz w:val="24"/>
                <w:szCs w:val="24"/>
                <w:lang w:eastAsia="uk-UA"/>
              </w:rPr>
            </w:pPr>
            <w:r w:rsidRPr="004664A9">
              <w:rPr>
                <w:b/>
                <w:bCs/>
                <w:sz w:val="24"/>
                <w:szCs w:val="24"/>
                <w:lang w:eastAsia="uk-UA"/>
              </w:rPr>
              <w:t>100,0</w:t>
            </w:r>
          </w:p>
          <w:p w:rsidR="007A35D9" w:rsidRPr="004907AD" w:rsidRDefault="007A35D9" w:rsidP="000F48B7">
            <w:pPr>
              <w:autoSpaceDE w:val="0"/>
              <w:autoSpaceDN w:val="0"/>
              <w:adjustRightInd w:val="0"/>
              <w:rPr>
                <w:b/>
                <w:bCs/>
                <w:color w:val="FF0000"/>
                <w:sz w:val="24"/>
                <w:szCs w:val="24"/>
                <w:lang w:eastAsia="uk-UA"/>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val="412"/>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ascii="Calibri" w:eastAsia="Calibri" w:hAnsi="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275"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Продуктужитловий будинок</w:t>
            </w:r>
          </w:p>
        </w:tc>
        <w:tc>
          <w:tcPr>
            <w:tcW w:w="775" w:type="dxa"/>
            <w:gridSpan w:val="2"/>
            <w:tcBorders>
              <w:top w:val="single" w:sz="4" w:space="0" w:color="auto"/>
              <w:left w:val="single" w:sz="4" w:space="0" w:color="auto"/>
              <w:bottom w:val="single" w:sz="4" w:space="0" w:color="auto"/>
              <w:right w:val="single" w:sz="4" w:space="0" w:color="auto"/>
            </w:tcBorders>
          </w:tcPr>
          <w:p w:rsidR="007A35D9" w:rsidRPr="004664A9" w:rsidRDefault="007A35D9" w:rsidP="000F48B7">
            <w:pPr>
              <w:rPr>
                <w:iCs/>
                <w:sz w:val="24"/>
                <w:szCs w:val="24"/>
                <w:lang w:eastAsia="uk-UA"/>
              </w:rPr>
            </w:pPr>
            <w:r w:rsidRPr="004664A9">
              <w:rPr>
                <w:iCs/>
                <w:sz w:val="24"/>
                <w:szCs w:val="24"/>
                <w:lang w:eastAsia="uk-UA"/>
              </w:rPr>
              <w:t>11</w:t>
            </w:r>
          </w:p>
          <w:p w:rsidR="007A35D9" w:rsidRPr="004664A9" w:rsidRDefault="007A35D9" w:rsidP="000F48B7">
            <w:pPr>
              <w:autoSpaceDE w:val="0"/>
              <w:autoSpaceDN w:val="0"/>
              <w:adjustRightInd w:val="0"/>
              <w:rPr>
                <w:i/>
                <w:sz w:val="24"/>
                <w:szCs w:val="24"/>
                <w:lang w:eastAsia="uk-UA"/>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bCs/>
                <w:sz w:val="24"/>
                <w:szCs w:val="24"/>
                <w:lang w:eastAsia="uk-UA"/>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val="412"/>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ascii="Calibri" w:eastAsia="Calibri" w:hAnsi="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275"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ефективності</w:t>
            </w:r>
          </w:p>
          <w:p w:rsidR="007A35D9" w:rsidRPr="004664A9" w:rsidRDefault="007A35D9" w:rsidP="000F48B7">
            <w:pPr>
              <w:autoSpaceDE w:val="0"/>
              <w:autoSpaceDN w:val="0"/>
              <w:adjustRightInd w:val="0"/>
              <w:rPr>
                <w:i/>
                <w:iCs/>
                <w:sz w:val="24"/>
                <w:szCs w:val="24"/>
                <w:lang w:eastAsia="uk-UA"/>
              </w:rPr>
            </w:pPr>
            <w:r w:rsidRPr="004664A9">
              <w:rPr>
                <w:i/>
                <w:iCs/>
                <w:sz w:val="24"/>
                <w:szCs w:val="24"/>
                <w:lang w:eastAsia="uk-UA"/>
              </w:rPr>
              <w:t>тис.грн./</w:t>
            </w:r>
          </w:p>
          <w:p w:rsidR="007A35D9" w:rsidRPr="004664A9" w:rsidRDefault="007A35D9" w:rsidP="000F48B7">
            <w:pPr>
              <w:autoSpaceDE w:val="0"/>
              <w:autoSpaceDN w:val="0"/>
              <w:adjustRightInd w:val="0"/>
              <w:rPr>
                <w:i/>
                <w:iCs/>
                <w:sz w:val="24"/>
                <w:szCs w:val="24"/>
                <w:lang w:eastAsia="uk-UA"/>
              </w:rPr>
            </w:pPr>
            <w:r w:rsidRPr="004664A9">
              <w:rPr>
                <w:i/>
                <w:iCs/>
                <w:sz w:val="24"/>
                <w:szCs w:val="24"/>
                <w:lang w:eastAsia="uk-UA"/>
              </w:rPr>
              <w:t>будинок</w:t>
            </w:r>
          </w:p>
        </w:tc>
        <w:tc>
          <w:tcPr>
            <w:tcW w:w="775" w:type="dxa"/>
            <w:gridSpan w:val="2"/>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Cs/>
                <w:sz w:val="24"/>
                <w:szCs w:val="24"/>
                <w:lang w:eastAsia="uk-UA"/>
              </w:rPr>
            </w:pPr>
            <w:r w:rsidRPr="004664A9">
              <w:rPr>
                <w:iCs/>
                <w:sz w:val="24"/>
                <w:szCs w:val="24"/>
                <w:lang w:eastAsia="uk-UA"/>
              </w:rPr>
              <w:t>9,1</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bCs/>
                <w:sz w:val="24"/>
                <w:szCs w:val="24"/>
                <w:lang w:eastAsia="uk-UA"/>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val="289"/>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rFonts w:ascii="Calibri" w:eastAsia="Calibri" w:hAnsi="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275"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Якості 100%</w:t>
            </w:r>
          </w:p>
        </w:tc>
        <w:tc>
          <w:tcPr>
            <w:tcW w:w="775" w:type="dxa"/>
            <w:gridSpan w:val="2"/>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Cs/>
                <w:sz w:val="24"/>
                <w:szCs w:val="24"/>
                <w:lang w:eastAsia="uk-UA"/>
              </w:rPr>
            </w:pPr>
            <w:r w:rsidRPr="004664A9">
              <w:rPr>
                <w:iCs/>
                <w:sz w:val="24"/>
                <w:szCs w:val="24"/>
                <w:lang w:eastAsia="uk-UA"/>
              </w:rPr>
              <w:t>100</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bCs/>
                <w:sz w:val="24"/>
                <w:szCs w:val="24"/>
                <w:lang w:eastAsia="uk-UA"/>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val="387"/>
          <w:jc w:val="center"/>
        </w:trPr>
        <w:tc>
          <w:tcPr>
            <w:tcW w:w="708" w:type="dxa"/>
            <w:vMerge w:val="restart"/>
            <w:tcBorders>
              <w:top w:val="single" w:sz="4" w:space="0" w:color="auto"/>
              <w:left w:val="single" w:sz="4" w:space="0" w:color="auto"/>
              <w:bottom w:val="single" w:sz="4" w:space="0" w:color="auto"/>
              <w:right w:val="single" w:sz="4" w:space="0" w:color="auto"/>
            </w:tcBorders>
          </w:tcPr>
          <w:p w:rsidR="007A35D9" w:rsidRPr="004664A9" w:rsidRDefault="007A35D9" w:rsidP="000F48B7">
            <w:pPr>
              <w:rPr>
                <w:b/>
                <w:sz w:val="24"/>
                <w:szCs w:val="24"/>
                <w:lang w:eastAsia="uk-UA"/>
              </w:rPr>
            </w:pPr>
          </w:p>
          <w:p w:rsidR="007A35D9" w:rsidRPr="004664A9" w:rsidRDefault="007A35D9" w:rsidP="000F48B7">
            <w:pPr>
              <w:rPr>
                <w:b/>
                <w:sz w:val="24"/>
                <w:szCs w:val="24"/>
                <w:lang w:eastAsia="uk-UA"/>
              </w:rPr>
            </w:pPr>
          </w:p>
          <w:p w:rsidR="007A35D9" w:rsidRPr="004664A9" w:rsidRDefault="007A35D9" w:rsidP="000F48B7">
            <w:pPr>
              <w:rPr>
                <w:b/>
                <w:sz w:val="24"/>
                <w:szCs w:val="24"/>
                <w:lang w:eastAsia="uk-UA"/>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lang w:eastAsia="uk-UA"/>
              </w:rPr>
            </w:pPr>
            <w:r w:rsidRPr="004664A9">
              <w:rPr>
                <w:b/>
                <w:sz w:val="24"/>
                <w:szCs w:val="24"/>
                <w:lang w:eastAsia="uk-UA"/>
              </w:rPr>
              <w:t xml:space="preserve">Завдання 3 </w:t>
            </w:r>
          </w:p>
          <w:p w:rsidR="007A35D9" w:rsidRPr="004664A9" w:rsidRDefault="007A35D9" w:rsidP="000F48B7">
            <w:pPr>
              <w:autoSpaceDE w:val="0"/>
              <w:autoSpaceDN w:val="0"/>
              <w:adjustRightInd w:val="0"/>
              <w:rPr>
                <w:i/>
                <w:sz w:val="24"/>
                <w:szCs w:val="24"/>
                <w:lang w:eastAsia="uk-UA"/>
              </w:rPr>
            </w:pPr>
            <w:r w:rsidRPr="004664A9">
              <w:rPr>
                <w:sz w:val="24"/>
                <w:szCs w:val="24"/>
                <w:lang w:eastAsia="uk-UA"/>
              </w:rPr>
              <w:t>Здійснення заходів із землеустрою</w:t>
            </w:r>
          </w:p>
        </w:tc>
        <w:tc>
          <w:tcPr>
            <w:tcW w:w="2069" w:type="dxa"/>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b/>
                <w:sz w:val="24"/>
                <w:szCs w:val="24"/>
                <w:lang w:eastAsia="uk-UA"/>
              </w:rPr>
            </w:pPr>
            <w:r w:rsidRPr="004664A9">
              <w:rPr>
                <w:b/>
                <w:sz w:val="24"/>
                <w:szCs w:val="24"/>
                <w:lang w:eastAsia="uk-UA"/>
              </w:rPr>
              <w:t>Захід 1</w:t>
            </w:r>
          </w:p>
          <w:p w:rsidR="007A35D9" w:rsidRPr="004664A9" w:rsidRDefault="007A35D9" w:rsidP="000F48B7">
            <w:pPr>
              <w:autoSpaceDE w:val="0"/>
              <w:autoSpaceDN w:val="0"/>
              <w:adjustRightInd w:val="0"/>
              <w:rPr>
                <w:sz w:val="24"/>
                <w:szCs w:val="24"/>
                <w:lang w:eastAsia="uk-UA"/>
              </w:rPr>
            </w:pPr>
            <w:r w:rsidRPr="004664A9">
              <w:rPr>
                <w:sz w:val="24"/>
                <w:szCs w:val="24"/>
                <w:lang w:eastAsia="uk-UA"/>
              </w:rPr>
              <w:t>Виготовлення технічної документації щодо встановлення меж земельних ділянок, які необхідні для обслуговування житлових будинків ОСББ</w:t>
            </w:r>
          </w:p>
        </w:tc>
        <w:tc>
          <w:tcPr>
            <w:tcW w:w="1275"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затрат</w:t>
            </w:r>
          </w:p>
          <w:p w:rsidR="007A35D9" w:rsidRPr="004664A9" w:rsidRDefault="007A35D9" w:rsidP="000F48B7">
            <w:pPr>
              <w:autoSpaceDE w:val="0"/>
              <w:autoSpaceDN w:val="0"/>
              <w:adjustRightInd w:val="0"/>
              <w:rPr>
                <w:i/>
                <w:iCs/>
                <w:sz w:val="24"/>
                <w:szCs w:val="24"/>
                <w:lang w:eastAsia="uk-UA"/>
              </w:rPr>
            </w:pPr>
            <w:r w:rsidRPr="004664A9">
              <w:rPr>
                <w:i/>
                <w:iCs/>
                <w:sz w:val="24"/>
                <w:szCs w:val="24"/>
                <w:lang w:eastAsia="uk-UA"/>
              </w:rPr>
              <w:t>тис.грн</w:t>
            </w:r>
          </w:p>
        </w:tc>
        <w:tc>
          <w:tcPr>
            <w:tcW w:w="775" w:type="dxa"/>
            <w:gridSpan w:val="2"/>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lang w:eastAsia="uk-UA"/>
              </w:rPr>
            </w:pPr>
            <w:r w:rsidRPr="004664A9">
              <w:rPr>
                <w:sz w:val="24"/>
                <w:szCs w:val="24"/>
                <w:lang w:eastAsia="uk-UA"/>
              </w:rPr>
              <w:t>100</w:t>
            </w:r>
          </w:p>
          <w:p w:rsidR="007A35D9" w:rsidRPr="004664A9" w:rsidRDefault="007A35D9" w:rsidP="000F48B7">
            <w:pPr>
              <w:autoSpaceDE w:val="0"/>
              <w:autoSpaceDN w:val="0"/>
              <w:adjustRightInd w:val="0"/>
              <w:rPr>
                <w:sz w:val="24"/>
                <w:szCs w:val="24"/>
                <w:lang w:eastAsia="uk-UA"/>
              </w:rPr>
            </w:pP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Виконавчий комітет</w:t>
            </w:r>
          </w:p>
        </w:tc>
        <w:tc>
          <w:tcPr>
            <w:tcW w:w="1417" w:type="dxa"/>
            <w:vMerge w:val="restart"/>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rPr>
                <w:sz w:val="24"/>
                <w:szCs w:val="24"/>
                <w:lang w:eastAsia="uk-UA"/>
              </w:rPr>
            </w:pPr>
            <w:r w:rsidRPr="004664A9">
              <w:rPr>
                <w:sz w:val="24"/>
                <w:szCs w:val="24"/>
                <w:lang w:eastAsia="uk-UA"/>
              </w:rPr>
              <w:t>Міський</w:t>
            </w:r>
          </w:p>
          <w:p w:rsidR="007A35D9" w:rsidRPr="004664A9" w:rsidRDefault="007A35D9" w:rsidP="000F48B7">
            <w:pPr>
              <w:autoSpaceDE w:val="0"/>
              <w:autoSpaceDN w:val="0"/>
              <w:adjustRightInd w:val="0"/>
              <w:rPr>
                <w:sz w:val="24"/>
                <w:szCs w:val="24"/>
                <w:lang w:eastAsia="uk-UA"/>
              </w:rPr>
            </w:pPr>
            <w:r w:rsidRPr="004664A9">
              <w:rPr>
                <w:sz w:val="24"/>
                <w:szCs w:val="24"/>
                <w:lang w:eastAsia="uk-UA"/>
              </w:rPr>
              <w:t>бюджет</w:t>
            </w:r>
          </w:p>
          <w:p w:rsidR="007A35D9" w:rsidRPr="004664A9" w:rsidRDefault="007A35D9" w:rsidP="000F48B7">
            <w:pPr>
              <w:autoSpaceDE w:val="0"/>
              <w:autoSpaceDN w:val="0"/>
              <w:adjustRightInd w:val="0"/>
              <w:rPr>
                <w:sz w:val="24"/>
                <w:szCs w:val="24"/>
                <w:lang w:eastAsia="uk-UA"/>
              </w:rPr>
            </w:pPr>
          </w:p>
          <w:p w:rsidR="007A35D9" w:rsidRPr="004664A9" w:rsidRDefault="007A35D9" w:rsidP="000F48B7">
            <w:pPr>
              <w:autoSpaceDE w:val="0"/>
              <w:autoSpaceDN w:val="0"/>
              <w:adjustRightInd w:val="0"/>
              <w:rPr>
                <w:sz w:val="24"/>
                <w:szCs w:val="24"/>
                <w:lang w:eastAsia="uk-UA"/>
              </w:rPr>
            </w:pPr>
          </w:p>
          <w:p w:rsidR="007A35D9" w:rsidRPr="004664A9" w:rsidRDefault="007A35D9" w:rsidP="000F48B7">
            <w:pPr>
              <w:autoSpaceDE w:val="0"/>
              <w:autoSpaceDN w:val="0"/>
              <w:adjustRightInd w:val="0"/>
              <w:rPr>
                <w:sz w:val="24"/>
                <w:szCs w:val="24"/>
                <w:lang w:eastAsia="uk-UA"/>
              </w:rPr>
            </w:pPr>
          </w:p>
          <w:p w:rsidR="007A35D9" w:rsidRPr="004664A9" w:rsidRDefault="007A35D9" w:rsidP="000F48B7">
            <w:pPr>
              <w:autoSpaceDE w:val="0"/>
              <w:autoSpaceDN w:val="0"/>
              <w:adjustRightInd w:val="0"/>
              <w:rPr>
                <w:sz w:val="24"/>
                <w:szCs w:val="24"/>
                <w:lang w:eastAsia="uk-UA"/>
              </w:rPr>
            </w:pPr>
          </w:p>
          <w:p w:rsidR="007A35D9" w:rsidRPr="004664A9" w:rsidRDefault="007A35D9" w:rsidP="000F48B7">
            <w:pPr>
              <w:autoSpaceDE w:val="0"/>
              <w:autoSpaceDN w:val="0"/>
              <w:adjustRightInd w:val="0"/>
              <w:rPr>
                <w:sz w:val="24"/>
                <w:szCs w:val="24"/>
                <w:lang w:eastAsia="uk-UA"/>
              </w:rPr>
            </w:pPr>
          </w:p>
        </w:tc>
        <w:tc>
          <w:tcPr>
            <w:tcW w:w="1275" w:type="dxa"/>
            <w:vMerge w:val="restart"/>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b/>
                <w:bCs/>
                <w:sz w:val="24"/>
                <w:szCs w:val="24"/>
                <w:lang w:eastAsia="uk-UA"/>
              </w:rPr>
            </w:pPr>
            <w:r w:rsidRPr="004664A9">
              <w:rPr>
                <w:sz w:val="24"/>
                <w:szCs w:val="24"/>
                <w:lang w:eastAsia="uk-UA"/>
              </w:rPr>
              <w:t xml:space="preserve"> </w:t>
            </w:r>
            <w:r w:rsidRPr="004664A9">
              <w:rPr>
                <w:b/>
                <w:bCs/>
                <w:sz w:val="24"/>
                <w:szCs w:val="24"/>
                <w:lang w:eastAsia="uk-UA"/>
              </w:rPr>
              <w:t>100,0</w:t>
            </w:r>
          </w:p>
          <w:p w:rsidR="007A35D9" w:rsidRPr="004664A9" w:rsidRDefault="007A35D9" w:rsidP="000F48B7">
            <w:pPr>
              <w:autoSpaceDE w:val="0"/>
              <w:autoSpaceDN w:val="0"/>
              <w:adjustRightInd w:val="0"/>
              <w:jc w:val="center"/>
              <w:rPr>
                <w:sz w:val="24"/>
                <w:szCs w:val="24"/>
                <w:lang w:eastAsia="uk-UA"/>
              </w:rPr>
            </w:pPr>
          </w:p>
          <w:p w:rsidR="007A35D9" w:rsidRPr="004664A9" w:rsidRDefault="007A35D9" w:rsidP="000F48B7">
            <w:pPr>
              <w:autoSpaceDE w:val="0"/>
              <w:autoSpaceDN w:val="0"/>
              <w:adjustRightInd w:val="0"/>
              <w:jc w:val="center"/>
              <w:rPr>
                <w:sz w:val="24"/>
                <w:szCs w:val="24"/>
                <w:lang w:eastAsia="uk-UA"/>
              </w:rPr>
            </w:pPr>
          </w:p>
          <w:p w:rsidR="007A35D9" w:rsidRPr="004664A9" w:rsidRDefault="007A35D9" w:rsidP="000F48B7">
            <w:pPr>
              <w:autoSpaceDE w:val="0"/>
              <w:autoSpaceDN w:val="0"/>
              <w:adjustRightInd w:val="0"/>
              <w:jc w:val="center"/>
              <w:rPr>
                <w:sz w:val="24"/>
                <w:szCs w:val="24"/>
                <w:lang w:eastAsia="uk-UA"/>
              </w:rPr>
            </w:pPr>
          </w:p>
          <w:p w:rsidR="007A35D9" w:rsidRPr="004664A9" w:rsidRDefault="007A35D9" w:rsidP="000F48B7">
            <w:pPr>
              <w:autoSpaceDE w:val="0"/>
              <w:autoSpaceDN w:val="0"/>
              <w:adjustRightInd w:val="0"/>
              <w:jc w:val="center"/>
              <w:rPr>
                <w:sz w:val="24"/>
                <w:szCs w:val="24"/>
                <w:lang w:eastAsia="uk-UA"/>
              </w:rPr>
            </w:pPr>
          </w:p>
          <w:p w:rsidR="007A35D9" w:rsidRPr="004664A9" w:rsidRDefault="007A35D9" w:rsidP="000F48B7">
            <w:pPr>
              <w:autoSpaceDE w:val="0"/>
              <w:autoSpaceDN w:val="0"/>
              <w:adjustRightInd w:val="0"/>
              <w:jc w:val="center"/>
              <w:rPr>
                <w:sz w:val="24"/>
                <w:szCs w:val="24"/>
                <w:lang w:eastAsia="uk-UA"/>
              </w:rPr>
            </w:pPr>
          </w:p>
        </w:tc>
        <w:tc>
          <w:tcPr>
            <w:tcW w:w="3120" w:type="dxa"/>
            <w:vMerge w:val="restart"/>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lang w:eastAsia="uk-UA"/>
              </w:rPr>
            </w:pPr>
          </w:p>
          <w:p w:rsidR="007A35D9" w:rsidRPr="004664A9" w:rsidRDefault="007A35D9" w:rsidP="000F48B7">
            <w:pPr>
              <w:rPr>
                <w:sz w:val="24"/>
                <w:szCs w:val="24"/>
                <w:lang w:eastAsia="uk-UA"/>
              </w:rPr>
            </w:pPr>
          </w:p>
          <w:p w:rsidR="007A35D9" w:rsidRPr="004664A9" w:rsidRDefault="007A35D9" w:rsidP="000F48B7">
            <w:pPr>
              <w:rPr>
                <w:sz w:val="24"/>
                <w:szCs w:val="24"/>
                <w:lang w:eastAsia="uk-UA"/>
              </w:rPr>
            </w:pPr>
          </w:p>
          <w:p w:rsidR="007A35D9" w:rsidRPr="004664A9" w:rsidRDefault="007A35D9" w:rsidP="000F48B7">
            <w:pPr>
              <w:rPr>
                <w:sz w:val="24"/>
                <w:szCs w:val="24"/>
                <w:lang w:eastAsia="uk-UA"/>
              </w:rPr>
            </w:pPr>
          </w:p>
          <w:p w:rsidR="007A35D9" w:rsidRPr="004664A9" w:rsidRDefault="007A35D9" w:rsidP="000F48B7">
            <w:pPr>
              <w:rPr>
                <w:sz w:val="24"/>
                <w:szCs w:val="24"/>
                <w:lang w:eastAsia="uk-UA"/>
              </w:rPr>
            </w:pPr>
          </w:p>
          <w:p w:rsidR="007A35D9" w:rsidRPr="004664A9" w:rsidRDefault="007A35D9" w:rsidP="000F48B7">
            <w:pPr>
              <w:rPr>
                <w:sz w:val="24"/>
                <w:szCs w:val="24"/>
                <w:lang w:eastAsia="uk-UA"/>
              </w:rPr>
            </w:pPr>
          </w:p>
          <w:p w:rsidR="007A35D9" w:rsidRPr="004664A9" w:rsidRDefault="007A35D9" w:rsidP="000F48B7">
            <w:pPr>
              <w:rPr>
                <w:sz w:val="24"/>
                <w:szCs w:val="24"/>
                <w:lang w:eastAsia="uk-UA"/>
              </w:rPr>
            </w:pPr>
            <w:r w:rsidRPr="004664A9">
              <w:rPr>
                <w:sz w:val="24"/>
                <w:szCs w:val="24"/>
                <w:lang w:eastAsia="uk-UA"/>
              </w:rPr>
              <w:t xml:space="preserve">Належне утримання </w:t>
            </w:r>
          </w:p>
          <w:p w:rsidR="007A35D9" w:rsidRPr="004664A9" w:rsidRDefault="007A35D9" w:rsidP="000F48B7">
            <w:pPr>
              <w:rPr>
                <w:sz w:val="24"/>
                <w:szCs w:val="24"/>
                <w:lang w:eastAsia="uk-UA"/>
              </w:rPr>
            </w:pPr>
          </w:p>
          <w:p w:rsidR="007A35D9" w:rsidRPr="004664A9" w:rsidRDefault="007A35D9" w:rsidP="000F48B7">
            <w:pPr>
              <w:rPr>
                <w:sz w:val="24"/>
                <w:szCs w:val="24"/>
                <w:lang w:eastAsia="uk-UA"/>
              </w:rPr>
            </w:pPr>
            <w:r w:rsidRPr="004664A9">
              <w:rPr>
                <w:sz w:val="24"/>
                <w:szCs w:val="24"/>
                <w:lang w:eastAsia="uk-UA"/>
              </w:rPr>
              <w:t>прибудинкових територій</w:t>
            </w:r>
          </w:p>
        </w:tc>
      </w:tr>
      <w:tr w:rsidR="007A35D9" w:rsidRPr="004664A9" w:rsidTr="000F48B7">
        <w:trPr>
          <w:cantSplit/>
          <w:trHeight w:val="40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i/>
                <w:sz w:val="24"/>
                <w:szCs w:val="24"/>
                <w:lang w:eastAsia="uk-UA"/>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275"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продукту, земельних ділянок</w:t>
            </w:r>
          </w:p>
        </w:tc>
        <w:tc>
          <w:tcPr>
            <w:tcW w:w="775" w:type="dxa"/>
            <w:gridSpan w:val="2"/>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lang w:eastAsia="uk-UA"/>
              </w:rPr>
            </w:pPr>
            <w:r w:rsidRPr="004664A9">
              <w:rPr>
                <w:sz w:val="24"/>
                <w:szCs w:val="24"/>
                <w:lang w:eastAsia="uk-UA"/>
              </w:rPr>
              <w:t>10</w:t>
            </w:r>
          </w:p>
          <w:p w:rsidR="007A35D9" w:rsidRPr="004664A9" w:rsidRDefault="007A35D9" w:rsidP="000F48B7">
            <w:pPr>
              <w:autoSpaceDE w:val="0"/>
              <w:autoSpaceDN w:val="0"/>
              <w:adjustRightInd w:val="0"/>
              <w:rPr>
                <w:i/>
                <w:sz w:val="24"/>
                <w:szCs w:val="24"/>
                <w:lang w:eastAsia="uk-UA"/>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val="46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i/>
                <w:sz w:val="24"/>
                <w:szCs w:val="24"/>
                <w:lang w:eastAsia="uk-UA"/>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275"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iCs/>
                <w:sz w:val="24"/>
                <w:szCs w:val="24"/>
                <w:lang w:eastAsia="uk-UA"/>
              </w:rPr>
            </w:pPr>
            <w:r w:rsidRPr="004664A9">
              <w:rPr>
                <w:i/>
                <w:sz w:val="24"/>
                <w:szCs w:val="24"/>
                <w:lang w:eastAsia="uk-UA"/>
              </w:rPr>
              <w:t xml:space="preserve">ефективності </w:t>
            </w:r>
            <w:r w:rsidRPr="004664A9">
              <w:rPr>
                <w:i/>
                <w:iCs/>
                <w:sz w:val="24"/>
                <w:szCs w:val="24"/>
                <w:lang w:eastAsia="uk-UA"/>
              </w:rPr>
              <w:t>тис.грн./</w:t>
            </w:r>
          </w:p>
          <w:p w:rsidR="007A35D9" w:rsidRPr="004664A9" w:rsidRDefault="007A35D9" w:rsidP="000F48B7">
            <w:pPr>
              <w:autoSpaceDE w:val="0"/>
              <w:autoSpaceDN w:val="0"/>
              <w:adjustRightInd w:val="0"/>
              <w:rPr>
                <w:i/>
                <w:sz w:val="24"/>
                <w:szCs w:val="24"/>
                <w:lang w:eastAsia="uk-UA"/>
              </w:rPr>
            </w:pPr>
            <w:r w:rsidRPr="004664A9">
              <w:rPr>
                <w:i/>
                <w:iCs/>
                <w:sz w:val="24"/>
                <w:szCs w:val="24"/>
                <w:lang w:eastAsia="uk-UA"/>
              </w:rPr>
              <w:t>зем. діл.</w:t>
            </w:r>
          </w:p>
        </w:tc>
        <w:tc>
          <w:tcPr>
            <w:tcW w:w="775" w:type="dxa"/>
            <w:gridSpan w:val="2"/>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Cs/>
                <w:sz w:val="24"/>
                <w:szCs w:val="24"/>
                <w:lang w:eastAsia="uk-UA"/>
              </w:rPr>
            </w:pPr>
            <w:r w:rsidRPr="004664A9">
              <w:rPr>
                <w:iCs/>
                <w:sz w:val="24"/>
                <w:szCs w:val="24"/>
                <w:lang w:eastAsia="uk-UA"/>
              </w:rPr>
              <w:t>10</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val="324"/>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b/>
                <w:sz w:val="24"/>
                <w:szCs w:val="24"/>
                <w:lang w:eastAsia="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i/>
                <w:sz w:val="24"/>
                <w:szCs w:val="24"/>
                <w:lang w:eastAsia="uk-UA"/>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275"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sz w:val="24"/>
                <w:szCs w:val="24"/>
                <w:lang w:eastAsia="uk-UA"/>
              </w:rPr>
            </w:pPr>
            <w:r w:rsidRPr="004664A9">
              <w:rPr>
                <w:i/>
                <w:sz w:val="24"/>
                <w:szCs w:val="24"/>
                <w:lang w:eastAsia="uk-UA"/>
              </w:rPr>
              <w:t>якості</w:t>
            </w:r>
          </w:p>
          <w:p w:rsidR="007A35D9" w:rsidRPr="004664A9" w:rsidRDefault="007A35D9" w:rsidP="000F48B7">
            <w:pPr>
              <w:autoSpaceDE w:val="0"/>
              <w:autoSpaceDN w:val="0"/>
              <w:adjustRightInd w:val="0"/>
              <w:rPr>
                <w:i/>
                <w:sz w:val="24"/>
                <w:szCs w:val="24"/>
                <w:lang w:eastAsia="uk-UA"/>
              </w:rPr>
            </w:pPr>
            <w:r w:rsidRPr="004664A9">
              <w:rPr>
                <w:i/>
                <w:sz w:val="24"/>
                <w:szCs w:val="24"/>
                <w:lang w:eastAsia="uk-UA"/>
              </w:rPr>
              <w:t>100%</w:t>
            </w:r>
          </w:p>
        </w:tc>
        <w:tc>
          <w:tcPr>
            <w:tcW w:w="775" w:type="dxa"/>
            <w:gridSpan w:val="2"/>
            <w:tcBorders>
              <w:top w:val="single" w:sz="4" w:space="0" w:color="auto"/>
              <w:left w:val="single" w:sz="4" w:space="0" w:color="auto"/>
              <w:bottom w:val="single" w:sz="4" w:space="0" w:color="auto"/>
              <w:right w:val="single" w:sz="4" w:space="0" w:color="auto"/>
            </w:tcBorders>
          </w:tcPr>
          <w:p w:rsidR="007A35D9" w:rsidRPr="004664A9" w:rsidRDefault="007A35D9" w:rsidP="000F48B7">
            <w:pPr>
              <w:rPr>
                <w:iCs/>
                <w:sz w:val="24"/>
                <w:szCs w:val="24"/>
                <w:lang w:eastAsia="uk-UA"/>
              </w:rPr>
            </w:pPr>
            <w:r w:rsidRPr="004664A9">
              <w:rPr>
                <w:iCs/>
                <w:sz w:val="24"/>
                <w:szCs w:val="24"/>
                <w:lang w:eastAsia="uk-UA"/>
              </w:rPr>
              <w:t>100</w:t>
            </w:r>
          </w:p>
          <w:p w:rsidR="007A35D9" w:rsidRPr="004664A9" w:rsidRDefault="007A35D9" w:rsidP="000F48B7">
            <w:pPr>
              <w:autoSpaceDE w:val="0"/>
              <w:autoSpaceDN w:val="0"/>
              <w:adjustRightInd w:val="0"/>
              <w:rPr>
                <w:i/>
                <w:sz w:val="24"/>
                <w:szCs w:val="24"/>
                <w:lang w:eastAsia="uk-UA"/>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val="563"/>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i/>
                <w:sz w:val="24"/>
                <w:szCs w:val="24"/>
                <w:lang w:eastAsia="uk-UA"/>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275"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iCs/>
                <w:sz w:val="24"/>
                <w:szCs w:val="24"/>
                <w:lang w:eastAsia="uk-UA"/>
              </w:rPr>
            </w:pPr>
            <w:r w:rsidRPr="004664A9">
              <w:rPr>
                <w:i/>
                <w:iCs/>
                <w:sz w:val="24"/>
                <w:szCs w:val="24"/>
                <w:lang w:eastAsia="uk-UA"/>
              </w:rPr>
              <w:t>продукту</w:t>
            </w:r>
          </w:p>
          <w:p w:rsidR="007A35D9" w:rsidRPr="004664A9" w:rsidRDefault="007A35D9" w:rsidP="000F48B7">
            <w:pPr>
              <w:autoSpaceDE w:val="0"/>
              <w:autoSpaceDN w:val="0"/>
              <w:adjustRightInd w:val="0"/>
              <w:rPr>
                <w:i/>
                <w:iCs/>
                <w:sz w:val="24"/>
                <w:szCs w:val="24"/>
                <w:lang w:eastAsia="uk-UA"/>
              </w:rPr>
            </w:pPr>
            <w:r w:rsidRPr="004664A9">
              <w:rPr>
                <w:i/>
                <w:iCs/>
                <w:sz w:val="24"/>
                <w:szCs w:val="24"/>
                <w:lang w:eastAsia="uk-UA"/>
              </w:rPr>
              <w:t>житловий будинок</w:t>
            </w:r>
          </w:p>
        </w:tc>
        <w:tc>
          <w:tcPr>
            <w:tcW w:w="793" w:type="dxa"/>
            <w:gridSpan w:val="3"/>
            <w:tcBorders>
              <w:top w:val="single" w:sz="4" w:space="0" w:color="auto"/>
              <w:left w:val="single" w:sz="4" w:space="0" w:color="auto"/>
              <w:bottom w:val="single" w:sz="4" w:space="0" w:color="auto"/>
              <w:right w:val="single" w:sz="4" w:space="0" w:color="auto"/>
            </w:tcBorders>
          </w:tcPr>
          <w:p w:rsidR="007A35D9" w:rsidRPr="004664A9" w:rsidRDefault="007A35D9" w:rsidP="000F48B7">
            <w:pPr>
              <w:rPr>
                <w:sz w:val="24"/>
                <w:szCs w:val="24"/>
                <w:lang w:eastAsia="uk-UA"/>
              </w:rPr>
            </w:pPr>
            <w:r w:rsidRPr="004664A9">
              <w:rPr>
                <w:sz w:val="24"/>
                <w:szCs w:val="24"/>
                <w:lang w:eastAsia="uk-UA"/>
              </w:rPr>
              <w:t>7</w:t>
            </w:r>
          </w:p>
          <w:p w:rsidR="007A35D9" w:rsidRPr="004664A9" w:rsidRDefault="007A35D9" w:rsidP="000F48B7">
            <w:pPr>
              <w:autoSpaceDE w:val="0"/>
              <w:autoSpaceDN w:val="0"/>
              <w:adjustRightInd w:val="0"/>
              <w:rPr>
                <w:sz w:val="24"/>
                <w:szCs w:val="24"/>
                <w:lang w:eastAsia="uk-UA"/>
              </w:rPr>
            </w:pPr>
          </w:p>
        </w:tc>
        <w:tc>
          <w:tcPr>
            <w:tcW w:w="1541" w:type="dxa"/>
            <w:vMerge w:val="restart"/>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val="550"/>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i/>
                <w:sz w:val="24"/>
                <w:szCs w:val="24"/>
                <w:lang w:eastAsia="uk-UA"/>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275"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iCs/>
                <w:sz w:val="24"/>
                <w:szCs w:val="24"/>
                <w:lang w:eastAsia="uk-UA"/>
              </w:rPr>
            </w:pPr>
            <w:r w:rsidRPr="004664A9">
              <w:rPr>
                <w:i/>
                <w:iCs/>
                <w:sz w:val="24"/>
                <w:szCs w:val="24"/>
                <w:lang w:eastAsia="uk-UA"/>
              </w:rPr>
              <w:t>ефективності</w:t>
            </w:r>
          </w:p>
          <w:p w:rsidR="007A35D9" w:rsidRPr="004664A9" w:rsidRDefault="007A35D9" w:rsidP="000F48B7">
            <w:pPr>
              <w:autoSpaceDE w:val="0"/>
              <w:autoSpaceDN w:val="0"/>
              <w:adjustRightInd w:val="0"/>
              <w:rPr>
                <w:i/>
                <w:iCs/>
                <w:sz w:val="24"/>
                <w:szCs w:val="24"/>
                <w:lang w:eastAsia="uk-UA"/>
              </w:rPr>
            </w:pPr>
            <w:r w:rsidRPr="004664A9">
              <w:rPr>
                <w:i/>
                <w:iCs/>
                <w:sz w:val="24"/>
                <w:szCs w:val="24"/>
                <w:lang w:eastAsia="uk-UA"/>
              </w:rPr>
              <w:t>тис.грн.</w:t>
            </w:r>
          </w:p>
          <w:p w:rsidR="007A35D9" w:rsidRPr="004664A9" w:rsidRDefault="007A35D9" w:rsidP="000F48B7">
            <w:pPr>
              <w:autoSpaceDE w:val="0"/>
              <w:autoSpaceDN w:val="0"/>
              <w:adjustRightInd w:val="0"/>
              <w:rPr>
                <w:sz w:val="24"/>
                <w:szCs w:val="24"/>
                <w:lang w:eastAsia="uk-UA"/>
              </w:rPr>
            </w:pPr>
            <w:r w:rsidRPr="004664A9">
              <w:rPr>
                <w:i/>
                <w:iCs/>
                <w:sz w:val="24"/>
                <w:szCs w:val="24"/>
                <w:lang w:eastAsia="uk-UA"/>
              </w:rPr>
              <w:t>/буд</w:t>
            </w:r>
          </w:p>
        </w:tc>
        <w:tc>
          <w:tcPr>
            <w:tcW w:w="793" w:type="dxa"/>
            <w:gridSpan w:val="3"/>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15,0</w:t>
            </w: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r w:rsidR="007A35D9" w:rsidRPr="004664A9" w:rsidTr="000F48B7">
        <w:trPr>
          <w:cantSplit/>
          <w:trHeight w:val="1127"/>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i/>
                <w:sz w:val="24"/>
                <w:szCs w:val="24"/>
                <w:lang w:eastAsia="uk-UA"/>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275"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i/>
                <w:iCs/>
                <w:sz w:val="24"/>
                <w:szCs w:val="24"/>
                <w:lang w:eastAsia="uk-UA"/>
              </w:rPr>
            </w:pPr>
            <w:r w:rsidRPr="004664A9">
              <w:rPr>
                <w:i/>
                <w:iCs/>
                <w:sz w:val="24"/>
                <w:szCs w:val="24"/>
                <w:lang w:eastAsia="uk-UA"/>
              </w:rPr>
              <w:t>Якості</w:t>
            </w:r>
          </w:p>
          <w:p w:rsidR="007A35D9" w:rsidRPr="004664A9" w:rsidRDefault="007A35D9" w:rsidP="000F48B7">
            <w:pPr>
              <w:autoSpaceDE w:val="0"/>
              <w:autoSpaceDN w:val="0"/>
              <w:adjustRightInd w:val="0"/>
              <w:rPr>
                <w:sz w:val="24"/>
                <w:szCs w:val="24"/>
                <w:lang w:eastAsia="uk-UA"/>
              </w:rPr>
            </w:pPr>
            <w:r w:rsidRPr="004664A9">
              <w:rPr>
                <w:i/>
                <w:iCs/>
                <w:sz w:val="24"/>
                <w:szCs w:val="24"/>
                <w:lang w:eastAsia="uk-UA"/>
              </w:rPr>
              <w:t>100%</w:t>
            </w:r>
          </w:p>
        </w:tc>
        <w:tc>
          <w:tcPr>
            <w:tcW w:w="793" w:type="dxa"/>
            <w:gridSpan w:val="3"/>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100</w:t>
            </w: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rPr>
                <w:sz w:val="24"/>
                <w:szCs w:val="24"/>
                <w:lang w:eastAsia="uk-UA"/>
              </w:rPr>
            </w:pPr>
          </w:p>
        </w:tc>
      </w:tr>
    </w:tbl>
    <w:p w:rsidR="007A35D9" w:rsidRDefault="007A35D9" w:rsidP="007A35D9">
      <w:pPr>
        <w:rPr>
          <w:b/>
          <w:i/>
          <w:sz w:val="32"/>
          <w:szCs w:val="32"/>
          <w:lang w:eastAsia="uk-UA"/>
        </w:rPr>
      </w:pPr>
    </w:p>
    <w:p w:rsidR="007A35D9" w:rsidRDefault="007A35D9" w:rsidP="007A35D9">
      <w:pPr>
        <w:rPr>
          <w:b/>
          <w:i/>
          <w:sz w:val="32"/>
          <w:szCs w:val="32"/>
          <w:lang w:eastAsia="uk-UA"/>
        </w:rPr>
      </w:pPr>
    </w:p>
    <w:p w:rsidR="007A35D9" w:rsidRDefault="007A35D9" w:rsidP="007A35D9">
      <w:pPr>
        <w:rPr>
          <w:b/>
          <w:i/>
          <w:sz w:val="32"/>
          <w:szCs w:val="32"/>
          <w:lang w:eastAsia="uk-UA"/>
        </w:rPr>
      </w:pPr>
    </w:p>
    <w:p w:rsidR="007A35D9" w:rsidRDefault="007A35D9" w:rsidP="007A35D9">
      <w:pPr>
        <w:rPr>
          <w:b/>
          <w:i/>
          <w:sz w:val="32"/>
          <w:szCs w:val="32"/>
          <w:lang w:eastAsia="uk-UA"/>
        </w:rPr>
      </w:pPr>
    </w:p>
    <w:p w:rsidR="007A35D9" w:rsidRDefault="007A35D9" w:rsidP="007A35D9">
      <w:pPr>
        <w:rPr>
          <w:b/>
          <w:i/>
          <w:sz w:val="32"/>
          <w:szCs w:val="32"/>
          <w:lang w:eastAsia="uk-UA"/>
        </w:rPr>
      </w:pPr>
    </w:p>
    <w:p w:rsidR="007A35D9" w:rsidRDefault="007A35D9" w:rsidP="007A35D9">
      <w:pPr>
        <w:rPr>
          <w:b/>
          <w:i/>
          <w:sz w:val="32"/>
          <w:szCs w:val="32"/>
          <w:lang w:eastAsia="uk-UA"/>
        </w:rPr>
      </w:pPr>
    </w:p>
    <w:p w:rsidR="007A35D9" w:rsidRDefault="007A35D9" w:rsidP="007A35D9">
      <w:pPr>
        <w:rPr>
          <w:b/>
          <w:i/>
          <w:sz w:val="32"/>
          <w:szCs w:val="32"/>
          <w:lang w:eastAsia="uk-UA"/>
        </w:rPr>
      </w:pPr>
    </w:p>
    <w:p w:rsidR="007A35D9" w:rsidRPr="004664A9" w:rsidRDefault="007A35D9" w:rsidP="007A35D9">
      <w:pPr>
        <w:rPr>
          <w:b/>
          <w:i/>
          <w:sz w:val="32"/>
          <w:szCs w:val="32"/>
          <w:lang w:eastAsia="uk-UA"/>
        </w:rPr>
        <w:sectPr w:rsidR="007A35D9" w:rsidRPr="004664A9" w:rsidSect="004664A9">
          <w:pgSz w:w="16838" w:h="11906" w:orient="landscape"/>
          <w:pgMar w:top="1418" w:right="566" w:bottom="851" w:left="851" w:header="709" w:footer="709" w:gutter="0"/>
          <w:cols w:space="720"/>
        </w:sectPr>
      </w:pPr>
    </w:p>
    <w:p w:rsidR="007A35D9" w:rsidRPr="004664A9" w:rsidRDefault="007A35D9" w:rsidP="007A35D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sz w:val="24"/>
          <w:szCs w:val="24"/>
          <w:lang w:eastAsia="uk-UA"/>
        </w:rPr>
      </w:pPr>
    </w:p>
    <w:p w:rsidR="007A35D9" w:rsidRPr="004664A9" w:rsidRDefault="007A35D9" w:rsidP="007A35D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4"/>
          <w:szCs w:val="24"/>
          <w:lang w:eastAsia="uk-UA"/>
        </w:rPr>
      </w:pPr>
    </w:p>
    <w:p w:rsidR="007A35D9" w:rsidRPr="004664A9" w:rsidRDefault="007A35D9" w:rsidP="007A35D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rPr>
      </w:pPr>
      <w:r w:rsidRPr="004664A9">
        <w:rPr>
          <w:b/>
          <w:bCs/>
          <w:sz w:val="24"/>
          <w:szCs w:val="24"/>
          <w:lang w:eastAsia="uk-UA"/>
        </w:rPr>
        <w:t xml:space="preserve">Ресурсне забезпечення Програми </w:t>
      </w:r>
      <w:r w:rsidRPr="004664A9">
        <w:rPr>
          <w:b/>
          <w:color w:val="000000"/>
          <w:sz w:val="24"/>
          <w:szCs w:val="24"/>
        </w:rPr>
        <w:t>підтримки будинків об’єднань співвласників багатоквартирних</w:t>
      </w:r>
      <w:r w:rsidRPr="004664A9">
        <w:rPr>
          <w:b/>
          <w:color w:val="000000"/>
          <w:sz w:val="24"/>
          <w:szCs w:val="24"/>
        </w:rPr>
        <w:tab/>
      </w:r>
    </w:p>
    <w:p w:rsidR="007A35D9" w:rsidRPr="00EC4193" w:rsidRDefault="007A35D9" w:rsidP="007A35D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b/>
          <w:sz w:val="24"/>
          <w:szCs w:val="24"/>
          <w:lang w:eastAsia="uk-UA"/>
        </w:rPr>
      </w:pPr>
      <w:r w:rsidRPr="004664A9">
        <w:rPr>
          <w:b/>
          <w:color w:val="000000"/>
          <w:sz w:val="24"/>
          <w:szCs w:val="24"/>
        </w:rPr>
        <w:t xml:space="preserve">будинків (ОСББ) м. Новий Розділ </w:t>
      </w:r>
      <w:r w:rsidRPr="004664A9">
        <w:rPr>
          <w:b/>
          <w:sz w:val="24"/>
          <w:szCs w:val="24"/>
          <w:lang w:eastAsia="uk-UA"/>
        </w:rPr>
        <w:t>на 2020 рік та прогноз на 2021-2022рр.</w:t>
      </w:r>
      <w:r w:rsidRPr="004664A9">
        <w:rPr>
          <w:b/>
          <w:bCs/>
          <w:sz w:val="24"/>
          <w:szCs w:val="24"/>
          <w:lang w:eastAsia="uk-UA"/>
        </w:rPr>
        <w:t xml:space="preserve">. </w:t>
      </w:r>
    </w:p>
    <w:p w:rsidR="007A35D9" w:rsidRPr="004664A9" w:rsidRDefault="007A35D9" w:rsidP="007A35D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lang w:eastAsia="uk-UA"/>
        </w:rPr>
      </w:pPr>
      <w:r w:rsidRPr="004664A9">
        <w:rPr>
          <w:sz w:val="24"/>
          <w:szCs w:val="24"/>
          <w:lang w:eastAsia="uk-UA"/>
        </w:rPr>
        <w:t xml:space="preserve">                                                                                                                                                                               тис. грн.</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1701"/>
        <w:gridCol w:w="1985"/>
        <w:gridCol w:w="2126"/>
        <w:gridCol w:w="2410"/>
      </w:tblGrid>
      <w:tr w:rsidR="007A35D9" w:rsidRPr="004664A9" w:rsidTr="000F48B7">
        <w:trPr>
          <w:cantSplit/>
          <w:trHeight w:val="722"/>
        </w:trPr>
        <w:tc>
          <w:tcPr>
            <w:tcW w:w="6237"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sz w:val="24"/>
                <w:szCs w:val="24"/>
                <w:lang w:eastAsia="uk-UA"/>
              </w:rPr>
            </w:pPr>
            <w:r w:rsidRPr="004664A9">
              <w:rPr>
                <w:b/>
                <w:sz w:val="24"/>
                <w:szCs w:val="24"/>
                <w:lang w:eastAsia="uk-UA"/>
              </w:rPr>
              <w:t>Обсяг коштів, які пропонується залучити на виконання програми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sz w:val="24"/>
                <w:szCs w:val="24"/>
                <w:lang w:eastAsia="uk-UA"/>
              </w:rPr>
            </w:pPr>
            <w:r w:rsidRPr="004664A9">
              <w:rPr>
                <w:b/>
                <w:sz w:val="24"/>
                <w:szCs w:val="24"/>
                <w:lang w:eastAsia="uk-UA"/>
              </w:rPr>
              <w:t>2020 рік</w:t>
            </w:r>
          </w:p>
        </w:tc>
        <w:tc>
          <w:tcPr>
            <w:tcW w:w="1985"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sz w:val="24"/>
                <w:szCs w:val="24"/>
                <w:lang w:eastAsia="uk-UA"/>
              </w:rPr>
            </w:pPr>
            <w:r w:rsidRPr="004664A9">
              <w:rPr>
                <w:b/>
                <w:sz w:val="24"/>
                <w:szCs w:val="24"/>
                <w:lang w:eastAsia="uk-UA"/>
              </w:rPr>
              <w:t>2021 рік</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sz w:val="24"/>
                <w:szCs w:val="24"/>
                <w:lang w:eastAsia="uk-UA"/>
              </w:rPr>
            </w:pPr>
            <w:r w:rsidRPr="004664A9">
              <w:rPr>
                <w:b/>
                <w:sz w:val="24"/>
                <w:szCs w:val="24"/>
                <w:lang w:eastAsia="uk-UA"/>
              </w:rPr>
              <w:t>2021рік</w:t>
            </w:r>
          </w:p>
        </w:tc>
        <w:tc>
          <w:tcPr>
            <w:tcW w:w="2410" w:type="dxa"/>
            <w:tcBorders>
              <w:top w:val="single" w:sz="4" w:space="0" w:color="auto"/>
              <w:left w:val="single" w:sz="4" w:space="0" w:color="auto"/>
              <w:bottom w:val="single" w:sz="4" w:space="0" w:color="auto"/>
              <w:right w:val="single" w:sz="4" w:space="0" w:color="auto"/>
            </w:tcBorders>
            <w:vAlign w:val="center"/>
            <w:hideMark/>
          </w:tcPr>
          <w:p w:rsidR="007A35D9" w:rsidRPr="004664A9" w:rsidRDefault="007A35D9" w:rsidP="000F48B7">
            <w:pPr>
              <w:autoSpaceDE w:val="0"/>
              <w:autoSpaceDN w:val="0"/>
              <w:adjustRightInd w:val="0"/>
              <w:jc w:val="center"/>
              <w:rPr>
                <w:b/>
                <w:sz w:val="24"/>
                <w:szCs w:val="24"/>
                <w:lang w:eastAsia="uk-UA"/>
              </w:rPr>
            </w:pPr>
            <w:r w:rsidRPr="004664A9">
              <w:rPr>
                <w:b/>
                <w:sz w:val="24"/>
                <w:szCs w:val="24"/>
                <w:lang w:eastAsia="uk-UA"/>
              </w:rPr>
              <w:t>Усього витрат на виконання програми</w:t>
            </w:r>
          </w:p>
        </w:tc>
      </w:tr>
      <w:tr w:rsidR="007A35D9" w:rsidRPr="004664A9" w:rsidTr="000F48B7">
        <w:tc>
          <w:tcPr>
            <w:tcW w:w="6237"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Усього,</w:t>
            </w:r>
          </w:p>
        </w:tc>
        <w:tc>
          <w:tcPr>
            <w:tcW w:w="1701"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jc w:val="center"/>
              <w:rPr>
                <w:sz w:val="24"/>
                <w:szCs w:val="24"/>
                <w:lang w:eastAsia="uk-UA"/>
              </w:rPr>
            </w:pPr>
            <w:r>
              <w:rPr>
                <w:sz w:val="24"/>
                <w:szCs w:val="24"/>
                <w:lang w:eastAsia="uk-UA"/>
              </w:rPr>
              <w:t>5</w:t>
            </w:r>
            <w:r w:rsidRPr="004664A9">
              <w:rPr>
                <w:sz w:val="24"/>
                <w:szCs w:val="24"/>
                <w:lang w:eastAsia="uk-UA"/>
              </w:rPr>
              <w:t>00,0</w:t>
            </w:r>
          </w:p>
        </w:tc>
        <w:tc>
          <w:tcPr>
            <w:tcW w:w="1985"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jc w:val="center"/>
              <w:rPr>
                <w:sz w:val="24"/>
                <w:szCs w:val="24"/>
                <w:lang w:eastAsia="uk-UA"/>
              </w:rPr>
            </w:pPr>
            <w:r w:rsidRPr="004664A9">
              <w:rPr>
                <w:sz w:val="24"/>
                <w:szCs w:val="24"/>
                <w:lang w:eastAsia="uk-UA"/>
              </w:rPr>
              <w:t>500,0</w:t>
            </w:r>
          </w:p>
        </w:tc>
        <w:tc>
          <w:tcPr>
            <w:tcW w:w="2126"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jc w:val="center"/>
              <w:rPr>
                <w:sz w:val="24"/>
                <w:szCs w:val="24"/>
                <w:lang w:eastAsia="uk-UA"/>
              </w:rPr>
            </w:pPr>
            <w:r w:rsidRPr="004664A9">
              <w:rPr>
                <w:sz w:val="24"/>
                <w:szCs w:val="24"/>
                <w:lang w:eastAsia="uk-UA"/>
              </w:rPr>
              <w:t>500,0</w:t>
            </w:r>
          </w:p>
        </w:tc>
        <w:tc>
          <w:tcPr>
            <w:tcW w:w="2410"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jc w:val="center"/>
              <w:rPr>
                <w:sz w:val="24"/>
                <w:szCs w:val="24"/>
                <w:lang w:eastAsia="uk-UA"/>
              </w:rPr>
            </w:pPr>
            <w:r>
              <w:rPr>
                <w:sz w:val="24"/>
                <w:szCs w:val="24"/>
                <w:lang w:eastAsia="uk-UA"/>
              </w:rPr>
              <w:t>15</w:t>
            </w:r>
            <w:r w:rsidRPr="004664A9">
              <w:rPr>
                <w:sz w:val="24"/>
                <w:szCs w:val="24"/>
                <w:lang w:eastAsia="uk-UA"/>
              </w:rPr>
              <w:t xml:space="preserve">00,0 </w:t>
            </w:r>
          </w:p>
        </w:tc>
      </w:tr>
      <w:tr w:rsidR="007A35D9" w:rsidRPr="004664A9" w:rsidTr="000F48B7">
        <w:tc>
          <w:tcPr>
            <w:tcW w:w="6237"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у тому числі</w:t>
            </w:r>
          </w:p>
        </w:tc>
        <w:tc>
          <w:tcPr>
            <w:tcW w:w="1701"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p>
        </w:tc>
        <w:tc>
          <w:tcPr>
            <w:tcW w:w="1985"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p>
        </w:tc>
        <w:tc>
          <w:tcPr>
            <w:tcW w:w="2126"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p>
        </w:tc>
        <w:tc>
          <w:tcPr>
            <w:tcW w:w="241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p>
        </w:tc>
      </w:tr>
      <w:tr w:rsidR="007A35D9" w:rsidRPr="004664A9" w:rsidTr="000F48B7">
        <w:tc>
          <w:tcPr>
            <w:tcW w:w="6237"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державний бюджет</w:t>
            </w:r>
          </w:p>
        </w:tc>
        <w:tc>
          <w:tcPr>
            <w:tcW w:w="1701"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p>
        </w:tc>
        <w:tc>
          <w:tcPr>
            <w:tcW w:w="1985"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p>
        </w:tc>
        <w:tc>
          <w:tcPr>
            <w:tcW w:w="2126"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p>
        </w:tc>
        <w:tc>
          <w:tcPr>
            <w:tcW w:w="241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p>
        </w:tc>
      </w:tr>
      <w:tr w:rsidR="007A35D9" w:rsidRPr="004664A9" w:rsidTr="000F48B7">
        <w:tc>
          <w:tcPr>
            <w:tcW w:w="6237"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 xml:space="preserve">районні, міські  (міст обласного підпорядкування)  бюджети** </w:t>
            </w:r>
          </w:p>
        </w:tc>
        <w:tc>
          <w:tcPr>
            <w:tcW w:w="1701"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r>
              <w:rPr>
                <w:sz w:val="24"/>
                <w:szCs w:val="24"/>
                <w:lang w:eastAsia="uk-UA"/>
              </w:rPr>
              <w:t>5</w:t>
            </w:r>
            <w:r w:rsidRPr="004664A9">
              <w:rPr>
                <w:sz w:val="24"/>
                <w:szCs w:val="24"/>
                <w:lang w:eastAsia="uk-UA"/>
              </w:rPr>
              <w:t xml:space="preserve">00,0  </w:t>
            </w:r>
          </w:p>
          <w:p w:rsidR="007A35D9" w:rsidRPr="004664A9" w:rsidRDefault="007A35D9" w:rsidP="000F48B7">
            <w:pPr>
              <w:autoSpaceDE w:val="0"/>
              <w:autoSpaceDN w:val="0"/>
              <w:adjustRightInd w:val="0"/>
              <w:jc w:val="center"/>
              <w:rPr>
                <w:sz w:val="24"/>
                <w:szCs w:val="24"/>
                <w:lang w:eastAsia="uk-UA"/>
              </w:rPr>
            </w:pPr>
          </w:p>
        </w:tc>
        <w:tc>
          <w:tcPr>
            <w:tcW w:w="1985"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jc w:val="center"/>
              <w:rPr>
                <w:sz w:val="24"/>
                <w:szCs w:val="24"/>
                <w:lang w:eastAsia="uk-UA"/>
              </w:rPr>
            </w:pPr>
            <w:r w:rsidRPr="004664A9">
              <w:rPr>
                <w:sz w:val="24"/>
                <w:szCs w:val="24"/>
                <w:lang w:eastAsia="uk-UA"/>
              </w:rPr>
              <w:t xml:space="preserve">500,0 </w:t>
            </w:r>
          </w:p>
        </w:tc>
        <w:tc>
          <w:tcPr>
            <w:tcW w:w="2126"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r w:rsidRPr="004664A9">
              <w:rPr>
                <w:sz w:val="24"/>
                <w:szCs w:val="24"/>
                <w:lang w:eastAsia="uk-UA"/>
              </w:rPr>
              <w:t xml:space="preserve">500,0  </w:t>
            </w:r>
          </w:p>
          <w:p w:rsidR="007A35D9" w:rsidRPr="004664A9" w:rsidRDefault="007A35D9" w:rsidP="000F48B7">
            <w:pPr>
              <w:autoSpaceDE w:val="0"/>
              <w:autoSpaceDN w:val="0"/>
              <w:adjustRightInd w:val="0"/>
              <w:jc w:val="center"/>
              <w:rPr>
                <w:sz w:val="24"/>
                <w:szCs w:val="24"/>
                <w:lang w:eastAsia="uk-UA"/>
              </w:rPr>
            </w:pPr>
          </w:p>
        </w:tc>
        <w:tc>
          <w:tcPr>
            <w:tcW w:w="241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r>
              <w:rPr>
                <w:sz w:val="24"/>
                <w:szCs w:val="24"/>
                <w:lang w:eastAsia="uk-UA"/>
              </w:rPr>
              <w:t>15</w:t>
            </w:r>
            <w:r w:rsidRPr="004664A9">
              <w:rPr>
                <w:sz w:val="24"/>
                <w:szCs w:val="24"/>
                <w:lang w:eastAsia="uk-UA"/>
              </w:rPr>
              <w:t xml:space="preserve">00,0 </w:t>
            </w:r>
          </w:p>
          <w:p w:rsidR="007A35D9" w:rsidRPr="004664A9" w:rsidRDefault="007A35D9" w:rsidP="000F48B7">
            <w:pPr>
              <w:autoSpaceDE w:val="0"/>
              <w:autoSpaceDN w:val="0"/>
              <w:adjustRightInd w:val="0"/>
              <w:jc w:val="center"/>
              <w:rPr>
                <w:sz w:val="24"/>
                <w:szCs w:val="24"/>
                <w:lang w:eastAsia="uk-UA"/>
              </w:rPr>
            </w:pPr>
          </w:p>
        </w:tc>
      </w:tr>
      <w:tr w:rsidR="007A35D9" w:rsidRPr="004664A9" w:rsidTr="000F48B7">
        <w:tc>
          <w:tcPr>
            <w:tcW w:w="6237"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бюджети сіл, селищ, міст районного підпорядкування**</w:t>
            </w:r>
          </w:p>
        </w:tc>
        <w:tc>
          <w:tcPr>
            <w:tcW w:w="1701"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p>
        </w:tc>
        <w:tc>
          <w:tcPr>
            <w:tcW w:w="1985"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p>
        </w:tc>
        <w:tc>
          <w:tcPr>
            <w:tcW w:w="2126"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p>
        </w:tc>
        <w:tc>
          <w:tcPr>
            <w:tcW w:w="241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p>
        </w:tc>
      </w:tr>
      <w:tr w:rsidR="007A35D9" w:rsidRPr="004664A9" w:rsidTr="000F48B7">
        <w:tc>
          <w:tcPr>
            <w:tcW w:w="6237" w:type="dxa"/>
            <w:tcBorders>
              <w:top w:val="single" w:sz="4" w:space="0" w:color="auto"/>
              <w:left w:val="single" w:sz="4" w:space="0" w:color="auto"/>
              <w:bottom w:val="single" w:sz="4" w:space="0" w:color="auto"/>
              <w:right w:val="single" w:sz="4" w:space="0" w:color="auto"/>
            </w:tcBorders>
            <w:hideMark/>
          </w:tcPr>
          <w:p w:rsidR="007A35D9" w:rsidRPr="004664A9" w:rsidRDefault="007A35D9" w:rsidP="000F48B7">
            <w:pPr>
              <w:autoSpaceDE w:val="0"/>
              <w:autoSpaceDN w:val="0"/>
              <w:adjustRightInd w:val="0"/>
              <w:rPr>
                <w:sz w:val="24"/>
                <w:szCs w:val="24"/>
                <w:lang w:eastAsia="uk-UA"/>
              </w:rPr>
            </w:pPr>
            <w:r w:rsidRPr="004664A9">
              <w:rPr>
                <w:sz w:val="24"/>
                <w:szCs w:val="24"/>
                <w:lang w:eastAsia="uk-UA"/>
              </w:rPr>
              <w:t>кошти небюджетних джерел**</w:t>
            </w:r>
          </w:p>
        </w:tc>
        <w:tc>
          <w:tcPr>
            <w:tcW w:w="1701"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p>
          <w:p w:rsidR="007A35D9" w:rsidRPr="004664A9" w:rsidRDefault="007A35D9" w:rsidP="000F48B7">
            <w:pPr>
              <w:autoSpaceDE w:val="0"/>
              <w:autoSpaceDN w:val="0"/>
              <w:adjustRightInd w:val="0"/>
              <w:jc w:val="center"/>
              <w:rPr>
                <w:sz w:val="24"/>
                <w:szCs w:val="24"/>
                <w:lang w:eastAsia="uk-UA"/>
              </w:rPr>
            </w:pPr>
          </w:p>
        </w:tc>
        <w:tc>
          <w:tcPr>
            <w:tcW w:w="1985"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p>
        </w:tc>
        <w:tc>
          <w:tcPr>
            <w:tcW w:w="2126"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p>
        </w:tc>
        <w:tc>
          <w:tcPr>
            <w:tcW w:w="2410" w:type="dxa"/>
            <w:tcBorders>
              <w:top w:val="single" w:sz="4" w:space="0" w:color="auto"/>
              <w:left w:val="single" w:sz="4" w:space="0" w:color="auto"/>
              <w:bottom w:val="single" w:sz="4" w:space="0" w:color="auto"/>
              <w:right w:val="single" w:sz="4" w:space="0" w:color="auto"/>
            </w:tcBorders>
          </w:tcPr>
          <w:p w:rsidR="007A35D9" w:rsidRPr="004664A9" w:rsidRDefault="007A35D9" w:rsidP="000F48B7">
            <w:pPr>
              <w:autoSpaceDE w:val="0"/>
              <w:autoSpaceDN w:val="0"/>
              <w:adjustRightInd w:val="0"/>
              <w:jc w:val="center"/>
              <w:rPr>
                <w:sz w:val="24"/>
                <w:szCs w:val="24"/>
                <w:lang w:eastAsia="uk-UA"/>
              </w:rPr>
            </w:pPr>
          </w:p>
        </w:tc>
      </w:tr>
    </w:tbl>
    <w:p w:rsidR="007A35D9" w:rsidRPr="004664A9" w:rsidRDefault="007A35D9" w:rsidP="007A35D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00" w:hanging="130"/>
        <w:rPr>
          <w:b/>
          <w:sz w:val="24"/>
          <w:szCs w:val="24"/>
          <w:lang w:eastAsia="uk-UA"/>
        </w:rPr>
      </w:pPr>
    </w:p>
    <w:p w:rsidR="007A35D9" w:rsidRPr="004664A9" w:rsidRDefault="007A35D9" w:rsidP="007A35D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7A35D9" w:rsidRPr="004664A9" w:rsidRDefault="007A35D9" w:rsidP="007A35D9">
      <w:pPr>
        <w:tabs>
          <w:tab w:val="left" w:pos="709"/>
        </w:tabs>
        <w:ind w:left="709"/>
        <w:rPr>
          <w:b/>
          <w:sz w:val="24"/>
          <w:szCs w:val="24"/>
        </w:rPr>
      </w:pPr>
      <w:r w:rsidRPr="004664A9">
        <w:rPr>
          <w:b/>
          <w:sz w:val="24"/>
          <w:szCs w:val="24"/>
        </w:rPr>
        <w:t xml:space="preserve">Керівник установи - </w:t>
      </w:r>
      <w:r w:rsidRPr="004664A9">
        <w:rPr>
          <w:b/>
          <w:sz w:val="24"/>
          <w:szCs w:val="24"/>
        </w:rPr>
        <w:br/>
        <w:t xml:space="preserve">головного розпорядника коштів </w:t>
      </w:r>
      <w:r w:rsidRPr="004664A9">
        <w:rPr>
          <w:b/>
          <w:sz w:val="24"/>
          <w:szCs w:val="24"/>
        </w:rPr>
        <w:tab/>
        <w:t xml:space="preserve">_____________________ </w:t>
      </w:r>
      <w:r w:rsidRPr="004664A9">
        <w:rPr>
          <w:b/>
          <w:sz w:val="24"/>
          <w:szCs w:val="24"/>
        </w:rPr>
        <w:tab/>
      </w:r>
      <w:r w:rsidRPr="004664A9">
        <w:rPr>
          <w:b/>
          <w:sz w:val="24"/>
          <w:szCs w:val="24"/>
        </w:rPr>
        <w:tab/>
      </w:r>
      <w:r w:rsidRPr="004664A9">
        <w:rPr>
          <w:b/>
          <w:sz w:val="24"/>
          <w:szCs w:val="24"/>
        </w:rPr>
        <w:tab/>
        <w:t>КРАВЕЦЬ І. Д.</w:t>
      </w:r>
      <w:r>
        <w:rPr>
          <w:b/>
          <w:sz w:val="24"/>
          <w:szCs w:val="24"/>
        </w:rPr>
        <w:t>1</w:t>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p>
    <w:p w:rsidR="007A35D9" w:rsidRPr="004664A9" w:rsidRDefault="007A35D9" w:rsidP="007A35D9">
      <w:pPr>
        <w:tabs>
          <w:tab w:val="left" w:pos="709"/>
        </w:tabs>
        <w:ind w:left="709"/>
        <w:rPr>
          <w:b/>
          <w:sz w:val="24"/>
          <w:szCs w:val="24"/>
        </w:rPr>
      </w:pPr>
    </w:p>
    <w:p w:rsidR="007A35D9" w:rsidRPr="004664A9" w:rsidRDefault="007A35D9" w:rsidP="007A35D9">
      <w:pPr>
        <w:tabs>
          <w:tab w:val="left" w:pos="709"/>
        </w:tabs>
        <w:ind w:left="709"/>
        <w:rPr>
          <w:b/>
          <w:sz w:val="24"/>
          <w:szCs w:val="24"/>
        </w:rPr>
      </w:pPr>
      <w:r w:rsidRPr="004664A9">
        <w:rPr>
          <w:b/>
          <w:sz w:val="24"/>
          <w:szCs w:val="24"/>
        </w:rPr>
        <w:t xml:space="preserve">Відповідальний </w:t>
      </w:r>
      <w:r w:rsidRPr="004664A9">
        <w:rPr>
          <w:b/>
          <w:sz w:val="24"/>
          <w:szCs w:val="24"/>
        </w:rPr>
        <w:br/>
        <w:t>виконавець Програми</w:t>
      </w:r>
      <w:r w:rsidRPr="004664A9">
        <w:rPr>
          <w:b/>
          <w:sz w:val="24"/>
          <w:szCs w:val="24"/>
        </w:rPr>
        <w:tab/>
      </w:r>
      <w:r w:rsidRPr="004664A9">
        <w:rPr>
          <w:b/>
          <w:sz w:val="24"/>
          <w:szCs w:val="24"/>
        </w:rPr>
        <w:tab/>
      </w:r>
      <w:r w:rsidRPr="004664A9">
        <w:rPr>
          <w:b/>
          <w:sz w:val="24"/>
          <w:szCs w:val="24"/>
        </w:rPr>
        <w:tab/>
        <w:t>_____________________</w:t>
      </w:r>
      <w:r w:rsidRPr="004664A9">
        <w:rPr>
          <w:b/>
          <w:sz w:val="24"/>
          <w:szCs w:val="24"/>
        </w:rPr>
        <w:tab/>
      </w:r>
      <w:r w:rsidRPr="004664A9">
        <w:rPr>
          <w:b/>
          <w:sz w:val="24"/>
          <w:szCs w:val="24"/>
        </w:rPr>
        <w:tab/>
      </w:r>
      <w:r w:rsidRPr="004664A9">
        <w:rPr>
          <w:b/>
          <w:sz w:val="24"/>
          <w:szCs w:val="24"/>
        </w:rPr>
        <w:tab/>
        <w:t>КРАВЕЦЬ І. Д.</w:t>
      </w:r>
      <w:r w:rsidRPr="004664A9">
        <w:rPr>
          <w:b/>
          <w:sz w:val="24"/>
          <w:szCs w:val="24"/>
        </w:rPr>
        <w:tab/>
      </w:r>
    </w:p>
    <w:p w:rsidR="007A35D9" w:rsidRPr="004664A9" w:rsidRDefault="007A35D9" w:rsidP="007A35D9">
      <w:pPr>
        <w:rPr>
          <w:rFonts w:ascii="Calibri" w:eastAsia="Calibri" w:hAnsi="Calibri"/>
          <w:sz w:val="22"/>
          <w:szCs w:val="22"/>
          <w:lang w:eastAsia="en-US"/>
        </w:rPr>
      </w:pPr>
    </w:p>
    <w:p w:rsidR="007A35D9" w:rsidRDefault="007A35D9" w:rsidP="007A35D9">
      <w:pPr>
        <w:rPr>
          <w:sz w:val="24"/>
          <w:szCs w:val="24"/>
        </w:rPr>
      </w:pPr>
    </w:p>
    <w:p w:rsidR="007A35D9" w:rsidRDefault="007A35D9" w:rsidP="007A35D9">
      <w:pPr>
        <w:rPr>
          <w:sz w:val="24"/>
          <w:szCs w:val="24"/>
        </w:rPr>
      </w:pPr>
    </w:p>
    <w:p w:rsidR="007A35D9" w:rsidRPr="007A35D9" w:rsidRDefault="007A35D9" w:rsidP="007A35D9">
      <w:pPr>
        <w:rPr>
          <w:sz w:val="24"/>
          <w:szCs w:val="24"/>
        </w:rPr>
        <w:sectPr w:rsidR="007A35D9" w:rsidRPr="007A35D9" w:rsidSect="00895D41">
          <w:pgSz w:w="16838" w:h="11906" w:orient="landscape"/>
          <w:pgMar w:top="851" w:right="566" w:bottom="851" w:left="851" w:header="709" w:footer="709" w:gutter="0"/>
          <w:cols w:space="720"/>
        </w:sectPr>
      </w:pPr>
      <w:r>
        <w:rPr>
          <w:sz w:val="24"/>
          <w:szCs w:val="24"/>
        </w:rPr>
        <w:t>Керуючий справами виконкому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А.В.Мельніков</w:t>
      </w:r>
    </w:p>
    <w:p w:rsidR="007A35D9" w:rsidRDefault="007A35D9" w:rsidP="007A35D9">
      <w:pPr>
        <w:jc w:val="both"/>
        <w:rPr>
          <w:b/>
          <w:sz w:val="24"/>
          <w:szCs w:val="24"/>
        </w:rPr>
      </w:pPr>
    </w:p>
    <w:p w:rsidR="007A35D9" w:rsidRPr="00654EDC" w:rsidRDefault="007A35D9" w:rsidP="007A35D9">
      <w:pPr>
        <w:jc w:val="center"/>
        <w:rPr>
          <w:sz w:val="24"/>
          <w:szCs w:val="24"/>
        </w:rPr>
      </w:pPr>
      <w:r>
        <w:rPr>
          <w:noProof/>
          <w:sz w:val="24"/>
          <w:szCs w:val="24"/>
          <w:lang w:val="ru-RU"/>
        </w:rPr>
        <w:drawing>
          <wp:inline distT="0" distB="0" distL="0" distR="0">
            <wp:extent cx="1143000" cy="601980"/>
            <wp:effectExtent l="19050" t="0" r="0" b="0"/>
            <wp:docPr id="7"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7A35D9" w:rsidRPr="00654EDC" w:rsidRDefault="007A35D9" w:rsidP="007A35D9">
      <w:pPr>
        <w:jc w:val="center"/>
        <w:rPr>
          <w:b/>
          <w:sz w:val="24"/>
          <w:szCs w:val="24"/>
        </w:rPr>
      </w:pPr>
      <w:r w:rsidRPr="00654EDC">
        <w:rPr>
          <w:b/>
          <w:sz w:val="24"/>
          <w:szCs w:val="24"/>
        </w:rPr>
        <w:t>НОВОРОЗДІЛЬСЬКА  МІСЬКА  РАДА</w:t>
      </w:r>
    </w:p>
    <w:p w:rsidR="007A35D9" w:rsidRPr="00654EDC" w:rsidRDefault="007A35D9" w:rsidP="007A35D9">
      <w:pPr>
        <w:jc w:val="center"/>
        <w:rPr>
          <w:b/>
          <w:sz w:val="24"/>
          <w:szCs w:val="24"/>
        </w:rPr>
      </w:pPr>
      <w:r w:rsidRPr="00654EDC">
        <w:rPr>
          <w:b/>
          <w:sz w:val="24"/>
          <w:szCs w:val="24"/>
        </w:rPr>
        <w:t>ЛЬВІВСЬКОЇ  ОБЛАСТІ</w:t>
      </w:r>
    </w:p>
    <w:p w:rsidR="007A35D9" w:rsidRPr="00654EDC" w:rsidRDefault="007A35D9" w:rsidP="007A35D9">
      <w:pPr>
        <w:jc w:val="center"/>
        <w:rPr>
          <w:b/>
          <w:sz w:val="24"/>
          <w:szCs w:val="24"/>
        </w:rPr>
      </w:pPr>
      <w:r w:rsidRPr="00654EDC">
        <w:rPr>
          <w:b/>
          <w:sz w:val="24"/>
          <w:szCs w:val="24"/>
        </w:rPr>
        <w:t>ВИКОНАВЧИЙ  КОМІТЕТ</w:t>
      </w:r>
    </w:p>
    <w:p w:rsidR="007A35D9" w:rsidRPr="00654EDC" w:rsidRDefault="007A35D9" w:rsidP="007A35D9">
      <w:pPr>
        <w:jc w:val="center"/>
        <w:rPr>
          <w:b/>
          <w:sz w:val="24"/>
          <w:szCs w:val="24"/>
        </w:rPr>
      </w:pPr>
      <w:r w:rsidRPr="00654EDC">
        <w:rPr>
          <w:b/>
          <w:sz w:val="24"/>
          <w:szCs w:val="24"/>
        </w:rPr>
        <w:t xml:space="preserve"> Р І Ш Е Н Н Я №</w:t>
      </w:r>
    </w:p>
    <w:p w:rsidR="007A35D9" w:rsidRDefault="007A35D9" w:rsidP="007A35D9">
      <w:pPr>
        <w:jc w:val="both"/>
        <w:rPr>
          <w:b/>
          <w:sz w:val="24"/>
          <w:szCs w:val="24"/>
        </w:rPr>
      </w:pPr>
    </w:p>
    <w:p w:rsidR="007A35D9" w:rsidRPr="00B025F4" w:rsidRDefault="007A35D9" w:rsidP="007A35D9">
      <w:pPr>
        <w:ind w:left="5387" w:firstLine="708"/>
        <w:jc w:val="both"/>
        <w:rPr>
          <w:b/>
          <w:sz w:val="24"/>
          <w:szCs w:val="24"/>
        </w:rPr>
      </w:pPr>
      <w:r w:rsidRPr="00B025F4">
        <w:rPr>
          <w:b/>
          <w:sz w:val="24"/>
          <w:szCs w:val="24"/>
        </w:rPr>
        <w:t>31</w:t>
      </w:r>
    </w:p>
    <w:p w:rsidR="007A35D9" w:rsidRPr="00F922F5" w:rsidRDefault="007A35D9" w:rsidP="007A35D9">
      <w:pPr>
        <w:jc w:val="both"/>
        <w:rPr>
          <w:sz w:val="24"/>
          <w:szCs w:val="24"/>
        </w:rPr>
      </w:pPr>
    </w:p>
    <w:p w:rsidR="007A35D9" w:rsidRPr="00F922F5" w:rsidRDefault="007A35D9" w:rsidP="007A35D9">
      <w:pPr>
        <w:jc w:val="both"/>
        <w:rPr>
          <w:sz w:val="24"/>
          <w:szCs w:val="24"/>
        </w:rPr>
      </w:pPr>
      <w:r w:rsidRPr="00F922F5">
        <w:rPr>
          <w:sz w:val="24"/>
          <w:szCs w:val="24"/>
        </w:rPr>
        <w:t>18 лютого 2020 року</w:t>
      </w:r>
    </w:p>
    <w:p w:rsidR="007A35D9" w:rsidRPr="00F922F5" w:rsidRDefault="007A35D9" w:rsidP="007A35D9">
      <w:pPr>
        <w:jc w:val="both"/>
        <w:rPr>
          <w:rFonts w:eastAsia="Calibri"/>
          <w:sz w:val="24"/>
          <w:szCs w:val="24"/>
          <w:lang w:eastAsia="en-US"/>
        </w:rPr>
      </w:pPr>
    </w:p>
    <w:p w:rsidR="007A35D9" w:rsidRPr="00F922F5" w:rsidRDefault="007A35D9" w:rsidP="007A35D9">
      <w:pPr>
        <w:jc w:val="both"/>
        <w:rPr>
          <w:rFonts w:eastAsia="Calibri"/>
          <w:sz w:val="24"/>
          <w:szCs w:val="24"/>
          <w:lang w:eastAsia="en-US"/>
        </w:rPr>
      </w:pPr>
      <w:r w:rsidRPr="00F922F5">
        <w:rPr>
          <w:rFonts w:eastAsia="Calibri"/>
          <w:sz w:val="24"/>
          <w:szCs w:val="24"/>
          <w:lang w:eastAsia="en-US"/>
        </w:rPr>
        <w:t xml:space="preserve">Про погодження внесення змін до екологічної Програми </w:t>
      </w:r>
    </w:p>
    <w:p w:rsidR="007A35D9" w:rsidRPr="00F922F5" w:rsidRDefault="007A35D9" w:rsidP="007A35D9">
      <w:pPr>
        <w:jc w:val="both"/>
        <w:rPr>
          <w:rFonts w:eastAsia="Calibri"/>
          <w:sz w:val="24"/>
          <w:szCs w:val="24"/>
          <w:lang w:eastAsia="en-US"/>
        </w:rPr>
      </w:pPr>
      <w:r w:rsidRPr="00F922F5">
        <w:rPr>
          <w:rFonts w:eastAsia="Calibri"/>
          <w:sz w:val="24"/>
          <w:szCs w:val="24"/>
          <w:lang w:eastAsia="en-US"/>
        </w:rPr>
        <w:t>міста Новий Розділ  на 2020 рік та прогноз на 2021-2022 роки</w:t>
      </w:r>
    </w:p>
    <w:p w:rsidR="007A35D9" w:rsidRPr="00F922F5" w:rsidRDefault="007A35D9" w:rsidP="007A35D9">
      <w:pPr>
        <w:jc w:val="both"/>
        <w:rPr>
          <w:rFonts w:eastAsia="Calibri"/>
          <w:b/>
          <w:i/>
          <w:sz w:val="24"/>
          <w:szCs w:val="24"/>
          <w:lang w:eastAsia="en-US"/>
        </w:rPr>
      </w:pPr>
    </w:p>
    <w:p w:rsidR="007A35D9" w:rsidRPr="00F922F5" w:rsidRDefault="007A35D9" w:rsidP="007A35D9">
      <w:pPr>
        <w:jc w:val="both"/>
        <w:rPr>
          <w:rFonts w:eastAsia="Calibri"/>
          <w:sz w:val="24"/>
          <w:szCs w:val="24"/>
          <w:lang w:eastAsia="en-US"/>
        </w:rPr>
      </w:pPr>
      <w:r w:rsidRPr="00F922F5">
        <w:rPr>
          <w:rFonts w:eastAsia="Calibri"/>
          <w:sz w:val="24"/>
          <w:szCs w:val="24"/>
          <w:lang w:eastAsia="en-US"/>
        </w:rPr>
        <w:tab/>
        <w:t xml:space="preserve">Заслухавши інформацію начальника відділу комунального майна та приватизації Пасемко Н. А.   про внесення зміни до екологічної  Програми м. Новий Розділ на 2020р. та прогноз на 2021-2022р.р.,  відповідно  до п.п.1п.а ч.1 ст. 27, ст.29 Закону України „Про місцеве самоврядування в Україні”, виконавчий комітет  Новороздільської міської ради </w:t>
      </w:r>
    </w:p>
    <w:p w:rsidR="007A35D9" w:rsidRPr="00F922F5" w:rsidRDefault="007A35D9" w:rsidP="007A35D9">
      <w:pPr>
        <w:jc w:val="both"/>
        <w:rPr>
          <w:rFonts w:eastAsia="Calibri"/>
          <w:sz w:val="24"/>
          <w:szCs w:val="24"/>
          <w:lang w:eastAsia="en-US"/>
        </w:rPr>
      </w:pPr>
    </w:p>
    <w:p w:rsidR="007A35D9" w:rsidRPr="00F922F5" w:rsidRDefault="007A35D9" w:rsidP="007A35D9">
      <w:pPr>
        <w:jc w:val="both"/>
        <w:rPr>
          <w:rFonts w:eastAsia="Calibri"/>
          <w:sz w:val="24"/>
          <w:szCs w:val="24"/>
          <w:lang w:eastAsia="en-US"/>
        </w:rPr>
      </w:pPr>
      <w:r w:rsidRPr="00F922F5">
        <w:rPr>
          <w:rFonts w:eastAsia="Calibri"/>
          <w:sz w:val="24"/>
          <w:szCs w:val="24"/>
          <w:lang w:eastAsia="en-US"/>
        </w:rPr>
        <w:t>ВИРІШИВ:</w:t>
      </w:r>
    </w:p>
    <w:p w:rsidR="007A35D9" w:rsidRPr="00F922F5" w:rsidRDefault="007A35D9" w:rsidP="007A35D9">
      <w:pPr>
        <w:jc w:val="both"/>
        <w:rPr>
          <w:rFonts w:eastAsia="Calibri"/>
          <w:sz w:val="24"/>
          <w:szCs w:val="24"/>
          <w:lang w:eastAsia="en-US"/>
        </w:rPr>
      </w:pPr>
    </w:p>
    <w:p w:rsidR="007A35D9" w:rsidRPr="00F922F5" w:rsidRDefault="007A35D9" w:rsidP="007A35D9">
      <w:pPr>
        <w:ind w:firstLine="709"/>
        <w:jc w:val="both"/>
        <w:rPr>
          <w:rFonts w:eastAsia="Calibri"/>
          <w:sz w:val="24"/>
          <w:szCs w:val="24"/>
          <w:lang w:eastAsia="en-US"/>
        </w:rPr>
      </w:pPr>
      <w:r w:rsidRPr="00F922F5">
        <w:rPr>
          <w:rFonts w:eastAsia="Calibri"/>
          <w:sz w:val="24"/>
          <w:szCs w:val="24"/>
          <w:lang w:eastAsia="en-US"/>
        </w:rPr>
        <w:t>1.Погодити внесення змін  до екологічної  Програми м. Новий Розділ на 2020р. та прогноз на 2021-2022р.р., затвердженої рішенням сесії Новороздільської міської ради від 17.12.2019р. №1249,  а саме долучити  Завдання 2 в частині на 2020р. та  Ресурсне забезпечення міської (бюджетної) цільової Програми благоустрою  м. Новий Розділ на 2020-2022 роки  викласти в новій редакції (додається).</w:t>
      </w:r>
    </w:p>
    <w:p w:rsidR="007A35D9" w:rsidRPr="00F922F5" w:rsidRDefault="007A35D9" w:rsidP="007A35D9">
      <w:pPr>
        <w:ind w:firstLine="709"/>
        <w:jc w:val="both"/>
        <w:rPr>
          <w:rFonts w:eastAsia="Calibri"/>
          <w:sz w:val="24"/>
          <w:szCs w:val="24"/>
          <w:lang w:eastAsia="en-US"/>
        </w:rPr>
      </w:pPr>
      <w:r w:rsidRPr="00F922F5">
        <w:rPr>
          <w:rFonts w:eastAsia="Calibri"/>
          <w:sz w:val="24"/>
          <w:szCs w:val="24"/>
          <w:lang w:eastAsia="en-US"/>
        </w:rPr>
        <w:t>2. Відділу комунального майна та приватизації (нач. Пасемко Н.А.) подати зміни до   Програми на розгляд сесією міської ради.</w:t>
      </w:r>
    </w:p>
    <w:p w:rsidR="007A35D9" w:rsidRPr="00F922F5" w:rsidRDefault="007A35D9" w:rsidP="007A35D9">
      <w:pPr>
        <w:ind w:firstLine="709"/>
        <w:jc w:val="both"/>
        <w:rPr>
          <w:rFonts w:eastAsia="Calibri"/>
          <w:sz w:val="24"/>
          <w:szCs w:val="24"/>
          <w:lang w:eastAsia="en-US"/>
        </w:rPr>
      </w:pPr>
      <w:r w:rsidRPr="00F922F5">
        <w:rPr>
          <w:rFonts w:eastAsia="Calibri"/>
          <w:sz w:val="24"/>
          <w:szCs w:val="24"/>
          <w:lang w:eastAsia="en-US"/>
        </w:rPr>
        <w:t xml:space="preserve">3. Контроль за виконанням даного рішення покласти на секретаря ради Кравець І. Д. </w:t>
      </w:r>
    </w:p>
    <w:p w:rsidR="007A35D9" w:rsidRPr="00F922F5" w:rsidRDefault="007A35D9" w:rsidP="007A35D9">
      <w:pPr>
        <w:jc w:val="both"/>
        <w:rPr>
          <w:rFonts w:eastAsia="Calibri"/>
          <w:sz w:val="24"/>
          <w:szCs w:val="24"/>
          <w:lang w:eastAsia="en-US"/>
        </w:rPr>
      </w:pPr>
    </w:p>
    <w:p w:rsidR="007A35D9" w:rsidRPr="00F922F5" w:rsidRDefault="007A35D9" w:rsidP="007A35D9">
      <w:pPr>
        <w:jc w:val="both"/>
        <w:rPr>
          <w:rFonts w:eastAsia="Calibri"/>
          <w:sz w:val="24"/>
          <w:szCs w:val="24"/>
          <w:lang w:eastAsia="en-US"/>
        </w:rPr>
      </w:pPr>
    </w:p>
    <w:p w:rsidR="007A35D9" w:rsidRPr="00F922F5" w:rsidRDefault="007A35D9" w:rsidP="007A35D9">
      <w:pPr>
        <w:rPr>
          <w:sz w:val="24"/>
          <w:szCs w:val="24"/>
        </w:rPr>
      </w:pPr>
      <w:r w:rsidRPr="00F922F5">
        <w:rPr>
          <w:sz w:val="24"/>
          <w:szCs w:val="24"/>
        </w:rPr>
        <w:t xml:space="preserve">СЕКРЕТАР  РАДИ                        </w:t>
      </w:r>
      <w:r w:rsidRPr="00F922F5">
        <w:rPr>
          <w:sz w:val="24"/>
          <w:szCs w:val="24"/>
        </w:rPr>
        <w:tab/>
      </w:r>
      <w:r w:rsidRPr="00F922F5">
        <w:rPr>
          <w:sz w:val="24"/>
          <w:szCs w:val="24"/>
        </w:rPr>
        <w:tab/>
      </w:r>
      <w:r w:rsidRPr="00F922F5">
        <w:rPr>
          <w:sz w:val="24"/>
          <w:szCs w:val="24"/>
        </w:rPr>
        <w:tab/>
      </w:r>
      <w:r w:rsidRPr="00F922F5">
        <w:rPr>
          <w:sz w:val="24"/>
          <w:szCs w:val="24"/>
        </w:rPr>
        <w:tab/>
        <w:t xml:space="preserve">           Ірина КРАВЕЦЬ</w:t>
      </w:r>
    </w:p>
    <w:p w:rsidR="007A35D9" w:rsidRDefault="007A35D9" w:rsidP="007A35D9">
      <w:pPr>
        <w:rPr>
          <w:rFonts w:eastAsia="Calibri"/>
          <w:sz w:val="24"/>
          <w:szCs w:val="24"/>
          <w:lang w:eastAsia="en-US"/>
        </w:rPr>
      </w:pPr>
    </w:p>
    <w:p w:rsidR="007A35D9" w:rsidRDefault="007A35D9" w:rsidP="007A35D9">
      <w:pPr>
        <w:rPr>
          <w:rFonts w:eastAsia="Calibri"/>
          <w:sz w:val="24"/>
          <w:szCs w:val="24"/>
          <w:lang w:eastAsia="en-US"/>
        </w:rPr>
      </w:pPr>
    </w:p>
    <w:p w:rsidR="007A35D9" w:rsidRDefault="007A35D9" w:rsidP="007A35D9">
      <w:pPr>
        <w:rPr>
          <w:rFonts w:eastAsia="Calibri"/>
          <w:sz w:val="24"/>
          <w:szCs w:val="24"/>
          <w:lang w:eastAsia="en-US"/>
        </w:rPr>
        <w:sectPr w:rsidR="007A35D9" w:rsidSect="007A35D9">
          <w:type w:val="continuous"/>
          <w:pgSz w:w="11906" w:h="16838" w:code="9"/>
          <w:pgMar w:top="993" w:right="566" w:bottom="2211" w:left="0" w:header="709" w:footer="709" w:gutter="1418"/>
          <w:cols w:space="720"/>
        </w:sectPr>
      </w:pPr>
    </w:p>
    <w:p w:rsidR="007A35D9" w:rsidRDefault="007A35D9" w:rsidP="007A35D9">
      <w:pPr>
        <w:autoSpaceDE w:val="0"/>
        <w:autoSpaceDN w:val="0"/>
        <w:adjustRightInd w:val="0"/>
        <w:rPr>
          <w:szCs w:val="26"/>
          <w:lang w:eastAsia="uk-UA"/>
        </w:rPr>
      </w:pPr>
    </w:p>
    <w:p w:rsidR="007A35D9" w:rsidRPr="00895D41" w:rsidRDefault="007A35D9" w:rsidP="007A35D9">
      <w:pPr>
        <w:autoSpaceDE w:val="0"/>
        <w:autoSpaceDN w:val="0"/>
        <w:adjustRightInd w:val="0"/>
        <w:jc w:val="right"/>
        <w:rPr>
          <w:sz w:val="24"/>
          <w:szCs w:val="24"/>
          <w:lang w:eastAsia="uk-UA"/>
        </w:rPr>
      </w:pPr>
      <w:r w:rsidRPr="00895D41">
        <w:rPr>
          <w:sz w:val="24"/>
          <w:szCs w:val="24"/>
          <w:lang w:eastAsia="uk-UA"/>
        </w:rPr>
        <w:t xml:space="preserve">Додаток </w:t>
      </w:r>
    </w:p>
    <w:p w:rsidR="007A35D9" w:rsidRPr="00895D41" w:rsidRDefault="007A35D9" w:rsidP="007A35D9">
      <w:pPr>
        <w:autoSpaceDE w:val="0"/>
        <w:autoSpaceDN w:val="0"/>
        <w:adjustRightInd w:val="0"/>
        <w:jc w:val="right"/>
        <w:rPr>
          <w:sz w:val="24"/>
          <w:szCs w:val="24"/>
          <w:lang w:eastAsia="uk-UA"/>
        </w:rPr>
      </w:pPr>
      <w:r w:rsidRPr="00895D41">
        <w:rPr>
          <w:sz w:val="24"/>
          <w:szCs w:val="24"/>
          <w:lang w:eastAsia="uk-UA"/>
        </w:rPr>
        <w:t>до рішення виконкому</w:t>
      </w:r>
    </w:p>
    <w:p w:rsidR="007A35D9" w:rsidRPr="00895D41" w:rsidRDefault="007A35D9" w:rsidP="007A35D9">
      <w:pPr>
        <w:autoSpaceDE w:val="0"/>
        <w:autoSpaceDN w:val="0"/>
        <w:adjustRightInd w:val="0"/>
        <w:jc w:val="right"/>
        <w:rPr>
          <w:sz w:val="24"/>
          <w:szCs w:val="24"/>
          <w:lang w:eastAsia="uk-UA"/>
        </w:rPr>
      </w:pPr>
      <w:r>
        <w:rPr>
          <w:sz w:val="24"/>
          <w:szCs w:val="24"/>
          <w:lang w:eastAsia="uk-UA"/>
        </w:rPr>
        <w:t xml:space="preserve">№ 31 </w:t>
      </w:r>
      <w:r w:rsidRPr="00895D41">
        <w:rPr>
          <w:sz w:val="24"/>
          <w:szCs w:val="24"/>
          <w:lang w:eastAsia="uk-UA"/>
        </w:rPr>
        <w:t xml:space="preserve">від 18.02.20р. </w:t>
      </w:r>
    </w:p>
    <w:p w:rsidR="007A35D9" w:rsidRPr="00895D41" w:rsidRDefault="007A35D9" w:rsidP="007A35D9">
      <w:pPr>
        <w:autoSpaceDE w:val="0"/>
        <w:autoSpaceDN w:val="0"/>
        <w:adjustRightInd w:val="0"/>
        <w:jc w:val="right"/>
        <w:rPr>
          <w:sz w:val="24"/>
          <w:szCs w:val="24"/>
          <w:lang w:eastAsia="uk-UA"/>
        </w:rPr>
      </w:pPr>
      <w:r w:rsidRPr="00895D41">
        <w:rPr>
          <w:sz w:val="24"/>
          <w:szCs w:val="24"/>
          <w:lang w:eastAsia="uk-UA"/>
        </w:rPr>
        <w:t>Додаток 1</w:t>
      </w:r>
    </w:p>
    <w:p w:rsidR="007A35D9" w:rsidRPr="00895D41" w:rsidRDefault="007A35D9" w:rsidP="007A35D9">
      <w:pPr>
        <w:autoSpaceDE w:val="0"/>
        <w:autoSpaceDN w:val="0"/>
        <w:adjustRightInd w:val="0"/>
        <w:jc w:val="center"/>
        <w:rPr>
          <w:b/>
          <w:sz w:val="24"/>
          <w:szCs w:val="24"/>
          <w:lang w:eastAsia="uk-UA"/>
        </w:rPr>
      </w:pPr>
      <w:r w:rsidRPr="00895D41">
        <w:rPr>
          <w:b/>
          <w:sz w:val="24"/>
          <w:szCs w:val="24"/>
          <w:lang w:eastAsia="uk-UA"/>
        </w:rPr>
        <w:t>Перелік завдань, заходів та показників міської (бюджетної) цільової програми</w:t>
      </w:r>
    </w:p>
    <w:p w:rsidR="007A35D9" w:rsidRPr="0062188F" w:rsidRDefault="007A35D9" w:rsidP="007A35D9">
      <w:pPr>
        <w:autoSpaceDE w:val="0"/>
        <w:autoSpaceDN w:val="0"/>
        <w:adjustRightInd w:val="0"/>
        <w:jc w:val="center"/>
        <w:rPr>
          <w:noProof/>
          <w:sz w:val="24"/>
          <w:szCs w:val="24"/>
        </w:rPr>
      </w:pPr>
      <w:r w:rsidRPr="00895D41">
        <w:rPr>
          <w:b/>
          <w:sz w:val="24"/>
          <w:szCs w:val="24"/>
          <w:lang w:eastAsia="uk-UA"/>
        </w:rPr>
        <w:t xml:space="preserve">м. Новий Розділ на 2020 та прогноз на 2021-2022 роки </w:t>
      </w:r>
    </w:p>
    <w:tbl>
      <w:tblPr>
        <w:tblW w:w="16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
        <w:gridCol w:w="1702"/>
        <w:gridCol w:w="3355"/>
        <w:gridCol w:w="1748"/>
        <w:gridCol w:w="1245"/>
        <w:gridCol w:w="1980"/>
        <w:gridCol w:w="1395"/>
        <w:gridCol w:w="1127"/>
        <w:gridCol w:w="3183"/>
      </w:tblGrid>
      <w:tr w:rsidR="007A35D9" w:rsidRPr="00895D41" w:rsidTr="000F48B7">
        <w:trPr>
          <w:cantSplit/>
          <w:trHeight w:val="415"/>
        </w:trPr>
        <w:tc>
          <w:tcPr>
            <w:tcW w:w="393" w:type="dxa"/>
            <w:vMerge w:val="restart"/>
            <w:tcBorders>
              <w:top w:val="single" w:sz="4" w:space="0" w:color="auto"/>
              <w:left w:val="single" w:sz="4" w:space="0" w:color="auto"/>
              <w:bottom w:val="single" w:sz="4" w:space="0" w:color="auto"/>
              <w:right w:val="single" w:sz="4" w:space="0" w:color="auto"/>
            </w:tcBorders>
            <w:hideMark/>
          </w:tcPr>
          <w:p w:rsidR="007A35D9" w:rsidRPr="00895D41" w:rsidRDefault="007A35D9" w:rsidP="000F48B7">
            <w:pPr>
              <w:jc w:val="both"/>
              <w:rPr>
                <w:b/>
                <w:sz w:val="24"/>
                <w:szCs w:val="24"/>
                <w:lang w:eastAsia="uk-UA"/>
              </w:rPr>
            </w:pPr>
            <w:r w:rsidRPr="00895D41">
              <w:rPr>
                <w:b/>
                <w:sz w:val="24"/>
                <w:szCs w:val="24"/>
                <w:lang w:eastAsia="uk-UA"/>
              </w:rPr>
              <w:t>3.</w:t>
            </w:r>
          </w:p>
        </w:tc>
        <w:tc>
          <w:tcPr>
            <w:tcW w:w="1702" w:type="dxa"/>
            <w:vMerge w:val="restart"/>
            <w:tcBorders>
              <w:top w:val="single" w:sz="4" w:space="0" w:color="auto"/>
              <w:left w:val="single" w:sz="4" w:space="0" w:color="auto"/>
              <w:bottom w:val="single" w:sz="4" w:space="0" w:color="auto"/>
              <w:right w:val="single" w:sz="4" w:space="0" w:color="auto"/>
            </w:tcBorders>
            <w:hideMark/>
          </w:tcPr>
          <w:p w:rsidR="007A35D9" w:rsidRPr="00895D41" w:rsidRDefault="007A35D9" w:rsidP="000F48B7">
            <w:pPr>
              <w:jc w:val="both"/>
              <w:rPr>
                <w:b/>
                <w:i/>
                <w:sz w:val="24"/>
                <w:szCs w:val="24"/>
                <w:lang w:eastAsia="uk-UA"/>
              </w:rPr>
            </w:pPr>
            <w:r w:rsidRPr="00895D41">
              <w:rPr>
                <w:b/>
                <w:i/>
                <w:sz w:val="24"/>
                <w:szCs w:val="24"/>
                <w:lang w:eastAsia="uk-UA"/>
              </w:rPr>
              <w:t>Завдання 2</w:t>
            </w:r>
          </w:p>
          <w:p w:rsidR="007A35D9" w:rsidRPr="00895D41" w:rsidRDefault="007A35D9" w:rsidP="000F48B7">
            <w:pPr>
              <w:jc w:val="both"/>
              <w:rPr>
                <w:b/>
                <w:i/>
                <w:sz w:val="24"/>
                <w:szCs w:val="24"/>
                <w:lang w:eastAsia="uk-UA"/>
              </w:rPr>
            </w:pPr>
            <w:r w:rsidRPr="00895D41">
              <w:rPr>
                <w:bCs/>
                <w:color w:val="000000"/>
                <w:sz w:val="24"/>
                <w:szCs w:val="24"/>
                <w:bdr w:val="none" w:sz="0" w:space="0" w:color="auto" w:frame="1"/>
                <w:lang w:eastAsia="uk-UA"/>
              </w:rPr>
              <w:t>Охорона і раціональне використання                    природних рослинних ресурсів</w:t>
            </w:r>
          </w:p>
        </w:tc>
        <w:tc>
          <w:tcPr>
            <w:tcW w:w="3355" w:type="dxa"/>
            <w:vMerge w:val="restart"/>
            <w:tcBorders>
              <w:top w:val="single" w:sz="4" w:space="0" w:color="auto"/>
              <w:left w:val="single" w:sz="4" w:space="0" w:color="auto"/>
              <w:bottom w:val="single" w:sz="4" w:space="0" w:color="auto"/>
              <w:right w:val="single" w:sz="4" w:space="0" w:color="auto"/>
            </w:tcBorders>
          </w:tcPr>
          <w:p w:rsidR="007A35D9" w:rsidRPr="00895D41" w:rsidRDefault="007A35D9" w:rsidP="000F48B7">
            <w:pPr>
              <w:spacing w:line="276" w:lineRule="auto"/>
              <w:rPr>
                <w:b/>
                <w:sz w:val="24"/>
                <w:szCs w:val="24"/>
                <w:lang w:eastAsia="uk-UA"/>
              </w:rPr>
            </w:pPr>
            <w:r w:rsidRPr="00895D41">
              <w:rPr>
                <w:b/>
                <w:sz w:val="24"/>
                <w:szCs w:val="24"/>
                <w:lang w:eastAsia="uk-UA"/>
              </w:rPr>
              <w:t>Захід 1</w:t>
            </w:r>
          </w:p>
          <w:p w:rsidR="007A35D9" w:rsidRPr="00895D41" w:rsidRDefault="007A35D9" w:rsidP="000F48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color w:val="000000"/>
                <w:sz w:val="24"/>
                <w:szCs w:val="24"/>
                <w:lang w:eastAsia="uk-UA"/>
              </w:rPr>
            </w:pPr>
            <w:r w:rsidRPr="00895D41">
              <w:rPr>
                <w:color w:val="000000"/>
                <w:sz w:val="24"/>
                <w:szCs w:val="24"/>
                <w:lang w:eastAsia="uk-UA"/>
              </w:rPr>
              <w:t xml:space="preserve">Заходи з озеленення міста </w:t>
            </w:r>
          </w:p>
          <w:p w:rsidR="007A35D9" w:rsidRPr="00895D41" w:rsidRDefault="007A35D9" w:rsidP="000F48B7">
            <w:pPr>
              <w:jc w:val="both"/>
              <w:rPr>
                <w:sz w:val="24"/>
                <w:szCs w:val="24"/>
                <w:lang w:eastAsia="uk-UA"/>
              </w:rPr>
            </w:pPr>
          </w:p>
        </w:tc>
        <w:tc>
          <w:tcPr>
            <w:tcW w:w="1748" w:type="dxa"/>
            <w:tcBorders>
              <w:top w:val="single" w:sz="4" w:space="0" w:color="auto"/>
              <w:left w:val="single" w:sz="4" w:space="0" w:color="auto"/>
              <w:bottom w:val="single" w:sz="4" w:space="0" w:color="auto"/>
              <w:right w:val="single" w:sz="4" w:space="0" w:color="auto"/>
            </w:tcBorders>
            <w:hideMark/>
          </w:tcPr>
          <w:p w:rsidR="007A35D9" w:rsidRPr="00895D41" w:rsidRDefault="007A35D9" w:rsidP="000F48B7">
            <w:pPr>
              <w:autoSpaceDE w:val="0"/>
              <w:autoSpaceDN w:val="0"/>
              <w:adjustRightInd w:val="0"/>
              <w:spacing w:line="276" w:lineRule="auto"/>
              <w:jc w:val="both"/>
              <w:rPr>
                <w:i/>
                <w:sz w:val="24"/>
                <w:szCs w:val="24"/>
                <w:lang w:eastAsia="uk-UA"/>
              </w:rPr>
            </w:pPr>
            <w:r w:rsidRPr="00895D41">
              <w:rPr>
                <w:i/>
                <w:sz w:val="24"/>
                <w:szCs w:val="24"/>
                <w:lang w:eastAsia="uk-UA"/>
              </w:rPr>
              <w:t xml:space="preserve">затрат, тис. грн. </w:t>
            </w:r>
          </w:p>
        </w:tc>
        <w:tc>
          <w:tcPr>
            <w:tcW w:w="1245" w:type="dxa"/>
            <w:tcBorders>
              <w:top w:val="single" w:sz="4" w:space="0" w:color="auto"/>
              <w:left w:val="single" w:sz="4" w:space="0" w:color="auto"/>
              <w:bottom w:val="single" w:sz="4" w:space="0" w:color="auto"/>
              <w:right w:val="single" w:sz="4" w:space="0" w:color="auto"/>
            </w:tcBorders>
            <w:hideMark/>
          </w:tcPr>
          <w:p w:rsidR="007A35D9" w:rsidRPr="00895D41" w:rsidRDefault="007A35D9" w:rsidP="000F48B7">
            <w:pPr>
              <w:autoSpaceDE w:val="0"/>
              <w:autoSpaceDN w:val="0"/>
              <w:adjustRightInd w:val="0"/>
              <w:spacing w:line="276" w:lineRule="auto"/>
              <w:jc w:val="both"/>
              <w:rPr>
                <w:sz w:val="24"/>
                <w:szCs w:val="24"/>
                <w:lang w:eastAsia="uk-UA"/>
              </w:rPr>
            </w:pPr>
            <w:r w:rsidRPr="00895D41">
              <w:rPr>
                <w:sz w:val="24"/>
                <w:szCs w:val="24"/>
                <w:lang w:eastAsia="uk-UA"/>
              </w:rPr>
              <w:t>100,0</w:t>
            </w:r>
          </w:p>
        </w:tc>
        <w:tc>
          <w:tcPr>
            <w:tcW w:w="1980" w:type="dxa"/>
            <w:vMerge w:val="restart"/>
            <w:tcBorders>
              <w:top w:val="single" w:sz="4" w:space="0" w:color="auto"/>
              <w:left w:val="single" w:sz="4" w:space="0" w:color="auto"/>
              <w:bottom w:val="single" w:sz="4" w:space="0" w:color="auto"/>
              <w:right w:val="single" w:sz="4" w:space="0" w:color="auto"/>
            </w:tcBorders>
            <w:hideMark/>
          </w:tcPr>
          <w:p w:rsidR="007A35D9" w:rsidRPr="00895D41" w:rsidRDefault="007A35D9" w:rsidP="000F48B7">
            <w:pPr>
              <w:autoSpaceDE w:val="0"/>
              <w:autoSpaceDN w:val="0"/>
              <w:adjustRightInd w:val="0"/>
              <w:spacing w:line="276" w:lineRule="auto"/>
              <w:jc w:val="both"/>
              <w:rPr>
                <w:sz w:val="24"/>
                <w:szCs w:val="24"/>
                <w:lang w:eastAsia="uk-UA"/>
              </w:rPr>
            </w:pPr>
            <w:r w:rsidRPr="00895D41">
              <w:rPr>
                <w:sz w:val="24"/>
                <w:szCs w:val="24"/>
                <w:lang w:eastAsia="uk-UA"/>
              </w:rPr>
              <w:t>Виконавчий комітет</w:t>
            </w:r>
          </w:p>
          <w:p w:rsidR="007A35D9" w:rsidRPr="00895D41" w:rsidRDefault="007A35D9" w:rsidP="000F48B7">
            <w:pPr>
              <w:autoSpaceDE w:val="0"/>
              <w:autoSpaceDN w:val="0"/>
              <w:adjustRightInd w:val="0"/>
              <w:spacing w:line="276" w:lineRule="auto"/>
              <w:jc w:val="both"/>
              <w:rPr>
                <w:sz w:val="24"/>
                <w:szCs w:val="24"/>
                <w:lang w:eastAsia="uk-UA"/>
              </w:rPr>
            </w:pPr>
            <w:r w:rsidRPr="00895D41">
              <w:rPr>
                <w:sz w:val="24"/>
                <w:szCs w:val="24"/>
                <w:lang w:eastAsia="uk-UA"/>
              </w:rPr>
              <w:t>Новороздільської міської ради</w:t>
            </w:r>
          </w:p>
        </w:tc>
        <w:tc>
          <w:tcPr>
            <w:tcW w:w="1395" w:type="dxa"/>
            <w:vMerge w:val="restart"/>
            <w:tcBorders>
              <w:top w:val="single" w:sz="4" w:space="0" w:color="auto"/>
              <w:left w:val="single" w:sz="4" w:space="0" w:color="auto"/>
              <w:bottom w:val="single" w:sz="4" w:space="0" w:color="auto"/>
              <w:right w:val="single" w:sz="4" w:space="0" w:color="auto"/>
            </w:tcBorders>
          </w:tcPr>
          <w:p w:rsidR="007A35D9" w:rsidRPr="00895D41" w:rsidRDefault="007A35D9" w:rsidP="000F48B7">
            <w:pPr>
              <w:autoSpaceDE w:val="0"/>
              <w:autoSpaceDN w:val="0"/>
              <w:adjustRightInd w:val="0"/>
              <w:spacing w:line="276" w:lineRule="auto"/>
              <w:jc w:val="both"/>
              <w:rPr>
                <w:sz w:val="24"/>
                <w:szCs w:val="24"/>
                <w:lang w:eastAsia="uk-UA"/>
              </w:rPr>
            </w:pPr>
            <w:r w:rsidRPr="00895D41">
              <w:rPr>
                <w:sz w:val="24"/>
                <w:szCs w:val="24"/>
                <w:lang w:eastAsia="uk-UA"/>
              </w:rPr>
              <w:t>Міський бюджет</w:t>
            </w:r>
          </w:p>
          <w:p w:rsidR="007A35D9" w:rsidRPr="00895D41" w:rsidRDefault="007A35D9" w:rsidP="000F48B7">
            <w:pPr>
              <w:autoSpaceDE w:val="0"/>
              <w:autoSpaceDN w:val="0"/>
              <w:adjustRightInd w:val="0"/>
              <w:spacing w:line="276" w:lineRule="auto"/>
              <w:jc w:val="both"/>
              <w:rPr>
                <w:sz w:val="24"/>
                <w:szCs w:val="24"/>
                <w:lang w:eastAsia="uk-UA"/>
              </w:rPr>
            </w:pPr>
          </w:p>
          <w:p w:rsidR="007A35D9" w:rsidRPr="00895D41" w:rsidRDefault="007A35D9" w:rsidP="000F48B7">
            <w:pPr>
              <w:autoSpaceDE w:val="0"/>
              <w:autoSpaceDN w:val="0"/>
              <w:adjustRightInd w:val="0"/>
              <w:spacing w:line="276" w:lineRule="auto"/>
              <w:jc w:val="both"/>
              <w:rPr>
                <w:i/>
                <w:sz w:val="24"/>
                <w:szCs w:val="24"/>
                <w:lang w:eastAsia="uk-UA"/>
              </w:rPr>
            </w:pPr>
          </w:p>
        </w:tc>
        <w:tc>
          <w:tcPr>
            <w:tcW w:w="1127" w:type="dxa"/>
            <w:vMerge w:val="restart"/>
            <w:tcBorders>
              <w:top w:val="single" w:sz="4" w:space="0" w:color="auto"/>
              <w:left w:val="single" w:sz="4" w:space="0" w:color="auto"/>
              <w:bottom w:val="single" w:sz="4" w:space="0" w:color="auto"/>
              <w:right w:val="single" w:sz="4" w:space="0" w:color="auto"/>
            </w:tcBorders>
          </w:tcPr>
          <w:p w:rsidR="007A35D9" w:rsidRPr="00895D41" w:rsidRDefault="007A35D9" w:rsidP="000F48B7">
            <w:pPr>
              <w:jc w:val="both"/>
              <w:rPr>
                <w:sz w:val="24"/>
                <w:szCs w:val="24"/>
                <w:lang w:eastAsia="uk-UA"/>
              </w:rPr>
            </w:pPr>
            <w:r w:rsidRPr="00895D41">
              <w:rPr>
                <w:sz w:val="24"/>
                <w:szCs w:val="24"/>
                <w:lang w:eastAsia="uk-UA"/>
              </w:rPr>
              <w:t>100.0</w:t>
            </w:r>
          </w:p>
          <w:p w:rsidR="007A35D9" w:rsidRPr="00895D41" w:rsidRDefault="007A35D9" w:rsidP="000F48B7">
            <w:pPr>
              <w:jc w:val="both"/>
              <w:rPr>
                <w:sz w:val="24"/>
                <w:szCs w:val="24"/>
                <w:lang w:eastAsia="uk-UA"/>
              </w:rPr>
            </w:pPr>
          </w:p>
          <w:p w:rsidR="007A35D9" w:rsidRPr="00895D41" w:rsidRDefault="007A35D9" w:rsidP="000F48B7">
            <w:pPr>
              <w:jc w:val="both"/>
              <w:rPr>
                <w:sz w:val="24"/>
                <w:szCs w:val="24"/>
                <w:lang w:eastAsia="uk-UA"/>
              </w:rPr>
            </w:pPr>
          </w:p>
          <w:p w:rsidR="007A35D9" w:rsidRPr="00895D41" w:rsidRDefault="007A35D9" w:rsidP="000F48B7">
            <w:pPr>
              <w:jc w:val="both"/>
              <w:rPr>
                <w:sz w:val="24"/>
                <w:szCs w:val="24"/>
                <w:lang w:eastAsia="uk-UA"/>
              </w:rPr>
            </w:pPr>
          </w:p>
          <w:p w:rsidR="007A35D9" w:rsidRPr="00895D41" w:rsidRDefault="007A35D9" w:rsidP="000F48B7">
            <w:pPr>
              <w:jc w:val="both"/>
              <w:rPr>
                <w:sz w:val="24"/>
                <w:szCs w:val="24"/>
                <w:lang w:eastAsia="uk-UA"/>
              </w:rPr>
            </w:pPr>
          </w:p>
          <w:p w:rsidR="007A35D9" w:rsidRPr="00895D41" w:rsidRDefault="007A35D9" w:rsidP="000F48B7">
            <w:pPr>
              <w:jc w:val="both"/>
              <w:rPr>
                <w:sz w:val="24"/>
                <w:szCs w:val="24"/>
                <w:lang w:eastAsia="uk-UA"/>
              </w:rPr>
            </w:pPr>
          </w:p>
          <w:p w:rsidR="007A35D9" w:rsidRPr="00895D41" w:rsidRDefault="007A35D9" w:rsidP="000F48B7">
            <w:pPr>
              <w:jc w:val="both"/>
              <w:rPr>
                <w:sz w:val="24"/>
                <w:szCs w:val="24"/>
                <w:lang w:eastAsia="uk-UA"/>
              </w:rPr>
            </w:pPr>
          </w:p>
          <w:p w:rsidR="007A35D9" w:rsidRPr="00895D41" w:rsidRDefault="007A35D9" w:rsidP="000F48B7">
            <w:pPr>
              <w:jc w:val="both"/>
              <w:rPr>
                <w:sz w:val="24"/>
                <w:szCs w:val="24"/>
                <w:lang w:eastAsia="uk-UA"/>
              </w:rPr>
            </w:pPr>
          </w:p>
        </w:tc>
        <w:tc>
          <w:tcPr>
            <w:tcW w:w="3183" w:type="dxa"/>
            <w:vMerge w:val="restart"/>
            <w:tcBorders>
              <w:top w:val="single" w:sz="4" w:space="0" w:color="auto"/>
              <w:left w:val="single" w:sz="4" w:space="0" w:color="auto"/>
              <w:bottom w:val="single" w:sz="4" w:space="0" w:color="auto"/>
              <w:right w:val="single" w:sz="4" w:space="0" w:color="auto"/>
            </w:tcBorders>
          </w:tcPr>
          <w:p w:rsidR="007A35D9" w:rsidRPr="00895D41" w:rsidRDefault="007A35D9" w:rsidP="000F48B7">
            <w:pPr>
              <w:spacing w:line="276" w:lineRule="auto"/>
              <w:rPr>
                <w:sz w:val="24"/>
                <w:szCs w:val="24"/>
                <w:lang w:eastAsia="uk-UA"/>
              </w:rPr>
            </w:pPr>
            <w:r w:rsidRPr="00895D41">
              <w:rPr>
                <w:sz w:val="24"/>
                <w:szCs w:val="24"/>
                <w:lang w:eastAsia="uk-UA"/>
              </w:rPr>
              <w:t xml:space="preserve">Забезпечення  комфортного проживання мешканців, </w:t>
            </w:r>
          </w:p>
          <w:p w:rsidR="007A35D9" w:rsidRPr="00895D41" w:rsidRDefault="007A35D9" w:rsidP="000F48B7">
            <w:pPr>
              <w:spacing w:line="276" w:lineRule="auto"/>
              <w:rPr>
                <w:sz w:val="24"/>
                <w:szCs w:val="24"/>
                <w:lang w:eastAsia="uk-UA"/>
              </w:rPr>
            </w:pPr>
            <w:r w:rsidRPr="00895D41">
              <w:rPr>
                <w:sz w:val="24"/>
                <w:szCs w:val="24"/>
                <w:lang w:eastAsia="uk-UA"/>
              </w:rPr>
              <w:t>покращення санітарно-гігієнічного та екологічного стану міста</w:t>
            </w:r>
          </w:p>
          <w:p w:rsidR="007A35D9" w:rsidRPr="00895D41" w:rsidRDefault="007A35D9" w:rsidP="000F48B7">
            <w:pPr>
              <w:jc w:val="both"/>
              <w:rPr>
                <w:sz w:val="24"/>
                <w:szCs w:val="24"/>
                <w:lang w:eastAsia="uk-UA"/>
              </w:rPr>
            </w:pPr>
          </w:p>
        </w:tc>
      </w:tr>
      <w:tr w:rsidR="007A35D9" w:rsidRPr="00895D41" w:rsidTr="000F48B7">
        <w:trPr>
          <w:cantSplit/>
          <w:trHeight w:val="495"/>
        </w:trPr>
        <w:tc>
          <w:tcPr>
            <w:tcW w:w="393" w:type="dxa"/>
            <w:vMerge/>
            <w:tcBorders>
              <w:top w:val="single" w:sz="4" w:space="0" w:color="auto"/>
              <w:left w:val="single" w:sz="4" w:space="0" w:color="auto"/>
              <w:bottom w:val="single" w:sz="4" w:space="0" w:color="auto"/>
              <w:right w:val="single" w:sz="4" w:space="0" w:color="auto"/>
            </w:tcBorders>
            <w:vAlign w:val="center"/>
            <w:hideMark/>
          </w:tcPr>
          <w:p w:rsidR="007A35D9" w:rsidRPr="00895D41" w:rsidRDefault="007A35D9" w:rsidP="000F48B7">
            <w:pPr>
              <w:rPr>
                <w:b/>
                <w:sz w:val="24"/>
                <w:szCs w:val="24"/>
                <w:lang w:eastAsia="uk-U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7A35D9" w:rsidRPr="00895D41" w:rsidRDefault="007A35D9" w:rsidP="000F48B7">
            <w:pPr>
              <w:rPr>
                <w:b/>
                <w:i/>
                <w:sz w:val="24"/>
                <w:szCs w:val="24"/>
                <w:lang w:eastAsia="uk-UA"/>
              </w:rPr>
            </w:pPr>
          </w:p>
        </w:tc>
        <w:tc>
          <w:tcPr>
            <w:tcW w:w="3355" w:type="dxa"/>
            <w:vMerge/>
            <w:tcBorders>
              <w:top w:val="single" w:sz="4" w:space="0" w:color="auto"/>
              <w:left w:val="single" w:sz="4" w:space="0" w:color="auto"/>
              <w:bottom w:val="single" w:sz="4" w:space="0" w:color="auto"/>
              <w:right w:val="single" w:sz="4" w:space="0" w:color="auto"/>
            </w:tcBorders>
            <w:vAlign w:val="center"/>
            <w:hideMark/>
          </w:tcPr>
          <w:p w:rsidR="007A35D9" w:rsidRPr="00895D41" w:rsidRDefault="007A35D9" w:rsidP="000F48B7">
            <w:pPr>
              <w:rPr>
                <w:sz w:val="24"/>
                <w:szCs w:val="24"/>
                <w:lang w:eastAsia="uk-UA"/>
              </w:rPr>
            </w:pPr>
          </w:p>
        </w:tc>
        <w:tc>
          <w:tcPr>
            <w:tcW w:w="1748" w:type="dxa"/>
            <w:tcBorders>
              <w:top w:val="single" w:sz="4" w:space="0" w:color="auto"/>
              <w:left w:val="single" w:sz="4" w:space="0" w:color="auto"/>
              <w:bottom w:val="single" w:sz="4" w:space="0" w:color="auto"/>
              <w:right w:val="single" w:sz="4" w:space="0" w:color="auto"/>
            </w:tcBorders>
            <w:hideMark/>
          </w:tcPr>
          <w:p w:rsidR="007A35D9" w:rsidRPr="00895D41" w:rsidRDefault="007A35D9" w:rsidP="000F48B7">
            <w:pPr>
              <w:autoSpaceDE w:val="0"/>
              <w:autoSpaceDN w:val="0"/>
              <w:adjustRightInd w:val="0"/>
              <w:spacing w:line="276" w:lineRule="auto"/>
              <w:jc w:val="both"/>
              <w:rPr>
                <w:i/>
                <w:sz w:val="24"/>
                <w:szCs w:val="24"/>
                <w:lang w:eastAsia="uk-UA"/>
              </w:rPr>
            </w:pPr>
            <w:r w:rsidRPr="00895D41">
              <w:rPr>
                <w:i/>
                <w:sz w:val="24"/>
                <w:szCs w:val="24"/>
                <w:lang w:eastAsia="uk-UA"/>
              </w:rPr>
              <w:t>продукту, шт.</w:t>
            </w:r>
          </w:p>
        </w:tc>
        <w:tc>
          <w:tcPr>
            <w:tcW w:w="1245" w:type="dxa"/>
            <w:tcBorders>
              <w:top w:val="single" w:sz="4" w:space="0" w:color="auto"/>
              <w:left w:val="single" w:sz="4" w:space="0" w:color="auto"/>
              <w:bottom w:val="single" w:sz="4" w:space="0" w:color="auto"/>
              <w:right w:val="single" w:sz="4" w:space="0" w:color="auto"/>
            </w:tcBorders>
            <w:hideMark/>
          </w:tcPr>
          <w:p w:rsidR="007A35D9" w:rsidRPr="00895D41" w:rsidRDefault="007A35D9" w:rsidP="000F48B7">
            <w:pPr>
              <w:autoSpaceDE w:val="0"/>
              <w:autoSpaceDN w:val="0"/>
              <w:adjustRightInd w:val="0"/>
              <w:spacing w:line="276" w:lineRule="auto"/>
              <w:jc w:val="both"/>
              <w:rPr>
                <w:sz w:val="24"/>
                <w:szCs w:val="24"/>
                <w:lang w:eastAsia="uk-UA"/>
              </w:rPr>
            </w:pPr>
            <w:r w:rsidRPr="00895D41">
              <w:rPr>
                <w:sz w:val="24"/>
                <w:szCs w:val="24"/>
                <w:lang w:eastAsia="uk-UA"/>
              </w:rPr>
              <w:t xml:space="preserve"> 20                 </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A35D9" w:rsidRPr="00895D41" w:rsidRDefault="007A35D9" w:rsidP="000F48B7">
            <w:pPr>
              <w:rPr>
                <w:sz w:val="24"/>
                <w:szCs w:val="24"/>
                <w:lang w:eastAsia="uk-UA"/>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7A35D9" w:rsidRPr="00895D41" w:rsidRDefault="007A35D9" w:rsidP="000F48B7">
            <w:pPr>
              <w:rPr>
                <w:i/>
                <w:sz w:val="24"/>
                <w:szCs w:val="24"/>
                <w:lang w:eastAsia="uk-UA"/>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7A35D9" w:rsidRPr="00895D41" w:rsidRDefault="007A35D9" w:rsidP="000F48B7">
            <w:pPr>
              <w:rPr>
                <w:sz w:val="24"/>
                <w:szCs w:val="24"/>
                <w:lang w:eastAsia="uk-UA"/>
              </w:rPr>
            </w:pPr>
          </w:p>
        </w:tc>
        <w:tc>
          <w:tcPr>
            <w:tcW w:w="3183" w:type="dxa"/>
            <w:vMerge/>
            <w:tcBorders>
              <w:top w:val="single" w:sz="4" w:space="0" w:color="auto"/>
              <w:left w:val="single" w:sz="4" w:space="0" w:color="auto"/>
              <w:bottom w:val="single" w:sz="4" w:space="0" w:color="auto"/>
              <w:right w:val="single" w:sz="4" w:space="0" w:color="auto"/>
            </w:tcBorders>
            <w:vAlign w:val="center"/>
            <w:hideMark/>
          </w:tcPr>
          <w:p w:rsidR="007A35D9" w:rsidRPr="00895D41" w:rsidRDefault="007A35D9" w:rsidP="000F48B7">
            <w:pPr>
              <w:rPr>
                <w:sz w:val="24"/>
                <w:szCs w:val="24"/>
                <w:lang w:eastAsia="uk-UA"/>
              </w:rPr>
            </w:pPr>
          </w:p>
        </w:tc>
      </w:tr>
      <w:tr w:rsidR="007A35D9" w:rsidRPr="00895D41" w:rsidTr="000F48B7">
        <w:trPr>
          <w:cantSplit/>
          <w:trHeight w:val="570"/>
        </w:trPr>
        <w:tc>
          <w:tcPr>
            <w:tcW w:w="393" w:type="dxa"/>
            <w:vMerge/>
            <w:tcBorders>
              <w:top w:val="single" w:sz="4" w:space="0" w:color="auto"/>
              <w:left w:val="single" w:sz="4" w:space="0" w:color="auto"/>
              <w:bottom w:val="single" w:sz="4" w:space="0" w:color="auto"/>
              <w:right w:val="single" w:sz="4" w:space="0" w:color="auto"/>
            </w:tcBorders>
            <w:vAlign w:val="center"/>
            <w:hideMark/>
          </w:tcPr>
          <w:p w:rsidR="007A35D9" w:rsidRPr="00895D41" w:rsidRDefault="007A35D9" w:rsidP="000F48B7">
            <w:pPr>
              <w:rPr>
                <w:b/>
                <w:sz w:val="24"/>
                <w:szCs w:val="24"/>
                <w:lang w:eastAsia="uk-U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7A35D9" w:rsidRPr="00895D41" w:rsidRDefault="007A35D9" w:rsidP="000F48B7">
            <w:pPr>
              <w:rPr>
                <w:b/>
                <w:i/>
                <w:sz w:val="24"/>
                <w:szCs w:val="24"/>
                <w:lang w:eastAsia="uk-UA"/>
              </w:rPr>
            </w:pPr>
          </w:p>
        </w:tc>
        <w:tc>
          <w:tcPr>
            <w:tcW w:w="3355" w:type="dxa"/>
            <w:vMerge/>
            <w:tcBorders>
              <w:top w:val="single" w:sz="4" w:space="0" w:color="auto"/>
              <w:left w:val="single" w:sz="4" w:space="0" w:color="auto"/>
              <w:bottom w:val="single" w:sz="4" w:space="0" w:color="auto"/>
              <w:right w:val="single" w:sz="4" w:space="0" w:color="auto"/>
            </w:tcBorders>
            <w:vAlign w:val="center"/>
            <w:hideMark/>
          </w:tcPr>
          <w:p w:rsidR="007A35D9" w:rsidRPr="00895D41" w:rsidRDefault="007A35D9" w:rsidP="000F48B7">
            <w:pPr>
              <w:rPr>
                <w:sz w:val="24"/>
                <w:szCs w:val="24"/>
                <w:lang w:eastAsia="uk-UA"/>
              </w:rPr>
            </w:pPr>
          </w:p>
        </w:tc>
        <w:tc>
          <w:tcPr>
            <w:tcW w:w="1748" w:type="dxa"/>
            <w:tcBorders>
              <w:top w:val="single" w:sz="4" w:space="0" w:color="auto"/>
              <w:left w:val="single" w:sz="4" w:space="0" w:color="auto"/>
              <w:bottom w:val="single" w:sz="4" w:space="0" w:color="auto"/>
              <w:right w:val="single" w:sz="4" w:space="0" w:color="auto"/>
            </w:tcBorders>
            <w:hideMark/>
          </w:tcPr>
          <w:p w:rsidR="007A35D9" w:rsidRPr="00895D41" w:rsidRDefault="007A35D9" w:rsidP="000F48B7">
            <w:pPr>
              <w:autoSpaceDE w:val="0"/>
              <w:autoSpaceDN w:val="0"/>
              <w:adjustRightInd w:val="0"/>
              <w:spacing w:line="276" w:lineRule="auto"/>
              <w:jc w:val="both"/>
              <w:rPr>
                <w:i/>
                <w:sz w:val="24"/>
                <w:szCs w:val="24"/>
                <w:lang w:eastAsia="uk-UA"/>
              </w:rPr>
            </w:pPr>
            <w:r w:rsidRPr="00895D41">
              <w:rPr>
                <w:i/>
                <w:sz w:val="24"/>
                <w:szCs w:val="24"/>
                <w:lang w:eastAsia="uk-UA"/>
              </w:rPr>
              <w:t xml:space="preserve">ефективності, тис. грн./шт </w:t>
            </w:r>
          </w:p>
        </w:tc>
        <w:tc>
          <w:tcPr>
            <w:tcW w:w="1245" w:type="dxa"/>
            <w:tcBorders>
              <w:top w:val="single" w:sz="4" w:space="0" w:color="auto"/>
              <w:left w:val="single" w:sz="4" w:space="0" w:color="auto"/>
              <w:bottom w:val="single" w:sz="4" w:space="0" w:color="auto"/>
              <w:right w:val="single" w:sz="4" w:space="0" w:color="auto"/>
            </w:tcBorders>
            <w:hideMark/>
          </w:tcPr>
          <w:p w:rsidR="007A35D9" w:rsidRPr="00895D41" w:rsidRDefault="007A35D9" w:rsidP="000F48B7">
            <w:pPr>
              <w:autoSpaceDE w:val="0"/>
              <w:autoSpaceDN w:val="0"/>
              <w:adjustRightInd w:val="0"/>
              <w:spacing w:line="276" w:lineRule="auto"/>
              <w:jc w:val="both"/>
              <w:rPr>
                <w:sz w:val="24"/>
                <w:szCs w:val="24"/>
                <w:lang w:eastAsia="uk-UA"/>
              </w:rPr>
            </w:pPr>
            <w:r w:rsidRPr="00895D41">
              <w:rPr>
                <w:sz w:val="24"/>
                <w:szCs w:val="24"/>
                <w:lang w:eastAsia="uk-UA"/>
              </w:rPr>
              <w:t>5,0</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A35D9" w:rsidRPr="00895D41" w:rsidRDefault="007A35D9" w:rsidP="000F48B7">
            <w:pPr>
              <w:rPr>
                <w:sz w:val="24"/>
                <w:szCs w:val="24"/>
                <w:lang w:eastAsia="uk-UA"/>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7A35D9" w:rsidRPr="00895D41" w:rsidRDefault="007A35D9" w:rsidP="000F48B7">
            <w:pPr>
              <w:rPr>
                <w:i/>
                <w:sz w:val="24"/>
                <w:szCs w:val="24"/>
                <w:lang w:eastAsia="uk-UA"/>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7A35D9" w:rsidRPr="00895D41" w:rsidRDefault="007A35D9" w:rsidP="000F48B7">
            <w:pPr>
              <w:rPr>
                <w:sz w:val="24"/>
                <w:szCs w:val="24"/>
                <w:lang w:eastAsia="uk-UA"/>
              </w:rPr>
            </w:pPr>
          </w:p>
        </w:tc>
        <w:tc>
          <w:tcPr>
            <w:tcW w:w="3183" w:type="dxa"/>
            <w:vMerge/>
            <w:tcBorders>
              <w:top w:val="single" w:sz="4" w:space="0" w:color="auto"/>
              <w:left w:val="single" w:sz="4" w:space="0" w:color="auto"/>
              <w:bottom w:val="single" w:sz="4" w:space="0" w:color="auto"/>
              <w:right w:val="single" w:sz="4" w:space="0" w:color="auto"/>
            </w:tcBorders>
            <w:vAlign w:val="center"/>
            <w:hideMark/>
          </w:tcPr>
          <w:p w:rsidR="007A35D9" w:rsidRPr="00895D41" w:rsidRDefault="007A35D9" w:rsidP="000F48B7">
            <w:pPr>
              <w:rPr>
                <w:sz w:val="24"/>
                <w:szCs w:val="24"/>
                <w:lang w:eastAsia="uk-UA"/>
              </w:rPr>
            </w:pPr>
          </w:p>
        </w:tc>
      </w:tr>
      <w:tr w:rsidR="007A35D9" w:rsidRPr="00895D41" w:rsidTr="000F48B7">
        <w:trPr>
          <w:cantSplit/>
          <w:trHeight w:val="241"/>
        </w:trPr>
        <w:tc>
          <w:tcPr>
            <w:tcW w:w="393" w:type="dxa"/>
            <w:vMerge/>
            <w:tcBorders>
              <w:top w:val="single" w:sz="4" w:space="0" w:color="auto"/>
              <w:left w:val="single" w:sz="4" w:space="0" w:color="auto"/>
              <w:bottom w:val="single" w:sz="4" w:space="0" w:color="auto"/>
              <w:right w:val="single" w:sz="4" w:space="0" w:color="auto"/>
            </w:tcBorders>
            <w:vAlign w:val="center"/>
            <w:hideMark/>
          </w:tcPr>
          <w:p w:rsidR="007A35D9" w:rsidRPr="00895D41" w:rsidRDefault="007A35D9" w:rsidP="000F48B7">
            <w:pPr>
              <w:rPr>
                <w:b/>
                <w:sz w:val="24"/>
                <w:szCs w:val="24"/>
                <w:lang w:eastAsia="uk-U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7A35D9" w:rsidRPr="00895D41" w:rsidRDefault="007A35D9" w:rsidP="000F48B7">
            <w:pPr>
              <w:rPr>
                <w:b/>
                <w:i/>
                <w:sz w:val="24"/>
                <w:szCs w:val="24"/>
                <w:lang w:eastAsia="uk-UA"/>
              </w:rPr>
            </w:pPr>
          </w:p>
        </w:tc>
        <w:tc>
          <w:tcPr>
            <w:tcW w:w="3355" w:type="dxa"/>
            <w:vMerge/>
            <w:tcBorders>
              <w:top w:val="single" w:sz="4" w:space="0" w:color="auto"/>
              <w:left w:val="single" w:sz="4" w:space="0" w:color="auto"/>
              <w:bottom w:val="single" w:sz="4" w:space="0" w:color="auto"/>
              <w:right w:val="single" w:sz="4" w:space="0" w:color="auto"/>
            </w:tcBorders>
            <w:vAlign w:val="center"/>
            <w:hideMark/>
          </w:tcPr>
          <w:p w:rsidR="007A35D9" w:rsidRPr="00895D41" w:rsidRDefault="007A35D9" w:rsidP="000F48B7">
            <w:pPr>
              <w:rPr>
                <w:sz w:val="24"/>
                <w:szCs w:val="24"/>
                <w:lang w:eastAsia="uk-UA"/>
              </w:rPr>
            </w:pPr>
          </w:p>
        </w:tc>
        <w:tc>
          <w:tcPr>
            <w:tcW w:w="1748" w:type="dxa"/>
            <w:tcBorders>
              <w:top w:val="single" w:sz="4" w:space="0" w:color="auto"/>
              <w:left w:val="single" w:sz="4" w:space="0" w:color="auto"/>
              <w:bottom w:val="single" w:sz="4" w:space="0" w:color="auto"/>
              <w:right w:val="single" w:sz="4" w:space="0" w:color="auto"/>
            </w:tcBorders>
            <w:hideMark/>
          </w:tcPr>
          <w:p w:rsidR="007A35D9" w:rsidRPr="00895D41" w:rsidRDefault="007A35D9" w:rsidP="000F48B7">
            <w:pPr>
              <w:autoSpaceDE w:val="0"/>
              <w:autoSpaceDN w:val="0"/>
              <w:adjustRightInd w:val="0"/>
              <w:spacing w:line="276" w:lineRule="auto"/>
              <w:jc w:val="both"/>
              <w:rPr>
                <w:b/>
                <w:sz w:val="24"/>
                <w:szCs w:val="24"/>
                <w:lang w:eastAsia="uk-UA"/>
              </w:rPr>
            </w:pPr>
            <w:r w:rsidRPr="00895D41">
              <w:rPr>
                <w:i/>
                <w:sz w:val="24"/>
                <w:szCs w:val="24"/>
                <w:lang w:eastAsia="uk-UA"/>
              </w:rPr>
              <w:t>якості 100%</w:t>
            </w:r>
          </w:p>
        </w:tc>
        <w:tc>
          <w:tcPr>
            <w:tcW w:w="1245" w:type="dxa"/>
            <w:tcBorders>
              <w:top w:val="single" w:sz="4" w:space="0" w:color="auto"/>
              <w:left w:val="single" w:sz="4" w:space="0" w:color="auto"/>
              <w:bottom w:val="single" w:sz="4" w:space="0" w:color="auto"/>
              <w:right w:val="single" w:sz="4" w:space="0" w:color="auto"/>
            </w:tcBorders>
            <w:hideMark/>
          </w:tcPr>
          <w:p w:rsidR="007A35D9" w:rsidRPr="00895D41" w:rsidRDefault="007A35D9" w:rsidP="000F48B7">
            <w:pPr>
              <w:autoSpaceDE w:val="0"/>
              <w:autoSpaceDN w:val="0"/>
              <w:adjustRightInd w:val="0"/>
              <w:spacing w:line="276" w:lineRule="auto"/>
              <w:jc w:val="both"/>
              <w:rPr>
                <w:sz w:val="24"/>
                <w:szCs w:val="24"/>
                <w:lang w:eastAsia="uk-UA"/>
              </w:rPr>
            </w:pPr>
            <w:r w:rsidRPr="00895D41">
              <w:rPr>
                <w:sz w:val="24"/>
                <w:szCs w:val="24"/>
                <w:lang w:eastAsia="uk-UA"/>
              </w:rPr>
              <w:t>100%</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A35D9" w:rsidRPr="00895D41" w:rsidRDefault="007A35D9" w:rsidP="000F48B7">
            <w:pPr>
              <w:rPr>
                <w:sz w:val="24"/>
                <w:szCs w:val="24"/>
                <w:lang w:eastAsia="uk-UA"/>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7A35D9" w:rsidRPr="00895D41" w:rsidRDefault="007A35D9" w:rsidP="000F48B7">
            <w:pPr>
              <w:rPr>
                <w:i/>
                <w:sz w:val="24"/>
                <w:szCs w:val="24"/>
                <w:lang w:eastAsia="uk-UA"/>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7A35D9" w:rsidRPr="00895D41" w:rsidRDefault="007A35D9" w:rsidP="000F48B7">
            <w:pPr>
              <w:rPr>
                <w:sz w:val="24"/>
                <w:szCs w:val="24"/>
                <w:lang w:eastAsia="uk-UA"/>
              </w:rPr>
            </w:pPr>
          </w:p>
        </w:tc>
        <w:tc>
          <w:tcPr>
            <w:tcW w:w="3183" w:type="dxa"/>
            <w:vMerge/>
            <w:tcBorders>
              <w:top w:val="single" w:sz="4" w:space="0" w:color="auto"/>
              <w:left w:val="single" w:sz="4" w:space="0" w:color="auto"/>
              <w:bottom w:val="single" w:sz="4" w:space="0" w:color="auto"/>
              <w:right w:val="single" w:sz="4" w:space="0" w:color="auto"/>
            </w:tcBorders>
            <w:vAlign w:val="center"/>
            <w:hideMark/>
          </w:tcPr>
          <w:p w:rsidR="007A35D9" w:rsidRPr="00895D41" w:rsidRDefault="007A35D9" w:rsidP="000F48B7">
            <w:pPr>
              <w:rPr>
                <w:sz w:val="24"/>
                <w:szCs w:val="24"/>
                <w:lang w:eastAsia="uk-UA"/>
              </w:rPr>
            </w:pPr>
          </w:p>
        </w:tc>
      </w:tr>
    </w:tbl>
    <w:p w:rsidR="007A35D9" w:rsidRPr="00895D41" w:rsidRDefault="007A35D9" w:rsidP="007A35D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sz w:val="24"/>
          <w:szCs w:val="24"/>
          <w:lang w:val="ru-RU" w:eastAsia="uk-UA"/>
        </w:rPr>
      </w:pPr>
    </w:p>
    <w:p w:rsidR="007A35D9" w:rsidRPr="00895D41" w:rsidRDefault="007A35D9" w:rsidP="007A35D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lang w:val="ru-RU"/>
        </w:rPr>
      </w:pPr>
      <w:r w:rsidRPr="00895D41">
        <w:rPr>
          <w:b/>
          <w:bCs/>
          <w:sz w:val="24"/>
          <w:szCs w:val="24"/>
          <w:lang w:val="ru-RU" w:eastAsia="uk-UA"/>
        </w:rPr>
        <w:t xml:space="preserve">Ресурсне забезпечення Програми </w:t>
      </w:r>
      <w:r w:rsidRPr="00895D41">
        <w:rPr>
          <w:b/>
          <w:color w:val="000000"/>
          <w:sz w:val="24"/>
          <w:szCs w:val="24"/>
          <w:lang w:val="ru-RU"/>
        </w:rPr>
        <w:t>підтримки будинків об’єднань співвласників багатоквартирних</w:t>
      </w:r>
      <w:r w:rsidRPr="00895D41">
        <w:rPr>
          <w:b/>
          <w:color w:val="000000"/>
          <w:sz w:val="24"/>
          <w:szCs w:val="24"/>
          <w:lang w:val="ru-RU"/>
        </w:rPr>
        <w:tab/>
      </w:r>
    </w:p>
    <w:p w:rsidR="007A35D9" w:rsidRPr="00895D41" w:rsidRDefault="007A35D9" w:rsidP="007A35D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b/>
          <w:sz w:val="24"/>
          <w:szCs w:val="24"/>
          <w:lang w:val="ru-RU" w:eastAsia="uk-UA"/>
        </w:rPr>
      </w:pPr>
      <w:r w:rsidRPr="00895D41">
        <w:rPr>
          <w:b/>
          <w:color w:val="000000"/>
          <w:sz w:val="24"/>
          <w:szCs w:val="24"/>
          <w:lang w:val="ru-RU"/>
        </w:rPr>
        <w:t xml:space="preserve">будинків (ОСББ) м. Новий Розділ </w:t>
      </w:r>
      <w:r w:rsidRPr="00895D41">
        <w:rPr>
          <w:b/>
          <w:sz w:val="24"/>
          <w:szCs w:val="24"/>
          <w:lang w:val="ru-RU" w:eastAsia="uk-UA"/>
        </w:rPr>
        <w:t>на 20</w:t>
      </w:r>
      <w:r w:rsidRPr="00895D41">
        <w:rPr>
          <w:b/>
          <w:sz w:val="24"/>
          <w:szCs w:val="24"/>
          <w:lang w:eastAsia="uk-UA"/>
        </w:rPr>
        <w:t>20</w:t>
      </w:r>
      <w:r w:rsidRPr="00895D41">
        <w:rPr>
          <w:b/>
          <w:sz w:val="24"/>
          <w:szCs w:val="24"/>
          <w:lang w:val="ru-RU" w:eastAsia="uk-UA"/>
        </w:rPr>
        <w:t xml:space="preserve"> рік та прогноз на 20</w:t>
      </w:r>
      <w:r w:rsidRPr="00895D41">
        <w:rPr>
          <w:b/>
          <w:sz w:val="24"/>
          <w:szCs w:val="24"/>
          <w:lang w:eastAsia="uk-UA"/>
        </w:rPr>
        <w:t>21</w:t>
      </w:r>
      <w:r w:rsidRPr="00895D41">
        <w:rPr>
          <w:b/>
          <w:sz w:val="24"/>
          <w:szCs w:val="24"/>
          <w:lang w:val="ru-RU" w:eastAsia="uk-UA"/>
        </w:rPr>
        <w:t>-202</w:t>
      </w:r>
      <w:r w:rsidRPr="00895D41">
        <w:rPr>
          <w:b/>
          <w:sz w:val="24"/>
          <w:szCs w:val="24"/>
          <w:lang w:eastAsia="uk-UA"/>
        </w:rPr>
        <w:t>2</w:t>
      </w:r>
      <w:r w:rsidRPr="00895D41">
        <w:rPr>
          <w:b/>
          <w:sz w:val="24"/>
          <w:szCs w:val="24"/>
          <w:lang w:val="ru-RU" w:eastAsia="uk-UA"/>
        </w:rPr>
        <w:t>рр.</w:t>
      </w:r>
      <w:r w:rsidRPr="00895D41">
        <w:rPr>
          <w:b/>
          <w:bCs/>
          <w:sz w:val="24"/>
          <w:szCs w:val="24"/>
          <w:lang w:val="ru-RU" w:eastAsia="uk-UA"/>
        </w:rPr>
        <w:t xml:space="preserve">. </w:t>
      </w:r>
    </w:p>
    <w:p w:rsidR="007A35D9" w:rsidRPr="00895D41" w:rsidRDefault="007A35D9" w:rsidP="007A35D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lang w:val="ru-RU" w:eastAsia="uk-UA"/>
        </w:rPr>
      </w:pPr>
      <w:r w:rsidRPr="00895D41">
        <w:rPr>
          <w:sz w:val="24"/>
          <w:szCs w:val="24"/>
          <w:lang w:val="ru-RU" w:eastAsia="uk-UA"/>
        </w:rPr>
        <w:t xml:space="preserve">                                                                                                                                                                               тис. грн.</w:t>
      </w: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0"/>
        <w:gridCol w:w="1690"/>
        <w:gridCol w:w="1690"/>
        <w:gridCol w:w="1690"/>
        <w:gridCol w:w="3430"/>
      </w:tblGrid>
      <w:tr w:rsidR="007A35D9" w:rsidRPr="00895D41" w:rsidTr="000F48B7">
        <w:trPr>
          <w:cantSplit/>
          <w:trHeight w:val="722"/>
        </w:trPr>
        <w:tc>
          <w:tcPr>
            <w:tcW w:w="5360" w:type="dxa"/>
            <w:tcBorders>
              <w:top w:val="single" w:sz="4" w:space="0" w:color="auto"/>
              <w:left w:val="single" w:sz="4" w:space="0" w:color="auto"/>
              <w:bottom w:val="single" w:sz="4" w:space="0" w:color="auto"/>
              <w:right w:val="single" w:sz="4" w:space="0" w:color="auto"/>
            </w:tcBorders>
            <w:vAlign w:val="center"/>
            <w:hideMark/>
          </w:tcPr>
          <w:p w:rsidR="007A35D9" w:rsidRPr="00895D41" w:rsidRDefault="007A35D9" w:rsidP="000F48B7">
            <w:pPr>
              <w:autoSpaceDE w:val="0"/>
              <w:autoSpaceDN w:val="0"/>
              <w:adjustRightInd w:val="0"/>
              <w:jc w:val="center"/>
              <w:rPr>
                <w:b/>
                <w:sz w:val="24"/>
                <w:szCs w:val="24"/>
                <w:lang w:val="ru-RU" w:eastAsia="uk-UA"/>
              </w:rPr>
            </w:pPr>
            <w:r w:rsidRPr="00895D41">
              <w:rPr>
                <w:b/>
                <w:sz w:val="24"/>
                <w:szCs w:val="24"/>
                <w:lang w:val="ru-RU"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vAlign w:val="center"/>
            <w:hideMark/>
          </w:tcPr>
          <w:p w:rsidR="007A35D9" w:rsidRPr="00895D41" w:rsidRDefault="007A35D9" w:rsidP="000F48B7">
            <w:pPr>
              <w:autoSpaceDE w:val="0"/>
              <w:autoSpaceDN w:val="0"/>
              <w:adjustRightInd w:val="0"/>
              <w:spacing w:line="192" w:lineRule="auto"/>
              <w:jc w:val="center"/>
              <w:rPr>
                <w:b/>
                <w:sz w:val="24"/>
                <w:szCs w:val="24"/>
                <w:lang w:val="ru-RU" w:eastAsia="uk-UA"/>
              </w:rPr>
            </w:pPr>
            <w:r w:rsidRPr="00895D41">
              <w:rPr>
                <w:b/>
                <w:sz w:val="24"/>
                <w:szCs w:val="24"/>
                <w:lang w:val="ru-RU" w:eastAsia="uk-UA"/>
              </w:rPr>
              <w:t>20</w:t>
            </w:r>
            <w:r w:rsidRPr="00895D41">
              <w:rPr>
                <w:b/>
                <w:sz w:val="24"/>
                <w:szCs w:val="24"/>
                <w:lang w:eastAsia="uk-UA"/>
              </w:rPr>
              <w:t>20</w:t>
            </w:r>
            <w:r w:rsidRPr="00895D41">
              <w:rPr>
                <w:b/>
                <w:sz w:val="24"/>
                <w:szCs w:val="24"/>
                <w:lang w:val="ru-RU" w:eastAsia="uk-UA"/>
              </w:rPr>
              <w:t xml:space="preserve">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7A35D9" w:rsidRPr="00895D41" w:rsidRDefault="007A35D9" w:rsidP="000F48B7">
            <w:pPr>
              <w:autoSpaceDE w:val="0"/>
              <w:autoSpaceDN w:val="0"/>
              <w:adjustRightInd w:val="0"/>
              <w:spacing w:line="192" w:lineRule="auto"/>
              <w:jc w:val="center"/>
              <w:rPr>
                <w:b/>
                <w:sz w:val="24"/>
                <w:szCs w:val="24"/>
                <w:lang w:val="ru-RU" w:eastAsia="uk-UA"/>
              </w:rPr>
            </w:pPr>
            <w:r w:rsidRPr="00895D41">
              <w:rPr>
                <w:b/>
                <w:sz w:val="24"/>
                <w:szCs w:val="24"/>
                <w:lang w:val="ru-RU" w:eastAsia="uk-UA"/>
              </w:rPr>
              <w:t>20</w:t>
            </w:r>
            <w:r w:rsidRPr="00895D41">
              <w:rPr>
                <w:b/>
                <w:sz w:val="24"/>
                <w:szCs w:val="24"/>
                <w:lang w:eastAsia="uk-UA"/>
              </w:rPr>
              <w:t>21</w:t>
            </w:r>
            <w:r w:rsidRPr="00895D41">
              <w:rPr>
                <w:b/>
                <w:sz w:val="24"/>
                <w:szCs w:val="24"/>
                <w:lang w:val="ru-RU" w:eastAsia="uk-UA"/>
              </w:rPr>
              <w:t xml:space="preserve">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7A35D9" w:rsidRPr="00895D41" w:rsidRDefault="007A35D9" w:rsidP="000F48B7">
            <w:pPr>
              <w:autoSpaceDE w:val="0"/>
              <w:autoSpaceDN w:val="0"/>
              <w:adjustRightInd w:val="0"/>
              <w:spacing w:line="192" w:lineRule="auto"/>
              <w:jc w:val="center"/>
              <w:rPr>
                <w:b/>
                <w:sz w:val="24"/>
                <w:szCs w:val="24"/>
                <w:lang w:val="ru-RU" w:eastAsia="uk-UA"/>
              </w:rPr>
            </w:pPr>
            <w:r w:rsidRPr="00895D41">
              <w:rPr>
                <w:b/>
                <w:sz w:val="24"/>
                <w:szCs w:val="24"/>
                <w:lang w:val="ru-RU" w:eastAsia="uk-UA"/>
              </w:rPr>
              <w:t>202</w:t>
            </w:r>
            <w:r>
              <w:rPr>
                <w:b/>
                <w:sz w:val="24"/>
                <w:szCs w:val="24"/>
                <w:lang w:eastAsia="uk-UA"/>
              </w:rPr>
              <w:t xml:space="preserve">2 </w:t>
            </w:r>
            <w:r w:rsidRPr="00895D41">
              <w:rPr>
                <w:b/>
                <w:sz w:val="24"/>
                <w:szCs w:val="24"/>
                <w:lang w:val="ru-RU" w:eastAsia="uk-UA"/>
              </w:rPr>
              <w:t>рік</w:t>
            </w:r>
          </w:p>
        </w:tc>
        <w:tc>
          <w:tcPr>
            <w:tcW w:w="3430" w:type="dxa"/>
            <w:tcBorders>
              <w:top w:val="single" w:sz="4" w:space="0" w:color="auto"/>
              <w:left w:val="single" w:sz="4" w:space="0" w:color="auto"/>
              <w:bottom w:val="single" w:sz="4" w:space="0" w:color="auto"/>
              <w:right w:val="single" w:sz="4" w:space="0" w:color="auto"/>
            </w:tcBorders>
            <w:vAlign w:val="center"/>
            <w:hideMark/>
          </w:tcPr>
          <w:p w:rsidR="007A35D9" w:rsidRPr="00895D41" w:rsidRDefault="007A35D9" w:rsidP="000F48B7">
            <w:pPr>
              <w:autoSpaceDE w:val="0"/>
              <w:autoSpaceDN w:val="0"/>
              <w:adjustRightInd w:val="0"/>
              <w:spacing w:line="192" w:lineRule="auto"/>
              <w:jc w:val="center"/>
              <w:rPr>
                <w:b/>
                <w:sz w:val="24"/>
                <w:szCs w:val="24"/>
                <w:lang w:val="ru-RU" w:eastAsia="uk-UA"/>
              </w:rPr>
            </w:pPr>
            <w:r w:rsidRPr="00895D41">
              <w:rPr>
                <w:b/>
                <w:sz w:val="24"/>
                <w:szCs w:val="24"/>
                <w:lang w:val="ru-RU" w:eastAsia="uk-UA"/>
              </w:rPr>
              <w:t>Усього витрат на виконання програми</w:t>
            </w:r>
          </w:p>
        </w:tc>
      </w:tr>
      <w:tr w:rsidR="007A35D9" w:rsidRPr="00895D41" w:rsidTr="000F48B7">
        <w:tc>
          <w:tcPr>
            <w:tcW w:w="5360" w:type="dxa"/>
            <w:tcBorders>
              <w:top w:val="single" w:sz="4" w:space="0" w:color="auto"/>
              <w:left w:val="single" w:sz="4" w:space="0" w:color="auto"/>
              <w:bottom w:val="single" w:sz="4" w:space="0" w:color="auto"/>
              <w:right w:val="single" w:sz="4" w:space="0" w:color="auto"/>
            </w:tcBorders>
            <w:hideMark/>
          </w:tcPr>
          <w:p w:rsidR="007A35D9" w:rsidRPr="00895D41" w:rsidRDefault="007A35D9" w:rsidP="000F48B7">
            <w:pPr>
              <w:autoSpaceDE w:val="0"/>
              <w:autoSpaceDN w:val="0"/>
              <w:adjustRightInd w:val="0"/>
              <w:rPr>
                <w:sz w:val="24"/>
                <w:szCs w:val="24"/>
                <w:lang w:val="ru-RU" w:eastAsia="uk-UA"/>
              </w:rPr>
            </w:pPr>
            <w:r w:rsidRPr="00895D41">
              <w:rPr>
                <w:sz w:val="24"/>
                <w:szCs w:val="24"/>
                <w:lang w:val="ru-RU" w:eastAsia="uk-UA"/>
              </w:rPr>
              <w:t>Усього,</w:t>
            </w:r>
          </w:p>
        </w:tc>
        <w:tc>
          <w:tcPr>
            <w:tcW w:w="1690" w:type="dxa"/>
            <w:tcBorders>
              <w:top w:val="single" w:sz="4" w:space="0" w:color="auto"/>
              <w:left w:val="single" w:sz="4" w:space="0" w:color="auto"/>
              <w:bottom w:val="single" w:sz="4" w:space="0" w:color="auto"/>
              <w:right w:val="single" w:sz="4" w:space="0" w:color="auto"/>
            </w:tcBorders>
            <w:hideMark/>
          </w:tcPr>
          <w:p w:rsidR="007A35D9" w:rsidRPr="00895D41" w:rsidRDefault="007A35D9" w:rsidP="000F48B7">
            <w:pPr>
              <w:autoSpaceDE w:val="0"/>
              <w:autoSpaceDN w:val="0"/>
              <w:adjustRightInd w:val="0"/>
              <w:jc w:val="center"/>
              <w:rPr>
                <w:sz w:val="24"/>
                <w:szCs w:val="24"/>
                <w:lang w:val="ru-RU" w:eastAsia="uk-UA"/>
              </w:rPr>
            </w:pPr>
            <w:r w:rsidRPr="00895D41">
              <w:rPr>
                <w:sz w:val="24"/>
                <w:szCs w:val="24"/>
                <w:lang w:val="ru-RU" w:eastAsia="uk-UA"/>
              </w:rPr>
              <w:t>6542,0</w:t>
            </w:r>
          </w:p>
        </w:tc>
        <w:tc>
          <w:tcPr>
            <w:tcW w:w="1690" w:type="dxa"/>
            <w:tcBorders>
              <w:top w:val="single" w:sz="4" w:space="0" w:color="auto"/>
              <w:left w:val="single" w:sz="4" w:space="0" w:color="auto"/>
              <w:bottom w:val="single" w:sz="4" w:space="0" w:color="auto"/>
              <w:right w:val="single" w:sz="4" w:space="0" w:color="auto"/>
            </w:tcBorders>
            <w:hideMark/>
          </w:tcPr>
          <w:p w:rsidR="007A35D9" w:rsidRPr="00895D41" w:rsidRDefault="007A35D9" w:rsidP="000F48B7">
            <w:pPr>
              <w:autoSpaceDE w:val="0"/>
              <w:autoSpaceDN w:val="0"/>
              <w:adjustRightInd w:val="0"/>
              <w:jc w:val="center"/>
              <w:rPr>
                <w:sz w:val="24"/>
                <w:szCs w:val="24"/>
                <w:lang w:val="ru-RU" w:eastAsia="uk-UA"/>
              </w:rPr>
            </w:pPr>
            <w:r w:rsidRPr="00895D41">
              <w:rPr>
                <w:sz w:val="24"/>
                <w:szCs w:val="24"/>
                <w:lang w:val="ru-RU" w:eastAsia="uk-UA"/>
              </w:rPr>
              <w:t>8000,0</w:t>
            </w:r>
          </w:p>
        </w:tc>
        <w:tc>
          <w:tcPr>
            <w:tcW w:w="1690" w:type="dxa"/>
            <w:tcBorders>
              <w:top w:val="single" w:sz="4" w:space="0" w:color="auto"/>
              <w:left w:val="single" w:sz="4" w:space="0" w:color="auto"/>
              <w:bottom w:val="single" w:sz="4" w:space="0" w:color="auto"/>
              <w:right w:val="single" w:sz="4" w:space="0" w:color="auto"/>
            </w:tcBorders>
            <w:hideMark/>
          </w:tcPr>
          <w:p w:rsidR="007A35D9" w:rsidRPr="00895D41" w:rsidRDefault="007A35D9" w:rsidP="000F48B7">
            <w:pPr>
              <w:autoSpaceDE w:val="0"/>
              <w:autoSpaceDN w:val="0"/>
              <w:adjustRightInd w:val="0"/>
              <w:jc w:val="center"/>
              <w:rPr>
                <w:sz w:val="24"/>
                <w:szCs w:val="24"/>
                <w:lang w:val="ru-RU" w:eastAsia="uk-UA"/>
              </w:rPr>
            </w:pPr>
            <w:r w:rsidRPr="00895D41">
              <w:rPr>
                <w:sz w:val="24"/>
                <w:szCs w:val="24"/>
                <w:lang w:val="ru-RU" w:eastAsia="uk-UA"/>
              </w:rPr>
              <w:t>18000,0</w:t>
            </w:r>
          </w:p>
        </w:tc>
        <w:tc>
          <w:tcPr>
            <w:tcW w:w="3430" w:type="dxa"/>
            <w:tcBorders>
              <w:top w:val="single" w:sz="4" w:space="0" w:color="auto"/>
              <w:left w:val="single" w:sz="4" w:space="0" w:color="auto"/>
              <w:bottom w:val="single" w:sz="4" w:space="0" w:color="auto"/>
              <w:right w:val="single" w:sz="4" w:space="0" w:color="auto"/>
            </w:tcBorders>
            <w:hideMark/>
          </w:tcPr>
          <w:p w:rsidR="007A35D9" w:rsidRPr="00895D41" w:rsidRDefault="007A35D9" w:rsidP="000F48B7">
            <w:pPr>
              <w:autoSpaceDE w:val="0"/>
              <w:autoSpaceDN w:val="0"/>
              <w:adjustRightInd w:val="0"/>
              <w:jc w:val="center"/>
              <w:rPr>
                <w:sz w:val="24"/>
                <w:szCs w:val="24"/>
                <w:lang w:val="ru-RU" w:eastAsia="uk-UA"/>
              </w:rPr>
            </w:pPr>
            <w:r w:rsidRPr="00895D41">
              <w:rPr>
                <w:sz w:val="24"/>
                <w:szCs w:val="24"/>
                <w:lang w:val="ru-RU" w:eastAsia="uk-UA"/>
              </w:rPr>
              <w:t xml:space="preserve">32542,0 </w:t>
            </w:r>
          </w:p>
        </w:tc>
      </w:tr>
      <w:tr w:rsidR="007A35D9" w:rsidRPr="00895D41" w:rsidTr="000F48B7">
        <w:tc>
          <w:tcPr>
            <w:tcW w:w="5360" w:type="dxa"/>
            <w:tcBorders>
              <w:top w:val="single" w:sz="4" w:space="0" w:color="auto"/>
              <w:left w:val="single" w:sz="4" w:space="0" w:color="auto"/>
              <w:bottom w:val="single" w:sz="4" w:space="0" w:color="auto"/>
              <w:right w:val="single" w:sz="4" w:space="0" w:color="auto"/>
            </w:tcBorders>
            <w:hideMark/>
          </w:tcPr>
          <w:p w:rsidR="007A35D9" w:rsidRPr="00895D41" w:rsidRDefault="007A35D9" w:rsidP="000F48B7">
            <w:pPr>
              <w:autoSpaceDE w:val="0"/>
              <w:autoSpaceDN w:val="0"/>
              <w:adjustRightInd w:val="0"/>
              <w:rPr>
                <w:sz w:val="24"/>
                <w:szCs w:val="24"/>
                <w:lang w:val="ru-RU" w:eastAsia="uk-UA"/>
              </w:rPr>
            </w:pPr>
            <w:r w:rsidRPr="00895D41">
              <w:rPr>
                <w:sz w:val="24"/>
                <w:szCs w:val="24"/>
                <w:lang w:val="ru-RU" w:eastAsia="uk-UA"/>
              </w:rPr>
              <w:t>у тому числі</w:t>
            </w:r>
          </w:p>
        </w:tc>
        <w:tc>
          <w:tcPr>
            <w:tcW w:w="1690" w:type="dxa"/>
            <w:tcBorders>
              <w:top w:val="single" w:sz="4" w:space="0" w:color="auto"/>
              <w:left w:val="single" w:sz="4" w:space="0" w:color="auto"/>
              <w:bottom w:val="single" w:sz="4" w:space="0" w:color="auto"/>
              <w:right w:val="single" w:sz="4" w:space="0" w:color="auto"/>
            </w:tcBorders>
          </w:tcPr>
          <w:p w:rsidR="007A35D9" w:rsidRPr="00895D41" w:rsidRDefault="007A35D9" w:rsidP="000F48B7">
            <w:pPr>
              <w:autoSpaceDE w:val="0"/>
              <w:autoSpaceDN w:val="0"/>
              <w:adjustRightInd w:val="0"/>
              <w:jc w:val="center"/>
              <w:rPr>
                <w:sz w:val="24"/>
                <w:szCs w:val="24"/>
                <w:lang w:val="ru-RU" w:eastAsia="uk-UA"/>
              </w:rPr>
            </w:pPr>
          </w:p>
        </w:tc>
        <w:tc>
          <w:tcPr>
            <w:tcW w:w="1690" w:type="dxa"/>
            <w:tcBorders>
              <w:top w:val="single" w:sz="4" w:space="0" w:color="auto"/>
              <w:left w:val="single" w:sz="4" w:space="0" w:color="auto"/>
              <w:bottom w:val="single" w:sz="4" w:space="0" w:color="auto"/>
              <w:right w:val="single" w:sz="4" w:space="0" w:color="auto"/>
            </w:tcBorders>
          </w:tcPr>
          <w:p w:rsidR="007A35D9" w:rsidRPr="00895D41" w:rsidRDefault="007A35D9" w:rsidP="000F48B7">
            <w:pPr>
              <w:autoSpaceDE w:val="0"/>
              <w:autoSpaceDN w:val="0"/>
              <w:adjustRightInd w:val="0"/>
              <w:jc w:val="center"/>
              <w:rPr>
                <w:sz w:val="24"/>
                <w:szCs w:val="24"/>
                <w:lang w:val="ru-RU" w:eastAsia="uk-UA"/>
              </w:rPr>
            </w:pPr>
          </w:p>
        </w:tc>
        <w:tc>
          <w:tcPr>
            <w:tcW w:w="1690" w:type="dxa"/>
            <w:tcBorders>
              <w:top w:val="single" w:sz="4" w:space="0" w:color="auto"/>
              <w:left w:val="single" w:sz="4" w:space="0" w:color="auto"/>
              <w:bottom w:val="single" w:sz="4" w:space="0" w:color="auto"/>
              <w:right w:val="single" w:sz="4" w:space="0" w:color="auto"/>
            </w:tcBorders>
          </w:tcPr>
          <w:p w:rsidR="007A35D9" w:rsidRPr="00895D41" w:rsidRDefault="007A35D9" w:rsidP="000F48B7">
            <w:pPr>
              <w:autoSpaceDE w:val="0"/>
              <w:autoSpaceDN w:val="0"/>
              <w:adjustRightInd w:val="0"/>
              <w:jc w:val="center"/>
              <w:rPr>
                <w:sz w:val="24"/>
                <w:szCs w:val="24"/>
                <w:lang w:val="ru-RU" w:eastAsia="uk-UA"/>
              </w:rPr>
            </w:pPr>
          </w:p>
        </w:tc>
        <w:tc>
          <w:tcPr>
            <w:tcW w:w="3430" w:type="dxa"/>
            <w:tcBorders>
              <w:top w:val="single" w:sz="4" w:space="0" w:color="auto"/>
              <w:left w:val="single" w:sz="4" w:space="0" w:color="auto"/>
              <w:bottom w:val="single" w:sz="4" w:space="0" w:color="auto"/>
              <w:right w:val="single" w:sz="4" w:space="0" w:color="auto"/>
            </w:tcBorders>
          </w:tcPr>
          <w:p w:rsidR="007A35D9" w:rsidRPr="00895D41" w:rsidRDefault="007A35D9" w:rsidP="000F48B7">
            <w:pPr>
              <w:autoSpaceDE w:val="0"/>
              <w:autoSpaceDN w:val="0"/>
              <w:adjustRightInd w:val="0"/>
              <w:jc w:val="center"/>
              <w:rPr>
                <w:sz w:val="24"/>
                <w:szCs w:val="24"/>
                <w:lang w:val="ru-RU" w:eastAsia="uk-UA"/>
              </w:rPr>
            </w:pPr>
          </w:p>
        </w:tc>
      </w:tr>
      <w:tr w:rsidR="007A35D9" w:rsidRPr="00895D41" w:rsidTr="000F48B7">
        <w:tc>
          <w:tcPr>
            <w:tcW w:w="5360" w:type="dxa"/>
            <w:tcBorders>
              <w:top w:val="single" w:sz="4" w:space="0" w:color="auto"/>
              <w:left w:val="single" w:sz="4" w:space="0" w:color="auto"/>
              <w:bottom w:val="single" w:sz="4" w:space="0" w:color="auto"/>
              <w:right w:val="single" w:sz="4" w:space="0" w:color="auto"/>
            </w:tcBorders>
            <w:hideMark/>
          </w:tcPr>
          <w:p w:rsidR="007A35D9" w:rsidRPr="00895D41" w:rsidRDefault="007A35D9" w:rsidP="000F48B7">
            <w:pPr>
              <w:autoSpaceDE w:val="0"/>
              <w:autoSpaceDN w:val="0"/>
              <w:adjustRightInd w:val="0"/>
              <w:rPr>
                <w:sz w:val="24"/>
                <w:szCs w:val="24"/>
                <w:lang w:val="ru-RU" w:eastAsia="uk-UA"/>
              </w:rPr>
            </w:pPr>
            <w:r w:rsidRPr="00895D41">
              <w:rPr>
                <w:sz w:val="24"/>
                <w:szCs w:val="24"/>
                <w:lang w:val="ru-RU" w:eastAsia="uk-UA"/>
              </w:rPr>
              <w:t>державний бюджет</w:t>
            </w:r>
          </w:p>
        </w:tc>
        <w:tc>
          <w:tcPr>
            <w:tcW w:w="1690" w:type="dxa"/>
            <w:tcBorders>
              <w:top w:val="single" w:sz="4" w:space="0" w:color="auto"/>
              <w:left w:val="single" w:sz="4" w:space="0" w:color="auto"/>
              <w:bottom w:val="single" w:sz="4" w:space="0" w:color="auto"/>
              <w:right w:val="single" w:sz="4" w:space="0" w:color="auto"/>
            </w:tcBorders>
          </w:tcPr>
          <w:p w:rsidR="007A35D9" w:rsidRPr="00895D41" w:rsidRDefault="007A35D9" w:rsidP="000F48B7">
            <w:pPr>
              <w:autoSpaceDE w:val="0"/>
              <w:autoSpaceDN w:val="0"/>
              <w:adjustRightInd w:val="0"/>
              <w:jc w:val="center"/>
              <w:rPr>
                <w:sz w:val="24"/>
                <w:szCs w:val="24"/>
                <w:lang w:val="ru-RU" w:eastAsia="uk-UA"/>
              </w:rPr>
            </w:pPr>
          </w:p>
        </w:tc>
        <w:tc>
          <w:tcPr>
            <w:tcW w:w="1690" w:type="dxa"/>
            <w:tcBorders>
              <w:top w:val="single" w:sz="4" w:space="0" w:color="auto"/>
              <w:left w:val="single" w:sz="4" w:space="0" w:color="auto"/>
              <w:bottom w:val="single" w:sz="4" w:space="0" w:color="auto"/>
              <w:right w:val="single" w:sz="4" w:space="0" w:color="auto"/>
            </w:tcBorders>
            <w:hideMark/>
          </w:tcPr>
          <w:p w:rsidR="007A35D9" w:rsidRPr="00895D41" w:rsidRDefault="007A35D9" w:rsidP="000F48B7">
            <w:pPr>
              <w:autoSpaceDE w:val="0"/>
              <w:autoSpaceDN w:val="0"/>
              <w:adjustRightInd w:val="0"/>
              <w:jc w:val="center"/>
              <w:rPr>
                <w:sz w:val="24"/>
                <w:szCs w:val="24"/>
                <w:lang w:val="ru-RU" w:eastAsia="uk-UA"/>
              </w:rPr>
            </w:pPr>
            <w:r w:rsidRPr="00895D41">
              <w:rPr>
                <w:sz w:val="24"/>
                <w:szCs w:val="24"/>
                <w:lang w:val="ru-RU" w:eastAsia="uk-UA"/>
              </w:rPr>
              <w:t>7900,0</w:t>
            </w:r>
          </w:p>
        </w:tc>
        <w:tc>
          <w:tcPr>
            <w:tcW w:w="1690" w:type="dxa"/>
            <w:tcBorders>
              <w:top w:val="single" w:sz="4" w:space="0" w:color="auto"/>
              <w:left w:val="single" w:sz="4" w:space="0" w:color="auto"/>
              <w:bottom w:val="single" w:sz="4" w:space="0" w:color="auto"/>
              <w:right w:val="single" w:sz="4" w:space="0" w:color="auto"/>
            </w:tcBorders>
            <w:hideMark/>
          </w:tcPr>
          <w:p w:rsidR="007A35D9" w:rsidRPr="00895D41" w:rsidRDefault="007A35D9" w:rsidP="000F48B7">
            <w:pPr>
              <w:autoSpaceDE w:val="0"/>
              <w:autoSpaceDN w:val="0"/>
              <w:adjustRightInd w:val="0"/>
              <w:jc w:val="center"/>
              <w:rPr>
                <w:sz w:val="24"/>
                <w:szCs w:val="24"/>
                <w:lang w:val="ru-RU" w:eastAsia="uk-UA"/>
              </w:rPr>
            </w:pPr>
            <w:r w:rsidRPr="00895D41">
              <w:rPr>
                <w:sz w:val="24"/>
                <w:szCs w:val="24"/>
                <w:lang w:val="ru-RU" w:eastAsia="uk-UA"/>
              </w:rPr>
              <w:t>17900,0</w:t>
            </w:r>
          </w:p>
        </w:tc>
        <w:tc>
          <w:tcPr>
            <w:tcW w:w="3430" w:type="dxa"/>
            <w:tcBorders>
              <w:top w:val="single" w:sz="4" w:space="0" w:color="auto"/>
              <w:left w:val="single" w:sz="4" w:space="0" w:color="auto"/>
              <w:bottom w:val="single" w:sz="4" w:space="0" w:color="auto"/>
              <w:right w:val="single" w:sz="4" w:space="0" w:color="auto"/>
            </w:tcBorders>
            <w:hideMark/>
          </w:tcPr>
          <w:p w:rsidR="007A35D9" w:rsidRPr="00895D41" w:rsidRDefault="007A35D9" w:rsidP="000F48B7">
            <w:pPr>
              <w:autoSpaceDE w:val="0"/>
              <w:autoSpaceDN w:val="0"/>
              <w:adjustRightInd w:val="0"/>
              <w:jc w:val="center"/>
              <w:rPr>
                <w:sz w:val="24"/>
                <w:szCs w:val="24"/>
                <w:lang w:val="ru-RU" w:eastAsia="uk-UA"/>
              </w:rPr>
            </w:pPr>
            <w:r w:rsidRPr="00895D41">
              <w:rPr>
                <w:sz w:val="24"/>
                <w:szCs w:val="24"/>
                <w:lang w:val="ru-RU" w:eastAsia="uk-UA"/>
              </w:rPr>
              <w:t>25800</w:t>
            </w:r>
          </w:p>
        </w:tc>
      </w:tr>
      <w:tr w:rsidR="007A35D9" w:rsidRPr="00895D41" w:rsidTr="000F48B7">
        <w:tc>
          <w:tcPr>
            <w:tcW w:w="5360" w:type="dxa"/>
            <w:tcBorders>
              <w:top w:val="single" w:sz="4" w:space="0" w:color="auto"/>
              <w:left w:val="single" w:sz="4" w:space="0" w:color="auto"/>
              <w:bottom w:val="single" w:sz="4" w:space="0" w:color="auto"/>
              <w:right w:val="single" w:sz="4" w:space="0" w:color="auto"/>
            </w:tcBorders>
            <w:hideMark/>
          </w:tcPr>
          <w:p w:rsidR="007A35D9" w:rsidRPr="00895D41" w:rsidRDefault="007A35D9" w:rsidP="000F48B7">
            <w:pPr>
              <w:autoSpaceDE w:val="0"/>
              <w:autoSpaceDN w:val="0"/>
              <w:adjustRightInd w:val="0"/>
              <w:spacing w:line="192" w:lineRule="auto"/>
              <w:rPr>
                <w:sz w:val="24"/>
                <w:szCs w:val="24"/>
                <w:lang w:val="ru-RU" w:eastAsia="uk-UA"/>
              </w:rPr>
            </w:pPr>
            <w:r w:rsidRPr="00895D41">
              <w:rPr>
                <w:sz w:val="24"/>
                <w:szCs w:val="24"/>
                <w:lang w:val="ru-RU"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tcPr>
          <w:p w:rsidR="007A35D9" w:rsidRPr="00895D41" w:rsidRDefault="007A35D9" w:rsidP="000F48B7">
            <w:pPr>
              <w:autoSpaceDE w:val="0"/>
              <w:autoSpaceDN w:val="0"/>
              <w:adjustRightInd w:val="0"/>
              <w:jc w:val="center"/>
              <w:rPr>
                <w:sz w:val="24"/>
                <w:szCs w:val="24"/>
                <w:lang w:eastAsia="uk-UA"/>
              </w:rPr>
            </w:pPr>
            <w:r w:rsidRPr="00895D41">
              <w:rPr>
                <w:sz w:val="24"/>
                <w:szCs w:val="24"/>
                <w:lang w:val="ru-RU" w:eastAsia="uk-UA"/>
              </w:rPr>
              <w:t>210,3</w:t>
            </w:r>
            <w:r w:rsidRPr="00895D41">
              <w:rPr>
                <w:sz w:val="24"/>
                <w:szCs w:val="24"/>
                <w:lang w:eastAsia="uk-UA"/>
              </w:rPr>
              <w:t xml:space="preserve"> </w:t>
            </w:r>
            <w:r w:rsidRPr="00895D41">
              <w:rPr>
                <w:sz w:val="24"/>
                <w:szCs w:val="24"/>
                <w:lang w:val="ru-RU" w:eastAsia="uk-UA"/>
              </w:rPr>
              <w:t xml:space="preserve"> </w:t>
            </w:r>
          </w:p>
          <w:p w:rsidR="007A35D9" w:rsidRPr="00895D41" w:rsidRDefault="007A35D9" w:rsidP="000F48B7">
            <w:pPr>
              <w:autoSpaceDE w:val="0"/>
              <w:autoSpaceDN w:val="0"/>
              <w:adjustRightInd w:val="0"/>
              <w:jc w:val="center"/>
              <w:rPr>
                <w:sz w:val="24"/>
                <w:szCs w:val="24"/>
                <w:lang w:val="ru-RU" w:eastAsia="uk-UA"/>
              </w:rPr>
            </w:pPr>
          </w:p>
        </w:tc>
        <w:tc>
          <w:tcPr>
            <w:tcW w:w="1690" w:type="dxa"/>
            <w:tcBorders>
              <w:top w:val="single" w:sz="4" w:space="0" w:color="auto"/>
              <w:left w:val="single" w:sz="4" w:space="0" w:color="auto"/>
              <w:bottom w:val="single" w:sz="4" w:space="0" w:color="auto"/>
              <w:right w:val="single" w:sz="4" w:space="0" w:color="auto"/>
            </w:tcBorders>
            <w:hideMark/>
          </w:tcPr>
          <w:p w:rsidR="007A35D9" w:rsidRPr="00895D41" w:rsidRDefault="007A35D9" w:rsidP="000F48B7">
            <w:pPr>
              <w:autoSpaceDE w:val="0"/>
              <w:autoSpaceDN w:val="0"/>
              <w:adjustRightInd w:val="0"/>
              <w:jc w:val="center"/>
              <w:rPr>
                <w:sz w:val="24"/>
                <w:szCs w:val="24"/>
                <w:lang w:val="ru-RU" w:eastAsia="uk-UA"/>
              </w:rPr>
            </w:pPr>
            <w:r w:rsidRPr="00895D41">
              <w:rPr>
                <w:sz w:val="24"/>
                <w:szCs w:val="24"/>
                <w:lang w:val="ru-RU" w:eastAsia="uk-UA"/>
              </w:rPr>
              <w:t>100,0</w:t>
            </w:r>
            <w:r w:rsidRPr="00895D41">
              <w:rPr>
                <w:sz w:val="24"/>
                <w:szCs w:val="24"/>
                <w:lang w:eastAsia="uk-UA"/>
              </w:rPr>
              <w:t xml:space="preserve"> </w:t>
            </w:r>
          </w:p>
        </w:tc>
        <w:tc>
          <w:tcPr>
            <w:tcW w:w="1690" w:type="dxa"/>
            <w:tcBorders>
              <w:top w:val="single" w:sz="4" w:space="0" w:color="auto"/>
              <w:left w:val="single" w:sz="4" w:space="0" w:color="auto"/>
              <w:bottom w:val="single" w:sz="4" w:space="0" w:color="auto"/>
              <w:right w:val="single" w:sz="4" w:space="0" w:color="auto"/>
            </w:tcBorders>
          </w:tcPr>
          <w:p w:rsidR="007A35D9" w:rsidRPr="00895D41" w:rsidRDefault="007A35D9" w:rsidP="000F48B7">
            <w:pPr>
              <w:autoSpaceDE w:val="0"/>
              <w:autoSpaceDN w:val="0"/>
              <w:adjustRightInd w:val="0"/>
              <w:jc w:val="center"/>
              <w:rPr>
                <w:sz w:val="24"/>
                <w:szCs w:val="24"/>
                <w:lang w:val="ru-RU" w:eastAsia="uk-UA"/>
              </w:rPr>
            </w:pPr>
            <w:r w:rsidRPr="00895D41">
              <w:rPr>
                <w:sz w:val="24"/>
                <w:szCs w:val="24"/>
                <w:lang w:val="ru-RU" w:eastAsia="uk-UA"/>
              </w:rPr>
              <w:t>100,0</w:t>
            </w:r>
            <w:r w:rsidRPr="00895D41">
              <w:rPr>
                <w:sz w:val="24"/>
                <w:szCs w:val="24"/>
                <w:lang w:eastAsia="uk-UA"/>
              </w:rPr>
              <w:t xml:space="preserve"> </w:t>
            </w:r>
            <w:r w:rsidRPr="00895D41">
              <w:rPr>
                <w:sz w:val="24"/>
                <w:szCs w:val="24"/>
                <w:lang w:val="ru-RU" w:eastAsia="uk-UA"/>
              </w:rPr>
              <w:t xml:space="preserve"> </w:t>
            </w:r>
          </w:p>
          <w:p w:rsidR="007A35D9" w:rsidRPr="00895D41" w:rsidRDefault="007A35D9" w:rsidP="000F48B7">
            <w:pPr>
              <w:autoSpaceDE w:val="0"/>
              <w:autoSpaceDN w:val="0"/>
              <w:adjustRightInd w:val="0"/>
              <w:jc w:val="center"/>
              <w:rPr>
                <w:sz w:val="24"/>
                <w:szCs w:val="24"/>
                <w:lang w:val="ru-RU" w:eastAsia="uk-UA"/>
              </w:rPr>
            </w:pPr>
          </w:p>
        </w:tc>
        <w:tc>
          <w:tcPr>
            <w:tcW w:w="3430" w:type="dxa"/>
            <w:tcBorders>
              <w:top w:val="single" w:sz="4" w:space="0" w:color="auto"/>
              <w:left w:val="single" w:sz="4" w:space="0" w:color="auto"/>
              <w:bottom w:val="single" w:sz="4" w:space="0" w:color="auto"/>
              <w:right w:val="single" w:sz="4" w:space="0" w:color="auto"/>
            </w:tcBorders>
          </w:tcPr>
          <w:p w:rsidR="007A35D9" w:rsidRPr="00895D41" w:rsidRDefault="007A35D9" w:rsidP="000F48B7">
            <w:pPr>
              <w:autoSpaceDE w:val="0"/>
              <w:autoSpaceDN w:val="0"/>
              <w:adjustRightInd w:val="0"/>
              <w:jc w:val="center"/>
              <w:rPr>
                <w:sz w:val="24"/>
                <w:szCs w:val="24"/>
                <w:lang w:eastAsia="uk-UA"/>
              </w:rPr>
            </w:pPr>
            <w:r w:rsidRPr="00895D41">
              <w:rPr>
                <w:sz w:val="24"/>
                <w:szCs w:val="24"/>
                <w:lang w:eastAsia="uk-UA"/>
              </w:rPr>
              <w:t xml:space="preserve">310,3 </w:t>
            </w:r>
          </w:p>
          <w:p w:rsidR="007A35D9" w:rsidRPr="00895D41" w:rsidRDefault="007A35D9" w:rsidP="000F48B7">
            <w:pPr>
              <w:autoSpaceDE w:val="0"/>
              <w:autoSpaceDN w:val="0"/>
              <w:adjustRightInd w:val="0"/>
              <w:jc w:val="center"/>
              <w:rPr>
                <w:sz w:val="24"/>
                <w:szCs w:val="24"/>
                <w:lang w:val="ru-RU" w:eastAsia="uk-UA"/>
              </w:rPr>
            </w:pPr>
          </w:p>
        </w:tc>
      </w:tr>
      <w:tr w:rsidR="007A35D9" w:rsidRPr="00895D41" w:rsidTr="000F48B7">
        <w:tc>
          <w:tcPr>
            <w:tcW w:w="5360" w:type="dxa"/>
            <w:tcBorders>
              <w:top w:val="single" w:sz="4" w:space="0" w:color="auto"/>
              <w:left w:val="single" w:sz="4" w:space="0" w:color="auto"/>
              <w:bottom w:val="single" w:sz="4" w:space="0" w:color="auto"/>
              <w:right w:val="single" w:sz="4" w:space="0" w:color="auto"/>
            </w:tcBorders>
            <w:hideMark/>
          </w:tcPr>
          <w:p w:rsidR="007A35D9" w:rsidRPr="00895D41" w:rsidRDefault="007A35D9" w:rsidP="000F48B7">
            <w:pPr>
              <w:autoSpaceDE w:val="0"/>
              <w:autoSpaceDN w:val="0"/>
              <w:adjustRightInd w:val="0"/>
              <w:spacing w:line="192" w:lineRule="auto"/>
              <w:rPr>
                <w:sz w:val="24"/>
                <w:szCs w:val="24"/>
                <w:lang w:val="ru-RU" w:eastAsia="uk-UA"/>
              </w:rPr>
            </w:pPr>
            <w:r w:rsidRPr="00895D41">
              <w:rPr>
                <w:sz w:val="24"/>
                <w:szCs w:val="24"/>
                <w:lang w:val="ru-RU"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hideMark/>
          </w:tcPr>
          <w:p w:rsidR="007A35D9" w:rsidRPr="00895D41" w:rsidRDefault="007A35D9" w:rsidP="000F48B7">
            <w:pPr>
              <w:autoSpaceDE w:val="0"/>
              <w:autoSpaceDN w:val="0"/>
              <w:adjustRightInd w:val="0"/>
              <w:jc w:val="center"/>
              <w:rPr>
                <w:sz w:val="24"/>
                <w:szCs w:val="24"/>
                <w:lang w:val="ru-RU" w:eastAsia="uk-UA"/>
              </w:rPr>
            </w:pPr>
            <w:r w:rsidRPr="00895D41">
              <w:rPr>
                <w:sz w:val="24"/>
                <w:szCs w:val="24"/>
                <w:lang w:val="ru-RU" w:eastAsia="uk-UA"/>
              </w:rPr>
              <w:t>6331,7</w:t>
            </w:r>
          </w:p>
        </w:tc>
        <w:tc>
          <w:tcPr>
            <w:tcW w:w="1690" w:type="dxa"/>
            <w:tcBorders>
              <w:top w:val="single" w:sz="4" w:space="0" w:color="auto"/>
              <w:left w:val="single" w:sz="4" w:space="0" w:color="auto"/>
              <w:bottom w:val="single" w:sz="4" w:space="0" w:color="auto"/>
              <w:right w:val="single" w:sz="4" w:space="0" w:color="auto"/>
            </w:tcBorders>
            <w:hideMark/>
          </w:tcPr>
          <w:p w:rsidR="007A35D9" w:rsidRPr="00895D41" w:rsidRDefault="007A35D9" w:rsidP="000F48B7">
            <w:pPr>
              <w:autoSpaceDE w:val="0"/>
              <w:autoSpaceDN w:val="0"/>
              <w:adjustRightInd w:val="0"/>
              <w:jc w:val="center"/>
              <w:rPr>
                <w:sz w:val="24"/>
                <w:szCs w:val="24"/>
                <w:lang w:val="ru-RU" w:eastAsia="uk-UA"/>
              </w:rPr>
            </w:pPr>
            <w:r w:rsidRPr="00895D41">
              <w:rPr>
                <w:sz w:val="24"/>
                <w:szCs w:val="24"/>
                <w:lang w:val="ru-RU" w:eastAsia="uk-UA"/>
              </w:rPr>
              <w:t>-</w:t>
            </w:r>
          </w:p>
        </w:tc>
        <w:tc>
          <w:tcPr>
            <w:tcW w:w="1690" w:type="dxa"/>
            <w:tcBorders>
              <w:top w:val="single" w:sz="4" w:space="0" w:color="auto"/>
              <w:left w:val="single" w:sz="4" w:space="0" w:color="auto"/>
              <w:bottom w:val="single" w:sz="4" w:space="0" w:color="auto"/>
              <w:right w:val="single" w:sz="4" w:space="0" w:color="auto"/>
            </w:tcBorders>
            <w:hideMark/>
          </w:tcPr>
          <w:p w:rsidR="007A35D9" w:rsidRPr="00895D41" w:rsidRDefault="007A35D9" w:rsidP="000F48B7">
            <w:pPr>
              <w:autoSpaceDE w:val="0"/>
              <w:autoSpaceDN w:val="0"/>
              <w:adjustRightInd w:val="0"/>
              <w:jc w:val="center"/>
              <w:rPr>
                <w:sz w:val="24"/>
                <w:szCs w:val="24"/>
                <w:lang w:val="ru-RU" w:eastAsia="uk-UA"/>
              </w:rPr>
            </w:pPr>
            <w:r w:rsidRPr="00895D41">
              <w:rPr>
                <w:sz w:val="24"/>
                <w:szCs w:val="24"/>
                <w:lang w:val="ru-RU" w:eastAsia="uk-UA"/>
              </w:rPr>
              <w:t>-</w:t>
            </w:r>
          </w:p>
        </w:tc>
        <w:tc>
          <w:tcPr>
            <w:tcW w:w="3430" w:type="dxa"/>
            <w:tcBorders>
              <w:top w:val="single" w:sz="4" w:space="0" w:color="auto"/>
              <w:left w:val="single" w:sz="4" w:space="0" w:color="auto"/>
              <w:bottom w:val="single" w:sz="4" w:space="0" w:color="auto"/>
              <w:right w:val="single" w:sz="4" w:space="0" w:color="auto"/>
            </w:tcBorders>
            <w:hideMark/>
          </w:tcPr>
          <w:p w:rsidR="007A35D9" w:rsidRPr="00895D41" w:rsidRDefault="007A35D9" w:rsidP="000F48B7">
            <w:pPr>
              <w:autoSpaceDE w:val="0"/>
              <w:autoSpaceDN w:val="0"/>
              <w:adjustRightInd w:val="0"/>
              <w:jc w:val="center"/>
              <w:rPr>
                <w:sz w:val="24"/>
                <w:szCs w:val="24"/>
                <w:lang w:val="ru-RU" w:eastAsia="uk-UA"/>
              </w:rPr>
            </w:pPr>
            <w:r w:rsidRPr="00895D41">
              <w:rPr>
                <w:sz w:val="24"/>
                <w:szCs w:val="24"/>
                <w:lang w:val="ru-RU" w:eastAsia="uk-UA"/>
              </w:rPr>
              <w:t>6331,7</w:t>
            </w:r>
          </w:p>
        </w:tc>
      </w:tr>
      <w:tr w:rsidR="007A35D9" w:rsidRPr="00895D41" w:rsidTr="000F48B7">
        <w:trPr>
          <w:trHeight w:val="229"/>
        </w:trPr>
        <w:tc>
          <w:tcPr>
            <w:tcW w:w="5360" w:type="dxa"/>
            <w:tcBorders>
              <w:top w:val="single" w:sz="4" w:space="0" w:color="auto"/>
              <w:left w:val="single" w:sz="4" w:space="0" w:color="auto"/>
              <w:bottom w:val="single" w:sz="4" w:space="0" w:color="auto"/>
              <w:right w:val="single" w:sz="4" w:space="0" w:color="auto"/>
            </w:tcBorders>
            <w:hideMark/>
          </w:tcPr>
          <w:p w:rsidR="007A35D9" w:rsidRPr="00895D41" w:rsidRDefault="007A35D9" w:rsidP="000F48B7">
            <w:pPr>
              <w:autoSpaceDE w:val="0"/>
              <w:autoSpaceDN w:val="0"/>
              <w:adjustRightInd w:val="0"/>
              <w:rPr>
                <w:sz w:val="24"/>
                <w:szCs w:val="24"/>
                <w:lang w:val="ru-RU" w:eastAsia="uk-UA"/>
              </w:rPr>
            </w:pPr>
            <w:r w:rsidRPr="00895D41">
              <w:rPr>
                <w:sz w:val="24"/>
                <w:szCs w:val="24"/>
                <w:lang w:val="ru-RU" w:eastAsia="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tcPr>
          <w:p w:rsidR="007A35D9" w:rsidRPr="00895D41" w:rsidRDefault="007A35D9" w:rsidP="000F48B7">
            <w:pPr>
              <w:autoSpaceDE w:val="0"/>
              <w:autoSpaceDN w:val="0"/>
              <w:adjustRightInd w:val="0"/>
              <w:rPr>
                <w:sz w:val="24"/>
                <w:szCs w:val="24"/>
                <w:lang w:val="ru-RU" w:eastAsia="uk-UA"/>
              </w:rPr>
            </w:pPr>
          </w:p>
          <w:p w:rsidR="007A35D9" w:rsidRPr="00895D41" w:rsidRDefault="007A35D9" w:rsidP="000F48B7">
            <w:pPr>
              <w:autoSpaceDE w:val="0"/>
              <w:autoSpaceDN w:val="0"/>
              <w:adjustRightInd w:val="0"/>
              <w:jc w:val="center"/>
              <w:rPr>
                <w:sz w:val="24"/>
                <w:szCs w:val="24"/>
                <w:lang w:val="ru-RU" w:eastAsia="uk-UA"/>
              </w:rPr>
            </w:pPr>
          </w:p>
        </w:tc>
        <w:tc>
          <w:tcPr>
            <w:tcW w:w="1690" w:type="dxa"/>
            <w:tcBorders>
              <w:top w:val="single" w:sz="4" w:space="0" w:color="auto"/>
              <w:left w:val="single" w:sz="4" w:space="0" w:color="auto"/>
              <w:bottom w:val="single" w:sz="4" w:space="0" w:color="auto"/>
              <w:right w:val="single" w:sz="4" w:space="0" w:color="auto"/>
            </w:tcBorders>
          </w:tcPr>
          <w:p w:rsidR="007A35D9" w:rsidRPr="00895D41" w:rsidRDefault="007A35D9" w:rsidP="000F48B7">
            <w:pPr>
              <w:autoSpaceDE w:val="0"/>
              <w:autoSpaceDN w:val="0"/>
              <w:adjustRightInd w:val="0"/>
              <w:rPr>
                <w:sz w:val="24"/>
                <w:szCs w:val="24"/>
                <w:lang w:val="ru-RU" w:eastAsia="uk-UA"/>
              </w:rPr>
            </w:pPr>
          </w:p>
        </w:tc>
        <w:tc>
          <w:tcPr>
            <w:tcW w:w="1690" w:type="dxa"/>
            <w:tcBorders>
              <w:top w:val="single" w:sz="4" w:space="0" w:color="auto"/>
              <w:left w:val="single" w:sz="4" w:space="0" w:color="auto"/>
              <w:bottom w:val="single" w:sz="4" w:space="0" w:color="auto"/>
              <w:right w:val="single" w:sz="4" w:space="0" w:color="auto"/>
            </w:tcBorders>
          </w:tcPr>
          <w:p w:rsidR="007A35D9" w:rsidRPr="00895D41" w:rsidRDefault="007A35D9" w:rsidP="000F48B7">
            <w:pPr>
              <w:autoSpaceDE w:val="0"/>
              <w:autoSpaceDN w:val="0"/>
              <w:adjustRightInd w:val="0"/>
              <w:rPr>
                <w:sz w:val="24"/>
                <w:szCs w:val="24"/>
                <w:lang w:val="ru-RU" w:eastAsia="uk-UA"/>
              </w:rPr>
            </w:pPr>
          </w:p>
        </w:tc>
        <w:tc>
          <w:tcPr>
            <w:tcW w:w="3430" w:type="dxa"/>
            <w:tcBorders>
              <w:top w:val="single" w:sz="4" w:space="0" w:color="auto"/>
              <w:left w:val="single" w:sz="4" w:space="0" w:color="auto"/>
              <w:bottom w:val="single" w:sz="4" w:space="0" w:color="auto"/>
              <w:right w:val="single" w:sz="4" w:space="0" w:color="auto"/>
            </w:tcBorders>
          </w:tcPr>
          <w:p w:rsidR="007A35D9" w:rsidRPr="00895D41" w:rsidRDefault="007A35D9" w:rsidP="000F48B7">
            <w:pPr>
              <w:autoSpaceDE w:val="0"/>
              <w:autoSpaceDN w:val="0"/>
              <w:adjustRightInd w:val="0"/>
              <w:rPr>
                <w:sz w:val="24"/>
                <w:szCs w:val="24"/>
                <w:lang w:val="ru-RU" w:eastAsia="uk-UA"/>
              </w:rPr>
            </w:pPr>
          </w:p>
        </w:tc>
      </w:tr>
    </w:tbl>
    <w:p w:rsidR="007A35D9" w:rsidRPr="00895D41" w:rsidRDefault="007A35D9" w:rsidP="007A35D9">
      <w:pPr>
        <w:spacing w:line="192" w:lineRule="auto"/>
        <w:ind w:left="1416"/>
        <w:rPr>
          <w:b/>
          <w:sz w:val="24"/>
          <w:szCs w:val="24"/>
        </w:rPr>
      </w:pPr>
      <w:r w:rsidRPr="00895D41">
        <w:rPr>
          <w:b/>
          <w:sz w:val="24"/>
          <w:szCs w:val="24"/>
          <w:lang w:val="ru-RU"/>
        </w:rPr>
        <w:t xml:space="preserve">Керівник установи - </w:t>
      </w:r>
      <w:r w:rsidRPr="00895D41">
        <w:rPr>
          <w:b/>
          <w:sz w:val="24"/>
          <w:szCs w:val="24"/>
          <w:lang w:val="ru-RU"/>
        </w:rPr>
        <w:br/>
        <w:t>головного</w:t>
      </w:r>
      <w:r w:rsidRPr="00895D41">
        <w:rPr>
          <w:b/>
          <w:noProof/>
          <w:sz w:val="24"/>
          <w:szCs w:val="24"/>
          <w:lang w:val="ru-RU"/>
        </w:rPr>
        <w:t xml:space="preserve"> розпорядник</w:t>
      </w:r>
      <w:r w:rsidRPr="00895D41">
        <w:rPr>
          <w:b/>
          <w:sz w:val="24"/>
          <w:szCs w:val="24"/>
          <w:lang w:val="ru-RU"/>
        </w:rPr>
        <w:t>а</w:t>
      </w:r>
      <w:r w:rsidRPr="00895D41">
        <w:rPr>
          <w:b/>
          <w:noProof/>
          <w:sz w:val="24"/>
          <w:szCs w:val="24"/>
          <w:lang w:val="ru-RU"/>
        </w:rPr>
        <w:t xml:space="preserve"> коштів</w:t>
      </w:r>
      <w:r w:rsidRPr="00895D41">
        <w:rPr>
          <w:b/>
          <w:sz w:val="24"/>
          <w:szCs w:val="24"/>
          <w:lang w:val="ru-RU"/>
        </w:rPr>
        <w:t xml:space="preserve"> </w:t>
      </w:r>
      <w:r w:rsidRPr="00895D41">
        <w:rPr>
          <w:b/>
          <w:sz w:val="24"/>
          <w:szCs w:val="24"/>
          <w:lang w:val="ru-RU"/>
        </w:rPr>
        <w:tab/>
        <w:t xml:space="preserve">_____________________ </w:t>
      </w:r>
      <w:r w:rsidRPr="00895D41">
        <w:rPr>
          <w:b/>
          <w:sz w:val="24"/>
          <w:szCs w:val="24"/>
          <w:lang w:val="ru-RU"/>
        </w:rPr>
        <w:tab/>
      </w:r>
      <w:r w:rsidRPr="00895D41">
        <w:rPr>
          <w:b/>
          <w:sz w:val="24"/>
          <w:szCs w:val="24"/>
          <w:lang w:val="ru-RU"/>
        </w:rPr>
        <w:tab/>
      </w:r>
      <w:r w:rsidRPr="00895D41">
        <w:rPr>
          <w:b/>
          <w:sz w:val="24"/>
          <w:szCs w:val="24"/>
          <w:lang w:val="ru-RU"/>
        </w:rPr>
        <w:tab/>
      </w:r>
      <w:r w:rsidRPr="00895D41">
        <w:rPr>
          <w:b/>
          <w:sz w:val="24"/>
          <w:szCs w:val="24"/>
        </w:rPr>
        <w:t>КРАВЕЦЬ І. Д</w:t>
      </w:r>
      <w:r>
        <w:rPr>
          <w:b/>
          <w:sz w:val="24"/>
          <w:szCs w:val="24"/>
          <w:lang w:val="ru-RU"/>
        </w:rPr>
        <w:tab/>
      </w:r>
      <w:r>
        <w:rPr>
          <w:b/>
          <w:sz w:val="24"/>
          <w:szCs w:val="24"/>
          <w:lang w:val="ru-RU"/>
        </w:rPr>
        <w:tab/>
      </w:r>
      <w:r>
        <w:rPr>
          <w:b/>
          <w:sz w:val="24"/>
          <w:szCs w:val="24"/>
          <w:lang w:val="ru-RU"/>
        </w:rPr>
        <w:tab/>
      </w:r>
      <w:r>
        <w:rPr>
          <w:b/>
          <w:sz w:val="24"/>
          <w:szCs w:val="24"/>
          <w:lang w:val="ru-RU"/>
        </w:rPr>
        <w:tab/>
      </w:r>
      <w:r>
        <w:rPr>
          <w:b/>
          <w:sz w:val="24"/>
          <w:szCs w:val="24"/>
          <w:lang w:val="ru-RU"/>
        </w:rPr>
        <w:tab/>
      </w:r>
    </w:p>
    <w:p w:rsidR="007A35D9" w:rsidRDefault="007A35D9" w:rsidP="007A35D9">
      <w:pPr>
        <w:ind w:left="1416"/>
        <w:rPr>
          <w:b/>
          <w:sz w:val="24"/>
          <w:szCs w:val="24"/>
          <w:lang w:val="ru-RU"/>
        </w:rPr>
      </w:pPr>
      <w:r w:rsidRPr="00895D41">
        <w:rPr>
          <w:b/>
          <w:sz w:val="24"/>
          <w:szCs w:val="24"/>
          <w:lang w:val="ru-RU"/>
        </w:rPr>
        <w:t xml:space="preserve">Відповідальний </w:t>
      </w:r>
      <w:r w:rsidRPr="00895D41">
        <w:rPr>
          <w:b/>
          <w:sz w:val="24"/>
          <w:szCs w:val="24"/>
          <w:lang w:val="ru-RU"/>
        </w:rPr>
        <w:br/>
        <w:t>виконавець Програми</w:t>
      </w:r>
      <w:r w:rsidRPr="00895D41">
        <w:rPr>
          <w:b/>
          <w:sz w:val="24"/>
          <w:szCs w:val="24"/>
          <w:lang w:val="ru-RU"/>
        </w:rPr>
        <w:tab/>
      </w:r>
      <w:r w:rsidRPr="00895D41">
        <w:rPr>
          <w:b/>
          <w:sz w:val="24"/>
          <w:szCs w:val="24"/>
          <w:lang w:val="ru-RU"/>
        </w:rPr>
        <w:tab/>
      </w:r>
      <w:r w:rsidRPr="00895D41">
        <w:rPr>
          <w:b/>
          <w:sz w:val="24"/>
          <w:szCs w:val="24"/>
          <w:lang w:val="ru-RU"/>
        </w:rPr>
        <w:tab/>
        <w:t>_____________________</w:t>
      </w:r>
      <w:r w:rsidRPr="00895D41">
        <w:rPr>
          <w:b/>
          <w:sz w:val="24"/>
          <w:szCs w:val="24"/>
          <w:lang w:val="ru-RU"/>
        </w:rPr>
        <w:tab/>
      </w:r>
      <w:r w:rsidRPr="00895D41">
        <w:rPr>
          <w:b/>
          <w:sz w:val="24"/>
          <w:szCs w:val="24"/>
          <w:lang w:val="ru-RU"/>
        </w:rPr>
        <w:tab/>
      </w:r>
      <w:r w:rsidRPr="00895D41">
        <w:rPr>
          <w:b/>
          <w:sz w:val="24"/>
          <w:szCs w:val="24"/>
          <w:lang w:val="ru-RU"/>
        </w:rPr>
        <w:tab/>
      </w:r>
      <w:r w:rsidRPr="00895D41">
        <w:rPr>
          <w:b/>
          <w:sz w:val="24"/>
          <w:szCs w:val="24"/>
        </w:rPr>
        <w:t>КРАВЕЦЬ І. Д.</w:t>
      </w:r>
      <w:r w:rsidRPr="00895D41">
        <w:rPr>
          <w:b/>
          <w:sz w:val="24"/>
          <w:szCs w:val="24"/>
          <w:lang w:val="ru-RU"/>
        </w:rPr>
        <w:tab/>
      </w:r>
    </w:p>
    <w:p w:rsidR="007A35D9" w:rsidRDefault="007A35D9" w:rsidP="007A35D9">
      <w:pPr>
        <w:ind w:left="1416"/>
        <w:rPr>
          <w:b/>
          <w:sz w:val="24"/>
          <w:szCs w:val="24"/>
          <w:lang w:val="ru-RU"/>
        </w:rPr>
      </w:pPr>
    </w:p>
    <w:p w:rsidR="007A35D9" w:rsidRPr="0062188F" w:rsidRDefault="007A35D9" w:rsidP="007A35D9">
      <w:pPr>
        <w:ind w:left="1416"/>
        <w:rPr>
          <w:sz w:val="24"/>
          <w:szCs w:val="24"/>
        </w:rPr>
        <w:sectPr w:rsidR="007A35D9" w:rsidRPr="0062188F" w:rsidSect="00895D41">
          <w:pgSz w:w="16838" w:h="11906" w:orient="landscape"/>
          <w:pgMar w:top="851" w:right="566" w:bottom="851" w:left="851" w:header="709" w:footer="709" w:gutter="0"/>
          <w:cols w:space="720"/>
        </w:sectPr>
      </w:pPr>
      <w:r w:rsidRPr="0062188F">
        <w:rPr>
          <w:sz w:val="24"/>
          <w:szCs w:val="24"/>
          <w:lang w:val="ru-RU"/>
        </w:rPr>
        <w:t>Керуючий справами виконкому</w:t>
      </w:r>
      <w:r w:rsidRPr="0062188F">
        <w:rPr>
          <w:sz w:val="24"/>
          <w:szCs w:val="24"/>
          <w:lang w:val="ru-RU"/>
        </w:rPr>
        <w:tab/>
      </w:r>
      <w:r w:rsidRPr="0062188F">
        <w:rPr>
          <w:sz w:val="24"/>
          <w:szCs w:val="24"/>
          <w:lang w:val="ru-RU"/>
        </w:rPr>
        <w:tab/>
      </w:r>
      <w:r w:rsidRPr="0062188F">
        <w:rPr>
          <w:sz w:val="24"/>
          <w:szCs w:val="24"/>
          <w:lang w:val="ru-RU"/>
        </w:rPr>
        <w:tab/>
      </w:r>
      <w:r w:rsidRPr="0062188F">
        <w:rPr>
          <w:sz w:val="24"/>
          <w:szCs w:val="24"/>
          <w:lang w:val="ru-RU"/>
        </w:rPr>
        <w:tab/>
      </w:r>
      <w:r w:rsidRPr="0062188F">
        <w:rPr>
          <w:sz w:val="24"/>
          <w:szCs w:val="24"/>
          <w:lang w:val="ru-RU"/>
        </w:rPr>
        <w:tab/>
      </w:r>
      <w:r w:rsidRPr="0062188F">
        <w:rPr>
          <w:sz w:val="24"/>
          <w:szCs w:val="24"/>
          <w:lang w:val="ru-RU"/>
        </w:rPr>
        <w:tab/>
        <w:t>А.В.Мельніков</w:t>
      </w:r>
    </w:p>
    <w:p w:rsidR="007A35D9" w:rsidRDefault="007A35D9" w:rsidP="007A35D9">
      <w:pPr>
        <w:rPr>
          <w:sz w:val="24"/>
          <w:szCs w:val="24"/>
        </w:rPr>
      </w:pPr>
    </w:p>
    <w:p w:rsidR="007A35D9" w:rsidRPr="00654EDC" w:rsidRDefault="007A35D9" w:rsidP="007A35D9">
      <w:pPr>
        <w:jc w:val="center"/>
        <w:rPr>
          <w:sz w:val="24"/>
          <w:szCs w:val="24"/>
        </w:rPr>
      </w:pPr>
      <w:r>
        <w:rPr>
          <w:noProof/>
          <w:sz w:val="24"/>
          <w:szCs w:val="24"/>
          <w:lang w:val="ru-RU"/>
        </w:rPr>
        <w:drawing>
          <wp:inline distT="0" distB="0" distL="0" distR="0">
            <wp:extent cx="1143000" cy="601980"/>
            <wp:effectExtent l="19050" t="0" r="0" b="0"/>
            <wp:docPr id="6"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7A35D9" w:rsidRPr="00654EDC" w:rsidRDefault="007A35D9" w:rsidP="007A35D9">
      <w:pPr>
        <w:jc w:val="center"/>
        <w:rPr>
          <w:b/>
          <w:sz w:val="24"/>
          <w:szCs w:val="24"/>
        </w:rPr>
      </w:pPr>
      <w:r w:rsidRPr="00654EDC">
        <w:rPr>
          <w:b/>
          <w:sz w:val="24"/>
          <w:szCs w:val="24"/>
        </w:rPr>
        <w:t>НОВОРОЗДІЛЬСЬКА  МІСЬКА  РАДА</w:t>
      </w:r>
    </w:p>
    <w:p w:rsidR="007A35D9" w:rsidRPr="00654EDC" w:rsidRDefault="007A35D9" w:rsidP="007A35D9">
      <w:pPr>
        <w:jc w:val="center"/>
        <w:rPr>
          <w:b/>
          <w:sz w:val="24"/>
          <w:szCs w:val="24"/>
        </w:rPr>
      </w:pPr>
      <w:r w:rsidRPr="00654EDC">
        <w:rPr>
          <w:b/>
          <w:sz w:val="24"/>
          <w:szCs w:val="24"/>
        </w:rPr>
        <w:t>ЛЬВІВСЬКОЇ  ОБЛАСТІ</w:t>
      </w:r>
    </w:p>
    <w:p w:rsidR="007A35D9" w:rsidRPr="00654EDC" w:rsidRDefault="007A35D9" w:rsidP="007A35D9">
      <w:pPr>
        <w:jc w:val="center"/>
        <w:rPr>
          <w:b/>
          <w:sz w:val="24"/>
          <w:szCs w:val="24"/>
        </w:rPr>
      </w:pPr>
      <w:r w:rsidRPr="00654EDC">
        <w:rPr>
          <w:b/>
          <w:sz w:val="24"/>
          <w:szCs w:val="24"/>
        </w:rPr>
        <w:t>ВИКОНАВЧИЙ  КОМІТЕТ</w:t>
      </w:r>
    </w:p>
    <w:p w:rsidR="007A35D9" w:rsidRPr="00654EDC" w:rsidRDefault="007A35D9" w:rsidP="007A35D9">
      <w:pPr>
        <w:jc w:val="center"/>
        <w:rPr>
          <w:b/>
          <w:sz w:val="24"/>
          <w:szCs w:val="24"/>
        </w:rPr>
      </w:pPr>
      <w:r w:rsidRPr="00654EDC">
        <w:rPr>
          <w:b/>
          <w:sz w:val="24"/>
          <w:szCs w:val="24"/>
        </w:rPr>
        <w:t xml:space="preserve"> Р І Ш Е Н Н Я №</w:t>
      </w:r>
    </w:p>
    <w:p w:rsidR="007A35D9" w:rsidRPr="004664A9" w:rsidRDefault="007A35D9" w:rsidP="007A35D9">
      <w:pPr>
        <w:rPr>
          <w:sz w:val="24"/>
          <w:szCs w:val="24"/>
        </w:rPr>
      </w:pPr>
    </w:p>
    <w:p w:rsidR="007A35D9" w:rsidRPr="005653D9" w:rsidRDefault="007A35D9" w:rsidP="007A35D9">
      <w:pPr>
        <w:ind w:left="5387" w:firstLine="708"/>
        <w:jc w:val="both"/>
        <w:rPr>
          <w:b/>
          <w:sz w:val="24"/>
          <w:szCs w:val="24"/>
        </w:rPr>
      </w:pPr>
      <w:r w:rsidRPr="005653D9">
        <w:rPr>
          <w:b/>
          <w:sz w:val="24"/>
          <w:szCs w:val="24"/>
        </w:rPr>
        <w:t>32</w:t>
      </w:r>
    </w:p>
    <w:p w:rsidR="007A35D9" w:rsidRDefault="007A35D9" w:rsidP="007A35D9">
      <w:pPr>
        <w:jc w:val="both"/>
        <w:rPr>
          <w:sz w:val="24"/>
          <w:szCs w:val="24"/>
        </w:rPr>
      </w:pPr>
    </w:p>
    <w:p w:rsidR="007A35D9" w:rsidRDefault="007A35D9" w:rsidP="007A35D9">
      <w:pPr>
        <w:jc w:val="both"/>
        <w:rPr>
          <w:sz w:val="24"/>
          <w:szCs w:val="24"/>
        </w:rPr>
      </w:pPr>
    </w:p>
    <w:p w:rsidR="007A35D9" w:rsidRPr="004664A9" w:rsidRDefault="007A35D9" w:rsidP="007A35D9">
      <w:pPr>
        <w:jc w:val="both"/>
        <w:rPr>
          <w:sz w:val="24"/>
          <w:szCs w:val="24"/>
        </w:rPr>
      </w:pPr>
      <w:r w:rsidRPr="004664A9">
        <w:rPr>
          <w:sz w:val="24"/>
          <w:szCs w:val="24"/>
        </w:rPr>
        <w:t>18 лютого 2020 року</w:t>
      </w:r>
    </w:p>
    <w:p w:rsidR="007A35D9" w:rsidRPr="004664A9" w:rsidRDefault="007A35D9" w:rsidP="007A35D9">
      <w:pPr>
        <w:rPr>
          <w:sz w:val="24"/>
          <w:szCs w:val="24"/>
        </w:rPr>
      </w:pPr>
    </w:p>
    <w:p w:rsidR="007A35D9" w:rsidRPr="004664A9" w:rsidRDefault="007A35D9" w:rsidP="007A35D9">
      <w:pPr>
        <w:rPr>
          <w:sz w:val="24"/>
          <w:szCs w:val="24"/>
        </w:rPr>
      </w:pPr>
      <w:r w:rsidRPr="004664A9">
        <w:rPr>
          <w:sz w:val="24"/>
          <w:szCs w:val="24"/>
        </w:rPr>
        <w:t>Про погодження внесення  змін до Програми</w:t>
      </w:r>
    </w:p>
    <w:p w:rsidR="007A35D9" w:rsidRPr="004664A9" w:rsidRDefault="007A35D9" w:rsidP="007A3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rPr>
      </w:pPr>
      <w:r w:rsidRPr="004664A9">
        <w:rPr>
          <w:bCs/>
          <w:sz w:val="24"/>
        </w:rPr>
        <w:t xml:space="preserve">розроблення містобудівної документації </w:t>
      </w:r>
    </w:p>
    <w:p w:rsidR="007A35D9" w:rsidRPr="004664A9" w:rsidRDefault="007A35D9" w:rsidP="007A3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rPr>
      </w:pPr>
      <w:r w:rsidRPr="004664A9">
        <w:rPr>
          <w:bCs/>
          <w:sz w:val="24"/>
        </w:rPr>
        <w:t>міста Новий Розділ на 2020 рік</w:t>
      </w:r>
      <w:r w:rsidRPr="004664A9">
        <w:rPr>
          <w:sz w:val="24"/>
          <w:szCs w:val="24"/>
        </w:rPr>
        <w:t xml:space="preserve"> </w:t>
      </w:r>
      <w:r w:rsidRPr="004664A9">
        <w:rPr>
          <w:bCs/>
          <w:sz w:val="24"/>
        </w:rPr>
        <w:t xml:space="preserve">та </w:t>
      </w:r>
    </w:p>
    <w:p w:rsidR="007A35D9" w:rsidRPr="004664A9" w:rsidRDefault="007A35D9" w:rsidP="007A3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rPr>
      </w:pPr>
      <w:r w:rsidRPr="004664A9">
        <w:rPr>
          <w:bCs/>
          <w:sz w:val="24"/>
        </w:rPr>
        <w:t>прогноз на 2021-2022 роки</w:t>
      </w:r>
    </w:p>
    <w:p w:rsidR="007A35D9" w:rsidRPr="004664A9" w:rsidRDefault="007A35D9" w:rsidP="007A3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7A35D9" w:rsidRPr="004664A9" w:rsidRDefault="007A35D9" w:rsidP="007A35D9">
      <w:pPr>
        <w:shd w:val="clear" w:color="auto" w:fill="FFFFFF"/>
        <w:ind w:right="75"/>
        <w:jc w:val="both"/>
        <w:rPr>
          <w:sz w:val="24"/>
          <w:szCs w:val="24"/>
          <w:lang w:eastAsia="uk-UA"/>
        </w:rPr>
      </w:pPr>
      <w:r w:rsidRPr="004664A9">
        <w:rPr>
          <w:sz w:val="24"/>
          <w:szCs w:val="24"/>
          <w:lang w:eastAsia="uk-UA"/>
        </w:rPr>
        <w:t xml:space="preserve">             Заслухавши інформацію начальника відділу містобудува</w:t>
      </w:r>
      <w:r>
        <w:rPr>
          <w:sz w:val="24"/>
          <w:szCs w:val="24"/>
          <w:lang w:eastAsia="uk-UA"/>
        </w:rPr>
        <w:t>ння та архітектури Мельник І.П.</w:t>
      </w:r>
      <w:r w:rsidRPr="004664A9">
        <w:rPr>
          <w:sz w:val="24"/>
          <w:szCs w:val="24"/>
          <w:lang w:eastAsia="uk-UA"/>
        </w:rPr>
        <w:t xml:space="preserve"> щодо необхідності внесення доповнень до Програми </w:t>
      </w:r>
      <w:r w:rsidRPr="004664A9">
        <w:rPr>
          <w:bCs/>
          <w:sz w:val="24"/>
          <w:szCs w:val="24"/>
          <w:lang w:eastAsia="uk-UA"/>
        </w:rPr>
        <w:t xml:space="preserve">розроблення містобудівної документації </w:t>
      </w:r>
      <w:r w:rsidRPr="004664A9">
        <w:rPr>
          <w:sz w:val="24"/>
          <w:szCs w:val="24"/>
          <w:lang w:eastAsia="uk-UA"/>
        </w:rPr>
        <w:t xml:space="preserve">в м. Новий Розділ на </w:t>
      </w:r>
      <w:r w:rsidRPr="004664A9">
        <w:rPr>
          <w:bCs/>
          <w:sz w:val="24"/>
          <w:szCs w:val="24"/>
          <w:lang w:eastAsia="uk-UA"/>
        </w:rPr>
        <w:t>2020 рік</w:t>
      </w:r>
      <w:r w:rsidRPr="004664A9">
        <w:rPr>
          <w:sz w:val="24"/>
          <w:szCs w:val="24"/>
          <w:lang w:eastAsia="uk-UA"/>
        </w:rPr>
        <w:t xml:space="preserve"> </w:t>
      </w:r>
      <w:r w:rsidRPr="004664A9">
        <w:rPr>
          <w:bCs/>
          <w:sz w:val="24"/>
          <w:szCs w:val="24"/>
          <w:lang w:eastAsia="uk-UA"/>
        </w:rPr>
        <w:t>та прогноз на 2021-2022 роки</w:t>
      </w:r>
      <w:r w:rsidRPr="004664A9">
        <w:rPr>
          <w:sz w:val="24"/>
          <w:szCs w:val="24"/>
          <w:lang w:eastAsia="uk-UA"/>
        </w:rPr>
        <w:t>, відповідно пп.1 п. «а» ст.27, п.1 ч.2 ст. 52 Закону України “Про місцеве самоврядування в Україні,  виконавчий комітет Новороздільської міської ради</w:t>
      </w:r>
    </w:p>
    <w:p w:rsidR="007A35D9" w:rsidRPr="004664A9" w:rsidRDefault="007A35D9" w:rsidP="007A3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7A35D9" w:rsidRPr="004664A9" w:rsidRDefault="007A35D9" w:rsidP="007A35D9">
      <w:pPr>
        <w:autoSpaceDE w:val="0"/>
        <w:autoSpaceDN w:val="0"/>
        <w:adjustRightInd w:val="0"/>
        <w:jc w:val="both"/>
        <w:rPr>
          <w:sz w:val="24"/>
          <w:szCs w:val="24"/>
        </w:rPr>
      </w:pPr>
      <w:r w:rsidRPr="004664A9">
        <w:rPr>
          <w:sz w:val="24"/>
          <w:szCs w:val="24"/>
        </w:rPr>
        <w:t>В И Р І Ш И В :</w:t>
      </w:r>
    </w:p>
    <w:p w:rsidR="007A35D9" w:rsidRPr="004664A9" w:rsidRDefault="007A35D9" w:rsidP="007A35D9">
      <w:pPr>
        <w:autoSpaceDE w:val="0"/>
        <w:autoSpaceDN w:val="0"/>
        <w:adjustRightInd w:val="0"/>
        <w:jc w:val="both"/>
        <w:rPr>
          <w:sz w:val="24"/>
          <w:szCs w:val="24"/>
        </w:rPr>
      </w:pPr>
    </w:p>
    <w:p w:rsidR="007A35D9" w:rsidRPr="004664A9" w:rsidRDefault="007A35D9" w:rsidP="007A3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4664A9">
        <w:rPr>
          <w:sz w:val="24"/>
          <w:szCs w:val="24"/>
        </w:rPr>
        <w:t xml:space="preserve">1. Погодити внесення  змін до Програми </w:t>
      </w:r>
      <w:r w:rsidRPr="004664A9">
        <w:rPr>
          <w:bCs/>
          <w:sz w:val="24"/>
        </w:rPr>
        <w:t xml:space="preserve">розроблення містобудівної документації </w:t>
      </w:r>
      <w:r w:rsidRPr="004664A9">
        <w:rPr>
          <w:sz w:val="24"/>
          <w:szCs w:val="24"/>
        </w:rPr>
        <w:t xml:space="preserve">в м. Новий Розділ на </w:t>
      </w:r>
      <w:r w:rsidRPr="004664A9">
        <w:rPr>
          <w:bCs/>
          <w:sz w:val="24"/>
        </w:rPr>
        <w:t>2020 рік</w:t>
      </w:r>
      <w:r w:rsidRPr="004664A9">
        <w:rPr>
          <w:sz w:val="24"/>
          <w:szCs w:val="24"/>
        </w:rPr>
        <w:t xml:space="preserve"> </w:t>
      </w:r>
      <w:r w:rsidRPr="004664A9">
        <w:rPr>
          <w:bCs/>
          <w:sz w:val="24"/>
        </w:rPr>
        <w:t>та прогноз на 2021-2022 роки</w:t>
      </w:r>
      <w:r w:rsidRPr="004664A9">
        <w:rPr>
          <w:sz w:val="24"/>
          <w:szCs w:val="24"/>
        </w:rPr>
        <w:t>, затвердженої рішенням Новороздільської міської ради № 1246 від 17.12.19р., виклавши Перелік завдань, заходів та показників та Ресурсне забезпечення міської цільової програми на 2020 рік в новій редакції згідно з Додатками.</w:t>
      </w:r>
    </w:p>
    <w:p w:rsidR="007A35D9" w:rsidRPr="004664A9" w:rsidRDefault="007A35D9" w:rsidP="007A35D9">
      <w:pPr>
        <w:ind w:firstLine="567"/>
        <w:jc w:val="both"/>
        <w:rPr>
          <w:sz w:val="24"/>
          <w:szCs w:val="24"/>
        </w:rPr>
      </w:pPr>
      <w:r w:rsidRPr="004664A9">
        <w:rPr>
          <w:sz w:val="24"/>
          <w:szCs w:val="24"/>
        </w:rPr>
        <w:t>2. Відділу містобудування та архітектури подати зміни до даної Програми на розгляд  сесією міської ради.</w:t>
      </w:r>
    </w:p>
    <w:p w:rsidR="007A35D9" w:rsidRPr="004664A9" w:rsidRDefault="007A35D9" w:rsidP="007A35D9">
      <w:pPr>
        <w:ind w:firstLine="567"/>
        <w:jc w:val="both"/>
        <w:rPr>
          <w:sz w:val="24"/>
          <w:szCs w:val="24"/>
        </w:rPr>
      </w:pPr>
      <w:r w:rsidRPr="004664A9">
        <w:rPr>
          <w:sz w:val="24"/>
          <w:szCs w:val="24"/>
        </w:rPr>
        <w:t xml:space="preserve">3. Контроль за виконанням даного рішення покласти на керуючого справами </w:t>
      </w:r>
      <w:r>
        <w:rPr>
          <w:sz w:val="24"/>
          <w:szCs w:val="24"/>
        </w:rPr>
        <w:t xml:space="preserve">виконкому </w:t>
      </w:r>
      <w:r w:rsidRPr="004664A9">
        <w:rPr>
          <w:sz w:val="24"/>
          <w:szCs w:val="24"/>
        </w:rPr>
        <w:t>Мельнікова А.В.</w:t>
      </w:r>
    </w:p>
    <w:p w:rsidR="007A35D9" w:rsidRDefault="007A35D9" w:rsidP="007A35D9">
      <w:pPr>
        <w:jc w:val="both"/>
        <w:rPr>
          <w:sz w:val="24"/>
          <w:szCs w:val="24"/>
        </w:rPr>
      </w:pPr>
    </w:p>
    <w:p w:rsidR="007A35D9" w:rsidRPr="004664A9" w:rsidRDefault="007A35D9" w:rsidP="007A35D9">
      <w:pPr>
        <w:jc w:val="both"/>
        <w:rPr>
          <w:sz w:val="24"/>
          <w:szCs w:val="24"/>
        </w:rPr>
      </w:pPr>
    </w:p>
    <w:p w:rsidR="007A35D9" w:rsidRPr="004664A9" w:rsidRDefault="007A35D9" w:rsidP="007A35D9">
      <w:pPr>
        <w:rPr>
          <w:sz w:val="24"/>
          <w:szCs w:val="24"/>
        </w:rPr>
      </w:pPr>
      <w:r w:rsidRPr="004664A9">
        <w:rPr>
          <w:sz w:val="24"/>
          <w:szCs w:val="24"/>
        </w:rPr>
        <w:t xml:space="preserve">СЕКРЕТАР  РАДИ                        </w:t>
      </w:r>
      <w:r w:rsidRPr="004664A9">
        <w:rPr>
          <w:sz w:val="24"/>
          <w:szCs w:val="24"/>
        </w:rPr>
        <w:tab/>
      </w:r>
      <w:r w:rsidRPr="004664A9">
        <w:rPr>
          <w:sz w:val="24"/>
          <w:szCs w:val="24"/>
        </w:rPr>
        <w:tab/>
      </w:r>
      <w:r w:rsidRPr="004664A9">
        <w:rPr>
          <w:sz w:val="24"/>
          <w:szCs w:val="24"/>
        </w:rPr>
        <w:tab/>
      </w:r>
      <w:r w:rsidRPr="004664A9">
        <w:rPr>
          <w:sz w:val="24"/>
          <w:szCs w:val="24"/>
        </w:rPr>
        <w:tab/>
        <w:t xml:space="preserve">           Ірина КРАВЕЦЬ</w:t>
      </w:r>
    </w:p>
    <w:p w:rsidR="007A35D9" w:rsidRPr="004664A9" w:rsidRDefault="007A35D9" w:rsidP="007A35D9">
      <w:pPr>
        <w:tabs>
          <w:tab w:val="left" w:pos="12645"/>
        </w:tabs>
        <w:autoSpaceDE w:val="0"/>
        <w:autoSpaceDN w:val="0"/>
        <w:adjustRightInd w:val="0"/>
        <w:jc w:val="right"/>
        <w:rPr>
          <w:sz w:val="24"/>
          <w:szCs w:val="24"/>
        </w:rPr>
      </w:pPr>
    </w:p>
    <w:p w:rsidR="007A35D9" w:rsidRPr="004664A9" w:rsidRDefault="007A35D9" w:rsidP="007A35D9">
      <w:pPr>
        <w:tabs>
          <w:tab w:val="left" w:pos="12645"/>
        </w:tabs>
        <w:autoSpaceDE w:val="0"/>
        <w:autoSpaceDN w:val="0"/>
        <w:adjustRightInd w:val="0"/>
        <w:jc w:val="right"/>
        <w:rPr>
          <w:sz w:val="24"/>
          <w:szCs w:val="24"/>
        </w:rPr>
      </w:pPr>
    </w:p>
    <w:p w:rsidR="007A35D9" w:rsidRPr="004664A9" w:rsidRDefault="007A35D9" w:rsidP="007A35D9">
      <w:pPr>
        <w:tabs>
          <w:tab w:val="left" w:pos="12645"/>
        </w:tabs>
        <w:autoSpaceDE w:val="0"/>
        <w:autoSpaceDN w:val="0"/>
        <w:adjustRightInd w:val="0"/>
        <w:jc w:val="right"/>
        <w:rPr>
          <w:sz w:val="24"/>
          <w:szCs w:val="24"/>
        </w:rPr>
      </w:pPr>
    </w:p>
    <w:p w:rsidR="007A35D9" w:rsidRPr="004664A9" w:rsidRDefault="007A35D9" w:rsidP="007A35D9">
      <w:pPr>
        <w:tabs>
          <w:tab w:val="left" w:pos="12645"/>
        </w:tabs>
        <w:autoSpaceDE w:val="0"/>
        <w:autoSpaceDN w:val="0"/>
        <w:adjustRightInd w:val="0"/>
        <w:jc w:val="right"/>
        <w:rPr>
          <w:sz w:val="24"/>
          <w:szCs w:val="24"/>
        </w:rPr>
      </w:pPr>
    </w:p>
    <w:p w:rsidR="007A35D9" w:rsidRPr="004664A9" w:rsidRDefault="007A35D9" w:rsidP="007A35D9">
      <w:pPr>
        <w:tabs>
          <w:tab w:val="left" w:pos="10065"/>
        </w:tabs>
        <w:autoSpaceDE w:val="0"/>
        <w:autoSpaceDN w:val="0"/>
        <w:adjustRightInd w:val="0"/>
        <w:jc w:val="right"/>
        <w:rPr>
          <w:sz w:val="24"/>
          <w:szCs w:val="24"/>
        </w:rPr>
        <w:sectPr w:rsidR="007A35D9" w:rsidRPr="004664A9" w:rsidSect="004664A9">
          <w:pgSz w:w="11906" w:h="16838"/>
          <w:pgMar w:top="426" w:right="566" w:bottom="567" w:left="1701" w:header="709" w:footer="709" w:gutter="0"/>
          <w:cols w:space="708"/>
          <w:docGrid w:linePitch="360"/>
        </w:sectPr>
      </w:pPr>
      <w:r w:rsidRPr="004664A9">
        <w:rPr>
          <w:sz w:val="24"/>
          <w:szCs w:val="24"/>
        </w:rPr>
        <w:tab/>
      </w:r>
      <w:r w:rsidRPr="004664A9">
        <w:rPr>
          <w:sz w:val="24"/>
          <w:szCs w:val="24"/>
        </w:rPr>
        <w:tab/>
        <w:t>до рішення сесії Новороздільсько</w:t>
      </w:r>
    </w:p>
    <w:p w:rsidR="007A35D9" w:rsidRPr="004664A9" w:rsidRDefault="007A35D9" w:rsidP="007A35D9">
      <w:pPr>
        <w:tabs>
          <w:tab w:val="left" w:pos="12645"/>
        </w:tabs>
        <w:autoSpaceDE w:val="0"/>
        <w:autoSpaceDN w:val="0"/>
        <w:adjustRightInd w:val="0"/>
        <w:jc w:val="right"/>
        <w:rPr>
          <w:sz w:val="24"/>
          <w:szCs w:val="24"/>
        </w:rPr>
      </w:pPr>
      <w:r w:rsidRPr="004664A9">
        <w:rPr>
          <w:sz w:val="24"/>
          <w:szCs w:val="24"/>
        </w:rPr>
        <w:lastRenderedPageBreak/>
        <w:t>Додаток</w:t>
      </w:r>
    </w:p>
    <w:p w:rsidR="007A35D9" w:rsidRPr="004664A9" w:rsidRDefault="007A35D9" w:rsidP="007A35D9">
      <w:pPr>
        <w:tabs>
          <w:tab w:val="left" w:pos="10065"/>
        </w:tabs>
        <w:autoSpaceDE w:val="0"/>
        <w:autoSpaceDN w:val="0"/>
        <w:adjustRightInd w:val="0"/>
        <w:jc w:val="right"/>
        <w:rPr>
          <w:sz w:val="24"/>
          <w:szCs w:val="24"/>
        </w:rPr>
      </w:pPr>
      <w:r w:rsidRPr="004664A9">
        <w:rPr>
          <w:sz w:val="24"/>
          <w:szCs w:val="24"/>
        </w:rPr>
        <w:tab/>
      </w:r>
      <w:r w:rsidRPr="004664A9">
        <w:rPr>
          <w:sz w:val="24"/>
          <w:szCs w:val="24"/>
        </w:rPr>
        <w:tab/>
      </w:r>
      <w:r w:rsidRPr="004664A9">
        <w:rPr>
          <w:sz w:val="24"/>
          <w:szCs w:val="24"/>
        </w:rPr>
        <w:tab/>
        <w:t xml:space="preserve">до рішення виконкому Новороздільської </w:t>
      </w:r>
    </w:p>
    <w:p w:rsidR="007A35D9" w:rsidRPr="004664A9" w:rsidRDefault="007A35D9" w:rsidP="007A35D9">
      <w:pPr>
        <w:tabs>
          <w:tab w:val="left" w:pos="10065"/>
        </w:tabs>
        <w:autoSpaceDE w:val="0"/>
        <w:autoSpaceDN w:val="0"/>
        <w:adjustRightInd w:val="0"/>
        <w:jc w:val="right"/>
        <w:rPr>
          <w:sz w:val="24"/>
          <w:szCs w:val="24"/>
        </w:rPr>
      </w:pPr>
      <w:r>
        <w:rPr>
          <w:sz w:val="24"/>
          <w:szCs w:val="24"/>
        </w:rPr>
        <w:tab/>
      </w:r>
      <w:r>
        <w:rPr>
          <w:sz w:val="24"/>
          <w:szCs w:val="24"/>
        </w:rPr>
        <w:tab/>
      </w:r>
      <w:r>
        <w:rPr>
          <w:sz w:val="24"/>
          <w:szCs w:val="24"/>
        </w:rPr>
        <w:tab/>
        <w:t>міської ради  № 32</w:t>
      </w:r>
      <w:r w:rsidRPr="004664A9">
        <w:rPr>
          <w:sz w:val="24"/>
          <w:szCs w:val="24"/>
        </w:rPr>
        <w:t xml:space="preserve">  від 18.02.2020р.</w:t>
      </w:r>
    </w:p>
    <w:p w:rsidR="007A35D9" w:rsidRPr="004664A9" w:rsidRDefault="007A35D9" w:rsidP="007A35D9">
      <w:pPr>
        <w:autoSpaceDE w:val="0"/>
        <w:autoSpaceDN w:val="0"/>
        <w:adjustRightInd w:val="0"/>
        <w:ind w:left="720"/>
        <w:contextualSpacing/>
        <w:jc w:val="center"/>
        <w:rPr>
          <w:rFonts w:eastAsia="Calibri"/>
          <w:b/>
          <w:bCs/>
          <w:sz w:val="24"/>
          <w:szCs w:val="24"/>
          <w:lang w:eastAsia="uk-UA"/>
        </w:rPr>
      </w:pPr>
      <w:r w:rsidRPr="004664A9">
        <w:rPr>
          <w:rFonts w:eastAsia="Calibri"/>
          <w:b/>
          <w:bCs/>
          <w:sz w:val="24"/>
          <w:szCs w:val="24"/>
          <w:lang w:eastAsia="uk-UA"/>
        </w:rPr>
        <w:t>Перелік завдань, заходів та показників міської (бюджетної) цільової програми</w:t>
      </w:r>
    </w:p>
    <w:p w:rsidR="007A35D9" w:rsidRPr="004664A9" w:rsidRDefault="007A35D9" w:rsidP="007A35D9">
      <w:pPr>
        <w:shd w:val="clear" w:color="auto" w:fill="FFFFFF"/>
        <w:jc w:val="center"/>
        <w:rPr>
          <w:b/>
          <w:sz w:val="24"/>
          <w:szCs w:val="24"/>
        </w:rPr>
      </w:pPr>
      <w:r w:rsidRPr="004664A9">
        <w:rPr>
          <w:b/>
          <w:bCs/>
          <w:sz w:val="24"/>
        </w:rPr>
        <w:t xml:space="preserve">розроблення містобудівної документації </w:t>
      </w:r>
      <w:r w:rsidRPr="004664A9">
        <w:rPr>
          <w:sz w:val="24"/>
          <w:szCs w:val="24"/>
        </w:rPr>
        <w:t xml:space="preserve">в м. Новий Розділ на </w:t>
      </w:r>
      <w:r w:rsidRPr="004664A9">
        <w:rPr>
          <w:b/>
          <w:bCs/>
          <w:sz w:val="24"/>
        </w:rPr>
        <w:t>2020 рік</w:t>
      </w:r>
      <w:r w:rsidRPr="004664A9">
        <w:rPr>
          <w:sz w:val="24"/>
          <w:szCs w:val="24"/>
        </w:rPr>
        <w:t xml:space="preserve"> </w:t>
      </w:r>
      <w:r w:rsidRPr="004664A9">
        <w:rPr>
          <w:b/>
          <w:bCs/>
          <w:sz w:val="24"/>
        </w:rPr>
        <w:t>та прогноз на 2021-2022 роки</w:t>
      </w:r>
    </w:p>
    <w:tbl>
      <w:tblPr>
        <w:tblW w:w="15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9"/>
        <w:gridCol w:w="2325"/>
        <w:gridCol w:w="2108"/>
        <w:gridCol w:w="2781"/>
        <w:gridCol w:w="1882"/>
        <w:gridCol w:w="1761"/>
        <w:gridCol w:w="1886"/>
        <w:gridCol w:w="2396"/>
      </w:tblGrid>
      <w:tr w:rsidR="007A35D9" w:rsidRPr="004664A9" w:rsidTr="000F48B7">
        <w:trPr>
          <w:trHeight w:val="240"/>
        </w:trPr>
        <w:tc>
          <w:tcPr>
            <w:tcW w:w="689" w:type="dxa"/>
            <w:vMerge w:val="restart"/>
            <w:shd w:val="clear" w:color="auto" w:fill="auto"/>
            <w:vAlign w:val="center"/>
          </w:tcPr>
          <w:p w:rsidR="007A35D9" w:rsidRPr="004664A9" w:rsidRDefault="007A35D9" w:rsidP="000F48B7">
            <w:pPr>
              <w:autoSpaceDE w:val="0"/>
              <w:autoSpaceDN w:val="0"/>
              <w:adjustRightInd w:val="0"/>
              <w:jc w:val="center"/>
              <w:rPr>
                <w:b/>
                <w:sz w:val="24"/>
                <w:szCs w:val="24"/>
              </w:rPr>
            </w:pPr>
            <w:r w:rsidRPr="004664A9">
              <w:rPr>
                <w:b/>
                <w:sz w:val="24"/>
                <w:szCs w:val="24"/>
              </w:rPr>
              <w:t>№ з/п</w:t>
            </w:r>
          </w:p>
        </w:tc>
        <w:tc>
          <w:tcPr>
            <w:tcW w:w="2325" w:type="dxa"/>
            <w:vMerge w:val="restart"/>
            <w:shd w:val="clear" w:color="auto" w:fill="auto"/>
            <w:vAlign w:val="center"/>
          </w:tcPr>
          <w:p w:rsidR="007A35D9" w:rsidRPr="004664A9" w:rsidRDefault="007A35D9" w:rsidP="000F48B7">
            <w:pPr>
              <w:autoSpaceDE w:val="0"/>
              <w:autoSpaceDN w:val="0"/>
              <w:adjustRightInd w:val="0"/>
              <w:jc w:val="center"/>
              <w:rPr>
                <w:b/>
                <w:sz w:val="24"/>
                <w:szCs w:val="24"/>
              </w:rPr>
            </w:pPr>
            <w:r w:rsidRPr="004664A9">
              <w:rPr>
                <w:b/>
                <w:sz w:val="24"/>
                <w:szCs w:val="24"/>
              </w:rPr>
              <w:t xml:space="preserve">Назва завдання </w:t>
            </w:r>
          </w:p>
        </w:tc>
        <w:tc>
          <w:tcPr>
            <w:tcW w:w="2108" w:type="dxa"/>
            <w:vMerge w:val="restart"/>
            <w:shd w:val="clear" w:color="auto" w:fill="auto"/>
            <w:vAlign w:val="center"/>
          </w:tcPr>
          <w:p w:rsidR="007A35D9" w:rsidRPr="004664A9" w:rsidRDefault="007A35D9" w:rsidP="000F48B7">
            <w:pPr>
              <w:autoSpaceDE w:val="0"/>
              <w:autoSpaceDN w:val="0"/>
              <w:adjustRightInd w:val="0"/>
              <w:jc w:val="center"/>
              <w:rPr>
                <w:b/>
                <w:sz w:val="24"/>
                <w:szCs w:val="24"/>
              </w:rPr>
            </w:pPr>
            <w:r w:rsidRPr="004664A9">
              <w:rPr>
                <w:b/>
                <w:sz w:val="24"/>
                <w:szCs w:val="24"/>
              </w:rPr>
              <w:t xml:space="preserve">Перелік заходів завдання </w:t>
            </w:r>
          </w:p>
        </w:tc>
        <w:tc>
          <w:tcPr>
            <w:tcW w:w="2781" w:type="dxa"/>
            <w:vMerge w:val="restart"/>
            <w:shd w:val="clear" w:color="auto" w:fill="auto"/>
            <w:vAlign w:val="center"/>
          </w:tcPr>
          <w:p w:rsidR="007A35D9" w:rsidRPr="004664A9" w:rsidRDefault="007A35D9" w:rsidP="000F48B7">
            <w:pPr>
              <w:autoSpaceDE w:val="0"/>
              <w:autoSpaceDN w:val="0"/>
              <w:adjustRightInd w:val="0"/>
              <w:jc w:val="center"/>
              <w:rPr>
                <w:b/>
                <w:sz w:val="24"/>
                <w:szCs w:val="24"/>
              </w:rPr>
            </w:pPr>
            <w:r w:rsidRPr="004664A9">
              <w:rPr>
                <w:b/>
                <w:sz w:val="24"/>
                <w:szCs w:val="24"/>
              </w:rPr>
              <w:t xml:space="preserve">Показники виконання заходу, один. виміру </w:t>
            </w:r>
          </w:p>
        </w:tc>
        <w:tc>
          <w:tcPr>
            <w:tcW w:w="1882" w:type="dxa"/>
            <w:vMerge w:val="restart"/>
            <w:shd w:val="clear" w:color="auto" w:fill="auto"/>
            <w:vAlign w:val="center"/>
          </w:tcPr>
          <w:p w:rsidR="007A35D9" w:rsidRPr="004664A9" w:rsidRDefault="007A35D9" w:rsidP="000F48B7">
            <w:pPr>
              <w:autoSpaceDE w:val="0"/>
              <w:autoSpaceDN w:val="0"/>
              <w:adjustRightInd w:val="0"/>
              <w:jc w:val="center"/>
              <w:rPr>
                <w:b/>
                <w:sz w:val="24"/>
                <w:szCs w:val="24"/>
              </w:rPr>
            </w:pPr>
            <w:r w:rsidRPr="004664A9">
              <w:rPr>
                <w:b/>
                <w:sz w:val="24"/>
                <w:szCs w:val="24"/>
              </w:rPr>
              <w:t>Виконавець заходу, показника</w:t>
            </w:r>
          </w:p>
        </w:tc>
        <w:tc>
          <w:tcPr>
            <w:tcW w:w="3647" w:type="dxa"/>
            <w:gridSpan w:val="2"/>
            <w:shd w:val="clear" w:color="auto" w:fill="auto"/>
            <w:vAlign w:val="center"/>
          </w:tcPr>
          <w:p w:rsidR="007A35D9" w:rsidRPr="004664A9" w:rsidRDefault="007A35D9" w:rsidP="000F48B7">
            <w:pPr>
              <w:jc w:val="center"/>
              <w:rPr>
                <w:sz w:val="24"/>
                <w:szCs w:val="24"/>
              </w:rPr>
            </w:pPr>
            <w:r w:rsidRPr="004664A9">
              <w:rPr>
                <w:b/>
                <w:sz w:val="24"/>
                <w:szCs w:val="24"/>
              </w:rPr>
              <w:t>Фінансування</w:t>
            </w:r>
          </w:p>
          <w:p w:rsidR="007A35D9" w:rsidRPr="004664A9" w:rsidRDefault="007A35D9" w:rsidP="000F48B7">
            <w:pPr>
              <w:autoSpaceDE w:val="0"/>
              <w:autoSpaceDN w:val="0"/>
              <w:adjustRightInd w:val="0"/>
              <w:jc w:val="center"/>
              <w:rPr>
                <w:b/>
                <w:sz w:val="24"/>
                <w:szCs w:val="24"/>
              </w:rPr>
            </w:pPr>
          </w:p>
        </w:tc>
        <w:tc>
          <w:tcPr>
            <w:tcW w:w="2396" w:type="dxa"/>
            <w:vMerge w:val="restart"/>
            <w:shd w:val="clear" w:color="auto" w:fill="auto"/>
          </w:tcPr>
          <w:p w:rsidR="007A35D9" w:rsidRPr="004664A9" w:rsidRDefault="007A35D9" w:rsidP="000F48B7">
            <w:pPr>
              <w:jc w:val="center"/>
              <w:rPr>
                <w:sz w:val="24"/>
                <w:szCs w:val="24"/>
              </w:rPr>
            </w:pPr>
            <w:r w:rsidRPr="004664A9">
              <w:rPr>
                <w:b/>
                <w:sz w:val="24"/>
                <w:szCs w:val="24"/>
              </w:rPr>
              <w:t>Очікуваний результат</w:t>
            </w:r>
          </w:p>
        </w:tc>
      </w:tr>
      <w:tr w:rsidR="007A35D9" w:rsidRPr="004664A9" w:rsidTr="000F48B7">
        <w:trPr>
          <w:trHeight w:val="405"/>
        </w:trPr>
        <w:tc>
          <w:tcPr>
            <w:tcW w:w="689" w:type="dxa"/>
            <w:vMerge/>
            <w:shd w:val="clear" w:color="auto" w:fill="auto"/>
            <w:vAlign w:val="center"/>
          </w:tcPr>
          <w:p w:rsidR="007A35D9" w:rsidRPr="004664A9" w:rsidRDefault="007A35D9" w:rsidP="000F48B7">
            <w:pPr>
              <w:autoSpaceDE w:val="0"/>
              <w:autoSpaceDN w:val="0"/>
              <w:adjustRightInd w:val="0"/>
              <w:jc w:val="center"/>
              <w:rPr>
                <w:b/>
                <w:sz w:val="24"/>
                <w:szCs w:val="24"/>
              </w:rPr>
            </w:pPr>
          </w:p>
        </w:tc>
        <w:tc>
          <w:tcPr>
            <w:tcW w:w="2325" w:type="dxa"/>
            <w:vMerge/>
            <w:shd w:val="clear" w:color="auto" w:fill="auto"/>
            <w:vAlign w:val="center"/>
          </w:tcPr>
          <w:p w:rsidR="007A35D9" w:rsidRPr="004664A9" w:rsidRDefault="007A35D9" w:rsidP="000F48B7">
            <w:pPr>
              <w:autoSpaceDE w:val="0"/>
              <w:autoSpaceDN w:val="0"/>
              <w:adjustRightInd w:val="0"/>
              <w:jc w:val="center"/>
              <w:rPr>
                <w:b/>
                <w:sz w:val="24"/>
                <w:szCs w:val="24"/>
              </w:rPr>
            </w:pPr>
          </w:p>
        </w:tc>
        <w:tc>
          <w:tcPr>
            <w:tcW w:w="2108" w:type="dxa"/>
            <w:vMerge/>
            <w:shd w:val="clear" w:color="auto" w:fill="auto"/>
            <w:vAlign w:val="center"/>
          </w:tcPr>
          <w:p w:rsidR="007A35D9" w:rsidRPr="004664A9" w:rsidRDefault="007A35D9" w:rsidP="000F48B7">
            <w:pPr>
              <w:autoSpaceDE w:val="0"/>
              <w:autoSpaceDN w:val="0"/>
              <w:adjustRightInd w:val="0"/>
              <w:jc w:val="center"/>
              <w:rPr>
                <w:b/>
                <w:sz w:val="24"/>
                <w:szCs w:val="24"/>
              </w:rPr>
            </w:pPr>
          </w:p>
        </w:tc>
        <w:tc>
          <w:tcPr>
            <w:tcW w:w="2781" w:type="dxa"/>
            <w:vMerge/>
            <w:shd w:val="clear" w:color="auto" w:fill="auto"/>
            <w:vAlign w:val="center"/>
          </w:tcPr>
          <w:p w:rsidR="007A35D9" w:rsidRPr="004664A9" w:rsidRDefault="007A35D9" w:rsidP="000F48B7">
            <w:pPr>
              <w:autoSpaceDE w:val="0"/>
              <w:autoSpaceDN w:val="0"/>
              <w:adjustRightInd w:val="0"/>
              <w:jc w:val="center"/>
              <w:rPr>
                <w:b/>
                <w:sz w:val="24"/>
                <w:szCs w:val="24"/>
              </w:rPr>
            </w:pPr>
          </w:p>
        </w:tc>
        <w:tc>
          <w:tcPr>
            <w:tcW w:w="1882" w:type="dxa"/>
            <w:vMerge/>
            <w:shd w:val="clear" w:color="auto" w:fill="auto"/>
            <w:vAlign w:val="center"/>
          </w:tcPr>
          <w:p w:rsidR="007A35D9" w:rsidRPr="004664A9" w:rsidRDefault="007A35D9" w:rsidP="000F48B7">
            <w:pPr>
              <w:autoSpaceDE w:val="0"/>
              <w:autoSpaceDN w:val="0"/>
              <w:adjustRightInd w:val="0"/>
              <w:jc w:val="center"/>
              <w:rPr>
                <w:b/>
                <w:sz w:val="24"/>
                <w:szCs w:val="24"/>
              </w:rPr>
            </w:pPr>
          </w:p>
        </w:tc>
        <w:tc>
          <w:tcPr>
            <w:tcW w:w="1761" w:type="dxa"/>
            <w:shd w:val="clear" w:color="auto" w:fill="auto"/>
            <w:vAlign w:val="center"/>
          </w:tcPr>
          <w:p w:rsidR="007A35D9" w:rsidRPr="004664A9" w:rsidRDefault="007A35D9" w:rsidP="000F48B7">
            <w:pPr>
              <w:autoSpaceDE w:val="0"/>
              <w:autoSpaceDN w:val="0"/>
              <w:adjustRightInd w:val="0"/>
              <w:jc w:val="center"/>
              <w:rPr>
                <w:b/>
                <w:sz w:val="24"/>
                <w:szCs w:val="24"/>
              </w:rPr>
            </w:pPr>
            <w:r w:rsidRPr="004664A9">
              <w:rPr>
                <w:b/>
                <w:sz w:val="24"/>
                <w:szCs w:val="24"/>
              </w:rPr>
              <w:t xml:space="preserve">Джерела** </w:t>
            </w:r>
          </w:p>
        </w:tc>
        <w:tc>
          <w:tcPr>
            <w:tcW w:w="1886" w:type="dxa"/>
            <w:shd w:val="clear" w:color="auto" w:fill="auto"/>
            <w:vAlign w:val="center"/>
          </w:tcPr>
          <w:p w:rsidR="007A35D9" w:rsidRPr="004664A9" w:rsidRDefault="007A35D9" w:rsidP="000F48B7">
            <w:pPr>
              <w:autoSpaceDE w:val="0"/>
              <w:autoSpaceDN w:val="0"/>
              <w:adjustRightInd w:val="0"/>
              <w:ind w:left="-110" w:right="-108"/>
              <w:jc w:val="center"/>
              <w:rPr>
                <w:b/>
                <w:sz w:val="24"/>
                <w:szCs w:val="24"/>
              </w:rPr>
            </w:pPr>
            <w:r w:rsidRPr="004664A9">
              <w:rPr>
                <w:b/>
                <w:sz w:val="24"/>
                <w:szCs w:val="24"/>
              </w:rPr>
              <w:t>Обсяги, тис. грн.</w:t>
            </w:r>
          </w:p>
        </w:tc>
        <w:tc>
          <w:tcPr>
            <w:tcW w:w="2396" w:type="dxa"/>
            <w:vMerge/>
            <w:shd w:val="clear" w:color="auto" w:fill="auto"/>
          </w:tcPr>
          <w:p w:rsidR="007A35D9" w:rsidRPr="004664A9" w:rsidRDefault="007A35D9" w:rsidP="000F48B7">
            <w:pPr>
              <w:jc w:val="center"/>
              <w:rPr>
                <w:b/>
                <w:sz w:val="24"/>
                <w:szCs w:val="24"/>
              </w:rPr>
            </w:pPr>
          </w:p>
        </w:tc>
      </w:tr>
      <w:tr w:rsidR="007A35D9" w:rsidRPr="004664A9" w:rsidTr="000F48B7">
        <w:tc>
          <w:tcPr>
            <w:tcW w:w="15828" w:type="dxa"/>
            <w:gridSpan w:val="8"/>
            <w:shd w:val="clear" w:color="auto" w:fill="auto"/>
          </w:tcPr>
          <w:p w:rsidR="007A35D9" w:rsidRPr="004664A9" w:rsidRDefault="007A35D9" w:rsidP="000F48B7">
            <w:pPr>
              <w:jc w:val="center"/>
              <w:rPr>
                <w:b/>
                <w:sz w:val="24"/>
                <w:szCs w:val="24"/>
              </w:rPr>
            </w:pPr>
            <w:r w:rsidRPr="004664A9">
              <w:rPr>
                <w:b/>
                <w:sz w:val="24"/>
                <w:szCs w:val="24"/>
              </w:rPr>
              <w:t>2020 рік***</w:t>
            </w:r>
          </w:p>
        </w:tc>
      </w:tr>
      <w:tr w:rsidR="007A35D9" w:rsidRPr="004664A9" w:rsidTr="000F48B7">
        <w:trPr>
          <w:trHeight w:val="330"/>
        </w:trPr>
        <w:tc>
          <w:tcPr>
            <w:tcW w:w="689" w:type="dxa"/>
            <w:vMerge w:val="restart"/>
            <w:shd w:val="clear" w:color="auto" w:fill="auto"/>
          </w:tcPr>
          <w:p w:rsidR="007A35D9" w:rsidRPr="004664A9" w:rsidRDefault="007A35D9" w:rsidP="000F48B7">
            <w:pPr>
              <w:jc w:val="center"/>
              <w:rPr>
                <w:sz w:val="24"/>
                <w:szCs w:val="24"/>
              </w:rPr>
            </w:pPr>
            <w:r w:rsidRPr="004664A9">
              <w:rPr>
                <w:sz w:val="24"/>
                <w:szCs w:val="24"/>
              </w:rPr>
              <w:t>1</w:t>
            </w:r>
          </w:p>
        </w:tc>
        <w:tc>
          <w:tcPr>
            <w:tcW w:w="2325" w:type="dxa"/>
            <w:vMerge w:val="restart"/>
            <w:shd w:val="clear" w:color="auto" w:fill="auto"/>
          </w:tcPr>
          <w:p w:rsidR="007A35D9" w:rsidRPr="004664A9" w:rsidRDefault="007A35D9" w:rsidP="000F48B7">
            <w:pPr>
              <w:jc w:val="both"/>
              <w:rPr>
                <w:b/>
                <w:sz w:val="24"/>
                <w:szCs w:val="24"/>
              </w:rPr>
            </w:pPr>
            <w:r w:rsidRPr="004664A9">
              <w:rPr>
                <w:b/>
                <w:sz w:val="24"/>
                <w:szCs w:val="24"/>
              </w:rPr>
              <w:t>Завдання 1</w:t>
            </w:r>
          </w:p>
          <w:p w:rsidR="007A35D9" w:rsidRPr="004664A9" w:rsidRDefault="007A35D9" w:rsidP="000F48B7">
            <w:pPr>
              <w:jc w:val="both"/>
              <w:rPr>
                <w:sz w:val="24"/>
                <w:szCs w:val="24"/>
              </w:rPr>
            </w:pPr>
            <w:r w:rsidRPr="004664A9">
              <w:rPr>
                <w:sz w:val="24"/>
                <w:szCs w:val="24"/>
              </w:rPr>
              <w:t>Розроблення містобудівної документації</w:t>
            </w:r>
          </w:p>
        </w:tc>
        <w:tc>
          <w:tcPr>
            <w:tcW w:w="2108" w:type="dxa"/>
            <w:vMerge w:val="restart"/>
            <w:shd w:val="clear" w:color="auto" w:fill="auto"/>
          </w:tcPr>
          <w:p w:rsidR="007A35D9" w:rsidRPr="004664A9" w:rsidRDefault="007A35D9" w:rsidP="000F48B7">
            <w:pPr>
              <w:autoSpaceDE w:val="0"/>
              <w:autoSpaceDN w:val="0"/>
              <w:adjustRightInd w:val="0"/>
              <w:jc w:val="center"/>
              <w:rPr>
                <w:b/>
                <w:sz w:val="24"/>
                <w:szCs w:val="24"/>
              </w:rPr>
            </w:pPr>
            <w:r w:rsidRPr="004664A9">
              <w:rPr>
                <w:b/>
                <w:sz w:val="24"/>
                <w:szCs w:val="24"/>
              </w:rPr>
              <w:t>Захід 1</w:t>
            </w:r>
          </w:p>
          <w:p w:rsidR="007A35D9" w:rsidRPr="004664A9" w:rsidRDefault="007A35D9" w:rsidP="000F48B7">
            <w:pPr>
              <w:jc w:val="both"/>
              <w:rPr>
                <w:sz w:val="24"/>
                <w:szCs w:val="24"/>
              </w:rPr>
            </w:pPr>
            <w:r w:rsidRPr="004664A9">
              <w:rPr>
                <w:sz w:val="24"/>
                <w:szCs w:val="24"/>
              </w:rPr>
              <w:t>виготовлення топографо-геодезичної зйомки території М 1:5000</w:t>
            </w:r>
          </w:p>
          <w:p w:rsidR="007A35D9" w:rsidRPr="004664A9" w:rsidRDefault="007A35D9" w:rsidP="000F48B7">
            <w:pPr>
              <w:jc w:val="both"/>
              <w:rPr>
                <w:sz w:val="24"/>
                <w:szCs w:val="24"/>
              </w:rPr>
            </w:pPr>
            <w:r w:rsidRPr="004664A9">
              <w:rPr>
                <w:sz w:val="24"/>
                <w:szCs w:val="24"/>
              </w:rPr>
              <w:t>(дозйомка території)</w:t>
            </w:r>
          </w:p>
        </w:tc>
        <w:tc>
          <w:tcPr>
            <w:tcW w:w="2781" w:type="dxa"/>
            <w:shd w:val="clear" w:color="auto" w:fill="auto"/>
          </w:tcPr>
          <w:p w:rsidR="007A35D9" w:rsidRPr="004664A9" w:rsidRDefault="007A35D9" w:rsidP="000F48B7">
            <w:pPr>
              <w:jc w:val="center"/>
              <w:rPr>
                <w:sz w:val="24"/>
                <w:szCs w:val="24"/>
              </w:rPr>
            </w:pPr>
            <w:r w:rsidRPr="004664A9">
              <w:rPr>
                <w:sz w:val="24"/>
                <w:szCs w:val="24"/>
              </w:rPr>
              <w:t>затрат -40,0тис.грн.</w:t>
            </w:r>
          </w:p>
        </w:tc>
        <w:tc>
          <w:tcPr>
            <w:tcW w:w="1882" w:type="dxa"/>
            <w:vMerge w:val="restart"/>
            <w:shd w:val="clear" w:color="auto" w:fill="auto"/>
          </w:tcPr>
          <w:p w:rsidR="007A35D9" w:rsidRPr="004664A9" w:rsidRDefault="007A35D9" w:rsidP="000F48B7">
            <w:pPr>
              <w:autoSpaceDE w:val="0"/>
              <w:autoSpaceDN w:val="0"/>
              <w:adjustRightInd w:val="0"/>
              <w:jc w:val="center"/>
              <w:rPr>
                <w:b/>
                <w:sz w:val="24"/>
                <w:szCs w:val="24"/>
              </w:rPr>
            </w:pPr>
            <w:r w:rsidRPr="004664A9">
              <w:rPr>
                <w:sz w:val="24"/>
                <w:szCs w:val="24"/>
              </w:rPr>
              <w:t>Виконавчий комітет</w:t>
            </w:r>
          </w:p>
        </w:tc>
        <w:tc>
          <w:tcPr>
            <w:tcW w:w="1761" w:type="dxa"/>
            <w:vMerge w:val="restart"/>
            <w:shd w:val="clear" w:color="auto" w:fill="auto"/>
          </w:tcPr>
          <w:p w:rsidR="007A35D9" w:rsidRPr="004664A9" w:rsidRDefault="007A35D9" w:rsidP="000F48B7">
            <w:pPr>
              <w:autoSpaceDE w:val="0"/>
              <w:autoSpaceDN w:val="0"/>
              <w:adjustRightInd w:val="0"/>
              <w:jc w:val="center"/>
              <w:rPr>
                <w:sz w:val="24"/>
                <w:szCs w:val="24"/>
              </w:rPr>
            </w:pPr>
            <w:r w:rsidRPr="004664A9">
              <w:rPr>
                <w:sz w:val="24"/>
                <w:szCs w:val="24"/>
              </w:rPr>
              <w:t>Міський бюджет</w:t>
            </w:r>
          </w:p>
          <w:p w:rsidR="007A35D9" w:rsidRPr="004664A9" w:rsidRDefault="007A35D9" w:rsidP="000F48B7">
            <w:pPr>
              <w:jc w:val="center"/>
              <w:rPr>
                <w:sz w:val="24"/>
                <w:szCs w:val="24"/>
              </w:rPr>
            </w:pPr>
          </w:p>
        </w:tc>
        <w:tc>
          <w:tcPr>
            <w:tcW w:w="1886" w:type="dxa"/>
            <w:vMerge w:val="restart"/>
            <w:shd w:val="clear" w:color="auto" w:fill="auto"/>
          </w:tcPr>
          <w:p w:rsidR="007A35D9" w:rsidRPr="004664A9" w:rsidRDefault="007A35D9" w:rsidP="000F48B7">
            <w:pPr>
              <w:jc w:val="center"/>
              <w:rPr>
                <w:sz w:val="24"/>
                <w:szCs w:val="24"/>
              </w:rPr>
            </w:pPr>
            <w:r w:rsidRPr="004664A9">
              <w:rPr>
                <w:sz w:val="24"/>
                <w:szCs w:val="24"/>
              </w:rPr>
              <w:t>40,0</w:t>
            </w:r>
          </w:p>
        </w:tc>
        <w:tc>
          <w:tcPr>
            <w:tcW w:w="2396" w:type="dxa"/>
            <w:vMerge w:val="restart"/>
            <w:shd w:val="clear" w:color="auto" w:fill="auto"/>
          </w:tcPr>
          <w:p w:rsidR="007A35D9" w:rsidRPr="004664A9" w:rsidRDefault="007A35D9" w:rsidP="000F48B7">
            <w:pPr>
              <w:autoSpaceDE w:val="0"/>
              <w:autoSpaceDN w:val="0"/>
              <w:adjustRightInd w:val="0"/>
              <w:jc w:val="center"/>
              <w:rPr>
                <w:sz w:val="24"/>
                <w:szCs w:val="24"/>
              </w:rPr>
            </w:pPr>
            <w:r w:rsidRPr="004664A9">
              <w:rPr>
                <w:sz w:val="24"/>
                <w:szCs w:val="24"/>
              </w:rPr>
              <w:t>Отримання містобудівної документації – генплану міста ,</w:t>
            </w:r>
          </w:p>
          <w:p w:rsidR="007A35D9" w:rsidRPr="004664A9" w:rsidRDefault="007A35D9" w:rsidP="000F48B7">
            <w:pPr>
              <w:jc w:val="center"/>
              <w:rPr>
                <w:sz w:val="24"/>
                <w:szCs w:val="24"/>
              </w:rPr>
            </w:pPr>
            <w:r w:rsidRPr="004664A9">
              <w:rPr>
                <w:sz w:val="24"/>
                <w:szCs w:val="24"/>
              </w:rPr>
              <w:t>що вирішить питання ефективного планування території, розвитку інфраструктури, збільшення інвестицій в розвиток міста та наповнення бюджету</w:t>
            </w:r>
          </w:p>
        </w:tc>
      </w:tr>
      <w:tr w:rsidR="007A35D9" w:rsidRPr="004664A9" w:rsidTr="000F48B7">
        <w:trPr>
          <w:trHeight w:val="330"/>
        </w:trPr>
        <w:tc>
          <w:tcPr>
            <w:tcW w:w="689" w:type="dxa"/>
            <w:vMerge/>
            <w:shd w:val="clear" w:color="auto" w:fill="auto"/>
          </w:tcPr>
          <w:p w:rsidR="007A35D9" w:rsidRPr="004664A9" w:rsidRDefault="007A35D9" w:rsidP="000F48B7">
            <w:pPr>
              <w:jc w:val="center"/>
              <w:rPr>
                <w:sz w:val="24"/>
                <w:szCs w:val="24"/>
              </w:rPr>
            </w:pPr>
          </w:p>
        </w:tc>
        <w:tc>
          <w:tcPr>
            <w:tcW w:w="2325" w:type="dxa"/>
            <w:vMerge/>
            <w:shd w:val="clear" w:color="auto" w:fill="auto"/>
          </w:tcPr>
          <w:p w:rsidR="007A35D9" w:rsidRPr="004664A9" w:rsidRDefault="007A35D9" w:rsidP="000F48B7">
            <w:pPr>
              <w:jc w:val="both"/>
              <w:rPr>
                <w:b/>
                <w:sz w:val="24"/>
                <w:szCs w:val="24"/>
              </w:rPr>
            </w:pPr>
          </w:p>
        </w:tc>
        <w:tc>
          <w:tcPr>
            <w:tcW w:w="2108" w:type="dxa"/>
            <w:vMerge/>
            <w:shd w:val="clear" w:color="auto" w:fill="auto"/>
          </w:tcPr>
          <w:p w:rsidR="007A35D9" w:rsidRPr="004664A9" w:rsidRDefault="007A35D9" w:rsidP="000F48B7">
            <w:pPr>
              <w:autoSpaceDE w:val="0"/>
              <w:autoSpaceDN w:val="0"/>
              <w:adjustRightInd w:val="0"/>
              <w:jc w:val="center"/>
              <w:rPr>
                <w:b/>
                <w:sz w:val="24"/>
                <w:szCs w:val="24"/>
              </w:rPr>
            </w:pPr>
          </w:p>
        </w:tc>
        <w:tc>
          <w:tcPr>
            <w:tcW w:w="2781" w:type="dxa"/>
            <w:shd w:val="clear" w:color="auto" w:fill="auto"/>
          </w:tcPr>
          <w:p w:rsidR="007A35D9" w:rsidRPr="004664A9" w:rsidRDefault="007A35D9" w:rsidP="000F48B7">
            <w:pPr>
              <w:rPr>
                <w:sz w:val="24"/>
                <w:szCs w:val="24"/>
              </w:rPr>
            </w:pPr>
            <w:r w:rsidRPr="004664A9">
              <w:rPr>
                <w:sz w:val="24"/>
                <w:szCs w:val="24"/>
              </w:rPr>
              <w:t>ефективності-33,333тис.грн. /га</w:t>
            </w:r>
          </w:p>
        </w:tc>
        <w:tc>
          <w:tcPr>
            <w:tcW w:w="1882" w:type="dxa"/>
            <w:vMerge/>
            <w:shd w:val="clear" w:color="auto" w:fill="auto"/>
          </w:tcPr>
          <w:p w:rsidR="007A35D9" w:rsidRPr="004664A9" w:rsidRDefault="007A35D9" w:rsidP="000F48B7">
            <w:pPr>
              <w:jc w:val="center"/>
              <w:rPr>
                <w:sz w:val="24"/>
                <w:szCs w:val="24"/>
              </w:rPr>
            </w:pPr>
          </w:p>
        </w:tc>
        <w:tc>
          <w:tcPr>
            <w:tcW w:w="1761" w:type="dxa"/>
            <w:vMerge/>
            <w:shd w:val="clear" w:color="auto" w:fill="auto"/>
          </w:tcPr>
          <w:p w:rsidR="007A35D9" w:rsidRPr="004664A9" w:rsidRDefault="007A35D9" w:rsidP="000F48B7">
            <w:pPr>
              <w:jc w:val="center"/>
              <w:rPr>
                <w:sz w:val="24"/>
                <w:szCs w:val="24"/>
              </w:rPr>
            </w:pPr>
          </w:p>
        </w:tc>
        <w:tc>
          <w:tcPr>
            <w:tcW w:w="1886" w:type="dxa"/>
            <w:vMerge/>
            <w:shd w:val="clear" w:color="auto" w:fill="auto"/>
          </w:tcPr>
          <w:p w:rsidR="007A35D9" w:rsidRPr="004664A9" w:rsidRDefault="007A35D9" w:rsidP="000F48B7">
            <w:pPr>
              <w:jc w:val="center"/>
              <w:rPr>
                <w:sz w:val="24"/>
                <w:szCs w:val="24"/>
              </w:rPr>
            </w:pPr>
          </w:p>
        </w:tc>
        <w:tc>
          <w:tcPr>
            <w:tcW w:w="2396" w:type="dxa"/>
            <w:vMerge/>
            <w:shd w:val="clear" w:color="auto" w:fill="auto"/>
          </w:tcPr>
          <w:p w:rsidR="007A35D9" w:rsidRPr="004664A9" w:rsidRDefault="007A35D9" w:rsidP="000F48B7">
            <w:pPr>
              <w:jc w:val="center"/>
              <w:rPr>
                <w:sz w:val="24"/>
                <w:szCs w:val="24"/>
              </w:rPr>
            </w:pPr>
          </w:p>
        </w:tc>
      </w:tr>
      <w:tr w:rsidR="007A35D9" w:rsidRPr="004664A9" w:rsidTr="000F48B7">
        <w:trPr>
          <w:trHeight w:val="345"/>
        </w:trPr>
        <w:tc>
          <w:tcPr>
            <w:tcW w:w="689" w:type="dxa"/>
            <w:vMerge/>
            <w:shd w:val="clear" w:color="auto" w:fill="auto"/>
          </w:tcPr>
          <w:p w:rsidR="007A35D9" w:rsidRPr="004664A9" w:rsidRDefault="007A35D9" w:rsidP="000F48B7">
            <w:pPr>
              <w:jc w:val="center"/>
              <w:rPr>
                <w:sz w:val="24"/>
                <w:szCs w:val="24"/>
              </w:rPr>
            </w:pPr>
          </w:p>
        </w:tc>
        <w:tc>
          <w:tcPr>
            <w:tcW w:w="2325" w:type="dxa"/>
            <w:vMerge/>
            <w:shd w:val="clear" w:color="auto" w:fill="auto"/>
          </w:tcPr>
          <w:p w:rsidR="007A35D9" w:rsidRPr="004664A9" w:rsidRDefault="007A35D9" w:rsidP="000F48B7">
            <w:pPr>
              <w:jc w:val="both"/>
              <w:rPr>
                <w:b/>
                <w:sz w:val="24"/>
                <w:szCs w:val="24"/>
              </w:rPr>
            </w:pPr>
          </w:p>
        </w:tc>
        <w:tc>
          <w:tcPr>
            <w:tcW w:w="2108" w:type="dxa"/>
            <w:vMerge/>
            <w:shd w:val="clear" w:color="auto" w:fill="auto"/>
          </w:tcPr>
          <w:p w:rsidR="007A35D9" w:rsidRPr="004664A9" w:rsidRDefault="007A35D9" w:rsidP="000F48B7">
            <w:pPr>
              <w:autoSpaceDE w:val="0"/>
              <w:autoSpaceDN w:val="0"/>
              <w:adjustRightInd w:val="0"/>
              <w:jc w:val="center"/>
              <w:rPr>
                <w:b/>
                <w:sz w:val="24"/>
                <w:szCs w:val="24"/>
              </w:rPr>
            </w:pPr>
          </w:p>
        </w:tc>
        <w:tc>
          <w:tcPr>
            <w:tcW w:w="2781" w:type="dxa"/>
            <w:shd w:val="clear" w:color="auto" w:fill="auto"/>
          </w:tcPr>
          <w:p w:rsidR="007A35D9" w:rsidRPr="004664A9" w:rsidRDefault="007A35D9" w:rsidP="000F48B7">
            <w:pPr>
              <w:autoSpaceDE w:val="0"/>
              <w:autoSpaceDN w:val="0"/>
              <w:adjustRightInd w:val="0"/>
              <w:rPr>
                <w:sz w:val="24"/>
                <w:szCs w:val="24"/>
              </w:rPr>
            </w:pPr>
            <w:r w:rsidRPr="004664A9">
              <w:rPr>
                <w:sz w:val="24"/>
                <w:szCs w:val="24"/>
              </w:rPr>
              <w:t>продукту</w:t>
            </w:r>
            <w:r w:rsidRPr="004664A9">
              <w:rPr>
                <w:b/>
                <w:sz w:val="24"/>
                <w:szCs w:val="24"/>
              </w:rPr>
              <w:t xml:space="preserve"> -</w:t>
            </w:r>
            <w:r w:rsidRPr="004664A9">
              <w:rPr>
                <w:sz w:val="24"/>
                <w:szCs w:val="24"/>
              </w:rPr>
              <w:t>1.20 га,</w:t>
            </w:r>
          </w:p>
          <w:p w:rsidR="007A35D9" w:rsidRPr="004664A9" w:rsidRDefault="007A35D9" w:rsidP="000F48B7">
            <w:pPr>
              <w:autoSpaceDE w:val="0"/>
              <w:autoSpaceDN w:val="0"/>
              <w:adjustRightInd w:val="0"/>
              <w:rPr>
                <w:sz w:val="24"/>
                <w:szCs w:val="24"/>
              </w:rPr>
            </w:pPr>
            <w:r w:rsidRPr="004664A9">
              <w:rPr>
                <w:sz w:val="24"/>
                <w:szCs w:val="24"/>
              </w:rPr>
              <w:t>топозйомка</w:t>
            </w:r>
          </w:p>
        </w:tc>
        <w:tc>
          <w:tcPr>
            <w:tcW w:w="1882" w:type="dxa"/>
            <w:vMerge/>
            <w:shd w:val="clear" w:color="auto" w:fill="auto"/>
          </w:tcPr>
          <w:p w:rsidR="007A35D9" w:rsidRPr="004664A9" w:rsidRDefault="007A35D9" w:rsidP="000F48B7">
            <w:pPr>
              <w:jc w:val="center"/>
              <w:rPr>
                <w:sz w:val="24"/>
                <w:szCs w:val="24"/>
              </w:rPr>
            </w:pPr>
          </w:p>
        </w:tc>
        <w:tc>
          <w:tcPr>
            <w:tcW w:w="1761" w:type="dxa"/>
            <w:vMerge/>
            <w:shd w:val="clear" w:color="auto" w:fill="auto"/>
          </w:tcPr>
          <w:p w:rsidR="007A35D9" w:rsidRPr="004664A9" w:rsidRDefault="007A35D9" w:rsidP="000F48B7">
            <w:pPr>
              <w:jc w:val="center"/>
              <w:rPr>
                <w:sz w:val="24"/>
                <w:szCs w:val="24"/>
              </w:rPr>
            </w:pPr>
          </w:p>
        </w:tc>
        <w:tc>
          <w:tcPr>
            <w:tcW w:w="1886" w:type="dxa"/>
            <w:vMerge/>
            <w:shd w:val="clear" w:color="auto" w:fill="auto"/>
          </w:tcPr>
          <w:p w:rsidR="007A35D9" w:rsidRPr="004664A9" w:rsidRDefault="007A35D9" w:rsidP="000F48B7">
            <w:pPr>
              <w:jc w:val="center"/>
              <w:rPr>
                <w:sz w:val="24"/>
                <w:szCs w:val="24"/>
              </w:rPr>
            </w:pPr>
          </w:p>
        </w:tc>
        <w:tc>
          <w:tcPr>
            <w:tcW w:w="2396" w:type="dxa"/>
            <w:vMerge/>
            <w:shd w:val="clear" w:color="auto" w:fill="auto"/>
          </w:tcPr>
          <w:p w:rsidR="007A35D9" w:rsidRPr="004664A9" w:rsidRDefault="007A35D9" w:rsidP="000F48B7">
            <w:pPr>
              <w:jc w:val="center"/>
              <w:rPr>
                <w:sz w:val="24"/>
                <w:szCs w:val="24"/>
              </w:rPr>
            </w:pPr>
          </w:p>
        </w:tc>
      </w:tr>
      <w:tr w:rsidR="007A35D9" w:rsidRPr="004664A9" w:rsidTr="000F48B7">
        <w:trPr>
          <w:trHeight w:val="615"/>
        </w:trPr>
        <w:tc>
          <w:tcPr>
            <w:tcW w:w="689" w:type="dxa"/>
            <w:vMerge/>
            <w:shd w:val="clear" w:color="auto" w:fill="auto"/>
          </w:tcPr>
          <w:p w:rsidR="007A35D9" w:rsidRPr="004664A9" w:rsidRDefault="007A35D9" w:rsidP="000F48B7">
            <w:pPr>
              <w:jc w:val="center"/>
              <w:rPr>
                <w:sz w:val="24"/>
                <w:szCs w:val="24"/>
              </w:rPr>
            </w:pPr>
          </w:p>
        </w:tc>
        <w:tc>
          <w:tcPr>
            <w:tcW w:w="2325" w:type="dxa"/>
            <w:vMerge/>
            <w:shd w:val="clear" w:color="auto" w:fill="auto"/>
          </w:tcPr>
          <w:p w:rsidR="007A35D9" w:rsidRPr="004664A9" w:rsidRDefault="007A35D9" w:rsidP="000F48B7">
            <w:pPr>
              <w:jc w:val="both"/>
              <w:rPr>
                <w:b/>
                <w:sz w:val="24"/>
                <w:szCs w:val="24"/>
              </w:rPr>
            </w:pPr>
          </w:p>
        </w:tc>
        <w:tc>
          <w:tcPr>
            <w:tcW w:w="2108" w:type="dxa"/>
            <w:vMerge/>
            <w:tcBorders>
              <w:bottom w:val="single" w:sz="4" w:space="0" w:color="auto"/>
            </w:tcBorders>
            <w:shd w:val="clear" w:color="auto" w:fill="auto"/>
          </w:tcPr>
          <w:p w:rsidR="007A35D9" w:rsidRPr="004664A9" w:rsidRDefault="007A35D9" w:rsidP="000F48B7">
            <w:pPr>
              <w:autoSpaceDE w:val="0"/>
              <w:autoSpaceDN w:val="0"/>
              <w:adjustRightInd w:val="0"/>
              <w:jc w:val="center"/>
              <w:rPr>
                <w:b/>
                <w:sz w:val="24"/>
                <w:szCs w:val="24"/>
              </w:rPr>
            </w:pPr>
          </w:p>
        </w:tc>
        <w:tc>
          <w:tcPr>
            <w:tcW w:w="2781" w:type="dxa"/>
            <w:tcBorders>
              <w:bottom w:val="single" w:sz="4" w:space="0" w:color="auto"/>
            </w:tcBorders>
            <w:shd w:val="clear" w:color="auto" w:fill="auto"/>
          </w:tcPr>
          <w:p w:rsidR="007A35D9" w:rsidRPr="004664A9" w:rsidRDefault="007A35D9" w:rsidP="000F48B7">
            <w:pPr>
              <w:autoSpaceDE w:val="0"/>
              <w:autoSpaceDN w:val="0"/>
              <w:adjustRightInd w:val="0"/>
              <w:rPr>
                <w:sz w:val="24"/>
                <w:szCs w:val="24"/>
              </w:rPr>
            </w:pPr>
            <w:r w:rsidRPr="004664A9">
              <w:rPr>
                <w:sz w:val="24"/>
                <w:szCs w:val="24"/>
              </w:rPr>
              <w:t>якості – 100%</w:t>
            </w:r>
          </w:p>
        </w:tc>
        <w:tc>
          <w:tcPr>
            <w:tcW w:w="1882" w:type="dxa"/>
            <w:vMerge/>
            <w:tcBorders>
              <w:bottom w:val="single" w:sz="4" w:space="0" w:color="auto"/>
            </w:tcBorders>
            <w:shd w:val="clear" w:color="auto" w:fill="auto"/>
          </w:tcPr>
          <w:p w:rsidR="007A35D9" w:rsidRPr="004664A9" w:rsidRDefault="007A35D9" w:rsidP="000F48B7">
            <w:pPr>
              <w:jc w:val="center"/>
              <w:rPr>
                <w:sz w:val="24"/>
                <w:szCs w:val="24"/>
              </w:rPr>
            </w:pPr>
          </w:p>
        </w:tc>
        <w:tc>
          <w:tcPr>
            <w:tcW w:w="1761" w:type="dxa"/>
            <w:vMerge/>
            <w:tcBorders>
              <w:bottom w:val="single" w:sz="4" w:space="0" w:color="auto"/>
            </w:tcBorders>
            <w:shd w:val="clear" w:color="auto" w:fill="auto"/>
          </w:tcPr>
          <w:p w:rsidR="007A35D9" w:rsidRPr="004664A9" w:rsidRDefault="007A35D9" w:rsidP="000F48B7">
            <w:pPr>
              <w:jc w:val="center"/>
              <w:rPr>
                <w:sz w:val="24"/>
                <w:szCs w:val="24"/>
              </w:rPr>
            </w:pPr>
          </w:p>
        </w:tc>
        <w:tc>
          <w:tcPr>
            <w:tcW w:w="1886" w:type="dxa"/>
            <w:vMerge/>
            <w:tcBorders>
              <w:bottom w:val="single" w:sz="4" w:space="0" w:color="auto"/>
            </w:tcBorders>
            <w:shd w:val="clear" w:color="auto" w:fill="auto"/>
          </w:tcPr>
          <w:p w:rsidR="007A35D9" w:rsidRPr="004664A9" w:rsidRDefault="007A35D9" w:rsidP="000F48B7">
            <w:pPr>
              <w:jc w:val="center"/>
              <w:rPr>
                <w:sz w:val="24"/>
                <w:szCs w:val="24"/>
              </w:rPr>
            </w:pPr>
          </w:p>
        </w:tc>
        <w:tc>
          <w:tcPr>
            <w:tcW w:w="2396" w:type="dxa"/>
            <w:vMerge/>
            <w:shd w:val="clear" w:color="auto" w:fill="auto"/>
          </w:tcPr>
          <w:p w:rsidR="007A35D9" w:rsidRPr="004664A9" w:rsidRDefault="007A35D9" w:rsidP="000F48B7">
            <w:pPr>
              <w:jc w:val="center"/>
              <w:rPr>
                <w:sz w:val="24"/>
                <w:szCs w:val="24"/>
              </w:rPr>
            </w:pPr>
          </w:p>
        </w:tc>
      </w:tr>
      <w:tr w:rsidR="007A35D9" w:rsidRPr="004664A9" w:rsidTr="000F48B7">
        <w:trPr>
          <w:trHeight w:val="180"/>
        </w:trPr>
        <w:tc>
          <w:tcPr>
            <w:tcW w:w="689" w:type="dxa"/>
            <w:vMerge/>
            <w:shd w:val="clear" w:color="auto" w:fill="auto"/>
          </w:tcPr>
          <w:p w:rsidR="007A35D9" w:rsidRPr="004664A9" w:rsidRDefault="007A35D9" w:rsidP="000F48B7">
            <w:pPr>
              <w:jc w:val="center"/>
              <w:rPr>
                <w:sz w:val="24"/>
                <w:szCs w:val="24"/>
              </w:rPr>
            </w:pPr>
          </w:p>
        </w:tc>
        <w:tc>
          <w:tcPr>
            <w:tcW w:w="2325" w:type="dxa"/>
            <w:vMerge/>
            <w:shd w:val="clear" w:color="auto" w:fill="auto"/>
          </w:tcPr>
          <w:p w:rsidR="007A35D9" w:rsidRPr="004664A9" w:rsidRDefault="007A35D9" w:rsidP="000F48B7">
            <w:pPr>
              <w:jc w:val="both"/>
              <w:rPr>
                <w:b/>
                <w:sz w:val="24"/>
                <w:szCs w:val="24"/>
              </w:rPr>
            </w:pPr>
          </w:p>
        </w:tc>
        <w:tc>
          <w:tcPr>
            <w:tcW w:w="2108" w:type="dxa"/>
            <w:vMerge w:val="restart"/>
            <w:shd w:val="clear" w:color="auto" w:fill="auto"/>
          </w:tcPr>
          <w:p w:rsidR="007A35D9" w:rsidRPr="004664A9" w:rsidRDefault="007A35D9" w:rsidP="000F48B7">
            <w:pPr>
              <w:autoSpaceDE w:val="0"/>
              <w:autoSpaceDN w:val="0"/>
              <w:adjustRightInd w:val="0"/>
              <w:jc w:val="center"/>
              <w:rPr>
                <w:b/>
                <w:sz w:val="24"/>
                <w:szCs w:val="24"/>
              </w:rPr>
            </w:pPr>
            <w:r w:rsidRPr="004664A9">
              <w:rPr>
                <w:b/>
                <w:sz w:val="24"/>
                <w:szCs w:val="24"/>
              </w:rPr>
              <w:t>Захід 2</w:t>
            </w:r>
          </w:p>
          <w:p w:rsidR="007A35D9" w:rsidRPr="004664A9" w:rsidRDefault="007A35D9" w:rsidP="000F48B7">
            <w:pPr>
              <w:jc w:val="both"/>
              <w:rPr>
                <w:sz w:val="24"/>
                <w:szCs w:val="24"/>
              </w:rPr>
            </w:pPr>
            <w:r w:rsidRPr="004664A9">
              <w:rPr>
                <w:sz w:val="24"/>
                <w:szCs w:val="24"/>
              </w:rPr>
              <w:t>Розроблення генерального плану</w:t>
            </w:r>
            <w:r>
              <w:rPr>
                <w:sz w:val="24"/>
                <w:szCs w:val="24"/>
              </w:rPr>
              <w:t xml:space="preserve"> </w:t>
            </w:r>
            <w:r w:rsidRPr="004664A9">
              <w:rPr>
                <w:sz w:val="24"/>
                <w:szCs w:val="24"/>
              </w:rPr>
              <w:t>(другий заключний етап)</w:t>
            </w:r>
          </w:p>
        </w:tc>
        <w:tc>
          <w:tcPr>
            <w:tcW w:w="2781" w:type="dxa"/>
            <w:tcBorders>
              <w:bottom w:val="single" w:sz="4" w:space="0" w:color="auto"/>
            </w:tcBorders>
            <w:shd w:val="clear" w:color="auto" w:fill="auto"/>
          </w:tcPr>
          <w:p w:rsidR="007A35D9" w:rsidRPr="004664A9" w:rsidRDefault="007A35D9" w:rsidP="000F48B7">
            <w:pPr>
              <w:jc w:val="center"/>
              <w:rPr>
                <w:sz w:val="24"/>
                <w:szCs w:val="24"/>
              </w:rPr>
            </w:pPr>
            <w:r w:rsidRPr="004664A9">
              <w:rPr>
                <w:sz w:val="24"/>
                <w:szCs w:val="24"/>
              </w:rPr>
              <w:t>затрат -340,0тис.грн.</w:t>
            </w:r>
          </w:p>
        </w:tc>
        <w:tc>
          <w:tcPr>
            <w:tcW w:w="1882" w:type="dxa"/>
            <w:vMerge w:val="restart"/>
            <w:shd w:val="clear" w:color="auto" w:fill="auto"/>
          </w:tcPr>
          <w:p w:rsidR="007A35D9" w:rsidRPr="004664A9" w:rsidRDefault="007A35D9" w:rsidP="000F48B7">
            <w:pPr>
              <w:autoSpaceDE w:val="0"/>
              <w:autoSpaceDN w:val="0"/>
              <w:adjustRightInd w:val="0"/>
              <w:jc w:val="center"/>
              <w:rPr>
                <w:b/>
                <w:sz w:val="24"/>
                <w:szCs w:val="24"/>
              </w:rPr>
            </w:pPr>
            <w:r w:rsidRPr="004664A9">
              <w:rPr>
                <w:sz w:val="24"/>
                <w:szCs w:val="24"/>
              </w:rPr>
              <w:t>Виконавчий комітет</w:t>
            </w:r>
          </w:p>
        </w:tc>
        <w:tc>
          <w:tcPr>
            <w:tcW w:w="1761" w:type="dxa"/>
            <w:vMerge w:val="restart"/>
            <w:shd w:val="clear" w:color="auto" w:fill="auto"/>
          </w:tcPr>
          <w:p w:rsidR="007A35D9" w:rsidRPr="004664A9" w:rsidRDefault="007A35D9" w:rsidP="000F48B7">
            <w:pPr>
              <w:autoSpaceDE w:val="0"/>
              <w:autoSpaceDN w:val="0"/>
              <w:adjustRightInd w:val="0"/>
              <w:jc w:val="center"/>
              <w:rPr>
                <w:sz w:val="24"/>
                <w:szCs w:val="24"/>
              </w:rPr>
            </w:pPr>
            <w:r w:rsidRPr="004664A9">
              <w:rPr>
                <w:sz w:val="24"/>
                <w:szCs w:val="24"/>
              </w:rPr>
              <w:t>Міський бюджет</w:t>
            </w:r>
          </w:p>
          <w:p w:rsidR="007A35D9" w:rsidRPr="004664A9" w:rsidRDefault="007A35D9" w:rsidP="000F48B7">
            <w:pPr>
              <w:jc w:val="center"/>
              <w:rPr>
                <w:sz w:val="24"/>
                <w:szCs w:val="24"/>
              </w:rPr>
            </w:pPr>
          </w:p>
        </w:tc>
        <w:tc>
          <w:tcPr>
            <w:tcW w:w="1886" w:type="dxa"/>
            <w:vMerge w:val="restart"/>
            <w:shd w:val="clear" w:color="auto" w:fill="auto"/>
          </w:tcPr>
          <w:p w:rsidR="007A35D9" w:rsidRPr="004664A9" w:rsidRDefault="007A35D9" w:rsidP="000F48B7">
            <w:pPr>
              <w:jc w:val="center"/>
              <w:rPr>
                <w:sz w:val="24"/>
                <w:szCs w:val="24"/>
              </w:rPr>
            </w:pPr>
            <w:r w:rsidRPr="004664A9">
              <w:rPr>
                <w:sz w:val="24"/>
                <w:szCs w:val="24"/>
              </w:rPr>
              <w:t>340,0</w:t>
            </w:r>
          </w:p>
          <w:p w:rsidR="007A35D9" w:rsidRPr="004664A9" w:rsidRDefault="007A35D9" w:rsidP="000F48B7">
            <w:pPr>
              <w:jc w:val="center"/>
              <w:rPr>
                <w:sz w:val="24"/>
                <w:szCs w:val="24"/>
              </w:rPr>
            </w:pPr>
          </w:p>
          <w:p w:rsidR="007A35D9" w:rsidRPr="004664A9" w:rsidRDefault="007A35D9" w:rsidP="000F48B7">
            <w:pPr>
              <w:jc w:val="center"/>
              <w:rPr>
                <w:sz w:val="24"/>
                <w:szCs w:val="24"/>
              </w:rPr>
            </w:pPr>
          </w:p>
          <w:p w:rsidR="007A35D9" w:rsidRPr="004664A9" w:rsidRDefault="007A35D9" w:rsidP="000F48B7">
            <w:pPr>
              <w:jc w:val="center"/>
              <w:rPr>
                <w:sz w:val="24"/>
                <w:szCs w:val="24"/>
              </w:rPr>
            </w:pPr>
          </w:p>
        </w:tc>
        <w:tc>
          <w:tcPr>
            <w:tcW w:w="2396" w:type="dxa"/>
            <w:vMerge/>
            <w:shd w:val="clear" w:color="auto" w:fill="auto"/>
          </w:tcPr>
          <w:p w:rsidR="007A35D9" w:rsidRPr="004664A9" w:rsidRDefault="007A35D9" w:rsidP="000F48B7">
            <w:pPr>
              <w:jc w:val="center"/>
              <w:rPr>
                <w:sz w:val="24"/>
                <w:szCs w:val="24"/>
              </w:rPr>
            </w:pPr>
          </w:p>
        </w:tc>
      </w:tr>
      <w:tr w:rsidR="007A35D9" w:rsidRPr="004664A9" w:rsidTr="000F48B7">
        <w:trPr>
          <w:trHeight w:val="585"/>
        </w:trPr>
        <w:tc>
          <w:tcPr>
            <w:tcW w:w="689" w:type="dxa"/>
            <w:vMerge/>
            <w:shd w:val="clear" w:color="auto" w:fill="auto"/>
          </w:tcPr>
          <w:p w:rsidR="007A35D9" w:rsidRPr="004664A9" w:rsidRDefault="007A35D9" w:rsidP="000F48B7">
            <w:pPr>
              <w:jc w:val="center"/>
              <w:rPr>
                <w:sz w:val="24"/>
                <w:szCs w:val="24"/>
              </w:rPr>
            </w:pPr>
          </w:p>
        </w:tc>
        <w:tc>
          <w:tcPr>
            <w:tcW w:w="2325" w:type="dxa"/>
            <w:vMerge/>
            <w:shd w:val="clear" w:color="auto" w:fill="auto"/>
          </w:tcPr>
          <w:p w:rsidR="007A35D9" w:rsidRPr="004664A9" w:rsidRDefault="007A35D9" w:rsidP="000F48B7">
            <w:pPr>
              <w:jc w:val="both"/>
              <w:rPr>
                <w:b/>
                <w:sz w:val="24"/>
                <w:szCs w:val="24"/>
              </w:rPr>
            </w:pPr>
          </w:p>
        </w:tc>
        <w:tc>
          <w:tcPr>
            <w:tcW w:w="2108" w:type="dxa"/>
            <w:vMerge/>
            <w:shd w:val="clear" w:color="auto" w:fill="auto"/>
          </w:tcPr>
          <w:p w:rsidR="007A35D9" w:rsidRPr="004664A9" w:rsidRDefault="007A35D9" w:rsidP="000F48B7">
            <w:pPr>
              <w:autoSpaceDE w:val="0"/>
              <w:autoSpaceDN w:val="0"/>
              <w:adjustRightInd w:val="0"/>
              <w:rPr>
                <w:b/>
                <w:sz w:val="24"/>
                <w:szCs w:val="24"/>
              </w:rPr>
            </w:pPr>
          </w:p>
        </w:tc>
        <w:tc>
          <w:tcPr>
            <w:tcW w:w="2781" w:type="dxa"/>
            <w:tcBorders>
              <w:bottom w:val="single" w:sz="4" w:space="0" w:color="auto"/>
            </w:tcBorders>
            <w:shd w:val="clear" w:color="auto" w:fill="auto"/>
          </w:tcPr>
          <w:p w:rsidR="007A35D9" w:rsidRPr="004664A9" w:rsidRDefault="007A35D9" w:rsidP="000F48B7">
            <w:pPr>
              <w:rPr>
                <w:sz w:val="24"/>
                <w:szCs w:val="24"/>
              </w:rPr>
            </w:pPr>
            <w:r w:rsidRPr="004664A9">
              <w:rPr>
                <w:sz w:val="24"/>
                <w:szCs w:val="24"/>
              </w:rPr>
              <w:t>ефективності-86.20грн. /га</w:t>
            </w:r>
          </w:p>
        </w:tc>
        <w:tc>
          <w:tcPr>
            <w:tcW w:w="1882" w:type="dxa"/>
            <w:vMerge/>
            <w:shd w:val="clear" w:color="auto" w:fill="auto"/>
          </w:tcPr>
          <w:p w:rsidR="007A35D9" w:rsidRPr="004664A9" w:rsidRDefault="007A35D9" w:rsidP="000F48B7">
            <w:pPr>
              <w:autoSpaceDE w:val="0"/>
              <w:autoSpaceDN w:val="0"/>
              <w:adjustRightInd w:val="0"/>
              <w:jc w:val="center"/>
              <w:rPr>
                <w:sz w:val="24"/>
                <w:szCs w:val="24"/>
              </w:rPr>
            </w:pPr>
          </w:p>
        </w:tc>
        <w:tc>
          <w:tcPr>
            <w:tcW w:w="1761" w:type="dxa"/>
            <w:vMerge/>
            <w:shd w:val="clear" w:color="auto" w:fill="auto"/>
          </w:tcPr>
          <w:p w:rsidR="007A35D9" w:rsidRPr="004664A9" w:rsidRDefault="007A35D9" w:rsidP="000F48B7">
            <w:pPr>
              <w:jc w:val="center"/>
              <w:rPr>
                <w:sz w:val="24"/>
                <w:szCs w:val="24"/>
              </w:rPr>
            </w:pPr>
          </w:p>
        </w:tc>
        <w:tc>
          <w:tcPr>
            <w:tcW w:w="1886" w:type="dxa"/>
            <w:vMerge/>
            <w:shd w:val="clear" w:color="auto" w:fill="auto"/>
          </w:tcPr>
          <w:p w:rsidR="007A35D9" w:rsidRPr="004664A9" w:rsidRDefault="007A35D9" w:rsidP="000F48B7">
            <w:pPr>
              <w:jc w:val="center"/>
              <w:rPr>
                <w:sz w:val="24"/>
                <w:szCs w:val="24"/>
              </w:rPr>
            </w:pPr>
          </w:p>
        </w:tc>
        <w:tc>
          <w:tcPr>
            <w:tcW w:w="2396" w:type="dxa"/>
            <w:vMerge/>
            <w:shd w:val="clear" w:color="auto" w:fill="auto"/>
          </w:tcPr>
          <w:p w:rsidR="007A35D9" w:rsidRPr="004664A9" w:rsidRDefault="007A35D9" w:rsidP="000F48B7">
            <w:pPr>
              <w:jc w:val="center"/>
              <w:rPr>
                <w:sz w:val="24"/>
                <w:szCs w:val="24"/>
              </w:rPr>
            </w:pPr>
          </w:p>
        </w:tc>
      </w:tr>
      <w:tr w:rsidR="007A35D9" w:rsidRPr="004664A9" w:rsidTr="000F48B7">
        <w:trPr>
          <w:trHeight w:val="495"/>
        </w:trPr>
        <w:tc>
          <w:tcPr>
            <w:tcW w:w="689" w:type="dxa"/>
            <w:vMerge/>
            <w:shd w:val="clear" w:color="auto" w:fill="auto"/>
          </w:tcPr>
          <w:p w:rsidR="007A35D9" w:rsidRPr="004664A9" w:rsidRDefault="007A35D9" w:rsidP="000F48B7">
            <w:pPr>
              <w:jc w:val="center"/>
              <w:rPr>
                <w:sz w:val="24"/>
                <w:szCs w:val="24"/>
              </w:rPr>
            </w:pPr>
          </w:p>
        </w:tc>
        <w:tc>
          <w:tcPr>
            <w:tcW w:w="2325" w:type="dxa"/>
            <w:vMerge/>
            <w:shd w:val="clear" w:color="auto" w:fill="auto"/>
          </w:tcPr>
          <w:p w:rsidR="007A35D9" w:rsidRPr="004664A9" w:rsidRDefault="007A35D9" w:rsidP="000F48B7">
            <w:pPr>
              <w:jc w:val="both"/>
              <w:rPr>
                <w:b/>
                <w:sz w:val="24"/>
                <w:szCs w:val="24"/>
              </w:rPr>
            </w:pPr>
          </w:p>
        </w:tc>
        <w:tc>
          <w:tcPr>
            <w:tcW w:w="2108" w:type="dxa"/>
            <w:vMerge/>
            <w:shd w:val="clear" w:color="auto" w:fill="auto"/>
          </w:tcPr>
          <w:p w:rsidR="007A35D9" w:rsidRPr="004664A9" w:rsidRDefault="007A35D9" w:rsidP="000F48B7">
            <w:pPr>
              <w:autoSpaceDE w:val="0"/>
              <w:autoSpaceDN w:val="0"/>
              <w:adjustRightInd w:val="0"/>
              <w:rPr>
                <w:b/>
                <w:sz w:val="24"/>
                <w:szCs w:val="24"/>
              </w:rPr>
            </w:pPr>
          </w:p>
        </w:tc>
        <w:tc>
          <w:tcPr>
            <w:tcW w:w="2781" w:type="dxa"/>
            <w:tcBorders>
              <w:bottom w:val="single" w:sz="4" w:space="0" w:color="auto"/>
            </w:tcBorders>
            <w:shd w:val="clear" w:color="auto" w:fill="auto"/>
          </w:tcPr>
          <w:p w:rsidR="007A35D9" w:rsidRPr="004664A9" w:rsidRDefault="007A35D9" w:rsidP="000F48B7">
            <w:pPr>
              <w:autoSpaceDE w:val="0"/>
              <w:autoSpaceDN w:val="0"/>
              <w:adjustRightInd w:val="0"/>
              <w:rPr>
                <w:sz w:val="24"/>
                <w:szCs w:val="24"/>
              </w:rPr>
            </w:pPr>
            <w:r w:rsidRPr="004664A9">
              <w:rPr>
                <w:sz w:val="24"/>
                <w:szCs w:val="24"/>
              </w:rPr>
              <w:t>продукту</w:t>
            </w:r>
            <w:r w:rsidRPr="004664A9">
              <w:rPr>
                <w:b/>
                <w:sz w:val="24"/>
                <w:szCs w:val="24"/>
              </w:rPr>
              <w:t xml:space="preserve"> -</w:t>
            </w:r>
            <w:r w:rsidRPr="004664A9">
              <w:rPr>
                <w:sz w:val="24"/>
                <w:szCs w:val="24"/>
              </w:rPr>
              <w:t>2366.5 га,</w:t>
            </w:r>
          </w:p>
          <w:p w:rsidR="007A35D9" w:rsidRPr="004664A9" w:rsidRDefault="007A35D9" w:rsidP="000F48B7">
            <w:pPr>
              <w:autoSpaceDE w:val="0"/>
              <w:autoSpaceDN w:val="0"/>
              <w:adjustRightInd w:val="0"/>
              <w:rPr>
                <w:sz w:val="24"/>
                <w:szCs w:val="24"/>
              </w:rPr>
            </w:pPr>
            <w:r w:rsidRPr="004664A9">
              <w:rPr>
                <w:sz w:val="24"/>
                <w:szCs w:val="24"/>
              </w:rPr>
              <w:t>генплан</w:t>
            </w:r>
          </w:p>
        </w:tc>
        <w:tc>
          <w:tcPr>
            <w:tcW w:w="1882" w:type="dxa"/>
            <w:vMerge/>
            <w:shd w:val="clear" w:color="auto" w:fill="auto"/>
          </w:tcPr>
          <w:p w:rsidR="007A35D9" w:rsidRPr="004664A9" w:rsidRDefault="007A35D9" w:rsidP="000F48B7">
            <w:pPr>
              <w:autoSpaceDE w:val="0"/>
              <w:autoSpaceDN w:val="0"/>
              <w:adjustRightInd w:val="0"/>
              <w:jc w:val="center"/>
              <w:rPr>
                <w:sz w:val="24"/>
                <w:szCs w:val="24"/>
              </w:rPr>
            </w:pPr>
          </w:p>
        </w:tc>
        <w:tc>
          <w:tcPr>
            <w:tcW w:w="1761" w:type="dxa"/>
            <w:vMerge/>
            <w:shd w:val="clear" w:color="auto" w:fill="auto"/>
          </w:tcPr>
          <w:p w:rsidR="007A35D9" w:rsidRPr="004664A9" w:rsidRDefault="007A35D9" w:rsidP="000F48B7">
            <w:pPr>
              <w:jc w:val="center"/>
              <w:rPr>
                <w:sz w:val="24"/>
                <w:szCs w:val="24"/>
              </w:rPr>
            </w:pPr>
          </w:p>
        </w:tc>
        <w:tc>
          <w:tcPr>
            <w:tcW w:w="1886" w:type="dxa"/>
            <w:vMerge/>
            <w:shd w:val="clear" w:color="auto" w:fill="auto"/>
          </w:tcPr>
          <w:p w:rsidR="007A35D9" w:rsidRPr="004664A9" w:rsidRDefault="007A35D9" w:rsidP="000F48B7">
            <w:pPr>
              <w:jc w:val="center"/>
              <w:rPr>
                <w:sz w:val="24"/>
                <w:szCs w:val="24"/>
              </w:rPr>
            </w:pPr>
          </w:p>
        </w:tc>
        <w:tc>
          <w:tcPr>
            <w:tcW w:w="2396" w:type="dxa"/>
            <w:vMerge/>
            <w:shd w:val="clear" w:color="auto" w:fill="auto"/>
          </w:tcPr>
          <w:p w:rsidR="007A35D9" w:rsidRPr="004664A9" w:rsidRDefault="007A35D9" w:rsidP="000F48B7">
            <w:pPr>
              <w:jc w:val="center"/>
              <w:rPr>
                <w:sz w:val="24"/>
                <w:szCs w:val="24"/>
              </w:rPr>
            </w:pPr>
          </w:p>
        </w:tc>
      </w:tr>
      <w:tr w:rsidR="007A35D9" w:rsidRPr="004664A9" w:rsidTr="000F48B7">
        <w:trPr>
          <w:trHeight w:val="557"/>
        </w:trPr>
        <w:tc>
          <w:tcPr>
            <w:tcW w:w="689" w:type="dxa"/>
            <w:vMerge/>
            <w:shd w:val="clear" w:color="auto" w:fill="auto"/>
          </w:tcPr>
          <w:p w:rsidR="007A35D9" w:rsidRPr="004664A9" w:rsidRDefault="007A35D9" w:rsidP="000F48B7">
            <w:pPr>
              <w:jc w:val="center"/>
              <w:rPr>
                <w:sz w:val="24"/>
                <w:szCs w:val="24"/>
              </w:rPr>
            </w:pPr>
          </w:p>
        </w:tc>
        <w:tc>
          <w:tcPr>
            <w:tcW w:w="2325" w:type="dxa"/>
            <w:vMerge/>
            <w:shd w:val="clear" w:color="auto" w:fill="auto"/>
          </w:tcPr>
          <w:p w:rsidR="007A35D9" w:rsidRPr="004664A9" w:rsidRDefault="007A35D9" w:rsidP="000F48B7">
            <w:pPr>
              <w:jc w:val="both"/>
              <w:rPr>
                <w:b/>
                <w:sz w:val="24"/>
                <w:szCs w:val="24"/>
              </w:rPr>
            </w:pPr>
          </w:p>
        </w:tc>
        <w:tc>
          <w:tcPr>
            <w:tcW w:w="2108" w:type="dxa"/>
            <w:vMerge/>
            <w:tcBorders>
              <w:bottom w:val="single" w:sz="4" w:space="0" w:color="auto"/>
            </w:tcBorders>
            <w:shd w:val="clear" w:color="auto" w:fill="auto"/>
          </w:tcPr>
          <w:p w:rsidR="007A35D9" w:rsidRPr="004664A9" w:rsidRDefault="007A35D9" w:rsidP="000F48B7">
            <w:pPr>
              <w:autoSpaceDE w:val="0"/>
              <w:autoSpaceDN w:val="0"/>
              <w:adjustRightInd w:val="0"/>
              <w:rPr>
                <w:b/>
                <w:sz w:val="24"/>
                <w:szCs w:val="24"/>
              </w:rPr>
            </w:pPr>
          </w:p>
        </w:tc>
        <w:tc>
          <w:tcPr>
            <w:tcW w:w="2781" w:type="dxa"/>
            <w:shd w:val="clear" w:color="auto" w:fill="auto"/>
          </w:tcPr>
          <w:p w:rsidR="007A35D9" w:rsidRPr="004664A9" w:rsidRDefault="007A35D9" w:rsidP="000F48B7">
            <w:pPr>
              <w:autoSpaceDE w:val="0"/>
              <w:autoSpaceDN w:val="0"/>
              <w:adjustRightInd w:val="0"/>
              <w:rPr>
                <w:sz w:val="24"/>
                <w:szCs w:val="24"/>
              </w:rPr>
            </w:pPr>
            <w:r w:rsidRPr="004664A9">
              <w:rPr>
                <w:sz w:val="24"/>
                <w:szCs w:val="24"/>
              </w:rPr>
              <w:t>якості – 53.15%</w:t>
            </w:r>
          </w:p>
        </w:tc>
        <w:tc>
          <w:tcPr>
            <w:tcW w:w="1882" w:type="dxa"/>
            <w:vMerge/>
            <w:tcBorders>
              <w:bottom w:val="single" w:sz="4" w:space="0" w:color="auto"/>
            </w:tcBorders>
            <w:shd w:val="clear" w:color="auto" w:fill="auto"/>
          </w:tcPr>
          <w:p w:rsidR="007A35D9" w:rsidRPr="004664A9" w:rsidRDefault="007A35D9" w:rsidP="000F48B7">
            <w:pPr>
              <w:autoSpaceDE w:val="0"/>
              <w:autoSpaceDN w:val="0"/>
              <w:adjustRightInd w:val="0"/>
              <w:jc w:val="center"/>
              <w:rPr>
                <w:sz w:val="24"/>
                <w:szCs w:val="24"/>
              </w:rPr>
            </w:pPr>
          </w:p>
        </w:tc>
        <w:tc>
          <w:tcPr>
            <w:tcW w:w="1761" w:type="dxa"/>
            <w:vMerge/>
            <w:tcBorders>
              <w:bottom w:val="single" w:sz="4" w:space="0" w:color="auto"/>
            </w:tcBorders>
            <w:shd w:val="clear" w:color="auto" w:fill="auto"/>
          </w:tcPr>
          <w:p w:rsidR="007A35D9" w:rsidRPr="004664A9" w:rsidRDefault="007A35D9" w:rsidP="000F48B7">
            <w:pPr>
              <w:jc w:val="center"/>
              <w:rPr>
                <w:sz w:val="24"/>
                <w:szCs w:val="24"/>
              </w:rPr>
            </w:pPr>
          </w:p>
        </w:tc>
        <w:tc>
          <w:tcPr>
            <w:tcW w:w="1886" w:type="dxa"/>
            <w:vMerge/>
            <w:tcBorders>
              <w:bottom w:val="single" w:sz="4" w:space="0" w:color="auto"/>
            </w:tcBorders>
            <w:shd w:val="clear" w:color="auto" w:fill="auto"/>
          </w:tcPr>
          <w:p w:rsidR="007A35D9" w:rsidRPr="004664A9" w:rsidRDefault="007A35D9" w:rsidP="000F48B7">
            <w:pPr>
              <w:jc w:val="center"/>
              <w:rPr>
                <w:sz w:val="24"/>
                <w:szCs w:val="24"/>
              </w:rPr>
            </w:pPr>
          </w:p>
        </w:tc>
        <w:tc>
          <w:tcPr>
            <w:tcW w:w="2396" w:type="dxa"/>
            <w:vMerge/>
            <w:shd w:val="clear" w:color="auto" w:fill="auto"/>
          </w:tcPr>
          <w:p w:rsidR="007A35D9" w:rsidRPr="004664A9" w:rsidRDefault="007A35D9" w:rsidP="000F48B7">
            <w:pPr>
              <w:jc w:val="center"/>
              <w:rPr>
                <w:sz w:val="24"/>
                <w:szCs w:val="24"/>
              </w:rPr>
            </w:pPr>
          </w:p>
        </w:tc>
      </w:tr>
      <w:tr w:rsidR="007A35D9" w:rsidRPr="004664A9" w:rsidTr="000F48B7">
        <w:trPr>
          <w:trHeight w:val="300"/>
        </w:trPr>
        <w:tc>
          <w:tcPr>
            <w:tcW w:w="689" w:type="dxa"/>
            <w:vMerge/>
            <w:shd w:val="clear" w:color="auto" w:fill="auto"/>
          </w:tcPr>
          <w:p w:rsidR="007A35D9" w:rsidRPr="004664A9" w:rsidRDefault="007A35D9" w:rsidP="000F48B7">
            <w:pPr>
              <w:jc w:val="center"/>
              <w:rPr>
                <w:sz w:val="24"/>
                <w:szCs w:val="24"/>
              </w:rPr>
            </w:pPr>
          </w:p>
        </w:tc>
        <w:tc>
          <w:tcPr>
            <w:tcW w:w="2325" w:type="dxa"/>
            <w:vMerge/>
            <w:shd w:val="clear" w:color="auto" w:fill="auto"/>
          </w:tcPr>
          <w:p w:rsidR="007A35D9" w:rsidRPr="004664A9" w:rsidRDefault="007A35D9" w:rsidP="000F48B7">
            <w:pPr>
              <w:rPr>
                <w:b/>
                <w:sz w:val="24"/>
                <w:szCs w:val="24"/>
              </w:rPr>
            </w:pPr>
          </w:p>
        </w:tc>
        <w:tc>
          <w:tcPr>
            <w:tcW w:w="2108" w:type="dxa"/>
            <w:vMerge w:val="restart"/>
            <w:shd w:val="clear" w:color="auto" w:fill="auto"/>
          </w:tcPr>
          <w:p w:rsidR="007A35D9" w:rsidRPr="004664A9" w:rsidRDefault="007A35D9" w:rsidP="000F48B7">
            <w:pPr>
              <w:autoSpaceDE w:val="0"/>
              <w:autoSpaceDN w:val="0"/>
              <w:adjustRightInd w:val="0"/>
              <w:jc w:val="center"/>
              <w:rPr>
                <w:b/>
                <w:sz w:val="24"/>
                <w:szCs w:val="24"/>
              </w:rPr>
            </w:pPr>
            <w:r w:rsidRPr="004664A9">
              <w:rPr>
                <w:b/>
                <w:sz w:val="24"/>
                <w:szCs w:val="24"/>
              </w:rPr>
              <w:t>Захід 3</w:t>
            </w:r>
          </w:p>
          <w:p w:rsidR="007A35D9" w:rsidRPr="004664A9" w:rsidRDefault="007A35D9" w:rsidP="000F48B7">
            <w:pPr>
              <w:rPr>
                <w:sz w:val="24"/>
                <w:szCs w:val="24"/>
              </w:rPr>
            </w:pPr>
            <w:r w:rsidRPr="004664A9">
              <w:rPr>
                <w:sz w:val="24"/>
                <w:szCs w:val="24"/>
              </w:rPr>
              <w:t>СЕО містобудівної документації: генплан м.Новий Розділ Львівської області</w:t>
            </w:r>
          </w:p>
        </w:tc>
        <w:tc>
          <w:tcPr>
            <w:tcW w:w="2781" w:type="dxa"/>
            <w:shd w:val="clear" w:color="auto" w:fill="auto"/>
          </w:tcPr>
          <w:p w:rsidR="007A35D9" w:rsidRPr="004664A9" w:rsidRDefault="007A35D9" w:rsidP="000F48B7">
            <w:pPr>
              <w:autoSpaceDE w:val="0"/>
              <w:autoSpaceDN w:val="0"/>
              <w:adjustRightInd w:val="0"/>
              <w:rPr>
                <w:sz w:val="24"/>
                <w:szCs w:val="24"/>
              </w:rPr>
            </w:pPr>
            <w:r w:rsidRPr="004664A9">
              <w:rPr>
                <w:sz w:val="24"/>
                <w:szCs w:val="24"/>
              </w:rPr>
              <w:t>затрат – 75тис.грн.</w:t>
            </w:r>
          </w:p>
        </w:tc>
        <w:tc>
          <w:tcPr>
            <w:tcW w:w="1882" w:type="dxa"/>
            <w:vMerge w:val="restart"/>
            <w:shd w:val="clear" w:color="auto" w:fill="auto"/>
          </w:tcPr>
          <w:p w:rsidR="007A35D9" w:rsidRPr="004664A9" w:rsidRDefault="007A35D9" w:rsidP="000F48B7">
            <w:pPr>
              <w:autoSpaceDE w:val="0"/>
              <w:autoSpaceDN w:val="0"/>
              <w:adjustRightInd w:val="0"/>
              <w:jc w:val="center"/>
              <w:rPr>
                <w:b/>
                <w:sz w:val="24"/>
                <w:szCs w:val="24"/>
              </w:rPr>
            </w:pPr>
            <w:r w:rsidRPr="004664A9">
              <w:rPr>
                <w:sz w:val="24"/>
                <w:szCs w:val="24"/>
              </w:rPr>
              <w:t>Виконавчий комітет</w:t>
            </w:r>
          </w:p>
        </w:tc>
        <w:tc>
          <w:tcPr>
            <w:tcW w:w="1761" w:type="dxa"/>
            <w:vMerge w:val="restart"/>
            <w:shd w:val="clear" w:color="auto" w:fill="auto"/>
          </w:tcPr>
          <w:p w:rsidR="007A35D9" w:rsidRPr="004664A9" w:rsidRDefault="007A35D9" w:rsidP="000F48B7">
            <w:pPr>
              <w:autoSpaceDE w:val="0"/>
              <w:autoSpaceDN w:val="0"/>
              <w:adjustRightInd w:val="0"/>
              <w:jc w:val="center"/>
              <w:rPr>
                <w:sz w:val="24"/>
                <w:szCs w:val="24"/>
              </w:rPr>
            </w:pPr>
            <w:r w:rsidRPr="004664A9">
              <w:rPr>
                <w:sz w:val="24"/>
                <w:szCs w:val="24"/>
              </w:rPr>
              <w:t>Міський бюджет</w:t>
            </w:r>
          </w:p>
          <w:p w:rsidR="007A35D9" w:rsidRPr="004664A9" w:rsidRDefault="007A35D9" w:rsidP="000F48B7">
            <w:pPr>
              <w:jc w:val="center"/>
              <w:rPr>
                <w:sz w:val="24"/>
                <w:szCs w:val="24"/>
              </w:rPr>
            </w:pPr>
          </w:p>
        </w:tc>
        <w:tc>
          <w:tcPr>
            <w:tcW w:w="1886" w:type="dxa"/>
            <w:vMerge w:val="restart"/>
            <w:shd w:val="clear" w:color="auto" w:fill="auto"/>
            <w:vAlign w:val="center"/>
          </w:tcPr>
          <w:p w:rsidR="007A35D9" w:rsidRPr="004664A9" w:rsidRDefault="007A35D9" w:rsidP="000F48B7">
            <w:pPr>
              <w:tabs>
                <w:tab w:val="left" w:pos="5110"/>
              </w:tabs>
              <w:jc w:val="center"/>
              <w:rPr>
                <w:sz w:val="24"/>
                <w:szCs w:val="24"/>
              </w:rPr>
            </w:pPr>
            <w:r w:rsidRPr="004664A9">
              <w:rPr>
                <w:sz w:val="24"/>
                <w:szCs w:val="24"/>
              </w:rPr>
              <w:t>75,0</w:t>
            </w:r>
          </w:p>
        </w:tc>
        <w:tc>
          <w:tcPr>
            <w:tcW w:w="2396" w:type="dxa"/>
            <w:vMerge/>
            <w:shd w:val="clear" w:color="auto" w:fill="auto"/>
          </w:tcPr>
          <w:p w:rsidR="007A35D9" w:rsidRPr="004664A9" w:rsidRDefault="007A35D9" w:rsidP="000F48B7">
            <w:pPr>
              <w:jc w:val="center"/>
              <w:rPr>
                <w:sz w:val="24"/>
                <w:szCs w:val="24"/>
              </w:rPr>
            </w:pPr>
          </w:p>
        </w:tc>
      </w:tr>
      <w:tr w:rsidR="007A35D9" w:rsidRPr="004664A9" w:rsidTr="000F48B7">
        <w:trPr>
          <w:trHeight w:val="315"/>
        </w:trPr>
        <w:tc>
          <w:tcPr>
            <w:tcW w:w="689" w:type="dxa"/>
            <w:vMerge/>
            <w:shd w:val="clear" w:color="auto" w:fill="auto"/>
          </w:tcPr>
          <w:p w:rsidR="007A35D9" w:rsidRPr="004664A9" w:rsidRDefault="007A35D9" w:rsidP="000F48B7">
            <w:pPr>
              <w:jc w:val="center"/>
              <w:rPr>
                <w:sz w:val="24"/>
                <w:szCs w:val="24"/>
              </w:rPr>
            </w:pPr>
          </w:p>
        </w:tc>
        <w:tc>
          <w:tcPr>
            <w:tcW w:w="2325" w:type="dxa"/>
            <w:vMerge/>
            <w:shd w:val="clear" w:color="auto" w:fill="auto"/>
          </w:tcPr>
          <w:p w:rsidR="007A35D9" w:rsidRPr="004664A9" w:rsidRDefault="007A35D9" w:rsidP="000F48B7">
            <w:pPr>
              <w:rPr>
                <w:b/>
                <w:sz w:val="24"/>
                <w:szCs w:val="24"/>
              </w:rPr>
            </w:pPr>
          </w:p>
        </w:tc>
        <w:tc>
          <w:tcPr>
            <w:tcW w:w="2108" w:type="dxa"/>
            <w:vMerge/>
            <w:shd w:val="clear" w:color="auto" w:fill="auto"/>
          </w:tcPr>
          <w:p w:rsidR="007A35D9" w:rsidRPr="004664A9" w:rsidRDefault="007A35D9" w:rsidP="000F48B7">
            <w:pPr>
              <w:rPr>
                <w:sz w:val="24"/>
                <w:szCs w:val="24"/>
              </w:rPr>
            </w:pPr>
          </w:p>
        </w:tc>
        <w:tc>
          <w:tcPr>
            <w:tcW w:w="2781" w:type="dxa"/>
            <w:shd w:val="clear" w:color="auto" w:fill="auto"/>
          </w:tcPr>
          <w:p w:rsidR="007A35D9" w:rsidRPr="004664A9" w:rsidRDefault="007A35D9" w:rsidP="000F48B7">
            <w:pPr>
              <w:autoSpaceDE w:val="0"/>
              <w:autoSpaceDN w:val="0"/>
              <w:adjustRightInd w:val="0"/>
              <w:rPr>
                <w:sz w:val="24"/>
                <w:szCs w:val="24"/>
              </w:rPr>
            </w:pPr>
            <w:r w:rsidRPr="004664A9">
              <w:rPr>
                <w:sz w:val="24"/>
                <w:szCs w:val="24"/>
              </w:rPr>
              <w:t>продукту</w:t>
            </w:r>
            <w:r w:rsidRPr="004664A9">
              <w:rPr>
                <w:b/>
                <w:sz w:val="24"/>
                <w:szCs w:val="24"/>
              </w:rPr>
              <w:t xml:space="preserve"> -</w:t>
            </w:r>
            <w:r w:rsidRPr="004664A9">
              <w:rPr>
                <w:sz w:val="24"/>
                <w:szCs w:val="24"/>
              </w:rPr>
              <w:t xml:space="preserve"> генплан</w:t>
            </w:r>
          </w:p>
        </w:tc>
        <w:tc>
          <w:tcPr>
            <w:tcW w:w="1882" w:type="dxa"/>
            <w:vMerge/>
            <w:shd w:val="clear" w:color="auto" w:fill="auto"/>
          </w:tcPr>
          <w:p w:rsidR="007A35D9" w:rsidRPr="004664A9" w:rsidRDefault="007A35D9" w:rsidP="000F48B7">
            <w:pPr>
              <w:autoSpaceDE w:val="0"/>
              <w:autoSpaceDN w:val="0"/>
              <w:adjustRightInd w:val="0"/>
              <w:rPr>
                <w:sz w:val="24"/>
                <w:szCs w:val="24"/>
              </w:rPr>
            </w:pPr>
          </w:p>
        </w:tc>
        <w:tc>
          <w:tcPr>
            <w:tcW w:w="1761" w:type="dxa"/>
            <w:vMerge/>
            <w:shd w:val="clear" w:color="auto" w:fill="auto"/>
          </w:tcPr>
          <w:p w:rsidR="007A35D9" w:rsidRPr="004664A9" w:rsidRDefault="007A35D9" w:rsidP="000F48B7">
            <w:pPr>
              <w:autoSpaceDE w:val="0"/>
              <w:autoSpaceDN w:val="0"/>
              <w:adjustRightInd w:val="0"/>
              <w:rPr>
                <w:sz w:val="24"/>
                <w:szCs w:val="24"/>
              </w:rPr>
            </w:pPr>
          </w:p>
        </w:tc>
        <w:tc>
          <w:tcPr>
            <w:tcW w:w="1886" w:type="dxa"/>
            <w:vMerge/>
            <w:shd w:val="clear" w:color="auto" w:fill="auto"/>
            <w:vAlign w:val="center"/>
          </w:tcPr>
          <w:p w:rsidR="007A35D9" w:rsidRPr="004664A9" w:rsidRDefault="007A35D9" w:rsidP="000F48B7">
            <w:pPr>
              <w:tabs>
                <w:tab w:val="left" w:pos="5110"/>
              </w:tabs>
              <w:rPr>
                <w:sz w:val="24"/>
                <w:szCs w:val="24"/>
              </w:rPr>
            </w:pPr>
          </w:p>
        </w:tc>
        <w:tc>
          <w:tcPr>
            <w:tcW w:w="2396" w:type="dxa"/>
            <w:vMerge/>
            <w:shd w:val="clear" w:color="auto" w:fill="auto"/>
          </w:tcPr>
          <w:p w:rsidR="007A35D9" w:rsidRPr="004664A9" w:rsidRDefault="007A35D9" w:rsidP="000F48B7">
            <w:pPr>
              <w:jc w:val="center"/>
              <w:rPr>
                <w:sz w:val="24"/>
                <w:szCs w:val="24"/>
              </w:rPr>
            </w:pPr>
          </w:p>
        </w:tc>
      </w:tr>
      <w:tr w:rsidR="007A35D9" w:rsidRPr="004664A9" w:rsidTr="000F48B7">
        <w:trPr>
          <w:trHeight w:val="450"/>
        </w:trPr>
        <w:tc>
          <w:tcPr>
            <w:tcW w:w="689" w:type="dxa"/>
            <w:vMerge/>
            <w:shd w:val="clear" w:color="auto" w:fill="auto"/>
          </w:tcPr>
          <w:p w:rsidR="007A35D9" w:rsidRPr="004664A9" w:rsidRDefault="007A35D9" w:rsidP="000F48B7">
            <w:pPr>
              <w:jc w:val="center"/>
              <w:rPr>
                <w:sz w:val="24"/>
                <w:szCs w:val="24"/>
              </w:rPr>
            </w:pPr>
          </w:p>
        </w:tc>
        <w:tc>
          <w:tcPr>
            <w:tcW w:w="2325" w:type="dxa"/>
            <w:vMerge/>
            <w:shd w:val="clear" w:color="auto" w:fill="auto"/>
          </w:tcPr>
          <w:p w:rsidR="007A35D9" w:rsidRPr="004664A9" w:rsidRDefault="007A35D9" w:rsidP="000F48B7">
            <w:pPr>
              <w:rPr>
                <w:b/>
                <w:sz w:val="24"/>
                <w:szCs w:val="24"/>
              </w:rPr>
            </w:pPr>
          </w:p>
        </w:tc>
        <w:tc>
          <w:tcPr>
            <w:tcW w:w="2108" w:type="dxa"/>
            <w:vMerge/>
            <w:shd w:val="clear" w:color="auto" w:fill="auto"/>
          </w:tcPr>
          <w:p w:rsidR="007A35D9" w:rsidRPr="004664A9" w:rsidRDefault="007A35D9" w:rsidP="000F48B7">
            <w:pPr>
              <w:rPr>
                <w:sz w:val="24"/>
                <w:szCs w:val="24"/>
              </w:rPr>
            </w:pPr>
          </w:p>
        </w:tc>
        <w:tc>
          <w:tcPr>
            <w:tcW w:w="2781" w:type="dxa"/>
            <w:shd w:val="clear" w:color="auto" w:fill="auto"/>
          </w:tcPr>
          <w:p w:rsidR="007A35D9" w:rsidRPr="004664A9" w:rsidRDefault="007A35D9" w:rsidP="000F48B7">
            <w:pPr>
              <w:autoSpaceDE w:val="0"/>
              <w:autoSpaceDN w:val="0"/>
              <w:adjustRightInd w:val="0"/>
              <w:rPr>
                <w:sz w:val="24"/>
                <w:szCs w:val="24"/>
              </w:rPr>
            </w:pPr>
            <w:r w:rsidRPr="004664A9">
              <w:rPr>
                <w:sz w:val="24"/>
                <w:szCs w:val="24"/>
              </w:rPr>
              <w:t>ефективності-75тис.грн./документацію</w:t>
            </w:r>
          </w:p>
        </w:tc>
        <w:tc>
          <w:tcPr>
            <w:tcW w:w="1882" w:type="dxa"/>
            <w:vMerge/>
            <w:shd w:val="clear" w:color="auto" w:fill="auto"/>
          </w:tcPr>
          <w:p w:rsidR="007A35D9" w:rsidRPr="004664A9" w:rsidRDefault="007A35D9" w:rsidP="000F48B7">
            <w:pPr>
              <w:autoSpaceDE w:val="0"/>
              <w:autoSpaceDN w:val="0"/>
              <w:adjustRightInd w:val="0"/>
              <w:rPr>
                <w:sz w:val="24"/>
                <w:szCs w:val="24"/>
              </w:rPr>
            </w:pPr>
          </w:p>
        </w:tc>
        <w:tc>
          <w:tcPr>
            <w:tcW w:w="1761" w:type="dxa"/>
            <w:vMerge/>
            <w:shd w:val="clear" w:color="auto" w:fill="auto"/>
          </w:tcPr>
          <w:p w:rsidR="007A35D9" w:rsidRPr="004664A9" w:rsidRDefault="007A35D9" w:rsidP="000F48B7">
            <w:pPr>
              <w:autoSpaceDE w:val="0"/>
              <w:autoSpaceDN w:val="0"/>
              <w:adjustRightInd w:val="0"/>
              <w:rPr>
                <w:sz w:val="24"/>
                <w:szCs w:val="24"/>
              </w:rPr>
            </w:pPr>
          </w:p>
        </w:tc>
        <w:tc>
          <w:tcPr>
            <w:tcW w:w="1886" w:type="dxa"/>
            <w:vMerge/>
            <w:shd w:val="clear" w:color="auto" w:fill="auto"/>
            <w:vAlign w:val="center"/>
          </w:tcPr>
          <w:p w:rsidR="007A35D9" w:rsidRPr="004664A9" w:rsidRDefault="007A35D9" w:rsidP="000F48B7">
            <w:pPr>
              <w:tabs>
                <w:tab w:val="left" w:pos="5110"/>
              </w:tabs>
              <w:rPr>
                <w:sz w:val="24"/>
                <w:szCs w:val="24"/>
              </w:rPr>
            </w:pPr>
          </w:p>
        </w:tc>
        <w:tc>
          <w:tcPr>
            <w:tcW w:w="2396" w:type="dxa"/>
            <w:vMerge/>
            <w:shd w:val="clear" w:color="auto" w:fill="auto"/>
          </w:tcPr>
          <w:p w:rsidR="007A35D9" w:rsidRPr="004664A9" w:rsidRDefault="007A35D9" w:rsidP="000F48B7">
            <w:pPr>
              <w:jc w:val="center"/>
              <w:rPr>
                <w:sz w:val="24"/>
                <w:szCs w:val="24"/>
              </w:rPr>
            </w:pPr>
          </w:p>
        </w:tc>
      </w:tr>
      <w:tr w:rsidR="007A35D9" w:rsidRPr="004664A9" w:rsidTr="000F48B7">
        <w:trPr>
          <w:trHeight w:val="585"/>
        </w:trPr>
        <w:tc>
          <w:tcPr>
            <w:tcW w:w="689" w:type="dxa"/>
            <w:vMerge/>
            <w:shd w:val="clear" w:color="auto" w:fill="auto"/>
          </w:tcPr>
          <w:p w:rsidR="007A35D9" w:rsidRPr="004664A9" w:rsidRDefault="007A35D9" w:rsidP="000F48B7">
            <w:pPr>
              <w:jc w:val="center"/>
              <w:rPr>
                <w:sz w:val="24"/>
                <w:szCs w:val="24"/>
              </w:rPr>
            </w:pPr>
          </w:p>
        </w:tc>
        <w:tc>
          <w:tcPr>
            <w:tcW w:w="2325" w:type="dxa"/>
            <w:vMerge/>
            <w:shd w:val="clear" w:color="auto" w:fill="auto"/>
          </w:tcPr>
          <w:p w:rsidR="007A35D9" w:rsidRPr="004664A9" w:rsidRDefault="007A35D9" w:rsidP="000F48B7">
            <w:pPr>
              <w:rPr>
                <w:b/>
                <w:sz w:val="24"/>
                <w:szCs w:val="24"/>
              </w:rPr>
            </w:pPr>
          </w:p>
        </w:tc>
        <w:tc>
          <w:tcPr>
            <w:tcW w:w="2108" w:type="dxa"/>
            <w:vMerge/>
            <w:shd w:val="clear" w:color="auto" w:fill="auto"/>
          </w:tcPr>
          <w:p w:rsidR="007A35D9" w:rsidRPr="004664A9" w:rsidRDefault="007A35D9" w:rsidP="000F48B7">
            <w:pPr>
              <w:rPr>
                <w:sz w:val="24"/>
                <w:szCs w:val="24"/>
              </w:rPr>
            </w:pPr>
          </w:p>
        </w:tc>
        <w:tc>
          <w:tcPr>
            <w:tcW w:w="2781" w:type="dxa"/>
            <w:shd w:val="clear" w:color="auto" w:fill="auto"/>
          </w:tcPr>
          <w:p w:rsidR="007A35D9" w:rsidRPr="004664A9" w:rsidRDefault="007A35D9" w:rsidP="000F48B7">
            <w:pPr>
              <w:autoSpaceDE w:val="0"/>
              <w:autoSpaceDN w:val="0"/>
              <w:adjustRightInd w:val="0"/>
              <w:rPr>
                <w:sz w:val="24"/>
                <w:szCs w:val="24"/>
              </w:rPr>
            </w:pPr>
            <w:r w:rsidRPr="004664A9">
              <w:rPr>
                <w:sz w:val="24"/>
                <w:szCs w:val="24"/>
              </w:rPr>
              <w:t>якості – 100%</w:t>
            </w:r>
          </w:p>
        </w:tc>
        <w:tc>
          <w:tcPr>
            <w:tcW w:w="1882" w:type="dxa"/>
            <w:vMerge/>
            <w:shd w:val="clear" w:color="auto" w:fill="auto"/>
          </w:tcPr>
          <w:p w:rsidR="007A35D9" w:rsidRPr="004664A9" w:rsidRDefault="007A35D9" w:rsidP="000F48B7">
            <w:pPr>
              <w:autoSpaceDE w:val="0"/>
              <w:autoSpaceDN w:val="0"/>
              <w:adjustRightInd w:val="0"/>
              <w:rPr>
                <w:sz w:val="24"/>
                <w:szCs w:val="24"/>
              </w:rPr>
            </w:pPr>
          </w:p>
        </w:tc>
        <w:tc>
          <w:tcPr>
            <w:tcW w:w="1761" w:type="dxa"/>
            <w:vMerge/>
            <w:shd w:val="clear" w:color="auto" w:fill="auto"/>
          </w:tcPr>
          <w:p w:rsidR="007A35D9" w:rsidRPr="004664A9" w:rsidRDefault="007A35D9" w:rsidP="000F48B7">
            <w:pPr>
              <w:autoSpaceDE w:val="0"/>
              <w:autoSpaceDN w:val="0"/>
              <w:adjustRightInd w:val="0"/>
              <w:rPr>
                <w:sz w:val="24"/>
                <w:szCs w:val="24"/>
              </w:rPr>
            </w:pPr>
          </w:p>
        </w:tc>
        <w:tc>
          <w:tcPr>
            <w:tcW w:w="1886" w:type="dxa"/>
            <w:vMerge/>
            <w:shd w:val="clear" w:color="auto" w:fill="auto"/>
            <w:vAlign w:val="center"/>
          </w:tcPr>
          <w:p w:rsidR="007A35D9" w:rsidRPr="004664A9" w:rsidRDefault="007A35D9" w:rsidP="000F48B7">
            <w:pPr>
              <w:tabs>
                <w:tab w:val="left" w:pos="5110"/>
              </w:tabs>
              <w:rPr>
                <w:sz w:val="24"/>
                <w:szCs w:val="24"/>
              </w:rPr>
            </w:pPr>
          </w:p>
        </w:tc>
        <w:tc>
          <w:tcPr>
            <w:tcW w:w="2396" w:type="dxa"/>
            <w:vMerge/>
            <w:shd w:val="clear" w:color="auto" w:fill="auto"/>
          </w:tcPr>
          <w:p w:rsidR="007A35D9" w:rsidRPr="004664A9" w:rsidRDefault="007A35D9" w:rsidP="000F48B7">
            <w:pPr>
              <w:jc w:val="center"/>
              <w:rPr>
                <w:sz w:val="24"/>
                <w:szCs w:val="24"/>
              </w:rPr>
            </w:pPr>
          </w:p>
        </w:tc>
      </w:tr>
    </w:tbl>
    <w:p w:rsidR="007A35D9" w:rsidRPr="004664A9" w:rsidRDefault="007A35D9" w:rsidP="007A35D9">
      <w:pPr>
        <w:contextualSpacing/>
        <w:rPr>
          <w:rFonts w:eastAsia="Calibri"/>
          <w:b/>
          <w:sz w:val="24"/>
          <w:szCs w:val="24"/>
          <w:lang w:eastAsia="en-US"/>
        </w:rPr>
      </w:pPr>
    </w:p>
    <w:p w:rsidR="007A35D9" w:rsidRPr="004664A9" w:rsidRDefault="007A35D9" w:rsidP="007A35D9">
      <w:pPr>
        <w:ind w:left="720"/>
        <w:contextualSpacing/>
        <w:jc w:val="center"/>
        <w:rPr>
          <w:rFonts w:eastAsia="Calibri"/>
          <w:b/>
          <w:sz w:val="24"/>
          <w:szCs w:val="24"/>
          <w:lang w:eastAsia="en-US"/>
        </w:rPr>
        <w:sectPr w:rsidR="007A35D9" w:rsidRPr="004664A9" w:rsidSect="004664A9">
          <w:pgSz w:w="16838" w:h="11906" w:orient="landscape" w:code="9"/>
          <w:pgMar w:top="1418" w:right="566" w:bottom="851" w:left="851" w:header="709" w:footer="709" w:gutter="0"/>
          <w:cols w:space="708"/>
          <w:docGrid w:linePitch="360"/>
        </w:sectPr>
      </w:pPr>
    </w:p>
    <w:p w:rsidR="007A35D9" w:rsidRDefault="007A35D9" w:rsidP="007A35D9">
      <w:pPr>
        <w:ind w:left="720"/>
        <w:contextualSpacing/>
        <w:jc w:val="center"/>
        <w:rPr>
          <w:rFonts w:eastAsia="Calibri"/>
          <w:b/>
          <w:sz w:val="24"/>
          <w:szCs w:val="24"/>
          <w:lang w:eastAsia="en-US"/>
        </w:rPr>
      </w:pPr>
    </w:p>
    <w:p w:rsidR="007A35D9" w:rsidRDefault="007A35D9" w:rsidP="007A35D9">
      <w:pPr>
        <w:ind w:left="720"/>
        <w:contextualSpacing/>
        <w:jc w:val="center"/>
        <w:rPr>
          <w:rFonts w:eastAsia="Calibri"/>
          <w:b/>
          <w:sz w:val="24"/>
          <w:szCs w:val="24"/>
          <w:lang w:eastAsia="en-US"/>
        </w:rPr>
      </w:pPr>
    </w:p>
    <w:p w:rsidR="007A35D9" w:rsidRDefault="007A35D9" w:rsidP="007A35D9">
      <w:pPr>
        <w:ind w:left="720"/>
        <w:contextualSpacing/>
        <w:jc w:val="center"/>
        <w:rPr>
          <w:rFonts w:eastAsia="Calibri"/>
          <w:b/>
          <w:sz w:val="24"/>
          <w:szCs w:val="24"/>
          <w:lang w:eastAsia="en-US"/>
        </w:rPr>
      </w:pPr>
    </w:p>
    <w:p w:rsidR="007A35D9" w:rsidRDefault="007A35D9" w:rsidP="007A35D9">
      <w:pPr>
        <w:ind w:left="720"/>
        <w:contextualSpacing/>
        <w:jc w:val="center"/>
        <w:rPr>
          <w:rFonts w:eastAsia="Calibri"/>
          <w:b/>
          <w:sz w:val="24"/>
          <w:szCs w:val="24"/>
          <w:lang w:eastAsia="en-US"/>
        </w:rPr>
      </w:pPr>
    </w:p>
    <w:p w:rsidR="007A35D9" w:rsidRPr="004664A9" w:rsidRDefault="007A35D9" w:rsidP="007A35D9">
      <w:pPr>
        <w:ind w:left="720"/>
        <w:contextualSpacing/>
        <w:jc w:val="center"/>
        <w:rPr>
          <w:rFonts w:eastAsia="Calibri"/>
          <w:b/>
          <w:sz w:val="24"/>
          <w:szCs w:val="24"/>
          <w:lang w:eastAsia="en-US"/>
        </w:rPr>
      </w:pPr>
      <w:r w:rsidRPr="004664A9">
        <w:rPr>
          <w:rFonts w:eastAsia="Calibri"/>
          <w:b/>
          <w:sz w:val="24"/>
          <w:szCs w:val="24"/>
          <w:lang w:eastAsia="en-US"/>
        </w:rPr>
        <w:t>Ресурсне забезпечення міської (бюджетної) цільової програми</w:t>
      </w:r>
    </w:p>
    <w:p w:rsidR="007A35D9" w:rsidRPr="004664A9" w:rsidRDefault="007A35D9" w:rsidP="007A35D9">
      <w:pPr>
        <w:shd w:val="clear" w:color="auto" w:fill="FFFFFF"/>
        <w:jc w:val="center"/>
        <w:rPr>
          <w:b/>
          <w:sz w:val="24"/>
          <w:szCs w:val="24"/>
        </w:rPr>
      </w:pPr>
      <w:r w:rsidRPr="004664A9">
        <w:rPr>
          <w:b/>
          <w:bCs/>
          <w:sz w:val="24"/>
        </w:rPr>
        <w:t xml:space="preserve">розроблення містобудівної документації </w:t>
      </w:r>
      <w:r w:rsidRPr="004664A9">
        <w:rPr>
          <w:sz w:val="24"/>
          <w:szCs w:val="24"/>
        </w:rPr>
        <w:t xml:space="preserve">в м. Новий Розділ на </w:t>
      </w:r>
      <w:r w:rsidRPr="004664A9">
        <w:rPr>
          <w:b/>
          <w:bCs/>
          <w:sz w:val="24"/>
        </w:rPr>
        <w:t>2020 рік</w:t>
      </w:r>
      <w:r w:rsidRPr="004664A9">
        <w:rPr>
          <w:sz w:val="24"/>
          <w:szCs w:val="24"/>
        </w:rPr>
        <w:t xml:space="preserve"> </w:t>
      </w:r>
      <w:r w:rsidRPr="004664A9">
        <w:rPr>
          <w:b/>
          <w:bCs/>
          <w:sz w:val="24"/>
        </w:rPr>
        <w:t>та прогноз на 2021-2022 роки</w:t>
      </w:r>
    </w:p>
    <w:p w:rsidR="007A35D9" w:rsidRPr="004664A9" w:rsidRDefault="007A35D9" w:rsidP="007A35D9">
      <w:pPr>
        <w:tabs>
          <w:tab w:val="left" w:pos="13935"/>
        </w:tabs>
        <w:ind w:left="720"/>
        <w:contextualSpacing/>
        <w:rPr>
          <w:rFonts w:eastAsia="Calibri"/>
          <w:sz w:val="24"/>
          <w:szCs w:val="24"/>
          <w:lang w:eastAsia="en-US"/>
        </w:rPr>
      </w:pPr>
      <w:r w:rsidRPr="004664A9">
        <w:rPr>
          <w:rFonts w:eastAsia="Calibri"/>
          <w:b/>
          <w:sz w:val="24"/>
          <w:szCs w:val="24"/>
          <w:lang w:eastAsia="en-US"/>
        </w:rPr>
        <w:tab/>
      </w:r>
      <w:r w:rsidRPr="004664A9">
        <w:rPr>
          <w:rFonts w:eastAsia="Calibri"/>
          <w:sz w:val="24"/>
          <w:szCs w:val="24"/>
          <w:lang w:eastAsia="en-US"/>
        </w:rPr>
        <w:t>тис.грн.</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3"/>
        <w:gridCol w:w="1235"/>
        <w:gridCol w:w="1334"/>
        <w:gridCol w:w="1335"/>
        <w:gridCol w:w="2402"/>
      </w:tblGrid>
      <w:tr w:rsidR="007A35D9" w:rsidRPr="004664A9" w:rsidTr="000F48B7">
        <w:trPr>
          <w:trHeight w:val="668"/>
        </w:trPr>
        <w:tc>
          <w:tcPr>
            <w:tcW w:w="3333" w:type="dxa"/>
            <w:vAlign w:val="center"/>
          </w:tcPr>
          <w:p w:rsidR="007A35D9" w:rsidRPr="004664A9" w:rsidRDefault="007A35D9" w:rsidP="000F48B7">
            <w:pPr>
              <w:contextualSpacing/>
              <w:jc w:val="center"/>
              <w:rPr>
                <w:rFonts w:eastAsia="Calibri"/>
                <w:b/>
                <w:sz w:val="24"/>
                <w:szCs w:val="24"/>
                <w:lang w:eastAsia="en-US"/>
              </w:rPr>
            </w:pPr>
            <w:r w:rsidRPr="004664A9">
              <w:rPr>
                <w:rFonts w:eastAsia="Calibri"/>
                <w:b/>
                <w:sz w:val="24"/>
                <w:szCs w:val="24"/>
                <w:lang w:eastAsia="en-US"/>
              </w:rPr>
              <w:t>Обсяг коштів, які пропонується залучити на використання програми</w:t>
            </w:r>
          </w:p>
        </w:tc>
        <w:tc>
          <w:tcPr>
            <w:tcW w:w="1235" w:type="dxa"/>
            <w:vAlign w:val="center"/>
          </w:tcPr>
          <w:p w:rsidR="007A35D9" w:rsidRPr="004664A9" w:rsidRDefault="007A35D9" w:rsidP="000F48B7">
            <w:pPr>
              <w:contextualSpacing/>
              <w:jc w:val="center"/>
              <w:rPr>
                <w:rFonts w:eastAsia="Calibri"/>
                <w:b/>
                <w:sz w:val="24"/>
                <w:szCs w:val="24"/>
                <w:lang w:eastAsia="en-US"/>
              </w:rPr>
            </w:pPr>
            <w:r w:rsidRPr="004664A9">
              <w:rPr>
                <w:rFonts w:eastAsia="Calibri"/>
                <w:b/>
                <w:sz w:val="24"/>
                <w:szCs w:val="24"/>
                <w:lang w:eastAsia="en-US"/>
              </w:rPr>
              <w:t>2020 рік</w:t>
            </w:r>
          </w:p>
        </w:tc>
        <w:tc>
          <w:tcPr>
            <w:tcW w:w="1334" w:type="dxa"/>
            <w:vAlign w:val="center"/>
          </w:tcPr>
          <w:p w:rsidR="007A35D9" w:rsidRPr="004664A9" w:rsidRDefault="007A35D9" w:rsidP="000F48B7">
            <w:pPr>
              <w:contextualSpacing/>
              <w:jc w:val="center"/>
              <w:rPr>
                <w:rFonts w:eastAsia="Calibri"/>
                <w:b/>
                <w:sz w:val="24"/>
                <w:szCs w:val="24"/>
                <w:lang w:eastAsia="en-US"/>
              </w:rPr>
            </w:pPr>
            <w:r w:rsidRPr="004664A9">
              <w:rPr>
                <w:rFonts w:eastAsia="Calibri"/>
                <w:b/>
                <w:sz w:val="24"/>
                <w:szCs w:val="24"/>
                <w:lang w:eastAsia="en-US"/>
              </w:rPr>
              <w:t>2021 рік</w:t>
            </w:r>
          </w:p>
        </w:tc>
        <w:tc>
          <w:tcPr>
            <w:tcW w:w="1335" w:type="dxa"/>
            <w:vAlign w:val="center"/>
          </w:tcPr>
          <w:p w:rsidR="007A35D9" w:rsidRPr="004664A9" w:rsidRDefault="007A35D9" w:rsidP="000F48B7">
            <w:pPr>
              <w:contextualSpacing/>
              <w:jc w:val="center"/>
              <w:rPr>
                <w:rFonts w:eastAsia="Calibri"/>
                <w:b/>
                <w:sz w:val="24"/>
                <w:szCs w:val="24"/>
                <w:lang w:eastAsia="en-US"/>
              </w:rPr>
            </w:pPr>
            <w:r w:rsidRPr="004664A9">
              <w:rPr>
                <w:rFonts w:eastAsia="Calibri"/>
                <w:b/>
                <w:sz w:val="24"/>
                <w:szCs w:val="24"/>
                <w:lang w:eastAsia="en-US"/>
              </w:rPr>
              <w:t>2022 рік</w:t>
            </w:r>
          </w:p>
        </w:tc>
        <w:tc>
          <w:tcPr>
            <w:tcW w:w="2402" w:type="dxa"/>
            <w:vAlign w:val="center"/>
          </w:tcPr>
          <w:p w:rsidR="007A35D9" w:rsidRPr="004664A9" w:rsidRDefault="007A35D9" w:rsidP="000F48B7">
            <w:pPr>
              <w:contextualSpacing/>
              <w:jc w:val="center"/>
              <w:rPr>
                <w:rFonts w:eastAsia="Calibri"/>
                <w:b/>
                <w:sz w:val="24"/>
                <w:szCs w:val="24"/>
                <w:lang w:eastAsia="en-US"/>
              </w:rPr>
            </w:pPr>
            <w:r w:rsidRPr="004664A9">
              <w:rPr>
                <w:rFonts w:eastAsia="Calibri"/>
                <w:b/>
                <w:sz w:val="24"/>
                <w:szCs w:val="24"/>
                <w:lang w:eastAsia="en-US"/>
              </w:rPr>
              <w:t>Усього витрат на виконання програми</w:t>
            </w:r>
          </w:p>
        </w:tc>
      </w:tr>
      <w:tr w:rsidR="007A35D9" w:rsidRPr="004664A9" w:rsidTr="000F48B7">
        <w:tc>
          <w:tcPr>
            <w:tcW w:w="3333" w:type="dxa"/>
          </w:tcPr>
          <w:p w:rsidR="007A35D9" w:rsidRPr="004664A9" w:rsidRDefault="007A35D9" w:rsidP="000F48B7">
            <w:pPr>
              <w:contextualSpacing/>
              <w:jc w:val="center"/>
              <w:rPr>
                <w:rFonts w:eastAsia="Calibri"/>
                <w:sz w:val="24"/>
                <w:szCs w:val="24"/>
                <w:lang w:eastAsia="en-US"/>
              </w:rPr>
            </w:pPr>
            <w:r w:rsidRPr="004664A9">
              <w:rPr>
                <w:rFonts w:eastAsia="Calibri"/>
                <w:sz w:val="24"/>
                <w:szCs w:val="24"/>
                <w:lang w:eastAsia="en-US"/>
              </w:rPr>
              <w:t>Усього,</w:t>
            </w:r>
          </w:p>
        </w:tc>
        <w:tc>
          <w:tcPr>
            <w:tcW w:w="1235" w:type="dxa"/>
          </w:tcPr>
          <w:p w:rsidR="007A35D9" w:rsidRPr="004664A9" w:rsidRDefault="007A35D9" w:rsidP="000F48B7">
            <w:pPr>
              <w:contextualSpacing/>
              <w:jc w:val="center"/>
              <w:rPr>
                <w:rFonts w:eastAsia="Calibri"/>
                <w:sz w:val="24"/>
                <w:szCs w:val="24"/>
                <w:lang w:eastAsia="en-US"/>
              </w:rPr>
            </w:pPr>
            <w:r w:rsidRPr="004664A9">
              <w:rPr>
                <w:rFonts w:eastAsia="Calibri"/>
                <w:sz w:val="24"/>
                <w:szCs w:val="24"/>
                <w:lang w:eastAsia="en-US"/>
              </w:rPr>
              <w:t>455,0</w:t>
            </w:r>
          </w:p>
        </w:tc>
        <w:tc>
          <w:tcPr>
            <w:tcW w:w="1334" w:type="dxa"/>
          </w:tcPr>
          <w:p w:rsidR="007A35D9" w:rsidRPr="004664A9" w:rsidRDefault="007A35D9" w:rsidP="000F48B7">
            <w:pPr>
              <w:contextualSpacing/>
              <w:jc w:val="center"/>
              <w:rPr>
                <w:rFonts w:eastAsia="Calibri"/>
                <w:sz w:val="24"/>
                <w:szCs w:val="24"/>
                <w:lang w:eastAsia="en-US"/>
              </w:rPr>
            </w:pPr>
            <w:r w:rsidRPr="004664A9">
              <w:rPr>
                <w:rFonts w:eastAsia="Calibri"/>
                <w:sz w:val="24"/>
                <w:szCs w:val="24"/>
                <w:lang w:eastAsia="en-US"/>
              </w:rPr>
              <w:t>500,0</w:t>
            </w:r>
          </w:p>
        </w:tc>
        <w:tc>
          <w:tcPr>
            <w:tcW w:w="1335" w:type="dxa"/>
          </w:tcPr>
          <w:p w:rsidR="007A35D9" w:rsidRPr="004664A9" w:rsidRDefault="007A35D9" w:rsidP="000F48B7">
            <w:pPr>
              <w:contextualSpacing/>
              <w:jc w:val="center"/>
              <w:rPr>
                <w:rFonts w:eastAsia="Calibri"/>
                <w:sz w:val="24"/>
                <w:szCs w:val="24"/>
                <w:lang w:eastAsia="en-US"/>
              </w:rPr>
            </w:pPr>
            <w:r w:rsidRPr="004664A9">
              <w:rPr>
                <w:rFonts w:eastAsia="Calibri"/>
                <w:sz w:val="24"/>
                <w:szCs w:val="24"/>
                <w:lang w:eastAsia="en-US"/>
              </w:rPr>
              <w:t>100,0</w:t>
            </w:r>
          </w:p>
        </w:tc>
        <w:tc>
          <w:tcPr>
            <w:tcW w:w="2402" w:type="dxa"/>
          </w:tcPr>
          <w:p w:rsidR="007A35D9" w:rsidRPr="004664A9" w:rsidRDefault="007A35D9" w:rsidP="000F48B7">
            <w:pPr>
              <w:contextualSpacing/>
              <w:jc w:val="center"/>
              <w:rPr>
                <w:rFonts w:eastAsia="Calibri"/>
                <w:sz w:val="24"/>
                <w:szCs w:val="24"/>
                <w:lang w:eastAsia="en-US"/>
              </w:rPr>
            </w:pPr>
            <w:r w:rsidRPr="004664A9">
              <w:rPr>
                <w:rFonts w:eastAsia="Calibri"/>
                <w:sz w:val="24"/>
                <w:szCs w:val="24"/>
                <w:lang w:eastAsia="en-US"/>
              </w:rPr>
              <w:t>640.4</w:t>
            </w:r>
          </w:p>
        </w:tc>
      </w:tr>
      <w:tr w:rsidR="007A35D9" w:rsidRPr="004664A9" w:rsidTr="000F48B7">
        <w:trPr>
          <w:trHeight w:val="321"/>
        </w:trPr>
        <w:tc>
          <w:tcPr>
            <w:tcW w:w="3333" w:type="dxa"/>
          </w:tcPr>
          <w:p w:rsidR="007A35D9" w:rsidRPr="004664A9" w:rsidRDefault="007A35D9" w:rsidP="000F48B7">
            <w:pPr>
              <w:contextualSpacing/>
              <w:jc w:val="center"/>
              <w:rPr>
                <w:rFonts w:eastAsia="Calibri"/>
                <w:sz w:val="24"/>
                <w:szCs w:val="24"/>
                <w:lang w:eastAsia="en-US"/>
              </w:rPr>
            </w:pPr>
            <w:r w:rsidRPr="004664A9">
              <w:rPr>
                <w:rFonts w:eastAsia="Calibri"/>
                <w:sz w:val="24"/>
                <w:szCs w:val="24"/>
                <w:lang w:eastAsia="en-US"/>
              </w:rPr>
              <w:t>У тому числі</w:t>
            </w:r>
          </w:p>
        </w:tc>
        <w:tc>
          <w:tcPr>
            <w:tcW w:w="1235" w:type="dxa"/>
          </w:tcPr>
          <w:p w:rsidR="007A35D9" w:rsidRPr="004664A9" w:rsidRDefault="007A35D9" w:rsidP="000F48B7">
            <w:pPr>
              <w:contextualSpacing/>
              <w:jc w:val="center"/>
              <w:rPr>
                <w:rFonts w:eastAsia="Calibri"/>
                <w:sz w:val="24"/>
                <w:szCs w:val="24"/>
                <w:lang w:eastAsia="en-US"/>
              </w:rPr>
            </w:pPr>
          </w:p>
        </w:tc>
        <w:tc>
          <w:tcPr>
            <w:tcW w:w="1334" w:type="dxa"/>
          </w:tcPr>
          <w:p w:rsidR="007A35D9" w:rsidRPr="004664A9" w:rsidRDefault="007A35D9" w:rsidP="000F48B7">
            <w:pPr>
              <w:contextualSpacing/>
              <w:jc w:val="center"/>
              <w:rPr>
                <w:rFonts w:eastAsia="Calibri"/>
                <w:sz w:val="24"/>
                <w:szCs w:val="24"/>
                <w:lang w:eastAsia="en-US"/>
              </w:rPr>
            </w:pPr>
          </w:p>
        </w:tc>
        <w:tc>
          <w:tcPr>
            <w:tcW w:w="1335" w:type="dxa"/>
          </w:tcPr>
          <w:p w:rsidR="007A35D9" w:rsidRPr="004664A9" w:rsidRDefault="007A35D9" w:rsidP="000F48B7">
            <w:pPr>
              <w:contextualSpacing/>
              <w:jc w:val="center"/>
              <w:rPr>
                <w:rFonts w:eastAsia="Calibri"/>
                <w:sz w:val="24"/>
                <w:szCs w:val="24"/>
                <w:lang w:eastAsia="en-US"/>
              </w:rPr>
            </w:pPr>
          </w:p>
        </w:tc>
        <w:tc>
          <w:tcPr>
            <w:tcW w:w="2402" w:type="dxa"/>
          </w:tcPr>
          <w:p w:rsidR="007A35D9" w:rsidRPr="004664A9" w:rsidRDefault="007A35D9" w:rsidP="000F48B7">
            <w:pPr>
              <w:contextualSpacing/>
              <w:jc w:val="center"/>
              <w:rPr>
                <w:rFonts w:eastAsia="Calibri"/>
                <w:sz w:val="24"/>
                <w:szCs w:val="24"/>
                <w:lang w:eastAsia="en-US"/>
              </w:rPr>
            </w:pPr>
          </w:p>
        </w:tc>
      </w:tr>
      <w:tr w:rsidR="007A35D9" w:rsidRPr="004664A9" w:rsidTr="000F48B7">
        <w:trPr>
          <w:trHeight w:val="328"/>
        </w:trPr>
        <w:tc>
          <w:tcPr>
            <w:tcW w:w="3333" w:type="dxa"/>
          </w:tcPr>
          <w:p w:rsidR="007A35D9" w:rsidRPr="004664A9" w:rsidRDefault="007A35D9" w:rsidP="000F48B7">
            <w:pPr>
              <w:contextualSpacing/>
              <w:jc w:val="center"/>
              <w:rPr>
                <w:rFonts w:eastAsia="Calibri"/>
                <w:sz w:val="24"/>
                <w:szCs w:val="24"/>
                <w:lang w:eastAsia="en-US"/>
              </w:rPr>
            </w:pPr>
            <w:r w:rsidRPr="004664A9">
              <w:rPr>
                <w:rFonts w:eastAsia="Calibri"/>
                <w:sz w:val="24"/>
                <w:szCs w:val="24"/>
                <w:lang w:eastAsia="en-US"/>
              </w:rPr>
              <w:t>обласний бюджет</w:t>
            </w:r>
          </w:p>
        </w:tc>
        <w:tc>
          <w:tcPr>
            <w:tcW w:w="1235" w:type="dxa"/>
          </w:tcPr>
          <w:p w:rsidR="007A35D9" w:rsidRPr="004664A9" w:rsidRDefault="007A35D9" w:rsidP="000F48B7">
            <w:pPr>
              <w:contextualSpacing/>
              <w:jc w:val="center"/>
              <w:rPr>
                <w:rFonts w:eastAsia="Calibri"/>
                <w:sz w:val="24"/>
                <w:szCs w:val="24"/>
                <w:lang w:eastAsia="en-US"/>
              </w:rPr>
            </w:pPr>
          </w:p>
        </w:tc>
        <w:tc>
          <w:tcPr>
            <w:tcW w:w="1334" w:type="dxa"/>
          </w:tcPr>
          <w:p w:rsidR="007A35D9" w:rsidRPr="004664A9" w:rsidRDefault="007A35D9" w:rsidP="000F48B7">
            <w:pPr>
              <w:contextualSpacing/>
              <w:jc w:val="center"/>
              <w:rPr>
                <w:rFonts w:eastAsia="Calibri"/>
                <w:sz w:val="24"/>
                <w:szCs w:val="24"/>
                <w:lang w:eastAsia="en-US"/>
              </w:rPr>
            </w:pPr>
          </w:p>
        </w:tc>
        <w:tc>
          <w:tcPr>
            <w:tcW w:w="1335" w:type="dxa"/>
          </w:tcPr>
          <w:p w:rsidR="007A35D9" w:rsidRPr="004664A9" w:rsidRDefault="007A35D9" w:rsidP="000F48B7">
            <w:pPr>
              <w:contextualSpacing/>
              <w:jc w:val="center"/>
              <w:rPr>
                <w:rFonts w:eastAsia="Calibri"/>
                <w:sz w:val="24"/>
                <w:szCs w:val="24"/>
                <w:lang w:eastAsia="en-US"/>
              </w:rPr>
            </w:pPr>
          </w:p>
        </w:tc>
        <w:tc>
          <w:tcPr>
            <w:tcW w:w="2402" w:type="dxa"/>
          </w:tcPr>
          <w:p w:rsidR="007A35D9" w:rsidRPr="004664A9" w:rsidRDefault="007A35D9" w:rsidP="000F48B7">
            <w:pPr>
              <w:contextualSpacing/>
              <w:jc w:val="center"/>
              <w:rPr>
                <w:rFonts w:eastAsia="Calibri"/>
                <w:sz w:val="24"/>
                <w:szCs w:val="24"/>
                <w:lang w:eastAsia="en-US"/>
              </w:rPr>
            </w:pPr>
          </w:p>
        </w:tc>
      </w:tr>
      <w:tr w:rsidR="007A35D9" w:rsidRPr="004664A9" w:rsidTr="000F48B7">
        <w:tc>
          <w:tcPr>
            <w:tcW w:w="3333" w:type="dxa"/>
          </w:tcPr>
          <w:p w:rsidR="007A35D9" w:rsidRPr="004664A9" w:rsidRDefault="007A35D9" w:rsidP="000F48B7">
            <w:pPr>
              <w:contextualSpacing/>
              <w:jc w:val="center"/>
              <w:rPr>
                <w:rFonts w:eastAsia="Calibri"/>
                <w:sz w:val="24"/>
                <w:szCs w:val="24"/>
                <w:lang w:eastAsia="en-US"/>
              </w:rPr>
            </w:pPr>
            <w:r w:rsidRPr="004664A9">
              <w:rPr>
                <w:rFonts w:eastAsia="Calibri"/>
                <w:sz w:val="24"/>
                <w:szCs w:val="24"/>
                <w:lang w:eastAsia="en-US"/>
              </w:rPr>
              <w:t>районні, міські (міст обласного підпорядкування) бюджети</w:t>
            </w:r>
          </w:p>
        </w:tc>
        <w:tc>
          <w:tcPr>
            <w:tcW w:w="1235" w:type="dxa"/>
          </w:tcPr>
          <w:p w:rsidR="007A35D9" w:rsidRPr="004664A9" w:rsidRDefault="007A35D9" w:rsidP="000F48B7">
            <w:pPr>
              <w:contextualSpacing/>
              <w:jc w:val="center"/>
              <w:rPr>
                <w:rFonts w:eastAsia="Calibri"/>
                <w:sz w:val="24"/>
                <w:szCs w:val="24"/>
                <w:lang w:eastAsia="en-US"/>
              </w:rPr>
            </w:pPr>
            <w:r w:rsidRPr="004664A9">
              <w:rPr>
                <w:rFonts w:eastAsia="Calibri"/>
                <w:sz w:val="24"/>
                <w:szCs w:val="24"/>
                <w:lang w:eastAsia="en-US"/>
              </w:rPr>
              <w:t>455,0</w:t>
            </w:r>
          </w:p>
        </w:tc>
        <w:tc>
          <w:tcPr>
            <w:tcW w:w="1334" w:type="dxa"/>
          </w:tcPr>
          <w:p w:rsidR="007A35D9" w:rsidRPr="004664A9" w:rsidRDefault="007A35D9" w:rsidP="000F48B7">
            <w:pPr>
              <w:contextualSpacing/>
              <w:jc w:val="center"/>
              <w:rPr>
                <w:rFonts w:eastAsia="Calibri"/>
                <w:sz w:val="24"/>
                <w:szCs w:val="24"/>
                <w:lang w:eastAsia="en-US"/>
              </w:rPr>
            </w:pPr>
            <w:r w:rsidRPr="004664A9">
              <w:rPr>
                <w:rFonts w:eastAsia="Calibri"/>
                <w:sz w:val="24"/>
                <w:szCs w:val="24"/>
                <w:lang w:eastAsia="en-US"/>
              </w:rPr>
              <w:t>500,0</w:t>
            </w:r>
          </w:p>
        </w:tc>
        <w:tc>
          <w:tcPr>
            <w:tcW w:w="1335" w:type="dxa"/>
          </w:tcPr>
          <w:p w:rsidR="007A35D9" w:rsidRPr="004664A9" w:rsidRDefault="007A35D9" w:rsidP="000F48B7">
            <w:pPr>
              <w:contextualSpacing/>
              <w:jc w:val="center"/>
              <w:rPr>
                <w:rFonts w:eastAsia="Calibri"/>
                <w:sz w:val="24"/>
                <w:szCs w:val="24"/>
                <w:lang w:eastAsia="en-US"/>
              </w:rPr>
            </w:pPr>
            <w:r w:rsidRPr="004664A9">
              <w:rPr>
                <w:rFonts w:eastAsia="Calibri"/>
                <w:sz w:val="24"/>
                <w:szCs w:val="24"/>
                <w:lang w:eastAsia="en-US"/>
              </w:rPr>
              <w:t>100,0</w:t>
            </w:r>
          </w:p>
        </w:tc>
        <w:tc>
          <w:tcPr>
            <w:tcW w:w="2402" w:type="dxa"/>
          </w:tcPr>
          <w:p w:rsidR="007A35D9" w:rsidRPr="004664A9" w:rsidRDefault="007A35D9" w:rsidP="000F48B7">
            <w:pPr>
              <w:ind w:right="-109"/>
              <w:contextualSpacing/>
              <w:jc w:val="center"/>
              <w:rPr>
                <w:rFonts w:eastAsia="Calibri"/>
                <w:sz w:val="24"/>
                <w:szCs w:val="24"/>
                <w:lang w:eastAsia="en-US"/>
              </w:rPr>
            </w:pPr>
            <w:r w:rsidRPr="004664A9">
              <w:rPr>
                <w:rFonts w:eastAsia="Calibri"/>
                <w:sz w:val="24"/>
                <w:szCs w:val="24"/>
                <w:lang w:eastAsia="en-US"/>
              </w:rPr>
              <w:t>640.4</w:t>
            </w:r>
          </w:p>
        </w:tc>
      </w:tr>
      <w:tr w:rsidR="007A35D9" w:rsidRPr="004664A9" w:rsidTr="000F48B7">
        <w:tc>
          <w:tcPr>
            <w:tcW w:w="3333" w:type="dxa"/>
          </w:tcPr>
          <w:p w:rsidR="007A35D9" w:rsidRPr="004664A9" w:rsidRDefault="007A35D9" w:rsidP="000F48B7">
            <w:pPr>
              <w:contextualSpacing/>
              <w:jc w:val="center"/>
              <w:rPr>
                <w:rFonts w:eastAsia="Calibri"/>
                <w:sz w:val="24"/>
                <w:szCs w:val="24"/>
                <w:lang w:eastAsia="en-US"/>
              </w:rPr>
            </w:pPr>
            <w:r w:rsidRPr="004664A9">
              <w:rPr>
                <w:rFonts w:eastAsia="Calibri"/>
                <w:sz w:val="24"/>
                <w:szCs w:val="24"/>
                <w:lang w:eastAsia="en-US"/>
              </w:rPr>
              <w:t>бюджети сіл, селищ, міст районного підпорядкування</w:t>
            </w:r>
          </w:p>
        </w:tc>
        <w:tc>
          <w:tcPr>
            <w:tcW w:w="1235" w:type="dxa"/>
          </w:tcPr>
          <w:p w:rsidR="007A35D9" w:rsidRPr="004664A9" w:rsidRDefault="007A35D9" w:rsidP="000F48B7">
            <w:pPr>
              <w:contextualSpacing/>
              <w:jc w:val="center"/>
              <w:rPr>
                <w:rFonts w:eastAsia="Calibri"/>
                <w:sz w:val="24"/>
                <w:szCs w:val="24"/>
                <w:lang w:eastAsia="en-US"/>
              </w:rPr>
            </w:pPr>
          </w:p>
        </w:tc>
        <w:tc>
          <w:tcPr>
            <w:tcW w:w="1334" w:type="dxa"/>
          </w:tcPr>
          <w:p w:rsidR="007A35D9" w:rsidRPr="004664A9" w:rsidRDefault="007A35D9" w:rsidP="000F48B7">
            <w:pPr>
              <w:contextualSpacing/>
              <w:jc w:val="center"/>
              <w:rPr>
                <w:rFonts w:eastAsia="Calibri"/>
                <w:sz w:val="24"/>
                <w:szCs w:val="24"/>
                <w:lang w:eastAsia="en-US"/>
              </w:rPr>
            </w:pPr>
          </w:p>
        </w:tc>
        <w:tc>
          <w:tcPr>
            <w:tcW w:w="1335" w:type="dxa"/>
          </w:tcPr>
          <w:p w:rsidR="007A35D9" w:rsidRPr="004664A9" w:rsidRDefault="007A35D9" w:rsidP="000F48B7">
            <w:pPr>
              <w:contextualSpacing/>
              <w:jc w:val="center"/>
              <w:rPr>
                <w:rFonts w:eastAsia="Calibri"/>
                <w:sz w:val="24"/>
                <w:szCs w:val="24"/>
                <w:lang w:eastAsia="en-US"/>
              </w:rPr>
            </w:pPr>
          </w:p>
        </w:tc>
        <w:tc>
          <w:tcPr>
            <w:tcW w:w="2402" w:type="dxa"/>
          </w:tcPr>
          <w:p w:rsidR="007A35D9" w:rsidRPr="004664A9" w:rsidRDefault="007A35D9" w:rsidP="000F48B7">
            <w:pPr>
              <w:contextualSpacing/>
              <w:jc w:val="center"/>
              <w:rPr>
                <w:rFonts w:eastAsia="Calibri"/>
                <w:sz w:val="24"/>
                <w:szCs w:val="24"/>
                <w:lang w:eastAsia="en-US"/>
              </w:rPr>
            </w:pPr>
          </w:p>
        </w:tc>
      </w:tr>
      <w:tr w:rsidR="007A35D9" w:rsidRPr="004664A9" w:rsidTr="000F48B7">
        <w:tc>
          <w:tcPr>
            <w:tcW w:w="3333" w:type="dxa"/>
          </w:tcPr>
          <w:p w:rsidR="007A35D9" w:rsidRPr="004664A9" w:rsidRDefault="007A35D9" w:rsidP="000F48B7">
            <w:pPr>
              <w:contextualSpacing/>
              <w:jc w:val="center"/>
              <w:rPr>
                <w:rFonts w:eastAsia="Calibri"/>
                <w:sz w:val="24"/>
                <w:szCs w:val="24"/>
                <w:lang w:eastAsia="en-US"/>
              </w:rPr>
            </w:pPr>
            <w:r w:rsidRPr="004664A9">
              <w:rPr>
                <w:rFonts w:eastAsia="Calibri"/>
                <w:sz w:val="24"/>
                <w:szCs w:val="24"/>
                <w:lang w:eastAsia="en-US"/>
              </w:rPr>
              <w:t>кошти небюджетних джерел</w:t>
            </w:r>
          </w:p>
        </w:tc>
        <w:tc>
          <w:tcPr>
            <w:tcW w:w="1235" w:type="dxa"/>
          </w:tcPr>
          <w:p w:rsidR="007A35D9" w:rsidRPr="004664A9" w:rsidRDefault="007A35D9" w:rsidP="000F48B7">
            <w:pPr>
              <w:contextualSpacing/>
              <w:jc w:val="center"/>
              <w:rPr>
                <w:rFonts w:eastAsia="Calibri"/>
                <w:sz w:val="24"/>
                <w:szCs w:val="24"/>
                <w:lang w:eastAsia="en-US"/>
              </w:rPr>
            </w:pPr>
          </w:p>
        </w:tc>
        <w:tc>
          <w:tcPr>
            <w:tcW w:w="1334" w:type="dxa"/>
          </w:tcPr>
          <w:p w:rsidR="007A35D9" w:rsidRPr="004664A9" w:rsidRDefault="007A35D9" w:rsidP="000F48B7">
            <w:pPr>
              <w:contextualSpacing/>
              <w:jc w:val="center"/>
              <w:rPr>
                <w:rFonts w:eastAsia="Calibri"/>
                <w:sz w:val="24"/>
                <w:szCs w:val="24"/>
                <w:lang w:eastAsia="en-US"/>
              </w:rPr>
            </w:pPr>
          </w:p>
        </w:tc>
        <w:tc>
          <w:tcPr>
            <w:tcW w:w="1335" w:type="dxa"/>
          </w:tcPr>
          <w:p w:rsidR="007A35D9" w:rsidRPr="004664A9" w:rsidRDefault="007A35D9" w:rsidP="000F48B7">
            <w:pPr>
              <w:contextualSpacing/>
              <w:jc w:val="center"/>
              <w:rPr>
                <w:rFonts w:eastAsia="Calibri"/>
                <w:sz w:val="24"/>
                <w:szCs w:val="24"/>
                <w:lang w:eastAsia="en-US"/>
              </w:rPr>
            </w:pPr>
          </w:p>
        </w:tc>
        <w:tc>
          <w:tcPr>
            <w:tcW w:w="2402" w:type="dxa"/>
          </w:tcPr>
          <w:p w:rsidR="007A35D9" w:rsidRPr="004664A9" w:rsidRDefault="007A35D9" w:rsidP="000F48B7">
            <w:pPr>
              <w:contextualSpacing/>
              <w:jc w:val="center"/>
              <w:rPr>
                <w:rFonts w:eastAsia="Calibri"/>
                <w:sz w:val="24"/>
                <w:szCs w:val="24"/>
                <w:lang w:eastAsia="en-US"/>
              </w:rPr>
            </w:pPr>
          </w:p>
        </w:tc>
      </w:tr>
    </w:tbl>
    <w:p w:rsidR="007A35D9" w:rsidRPr="004664A9" w:rsidRDefault="007A35D9" w:rsidP="007A35D9">
      <w:pPr>
        <w:ind w:left="720"/>
        <w:contextualSpacing/>
        <w:rPr>
          <w:rFonts w:eastAsia="Calibri"/>
          <w:b/>
          <w:sz w:val="24"/>
          <w:szCs w:val="24"/>
          <w:lang w:eastAsia="en-US"/>
        </w:rPr>
      </w:pPr>
    </w:p>
    <w:p w:rsidR="007A35D9" w:rsidRPr="004664A9" w:rsidRDefault="007A35D9" w:rsidP="007A35D9">
      <w:pPr>
        <w:rPr>
          <w:sz w:val="24"/>
          <w:szCs w:val="24"/>
        </w:rPr>
      </w:pPr>
      <w:r w:rsidRPr="004664A9">
        <w:rPr>
          <w:sz w:val="24"/>
          <w:szCs w:val="24"/>
        </w:rPr>
        <w:t>Керуючий справами виконкому</w:t>
      </w:r>
      <w:r w:rsidRPr="004664A9">
        <w:rPr>
          <w:sz w:val="24"/>
          <w:szCs w:val="24"/>
        </w:rPr>
        <w:tab/>
      </w:r>
      <w:r w:rsidRPr="004664A9">
        <w:rPr>
          <w:sz w:val="24"/>
          <w:szCs w:val="24"/>
        </w:rPr>
        <w:tab/>
      </w:r>
      <w:r w:rsidRPr="004664A9">
        <w:rPr>
          <w:sz w:val="24"/>
          <w:szCs w:val="24"/>
        </w:rPr>
        <w:tab/>
      </w:r>
      <w:r w:rsidRPr="004664A9">
        <w:rPr>
          <w:sz w:val="24"/>
          <w:szCs w:val="24"/>
        </w:rPr>
        <w:tab/>
      </w:r>
      <w:r w:rsidRPr="004664A9">
        <w:rPr>
          <w:sz w:val="24"/>
          <w:szCs w:val="24"/>
        </w:rPr>
        <w:tab/>
        <w:t>А.В.Мельніков</w:t>
      </w:r>
    </w:p>
    <w:p w:rsidR="007A35D9" w:rsidRPr="009D0C0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7A35D9" w:rsidRDefault="007A35D9" w:rsidP="007A35D9">
      <w:pPr>
        <w:rPr>
          <w:sz w:val="24"/>
          <w:szCs w:val="24"/>
        </w:rPr>
      </w:pPr>
    </w:p>
    <w:p w:rsidR="005C63BA" w:rsidRPr="00654EDC" w:rsidRDefault="005C63BA" w:rsidP="005C63BA">
      <w:pPr>
        <w:jc w:val="center"/>
        <w:rPr>
          <w:sz w:val="24"/>
          <w:szCs w:val="24"/>
        </w:rPr>
      </w:pPr>
      <w:r>
        <w:rPr>
          <w:noProof/>
          <w:sz w:val="24"/>
          <w:szCs w:val="24"/>
          <w:lang w:val="ru-RU"/>
        </w:rPr>
        <w:lastRenderedPageBreak/>
        <w:drawing>
          <wp:inline distT="0" distB="0" distL="0" distR="0">
            <wp:extent cx="1143000" cy="60198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C63BA" w:rsidRPr="00654EDC" w:rsidRDefault="005C63BA" w:rsidP="005C63BA">
      <w:pPr>
        <w:jc w:val="center"/>
        <w:rPr>
          <w:b/>
          <w:sz w:val="24"/>
          <w:szCs w:val="24"/>
        </w:rPr>
      </w:pPr>
      <w:r w:rsidRPr="00654EDC">
        <w:rPr>
          <w:b/>
          <w:sz w:val="24"/>
          <w:szCs w:val="24"/>
        </w:rPr>
        <w:t>НОВОРОЗДІЛЬСЬКА  МІСЬКА  РАДА</w:t>
      </w:r>
    </w:p>
    <w:p w:rsidR="005C63BA" w:rsidRPr="00654EDC" w:rsidRDefault="005C63BA" w:rsidP="005C63BA">
      <w:pPr>
        <w:jc w:val="center"/>
        <w:rPr>
          <w:b/>
          <w:sz w:val="24"/>
          <w:szCs w:val="24"/>
        </w:rPr>
      </w:pPr>
      <w:r w:rsidRPr="00654EDC">
        <w:rPr>
          <w:b/>
          <w:sz w:val="24"/>
          <w:szCs w:val="24"/>
        </w:rPr>
        <w:t>ЛЬВІВСЬКОЇ  ОБЛАСТІ</w:t>
      </w:r>
    </w:p>
    <w:p w:rsidR="005C63BA" w:rsidRPr="00654EDC" w:rsidRDefault="005C63BA" w:rsidP="005C63BA">
      <w:pPr>
        <w:jc w:val="center"/>
        <w:rPr>
          <w:b/>
          <w:sz w:val="24"/>
          <w:szCs w:val="24"/>
        </w:rPr>
      </w:pPr>
      <w:r w:rsidRPr="00654EDC">
        <w:rPr>
          <w:b/>
          <w:sz w:val="24"/>
          <w:szCs w:val="24"/>
        </w:rPr>
        <w:t>ВИКОНАВЧИЙ  КОМІТЕТ</w:t>
      </w:r>
    </w:p>
    <w:p w:rsidR="005C63BA" w:rsidRPr="00654EDC" w:rsidRDefault="005C63BA" w:rsidP="005C63BA">
      <w:pPr>
        <w:jc w:val="center"/>
        <w:rPr>
          <w:b/>
          <w:sz w:val="24"/>
          <w:szCs w:val="24"/>
        </w:rPr>
      </w:pPr>
      <w:r w:rsidRPr="00654EDC">
        <w:rPr>
          <w:b/>
          <w:sz w:val="24"/>
          <w:szCs w:val="24"/>
        </w:rPr>
        <w:t xml:space="preserve"> Р І Ш Е Н Н Я №</w:t>
      </w:r>
    </w:p>
    <w:p w:rsidR="007D3476" w:rsidRPr="004664A9" w:rsidRDefault="007D3476" w:rsidP="003C4B7B">
      <w:pPr>
        <w:rPr>
          <w:sz w:val="24"/>
          <w:szCs w:val="24"/>
        </w:rPr>
      </w:pPr>
    </w:p>
    <w:p w:rsidR="00B129E9" w:rsidRPr="005653D9" w:rsidRDefault="00B129E9" w:rsidP="003C4B7B">
      <w:pPr>
        <w:jc w:val="both"/>
        <w:rPr>
          <w:b/>
          <w:sz w:val="24"/>
          <w:szCs w:val="24"/>
        </w:rPr>
      </w:pP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005653D9" w:rsidRPr="005653D9">
        <w:rPr>
          <w:b/>
          <w:sz w:val="24"/>
          <w:szCs w:val="24"/>
        </w:rPr>
        <w:t>33</w:t>
      </w:r>
    </w:p>
    <w:p w:rsidR="005653D9" w:rsidRDefault="005653D9" w:rsidP="003C4B7B">
      <w:pPr>
        <w:jc w:val="both"/>
        <w:rPr>
          <w:sz w:val="24"/>
          <w:szCs w:val="24"/>
        </w:rPr>
      </w:pPr>
    </w:p>
    <w:p w:rsidR="005653D9" w:rsidRDefault="005653D9" w:rsidP="003C4B7B">
      <w:pPr>
        <w:jc w:val="both"/>
        <w:rPr>
          <w:sz w:val="24"/>
          <w:szCs w:val="24"/>
        </w:rPr>
      </w:pPr>
    </w:p>
    <w:p w:rsidR="00B129E9" w:rsidRPr="004664A9" w:rsidRDefault="00B129E9" w:rsidP="003C4B7B">
      <w:pPr>
        <w:jc w:val="both"/>
        <w:rPr>
          <w:sz w:val="24"/>
          <w:szCs w:val="24"/>
        </w:rPr>
      </w:pPr>
      <w:r w:rsidRPr="004664A9">
        <w:rPr>
          <w:sz w:val="24"/>
          <w:szCs w:val="24"/>
        </w:rPr>
        <w:t>18 лютого 2020 року</w:t>
      </w:r>
    </w:p>
    <w:p w:rsidR="00B129E9" w:rsidRPr="004664A9" w:rsidRDefault="00B129E9" w:rsidP="003C4B7B">
      <w:pPr>
        <w:rPr>
          <w:sz w:val="24"/>
          <w:szCs w:val="24"/>
        </w:rPr>
      </w:pPr>
    </w:p>
    <w:p w:rsidR="00B129E9" w:rsidRPr="004664A9" w:rsidRDefault="00B129E9" w:rsidP="003C4B7B">
      <w:pPr>
        <w:rPr>
          <w:sz w:val="24"/>
          <w:szCs w:val="24"/>
        </w:rPr>
      </w:pPr>
      <w:r w:rsidRPr="004664A9">
        <w:rPr>
          <w:sz w:val="24"/>
          <w:szCs w:val="24"/>
        </w:rPr>
        <w:t xml:space="preserve">Про присвоєння адреси </w:t>
      </w:r>
    </w:p>
    <w:p w:rsidR="00B129E9" w:rsidRPr="004664A9" w:rsidRDefault="00B129E9" w:rsidP="003C4B7B">
      <w:pPr>
        <w:rPr>
          <w:sz w:val="24"/>
          <w:szCs w:val="24"/>
        </w:rPr>
      </w:pPr>
      <w:r w:rsidRPr="004664A9">
        <w:rPr>
          <w:sz w:val="24"/>
          <w:szCs w:val="24"/>
        </w:rPr>
        <w:t>об’єкту будівництва по пр. Шевченка, 18</w:t>
      </w:r>
    </w:p>
    <w:p w:rsidR="00B129E9" w:rsidRPr="004664A9" w:rsidRDefault="00B129E9" w:rsidP="003C4B7B">
      <w:pPr>
        <w:rPr>
          <w:sz w:val="24"/>
          <w:szCs w:val="24"/>
        </w:rPr>
      </w:pPr>
    </w:p>
    <w:p w:rsidR="00B129E9" w:rsidRPr="004664A9" w:rsidRDefault="00B129E9" w:rsidP="003C4B7B">
      <w:pPr>
        <w:tabs>
          <w:tab w:val="left" w:pos="530"/>
          <w:tab w:val="left" w:pos="2340"/>
        </w:tabs>
        <w:jc w:val="both"/>
        <w:rPr>
          <w:sz w:val="24"/>
          <w:szCs w:val="24"/>
        </w:rPr>
      </w:pPr>
      <w:r w:rsidRPr="004664A9">
        <w:rPr>
          <w:sz w:val="24"/>
          <w:szCs w:val="24"/>
        </w:rPr>
        <w:tab/>
        <w:t>Розглян</w:t>
      </w:r>
      <w:r w:rsidR="007306E1">
        <w:rPr>
          <w:sz w:val="24"/>
          <w:szCs w:val="24"/>
        </w:rPr>
        <w:t>увши заяву К*********</w:t>
      </w:r>
      <w:r w:rsidRPr="004664A9">
        <w:rPr>
          <w:sz w:val="24"/>
          <w:szCs w:val="24"/>
        </w:rPr>
        <w:t xml:space="preserve"> про присвоєння адреси об’єкту будівництва – реконструкція власної квартири № 15 по пр. Шевченка, 18 під магазин промтоварів,  для отримання містобудівних умов та обмежень, </w:t>
      </w:r>
      <w:r w:rsidRPr="004664A9">
        <w:rPr>
          <w:sz w:val="24"/>
          <w:szCs w:val="24"/>
          <w:shd w:val="clear" w:color="auto" w:fill="FFFFFF"/>
        </w:rPr>
        <w:t>витяг з Державного реєстру речових прав на нерухоме майно про реєстрацію права власнос</w:t>
      </w:r>
      <w:r w:rsidR="00F22156" w:rsidRPr="004664A9">
        <w:rPr>
          <w:sz w:val="24"/>
          <w:szCs w:val="24"/>
          <w:shd w:val="clear" w:color="auto" w:fill="FFFFFF"/>
        </w:rPr>
        <w:t xml:space="preserve">ті на квартиру від 20.01.2020р. </w:t>
      </w:r>
      <w:r w:rsidRPr="004664A9">
        <w:rPr>
          <w:sz w:val="24"/>
          <w:szCs w:val="24"/>
          <w:shd w:val="clear" w:color="auto" w:fill="FFFFFF"/>
        </w:rPr>
        <w:t>№196916603,</w:t>
      </w:r>
      <w:r w:rsidR="00F22156" w:rsidRPr="004664A9">
        <w:rPr>
          <w:sz w:val="24"/>
          <w:szCs w:val="24"/>
        </w:rPr>
        <w:t xml:space="preserve"> </w:t>
      </w:r>
      <w:r w:rsidRPr="004664A9">
        <w:rPr>
          <w:sz w:val="24"/>
          <w:szCs w:val="24"/>
        </w:rPr>
        <w:t>відповідно до Тимчасового порядку реалізації експериментального проекту з присвоєння адрес об’єктам будівництва та об’єктам нерухомого майна, затвердженого  постановою Кабінету Міністрів України від 27.03.2019 № 367,  пп. 10 п.«б» ст. 30 Закону України „Про місцеве самоврядування в Україні”, виконавчий комітет Новороздільської міської ради</w:t>
      </w:r>
    </w:p>
    <w:p w:rsidR="00B129E9" w:rsidRPr="004664A9" w:rsidRDefault="00B129E9" w:rsidP="003C4B7B">
      <w:pPr>
        <w:ind w:firstLine="708"/>
        <w:jc w:val="both"/>
        <w:rPr>
          <w:sz w:val="24"/>
          <w:szCs w:val="24"/>
        </w:rPr>
      </w:pPr>
    </w:p>
    <w:p w:rsidR="00B129E9" w:rsidRPr="004664A9" w:rsidRDefault="00B129E9" w:rsidP="003C4B7B">
      <w:pPr>
        <w:autoSpaceDE w:val="0"/>
        <w:autoSpaceDN w:val="0"/>
        <w:adjustRightInd w:val="0"/>
        <w:jc w:val="both"/>
        <w:rPr>
          <w:sz w:val="24"/>
          <w:szCs w:val="24"/>
        </w:rPr>
      </w:pPr>
      <w:r w:rsidRPr="004664A9">
        <w:rPr>
          <w:sz w:val="24"/>
          <w:szCs w:val="24"/>
        </w:rPr>
        <w:t>В И Р І Ш И В :</w:t>
      </w:r>
    </w:p>
    <w:p w:rsidR="00B129E9" w:rsidRPr="004664A9" w:rsidRDefault="00B129E9" w:rsidP="003C4B7B">
      <w:pPr>
        <w:autoSpaceDE w:val="0"/>
        <w:autoSpaceDN w:val="0"/>
        <w:adjustRightInd w:val="0"/>
        <w:jc w:val="both"/>
        <w:rPr>
          <w:b/>
          <w:sz w:val="24"/>
          <w:szCs w:val="24"/>
        </w:rPr>
      </w:pPr>
    </w:p>
    <w:p w:rsidR="00B129E9" w:rsidRPr="004664A9" w:rsidRDefault="00F22156" w:rsidP="003C4B7B">
      <w:pPr>
        <w:autoSpaceDE w:val="0"/>
        <w:autoSpaceDN w:val="0"/>
        <w:adjustRightInd w:val="0"/>
        <w:ind w:firstLine="567"/>
        <w:jc w:val="both"/>
        <w:rPr>
          <w:sz w:val="24"/>
          <w:szCs w:val="24"/>
        </w:rPr>
      </w:pPr>
      <w:r w:rsidRPr="004664A9">
        <w:rPr>
          <w:sz w:val="24"/>
          <w:szCs w:val="24"/>
        </w:rPr>
        <w:t>1.</w:t>
      </w:r>
      <w:r w:rsidR="00253DD2">
        <w:rPr>
          <w:sz w:val="24"/>
          <w:szCs w:val="24"/>
        </w:rPr>
        <w:t xml:space="preserve"> </w:t>
      </w:r>
      <w:r w:rsidR="00B129E9" w:rsidRPr="004664A9">
        <w:rPr>
          <w:sz w:val="24"/>
          <w:szCs w:val="24"/>
        </w:rPr>
        <w:t>Присвоїти адресу об’єкту будівництва – реконструкція власної квартири № 15 по пр. Шевченка, 18  під магазин промтоварі</w:t>
      </w:r>
      <w:r w:rsidR="007306E1">
        <w:rPr>
          <w:sz w:val="24"/>
          <w:szCs w:val="24"/>
        </w:rPr>
        <w:t>в (власник К***</w:t>
      </w:r>
      <w:r w:rsidR="00B129E9" w:rsidRPr="004664A9">
        <w:rPr>
          <w:sz w:val="24"/>
          <w:szCs w:val="24"/>
        </w:rPr>
        <w:t xml:space="preserve">):  </w:t>
      </w:r>
    </w:p>
    <w:p w:rsidR="00B129E9" w:rsidRPr="004664A9" w:rsidRDefault="00B129E9" w:rsidP="003C4B7B">
      <w:pPr>
        <w:autoSpaceDE w:val="0"/>
        <w:autoSpaceDN w:val="0"/>
        <w:adjustRightInd w:val="0"/>
        <w:ind w:firstLine="567"/>
        <w:jc w:val="both"/>
        <w:rPr>
          <w:sz w:val="24"/>
          <w:szCs w:val="24"/>
        </w:rPr>
      </w:pPr>
      <w:r w:rsidRPr="004664A9">
        <w:rPr>
          <w:sz w:val="24"/>
          <w:szCs w:val="24"/>
        </w:rPr>
        <w:t xml:space="preserve">  Львівська область</w:t>
      </w:r>
    </w:p>
    <w:p w:rsidR="00B129E9" w:rsidRPr="004664A9" w:rsidRDefault="00B129E9" w:rsidP="003C4B7B">
      <w:pPr>
        <w:autoSpaceDE w:val="0"/>
        <w:autoSpaceDN w:val="0"/>
        <w:adjustRightInd w:val="0"/>
        <w:ind w:firstLine="567"/>
        <w:jc w:val="both"/>
        <w:rPr>
          <w:sz w:val="24"/>
          <w:szCs w:val="24"/>
        </w:rPr>
      </w:pPr>
      <w:r w:rsidRPr="004664A9">
        <w:rPr>
          <w:sz w:val="24"/>
          <w:szCs w:val="24"/>
        </w:rPr>
        <w:t xml:space="preserve">  м. Новий Розділ </w:t>
      </w:r>
    </w:p>
    <w:p w:rsidR="00B129E9" w:rsidRPr="004664A9" w:rsidRDefault="00253DD2" w:rsidP="003C4B7B">
      <w:pPr>
        <w:autoSpaceDE w:val="0"/>
        <w:autoSpaceDN w:val="0"/>
        <w:adjustRightInd w:val="0"/>
        <w:ind w:firstLine="567"/>
        <w:jc w:val="both"/>
        <w:rPr>
          <w:sz w:val="24"/>
          <w:szCs w:val="24"/>
        </w:rPr>
      </w:pPr>
      <w:r>
        <w:rPr>
          <w:sz w:val="24"/>
          <w:szCs w:val="24"/>
        </w:rPr>
        <w:t xml:space="preserve"> </w:t>
      </w:r>
      <w:r w:rsidR="00373990">
        <w:rPr>
          <w:sz w:val="24"/>
          <w:szCs w:val="24"/>
        </w:rPr>
        <w:t>п</w:t>
      </w:r>
      <w:r>
        <w:rPr>
          <w:sz w:val="24"/>
          <w:szCs w:val="24"/>
        </w:rPr>
        <w:t>р.</w:t>
      </w:r>
      <w:r w:rsidR="00B129E9" w:rsidRPr="004664A9">
        <w:rPr>
          <w:sz w:val="24"/>
          <w:szCs w:val="24"/>
        </w:rPr>
        <w:t xml:space="preserve"> Шевченка, 18  нежитлове приміщення 15.</w:t>
      </w:r>
    </w:p>
    <w:p w:rsidR="00B129E9" w:rsidRPr="004664A9" w:rsidRDefault="00B129E9" w:rsidP="003C4B7B">
      <w:pPr>
        <w:autoSpaceDE w:val="0"/>
        <w:autoSpaceDN w:val="0"/>
        <w:adjustRightInd w:val="0"/>
        <w:ind w:firstLine="567"/>
        <w:jc w:val="both"/>
        <w:rPr>
          <w:sz w:val="24"/>
          <w:szCs w:val="24"/>
        </w:rPr>
      </w:pPr>
      <w:r w:rsidRPr="004664A9">
        <w:rPr>
          <w:color w:val="000000"/>
          <w:sz w:val="24"/>
          <w:szCs w:val="24"/>
        </w:rPr>
        <w:t>2.</w:t>
      </w:r>
      <w:r w:rsidR="00F22156" w:rsidRPr="004664A9">
        <w:rPr>
          <w:color w:val="000000"/>
          <w:sz w:val="24"/>
          <w:szCs w:val="24"/>
        </w:rPr>
        <w:t xml:space="preserve"> </w:t>
      </w:r>
      <w:r w:rsidRPr="004664A9">
        <w:rPr>
          <w:color w:val="000000"/>
          <w:sz w:val="24"/>
          <w:szCs w:val="24"/>
        </w:rPr>
        <w:t xml:space="preserve">Оприлюднити рішення про присвоєння адреси об’єкту </w:t>
      </w:r>
      <w:r w:rsidRPr="004664A9">
        <w:rPr>
          <w:sz w:val="24"/>
          <w:szCs w:val="24"/>
        </w:rPr>
        <w:t>будівництва</w:t>
      </w:r>
      <w:r w:rsidRPr="004664A9">
        <w:rPr>
          <w:color w:val="000000"/>
          <w:sz w:val="24"/>
          <w:szCs w:val="24"/>
        </w:rPr>
        <w:t xml:space="preserve"> на офіційному веб-сайті </w:t>
      </w:r>
      <w:r w:rsidRPr="004664A9">
        <w:rPr>
          <w:sz w:val="24"/>
          <w:szCs w:val="24"/>
        </w:rPr>
        <w:t>Новороздільської міської ради</w:t>
      </w:r>
    </w:p>
    <w:p w:rsidR="00B129E9" w:rsidRDefault="00B129E9" w:rsidP="003C4B7B">
      <w:pPr>
        <w:ind w:firstLine="567"/>
        <w:jc w:val="both"/>
        <w:rPr>
          <w:sz w:val="24"/>
          <w:szCs w:val="24"/>
        </w:rPr>
      </w:pPr>
    </w:p>
    <w:p w:rsidR="00373990" w:rsidRPr="004664A9" w:rsidRDefault="00373990" w:rsidP="003C4B7B">
      <w:pPr>
        <w:ind w:firstLine="567"/>
        <w:jc w:val="both"/>
        <w:rPr>
          <w:sz w:val="24"/>
          <w:szCs w:val="24"/>
        </w:rPr>
      </w:pPr>
    </w:p>
    <w:p w:rsidR="006841F2" w:rsidRPr="004664A9" w:rsidRDefault="006841F2" w:rsidP="003C4B7B">
      <w:pPr>
        <w:rPr>
          <w:sz w:val="24"/>
          <w:szCs w:val="24"/>
        </w:rPr>
      </w:pPr>
      <w:r w:rsidRPr="004664A9">
        <w:rPr>
          <w:sz w:val="24"/>
          <w:szCs w:val="24"/>
        </w:rPr>
        <w:t xml:space="preserve">СЕКРЕТАР  РАДИ                        </w:t>
      </w:r>
      <w:r w:rsidRPr="004664A9">
        <w:rPr>
          <w:sz w:val="24"/>
          <w:szCs w:val="24"/>
        </w:rPr>
        <w:tab/>
      </w:r>
      <w:r w:rsidRPr="004664A9">
        <w:rPr>
          <w:sz w:val="24"/>
          <w:szCs w:val="24"/>
        </w:rPr>
        <w:tab/>
      </w:r>
      <w:r w:rsidRPr="004664A9">
        <w:rPr>
          <w:sz w:val="24"/>
          <w:szCs w:val="24"/>
        </w:rPr>
        <w:tab/>
      </w:r>
      <w:r w:rsidRPr="004664A9">
        <w:rPr>
          <w:sz w:val="24"/>
          <w:szCs w:val="24"/>
        </w:rPr>
        <w:tab/>
        <w:t xml:space="preserve">           Ірина КРАВЕЦЬ</w:t>
      </w:r>
    </w:p>
    <w:p w:rsidR="00B129E9" w:rsidRDefault="00B129E9" w:rsidP="003C4B7B">
      <w:pPr>
        <w:rPr>
          <w:sz w:val="24"/>
          <w:szCs w:val="24"/>
        </w:rPr>
      </w:pPr>
    </w:p>
    <w:p w:rsidR="00373990" w:rsidRDefault="00373990" w:rsidP="003C4B7B">
      <w:pPr>
        <w:rPr>
          <w:sz w:val="24"/>
          <w:szCs w:val="24"/>
        </w:rPr>
      </w:pPr>
    </w:p>
    <w:p w:rsidR="00373990" w:rsidRDefault="00373990" w:rsidP="003C4B7B">
      <w:pPr>
        <w:rPr>
          <w:sz w:val="24"/>
          <w:szCs w:val="24"/>
        </w:rPr>
      </w:pPr>
    </w:p>
    <w:p w:rsidR="00373990" w:rsidRDefault="00373990" w:rsidP="003C4B7B">
      <w:pPr>
        <w:rPr>
          <w:sz w:val="24"/>
          <w:szCs w:val="24"/>
        </w:rPr>
      </w:pPr>
    </w:p>
    <w:p w:rsidR="00373990" w:rsidRDefault="00373990" w:rsidP="003C4B7B">
      <w:pPr>
        <w:rPr>
          <w:sz w:val="24"/>
          <w:szCs w:val="24"/>
        </w:rPr>
      </w:pPr>
    </w:p>
    <w:p w:rsidR="00373990" w:rsidRDefault="00373990" w:rsidP="003C4B7B">
      <w:pPr>
        <w:rPr>
          <w:sz w:val="24"/>
          <w:szCs w:val="24"/>
        </w:rPr>
      </w:pPr>
    </w:p>
    <w:p w:rsidR="00373990" w:rsidRDefault="00373990" w:rsidP="003C4B7B">
      <w:pPr>
        <w:rPr>
          <w:sz w:val="24"/>
          <w:szCs w:val="24"/>
        </w:rPr>
      </w:pPr>
    </w:p>
    <w:p w:rsidR="00373990" w:rsidRDefault="00373990" w:rsidP="003C4B7B">
      <w:pPr>
        <w:rPr>
          <w:sz w:val="24"/>
          <w:szCs w:val="24"/>
        </w:rPr>
      </w:pPr>
    </w:p>
    <w:p w:rsidR="00373990" w:rsidRDefault="00373990" w:rsidP="003C4B7B">
      <w:pPr>
        <w:rPr>
          <w:sz w:val="24"/>
          <w:szCs w:val="24"/>
        </w:rPr>
      </w:pPr>
    </w:p>
    <w:p w:rsidR="00373990" w:rsidRDefault="00373990" w:rsidP="003C4B7B">
      <w:pPr>
        <w:rPr>
          <w:sz w:val="24"/>
          <w:szCs w:val="24"/>
        </w:rPr>
      </w:pPr>
    </w:p>
    <w:p w:rsidR="00373990" w:rsidRDefault="00373990" w:rsidP="003C4B7B">
      <w:pPr>
        <w:rPr>
          <w:sz w:val="24"/>
          <w:szCs w:val="24"/>
        </w:rPr>
      </w:pPr>
    </w:p>
    <w:p w:rsidR="00373990" w:rsidRDefault="00373990" w:rsidP="003C4B7B">
      <w:pPr>
        <w:rPr>
          <w:sz w:val="24"/>
          <w:szCs w:val="24"/>
        </w:rPr>
      </w:pPr>
    </w:p>
    <w:p w:rsidR="00373990" w:rsidRDefault="00373990" w:rsidP="003C4B7B">
      <w:pPr>
        <w:rPr>
          <w:sz w:val="24"/>
          <w:szCs w:val="24"/>
        </w:rPr>
      </w:pPr>
    </w:p>
    <w:p w:rsidR="00D4475B" w:rsidRDefault="00D4475B" w:rsidP="003C4B7B">
      <w:pPr>
        <w:rPr>
          <w:sz w:val="24"/>
          <w:szCs w:val="24"/>
        </w:rPr>
      </w:pPr>
    </w:p>
    <w:p w:rsidR="005C63BA" w:rsidRPr="00654EDC" w:rsidRDefault="005C63BA" w:rsidP="005C63BA">
      <w:pPr>
        <w:jc w:val="center"/>
        <w:rPr>
          <w:sz w:val="24"/>
          <w:szCs w:val="24"/>
        </w:rPr>
      </w:pPr>
      <w:r>
        <w:rPr>
          <w:noProof/>
          <w:sz w:val="24"/>
          <w:szCs w:val="24"/>
          <w:lang w:val="ru-RU"/>
        </w:rPr>
        <w:lastRenderedPageBreak/>
        <w:drawing>
          <wp:inline distT="0" distB="0" distL="0" distR="0">
            <wp:extent cx="1143000" cy="601980"/>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C63BA" w:rsidRPr="00654EDC" w:rsidRDefault="005C63BA" w:rsidP="005C63BA">
      <w:pPr>
        <w:jc w:val="center"/>
        <w:rPr>
          <w:b/>
          <w:sz w:val="24"/>
          <w:szCs w:val="24"/>
        </w:rPr>
      </w:pPr>
      <w:r w:rsidRPr="00654EDC">
        <w:rPr>
          <w:b/>
          <w:sz w:val="24"/>
          <w:szCs w:val="24"/>
        </w:rPr>
        <w:t>НОВОРОЗДІЛЬСЬКА  МІСЬКА  РАДА</w:t>
      </w:r>
    </w:p>
    <w:p w:rsidR="005C63BA" w:rsidRPr="00654EDC" w:rsidRDefault="005C63BA" w:rsidP="005C63BA">
      <w:pPr>
        <w:jc w:val="center"/>
        <w:rPr>
          <w:b/>
          <w:sz w:val="24"/>
          <w:szCs w:val="24"/>
        </w:rPr>
      </w:pPr>
      <w:r w:rsidRPr="00654EDC">
        <w:rPr>
          <w:b/>
          <w:sz w:val="24"/>
          <w:szCs w:val="24"/>
        </w:rPr>
        <w:t>ЛЬВІВСЬКОЇ  ОБЛАСТІ</w:t>
      </w:r>
    </w:p>
    <w:p w:rsidR="005C63BA" w:rsidRPr="00654EDC" w:rsidRDefault="005C63BA" w:rsidP="005C63BA">
      <w:pPr>
        <w:jc w:val="center"/>
        <w:rPr>
          <w:b/>
          <w:sz w:val="24"/>
          <w:szCs w:val="24"/>
        </w:rPr>
      </w:pPr>
      <w:r w:rsidRPr="00654EDC">
        <w:rPr>
          <w:b/>
          <w:sz w:val="24"/>
          <w:szCs w:val="24"/>
        </w:rPr>
        <w:t>ВИКОНАВЧИЙ  КОМІТЕТ</w:t>
      </w:r>
    </w:p>
    <w:p w:rsidR="005C63BA" w:rsidRPr="00654EDC" w:rsidRDefault="005C63BA" w:rsidP="005C63BA">
      <w:pPr>
        <w:jc w:val="center"/>
        <w:rPr>
          <w:b/>
          <w:sz w:val="24"/>
          <w:szCs w:val="24"/>
        </w:rPr>
      </w:pPr>
      <w:r w:rsidRPr="00654EDC">
        <w:rPr>
          <w:b/>
          <w:sz w:val="24"/>
          <w:szCs w:val="24"/>
        </w:rPr>
        <w:t xml:space="preserve"> Р І Ш Е Н Н Я №</w:t>
      </w:r>
    </w:p>
    <w:p w:rsidR="00373990" w:rsidRPr="004664A9" w:rsidRDefault="00373990" w:rsidP="003C4B7B">
      <w:pPr>
        <w:rPr>
          <w:sz w:val="24"/>
          <w:szCs w:val="24"/>
        </w:rPr>
      </w:pPr>
    </w:p>
    <w:p w:rsidR="00B129E9" w:rsidRPr="00D4475B" w:rsidRDefault="00B129E9" w:rsidP="003C4B7B">
      <w:pPr>
        <w:jc w:val="both"/>
        <w:rPr>
          <w:b/>
          <w:sz w:val="24"/>
          <w:szCs w:val="24"/>
        </w:rPr>
      </w:pP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00D4475B" w:rsidRPr="00D4475B">
        <w:rPr>
          <w:b/>
          <w:sz w:val="24"/>
          <w:szCs w:val="24"/>
        </w:rPr>
        <w:t>34</w:t>
      </w:r>
    </w:p>
    <w:p w:rsidR="00D4475B" w:rsidRDefault="00D4475B" w:rsidP="003C4B7B">
      <w:pPr>
        <w:jc w:val="both"/>
        <w:rPr>
          <w:sz w:val="24"/>
          <w:szCs w:val="24"/>
        </w:rPr>
      </w:pPr>
    </w:p>
    <w:p w:rsidR="00D4475B" w:rsidRDefault="00D4475B" w:rsidP="003C4B7B">
      <w:pPr>
        <w:jc w:val="both"/>
        <w:rPr>
          <w:sz w:val="24"/>
          <w:szCs w:val="24"/>
        </w:rPr>
      </w:pPr>
    </w:p>
    <w:p w:rsidR="00B129E9" w:rsidRPr="004664A9" w:rsidRDefault="00B129E9" w:rsidP="003C4B7B">
      <w:pPr>
        <w:jc w:val="both"/>
        <w:rPr>
          <w:sz w:val="24"/>
          <w:szCs w:val="24"/>
        </w:rPr>
      </w:pPr>
      <w:r w:rsidRPr="004664A9">
        <w:rPr>
          <w:sz w:val="24"/>
          <w:szCs w:val="24"/>
        </w:rPr>
        <w:t>18 лютого 2020 року</w:t>
      </w:r>
    </w:p>
    <w:p w:rsidR="00B129E9" w:rsidRPr="004664A9" w:rsidRDefault="00B129E9" w:rsidP="003C4B7B">
      <w:pPr>
        <w:rPr>
          <w:sz w:val="24"/>
          <w:szCs w:val="24"/>
        </w:rPr>
      </w:pPr>
    </w:p>
    <w:p w:rsidR="00B129E9" w:rsidRPr="004664A9" w:rsidRDefault="00B129E9" w:rsidP="003C4B7B">
      <w:pPr>
        <w:rPr>
          <w:bCs/>
          <w:sz w:val="24"/>
          <w:szCs w:val="24"/>
        </w:rPr>
      </w:pPr>
      <w:r w:rsidRPr="004664A9">
        <w:rPr>
          <w:sz w:val="24"/>
          <w:szCs w:val="24"/>
        </w:rPr>
        <w:t>Про присвоєння адресних номерів</w:t>
      </w:r>
      <w:r w:rsidRPr="004664A9">
        <w:rPr>
          <w:bCs/>
          <w:sz w:val="24"/>
          <w:szCs w:val="24"/>
        </w:rPr>
        <w:t xml:space="preserve"> </w:t>
      </w:r>
    </w:p>
    <w:p w:rsidR="00B129E9" w:rsidRPr="004664A9" w:rsidRDefault="00B129E9" w:rsidP="003C4B7B">
      <w:pPr>
        <w:rPr>
          <w:bCs/>
          <w:sz w:val="24"/>
          <w:szCs w:val="24"/>
        </w:rPr>
      </w:pPr>
      <w:r w:rsidRPr="004664A9">
        <w:rPr>
          <w:bCs/>
          <w:sz w:val="24"/>
          <w:szCs w:val="24"/>
        </w:rPr>
        <w:t xml:space="preserve">проектованим житловим будинкам садибного типу та </w:t>
      </w:r>
    </w:p>
    <w:p w:rsidR="00B129E9" w:rsidRPr="004664A9" w:rsidRDefault="00B129E9" w:rsidP="003C4B7B">
      <w:pPr>
        <w:rPr>
          <w:bCs/>
          <w:sz w:val="24"/>
          <w:szCs w:val="24"/>
        </w:rPr>
      </w:pPr>
      <w:r w:rsidRPr="004664A9">
        <w:rPr>
          <w:bCs/>
          <w:sz w:val="24"/>
          <w:szCs w:val="24"/>
        </w:rPr>
        <w:t>господарським будівлям і спорудам</w:t>
      </w:r>
    </w:p>
    <w:p w:rsidR="00B129E9" w:rsidRPr="004664A9" w:rsidRDefault="00B129E9" w:rsidP="003C4B7B">
      <w:pPr>
        <w:rPr>
          <w:bCs/>
          <w:sz w:val="24"/>
          <w:szCs w:val="24"/>
        </w:rPr>
      </w:pPr>
      <w:r w:rsidRPr="004664A9">
        <w:rPr>
          <w:bCs/>
          <w:sz w:val="24"/>
          <w:szCs w:val="24"/>
        </w:rPr>
        <w:t>на території нового кварталу індивідуальної забудови</w:t>
      </w:r>
    </w:p>
    <w:p w:rsidR="00B129E9" w:rsidRPr="004664A9" w:rsidRDefault="00B129E9" w:rsidP="003C4B7B">
      <w:pPr>
        <w:ind w:firstLine="708"/>
        <w:jc w:val="both"/>
        <w:rPr>
          <w:sz w:val="24"/>
          <w:szCs w:val="24"/>
        </w:rPr>
      </w:pPr>
    </w:p>
    <w:p w:rsidR="00B129E9" w:rsidRPr="00253DD2" w:rsidRDefault="00B129E9" w:rsidP="00253DD2">
      <w:pPr>
        <w:shd w:val="clear" w:color="auto" w:fill="FFFFFF"/>
        <w:ind w:right="75" w:firstLine="992"/>
        <w:jc w:val="both"/>
        <w:rPr>
          <w:color w:val="000000"/>
          <w:sz w:val="24"/>
          <w:szCs w:val="24"/>
        </w:rPr>
      </w:pPr>
      <w:r w:rsidRPr="004664A9">
        <w:rPr>
          <w:sz w:val="24"/>
          <w:szCs w:val="24"/>
        </w:rPr>
        <w:t>Заслухавши начальника відділу містобудування та архітектури Мельник І.П. щодо  необхідності  присвоєння адресних номерів</w:t>
      </w:r>
      <w:r w:rsidRPr="004664A9">
        <w:rPr>
          <w:bCs/>
          <w:sz w:val="24"/>
          <w:szCs w:val="24"/>
        </w:rPr>
        <w:t xml:space="preserve">  проектованим житловим будинкам садибного типу та господарським будівлям і спорудам на території нового кварталу індивідуальної забудови</w:t>
      </w:r>
      <w:r w:rsidRPr="004664A9">
        <w:rPr>
          <w:sz w:val="24"/>
          <w:szCs w:val="24"/>
        </w:rPr>
        <w:t xml:space="preserve">, враховуючи </w:t>
      </w:r>
      <w:r w:rsidRPr="004664A9">
        <w:rPr>
          <w:color w:val="333333"/>
          <w:sz w:val="24"/>
          <w:szCs w:val="24"/>
        </w:rPr>
        <w:t xml:space="preserve">рішення </w:t>
      </w:r>
      <w:r w:rsidRPr="004664A9">
        <w:rPr>
          <w:color w:val="000000"/>
          <w:sz w:val="24"/>
          <w:szCs w:val="24"/>
        </w:rPr>
        <w:t>Новороздільської</w:t>
      </w:r>
      <w:r w:rsidRPr="004664A9">
        <w:rPr>
          <w:color w:val="333333"/>
          <w:sz w:val="24"/>
          <w:szCs w:val="24"/>
        </w:rPr>
        <w:t xml:space="preserve"> міської ради від 06.03.2019 року №977 «</w:t>
      </w:r>
      <w:r w:rsidRPr="004664A9">
        <w:rPr>
          <w:sz w:val="24"/>
          <w:szCs w:val="24"/>
        </w:rPr>
        <w:t xml:space="preserve">Про затвердження детального плану </w:t>
      </w:r>
      <w:r w:rsidRPr="004664A9">
        <w:rPr>
          <w:color w:val="000000"/>
          <w:sz w:val="24"/>
          <w:szCs w:val="24"/>
        </w:rPr>
        <w:t xml:space="preserve">території з метою розміщення кварталу індивідуальної малоповерхової забудови на вул. Чорновола в м. Новий Розділ» та рішення від17.10.2019р. №1177  « </w:t>
      </w:r>
      <w:r w:rsidRPr="004664A9">
        <w:rPr>
          <w:color w:val="333333"/>
          <w:sz w:val="24"/>
          <w:szCs w:val="24"/>
        </w:rPr>
        <w:t xml:space="preserve">Про присвоєння назв вулицям кварталу </w:t>
      </w:r>
      <w:r w:rsidRPr="004664A9">
        <w:rPr>
          <w:color w:val="000000"/>
          <w:sz w:val="24"/>
          <w:szCs w:val="24"/>
        </w:rPr>
        <w:t xml:space="preserve">індивідуальної малоповерхової забудови </w:t>
      </w:r>
      <w:r w:rsidRPr="004664A9">
        <w:rPr>
          <w:color w:val="333333"/>
          <w:sz w:val="24"/>
          <w:szCs w:val="24"/>
        </w:rPr>
        <w:t>в районі вул. Чорновола в м. Новий Розділ»</w:t>
      </w:r>
      <w:r w:rsidRPr="004664A9">
        <w:rPr>
          <w:sz w:val="24"/>
          <w:szCs w:val="24"/>
        </w:rPr>
        <w:t>, відповідно до пп. 10 п. «б» ст. 30 Закону України “Про місцеве самоврядування в Україні,  виконавчий комітет Новороздільської міської ради</w:t>
      </w:r>
    </w:p>
    <w:p w:rsidR="00B129E9" w:rsidRPr="004664A9" w:rsidRDefault="00B129E9" w:rsidP="003C4B7B">
      <w:pPr>
        <w:overflowPunct w:val="0"/>
        <w:autoSpaceDE w:val="0"/>
        <w:autoSpaceDN w:val="0"/>
        <w:adjustRightInd w:val="0"/>
        <w:jc w:val="both"/>
        <w:rPr>
          <w:sz w:val="24"/>
          <w:szCs w:val="24"/>
        </w:rPr>
      </w:pPr>
    </w:p>
    <w:p w:rsidR="00B129E9" w:rsidRPr="004664A9" w:rsidRDefault="00B129E9" w:rsidP="003C4B7B">
      <w:pPr>
        <w:autoSpaceDE w:val="0"/>
        <w:autoSpaceDN w:val="0"/>
        <w:adjustRightInd w:val="0"/>
        <w:jc w:val="both"/>
        <w:rPr>
          <w:sz w:val="24"/>
          <w:szCs w:val="24"/>
        </w:rPr>
      </w:pPr>
      <w:r w:rsidRPr="004664A9">
        <w:rPr>
          <w:sz w:val="24"/>
          <w:szCs w:val="24"/>
        </w:rPr>
        <w:t>В И Р І Ш И В :</w:t>
      </w:r>
    </w:p>
    <w:p w:rsidR="00B129E9" w:rsidRPr="004664A9" w:rsidRDefault="00B129E9" w:rsidP="003C4B7B">
      <w:pPr>
        <w:autoSpaceDE w:val="0"/>
        <w:autoSpaceDN w:val="0"/>
        <w:adjustRightInd w:val="0"/>
        <w:jc w:val="both"/>
        <w:rPr>
          <w:sz w:val="24"/>
          <w:szCs w:val="24"/>
        </w:rPr>
      </w:pPr>
    </w:p>
    <w:p w:rsidR="00B129E9" w:rsidRPr="004664A9" w:rsidRDefault="00B129E9" w:rsidP="003C4B7B">
      <w:pPr>
        <w:jc w:val="both"/>
        <w:rPr>
          <w:bCs/>
          <w:sz w:val="24"/>
          <w:szCs w:val="24"/>
        </w:rPr>
      </w:pPr>
      <w:r w:rsidRPr="004664A9">
        <w:rPr>
          <w:sz w:val="24"/>
          <w:szCs w:val="24"/>
        </w:rPr>
        <w:t xml:space="preserve"> </w:t>
      </w:r>
      <w:r w:rsidRPr="004664A9">
        <w:rPr>
          <w:sz w:val="24"/>
          <w:szCs w:val="24"/>
        </w:rPr>
        <w:tab/>
        <w:t xml:space="preserve">1.  Присвоїти </w:t>
      </w:r>
      <w:r w:rsidRPr="004664A9">
        <w:rPr>
          <w:bCs/>
          <w:sz w:val="24"/>
          <w:szCs w:val="24"/>
        </w:rPr>
        <w:t>проектованим житловим будинкам садибного типу (та господарським будівлям і спорудам) на території нового кварталу індивідуальної забудови у місті Новий Розділ адресні номери згідно зі схемою (додаток 1).</w:t>
      </w:r>
    </w:p>
    <w:p w:rsidR="00253DD2" w:rsidRDefault="00253DD2" w:rsidP="003C4B7B">
      <w:pPr>
        <w:rPr>
          <w:sz w:val="24"/>
          <w:szCs w:val="24"/>
        </w:rPr>
      </w:pPr>
    </w:p>
    <w:p w:rsidR="006841F2" w:rsidRPr="004664A9" w:rsidRDefault="00B129E9" w:rsidP="003C4B7B">
      <w:pPr>
        <w:rPr>
          <w:sz w:val="24"/>
          <w:szCs w:val="24"/>
        </w:rPr>
      </w:pPr>
      <w:r w:rsidRPr="004664A9">
        <w:rPr>
          <w:sz w:val="24"/>
          <w:szCs w:val="24"/>
        </w:rPr>
        <w:br/>
      </w:r>
      <w:r w:rsidR="006841F2" w:rsidRPr="004664A9">
        <w:rPr>
          <w:sz w:val="24"/>
          <w:szCs w:val="24"/>
        </w:rPr>
        <w:t xml:space="preserve">СЕКРЕТАР  РАДИ                        </w:t>
      </w:r>
      <w:r w:rsidR="006841F2" w:rsidRPr="004664A9">
        <w:rPr>
          <w:sz w:val="24"/>
          <w:szCs w:val="24"/>
        </w:rPr>
        <w:tab/>
      </w:r>
      <w:r w:rsidR="006841F2" w:rsidRPr="004664A9">
        <w:rPr>
          <w:sz w:val="24"/>
          <w:szCs w:val="24"/>
        </w:rPr>
        <w:tab/>
      </w:r>
      <w:r w:rsidR="006841F2" w:rsidRPr="004664A9">
        <w:rPr>
          <w:sz w:val="24"/>
          <w:szCs w:val="24"/>
        </w:rPr>
        <w:tab/>
      </w:r>
      <w:r w:rsidR="006841F2" w:rsidRPr="004664A9">
        <w:rPr>
          <w:sz w:val="24"/>
          <w:szCs w:val="24"/>
        </w:rPr>
        <w:tab/>
        <w:t xml:space="preserve">           Ірина КРАВЕЦЬ</w:t>
      </w:r>
    </w:p>
    <w:p w:rsidR="00B129E9" w:rsidRPr="004664A9" w:rsidRDefault="00B129E9" w:rsidP="003C4B7B">
      <w:pPr>
        <w:tabs>
          <w:tab w:val="left" w:pos="6750"/>
        </w:tabs>
        <w:ind w:left="426" w:right="245"/>
        <w:jc w:val="both"/>
        <w:rPr>
          <w:sz w:val="24"/>
          <w:szCs w:val="24"/>
        </w:rPr>
      </w:pPr>
    </w:p>
    <w:p w:rsidR="00B129E9" w:rsidRPr="004664A9" w:rsidRDefault="00B129E9" w:rsidP="003C4B7B">
      <w:pPr>
        <w:tabs>
          <w:tab w:val="left" w:pos="8490"/>
        </w:tabs>
        <w:jc w:val="both"/>
        <w:rPr>
          <w:sz w:val="24"/>
          <w:szCs w:val="24"/>
        </w:rPr>
      </w:pPr>
      <w:r w:rsidRPr="004664A9">
        <w:rPr>
          <w:sz w:val="24"/>
          <w:szCs w:val="24"/>
        </w:rPr>
        <w:tab/>
      </w:r>
    </w:p>
    <w:p w:rsidR="00B129E9" w:rsidRPr="004664A9" w:rsidRDefault="00B129E9" w:rsidP="003C4B7B">
      <w:pPr>
        <w:tabs>
          <w:tab w:val="left" w:pos="8490"/>
        </w:tabs>
        <w:jc w:val="both"/>
        <w:rPr>
          <w:sz w:val="24"/>
          <w:szCs w:val="24"/>
        </w:rPr>
      </w:pPr>
    </w:p>
    <w:p w:rsidR="00B129E9" w:rsidRPr="004664A9" w:rsidRDefault="00B129E9" w:rsidP="003C4B7B">
      <w:pPr>
        <w:tabs>
          <w:tab w:val="left" w:pos="8490"/>
        </w:tabs>
        <w:jc w:val="both"/>
        <w:rPr>
          <w:sz w:val="24"/>
          <w:szCs w:val="24"/>
        </w:rPr>
      </w:pPr>
    </w:p>
    <w:p w:rsidR="00B129E9" w:rsidRPr="004664A9" w:rsidRDefault="00B129E9" w:rsidP="003C4B7B">
      <w:pPr>
        <w:tabs>
          <w:tab w:val="left" w:pos="8490"/>
        </w:tabs>
        <w:jc w:val="both"/>
        <w:rPr>
          <w:sz w:val="24"/>
          <w:szCs w:val="24"/>
        </w:rPr>
      </w:pPr>
    </w:p>
    <w:p w:rsidR="00B129E9" w:rsidRPr="004664A9" w:rsidRDefault="00B129E9" w:rsidP="003C4B7B">
      <w:pPr>
        <w:tabs>
          <w:tab w:val="left" w:pos="8490"/>
        </w:tabs>
        <w:jc w:val="both"/>
        <w:rPr>
          <w:sz w:val="24"/>
          <w:szCs w:val="24"/>
        </w:rPr>
      </w:pPr>
    </w:p>
    <w:p w:rsidR="00B129E9" w:rsidRPr="004664A9" w:rsidRDefault="00B129E9" w:rsidP="003C4B7B">
      <w:pPr>
        <w:tabs>
          <w:tab w:val="left" w:pos="8490"/>
        </w:tabs>
        <w:jc w:val="both"/>
        <w:rPr>
          <w:sz w:val="24"/>
          <w:szCs w:val="24"/>
        </w:rPr>
      </w:pPr>
    </w:p>
    <w:p w:rsidR="00B129E9" w:rsidRPr="004664A9" w:rsidRDefault="00B129E9" w:rsidP="003C4B7B">
      <w:pPr>
        <w:tabs>
          <w:tab w:val="left" w:pos="8490"/>
        </w:tabs>
        <w:jc w:val="both"/>
        <w:rPr>
          <w:sz w:val="24"/>
          <w:szCs w:val="24"/>
        </w:rPr>
      </w:pPr>
    </w:p>
    <w:p w:rsidR="00B129E9" w:rsidRPr="004664A9" w:rsidRDefault="00B129E9" w:rsidP="003C4B7B">
      <w:pPr>
        <w:tabs>
          <w:tab w:val="left" w:pos="8490"/>
        </w:tabs>
        <w:jc w:val="both"/>
        <w:rPr>
          <w:sz w:val="24"/>
          <w:szCs w:val="24"/>
        </w:rPr>
      </w:pPr>
    </w:p>
    <w:p w:rsidR="00B129E9" w:rsidRPr="004664A9" w:rsidRDefault="00B129E9" w:rsidP="003C4B7B">
      <w:pPr>
        <w:tabs>
          <w:tab w:val="left" w:pos="8490"/>
        </w:tabs>
        <w:jc w:val="both"/>
        <w:rPr>
          <w:sz w:val="24"/>
          <w:szCs w:val="24"/>
        </w:rPr>
      </w:pPr>
    </w:p>
    <w:p w:rsidR="00B129E9" w:rsidRPr="004664A9" w:rsidRDefault="00B129E9" w:rsidP="003C4B7B">
      <w:pPr>
        <w:tabs>
          <w:tab w:val="left" w:pos="8490"/>
        </w:tabs>
        <w:jc w:val="both"/>
        <w:rPr>
          <w:sz w:val="24"/>
          <w:szCs w:val="24"/>
        </w:rPr>
      </w:pPr>
    </w:p>
    <w:p w:rsidR="00B129E9" w:rsidRPr="004664A9" w:rsidRDefault="00B129E9" w:rsidP="003C4B7B">
      <w:pPr>
        <w:tabs>
          <w:tab w:val="left" w:pos="8490"/>
        </w:tabs>
        <w:jc w:val="both"/>
        <w:rPr>
          <w:sz w:val="24"/>
          <w:szCs w:val="24"/>
        </w:rPr>
      </w:pPr>
    </w:p>
    <w:p w:rsidR="00B129E9" w:rsidRPr="004664A9" w:rsidRDefault="00B129E9" w:rsidP="003C4B7B">
      <w:pPr>
        <w:tabs>
          <w:tab w:val="left" w:pos="8490"/>
        </w:tabs>
        <w:jc w:val="both"/>
        <w:rPr>
          <w:sz w:val="24"/>
          <w:szCs w:val="24"/>
        </w:rPr>
      </w:pPr>
    </w:p>
    <w:p w:rsidR="00B129E9" w:rsidRDefault="00B129E9" w:rsidP="003C2574">
      <w:pPr>
        <w:tabs>
          <w:tab w:val="left" w:pos="8490"/>
        </w:tabs>
        <w:rPr>
          <w:sz w:val="24"/>
          <w:szCs w:val="24"/>
        </w:rPr>
      </w:pPr>
    </w:p>
    <w:p w:rsidR="005C63BA" w:rsidRDefault="005C63BA" w:rsidP="003C2574">
      <w:pPr>
        <w:tabs>
          <w:tab w:val="left" w:pos="8490"/>
        </w:tabs>
        <w:rPr>
          <w:sz w:val="24"/>
          <w:szCs w:val="24"/>
        </w:rPr>
      </w:pPr>
    </w:p>
    <w:p w:rsidR="005C63BA" w:rsidRPr="004664A9" w:rsidRDefault="005C63BA" w:rsidP="003C2574">
      <w:pPr>
        <w:tabs>
          <w:tab w:val="left" w:pos="8490"/>
        </w:tabs>
        <w:rPr>
          <w:sz w:val="24"/>
          <w:szCs w:val="24"/>
        </w:rPr>
      </w:pPr>
    </w:p>
    <w:p w:rsidR="00B129E9" w:rsidRPr="00D4475B" w:rsidRDefault="00B129E9" w:rsidP="003C4B7B">
      <w:pPr>
        <w:tabs>
          <w:tab w:val="left" w:pos="8490"/>
        </w:tabs>
        <w:jc w:val="right"/>
        <w:rPr>
          <w:sz w:val="24"/>
          <w:szCs w:val="24"/>
        </w:rPr>
      </w:pPr>
      <w:r w:rsidRPr="00D4475B">
        <w:rPr>
          <w:sz w:val="24"/>
          <w:szCs w:val="24"/>
        </w:rPr>
        <w:lastRenderedPageBreak/>
        <w:t>Д</w:t>
      </w:r>
      <w:r w:rsidRPr="00D4475B">
        <w:rPr>
          <w:bCs/>
          <w:sz w:val="24"/>
          <w:szCs w:val="24"/>
        </w:rPr>
        <w:t>одаток 1</w:t>
      </w:r>
    </w:p>
    <w:p w:rsidR="00535A46" w:rsidRPr="00D4475B" w:rsidRDefault="00535A46" w:rsidP="003C4B7B">
      <w:pPr>
        <w:jc w:val="right"/>
        <w:rPr>
          <w:sz w:val="24"/>
          <w:szCs w:val="24"/>
        </w:rPr>
      </w:pPr>
      <w:r w:rsidRPr="00D4475B">
        <w:rPr>
          <w:sz w:val="24"/>
          <w:szCs w:val="24"/>
        </w:rPr>
        <w:t xml:space="preserve">до </w:t>
      </w:r>
      <w:r w:rsidR="00B129E9" w:rsidRPr="00D4475B">
        <w:rPr>
          <w:sz w:val="24"/>
          <w:szCs w:val="24"/>
        </w:rPr>
        <w:t xml:space="preserve">рішення </w:t>
      </w:r>
      <w:r w:rsidRPr="00D4475B">
        <w:rPr>
          <w:sz w:val="24"/>
          <w:szCs w:val="24"/>
        </w:rPr>
        <w:t xml:space="preserve">виконкому </w:t>
      </w:r>
    </w:p>
    <w:p w:rsidR="00B129E9" w:rsidRPr="00D4475B" w:rsidRDefault="00D4475B" w:rsidP="003C4B7B">
      <w:pPr>
        <w:jc w:val="right"/>
        <w:rPr>
          <w:sz w:val="24"/>
          <w:szCs w:val="24"/>
        </w:rPr>
      </w:pPr>
      <w:r w:rsidRPr="00D4475B">
        <w:rPr>
          <w:sz w:val="24"/>
          <w:szCs w:val="24"/>
        </w:rPr>
        <w:t>від 18.02.2020 року № 34</w:t>
      </w:r>
    </w:p>
    <w:p w:rsidR="00B129E9" w:rsidRPr="004664A9" w:rsidRDefault="00B129E9" w:rsidP="003C4B7B">
      <w:pPr>
        <w:rPr>
          <w:b/>
          <w:bCs/>
          <w:sz w:val="24"/>
          <w:szCs w:val="24"/>
        </w:rPr>
      </w:pPr>
      <w:r w:rsidRPr="004664A9">
        <w:rPr>
          <w:b/>
          <w:bCs/>
          <w:noProof/>
          <w:sz w:val="24"/>
          <w:szCs w:val="24"/>
          <w:lang w:val="ru-RU"/>
        </w:rPr>
        <w:drawing>
          <wp:inline distT="0" distB="0" distL="0" distR="0">
            <wp:extent cx="6877050" cy="4777740"/>
            <wp:effectExtent l="19050" t="0" r="0" b="0"/>
            <wp:docPr id="30" name="Рисунок 30" descr="квартал АТО ОЖ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квартал АТО ОЖБ"/>
                    <pic:cNvPicPr>
                      <a:picLocks noChangeAspect="1" noChangeArrowheads="1"/>
                    </pic:cNvPicPr>
                  </pic:nvPicPr>
                  <pic:blipFill>
                    <a:blip r:embed="rId10" cstate="print"/>
                    <a:srcRect/>
                    <a:stretch>
                      <a:fillRect/>
                    </a:stretch>
                  </pic:blipFill>
                  <pic:spPr bwMode="auto">
                    <a:xfrm>
                      <a:off x="0" y="0"/>
                      <a:ext cx="6877050" cy="4777740"/>
                    </a:xfrm>
                    <a:prstGeom prst="rect">
                      <a:avLst/>
                    </a:prstGeom>
                    <a:noFill/>
                    <a:ln w="9525">
                      <a:noFill/>
                      <a:miter lim="800000"/>
                      <a:headEnd/>
                      <a:tailEnd/>
                    </a:ln>
                  </pic:spPr>
                </pic:pic>
              </a:graphicData>
            </a:graphic>
          </wp:inline>
        </w:drawing>
      </w:r>
    </w:p>
    <w:p w:rsidR="00B129E9" w:rsidRDefault="00B129E9" w:rsidP="003C4B7B">
      <w:pPr>
        <w:rPr>
          <w:sz w:val="24"/>
          <w:szCs w:val="24"/>
        </w:rPr>
      </w:pPr>
    </w:p>
    <w:p w:rsidR="00D4475B" w:rsidRPr="004664A9" w:rsidRDefault="00D4475B" w:rsidP="003C4B7B">
      <w:pPr>
        <w:rPr>
          <w:sz w:val="24"/>
          <w:szCs w:val="24"/>
        </w:rPr>
      </w:pPr>
    </w:p>
    <w:p w:rsidR="00B129E9" w:rsidRPr="004664A9" w:rsidRDefault="00B129E9" w:rsidP="003C4B7B">
      <w:pPr>
        <w:tabs>
          <w:tab w:val="left" w:pos="7290"/>
        </w:tabs>
        <w:rPr>
          <w:sz w:val="24"/>
          <w:szCs w:val="24"/>
        </w:rPr>
      </w:pPr>
      <w:r w:rsidRPr="004664A9">
        <w:rPr>
          <w:sz w:val="24"/>
          <w:szCs w:val="24"/>
        </w:rPr>
        <w:t>Керуючий справами</w:t>
      </w:r>
      <w:r w:rsidR="006841F2" w:rsidRPr="004664A9">
        <w:rPr>
          <w:sz w:val="24"/>
          <w:szCs w:val="24"/>
        </w:rPr>
        <w:t xml:space="preserve"> виконкому</w:t>
      </w:r>
      <w:r w:rsidRPr="004664A9">
        <w:rPr>
          <w:sz w:val="24"/>
          <w:szCs w:val="24"/>
        </w:rPr>
        <w:tab/>
        <w:t>Мельніков А.В.</w:t>
      </w:r>
    </w:p>
    <w:p w:rsidR="00B129E9" w:rsidRPr="004664A9" w:rsidRDefault="00B129E9" w:rsidP="003C4B7B">
      <w:pPr>
        <w:rPr>
          <w:sz w:val="24"/>
          <w:szCs w:val="24"/>
        </w:rPr>
      </w:pPr>
    </w:p>
    <w:p w:rsidR="00B129E9" w:rsidRPr="004664A9" w:rsidRDefault="00B129E9" w:rsidP="003C4B7B">
      <w:pPr>
        <w:autoSpaceDE w:val="0"/>
        <w:autoSpaceDN w:val="0"/>
        <w:adjustRightInd w:val="0"/>
        <w:jc w:val="both"/>
        <w:rPr>
          <w:b/>
          <w:sz w:val="24"/>
          <w:szCs w:val="24"/>
        </w:rPr>
      </w:pPr>
    </w:p>
    <w:p w:rsidR="00A6202C" w:rsidRDefault="00A6202C" w:rsidP="003C4B7B"/>
    <w:p w:rsidR="00B71A3B" w:rsidRDefault="00B71A3B" w:rsidP="003C4B7B"/>
    <w:p w:rsidR="00B71A3B" w:rsidRDefault="00B71A3B" w:rsidP="003C4B7B"/>
    <w:p w:rsidR="00B71A3B" w:rsidRDefault="00B71A3B" w:rsidP="003C4B7B"/>
    <w:p w:rsidR="00B71A3B" w:rsidRDefault="00B71A3B" w:rsidP="003C4B7B"/>
    <w:p w:rsidR="00B71A3B" w:rsidRDefault="00B71A3B" w:rsidP="003C4B7B"/>
    <w:p w:rsidR="00B71A3B" w:rsidRDefault="00B71A3B" w:rsidP="003C4B7B"/>
    <w:p w:rsidR="00B71A3B" w:rsidRDefault="00B71A3B" w:rsidP="003C4B7B"/>
    <w:p w:rsidR="00B71A3B" w:rsidRDefault="00B71A3B" w:rsidP="003C4B7B"/>
    <w:p w:rsidR="00B71A3B" w:rsidRDefault="00B71A3B" w:rsidP="003C4B7B"/>
    <w:p w:rsidR="00B71A3B" w:rsidRDefault="00B71A3B" w:rsidP="003C4B7B"/>
    <w:p w:rsidR="00B71A3B" w:rsidRDefault="00B71A3B" w:rsidP="003C4B7B"/>
    <w:p w:rsidR="00B71A3B" w:rsidRDefault="00B71A3B" w:rsidP="003C4B7B"/>
    <w:p w:rsidR="00B71A3B" w:rsidRDefault="00B71A3B" w:rsidP="003C4B7B"/>
    <w:p w:rsidR="00B71A3B" w:rsidRDefault="00B71A3B" w:rsidP="003C4B7B"/>
    <w:p w:rsidR="00B71A3B" w:rsidRDefault="00B71A3B" w:rsidP="003C4B7B"/>
    <w:p w:rsidR="005C63BA" w:rsidRPr="00654EDC" w:rsidRDefault="005C63BA" w:rsidP="005C63BA">
      <w:pPr>
        <w:jc w:val="center"/>
        <w:rPr>
          <w:sz w:val="24"/>
          <w:szCs w:val="24"/>
        </w:rPr>
      </w:pPr>
      <w:r>
        <w:rPr>
          <w:noProof/>
          <w:sz w:val="24"/>
          <w:szCs w:val="24"/>
          <w:lang w:val="ru-RU"/>
        </w:rPr>
        <w:lastRenderedPageBreak/>
        <w:drawing>
          <wp:inline distT="0" distB="0" distL="0" distR="0">
            <wp:extent cx="1143000" cy="60198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C63BA" w:rsidRPr="00654EDC" w:rsidRDefault="005C63BA" w:rsidP="005C63BA">
      <w:pPr>
        <w:jc w:val="center"/>
        <w:rPr>
          <w:b/>
          <w:sz w:val="24"/>
          <w:szCs w:val="24"/>
        </w:rPr>
      </w:pPr>
      <w:r w:rsidRPr="00654EDC">
        <w:rPr>
          <w:b/>
          <w:sz w:val="24"/>
          <w:szCs w:val="24"/>
        </w:rPr>
        <w:t>НОВОРОЗДІЛЬСЬКА  МІСЬКА  РАДА</w:t>
      </w:r>
    </w:p>
    <w:p w:rsidR="005C63BA" w:rsidRPr="00654EDC" w:rsidRDefault="005C63BA" w:rsidP="005C63BA">
      <w:pPr>
        <w:jc w:val="center"/>
        <w:rPr>
          <w:b/>
          <w:sz w:val="24"/>
          <w:szCs w:val="24"/>
        </w:rPr>
      </w:pPr>
      <w:r w:rsidRPr="00654EDC">
        <w:rPr>
          <w:b/>
          <w:sz w:val="24"/>
          <w:szCs w:val="24"/>
        </w:rPr>
        <w:t>ЛЬВІВСЬКОЇ  ОБЛАСТІ</w:t>
      </w:r>
    </w:p>
    <w:p w:rsidR="005C63BA" w:rsidRPr="00654EDC" w:rsidRDefault="005C63BA" w:rsidP="005C63BA">
      <w:pPr>
        <w:jc w:val="center"/>
        <w:rPr>
          <w:b/>
          <w:sz w:val="24"/>
          <w:szCs w:val="24"/>
        </w:rPr>
      </w:pPr>
      <w:r w:rsidRPr="00654EDC">
        <w:rPr>
          <w:b/>
          <w:sz w:val="24"/>
          <w:szCs w:val="24"/>
        </w:rPr>
        <w:t>ВИКОНАВЧИЙ  КОМІТЕТ</w:t>
      </w:r>
    </w:p>
    <w:p w:rsidR="005C63BA" w:rsidRPr="00654EDC" w:rsidRDefault="005C63BA" w:rsidP="005C63BA">
      <w:pPr>
        <w:jc w:val="center"/>
        <w:rPr>
          <w:b/>
          <w:sz w:val="24"/>
          <w:szCs w:val="24"/>
        </w:rPr>
      </w:pPr>
      <w:r w:rsidRPr="00654EDC">
        <w:rPr>
          <w:b/>
          <w:sz w:val="24"/>
          <w:szCs w:val="24"/>
        </w:rPr>
        <w:t xml:space="preserve"> Р І Ш Е Н Н Я №</w:t>
      </w:r>
    </w:p>
    <w:p w:rsidR="006F4F62" w:rsidRPr="004664A9" w:rsidRDefault="006F4F62" w:rsidP="003C4B7B"/>
    <w:p w:rsidR="006B609B" w:rsidRPr="004664A9" w:rsidRDefault="006B609B" w:rsidP="003C4B7B">
      <w:pPr>
        <w:jc w:val="both"/>
        <w:rPr>
          <w:b/>
          <w:sz w:val="24"/>
          <w:szCs w:val="24"/>
          <w:u w:val="single"/>
        </w:rPr>
      </w:pP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00D4475B">
        <w:rPr>
          <w:b/>
          <w:sz w:val="24"/>
          <w:szCs w:val="24"/>
        </w:rPr>
        <w:t xml:space="preserve">  35</w:t>
      </w:r>
    </w:p>
    <w:p w:rsidR="00D4475B" w:rsidRDefault="00D4475B" w:rsidP="003C4B7B">
      <w:pPr>
        <w:jc w:val="both"/>
        <w:rPr>
          <w:sz w:val="24"/>
          <w:szCs w:val="24"/>
        </w:rPr>
      </w:pPr>
    </w:p>
    <w:p w:rsidR="006F4F62" w:rsidRDefault="006F4F62" w:rsidP="003C4B7B">
      <w:pPr>
        <w:jc w:val="both"/>
        <w:rPr>
          <w:sz w:val="24"/>
          <w:szCs w:val="24"/>
        </w:rPr>
      </w:pPr>
    </w:p>
    <w:p w:rsidR="006B609B" w:rsidRPr="004664A9" w:rsidRDefault="006B609B" w:rsidP="003C4B7B">
      <w:pPr>
        <w:jc w:val="both"/>
        <w:rPr>
          <w:b/>
          <w:sz w:val="24"/>
          <w:szCs w:val="24"/>
          <w:u w:val="single"/>
        </w:rPr>
      </w:pPr>
      <w:r w:rsidRPr="004664A9">
        <w:rPr>
          <w:sz w:val="24"/>
          <w:szCs w:val="24"/>
        </w:rPr>
        <w:t>18 лютого 2020 року</w:t>
      </w:r>
    </w:p>
    <w:p w:rsidR="006B609B" w:rsidRPr="004664A9" w:rsidRDefault="006B609B" w:rsidP="003C4B7B">
      <w:pPr>
        <w:jc w:val="both"/>
        <w:rPr>
          <w:rFonts w:eastAsia="Calibri"/>
          <w:sz w:val="24"/>
          <w:szCs w:val="24"/>
        </w:rPr>
      </w:pPr>
    </w:p>
    <w:p w:rsidR="006B609B" w:rsidRPr="004664A9" w:rsidRDefault="006B609B" w:rsidP="003C4B7B">
      <w:pPr>
        <w:jc w:val="both"/>
        <w:rPr>
          <w:rFonts w:eastAsia="Calibri"/>
          <w:sz w:val="24"/>
          <w:szCs w:val="24"/>
        </w:rPr>
      </w:pPr>
      <w:r w:rsidRPr="004664A9">
        <w:rPr>
          <w:rFonts w:eastAsia="Calibri"/>
          <w:sz w:val="24"/>
          <w:szCs w:val="24"/>
        </w:rPr>
        <w:t>Про надання дозволу</w:t>
      </w:r>
      <w:r w:rsidR="00D4475B">
        <w:rPr>
          <w:rFonts w:eastAsia="Calibri"/>
          <w:sz w:val="24"/>
          <w:szCs w:val="24"/>
        </w:rPr>
        <w:t xml:space="preserve"> </w:t>
      </w:r>
      <w:r w:rsidRPr="004664A9">
        <w:rPr>
          <w:rFonts w:eastAsia="Calibri"/>
          <w:sz w:val="24"/>
          <w:szCs w:val="24"/>
        </w:rPr>
        <w:t>на видалення  зелених насаджень</w:t>
      </w:r>
    </w:p>
    <w:p w:rsidR="006B609B" w:rsidRPr="004664A9" w:rsidRDefault="006B609B" w:rsidP="003C4B7B">
      <w:pPr>
        <w:jc w:val="both"/>
        <w:rPr>
          <w:rFonts w:eastAsia="Calibri"/>
          <w:sz w:val="24"/>
          <w:szCs w:val="24"/>
        </w:rPr>
      </w:pPr>
      <w:r w:rsidRPr="004664A9">
        <w:rPr>
          <w:rFonts w:eastAsia="Calibri"/>
          <w:sz w:val="24"/>
          <w:szCs w:val="24"/>
        </w:rPr>
        <w:t>на прибудинкових територіях</w:t>
      </w:r>
      <w:r w:rsidR="00D4475B">
        <w:rPr>
          <w:rFonts w:eastAsia="Calibri"/>
          <w:sz w:val="24"/>
          <w:szCs w:val="24"/>
        </w:rPr>
        <w:t xml:space="preserve"> </w:t>
      </w:r>
      <w:r w:rsidRPr="004664A9">
        <w:rPr>
          <w:rFonts w:eastAsia="Calibri"/>
          <w:sz w:val="24"/>
          <w:szCs w:val="24"/>
          <w:lang w:eastAsia="en-US"/>
        </w:rPr>
        <w:t>в м. Новий Розділ</w:t>
      </w:r>
    </w:p>
    <w:p w:rsidR="006B609B" w:rsidRPr="004664A9" w:rsidRDefault="006B609B" w:rsidP="003C4B7B">
      <w:pPr>
        <w:ind w:firstLine="567"/>
        <w:jc w:val="both"/>
        <w:rPr>
          <w:rFonts w:eastAsia="Calibri"/>
          <w:sz w:val="24"/>
          <w:szCs w:val="24"/>
          <w:lang w:eastAsia="en-US"/>
        </w:rPr>
      </w:pPr>
    </w:p>
    <w:p w:rsidR="006B609B" w:rsidRPr="004664A9" w:rsidRDefault="006B609B" w:rsidP="003C4B7B">
      <w:pPr>
        <w:ind w:firstLine="567"/>
        <w:jc w:val="both"/>
        <w:rPr>
          <w:rFonts w:eastAsia="Calibri"/>
          <w:color w:val="000000"/>
          <w:sz w:val="24"/>
          <w:szCs w:val="24"/>
          <w:lang w:eastAsia="en-US"/>
        </w:rPr>
      </w:pPr>
      <w:r w:rsidRPr="004664A9">
        <w:rPr>
          <w:rFonts w:eastAsia="Calibri"/>
          <w:spacing w:val="-2"/>
          <w:sz w:val="24"/>
          <w:szCs w:val="24"/>
          <w:lang w:eastAsia="en-US"/>
        </w:rPr>
        <w:t xml:space="preserve">  Розглянувши акт №1 від 10.02.2020р. комісійного обстеження зелених насаджень, що підлягають видаленню, </w:t>
      </w:r>
      <w:r w:rsidRPr="004664A9">
        <w:rPr>
          <w:rFonts w:eastAsia="Calibri"/>
          <w:color w:val="000000"/>
          <w:sz w:val="24"/>
          <w:szCs w:val="24"/>
        </w:rPr>
        <w:t xml:space="preserve">керуючись «Порядком видалення дерев, кущів, газонів і квітників у населених пунктах», затвердженого Постановою Кабінету Міністрів України від 01.08.2006 року № 1045, «Правилами утримання зелених насаджень у населених пунктах  України», </w:t>
      </w:r>
      <w:r w:rsidRPr="004664A9">
        <w:rPr>
          <w:rFonts w:eastAsia="Calibri"/>
          <w:spacing w:val="2"/>
          <w:sz w:val="24"/>
          <w:szCs w:val="24"/>
          <w:lang w:eastAsia="en-US"/>
        </w:rPr>
        <w:t xml:space="preserve">затвердженими наказом Міністерства будівництва, архітектури та житлово-комунального господарства України від 10.04.2006 року № 105, </w:t>
      </w:r>
      <w:r w:rsidRPr="004664A9">
        <w:rPr>
          <w:rFonts w:eastAsia="Calibri"/>
          <w:color w:val="000000"/>
          <w:sz w:val="24"/>
          <w:szCs w:val="24"/>
        </w:rPr>
        <w:t>п.3 ст.28 Закону України «Про благоустрій населених пунктів», п.п.7 п. а“  ст. 30 Закону України «Про місцеве самоврядування в Україні», виконавчий комітет Новороздільської міської ради</w:t>
      </w:r>
    </w:p>
    <w:p w:rsidR="006B609B" w:rsidRPr="004664A9" w:rsidRDefault="006B609B" w:rsidP="003C4B7B">
      <w:pPr>
        <w:ind w:firstLine="567"/>
        <w:jc w:val="both"/>
        <w:rPr>
          <w:rFonts w:eastAsia="Calibri"/>
          <w:b/>
          <w:color w:val="222222"/>
          <w:sz w:val="24"/>
          <w:szCs w:val="24"/>
          <w:shd w:val="clear" w:color="auto" w:fill="F2F2F2"/>
        </w:rPr>
      </w:pPr>
    </w:p>
    <w:p w:rsidR="006B609B" w:rsidRPr="004664A9" w:rsidRDefault="006B609B" w:rsidP="003C4B7B">
      <w:pPr>
        <w:jc w:val="both"/>
        <w:rPr>
          <w:rFonts w:eastAsia="Calibri"/>
          <w:color w:val="222222"/>
          <w:sz w:val="24"/>
          <w:szCs w:val="24"/>
          <w:shd w:val="clear" w:color="auto" w:fill="F2F2F2"/>
        </w:rPr>
      </w:pPr>
      <w:r w:rsidRPr="004664A9">
        <w:rPr>
          <w:rFonts w:eastAsia="Calibri"/>
          <w:color w:val="222222"/>
          <w:sz w:val="24"/>
          <w:szCs w:val="24"/>
          <w:shd w:val="clear" w:color="auto" w:fill="F2F2F2"/>
        </w:rPr>
        <w:t>ВИРІШИВ:</w:t>
      </w:r>
    </w:p>
    <w:p w:rsidR="006B609B" w:rsidRPr="004664A9" w:rsidRDefault="006B609B" w:rsidP="003C4B7B">
      <w:pPr>
        <w:ind w:firstLine="567"/>
        <w:jc w:val="both"/>
        <w:rPr>
          <w:rFonts w:eastAsia="Calibri"/>
          <w:color w:val="222222"/>
          <w:sz w:val="24"/>
          <w:szCs w:val="24"/>
          <w:shd w:val="clear" w:color="auto" w:fill="F2F2F2"/>
        </w:rPr>
      </w:pPr>
    </w:p>
    <w:p w:rsidR="006B609B" w:rsidRPr="004664A9" w:rsidRDefault="006B609B" w:rsidP="003C4B7B">
      <w:pPr>
        <w:ind w:firstLine="567"/>
        <w:jc w:val="both"/>
        <w:rPr>
          <w:rFonts w:eastAsia="Calibri"/>
          <w:color w:val="222222"/>
          <w:sz w:val="24"/>
          <w:szCs w:val="24"/>
          <w:shd w:val="clear" w:color="auto" w:fill="F2F2F2"/>
        </w:rPr>
      </w:pPr>
      <w:r w:rsidRPr="004664A9">
        <w:rPr>
          <w:rFonts w:eastAsia="Calibri"/>
          <w:sz w:val="24"/>
          <w:szCs w:val="24"/>
        </w:rPr>
        <w:t>1. Надати дозвіл КП «Розділжитлосервіс» на видалення  зелених насаджень на прибудинкових територіях м. Новий Розділ  та видати ордер на зрізування:</w:t>
      </w:r>
    </w:p>
    <w:p w:rsidR="006B609B" w:rsidRPr="004664A9" w:rsidRDefault="006B609B" w:rsidP="003C4B7B">
      <w:pPr>
        <w:numPr>
          <w:ilvl w:val="1"/>
          <w:numId w:val="7"/>
        </w:numPr>
        <w:ind w:left="0" w:firstLine="567"/>
        <w:contextualSpacing/>
        <w:jc w:val="both"/>
        <w:rPr>
          <w:rFonts w:eastAsia="Calibri"/>
          <w:sz w:val="24"/>
          <w:szCs w:val="24"/>
        </w:rPr>
      </w:pPr>
      <w:r w:rsidRPr="004664A9">
        <w:rPr>
          <w:rFonts w:eastAsia="Calibri"/>
          <w:sz w:val="24"/>
          <w:szCs w:val="24"/>
        </w:rPr>
        <w:t>Верба – 1 шт, вул. Шашкевича,7;</w:t>
      </w:r>
    </w:p>
    <w:p w:rsidR="006B609B" w:rsidRPr="004664A9" w:rsidRDefault="006B609B" w:rsidP="003C4B7B">
      <w:pPr>
        <w:numPr>
          <w:ilvl w:val="1"/>
          <w:numId w:val="7"/>
        </w:numPr>
        <w:ind w:left="0" w:firstLine="567"/>
        <w:contextualSpacing/>
        <w:jc w:val="both"/>
        <w:rPr>
          <w:rFonts w:eastAsia="Calibri"/>
          <w:sz w:val="24"/>
          <w:szCs w:val="24"/>
        </w:rPr>
      </w:pPr>
      <w:r w:rsidRPr="004664A9">
        <w:rPr>
          <w:rFonts w:eastAsia="Calibri"/>
          <w:sz w:val="24"/>
          <w:szCs w:val="24"/>
        </w:rPr>
        <w:t>Тополя – 1 шт., вул. Шашкевича,15А;</w:t>
      </w:r>
    </w:p>
    <w:p w:rsidR="006B609B" w:rsidRPr="004664A9" w:rsidRDefault="006B609B" w:rsidP="003C4B7B">
      <w:pPr>
        <w:numPr>
          <w:ilvl w:val="1"/>
          <w:numId w:val="7"/>
        </w:numPr>
        <w:ind w:left="0" w:firstLine="567"/>
        <w:contextualSpacing/>
        <w:jc w:val="both"/>
        <w:rPr>
          <w:rFonts w:eastAsia="Calibri"/>
          <w:sz w:val="24"/>
          <w:szCs w:val="24"/>
        </w:rPr>
      </w:pPr>
      <w:r w:rsidRPr="004664A9">
        <w:rPr>
          <w:rFonts w:eastAsia="Calibri"/>
          <w:sz w:val="24"/>
          <w:szCs w:val="24"/>
        </w:rPr>
        <w:t>Клен  – 1 шт, вул. Винниченка,29;</w:t>
      </w:r>
    </w:p>
    <w:p w:rsidR="006B609B" w:rsidRPr="004664A9" w:rsidRDefault="006B609B" w:rsidP="003C4B7B">
      <w:pPr>
        <w:numPr>
          <w:ilvl w:val="1"/>
          <w:numId w:val="7"/>
        </w:numPr>
        <w:ind w:left="0" w:firstLine="567"/>
        <w:contextualSpacing/>
        <w:jc w:val="both"/>
        <w:rPr>
          <w:rFonts w:eastAsia="Calibri"/>
          <w:sz w:val="24"/>
          <w:szCs w:val="24"/>
        </w:rPr>
      </w:pPr>
      <w:r w:rsidRPr="004664A9">
        <w:rPr>
          <w:rFonts w:eastAsia="Calibri"/>
          <w:sz w:val="24"/>
          <w:szCs w:val="24"/>
        </w:rPr>
        <w:t>Груша – 1 шт., вул. Винниченка,29;</w:t>
      </w:r>
    </w:p>
    <w:p w:rsidR="006B609B" w:rsidRPr="004664A9" w:rsidRDefault="006B609B" w:rsidP="003C4B7B">
      <w:pPr>
        <w:numPr>
          <w:ilvl w:val="1"/>
          <w:numId w:val="7"/>
        </w:numPr>
        <w:ind w:left="0" w:firstLine="567"/>
        <w:contextualSpacing/>
        <w:jc w:val="both"/>
        <w:rPr>
          <w:rFonts w:eastAsia="Calibri"/>
          <w:sz w:val="24"/>
          <w:szCs w:val="24"/>
        </w:rPr>
      </w:pPr>
      <w:r w:rsidRPr="004664A9">
        <w:rPr>
          <w:rFonts w:eastAsia="Calibri"/>
          <w:sz w:val="24"/>
          <w:szCs w:val="24"/>
        </w:rPr>
        <w:t>Ясінь– 1 шт., вул. Винниченка,29;</w:t>
      </w:r>
    </w:p>
    <w:p w:rsidR="006B609B" w:rsidRPr="004664A9" w:rsidRDefault="006B609B" w:rsidP="003C4B7B">
      <w:pPr>
        <w:numPr>
          <w:ilvl w:val="1"/>
          <w:numId w:val="7"/>
        </w:numPr>
        <w:ind w:left="0" w:firstLine="567"/>
        <w:contextualSpacing/>
        <w:jc w:val="both"/>
        <w:rPr>
          <w:rFonts w:eastAsia="Calibri"/>
          <w:sz w:val="24"/>
          <w:szCs w:val="24"/>
        </w:rPr>
      </w:pPr>
      <w:r w:rsidRPr="004664A9">
        <w:rPr>
          <w:rFonts w:eastAsia="Calibri"/>
          <w:sz w:val="24"/>
          <w:szCs w:val="24"/>
        </w:rPr>
        <w:t>Вишня – 1 шт., пр.Шевченка,38 Б;</w:t>
      </w:r>
    </w:p>
    <w:p w:rsidR="006B609B" w:rsidRPr="004664A9" w:rsidRDefault="006B609B" w:rsidP="003C4B7B">
      <w:pPr>
        <w:numPr>
          <w:ilvl w:val="1"/>
          <w:numId w:val="7"/>
        </w:numPr>
        <w:ind w:left="0" w:firstLine="567"/>
        <w:contextualSpacing/>
        <w:jc w:val="both"/>
        <w:rPr>
          <w:rFonts w:eastAsia="Calibri"/>
          <w:color w:val="000000"/>
          <w:sz w:val="24"/>
          <w:szCs w:val="24"/>
        </w:rPr>
      </w:pPr>
      <w:r w:rsidRPr="004664A9">
        <w:rPr>
          <w:rFonts w:eastAsia="Calibri"/>
          <w:sz w:val="24"/>
          <w:szCs w:val="24"/>
        </w:rPr>
        <w:t>Черешня – 1 шт. пр. Шевченка, 38 Б.</w:t>
      </w:r>
    </w:p>
    <w:p w:rsidR="006B609B" w:rsidRPr="004664A9" w:rsidRDefault="006B609B" w:rsidP="003C4B7B">
      <w:pPr>
        <w:ind w:firstLine="567"/>
        <w:contextualSpacing/>
        <w:jc w:val="both"/>
        <w:rPr>
          <w:rFonts w:eastAsia="Calibri"/>
          <w:color w:val="000000"/>
          <w:sz w:val="24"/>
          <w:szCs w:val="24"/>
        </w:rPr>
      </w:pPr>
      <w:r w:rsidRPr="004664A9">
        <w:rPr>
          <w:rFonts w:eastAsia="Calibri"/>
          <w:color w:val="000000"/>
          <w:sz w:val="24"/>
          <w:szCs w:val="24"/>
        </w:rPr>
        <w:t xml:space="preserve">2.  Зобов’язати  </w:t>
      </w:r>
      <w:r w:rsidRPr="00B71A3B">
        <w:rPr>
          <w:rFonts w:eastAsia="Calibri"/>
          <w:color w:val="000000"/>
          <w:sz w:val="24"/>
          <w:szCs w:val="24"/>
        </w:rPr>
        <w:t>КП «Розділжитлосервіс»:</w:t>
      </w:r>
    </w:p>
    <w:p w:rsidR="006B609B" w:rsidRPr="004664A9" w:rsidRDefault="006B609B" w:rsidP="003C4B7B">
      <w:pPr>
        <w:ind w:firstLine="567"/>
        <w:jc w:val="both"/>
        <w:rPr>
          <w:rFonts w:eastAsia="Calibri"/>
          <w:color w:val="000000"/>
          <w:sz w:val="24"/>
          <w:szCs w:val="24"/>
        </w:rPr>
      </w:pPr>
      <w:r w:rsidRPr="004664A9">
        <w:rPr>
          <w:rFonts w:eastAsia="Calibri"/>
          <w:color w:val="000000"/>
          <w:sz w:val="24"/>
          <w:szCs w:val="24"/>
        </w:rPr>
        <w:t xml:space="preserve">  2.1. Отримати у виконавчому комітеті міської ради ордер на  видалення вище зазначених зелених насаджень.</w:t>
      </w:r>
    </w:p>
    <w:p w:rsidR="006B609B" w:rsidRPr="004664A9" w:rsidRDefault="006B609B" w:rsidP="003C4B7B">
      <w:pPr>
        <w:ind w:firstLine="567"/>
        <w:jc w:val="both"/>
        <w:rPr>
          <w:rFonts w:eastAsia="Calibri"/>
          <w:color w:val="000000"/>
          <w:sz w:val="24"/>
          <w:szCs w:val="24"/>
        </w:rPr>
      </w:pPr>
      <w:r w:rsidRPr="004664A9">
        <w:rPr>
          <w:rFonts w:eastAsia="Calibri"/>
          <w:color w:val="000000"/>
          <w:sz w:val="24"/>
          <w:szCs w:val="24"/>
        </w:rPr>
        <w:t xml:space="preserve">  2.2. Роботи по видаленню дерев проводити з дотриманням правил техніки   безпеки.</w:t>
      </w:r>
    </w:p>
    <w:p w:rsidR="006B609B" w:rsidRPr="004664A9" w:rsidRDefault="006B609B" w:rsidP="003C4B7B">
      <w:pPr>
        <w:ind w:firstLine="567"/>
        <w:jc w:val="both"/>
        <w:rPr>
          <w:rFonts w:eastAsia="Calibri"/>
          <w:color w:val="000000"/>
          <w:sz w:val="24"/>
          <w:szCs w:val="24"/>
        </w:rPr>
      </w:pPr>
      <w:r w:rsidRPr="004664A9">
        <w:rPr>
          <w:rFonts w:eastAsia="Calibri"/>
          <w:color w:val="000000"/>
          <w:sz w:val="24"/>
          <w:szCs w:val="24"/>
        </w:rPr>
        <w:t xml:space="preserve">  2.3.  Територію на місці видалених  дерев привести в належний санітарний стан.</w:t>
      </w:r>
    </w:p>
    <w:p w:rsidR="006B609B" w:rsidRPr="004664A9" w:rsidRDefault="006B609B" w:rsidP="003C4B7B">
      <w:pPr>
        <w:ind w:firstLine="567"/>
        <w:jc w:val="both"/>
        <w:rPr>
          <w:rFonts w:eastAsia="Calibri"/>
          <w:color w:val="000000"/>
          <w:sz w:val="24"/>
          <w:szCs w:val="24"/>
        </w:rPr>
      </w:pPr>
      <w:r w:rsidRPr="004664A9">
        <w:rPr>
          <w:rFonts w:eastAsia="Calibri"/>
          <w:color w:val="000000"/>
          <w:sz w:val="24"/>
          <w:szCs w:val="24"/>
        </w:rPr>
        <w:t xml:space="preserve">  2.4.  Забезпечити компенсаційну посадку дерев у весняний період.</w:t>
      </w:r>
    </w:p>
    <w:p w:rsidR="006B609B" w:rsidRPr="004664A9" w:rsidRDefault="006B609B" w:rsidP="003C4B7B">
      <w:pPr>
        <w:ind w:firstLine="567"/>
        <w:jc w:val="both"/>
        <w:rPr>
          <w:rFonts w:eastAsia="Calibri"/>
          <w:color w:val="000000"/>
          <w:sz w:val="24"/>
          <w:szCs w:val="24"/>
        </w:rPr>
      </w:pPr>
      <w:r w:rsidRPr="004664A9">
        <w:rPr>
          <w:rFonts w:eastAsia="Calibri"/>
          <w:color w:val="000000"/>
          <w:sz w:val="24"/>
          <w:szCs w:val="24"/>
        </w:rPr>
        <w:t xml:space="preserve">  2.5.  Видалені дерева передати на потр</w:t>
      </w:r>
      <w:r w:rsidR="00B71A3B">
        <w:rPr>
          <w:rFonts w:eastAsia="Calibri"/>
          <w:color w:val="000000"/>
          <w:sz w:val="24"/>
          <w:szCs w:val="24"/>
        </w:rPr>
        <w:t>еби  КП «Розділжитлосервіс»</w:t>
      </w:r>
      <w:r w:rsidRPr="004664A9">
        <w:rPr>
          <w:rFonts w:eastAsia="Calibri"/>
          <w:color w:val="000000"/>
          <w:sz w:val="24"/>
          <w:szCs w:val="24"/>
        </w:rPr>
        <w:t>.</w:t>
      </w:r>
    </w:p>
    <w:p w:rsidR="006B609B" w:rsidRPr="004664A9" w:rsidRDefault="006B609B" w:rsidP="003C4B7B">
      <w:pPr>
        <w:ind w:firstLine="567"/>
        <w:jc w:val="both"/>
        <w:rPr>
          <w:rFonts w:eastAsia="Calibri"/>
          <w:color w:val="000000"/>
          <w:sz w:val="24"/>
          <w:szCs w:val="24"/>
        </w:rPr>
      </w:pPr>
      <w:r w:rsidRPr="004664A9">
        <w:rPr>
          <w:rFonts w:eastAsia="Calibri"/>
          <w:color w:val="000000"/>
          <w:sz w:val="24"/>
          <w:szCs w:val="24"/>
        </w:rPr>
        <w:t>3. Контроль за виконанням рішення покласти на начальника відділу комунального майна та приватизації Пасемко Н.А.</w:t>
      </w:r>
    </w:p>
    <w:p w:rsidR="006B609B" w:rsidRDefault="006B609B" w:rsidP="003C4B7B">
      <w:pPr>
        <w:ind w:firstLine="567"/>
        <w:jc w:val="both"/>
        <w:rPr>
          <w:rFonts w:eastAsia="Calibri"/>
          <w:color w:val="000000"/>
          <w:sz w:val="24"/>
          <w:szCs w:val="24"/>
        </w:rPr>
      </w:pPr>
    </w:p>
    <w:p w:rsidR="00D4475B" w:rsidRPr="004664A9" w:rsidRDefault="00D4475B" w:rsidP="003C4B7B">
      <w:pPr>
        <w:ind w:firstLine="567"/>
        <w:jc w:val="both"/>
        <w:rPr>
          <w:rFonts w:eastAsia="Calibri"/>
          <w:color w:val="000000"/>
          <w:sz w:val="24"/>
          <w:szCs w:val="24"/>
        </w:rPr>
      </w:pPr>
    </w:p>
    <w:p w:rsidR="00376E78" w:rsidRPr="004664A9" w:rsidRDefault="00376E78" w:rsidP="00376E78">
      <w:pPr>
        <w:rPr>
          <w:sz w:val="24"/>
          <w:szCs w:val="24"/>
        </w:rPr>
      </w:pPr>
      <w:r w:rsidRPr="004664A9">
        <w:rPr>
          <w:sz w:val="24"/>
          <w:szCs w:val="24"/>
        </w:rPr>
        <w:t xml:space="preserve">СЕКРЕТАР  РАДИ                        </w:t>
      </w:r>
      <w:r w:rsidRPr="004664A9">
        <w:rPr>
          <w:sz w:val="24"/>
          <w:szCs w:val="24"/>
        </w:rPr>
        <w:tab/>
      </w:r>
      <w:r w:rsidRPr="004664A9">
        <w:rPr>
          <w:sz w:val="24"/>
          <w:szCs w:val="24"/>
        </w:rPr>
        <w:tab/>
      </w:r>
      <w:r w:rsidRPr="004664A9">
        <w:rPr>
          <w:sz w:val="24"/>
          <w:szCs w:val="24"/>
        </w:rPr>
        <w:tab/>
      </w:r>
      <w:r w:rsidRPr="004664A9">
        <w:rPr>
          <w:sz w:val="24"/>
          <w:szCs w:val="24"/>
        </w:rPr>
        <w:tab/>
        <w:t xml:space="preserve">           Ірина КРАВЕЦЬ</w:t>
      </w:r>
    </w:p>
    <w:p w:rsidR="007B5989" w:rsidRDefault="007B5989" w:rsidP="003C4B7B"/>
    <w:p w:rsidR="00B71A3B" w:rsidRDefault="00B71A3B" w:rsidP="003C4B7B"/>
    <w:p w:rsidR="005C63BA" w:rsidRPr="00654EDC" w:rsidRDefault="005C63BA" w:rsidP="005C63BA">
      <w:pPr>
        <w:jc w:val="center"/>
        <w:rPr>
          <w:sz w:val="24"/>
          <w:szCs w:val="24"/>
        </w:rPr>
      </w:pPr>
      <w:r>
        <w:rPr>
          <w:noProof/>
          <w:sz w:val="24"/>
          <w:szCs w:val="24"/>
          <w:lang w:val="ru-RU"/>
        </w:rPr>
        <w:lastRenderedPageBreak/>
        <w:drawing>
          <wp:inline distT="0" distB="0" distL="0" distR="0">
            <wp:extent cx="1143000" cy="60198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C63BA" w:rsidRPr="00654EDC" w:rsidRDefault="005C63BA" w:rsidP="005C63BA">
      <w:pPr>
        <w:jc w:val="center"/>
        <w:rPr>
          <w:b/>
          <w:sz w:val="24"/>
          <w:szCs w:val="24"/>
        </w:rPr>
      </w:pPr>
      <w:r w:rsidRPr="00654EDC">
        <w:rPr>
          <w:b/>
          <w:sz w:val="24"/>
          <w:szCs w:val="24"/>
        </w:rPr>
        <w:t>НОВОРОЗДІЛЬСЬКА  МІСЬКА  РАДА</w:t>
      </w:r>
    </w:p>
    <w:p w:rsidR="005C63BA" w:rsidRPr="00654EDC" w:rsidRDefault="005C63BA" w:rsidP="005C63BA">
      <w:pPr>
        <w:jc w:val="center"/>
        <w:rPr>
          <w:b/>
          <w:sz w:val="24"/>
          <w:szCs w:val="24"/>
        </w:rPr>
      </w:pPr>
      <w:r w:rsidRPr="00654EDC">
        <w:rPr>
          <w:b/>
          <w:sz w:val="24"/>
          <w:szCs w:val="24"/>
        </w:rPr>
        <w:t>ЛЬВІВСЬКОЇ  ОБЛАСТІ</w:t>
      </w:r>
    </w:p>
    <w:p w:rsidR="005C63BA" w:rsidRPr="00654EDC" w:rsidRDefault="005C63BA" w:rsidP="005C63BA">
      <w:pPr>
        <w:jc w:val="center"/>
        <w:rPr>
          <w:b/>
          <w:sz w:val="24"/>
          <w:szCs w:val="24"/>
        </w:rPr>
      </w:pPr>
      <w:r w:rsidRPr="00654EDC">
        <w:rPr>
          <w:b/>
          <w:sz w:val="24"/>
          <w:szCs w:val="24"/>
        </w:rPr>
        <w:t>ВИКОНАВЧИЙ  КОМІТЕТ</w:t>
      </w:r>
    </w:p>
    <w:p w:rsidR="00B91EC1" w:rsidRPr="005C63BA" w:rsidRDefault="005C63BA" w:rsidP="005C63BA">
      <w:pPr>
        <w:jc w:val="center"/>
        <w:rPr>
          <w:b/>
          <w:sz w:val="24"/>
          <w:szCs w:val="24"/>
        </w:rPr>
      </w:pPr>
      <w:r w:rsidRPr="00654EDC">
        <w:rPr>
          <w:b/>
          <w:sz w:val="24"/>
          <w:szCs w:val="24"/>
        </w:rPr>
        <w:t xml:space="preserve"> Р І Ш Е Н Н Я №</w:t>
      </w:r>
    </w:p>
    <w:p w:rsidR="00B91EC1" w:rsidRPr="00D4475B" w:rsidRDefault="00B91EC1" w:rsidP="003C4B7B">
      <w:pPr>
        <w:jc w:val="both"/>
        <w:rPr>
          <w:b/>
          <w:sz w:val="24"/>
          <w:szCs w:val="24"/>
        </w:rPr>
      </w:pP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00D4475B" w:rsidRPr="00D4475B">
        <w:rPr>
          <w:b/>
          <w:sz w:val="24"/>
          <w:szCs w:val="24"/>
        </w:rPr>
        <w:t>36</w:t>
      </w:r>
    </w:p>
    <w:p w:rsidR="00B71A3B" w:rsidRDefault="00B71A3B" w:rsidP="003C4B7B">
      <w:pPr>
        <w:jc w:val="both"/>
        <w:rPr>
          <w:sz w:val="24"/>
          <w:szCs w:val="24"/>
        </w:rPr>
      </w:pPr>
    </w:p>
    <w:p w:rsidR="00B91EC1" w:rsidRPr="004664A9" w:rsidRDefault="00B91EC1" w:rsidP="003C4B7B">
      <w:pPr>
        <w:jc w:val="both"/>
        <w:rPr>
          <w:b/>
          <w:sz w:val="24"/>
          <w:szCs w:val="24"/>
          <w:u w:val="single"/>
        </w:rPr>
      </w:pPr>
      <w:r w:rsidRPr="004664A9">
        <w:rPr>
          <w:sz w:val="24"/>
          <w:szCs w:val="24"/>
        </w:rPr>
        <w:t>18 лютого 2020 року</w:t>
      </w:r>
    </w:p>
    <w:p w:rsidR="00B91EC1" w:rsidRPr="004664A9" w:rsidRDefault="00B91EC1" w:rsidP="003C4B7B"/>
    <w:p w:rsidR="00B91EC1" w:rsidRPr="004664A9" w:rsidRDefault="00B91EC1" w:rsidP="003C4B7B">
      <w:pPr>
        <w:tabs>
          <w:tab w:val="left" w:pos="708"/>
        </w:tabs>
        <w:jc w:val="both"/>
        <w:rPr>
          <w:sz w:val="24"/>
          <w:szCs w:val="24"/>
        </w:rPr>
      </w:pPr>
      <w:r w:rsidRPr="004664A9">
        <w:rPr>
          <w:sz w:val="24"/>
          <w:szCs w:val="24"/>
        </w:rPr>
        <w:t xml:space="preserve">Про дозвіл на видачу </w:t>
      </w:r>
    </w:p>
    <w:p w:rsidR="00B91EC1" w:rsidRPr="004664A9" w:rsidRDefault="00B91EC1" w:rsidP="003C4B7B">
      <w:pPr>
        <w:tabs>
          <w:tab w:val="left" w:pos="708"/>
        </w:tabs>
        <w:jc w:val="both"/>
        <w:rPr>
          <w:sz w:val="24"/>
          <w:szCs w:val="24"/>
        </w:rPr>
      </w:pPr>
      <w:r w:rsidRPr="004664A9">
        <w:rPr>
          <w:sz w:val="24"/>
          <w:szCs w:val="24"/>
        </w:rPr>
        <w:t xml:space="preserve">дублікату свідоцтва про право </w:t>
      </w:r>
    </w:p>
    <w:p w:rsidR="00B91EC1" w:rsidRPr="004664A9" w:rsidRDefault="00C22B36" w:rsidP="003C4B7B">
      <w:pPr>
        <w:tabs>
          <w:tab w:val="left" w:pos="708"/>
        </w:tabs>
        <w:jc w:val="both"/>
        <w:rPr>
          <w:sz w:val="24"/>
          <w:szCs w:val="24"/>
        </w:rPr>
      </w:pPr>
      <w:r>
        <w:rPr>
          <w:sz w:val="24"/>
          <w:szCs w:val="24"/>
        </w:rPr>
        <w:t>власності на квартиру № **</w:t>
      </w:r>
    </w:p>
    <w:p w:rsidR="00B91EC1" w:rsidRPr="004664A9" w:rsidRDefault="00B91EC1" w:rsidP="003C4B7B">
      <w:pPr>
        <w:tabs>
          <w:tab w:val="left" w:pos="708"/>
        </w:tabs>
        <w:jc w:val="both"/>
        <w:rPr>
          <w:sz w:val="24"/>
          <w:szCs w:val="24"/>
        </w:rPr>
      </w:pPr>
      <w:r w:rsidRPr="004664A9">
        <w:rPr>
          <w:sz w:val="24"/>
          <w:szCs w:val="24"/>
        </w:rPr>
        <w:t>по пр. Шевченка, 18-А м. Новий Розділ</w:t>
      </w:r>
    </w:p>
    <w:p w:rsidR="00B91EC1" w:rsidRPr="004664A9" w:rsidRDefault="00B91EC1" w:rsidP="003C4B7B">
      <w:pPr>
        <w:tabs>
          <w:tab w:val="left" w:pos="708"/>
        </w:tabs>
        <w:jc w:val="both"/>
        <w:rPr>
          <w:color w:val="FF0000"/>
          <w:sz w:val="24"/>
          <w:szCs w:val="24"/>
        </w:rPr>
      </w:pPr>
    </w:p>
    <w:p w:rsidR="00B91EC1" w:rsidRPr="004664A9" w:rsidRDefault="00B91EC1" w:rsidP="003C4B7B">
      <w:pPr>
        <w:tabs>
          <w:tab w:val="left" w:pos="708"/>
        </w:tabs>
        <w:jc w:val="both"/>
        <w:rPr>
          <w:sz w:val="24"/>
          <w:szCs w:val="24"/>
        </w:rPr>
      </w:pPr>
      <w:r w:rsidRPr="004664A9">
        <w:rPr>
          <w:sz w:val="24"/>
          <w:szCs w:val="24"/>
        </w:rPr>
        <w:tab/>
        <w:t>Розглянувши звернення від 16.12.2019р. № 47</w:t>
      </w:r>
      <w:r w:rsidR="00C22B36">
        <w:rPr>
          <w:sz w:val="24"/>
          <w:szCs w:val="24"/>
        </w:rPr>
        <w:t xml:space="preserve">30 ** </w:t>
      </w:r>
      <w:r w:rsidRPr="004664A9">
        <w:rPr>
          <w:sz w:val="24"/>
          <w:szCs w:val="24"/>
        </w:rPr>
        <w:t xml:space="preserve">про видачу дублікату свідоцтва про </w:t>
      </w:r>
      <w:r w:rsidR="00C22B36">
        <w:rPr>
          <w:sz w:val="24"/>
          <w:szCs w:val="24"/>
        </w:rPr>
        <w:t>право власності на квартиру № **</w:t>
      </w:r>
      <w:r w:rsidRPr="004664A9">
        <w:rPr>
          <w:sz w:val="24"/>
          <w:szCs w:val="24"/>
        </w:rPr>
        <w:t xml:space="preserve"> (загальною площею 42,37 кв.м.; житловою площею 26,4 кв.м.; 1-кухня і 2-житлові кімнати) по пр. Шевченка,18-А, в м. Новий Розділ, виданого на підставі рішення виконавчого комітету Новороздільської міської ради № 15 від 16.01.1997 року на ім</w:t>
      </w:r>
      <w:r w:rsidR="009224C9">
        <w:rPr>
          <w:sz w:val="24"/>
          <w:szCs w:val="24"/>
        </w:rPr>
        <w:t>’я: **************</w:t>
      </w:r>
      <w:r w:rsidRPr="004664A9">
        <w:rPr>
          <w:sz w:val="24"/>
          <w:szCs w:val="24"/>
        </w:rPr>
        <w:t>, в зв’язку з його втратою, інші додані документи, відповідно до пп. 1 п. „а” ч.1 ст. 29,  п.п. 10  п. ”б” ч.1 ст. 30, ст. 52, ч.6 ст. 59, ч.1 ст.73 Закону України "Про місцеве самоврядування в Україні", виконавчий комітет Новороздільської міської ради</w:t>
      </w:r>
    </w:p>
    <w:p w:rsidR="00B91EC1" w:rsidRPr="004664A9" w:rsidRDefault="00B91EC1" w:rsidP="003C4B7B">
      <w:pPr>
        <w:tabs>
          <w:tab w:val="left" w:pos="708"/>
        </w:tabs>
        <w:jc w:val="both"/>
        <w:rPr>
          <w:sz w:val="24"/>
          <w:szCs w:val="24"/>
        </w:rPr>
      </w:pPr>
    </w:p>
    <w:p w:rsidR="00B91EC1" w:rsidRPr="004664A9" w:rsidRDefault="00B91EC1" w:rsidP="003C4B7B">
      <w:pPr>
        <w:tabs>
          <w:tab w:val="left" w:pos="708"/>
        </w:tabs>
        <w:jc w:val="both"/>
        <w:rPr>
          <w:sz w:val="24"/>
          <w:szCs w:val="24"/>
        </w:rPr>
      </w:pPr>
      <w:r w:rsidRPr="004664A9">
        <w:rPr>
          <w:sz w:val="24"/>
          <w:szCs w:val="24"/>
        </w:rPr>
        <w:t>В И Р І Ш И В:</w:t>
      </w:r>
    </w:p>
    <w:p w:rsidR="00B91EC1" w:rsidRPr="004664A9" w:rsidRDefault="00B91EC1" w:rsidP="003C4B7B">
      <w:pPr>
        <w:tabs>
          <w:tab w:val="left" w:pos="708"/>
        </w:tabs>
        <w:jc w:val="both"/>
        <w:rPr>
          <w:sz w:val="24"/>
          <w:szCs w:val="24"/>
        </w:rPr>
      </w:pPr>
    </w:p>
    <w:p w:rsidR="00B91EC1" w:rsidRPr="004664A9" w:rsidRDefault="00B91EC1" w:rsidP="003C4B7B">
      <w:pPr>
        <w:tabs>
          <w:tab w:val="left" w:pos="708"/>
        </w:tabs>
        <w:ind w:firstLine="567"/>
        <w:jc w:val="both"/>
        <w:rPr>
          <w:sz w:val="24"/>
          <w:szCs w:val="24"/>
        </w:rPr>
      </w:pPr>
      <w:r w:rsidRPr="004664A9">
        <w:rPr>
          <w:sz w:val="24"/>
          <w:szCs w:val="24"/>
        </w:rPr>
        <w:t>1. Дати дозвіл на видачу дублікату свідоцтва про пр</w:t>
      </w:r>
      <w:r w:rsidR="00C22B36">
        <w:rPr>
          <w:sz w:val="24"/>
          <w:szCs w:val="24"/>
        </w:rPr>
        <w:t>аво власності на квартиру № **</w:t>
      </w:r>
      <w:r w:rsidRPr="004664A9">
        <w:rPr>
          <w:sz w:val="24"/>
          <w:szCs w:val="24"/>
        </w:rPr>
        <w:t xml:space="preserve"> (загальною площею 42,37 кв.м.; житловою площею 26,4 кв.м.; 1-кухня і 2-житлові кімнати) по пр. Шевченка,18-А, в м. Новий Розділ, виданого на підставі рішення виконавчого комітету Новороздільської міської ради № 1</w:t>
      </w:r>
      <w:r w:rsidR="00C22B36">
        <w:rPr>
          <w:sz w:val="24"/>
          <w:szCs w:val="24"/>
        </w:rPr>
        <w:t>5 від 16.01.1997 року на ім’я:*****************</w:t>
      </w:r>
      <w:r w:rsidRPr="004664A9">
        <w:rPr>
          <w:sz w:val="24"/>
          <w:szCs w:val="24"/>
        </w:rPr>
        <w:t xml:space="preserve">. </w:t>
      </w:r>
    </w:p>
    <w:p w:rsidR="00B91EC1" w:rsidRPr="004664A9" w:rsidRDefault="00B91EC1" w:rsidP="003C4B7B">
      <w:pPr>
        <w:tabs>
          <w:tab w:val="left" w:pos="708"/>
        </w:tabs>
        <w:ind w:firstLine="567"/>
        <w:jc w:val="both"/>
        <w:rPr>
          <w:sz w:val="24"/>
          <w:szCs w:val="24"/>
        </w:rPr>
      </w:pPr>
      <w:r w:rsidRPr="004664A9">
        <w:rPr>
          <w:sz w:val="24"/>
          <w:szCs w:val="24"/>
        </w:rPr>
        <w:t>2. Відділу комунального майна та приватизації Новороздільської міської ради (начальник Пасемко Н. А.) доручити виготовити відповідний дублікат свідоцтва про право власності згідно з рі</w:t>
      </w:r>
      <w:r w:rsidR="00C22B36">
        <w:rPr>
          <w:sz w:val="24"/>
          <w:szCs w:val="24"/>
        </w:rPr>
        <w:t>шенням на ім’я: ************</w:t>
      </w:r>
      <w:r w:rsidRPr="004664A9">
        <w:rPr>
          <w:sz w:val="24"/>
          <w:szCs w:val="24"/>
        </w:rPr>
        <w:t>.</w:t>
      </w:r>
    </w:p>
    <w:p w:rsidR="00B91EC1" w:rsidRPr="004664A9" w:rsidRDefault="00B91EC1" w:rsidP="003C4B7B">
      <w:pPr>
        <w:tabs>
          <w:tab w:val="left" w:pos="708"/>
        </w:tabs>
        <w:ind w:firstLine="567"/>
        <w:jc w:val="both"/>
        <w:rPr>
          <w:sz w:val="24"/>
          <w:szCs w:val="24"/>
        </w:rPr>
      </w:pPr>
      <w:r w:rsidRPr="004664A9">
        <w:rPr>
          <w:sz w:val="24"/>
          <w:szCs w:val="24"/>
        </w:rPr>
        <w:t xml:space="preserve">3. </w:t>
      </w:r>
      <w:r w:rsidR="00055B02" w:rsidRPr="004664A9">
        <w:rPr>
          <w:rFonts w:eastAsia="Calibri"/>
          <w:color w:val="000000"/>
          <w:sz w:val="24"/>
          <w:szCs w:val="24"/>
        </w:rPr>
        <w:t>Контроль за виконанням рішення покласти на начальника відділу комунального майна та приватизації Пасемко Н.А.</w:t>
      </w:r>
    </w:p>
    <w:p w:rsidR="00B91EC1" w:rsidRDefault="00B91EC1" w:rsidP="003C4B7B">
      <w:pPr>
        <w:tabs>
          <w:tab w:val="left" w:pos="708"/>
        </w:tabs>
        <w:jc w:val="both"/>
      </w:pPr>
    </w:p>
    <w:p w:rsidR="00D4475B" w:rsidRPr="004664A9" w:rsidRDefault="00D4475B" w:rsidP="003C4B7B">
      <w:pPr>
        <w:tabs>
          <w:tab w:val="left" w:pos="708"/>
        </w:tabs>
        <w:jc w:val="both"/>
      </w:pPr>
    </w:p>
    <w:p w:rsidR="00B91EC1" w:rsidRPr="004664A9" w:rsidRDefault="00B91EC1" w:rsidP="003C4B7B">
      <w:pPr>
        <w:jc w:val="both"/>
        <w:rPr>
          <w:sz w:val="24"/>
          <w:szCs w:val="24"/>
          <w:lang w:eastAsia="en-US"/>
        </w:rPr>
      </w:pPr>
      <w:r w:rsidRPr="004664A9">
        <w:rPr>
          <w:sz w:val="24"/>
          <w:szCs w:val="24"/>
          <w:lang w:eastAsia="en-US"/>
        </w:rPr>
        <w:t>СЕКРЕТАР РАДИ                                                          Ірина  КРАВЕЦЬ</w:t>
      </w:r>
    </w:p>
    <w:p w:rsidR="00B91EC1" w:rsidRDefault="00B91EC1" w:rsidP="003C4B7B"/>
    <w:p w:rsidR="00B71A3B" w:rsidRDefault="00B71A3B" w:rsidP="003C4B7B"/>
    <w:p w:rsidR="00B71A3B" w:rsidRDefault="00B71A3B" w:rsidP="003C4B7B"/>
    <w:p w:rsidR="009224C9" w:rsidRDefault="009224C9" w:rsidP="003C4B7B"/>
    <w:p w:rsidR="009224C9" w:rsidRDefault="009224C9" w:rsidP="003C4B7B"/>
    <w:p w:rsidR="009224C9" w:rsidRDefault="009224C9" w:rsidP="003C4B7B"/>
    <w:p w:rsidR="009224C9" w:rsidRDefault="009224C9" w:rsidP="003C4B7B"/>
    <w:p w:rsidR="009224C9" w:rsidRDefault="009224C9" w:rsidP="003C4B7B"/>
    <w:p w:rsidR="009224C9" w:rsidRDefault="009224C9" w:rsidP="003C4B7B"/>
    <w:p w:rsidR="00B71A3B" w:rsidRDefault="00B71A3B" w:rsidP="003C4B7B"/>
    <w:p w:rsidR="00B71A3B" w:rsidRDefault="00B71A3B" w:rsidP="003C4B7B"/>
    <w:p w:rsidR="00B71A3B" w:rsidRDefault="00B71A3B" w:rsidP="003C4B7B"/>
    <w:p w:rsidR="005C63BA" w:rsidRPr="00654EDC" w:rsidRDefault="005C63BA" w:rsidP="005C63BA">
      <w:pPr>
        <w:jc w:val="center"/>
        <w:rPr>
          <w:sz w:val="24"/>
          <w:szCs w:val="24"/>
        </w:rPr>
      </w:pPr>
      <w:r>
        <w:rPr>
          <w:noProof/>
          <w:sz w:val="24"/>
          <w:szCs w:val="24"/>
          <w:lang w:val="ru-RU"/>
        </w:rPr>
        <w:lastRenderedPageBreak/>
        <w:drawing>
          <wp:inline distT="0" distB="0" distL="0" distR="0">
            <wp:extent cx="1143000" cy="60198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C63BA" w:rsidRPr="00654EDC" w:rsidRDefault="005C63BA" w:rsidP="005C63BA">
      <w:pPr>
        <w:jc w:val="center"/>
        <w:rPr>
          <w:b/>
          <w:sz w:val="24"/>
          <w:szCs w:val="24"/>
        </w:rPr>
      </w:pPr>
      <w:r w:rsidRPr="00654EDC">
        <w:rPr>
          <w:b/>
          <w:sz w:val="24"/>
          <w:szCs w:val="24"/>
        </w:rPr>
        <w:t>НОВОРОЗДІЛЬСЬКА  МІСЬКА  РАДА</w:t>
      </w:r>
    </w:p>
    <w:p w:rsidR="005C63BA" w:rsidRPr="00654EDC" w:rsidRDefault="005C63BA" w:rsidP="005C63BA">
      <w:pPr>
        <w:jc w:val="center"/>
        <w:rPr>
          <w:b/>
          <w:sz w:val="24"/>
          <w:szCs w:val="24"/>
        </w:rPr>
      </w:pPr>
      <w:r w:rsidRPr="00654EDC">
        <w:rPr>
          <w:b/>
          <w:sz w:val="24"/>
          <w:szCs w:val="24"/>
        </w:rPr>
        <w:t>ЛЬВІВСЬКОЇ  ОБЛАСТІ</w:t>
      </w:r>
    </w:p>
    <w:p w:rsidR="005C63BA" w:rsidRPr="00654EDC" w:rsidRDefault="005C63BA" w:rsidP="005C63BA">
      <w:pPr>
        <w:jc w:val="center"/>
        <w:rPr>
          <w:b/>
          <w:sz w:val="24"/>
          <w:szCs w:val="24"/>
        </w:rPr>
      </w:pPr>
      <w:r w:rsidRPr="00654EDC">
        <w:rPr>
          <w:b/>
          <w:sz w:val="24"/>
          <w:szCs w:val="24"/>
        </w:rPr>
        <w:t>ВИКОНАВЧИЙ  КОМІТЕТ</w:t>
      </w:r>
    </w:p>
    <w:p w:rsidR="005C63BA" w:rsidRPr="00654EDC" w:rsidRDefault="005C63BA" w:rsidP="005C63BA">
      <w:pPr>
        <w:jc w:val="center"/>
        <w:rPr>
          <w:b/>
          <w:sz w:val="24"/>
          <w:szCs w:val="24"/>
        </w:rPr>
      </w:pPr>
      <w:r w:rsidRPr="00654EDC">
        <w:rPr>
          <w:b/>
          <w:sz w:val="24"/>
          <w:szCs w:val="24"/>
        </w:rPr>
        <w:t xml:space="preserve"> Р І Ш Е Н Н Я №</w:t>
      </w:r>
    </w:p>
    <w:p w:rsidR="00B71A3B" w:rsidRPr="004664A9" w:rsidRDefault="00B71A3B" w:rsidP="003C4B7B"/>
    <w:p w:rsidR="00EE7713" w:rsidRPr="00D4475B" w:rsidRDefault="00D4475B" w:rsidP="00EE7713">
      <w:pPr>
        <w:ind w:left="4956" w:firstLine="708"/>
        <w:jc w:val="both"/>
        <w:rPr>
          <w:b/>
          <w:sz w:val="24"/>
          <w:szCs w:val="24"/>
        </w:rPr>
      </w:pPr>
      <w:r w:rsidRPr="00D4475B">
        <w:rPr>
          <w:b/>
          <w:sz w:val="24"/>
          <w:szCs w:val="24"/>
        </w:rPr>
        <w:t>37</w:t>
      </w:r>
    </w:p>
    <w:p w:rsidR="00B71A3B" w:rsidRDefault="00B71A3B" w:rsidP="00EE7713">
      <w:pPr>
        <w:jc w:val="both"/>
        <w:rPr>
          <w:sz w:val="24"/>
          <w:szCs w:val="24"/>
        </w:rPr>
      </w:pPr>
    </w:p>
    <w:p w:rsidR="00EE7713" w:rsidRPr="004664A9" w:rsidRDefault="00EE7713" w:rsidP="00EE7713">
      <w:pPr>
        <w:jc w:val="both"/>
        <w:rPr>
          <w:b/>
          <w:sz w:val="24"/>
          <w:szCs w:val="24"/>
          <w:u w:val="single"/>
        </w:rPr>
      </w:pPr>
      <w:r w:rsidRPr="004664A9">
        <w:rPr>
          <w:sz w:val="24"/>
          <w:szCs w:val="24"/>
        </w:rPr>
        <w:t>18 лютого 2020 року</w:t>
      </w:r>
    </w:p>
    <w:p w:rsidR="00EE7713" w:rsidRPr="004664A9" w:rsidRDefault="00EE7713" w:rsidP="00EE7713">
      <w:pPr>
        <w:tabs>
          <w:tab w:val="left" w:pos="708"/>
        </w:tabs>
        <w:jc w:val="both"/>
        <w:rPr>
          <w:sz w:val="24"/>
          <w:szCs w:val="24"/>
        </w:rPr>
      </w:pPr>
    </w:p>
    <w:p w:rsidR="00EE7713" w:rsidRPr="004664A9" w:rsidRDefault="00EE7713" w:rsidP="00EE7713">
      <w:pPr>
        <w:tabs>
          <w:tab w:val="left" w:pos="708"/>
        </w:tabs>
        <w:jc w:val="both"/>
        <w:rPr>
          <w:sz w:val="24"/>
          <w:szCs w:val="24"/>
        </w:rPr>
      </w:pPr>
      <w:r w:rsidRPr="004664A9">
        <w:rPr>
          <w:sz w:val="24"/>
          <w:szCs w:val="24"/>
        </w:rPr>
        <w:t xml:space="preserve">Про дозвіл на видачу </w:t>
      </w:r>
    </w:p>
    <w:p w:rsidR="00EE7713" w:rsidRPr="004664A9" w:rsidRDefault="00EE7713" w:rsidP="00EE7713">
      <w:pPr>
        <w:tabs>
          <w:tab w:val="left" w:pos="708"/>
        </w:tabs>
        <w:jc w:val="both"/>
        <w:rPr>
          <w:sz w:val="24"/>
          <w:szCs w:val="24"/>
        </w:rPr>
      </w:pPr>
      <w:r w:rsidRPr="004664A9">
        <w:rPr>
          <w:sz w:val="24"/>
          <w:szCs w:val="24"/>
        </w:rPr>
        <w:t xml:space="preserve">дублікату свідоцтва про право </w:t>
      </w:r>
    </w:p>
    <w:p w:rsidR="00EE7713" w:rsidRPr="004664A9" w:rsidRDefault="00EE7713" w:rsidP="00EE7713">
      <w:pPr>
        <w:tabs>
          <w:tab w:val="left" w:pos="708"/>
        </w:tabs>
        <w:jc w:val="both"/>
        <w:rPr>
          <w:sz w:val="24"/>
          <w:szCs w:val="24"/>
        </w:rPr>
      </w:pPr>
      <w:r w:rsidRPr="004664A9">
        <w:rPr>
          <w:sz w:val="24"/>
          <w:szCs w:val="24"/>
        </w:rPr>
        <w:t xml:space="preserve">власності на квартиру № </w:t>
      </w:r>
      <w:r w:rsidR="009224C9">
        <w:rPr>
          <w:sz w:val="24"/>
          <w:szCs w:val="24"/>
        </w:rPr>
        <w:t>**</w:t>
      </w:r>
    </w:p>
    <w:p w:rsidR="00EE7713" w:rsidRPr="004664A9" w:rsidRDefault="00EE7713" w:rsidP="00EE7713">
      <w:pPr>
        <w:tabs>
          <w:tab w:val="left" w:pos="708"/>
        </w:tabs>
        <w:jc w:val="both"/>
        <w:rPr>
          <w:sz w:val="24"/>
          <w:szCs w:val="24"/>
        </w:rPr>
      </w:pPr>
      <w:r w:rsidRPr="004664A9">
        <w:rPr>
          <w:sz w:val="24"/>
          <w:szCs w:val="24"/>
        </w:rPr>
        <w:t>по пр. Шевченка, 44 м. Новий Розділ</w:t>
      </w:r>
    </w:p>
    <w:p w:rsidR="00EE7713" w:rsidRPr="004664A9" w:rsidRDefault="00EE7713" w:rsidP="00EE7713">
      <w:pPr>
        <w:tabs>
          <w:tab w:val="left" w:pos="708"/>
        </w:tabs>
        <w:jc w:val="both"/>
        <w:rPr>
          <w:color w:val="FF0000"/>
          <w:sz w:val="24"/>
          <w:szCs w:val="24"/>
        </w:rPr>
      </w:pPr>
    </w:p>
    <w:p w:rsidR="00EE7713" w:rsidRPr="004664A9" w:rsidRDefault="00EE7713" w:rsidP="00EE7713">
      <w:pPr>
        <w:tabs>
          <w:tab w:val="left" w:pos="708"/>
        </w:tabs>
        <w:jc w:val="both"/>
        <w:rPr>
          <w:sz w:val="24"/>
          <w:szCs w:val="24"/>
        </w:rPr>
      </w:pPr>
      <w:r w:rsidRPr="004664A9">
        <w:rPr>
          <w:sz w:val="24"/>
          <w:szCs w:val="24"/>
        </w:rPr>
        <w:tab/>
        <w:t>Розглянувши звернення від 10.01.202</w:t>
      </w:r>
      <w:r w:rsidR="009224C9">
        <w:rPr>
          <w:sz w:val="24"/>
          <w:szCs w:val="24"/>
        </w:rPr>
        <w:t>0р. № 79 Я.</w:t>
      </w:r>
      <w:r w:rsidRPr="004664A9">
        <w:rPr>
          <w:sz w:val="24"/>
          <w:szCs w:val="24"/>
        </w:rPr>
        <w:t xml:space="preserve"> про видачу дублікату свідоцтва про </w:t>
      </w:r>
      <w:r w:rsidR="009224C9">
        <w:rPr>
          <w:sz w:val="24"/>
          <w:szCs w:val="24"/>
        </w:rPr>
        <w:t>право власності на квартиру № **</w:t>
      </w:r>
      <w:r w:rsidRPr="004664A9">
        <w:rPr>
          <w:sz w:val="24"/>
          <w:szCs w:val="24"/>
        </w:rPr>
        <w:t xml:space="preserve"> </w:t>
      </w:r>
      <w:bookmarkStart w:id="1" w:name="_Hlk482197395"/>
      <w:r w:rsidRPr="004664A9">
        <w:rPr>
          <w:sz w:val="24"/>
          <w:szCs w:val="24"/>
        </w:rPr>
        <w:t>(загальною площею 68,06 кв.м.; житловою площею 40,3 кв.м.; 1-кухня і 3-житлові кімнати) по пр. Шевченка,44, в м. Новий Розділ, виданого на підставі рішення виконавчого комітету Новороздільської міської ради № 215 від 14.04.2000 року на ім’я:</w:t>
      </w:r>
      <w:bookmarkEnd w:id="1"/>
      <w:r w:rsidR="009224C9">
        <w:rPr>
          <w:sz w:val="24"/>
          <w:szCs w:val="24"/>
        </w:rPr>
        <w:t>***************</w:t>
      </w:r>
      <w:r w:rsidRPr="004664A9">
        <w:rPr>
          <w:sz w:val="24"/>
          <w:szCs w:val="24"/>
        </w:rPr>
        <w:t>, в зв’язку з його втратою, інші додані документи, відповідно до пп. 1 п. „а” ч.1 ст. 29,  п.п. 10  п. ”б” ч.1 ст. 30, ст. 52, ч.6 ст. 59, ч.1 ст.73 Закону України "Про місцеве самоврядування в Україні", виконавчий комітет Новороздільської міської ради</w:t>
      </w:r>
    </w:p>
    <w:p w:rsidR="00EE7713" w:rsidRPr="004664A9" w:rsidRDefault="00EE7713" w:rsidP="00EE7713">
      <w:pPr>
        <w:tabs>
          <w:tab w:val="left" w:pos="708"/>
        </w:tabs>
        <w:jc w:val="both"/>
        <w:rPr>
          <w:sz w:val="24"/>
          <w:szCs w:val="24"/>
        </w:rPr>
      </w:pPr>
    </w:p>
    <w:p w:rsidR="00EE7713" w:rsidRPr="004664A9" w:rsidRDefault="00EE7713" w:rsidP="00EE7713">
      <w:pPr>
        <w:tabs>
          <w:tab w:val="left" w:pos="708"/>
        </w:tabs>
        <w:jc w:val="both"/>
        <w:rPr>
          <w:sz w:val="24"/>
          <w:szCs w:val="24"/>
        </w:rPr>
      </w:pPr>
      <w:r w:rsidRPr="004664A9">
        <w:rPr>
          <w:sz w:val="24"/>
          <w:szCs w:val="24"/>
        </w:rPr>
        <w:t>В И Р І Ш И В:</w:t>
      </w:r>
    </w:p>
    <w:p w:rsidR="00EE7713" w:rsidRPr="004664A9" w:rsidRDefault="00EE7713" w:rsidP="00EE7713">
      <w:pPr>
        <w:tabs>
          <w:tab w:val="left" w:pos="708"/>
        </w:tabs>
        <w:jc w:val="both"/>
        <w:rPr>
          <w:sz w:val="24"/>
          <w:szCs w:val="24"/>
        </w:rPr>
      </w:pPr>
    </w:p>
    <w:p w:rsidR="00EE7713" w:rsidRPr="004664A9" w:rsidRDefault="00EE7713" w:rsidP="00EE7713">
      <w:pPr>
        <w:tabs>
          <w:tab w:val="left" w:pos="708"/>
        </w:tabs>
        <w:ind w:firstLine="567"/>
        <w:jc w:val="both"/>
        <w:rPr>
          <w:sz w:val="24"/>
          <w:szCs w:val="24"/>
        </w:rPr>
      </w:pPr>
      <w:r w:rsidRPr="004664A9">
        <w:rPr>
          <w:sz w:val="24"/>
          <w:szCs w:val="24"/>
        </w:rPr>
        <w:t>1. Дати дозвіл на видачу дублікату свідоцтва про п</w:t>
      </w:r>
      <w:r w:rsidR="009224C9">
        <w:rPr>
          <w:sz w:val="24"/>
          <w:szCs w:val="24"/>
        </w:rPr>
        <w:t>раво власності на квартиру № 5**</w:t>
      </w:r>
      <w:r w:rsidRPr="004664A9">
        <w:rPr>
          <w:sz w:val="24"/>
          <w:szCs w:val="24"/>
        </w:rPr>
        <w:t>(загальною площею 68,06 кв.м.; житловою площею 40,3 кв.м.; 1-кухня і 3-житлові кімнати) по пр. Шевченка,44, в м. Новий Розділ, виданого на підставі рішення виконавчого комітету Новороздільської міської ради № 215 від 14.04.2000 р</w:t>
      </w:r>
      <w:r w:rsidR="009224C9">
        <w:rPr>
          <w:sz w:val="24"/>
          <w:szCs w:val="24"/>
        </w:rPr>
        <w:t>оку на ім’я: Ц*********************</w:t>
      </w:r>
      <w:r w:rsidRPr="004664A9">
        <w:rPr>
          <w:sz w:val="24"/>
          <w:szCs w:val="24"/>
        </w:rPr>
        <w:t xml:space="preserve"> </w:t>
      </w:r>
    </w:p>
    <w:p w:rsidR="00EE7713" w:rsidRPr="004664A9" w:rsidRDefault="00EE7713" w:rsidP="00EE7713">
      <w:pPr>
        <w:tabs>
          <w:tab w:val="left" w:pos="708"/>
        </w:tabs>
        <w:ind w:firstLine="567"/>
        <w:jc w:val="both"/>
        <w:rPr>
          <w:sz w:val="24"/>
          <w:szCs w:val="24"/>
        </w:rPr>
      </w:pPr>
      <w:r w:rsidRPr="004664A9">
        <w:rPr>
          <w:sz w:val="24"/>
          <w:szCs w:val="24"/>
        </w:rPr>
        <w:t>2. Відділу комунального майна та приватизації Новороздільської міської ради (начальник Пасемко Н. А.) доручити виготовити відповідний дублікат свідоцтва про право власності згідно з ріше</w:t>
      </w:r>
      <w:r w:rsidR="009224C9">
        <w:rPr>
          <w:sz w:val="24"/>
          <w:szCs w:val="24"/>
        </w:rPr>
        <w:t>нням на ім’я: **************</w:t>
      </w:r>
      <w:r w:rsidRPr="004664A9">
        <w:rPr>
          <w:sz w:val="24"/>
          <w:szCs w:val="24"/>
        </w:rPr>
        <w:t>, та</w:t>
      </w:r>
      <w:r w:rsidR="009224C9">
        <w:rPr>
          <w:sz w:val="24"/>
          <w:szCs w:val="24"/>
        </w:rPr>
        <w:t xml:space="preserve"> видати його заявниці ****</w:t>
      </w:r>
    </w:p>
    <w:p w:rsidR="00EE7713" w:rsidRPr="004664A9" w:rsidRDefault="00EE7713" w:rsidP="00EE7713">
      <w:pPr>
        <w:tabs>
          <w:tab w:val="left" w:pos="708"/>
        </w:tabs>
        <w:ind w:firstLine="567"/>
        <w:jc w:val="both"/>
        <w:rPr>
          <w:sz w:val="24"/>
          <w:szCs w:val="24"/>
        </w:rPr>
      </w:pPr>
      <w:r w:rsidRPr="004664A9">
        <w:rPr>
          <w:sz w:val="24"/>
          <w:szCs w:val="24"/>
        </w:rPr>
        <w:t xml:space="preserve">3. </w:t>
      </w:r>
      <w:r w:rsidRPr="004664A9">
        <w:rPr>
          <w:rFonts w:eastAsia="Calibri"/>
          <w:color w:val="000000"/>
          <w:sz w:val="24"/>
          <w:szCs w:val="24"/>
        </w:rPr>
        <w:t>Контроль за виконанням рішення покласти на начальника відділу комунального майна та приватизації Пасемко Н.А.</w:t>
      </w:r>
    </w:p>
    <w:p w:rsidR="00EE7713" w:rsidRDefault="00EE7713" w:rsidP="00EE7713">
      <w:pPr>
        <w:tabs>
          <w:tab w:val="left" w:pos="708"/>
        </w:tabs>
        <w:jc w:val="both"/>
        <w:rPr>
          <w:sz w:val="24"/>
          <w:szCs w:val="24"/>
        </w:rPr>
      </w:pPr>
    </w:p>
    <w:p w:rsidR="00B71A3B" w:rsidRPr="004664A9" w:rsidRDefault="00B71A3B" w:rsidP="00EE7713">
      <w:pPr>
        <w:tabs>
          <w:tab w:val="left" w:pos="708"/>
        </w:tabs>
        <w:jc w:val="both"/>
        <w:rPr>
          <w:sz w:val="24"/>
          <w:szCs w:val="24"/>
        </w:rPr>
      </w:pPr>
    </w:p>
    <w:p w:rsidR="00376E78" w:rsidRPr="004664A9" w:rsidRDefault="00376E78" w:rsidP="00376E78">
      <w:pPr>
        <w:rPr>
          <w:sz w:val="24"/>
          <w:szCs w:val="24"/>
        </w:rPr>
      </w:pPr>
      <w:r w:rsidRPr="004664A9">
        <w:rPr>
          <w:sz w:val="24"/>
          <w:szCs w:val="24"/>
        </w:rPr>
        <w:t xml:space="preserve">СЕКРЕТАР  РАДИ                        </w:t>
      </w:r>
      <w:r w:rsidRPr="004664A9">
        <w:rPr>
          <w:sz w:val="24"/>
          <w:szCs w:val="24"/>
        </w:rPr>
        <w:tab/>
      </w:r>
      <w:r w:rsidRPr="004664A9">
        <w:rPr>
          <w:sz w:val="24"/>
          <w:szCs w:val="24"/>
        </w:rPr>
        <w:tab/>
      </w:r>
      <w:r w:rsidRPr="004664A9">
        <w:rPr>
          <w:sz w:val="24"/>
          <w:szCs w:val="24"/>
        </w:rPr>
        <w:tab/>
      </w:r>
      <w:r w:rsidRPr="004664A9">
        <w:rPr>
          <w:sz w:val="24"/>
          <w:szCs w:val="24"/>
        </w:rPr>
        <w:tab/>
        <w:t xml:space="preserve">           Ірина КРАВЕЦЬ</w:t>
      </w:r>
    </w:p>
    <w:p w:rsidR="00EE7713" w:rsidRDefault="00EE7713" w:rsidP="00EE7713">
      <w:pPr>
        <w:tabs>
          <w:tab w:val="left" w:pos="708"/>
        </w:tabs>
        <w:jc w:val="both"/>
        <w:rPr>
          <w:sz w:val="24"/>
          <w:szCs w:val="24"/>
        </w:rPr>
      </w:pPr>
    </w:p>
    <w:p w:rsidR="00B71A3B" w:rsidRDefault="00B71A3B" w:rsidP="00EE7713">
      <w:pPr>
        <w:tabs>
          <w:tab w:val="left" w:pos="708"/>
        </w:tabs>
        <w:jc w:val="both"/>
        <w:rPr>
          <w:sz w:val="24"/>
          <w:szCs w:val="24"/>
        </w:rPr>
      </w:pPr>
    </w:p>
    <w:p w:rsidR="00B71A3B" w:rsidRDefault="00B71A3B" w:rsidP="00EE7713">
      <w:pPr>
        <w:tabs>
          <w:tab w:val="left" w:pos="708"/>
        </w:tabs>
        <w:jc w:val="both"/>
        <w:rPr>
          <w:sz w:val="24"/>
          <w:szCs w:val="24"/>
        </w:rPr>
      </w:pPr>
    </w:p>
    <w:p w:rsidR="00B71A3B" w:rsidRDefault="00B71A3B" w:rsidP="00EE7713">
      <w:pPr>
        <w:tabs>
          <w:tab w:val="left" w:pos="708"/>
        </w:tabs>
        <w:jc w:val="both"/>
        <w:rPr>
          <w:sz w:val="24"/>
          <w:szCs w:val="24"/>
        </w:rPr>
      </w:pPr>
    </w:p>
    <w:p w:rsidR="00B71A3B" w:rsidRDefault="00B71A3B" w:rsidP="00EE7713">
      <w:pPr>
        <w:tabs>
          <w:tab w:val="left" w:pos="708"/>
        </w:tabs>
        <w:jc w:val="both"/>
        <w:rPr>
          <w:sz w:val="24"/>
          <w:szCs w:val="24"/>
        </w:rPr>
      </w:pPr>
    </w:p>
    <w:p w:rsidR="00B71A3B" w:rsidRDefault="00B71A3B" w:rsidP="00EE7713">
      <w:pPr>
        <w:tabs>
          <w:tab w:val="left" w:pos="708"/>
        </w:tabs>
        <w:jc w:val="both"/>
        <w:rPr>
          <w:sz w:val="24"/>
          <w:szCs w:val="24"/>
        </w:rPr>
      </w:pPr>
    </w:p>
    <w:p w:rsidR="00B71A3B" w:rsidRDefault="00B71A3B" w:rsidP="00EE7713">
      <w:pPr>
        <w:tabs>
          <w:tab w:val="left" w:pos="708"/>
        </w:tabs>
        <w:jc w:val="both"/>
        <w:rPr>
          <w:sz w:val="24"/>
          <w:szCs w:val="24"/>
        </w:rPr>
      </w:pPr>
    </w:p>
    <w:p w:rsidR="00B71A3B" w:rsidRDefault="00B71A3B" w:rsidP="00EE7713">
      <w:pPr>
        <w:tabs>
          <w:tab w:val="left" w:pos="708"/>
        </w:tabs>
        <w:jc w:val="both"/>
        <w:rPr>
          <w:sz w:val="24"/>
          <w:szCs w:val="24"/>
        </w:rPr>
      </w:pPr>
    </w:p>
    <w:p w:rsidR="00B71A3B" w:rsidRDefault="00B71A3B" w:rsidP="00EE7713">
      <w:pPr>
        <w:tabs>
          <w:tab w:val="left" w:pos="708"/>
        </w:tabs>
        <w:jc w:val="both"/>
        <w:rPr>
          <w:sz w:val="24"/>
          <w:szCs w:val="24"/>
        </w:rPr>
      </w:pPr>
    </w:p>
    <w:p w:rsidR="003C2574" w:rsidRDefault="003C2574" w:rsidP="00EE7713">
      <w:pPr>
        <w:tabs>
          <w:tab w:val="left" w:pos="708"/>
        </w:tabs>
        <w:jc w:val="both"/>
        <w:rPr>
          <w:sz w:val="24"/>
          <w:szCs w:val="24"/>
        </w:rPr>
      </w:pPr>
    </w:p>
    <w:p w:rsidR="005C63BA" w:rsidRPr="00654EDC" w:rsidRDefault="005C63BA" w:rsidP="005C63BA">
      <w:pPr>
        <w:jc w:val="center"/>
        <w:rPr>
          <w:sz w:val="24"/>
          <w:szCs w:val="24"/>
        </w:rPr>
      </w:pPr>
      <w:r>
        <w:rPr>
          <w:noProof/>
          <w:sz w:val="24"/>
          <w:szCs w:val="24"/>
          <w:lang w:val="ru-RU"/>
        </w:rPr>
        <w:lastRenderedPageBreak/>
        <w:drawing>
          <wp:inline distT="0" distB="0" distL="0" distR="0">
            <wp:extent cx="1143000" cy="60198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C63BA" w:rsidRPr="00654EDC" w:rsidRDefault="005C63BA" w:rsidP="005C63BA">
      <w:pPr>
        <w:jc w:val="center"/>
        <w:rPr>
          <w:b/>
          <w:sz w:val="24"/>
          <w:szCs w:val="24"/>
        </w:rPr>
      </w:pPr>
      <w:r w:rsidRPr="00654EDC">
        <w:rPr>
          <w:b/>
          <w:sz w:val="24"/>
          <w:szCs w:val="24"/>
        </w:rPr>
        <w:t>НОВОРОЗДІЛЬСЬКА  МІСЬКА  РАДА</w:t>
      </w:r>
    </w:p>
    <w:p w:rsidR="005C63BA" w:rsidRPr="00654EDC" w:rsidRDefault="005C63BA" w:rsidP="005C63BA">
      <w:pPr>
        <w:jc w:val="center"/>
        <w:rPr>
          <w:b/>
          <w:sz w:val="24"/>
          <w:szCs w:val="24"/>
        </w:rPr>
      </w:pPr>
      <w:r w:rsidRPr="00654EDC">
        <w:rPr>
          <w:b/>
          <w:sz w:val="24"/>
          <w:szCs w:val="24"/>
        </w:rPr>
        <w:t>ЛЬВІВСЬКОЇ  ОБЛАСТІ</w:t>
      </w:r>
    </w:p>
    <w:p w:rsidR="005C63BA" w:rsidRPr="00654EDC" w:rsidRDefault="005C63BA" w:rsidP="005C63BA">
      <w:pPr>
        <w:jc w:val="center"/>
        <w:rPr>
          <w:b/>
          <w:sz w:val="24"/>
          <w:szCs w:val="24"/>
        </w:rPr>
      </w:pPr>
      <w:r w:rsidRPr="00654EDC">
        <w:rPr>
          <w:b/>
          <w:sz w:val="24"/>
          <w:szCs w:val="24"/>
        </w:rPr>
        <w:t>ВИКОНАВЧИЙ  КОМІТЕТ</w:t>
      </w:r>
    </w:p>
    <w:p w:rsidR="00B71A3B" w:rsidRPr="005C63BA" w:rsidRDefault="005C63BA" w:rsidP="005C63BA">
      <w:pPr>
        <w:jc w:val="center"/>
        <w:rPr>
          <w:b/>
          <w:sz w:val="24"/>
          <w:szCs w:val="24"/>
        </w:rPr>
      </w:pPr>
      <w:r w:rsidRPr="00654EDC">
        <w:rPr>
          <w:b/>
          <w:sz w:val="24"/>
          <w:szCs w:val="24"/>
        </w:rPr>
        <w:t xml:space="preserve"> Р І Ш Е Н Н Я №</w:t>
      </w:r>
    </w:p>
    <w:p w:rsidR="00EE7713" w:rsidRPr="00D4475B" w:rsidRDefault="00D4475B" w:rsidP="00D4475B">
      <w:pPr>
        <w:ind w:left="5387" w:firstLine="708"/>
        <w:jc w:val="both"/>
        <w:rPr>
          <w:b/>
          <w:sz w:val="24"/>
          <w:szCs w:val="24"/>
        </w:rPr>
      </w:pPr>
      <w:r>
        <w:rPr>
          <w:b/>
          <w:sz w:val="24"/>
          <w:szCs w:val="24"/>
        </w:rPr>
        <w:t xml:space="preserve">    </w:t>
      </w:r>
      <w:r w:rsidRPr="00D4475B">
        <w:rPr>
          <w:b/>
          <w:sz w:val="24"/>
          <w:szCs w:val="24"/>
        </w:rPr>
        <w:t>38</w:t>
      </w:r>
    </w:p>
    <w:p w:rsidR="00B71A3B" w:rsidRDefault="00B71A3B" w:rsidP="00EE7713">
      <w:pPr>
        <w:jc w:val="both"/>
        <w:rPr>
          <w:sz w:val="24"/>
          <w:szCs w:val="24"/>
        </w:rPr>
      </w:pPr>
    </w:p>
    <w:p w:rsidR="00B71A3B" w:rsidRDefault="00B71A3B" w:rsidP="00EE7713">
      <w:pPr>
        <w:jc w:val="both"/>
        <w:rPr>
          <w:sz w:val="24"/>
          <w:szCs w:val="24"/>
        </w:rPr>
      </w:pPr>
    </w:p>
    <w:p w:rsidR="00EE7713" w:rsidRPr="004664A9" w:rsidRDefault="00EE7713" w:rsidP="00EE7713">
      <w:pPr>
        <w:jc w:val="both"/>
        <w:rPr>
          <w:b/>
          <w:sz w:val="24"/>
          <w:szCs w:val="24"/>
          <w:u w:val="single"/>
        </w:rPr>
      </w:pPr>
      <w:r w:rsidRPr="004664A9">
        <w:rPr>
          <w:sz w:val="24"/>
          <w:szCs w:val="24"/>
        </w:rPr>
        <w:t>18 лютого 2020 року</w:t>
      </w:r>
    </w:p>
    <w:p w:rsidR="00EE7713" w:rsidRPr="004664A9" w:rsidRDefault="00EE7713" w:rsidP="00EE7713">
      <w:pPr>
        <w:jc w:val="both"/>
        <w:rPr>
          <w:b/>
          <w:sz w:val="24"/>
          <w:szCs w:val="24"/>
          <w:u w:val="single"/>
        </w:rPr>
      </w:pPr>
    </w:p>
    <w:p w:rsidR="00EE7713" w:rsidRPr="004664A9" w:rsidRDefault="00EE7713" w:rsidP="00EE7713">
      <w:pPr>
        <w:tabs>
          <w:tab w:val="left" w:pos="708"/>
        </w:tabs>
        <w:jc w:val="both"/>
        <w:rPr>
          <w:sz w:val="24"/>
          <w:szCs w:val="24"/>
        </w:rPr>
      </w:pPr>
      <w:r w:rsidRPr="004664A9">
        <w:rPr>
          <w:sz w:val="24"/>
          <w:szCs w:val="24"/>
        </w:rPr>
        <w:t xml:space="preserve">Про дозвіл на видачу </w:t>
      </w:r>
    </w:p>
    <w:p w:rsidR="00EE7713" w:rsidRPr="004664A9" w:rsidRDefault="00EE7713" w:rsidP="00EE7713">
      <w:pPr>
        <w:tabs>
          <w:tab w:val="left" w:pos="708"/>
        </w:tabs>
        <w:jc w:val="both"/>
        <w:rPr>
          <w:sz w:val="24"/>
          <w:szCs w:val="24"/>
        </w:rPr>
      </w:pPr>
      <w:r w:rsidRPr="004664A9">
        <w:rPr>
          <w:sz w:val="24"/>
          <w:szCs w:val="24"/>
        </w:rPr>
        <w:t xml:space="preserve">дублікату свідоцтва про право </w:t>
      </w:r>
    </w:p>
    <w:p w:rsidR="00EE7713" w:rsidRPr="004664A9" w:rsidRDefault="009224C9" w:rsidP="00EE7713">
      <w:pPr>
        <w:tabs>
          <w:tab w:val="left" w:pos="708"/>
        </w:tabs>
        <w:jc w:val="both"/>
        <w:rPr>
          <w:sz w:val="24"/>
          <w:szCs w:val="24"/>
        </w:rPr>
      </w:pPr>
      <w:r>
        <w:rPr>
          <w:sz w:val="24"/>
          <w:szCs w:val="24"/>
        </w:rPr>
        <w:t>власності на квартиру № **</w:t>
      </w:r>
    </w:p>
    <w:p w:rsidR="00EE7713" w:rsidRPr="004664A9" w:rsidRDefault="00EE7713" w:rsidP="00EE7713">
      <w:pPr>
        <w:tabs>
          <w:tab w:val="left" w:pos="708"/>
        </w:tabs>
        <w:jc w:val="both"/>
        <w:rPr>
          <w:sz w:val="24"/>
          <w:szCs w:val="24"/>
        </w:rPr>
      </w:pPr>
      <w:r w:rsidRPr="004664A9">
        <w:rPr>
          <w:sz w:val="24"/>
          <w:szCs w:val="24"/>
        </w:rPr>
        <w:t>по пр. Шевченка, 39-Б м. Новий Розділ</w:t>
      </w:r>
    </w:p>
    <w:p w:rsidR="00EE7713" w:rsidRPr="004664A9" w:rsidRDefault="00EE7713" w:rsidP="00EE7713">
      <w:pPr>
        <w:tabs>
          <w:tab w:val="left" w:pos="708"/>
        </w:tabs>
        <w:jc w:val="both"/>
        <w:rPr>
          <w:color w:val="FF0000"/>
          <w:sz w:val="24"/>
          <w:szCs w:val="24"/>
        </w:rPr>
      </w:pPr>
    </w:p>
    <w:p w:rsidR="00EE7713" w:rsidRPr="004664A9" w:rsidRDefault="00EE7713" w:rsidP="00EE7713">
      <w:pPr>
        <w:tabs>
          <w:tab w:val="left" w:pos="708"/>
        </w:tabs>
        <w:jc w:val="both"/>
        <w:rPr>
          <w:sz w:val="24"/>
          <w:szCs w:val="24"/>
        </w:rPr>
      </w:pPr>
      <w:r w:rsidRPr="004664A9">
        <w:rPr>
          <w:sz w:val="24"/>
          <w:szCs w:val="24"/>
        </w:rPr>
        <w:tab/>
        <w:t>Розглянувши звернення від 10.02.2020р.</w:t>
      </w:r>
      <w:r w:rsidR="009224C9">
        <w:rPr>
          <w:sz w:val="24"/>
          <w:szCs w:val="24"/>
        </w:rPr>
        <w:t xml:space="preserve"> № 524 ***********</w:t>
      </w:r>
      <w:r w:rsidRPr="004664A9">
        <w:rPr>
          <w:sz w:val="24"/>
          <w:szCs w:val="24"/>
        </w:rPr>
        <w:t xml:space="preserve"> про видачу дублікату свідоцтва про право власності на </w:t>
      </w:r>
      <w:r w:rsidR="009224C9">
        <w:rPr>
          <w:sz w:val="24"/>
          <w:szCs w:val="24"/>
        </w:rPr>
        <w:t>квартиру № **</w:t>
      </w:r>
      <w:r w:rsidRPr="004664A9">
        <w:rPr>
          <w:sz w:val="24"/>
          <w:szCs w:val="24"/>
        </w:rPr>
        <w:t xml:space="preserve"> (загальною площею 37,88 кв.м.; житловою площею 19,4 кв.м.; 1-кухня і 1-житлова кімната) по пр. Шевченка,39-Б, в м. Новий Розділ, виданого на підставі рішення виконавчого комітету Новороздільської міської ради № 492 від 11.12.1997 року на ім’я</w:t>
      </w:r>
      <w:r w:rsidR="009224C9">
        <w:rPr>
          <w:sz w:val="24"/>
          <w:szCs w:val="24"/>
        </w:rPr>
        <w:t>: ***********</w:t>
      </w:r>
      <w:r w:rsidRPr="004664A9">
        <w:rPr>
          <w:sz w:val="24"/>
          <w:szCs w:val="24"/>
        </w:rPr>
        <w:t>, в зв’язку з його втратою, інші додані документи, відповідно до пп. 1 п. „а” ч.1 ст. 29,  п.п. 10  п. ”б” ч.1 ст. 30, ст. 52, ч.6 ст. 59, ч.1 ст.73 Закону України "Про місцеве самоврядування в Україні", виконавчий комітет Новороздільської міської ради</w:t>
      </w:r>
    </w:p>
    <w:p w:rsidR="00EE7713" w:rsidRPr="004664A9" w:rsidRDefault="00EE7713" w:rsidP="00EE7713">
      <w:pPr>
        <w:tabs>
          <w:tab w:val="left" w:pos="708"/>
        </w:tabs>
        <w:jc w:val="both"/>
        <w:rPr>
          <w:sz w:val="24"/>
          <w:szCs w:val="24"/>
        </w:rPr>
      </w:pPr>
    </w:p>
    <w:p w:rsidR="00EE7713" w:rsidRPr="004664A9" w:rsidRDefault="00EE7713" w:rsidP="00EE7713">
      <w:pPr>
        <w:tabs>
          <w:tab w:val="left" w:pos="708"/>
        </w:tabs>
        <w:jc w:val="both"/>
        <w:rPr>
          <w:sz w:val="24"/>
          <w:szCs w:val="24"/>
        </w:rPr>
      </w:pPr>
      <w:r w:rsidRPr="004664A9">
        <w:rPr>
          <w:sz w:val="24"/>
          <w:szCs w:val="24"/>
        </w:rPr>
        <w:t>В И Р І Ш И В:</w:t>
      </w:r>
    </w:p>
    <w:p w:rsidR="00EE7713" w:rsidRPr="004664A9" w:rsidRDefault="00EE7713" w:rsidP="00EE7713">
      <w:pPr>
        <w:tabs>
          <w:tab w:val="left" w:pos="708"/>
        </w:tabs>
        <w:jc w:val="both"/>
        <w:rPr>
          <w:sz w:val="24"/>
          <w:szCs w:val="24"/>
        </w:rPr>
      </w:pPr>
    </w:p>
    <w:p w:rsidR="00EE7713" w:rsidRPr="004664A9" w:rsidRDefault="00EE7713" w:rsidP="00EE7713">
      <w:pPr>
        <w:tabs>
          <w:tab w:val="left" w:pos="708"/>
        </w:tabs>
        <w:ind w:firstLine="567"/>
        <w:jc w:val="both"/>
        <w:rPr>
          <w:sz w:val="24"/>
          <w:szCs w:val="24"/>
        </w:rPr>
      </w:pPr>
      <w:r w:rsidRPr="004664A9">
        <w:rPr>
          <w:sz w:val="24"/>
          <w:szCs w:val="24"/>
        </w:rPr>
        <w:t>1. Дати дозвіл на видачу дублікату свідоцтва про пр</w:t>
      </w:r>
      <w:r w:rsidR="009224C9">
        <w:rPr>
          <w:sz w:val="24"/>
          <w:szCs w:val="24"/>
        </w:rPr>
        <w:t>аво власності на квартиру  № 3***</w:t>
      </w:r>
      <w:r w:rsidRPr="004664A9">
        <w:rPr>
          <w:sz w:val="24"/>
          <w:szCs w:val="24"/>
        </w:rPr>
        <w:t>(загальною площею 37,88 кв.м.; житловою площею 19,4 кв.м.; 1-кухня і 1-житлова кімната) по пр. Шевченка,39-Б, в м. Новий Розділ, виданого на підставі рішення виконавчого комітету Новороздільської міської ради № 492 від 11.12.1997 року на ім’я</w:t>
      </w:r>
      <w:r w:rsidR="009224C9">
        <w:rPr>
          <w:sz w:val="24"/>
          <w:szCs w:val="24"/>
        </w:rPr>
        <w:t>: *******************************</w:t>
      </w:r>
      <w:r w:rsidRPr="004664A9">
        <w:rPr>
          <w:sz w:val="24"/>
          <w:szCs w:val="24"/>
        </w:rPr>
        <w:t xml:space="preserve">. </w:t>
      </w:r>
    </w:p>
    <w:p w:rsidR="00EE7713" w:rsidRPr="004664A9" w:rsidRDefault="00EE7713" w:rsidP="00EE7713">
      <w:pPr>
        <w:tabs>
          <w:tab w:val="left" w:pos="708"/>
        </w:tabs>
        <w:ind w:firstLine="567"/>
        <w:jc w:val="both"/>
        <w:rPr>
          <w:sz w:val="24"/>
          <w:szCs w:val="24"/>
        </w:rPr>
      </w:pPr>
      <w:r w:rsidRPr="004664A9">
        <w:rPr>
          <w:sz w:val="24"/>
          <w:szCs w:val="24"/>
        </w:rPr>
        <w:t>2. Відділу комунального майна та приватизації Новороздільської міської ради (начальник Пасемко Н. А.) доручити виготовити відповідний дублікат свідоцтва про право власності згі</w:t>
      </w:r>
      <w:r w:rsidR="009224C9">
        <w:rPr>
          <w:sz w:val="24"/>
          <w:szCs w:val="24"/>
        </w:rPr>
        <w:t>дно з рішенням на ім’я: *****************************</w:t>
      </w:r>
      <w:r w:rsidRPr="004664A9">
        <w:rPr>
          <w:sz w:val="24"/>
          <w:szCs w:val="24"/>
        </w:rPr>
        <w:t xml:space="preserve"> та</w:t>
      </w:r>
      <w:r w:rsidR="009224C9">
        <w:rPr>
          <w:sz w:val="24"/>
          <w:szCs w:val="24"/>
        </w:rPr>
        <w:t xml:space="preserve"> видати його заявниці *******</w:t>
      </w:r>
      <w:r w:rsidRPr="004664A9">
        <w:rPr>
          <w:sz w:val="24"/>
          <w:szCs w:val="24"/>
        </w:rPr>
        <w:t xml:space="preserve">. </w:t>
      </w:r>
    </w:p>
    <w:p w:rsidR="00EE7713" w:rsidRPr="004664A9" w:rsidRDefault="00EE7713" w:rsidP="00EE7713">
      <w:pPr>
        <w:tabs>
          <w:tab w:val="left" w:pos="708"/>
        </w:tabs>
        <w:ind w:firstLine="567"/>
        <w:jc w:val="both"/>
        <w:rPr>
          <w:sz w:val="24"/>
          <w:szCs w:val="24"/>
        </w:rPr>
      </w:pPr>
      <w:r w:rsidRPr="004664A9">
        <w:rPr>
          <w:sz w:val="24"/>
          <w:szCs w:val="24"/>
        </w:rPr>
        <w:t xml:space="preserve">3. </w:t>
      </w:r>
      <w:r w:rsidRPr="004664A9">
        <w:rPr>
          <w:rFonts w:eastAsia="Calibri"/>
          <w:color w:val="000000"/>
          <w:sz w:val="24"/>
          <w:szCs w:val="24"/>
        </w:rPr>
        <w:t>Контроль за виконанням рішення покласти на начальника відділу комунального майна та приватизації Пасемко Н.А.</w:t>
      </w:r>
    </w:p>
    <w:p w:rsidR="00EE7713" w:rsidRDefault="00EE7713" w:rsidP="00EE7713">
      <w:pPr>
        <w:tabs>
          <w:tab w:val="left" w:pos="708"/>
        </w:tabs>
        <w:jc w:val="both"/>
        <w:rPr>
          <w:sz w:val="24"/>
          <w:szCs w:val="24"/>
        </w:rPr>
      </w:pPr>
    </w:p>
    <w:p w:rsidR="00EE3085" w:rsidRPr="004664A9" w:rsidRDefault="00EE3085" w:rsidP="00EE7713">
      <w:pPr>
        <w:tabs>
          <w:tab w:val="left" w:pos="708"/>
        </w:tabs>
        <w:jc w:val="both"/>
        <w:rPr>
          <w:sz w:val="24"/>
          <w:szCs w:val="24"/>
        </w:rPr>
      </w:pPr>
    </w:p>
    <w:p w:rsidR="00376E78" w:rsidRPr="004664A9" w:rsidRDefault="00376E78" w:rsidP="00376E78">
      <w:pPr>
        <w:rPr>
          <w:sz w:val="24"/>
          <w:szCs w:val="24"/>
        </w:rPr>
      </w:pPr>
      <w:r w:rsidRPr="004664A9">
        <w:rPr>
          <w:sz w:val="24"/>
          <w:szCs w:val="24"/>
        </w:rPr>
        <w:t xml:space="preserve">СЕКРЕТАР  РАДИ                        </w:t>
      </w:r>
      <w:r w:rsidRPr="004664A9">
        <w:rPr>
          <w:sz w:val="24"/>
          <w:szCs w:val="24"/>
        </w:rPr>
        <w:tab/>
      </w:r>
      <w:r w:rsidRPr="004664A9">
        <w:rPr>
          <w:sz w:val="24"/>
          <w:szCs w:val="24"/>
        </w:rPr>
        <w:tab/>
      </w:r>
      <w:r w:rsidRPr="004664A9">
        <w:rPr>
          <w:sz w:val="24"/>
          <w:szCs w:val="24"/>
        </w:rPr>
        <w:tab/>
      </w:r>
      <w:r w:rsidRPr="004664A9">
        <w:rPr>
          <w:sz w:val="24"/>
          <w:szCs w:val="24"/>
        </w:rPr>
        <w:tab/>
        <w:t xml:space="preserve">           Ірина КРАВЕЦЬ</w:t>
      </w:r>
    </w:p>
    <w:p w:rsidR="00EE7713" w:rsidRDefault="00EE7713" w:rsidP="00EE7713">
      <w:pPr>
        <w:jc w:val="both"/>
        <w:rPr>
          <w:b/>
          <w:sz w:val="24"/>
          <w:szCs w:val="24"/>
          <w:u w:val="single"/>
        </w:rPr>
      </w:pPr>
    </w:p>
    <w:p w:rsidR="00EE3085" w:rsidRDefault="00EE3085" w:rsidP="00EE7713">
      <w:pPr>
        <w:jc w:val="both"/>
        <w:rPr>
          <w:b/>
          <w:sz w:val="24"/>
          <w:szCs w:val="24"/>
          <w:u w:val="single"/>
        </w:rPr>
      </w:pPr>
    </w:p>
    <w:p w:rsidR="00EE3085" w:rsidRDefault="00EE3085" w:rsidP="00EE7713">
      <w:pPr>
        <w:jc w:val="both"/>
        <w:rPr>
          <w:b/>
          <w:sz w:val="24"/>
          <w:szCs w:val="24"/>
          <w:u w:val="single"/>
        </w:rPr>
      </w:pPr>
    </w:p>
    <w:p w:rsidR="009224C9" w:rsidRDefault="009224C9" w:rsidP="00EE7713">
      <w:pPr>
        <w:jc w:val="both"/>
        <w:rPr>
          <w:b/>
          <w:sz w:val="24"/>
          <w:szCs w:val="24"/>
          <w:u w:val="single"/>
        </w:rPr>
      </w:pPr>
    </w:p>
    <w:p w:rsidR="009224C9" w:rsidRDefault="009224C9" w:rsidP="00EE7713">
      <w:pPr>
        <w:jc w:val="both"/>
        <w:rPr>
          <w:b/>
          <w:sz w:val="24"/>
          <w:szCs w:val="24"/>
          <w:u w:val="single"/>
        </w:rPr>
      </w:pPr>
    </w:p>
    <w:p w:rsidR="009224C9" w:rsidRDefault="009224C9" w:rsidP="00EE7713">
      <w:pPr>
        <w:jc w:val="both"/>
        <w:rPr>
          <w:b/>
          <w:sz w:val="24"/>
          <w:szCs w:val="24"/>
          <w:u w:val="single"/>
        </w:rPr>
      </w:pPr>
    </w:p>
    <w:p w:rsidR="009224C9" w:rsidRDefault="009224C9" w:rsidP="00EE7713">
      <w:pPr>
        <w:jc w:val="both"/>
        <w:rPr>
          <w:b/>
          <w:sz w:val="24"/>
          <w:szCs w:val="24"/>
          <w:u w:val="single"/>
        </w:rPr>
      </w:pPr>
    </w:p>
    <w:p w:rsidR="00EE3085" w:rsidRDefault="00EE3085" w:rsidP="00EE7713">
      <w:pPr>
        <w:jc w:val="both"/>
        <w:rPr>
          <w:b/>
          <w:sz w:val="24"/>
          <w:szCs w:val="24"/>
          <w:u w:val="single"/>
        </w:rPr>
      </w:pPr>
    </w:p>
    <w:p w:rsidR="00EE3085" w:rsidRDefault="00EE3085" w:rsidP="00EE7713">
      <w:pPr>
        <w:jc w:val="both"/>
        <w:rPr>
          <w:b/>
          <w:sz w:val="24"/>
          <w:szCs w:val="24"/>
          <w:u w:val="single"/>
        </w:rPr>
      </w:pPr>
    </w:p>
    <w:p w:rsidR="005C63BA" w:rsidRPr="00654EDC" w:rsidRDefault="005C63BA" w:rsidP="005C63BA">
      <w:pPr>
        <w:jc w:val="center"/>
        <w:rPr>
          <w:sz w:val="24"/>
          <w:szCs w:val="24"/>
        </w:rPr>
      </w:pPr>
      <w:r>
        <w:rPr>
          <w:noProof/>
          <w:sz w:val="24"/>
          <w:szCs w:val="24"/>
          <w:lang w:val="ru-RU"/>
        </w:rPr>
        <w:lastRenderedPageBreak/>
        <w:drawing>
          <wp:inline distT="0" distB="0" distL="0" distR="0">
            <wp:extent cx="1143000" cy="601980"/>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C63BA" w:rsidRPr="00654EDC" w:rsidRDefault="005C63BA" w:rsidP="005C63BA">
      <w:pPr>
        <w:jc w:val="center"/>
        <w:rPr>
          <w:b/>
          <w:sz w:val="24"/>
          <w:szCs w:val="24"/>
        </w:rPr>
      </w:pPr>
      <w:r w:rsidRPr="00654EDC">
        <w:rPr>
          <w:b/>
          <w:sz w:val="24"/>
          <w:szCs w:val="24"/>
        </w:rPr>
        <w:t>НОВОРОЗДІЛЬСЬКА  МІСЬКА  РАДА</w:t>
      </w:r>
    </w:p>
    <w:p w:rsidR="005C63BA" w:rsidRPr="00654EDC" w:rsidRDefault="005C63BA" w:rsidP="005C63BA">
      <w:pPr>
        <w:jc w:val="center"/>
        <w:rPr>
          <w:b/>
          <w:sz w:val="24"/>
          <w:szCs w:val="24"/>
        </w:rPr>
      </w:pPr>
      <w:r w:rsidRPr="00654EDC">
        <w:rPr>
          <w:b/>
          <w:sz w:val="24"/>
          <w:szCs w:val="24"/>
        </w:rPr>
        <w:t>ЛЬВІВСЬКОЇ  ОБЛАСТІ</w:t>
      </w:r>
    </w:p>
    <w:p w:rsidR="005C63BA" w:rsidRPr="00654EDC" w:rsidRDefault="005C63BA" w:rsidP="005C63BA">
      <w:pPr>
        <w:jc w:val="center"/>
        <w:rPr>
          <w:b/>
          <w:sz w:val="24"/>
          <w:szCs w:val="24"/>
        </w:rPr>
      </w:pPr>
      <w:r w:rsidRPr="00654EDC">
        <w:rPr>
          <w:b/>
          <w:sz w:val="24"/>
          <w:szCs w:val="24"/>
        </w:rPr>
        <w:t>ВИКОНАВЧИЙ  КОМІТЕТ</w:t>
      </w:r>
    </w:p>
    <w:p w:rsidR="00EE3085" w:rsidRPr="005C63BA" w:rsidRDefault="005C63BA" w:rsidP="005C63BA">
      <w:pPr>
        <w:jc w:val="center"/>
        <w:rPr>
          <w:b/>
          <w:sz w:val="24"/>
          <w:szCs w:val="24"/>
        </w:rPr>
      </w:pPr>
      <w:r w:rsidRPr="00654EDC">
        <w:rPr>
          <w:b/>
          <w:sz w:val="24"/>
          <w:szCs w:val="24"/>
        </w:rPr>
        <w:t xml:space="preserve"> Р І Ш Е Н Н Я №</w:t>
      </w:r>
    </w:p>
    <w:p w:rsidR="00EE7713" w:rsidRPr="00D4475B" w:rsidRDefault="00D4475B" w:rsidP="00D4475B">
      <w:pPr>
        <w:ind w:left="5103" w:firstLine="708"/>
        <w:jc w:val="both"/>
        <w:rPr>
          <w:b/>
          <w:sz w:val="24"/>
          <w:szCs w:val="24"/>
        </w:rPr>
      </w:pPr>
      <w:r w:rsidRPr="00D4475B">
        <w:rPr>
          <w:b/>
          <w:sz w:val="24"/>
          <w:szCs w:val="24"/>
        </w:rPr>
        <w:t>39</w:t>
      </w:r>
    </w:p>
    <w:p w:rsidR="00D4475B" w:rsidRDefault="00D4475B" w:rsidP="00EE7713">
      <w:pPr>
        <w:jc w:val="both"/>
        <w:rPr>
          <w:sz w:val="24"/>
          <w:szCs w:val="24"/>
        </w:rPr>
      </w:pPr>
    </w:p>
    <w:p w:rsidR="00D4475B" w:rsidRDefault="00D4475B" w:rsidP="00EE7713">
      <w:pPr>
        <w:jc w:val="both"/>
        <w:rPr>
          <w:sz w:val="24"/>
          <w:szCs w:val="24"/>
        </w:rPr>
      </w:pPr>
    </w:p>
    <w:p w:rsidR="00EE7713" w:rsidRPr="004664A9" w:rsidRDefault="00EE7713" w:rsidP="00EE7713">
      <w:pPr>
        <w:jc w:val="both"/>
        <w:rPr>
          <w:b/>
          <w:sz w:val="24"/>
          <w:szCs w:val="24"/>
          <w:u w:val="single"/>
        </w:rPr>
      </w:pPr>
      <w:r w:rsidRPr="004664A9">
        <w:rPr>
          <w:sz w:val="24"/>
          <w:szCs w:val="24"/>
        </w:rPr>
        <w:t>18 лютого 2020 року</w:t>
      </w:r>
    </w:p>
    <w:p w:rsidR="00EE7713" w:rsidRPr="004664A9" w:rsidRDefault="00EE7713" w:rsidP="00EE7713">
      <w:pPr>
        <w:tabs>
          <w:tab w:val="left" w:pos="708"/>
        </w:tabs>
        <w:jc w:val="both"/>
        <w:rPr>
          <w:sz w:val="24"/>
          <w:szCs w:val="24"/>
        </w:rPr>
      </w:pPr>
    </w:p>
    <w:p w:rsidR="00EE7713" w:rsidRPr="004664A9" w:rsidRDefault="00EE7713" w:rsidP="00EE7713">
      <w:pPr>
        <w:tabs>
          <w:tab w:val="left" w:pos="708"/>
        </w:tabs>
        <w:jc w:val="both"/>
        <w:rPr>
          <w:sz w:val="24"/>
          <w:szCs w:val="24"/>
        </w:rPr>
      </w:pPr>
      <w:r w:rsidRPr="004664A9">
        <w:rPr>
          <w:sz w:val="24"/>
          <w:szCs w:val="24"/>
        </w:rPr>
        <w:t xml:space="preserve">Про дозвіл на видачу </w:t>
      </w:r>
    </w:p>
    <w:p w:rsidR="00EE7713" w:rsidRPr="004664A9" w:rsidRDefault="00EE7713" w:rsidP="00EE7713">
      <w:pPr>
        <w:tabs>
          <w:tab w:val="left" w:pos="708"/>
        </w:tabs>
        <w:jc w:val="both"/>
        <w:rPr>
          <w:sz w:val="24"/>
          <w:szCs w:val="24"/>
        </w:rPr>
      </w:pPr>
      <w:r w:rsidRPr="004664A9">
        <w:rPr>
          <w:sz w:val="24"/>
          <w:szCs w:val="24"/>
        </w:rPr>
        <w:t xml:space="preserve">дублікату свідоцтва про право </w:t>
      </w:r>
    </w:p>
    <w:p w:rsidR="00EE7713" w:rsidRPr="004664A9" w:rsidRDefault="00EE7713" w:rsidP="00EE7713">
      <w:pPr>
        <w:tabs>
          <w:tab w:val="left" w:pos="708"/>
        </w:tabs>
        <w:jc w:val="both"/>
        <w:rPr>
          <w:sz w:val="24"/>
          <w:szCs w:val="24"/>
        </w:rPr>
      </w:pPr>
      <w:r w:rsidRPr="004664A9">
        <w:rPr>
          <w:sz w:val="24"/>
          <w:szCs w:val="24"/>
        </w:rPr>
        <w:t xml:space="preserve">власності на </w:t>
      </w:r>
      <w:r w:rsidR="009224C9">
        <w:rPr>
          <w:sz w:val="24"/>
          <w:szCs w:val="24"/>
        </w:rPr>
        <w:t>квартиру № **</w:t>
      </w:r>
    </w:p>
    <w:p w:rsidR="00EE7713" w:rsidRPr="004664A9" w:rsidRDefault="00EE7713" w:rsidP="00EE7713">
      <w:pPr>
        <w:tabs>
          <w:tab w:val="left" w:pos="708"/>
        </w:tabs>
        <w:jc w:val="both"/>
        <w:rPr>
          <w:sz w:val="24"/>
          <w:szCs w:val="24"/>
        </w:rPr>
      </w:pPr>
      <w:r w:rsidRPr="004664A9">
        <w:rPr>
          <w:sz w:val="24"/>
          <w:szCs w:val="24"/>
        </w:rPr>
        <w:t>по бульвару Довженка,12 м. Новий Розділ</w:t>
      </w:r>
    </w:p>
    <w:p w:rsidR="00EE7713" w:rsidRPr="004664A9" w:rsidRDefault="00EE7713" w:rsidP="00EE7713">
      <w:pPr>
        <w:tabs>
          <w:tab w:val="left" w:pos="708"/>
        </w:tabs>
        <w:jc w:val="both"/>
        <w:rPr>
          <w:color w:val="FF0000"/>
          <w:sz w:val="24"/>
          <w:szCs w:val="24"/>
        </w:rPr>
      </w:pPr>
    </w:p>
    <w:p w:rsidR="00EE7713" w:rsidRPr="004664A9" w:rsidRDefault="00EE7713" w:rsidP="00EE7713">
      <w:pPr>
        <w:tabs>
          <w:tab w:val="left" w:pos="708"/>
        </w:tabs>
        <w:jc w:val="both"/>
        <w:rPr>
          <w:sz w:val="24"/>
          <w:szCs w:val="24"/>
        </w:rPr>
      </w:pPr>
      <w:r w:rsidRPr="004664A9">
        <w:rPr>
          <w:sz w:val="24"/>
          <w:szCs w:val="24"/>
        </w:rPr>
        <w:tab/>
        <w:t>Розглянувши звернення від 31.01.2020р. № 38</w:t>
      </w:r>
      <w:r w:rsidR="009224C9">
        <w:rPr>
          <w:sz w:val="24"/>
          <w:szCs w:val="24"/>
        </w:rPr>
        <w:t>4 В********</w:t>
      </w:r>
      <w:r w:rsidRPr="004664A9">
        <w:rPr>
          <w:sz w:val="24"/>
          <w:szCs w:val="24"/>
        </w:rPr>
        <w:t xml:space="preserve"> про видачу дублікату свідоцтва про </w:t>
      </w:r>
      <w:r w:rsidR="009224C9">
        <w:rPr>
          <w:sz w:val="24"/>
          <w:szCs w:val="24"/>
        </w:rPr>
        <w:t>право власності на квартиру № **</w:t>
      </w:r>
      <w:r w:rsidRPr="004664A9">
        <w:rPr>
          <w:sz w:val="24"/>
          <w:szCs w:val="24"/>
        </w:rPr>
        <w:t xml:space="preserve"> (загальною площею 50,2  кв.м.; житловою площею 27,6 кв.м.; 1-кухня і 2-житлові кімнати) по бульвару Довженка,12 м. Новий Розділ, виданого на підставі рішення виконавчого комітету Новороздільської міської ради № 146 від 16.06.2015 року на ім’я: </w:t>
      </w:r>
      <w:r w:rsidR="009224C9">
        <w:rPr>
          <w:sz w:val="24"/>
          <w:szCs w:val="24"/>
        </w:rPr>
        <w:t>*****************</w:t>
      </w:r>
      <w:r w:rsidRPr="004664A9">
        <w:rPr>
          <w:sz w:val="24"/>
          <w:szCs w:val="24"/>
        </w:rPr>
        <w:t>, в зв’язку з його втратою, інші додані документи, відповідно до пп. 1 п. „а” ч.1 ст. 29,  п.п. 10  п. ”б” ч.1 ст. 30, ст. 52, ч.6 ст. 59, ч.1 ст.73 Закону України "Про місцеве самоврядування в Україні", виконавчий комітет Новороздільської міської ради</w:t>
      </w:r>
    </w:p>
    <w:p w:rsidR="00EE7713" w:rsidRPr="004664A9" w:rsidRDefault="00EE7713" w:rsidP="00EE7713">
      <w:pPr>
        <w:tabs>
          <w:tab w:val="left" w:pos="708"/>
        </w:tabs>
        <w:jc w:val="both"/>
        <w:rPr>
          <w:sz w:val="24"/>
          <w:szCs w:val="24"/>
        </w:rPr>
      </w:pPr>
    </w:p>
    <w:p w:rsidR="00EE7713" w:rsidRPr="004664A9" w:rsidRDefault="00EE7713" w:rsidP="00EE7713">
      <w:pPr>
        <w:tabs>
          <w:tab w:val="left" w:pos="708"/>
        </w:tabs>
        <w:jc w:val="both"/>
        <w:rPr>
          <w:sz w:val="24"/>
          <w:szCs w:val="24"/>
        </w:rPr>
      </w:pPr>
      <w:r w:rsidRPr="004664A9">
        <w:rPr>
          <w:sz w:val="24"/>
          <w:szCs w:val="24"/>
        </w:rPr>
        <w:t>В И Р І Ш И В:</w:t>
      </w:r>
    </w:p>
    <w:p w:rsidR="00EE7713" w:rsidRPr="004664A9" w:rsidRDefault="00EE7713" w:rsidP="00EE7713">
      <w:pPr>
        <w:tabs>
          <w:tab w:val="left" w:pos="708"/>
        </w:tabs>
        <w:jc w:val="both"/>
        <w:rPr>
          <w:sz w:val="24"/>
          <w:szCs w:val="24"/>
        </w:rPr>
      </w:pPr>
    </w:p>
    <w:p w:rsidR="00EE7713" w:rsidRPr="004664A9" w:rsidRDefault="00EE7713" w:rsidP="00EE7713">
      <w:pPr>
        <w:tabs>
          <w:tab w:val="left" w:pos="708"/>
        </w:tabs>
        <w:ind w:firstLine="567"/>
        <w:jc w:val="both"/>
        <w:rPr>
          <w:sz w:val="24"/>
          <w:szCs w:val="24"/>
        </w:rPr>
      </w:pPr>
      <w:r w:rsidRPr="004664A9">
        <w:rPr>
          <w:sz w:val="24"/>
          <w:szCs w:val="24"/>
        </w:rPr>
        <w:t>1. Дати дозвіл на видачу дублікату свідоцтва про п</w:t>
      </w:r>
      <w:r w:rsidR="009224C9">
        <w:rPr>
          <w:sz w:val="24"/>
          <w:szCs w:val="24"/>
        </w:rPr>
        <w:t>раво власності на квартиру  № **</w:t>
      </w:r>
      <w:r w:rsidRPr="004664A9">
        <w:rPr>
          <w:sz w:val="24"/>
          <w:szCs w:val="24"/>
        </w:rPr>
        <w:t xml:space="preserve"> (загальною площею 50,2  кв.м.; житловою площею 27,6 кв.м.; 1-кухня і 2-житлові кімнати) по бульвару Довженка,</w:t>
      </w:r>
      <w:r w:rsidR="009224C9">
        <w:rPr>
          <w:sz w:val="24"/>
          <w:szCs w:val="24"/>
        </w:rPr>
        <w:t xml:space="preserve"> </w:t>
      </w:r>
      <w:r w:rsidRPr="004664A9">
        <w:rPr>
          <w:sz w:val="24"/>
          <w:szCs w:val="24"/>
        </w:rPr>
        <w:t>12 м. Новий Розділ, виданого на підставі рішення виконавчого комітету Новороздільської міської ради № 146 в</w:t>
      </w:r>
      <w:r w:rsidR="009224C9">
        <w:rPr>
          <w:sz w:val="24"/>
          <w:szCs w:val="24"/>
        </w:rPr>
        <w:t>ід 16.06.2015 року на ім’я: С***********</w:t>
      </w:r>
      <w:r w:rsidRPr="004664A9">
        <w:rPr>
          <w:sz w:val="24"/>
          <w:szCs w:val="24"/>
        </w:rPr>
        <w:t xml:space="preserve">. </w:t>
      </w:r>
    </w:p>
    <w:p w:rsidR="00EE7713" w:rsidRPr="004664A9" w:rsidRDefault="00EE7713" w:rsidP="00EE7713">
      <w:pPr>
        <w:tabs>
          <w:tab w:val="left" w:pos="708"/>
        </w:tabs>
        <w:ind w:firstLine="567"/>
        <w:jc w:val="both"/>
        <w:rPr>
          <w:sz w:val="24"/>
          <w:szCs w:val="24"/>
        </w:rPr>
      </w:pPr>
      <w:r w:rsidRPr="004664A9">
        <w:rPr>
          <w:sz w:val="24"/>
          <w:szCs w:val="24"/>
        </w:rPr>
        <w:t>2. Відділу комунального майна та приватизації Новороздільської міської ради (начальник Пасемко Н. А.) доручити виготовити відповідний дублікат свідоцтва про право власності згідно з рішенням н</w:t>
      </w:r>
      <w:r w:rsidR="009224C9">
        <w:rPr>
          <w:sz w:val="24"/>
          <w:szCs w:val="24"/>
        </w:rPr>
        <w:t>а ім’я: *****************</w:t>
      </w:r>
      <w:r w:rsidRPr="004664A9">
        <w:rPr>
          <w:sz w:val="24"/>
          <w:szCs w:val="24"/>
        </w:rPr>
        <w:t>, та видати</w:t>
      </w:r>
      <w:r w:rsidR="009224C9">
        <w:rPr>
          <w:sz w:val="24"/>
          <w:szCs w:val="24"/>
        </w:rPr>
        <w:t xml:space="preserve"> його заявнику В*********</w:t>
      </w:r>
      <w:r w:rsidRPr="004664A9">
        <w:rPr>
          <w:sz w:val="24"/>
          <w:szCs w:val="24"/>
        </w:rPr>
        <w:t>.</w:t>
      </w:r>
    </w:p>
    <w:p w:rsidR="00F34A83" w:rsidRPr="004664A9" w:rsidRDefault="00F34A83" w:rsidP="00F34A83">
      <w:pPr>
        <w:tabs>
          <w:tab w:val="left" w:pos="708"/>
        </w:tabs>
        <w:ind w:firstLine="567"/>
        <w:jc w:val="both"/>
        <w:rPr>
          <w:sz w:val="24"/>
          <w:szCs w:val="24"/>
        </w:rPr>
      </w:pPr>
      <w:r w:rsidRPr="004664A9">
        <w:rPr>
          <w:sz w:val="24"/>
          <w:szCs w:val="24"/>
        </w:rPr>
        <w:t xml:space="preserve">3. </w:t>
      </w:r>
      <w:r w:rsidRPr="004664A9">
        <w:rPr>
          <w:rFonts w:eastAsia="Calibri"/>
          <w:color w:val="000000"/>
          <w:sz w:val="24"/>
          <w:szCs w:val="24"/>
        </w:rPr>
        <w:t>Контроль за виконанням рішення покласти на начальника відділу комунального майна та приватизації Пасемко Н.А.</w:t>
      </w:r>
    </w:p>
    <w:p w:rsidR="00F34A83" w:rsidRDefault="00F34A83" w:rsidP="00F34A83">
      <w:pPr>
        <w:tabs>
          <w:tab w:val="left" w:pos="708"/>
        </w:tabs>
        <w:jc w:val="both"/>
        <w:rPr>
          <w:sz w:val="24"/>
          <w:szCs w:val="24"/>
        </w:rPr>
      </w:pPr>
    </w:p>
    <w:p w:rsidR="00EE3085" w:rsidRPr="004664A9" w:rsidRDefault="00EE3085" w:rsidP="00F34A83">
      <w:pPr>
        <w:tabs>
          <w:tab w:val="left" w:pos="708"/>
        </w:tabs>
        <w:jc w:val="both"/>
        <w:rPr>
          <w:sz w:val="24"/>
          <w:szCs w:val="24"/>
        </w:rPr>
      </w:pPr>
    </w:p>
    <w:p w:rsidR="00F34A83" w:rsidRPr="004664A9" w:rsidRDefault="00F34A83" w:rsidP="00F34A83">
      <w:pPr>
        <w:rPr>
          <w:sz w:val="24"/>
          <w:szCs w:val="24"/>
        </w:rPr>
      </w:pPr>
      <w:r w:rsidRPr="004664A9">
        <w:rPr>
          <w:sz w:val="24"/>
          <w:szCs w:val="24"/>
        </w:rPr>
        <w:t xml:space="preserve">СЕКРЕТАР  РАДИ                        </w:t>
      </w:r>
      <w:r w:rsidRPr="004664A9">
        <w:rPr>
          <w:sz w:val="24"/>
          <w:szCs w:val="24"/>
        </w:rPr>
        <w:tab/>
      </w:r>
      <w:r w:rsidRPr="004664A9">
        <w:rPr>
          <w:sz w:val="24"/>
          <w:szCs w:val="24"/>
        </w:rPr>
        <w:tab/>
      </w:r>
      <w:r w:rsidRPr="004664A9">
        <w:rPr>
          <w:sz w:val="24"/>
          <w:szCs w:val="24"/>
        </w:rPr>
        <w:tab/>
      </w:r>
      <w:r w:rsidRPr="004664A9">
        <w:rPr>
          <w:sz w:val="24"/>
          <w:szCs w:val="24"/>
        </w:rPr>
        <w:tab/>
        <w:t xml:space="preserve">           Ірина КРАВЕЦЬ</w:t>
      </w:r>
    </w:p>
    <w:p w:rsidR="00F34A83" w:rsidRDefault="00F34A83" w:rsidP="00046DA2">
      <w:pPr>
        <w:ind w:left="5664" w:firstLine="708"/>
        <w:jc w:val="both"/>
        <w:rPr>
          <w:b/>
          <w:sz w:val="24"/>
          <w:szCs w:val="24"/>
          <w:u w:val="single"/>
        </w:rPr>
      </w:pPr>
    </w:p>
    <w:p w:rsidR="00F34A83" w:rsidRDefault="00F34A83" w:rsidP="00F34A83">
      <w:pPr>
        <w:tabs>
          <w:tab w:val="left" w:pos="708"/>
        </w:tabs>
        <w:jc w:val="both"/>
        <w:rPr>
          <w:sz w:val="24"/>
          <w:szCs w:val="24"/>
        </w:rPr>
      </w:pPr>
    </w:p>
    <w:p w:rsidR="00EE3085" w:rsidRDefault="00EE3085" w:rsidP="00F34A83">
      <w:pPr>
        <w:tabs>
          <w:tab w:val="left" w:pos="708"/>
        </w:tabs>
        <w:jc w:val="both"/>
        <w:rPr>
          <w:sz w:val="24"/>
          <w:szCs w:val="24"/>
        </w:rPr>
      </w:pPr>
    </w:p>
    <w:p w:rsidR="004F43F7" w:rsidRDefault="004F43F7" w:rsidP="00F34A83">
      <w:pPr>
        <w:tabs>
          <w:tab w:val="left" w:pos="708"/>
        </w:tabs>
        <w:jc w:val="both"/>
        <w:rPr>
          <w:sz w:val="24"/>
          <w:szCs w:val="24"/>
        </w:rPr>
      </w:pPr>
    </w:p>
    <w:p w:rsidR="004F43F7" w:rsidRDefault="004F43F7" w:rsidP="00F34A83">
      <w:pPr>
        <w:tabs>
          <w:tab w:val="left" w:pos="708"/>
        </w:tabs>
        <w:jc w:val="both"/>
        <w:rPr>
          <w:sz w:val="24"/>
          <w:szCs w:val="24"/>
        </w:rPr>
      </w:pPr>
    </w:p>
    <w:p w:rsidR="004F43F7" w:rsidRDefault="004F43F7" w:rsidP="00F34A83">
      <w:pPr>
        <w:tabs>
          <w:tab w:val="left" w:pos="708"/>
        </w:tabs>
        <w:jc w:val="both"/>
        <w:rPr>
          <w:sz w:val="24"/>
          <w:szCs w:val="24"/>
        </w:rPr>
      </w:pPr>
    </w:p>
    <w:p w:rsidR="004F43F7" w:rsidRDefault="004F43F7" w:rsidP="00F34A83">
      <w:pPr>
        <w:tabs>
          <w:tab w:val="left" w:pos="708"/>
        </w:tabs>
        <w:jc w:val="both"/>
        <w:rPr>
          <w:sz w:val="24"/>
          <w:szCs w:val="24"/>
        </w:rPr>
      </w:pPr>
    </w:p>
    <w:p w:rsidR="004F43F7" w:rsidRDefault="004F43F7" w:rsidP="00F34A83">
      <w:pPr>
        <w:tabs>
          <w:tab w:val="left" w:pos="708"/>
        </w:tabs>
        <w:jc w:val="both"/>
        <w:rPr>
          <w:sz w:val="24"/>
          <w:szCs w:val="24"/>
        </w:rPr>
      </w:pPr>
    </w:p>
    <w:p w:rsidR="00EE3085" w:rsidRDefault="00EE3085" w:rsidP="00F34A83">
      <w:pPr>
        <w:tabs>
          <w:tab w:val="left" w:pos="708"/>
        </w:tabs>
        <w:jc w:val="both"/>
        <w:rPr>
          <w:sz w:val="24"/>
          <w:szCs w:val="24"/>
        </w:rPr>
      </w:pPr>
    </w:p>
    <w:p w:rsidR="00D4475B" w:rsidRDefault="00D4475B" w:rsidP="00F34A83">
      <w:pPr>
        <w:tabs>
          <w:tab w:val="left" w:pos="708"/>
        </w:tabs>
        <w:jc w:val="both"/>
        <w:rPr>
          <w:sz w:val="24"/>
          <w:szCs w:val="24"/>
        </w:rPr>
      </w:pPr>
    </w:p>
    <w:p w:rsidR="005C63BA" w:rsidRPr="00654EDC" w:rsidRDefault="005C63BA" w:rsidP="005C63BA">
      <w:pPr>
        <w:jc w:val="center"/>
        <w:rPr>
          <w:sz w:val="24"/>
          <w:szCs w:val="24"/>
        </w:rPr>
      </w:pPr>
      <w:r>
        <w:rPr>
          <w:noProof/>
          <w:sz w:val="24"/>
          <w:szCs w:val="24"/>
          <w:lang w:val="ru-RU"/>
        </w:rPr>
        <w:lastRenderedPageBreak/>
        <w:drawing>
          <wp:inline distT="0" distB="0" distL="0" distR="0">
            <wp:extent cx="1143000" cy="601980"/>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C63BA" w:rsidRPr="00654EDC" w:rsidRDefault="005C63BA" w:rsidP="005C63BA">
      <w:pPr>
        <w:jc w:val="center"/>
        <w:rPr>
          <w:b/>
          <w:sz w:val="24"/>
          <w:szCs w:val="24"/>
        </w:rPr>
      </w:pPr>
      <w:r w:rsidRPr="00654EDC">
        <w:rPr>
          <w:b/>
          <w:sz w:val="24"/>
          <w:szCs w:val="24"/>
        </w:rPr>
        <w:t>НОВОРОЗДІЛЬСЬКА  МІСЬКА  РАДА</w:t>
      </w:r>
    </w:p>
    <w:p w:rsidR="005C63BA" w:rsidRPr="00654EDC" w:rsidRDefault="005C63BA" w:rsidP="005C63BA">
      <w:pPr>
        <w:jc w:val="center"/>
        <w:rPr>
          <w:b/>
          <w:sz w:val="24"/>
          <w:szCs w:val="24"/>
        </w:rPr>
      </w:pPr>
      <w:r w:rsidRPr="00654EDC">
        <w:rPr>
          <w:b/>
          <w:sz w:val="24"/>
          <w:szCs w:val="24"/>
        </w:rPr>
        <w:t>ЛЬВІВСЬКОЇ  ОБЛАСТІ</w:t>
      </w:r>
    </w:p>
    <w:p w:rsidR="005C63BA" w:rsidRPr="00654EDC" w:rsidRDefault="005C63BA" w:rsidP="005C63BA">
      <w:pPr>
        <w:jc w:val="center"/>
        <w:rPr>
          <w:b/>
          <w:sz w:val="24"/>
          <w:szCs w:val="24"/>
        </w:rPr>
      </w:pPr>
      <w:r w:rsidRPr="00654EDC">
        <w:rPr>
          <w:b/>
          <w:sz w:val="24"/>
          <w:szCs w:val="24"/>
        </w:rPr>
        <w:t>ВИКОНАВЧИЙ  КОМІТЕТ</w:t>
      </w:r>
    </w:p>
    <w:p w:rsidR="003C2574" w:rsidRPr="005C63BA" w:rsidRDefault="005C63BA" w:rsidP="005C63BA">
      <w:pPr>
        <w:jc w:val="center"/>
        <w:rPr>
          <w:b/>
          <w:sz w:val="24"/>
          <w:szCs w:val="24"/>
        </w:rPr>
      </w:pPr>
      <w:r w:rsidRPr="00654EDC">
        <w:rPr>
          <w:b/>
          <w:sz w:val="24"/>
          <w:szCs w:val="24"/>
        </w:rPr>
        <w:t xml:space="preserve"> Р І Ш Е Н Н Я №</w:t>
      </w:r>
    </w:p>
    <w:p w:rsidR="00F34A83" w:rsidRPr="00D4475B" w:rsidRDefault="00D4475B" w:rsidP="00D4475B">
      <w:pPr>
        <w:ind w:left="5245" w:firstLine="708"/>
        <w:jc w:val="both"/>
        <w:rPr>
          <w:b/>
          <w:sz w:val="24"/>
          <w:szCs w:val="24"/>
        </w:rPr>
      </w:pPr>
      <w:r w:rsidRPr="00D4475B">
        <w:rPr>
          <w:b/>
          <w:sz w:val="24"/>
          <w:szCs w:val="24"/>
        </w:rPr>
        <w:t>40</w:t>
      </w:r>
    </w:p>
    <w:p w:rsidR="00EE3085" w:rsidRDefault="00EE3085" w:rsidP="00F34A83">
      <w:pPr>
        <w:jc w:val="both"/>
        <w:rPr>
          <w:sz w:val="24"/>
          <w:szCs w:val="24"/>
        </w:rPr>
      </w:pPr>
    </w:p>
    <w:p w:rsidR="00EE3085" w:rsidRDefault="00EE3085" w:rsidP="00F34A83">
      <w:pPr>
        <w:jc w:val="both"/>
        <w:rPr>
          <w:sz w:val="24"/>
          <w:szCs w:val="24"/>
        </w:rPr>
      </w:pPr>
    </w:p>
    <w:p w:rsidR="00F34A83" w:rsidRDefault="00F34A83" w:rsidP="00F34A83">
      <w:pPr>
        <w:jc w:val="both"/>
        <w:rPr>
          <w:sz w:val="24"/>
          <w:szCs w:val="24"/>
        </w:rPr>
      </w:pPr>
      <w:r w:rsidRPr="004664A9">
        <w:rPr>
          <w:sz w:val="24"/>
          <w:szCs w:val="24"/>
        </w:rPr>
        <w:t>18 лютого 2020 року</w:t>
      </w:r>
    </w:p>
    <w:p w:rsidR="00F34A83" w:rsidRDefault="00F34A83" w:rsidP="00F34A83">
      <w:pPr>
        <w:jc w:val="both"/>
        <w:rPr>
          <w:sz w:val="24"/>
          <w:szCs w:val="24"/>
        </w:rPr>
      </w:pPr>
    </w:p>
    <w:p w:rsidR="00F34A83" w:rsidRPr="001706E7" w:rsidRDefault="00F34A83" w:rsidP="00F34A83">
      <w:pPr>
        <w:tabs>
          <w:tab w:val="left" w:pos="708"/>
        </w:tabs>
        <w:jc w:val="both"/>
        <w:rPr>
          <w:sz w:val="24"/>
          <w:szCs w:val="24"/>
        </w:rPr>
      </w:pPr>
      <w:r w:rsidRPr="001706E7">
        <w:rPr>
          <w:sz w:val="24"/>
          <w:szCs w:val="24"/>
        </w:rPr>
        <w:t xml:space="preserve">Про дозвіл на видачу </w:t>
      </w:r>
    </w:p>
    <w:p w:rsidR="00F34A83" w:rsidRPr="001706E7" w:rsidRDefault="00F34A83" w:rsidP="00F34A83">
      <w:pPr>
        <w:tabs>
          <w:tab w:val="left" w:pos="708"/>
        </w:tabs>
        <w:jc w:val="both"/>
        <w:rPr>
          <w:sz w:val="24"/>
          <w:szCs w:val="24"/>
        </w:rPr>
      </w:pPr>
      <w:r w:rsidRPr="001706E7">
        <w:rPr>
          <w:sz w:val="24"/>
          <w:szCs w:val="24"/>
        </w:rPr>
        <w:t xml:space="preserve">дублікату свідоцтва про право </w:t>
      </w:r>
    </w:p>
    <w:p w:rsidR="00F34A83" w:rsidRPr="001706E7" w:rsidRDefault="004F43F7" w:rsidP="00F34A83">
      <w:pPr>
        <w:tabs>
          <w:tab w:val="left" w:pos="708"/>
        </w:tabs>
        <w:jc w:val="both"/>
        <w:rPr>
          <w:sz w:val="24"/>
          <w:szCs w:val="24"/>
        </w:rPr>
      </w:pPr>
      <w:r>
        <w:rPr>
          <w:sz w:val="24"/>
          <w:szCs w:val="24"/>
        </w:rPr>
        <w:t>власності на квартиру № **</w:t>
      </w:r>
    </w:p>
    <w:p w:rsidR="00F34A83" w:rsidRPr="001706E7" w:rsidRDefault="00F34A83" w:rsidP="00F34A83">
      <w:pPr>
        <w:tabs>
          <w:tab w:val="left" w:pos="708"/>
        </w:tabs>
        <w:jc w:val="both"/>
        <w:rPr>
          <w:sz w:val="24"/>
          <w:szCs w:val="24"/>
        </w:rPr>
      </w:pPr>
      <w:r w:rsidRPr="001706E7">
        <w:rPr>
          <w:sz w:val="24"/>
          <w:szCs w:val="24"/>
        </w:rPr>
        <w:t>по вул. Шептицького, 1 м. Новий Розділ</w:t>
      </w:r>
    </w:p>
    <w:p w:rsidR="00F34A83" w:rsidRPr="001706E7" w:rsidRDefault="00F34A83" w:rsidP="00F34A83">
      <w:pPr>
        <w:tabs>
          <w:tab w:val="left" w:pos="708"/>
        </w:tabs>
        <w:jc w:val="both"/>
        <w:rPr>
          <w:color w:val="FF0000"/>
          <w:sz w:val="24"/>
          <w:szCs w:val="24"/>
        </w:rPr>
      </w:pPr>
    </w:p>
    <w:p w:rsidR="00F34A83" w:rsidRPr="001706E7" w:rsidRDefault="00F34A83" w:rsidP="00F34A83">
      <w:pPr>
        <w:tabs>
          <w:tab w:val="left" w:pos="708"/>
        </w:tabs>
        <w:jc w:val="both"/>
        <w:rPr>
          <w:sz w:val="24"/>
          <w:szCs w:val="24"/>
        </w:rPr>
      </w:pPr>
      <w:r w:rsidRPr="001706E7">
        <w:rPr>
          <w:sz w:val="24"/>
          <w:szCs w:val="24"/>
        </w:rPr>
        <w:tab/>
        <w:t>Розглянувши звернення від 17.02.202</w:t>
      </w:r>
      <w:r w:rsidR="004F43F7">
        <w:rPr>
          <w:sz w:val="24"/>
          <w:szCs w:val="24"/>
        </w:rPr>
        <w:t>0р. № 648 Ц********</w:t>
      </w:r>
      <w:r w:rsidRPr="001706E7">
        <w:rPr>
          <w:sz w:val="24"/>
          <w:szCs w:val="24"/>
        </w:rPr>
        <w:t xml:space="preserve"> про видачу дублікату свідоцтва про</w:t>
      </w:r>
      <w:r w:rsidR="004F43F7">
        <w:rPr>
          <w:sz w:val="24"/>
          <w:szCs w:val="24"/>
        </w:rPr>
        <w:t xml:space="preserve"> право власності на квартиру № **</w:t>
      </w:r>
      <w:r w:rsidRPr="001706E7">
        <w:rPr>
          <w:sz w:val="24"/>
          <w:szCs w:val="24"/>
        </w:rPr>
        <w:t xml:space="preserve"> (загальною площею 68,43 кв.м.; житловою площею 30,9 кв.м.; 1-кухня і 2-житлові кімнати) по вул. Шептицького,1, в м. Новий Розділ, виданого на підставі рішення виконавчого комітету Новороздільської міської ради № 15 від 16.01.1997 року на ім</w:t>
      </w:r>
      <w:r w:rsidR="004F43F7">
        <w:rPr>
          <w:sz w:val="24"/>
          <w:szCs w:val="24"/>
        </w:rPr>
        <w:t>’я: ********************</w:t>
      </w:r>
      <w:r w:rsidRPr="001706E7">
        <w:rPr>
          <w:sz w:val="24"/>
          <w:szCs w:val="24"/>
        </w:rPr>
        <w:t>, в зв’язку з його втратою, інші додані документи, відповідно до пп. 1 п. „а” ч.1 ст. 29,  п.п. 10  п. ”б” ч.1 ст. 30, ст. 52, ч.6 ст. 59, ч.1 ст.73 Закону України "Про місцеве самоврядування в Україні", виконавчий комітет Новороздільської міської ради</w:t>
      </w:r>
    </w:p>
    <w:p w:rsidR="00F34A83" w:rsidRPr="001706E7" w:rsidRDefault="00F34A83" w:rsidP="00F34A83">
      <w:pPr>
        <w:tabs>
          <w:tab w:val="left" w:pos="708"/>
        </w:tabs>
        <w:jc w:val="both"/>
        <w:rPr>
          <w:sz w:val="24"/>
          <w:szCs w:val="24"/>
        </w:rPr>
      </w:pPr>
    </w:p>
    <w:p w:rsidR="00F34A83" w:rsidRPr="001706E7" w:rsidRDefault="00F34A83" w:rsidP="00F34A83">
      <w:pPr>
        <w:tabs>
          <w:tab w:val="left" w:pos="708"/>
        </w:tabs>
        <w:jc w:val="both"/>
        <w:rPr>
          <w:sz w:val="24"/>
          <w:szCs w:val="24"/>
        </w:rPr>
      </w:pPr>
      <w:r w:rsidRPr="001706E7">
        <w:rPr>
          <w:sz w:val="24"/>
          <w:szCs w:val="24"/>
        </w:rPr>
        <w:t>В И Р І Ш И В:</w:t>
      </w:r>
    </w:p>
    <w:p w:rsidR="00F34A83" w:rsidRPr="001706E7" w:rsidRDefault="00F34A83" w:rsidP="00F34A83">
      <w:pPr>
        <w:tabs>
          <w:tab w:val="left" w:pos="708"/>
        </w:tabs>
        <w:jc w:val="both"/>
        <w:rPr>
          <w:sz w:val="24"/>
          <w:szCs w:val="24"/>
        </w:rPr>
      </w:pPr>
    </w:p>
    <w:p w:rsidR="00F34A83" w:rsidRPr="001706E7" w:rsidRDefault="00F34A83" w:rsidP="00F34A83">
      <w:pPr>
        <w:tabs>
          <w:tab w:val="left" w:pos="708"/>
        </w:tabs>
        <w:ind w:firstLine="567"/>
        <w:jc w:val="both"/>
        <w:rPr>
          <w:sz w:val="24"/>
          <w:szCs w:val="24"/>
        </w:rPr>
      </w:pPr>
      <w:r w:rsidRPr="001706E7">
        <w:rPr>
          <w:sz w:val="24"/>
          <w:szCs w:val="24"/>
        </w:rPr>
        <w:t xml:space="preserve">1. Дати дозвіл на видачу дублікату свідоцтва про </w:t>
      </w:r>
      <w:r w:rsidR="004F43F7">
        <w:rPr>
          <w:sz w:val="24"/>
          <w:szCs w:val="24"/>
        </w:rPr>
        <w:t>право власності на квартиру № **</w:t>
      </w:r>
      <w:r w:rsidRPr="001706E7">
        <w:rPr>
          <w:sz w:val="24"/>
          <w:szCs w:val="24"/>
        </w:rPr>
        <w:t xml:space="preserve"> (загальною площею 68,43 кв.м.; житловою площею 30,9 кв.м.; 1-кухня і 2-житлові кімнати) по вул. Шептицького,1, в м. Новий Розділ, виданого на підставі рішення виконавчого комітету Новороздільської міської ради № 15 від 16.01.1997 року на ім</w:t>
      </w:r>
      <w:r w:rsidR="004F43F7">
        <w:rPr>
          <w:sz w:val="24"/>
          <w:szCs w:val="24"/>
        </w:rPr>
        <w:t>’я: Ц*********</w:t>
      </w:r>
      <w:r w:rsidRPr="001706E7">
        <w:rPr>
          <w:sz w:val="24"/>
          <w:szCs w:val="24"/>
        </w:rPr>
        <w:t xml:space="preserve">. </w:t>
      </w:r>
    </w:p>
    <w:p w:rsidR="00F34A83" w:rsidRPr="001706E7" w:rsidRDefault="00F34A83" w:rsidP="00F34A83">
      <w:pPr>
        <w:tabs>
          <w:tab w:val="left" w:pos="708"/>
        </w:tabs>
        <w:ind w:firstLine="567"/>
        <w:jc w:val="both"/>
        <w:rPr>
          <w:sz w:val="24"/>
          <w:szCs w:val="24"/>
        </w:rPr>
      </w:pPr>
      <w:r w:rsidRPr="001706E7">
        <w:rPr>
          <w:sz w:val="24"/>
          <w:szCs w:val="24"/>
        </w:rPr>
        <w:t>2. Відділу комунального майна та приватизації Новороздільської міської ради (начальник Пасемко Н. А.) доручити виготовити відповідний дублікат свідоцтва про право власності згідно з рішенням на ім</w:t>
      </w:r>
      <w:r w:rsidR="0004505A">
        <w:rPr>
          <w:sz w:val="24"/>
          <w:szCs w:val="24"/>
        </w:rPr>
        <w:t>’я: *******************</w:t>
      </w:r>
      <w:r w:rsidRPr="001706E7">
        <w:rPr>
          <w:sz w:val="24"/>
          <w:szCs w:val="24"/>
        </w:rPr>
        <w:t>,</w:t>
      </w:r>
      <w:r w:rsidR="0004505A">
        <w:rPr>
          <w:sz w:val="24"/>
          <w:szCs w:val="24"/>
        </w:rPr>
        <w:t xml:space="preserve"> та видати його заявнику Ц***</w:t>
      </w:r>
      <w:r w:rsidRPr="001706E7">
        <w:rPr>
          <w:sz w:val="24"/>
          <w:szCs w:val="24"/>
        </w:rPr>
        <w:t>.</w:t>
      </w:r>
    </w:p>
    <w:p w:rsidR="00F34A83" w:rsidRPr="004664A9" w:rsidRDefault="00F34A83" w:rsidP="00F34A83">
      <w:pPr>
        <w:tabs>
          <w:tab w:val="left" w:pos="708"/>
        </w:tabs>
        <w:ind w:firstLine="567"/>
        <w:jc w:val="both"/>
        <w:rPr>
          <w:sz w:val="24"/>
          <w:szCs w:val="24"/>
        </w:rPr>
      </w:pPr>
      <w:r w:rsidRPr="004664A9">
        <w:rPr>
          <w:sz w:val="24"/>
          <w:szCs w:val="24"/>
        </w:rPr>
        <w:t xml:space="preserve">3. </w:t>
      </w:r>
      <w:r w:rsidRPr="004664A9">
        <w:rPr>
          <w:rFonts w:eastAsia="Calibri"/>
          <w:color w:val="000000"/>
          <w:sz w:val="24"/>
          <w:szCs w:val="24"/>
        </w:rPr>
        <w:t>Контроль за виконанням рішення покласти на начальника відділу комунального майна та приватизації Пасемко Н.А.</w:t>
      </w:r>
    </w:p>
    <w:p w:rsidR="00F34A83" w:rsidRDefault="00F34A83" w:rsidP="00F34A83">
      <w:pPr>
        <w:tabs>
          <w:tab w:val="left" w:pos="708"/>
        </w:tabs>
        <w:jc w:val="both"/>
        <w:rPr>
          <w:sz w:val="24"/>
          <w:szCs w:val="24"/>
        </w:rPr>
      </w:pPr>
    </w:p>
    <w:p w:rsidR="00D4475B" w:rsidRPr="004664A9" w:rsidRDefault="00D4475B" w:rsidP="00F34A83">
      <w:pPr>
        <w:tabs>
          <w:tab w:val="left" w:pos="708"/>
        </w:tabs>
        <w:jc w:val="both"/>
        <w:rPr>
          <w:sz w:val="24"/>
          <w:szCs w:val="24"/>
        </w:rPr>
      </w:pPr>
    </w:p>
    <w:p w:rsidR="00F34A83" w:rsidRDefault="00F34A83" w:rsidP="00F34A83">
      <w:pPr>
        <w:rPr>
          <w:sz w:val="24"/>
          <w:szCs w:val="24"/>
        </w:rPr>
      </w:pPr>
      <w:r w:rsidRPr="004664A9">
        <w:rPr>
          <w:sz w:val="24"/>
          <w:szCs w:val="24"/>
        </w:rPr>
        <w:t xml:space="preserve">СЕКРЕТАР  РАДИ                        </w:t>
      </w:r>
      <w:r w:rsidRPr="004664A9">
        <w:rPr>
          <w:sz w:val="24"/>
          <w:szCs w:val="24"/>
        </w:rPr>
        <w:tab/>
      </w:r>
      <w:r w:rsidRPr="004664A9">
        <w:rPr>
          <w:sz w:val="24"/>
          <w:szCs w:val="24"/>
        </w:rPr>
        <w:tab/>
      </w:r>
      <w:r w:rsidRPr="004664A9">
        <w:rPr>
          <w:sz w:val="24"/>
          <w:szCs w:val="24"/>
        </w:rPr>
        <w:tab/>
      </w:r>
      <w:r w:rsidRPr="004664A9">
        <w:rPr>
          <w:sz w:val="24"/>
          <w:szCs w:val="24"/>
        </w:rPr>
        <w:tab/>
        <w:t xml:space="preserve">           Ірина КРАВЕЦЬ</w:t>
      </w:r>
    </w:p>
    <w:p w:rsidR="00F34A83" w:rsidRDefault="00F34A83" w:rsidP="00F34A83">
      <w:pPr>
        <w:rPr>
          <w:sz w:val="24"/>
          <w:szCs w:val="24"/>
        </w:rPr>
      </w:pPr>
    </w:p>
    <w:p w:rsidR="00F34A83" w:rsidRDefault="00F34A83" w:rsidP="00F34A83">
      <w:pPr>
        <w:jc w:val="both"/>
        <w:rPr>
          <w:b/>
          <w:sz w:val="24"/>
          <w:szCs w:val="24"/>
          <w:u w:val="single"/>
        </w:rPr>
      </w:pPr>
    </w:p>
    <w:p w:rsidR="00EE3085" w:rsidRDefault="00EE3085" w:rsidP="00F34A83">
      <w:pPr>
        <w:jc w:val="both"/>
        <w:rPr>
          <w:b/>
          <w:sz w:val="24"/>
          <w:szCs w:val="24"/>
          <w:u w:val="single"/>
        </w:rPr>
      </w:pPr>
    </w:p>
    <w:p w:rsidR="00EE3085" w:rsidRDefault="00EE3085" w:rsidP="00F34A83">
      <w:pPr>
        <w:jc w:val="both"/>
        <w:rPr>
          <w:b/>
          <w:sz w:val="24"/>
          <w:szCs w:val="24"/>
          <w:u w:val="single"/>
        </w:rPr>
      </w:pPr>
    </w:p>
    <w:p w:rsidR="00EE3085" w:rsidRDefault="00EE3085" w:rsidP="00F34A83">
      <w:pPr>
        <w:jc w:val="both"/>
        <w:rPr>
          <w:b/>
          <w:sz w:val="24"/>
          <w:szCs w:val="24"/>
          <w:u w:val="single"/>
        </w:rPr>
      </w:pPr>
    </w:p>
    <w:p w:rsidR="00EE3085" w:rsidRDefault="00EE3085" w:rsidP="00F34A83">
      <w:pPr>
        <w:jc w:val="both"/>
        <w:rPr>
          <w:b/>
          <w:sz w:val="24"/>
          <w:szCs w:val="24"/>
          <w:u w:val="single"/>
        </w:rPr>
      </w:pPr>
    </w:p>
    <w:p w:rsidR="00EE3085" w:rsidRDefault="00EE3085" w:rsidP="00F34A83">
      <w:pPr>
        <w:jc w:val="both"/>
        <w:rPr>
          <w:b/>
          <w:sz w:val="24"/>
          <w:szCs w:val="24"/>
          <w:u w:val="single"/>
        </w:rPr>
      </w:pPr>
    </w:p>
    <w:p w:rsidR="009038EE" w:rsidRDefault="009038EE" w:rsidP="00F34A83">
      <w:pPr>
        <w:jc w:val="both"/>
        <w:rPr>
          <w:b/>
          <w:sz w:val="24"/>
          <w:szCs w:val="24"/>
          <w:u w:val="single"/>
        </w:rPr>
      </w:pPr>
    </w:p>
    <w:p w:rsidR="003C2574" w:rsidRDefault="003C2574" w:rsidP="00F34A83">
      <w:pPr>
        <w:jc w:val="both"/>
        <w:rPr>
          <w:b/>
          <w:sz w:val="24"/>
          <w:szCs w:val="24"/>
          <w:u w:val="single"/>
        </w:rPr>
      </w:pPr>
    </w:p>
    <w:p w:rsidR="005C63BA" w:rsidRPr="00654EDC" w:rsidRDefault="005C63BA" w:rsidP="005C63BA">
      <w:pPr>
        <w:jc w:val="center"/>
        <w:rPr>
          <w:sz w:val="24"/>
          <w:szCs w:val="24"/>
        </w:rPr>
      </w:pPr>
      <w:r>
        <w:rPr>
          <w:noProof/>
          <w:sz w:val="24"/>
          <w:szCs w:val="24"/>
          <w:lang w:val="ru-RU"/>
        </w:rPr>
        <w:lastRenderedPageBreak/>
        <w:drawing>
          <wp:inline distT="0" distB="0" distL="0" distR="0">
            <wp:extent cx="1143000" cy="601980"/>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C63BA" w:rsidRPr="00654EDC" w:rsidRDefault="005C63BA" w:rsidP="005C63BA">
      <w:pPr>
        <w:jc w:val="center"/>
        <w:rPr>
          <w:b/>
          <w:sz w:val="24"/>
          <w:szCs w:val="24"/>
        </w:rPr>
      </w:pPr>
      <w:r w:rsidRPr="00654EDC">
        <w:rPr>
          <w:b/>
          <w:sz w:val="24"/>
          <w:szCs w:val="24"/>
        </w:rPr>
        <w:t>НОВОРОЗДІЛЬСЬКА  МІСЬКА  РАДА</w:t>
      </w:r>
    </w:p>
    <w:p w:rsidR="005C63BA" w:rsidRPr="00654EDC" w:rsidRDefault="005C63BA" w:rsidP="005C63BA">
      <w:pPr>
        <w:jc w:val="center"/>
        <w:rPr>
          <w:b/>
          <w:sz w:val="24"/>
          <w:szCs w:val="24"/>
        </w:rPr>
      </w:pPr>
      <w:r w:rsidRPr="00654EDC">
        <w:rPr>
          <w:b/>
          <w:sz w:val="24"/>
          <w:szCs w:val="24"/>
        </w:rPr>
        <w:t>ЛЬВІВСЬКОЇ  ОБЛАСТІ</w:t>
      </w:r>
    </w:p>
    <w:p w:rsidR="005C63BA" w:rsidRPr="00654EDC" w:rsidRDefault="005C63BA" w:rsidP="005C63BA">
      <w:pPr>
        <w:jc w:val="center"/>
        <w:rPr>
          <w:b/>
          <w:sz w:val="24"/>
          <w:szCs w:val="24"/>
        </w:rPr>
      </w:pPr>
      <w:r w:rsidRPr="00654EDC">
        <w:rPr>
          <w:b/>
          <w:sz w:val="24"/>
          <w:szCs w:val="24"/>
        </w:rPr>
        <w:t>ВИКОНАВЧИЙ  КОМІТЕТ</w:t>
      </w:r>
    </w:p>
    <w:p w:rsidR="005C63BA" w:rsidRPr="00654EDC" w:rsidRDefault="005C63BA" w:rsidP="005C63BA">
      <w:pPr>
        <w:jc w:val="center"/>
        <w:rPr>
          <w:b/>
          <w:sz w:val="24"/>
          <w:szCs w:val="24"/>
        </w:rPr>
      </w:pPr>
      <w:r w:rsidRPr="00654EDC">
        <w:rPr>
          <w:b/>
          <w:sz w:val="24"/>
          <w:szCs w:val="24"/>
        </w:rPr>
        <w:t xml:space="preserve"> Р І Ш Е Н Н Я №</w:t>
      </w:r>
    </w:p>
    <w:p w:rsidR="001000E1" w:rsidRDefault="001000E1" w:rsidP="005C63BA">
      <w:pPr>
        <w:jc w:val="both"/>
        <w:rPr>
          <w:b/>
          <w:sz w:val="24"/>
          <w:szCs w:val="24"/>
          <w:u w:val="single"/>
        </w:rPr>
      </w:pPr>
    </w:p>
    <w:p w:rsidR="00046DA2" w:rsidRPr="00D4475B" w:rsidRDefault="00D4475B" w:rsidP="00D4475B">
      <w:pPr>
        <w:ind w:left="5245" w:firstLine="708"/>
        <w:jc w:val="both"/>
        <w:rPr>
          <w:b/>
          <w:sz w:val="24"/>
          <w:szCs w:val="24"/>
        </w:rPr>
      </w:pPr>
      <w:r w:rsidRPr="00D4475B">
        <w:rPr>
          <w:b/>
          <w:sz w:val="24"/>
          <w:szCs w:val="24"/>
        </w:rPr>
        <w:t>41</w:t>
      </w:r>
    </w:p>
    <w:p w:rsidR="00D4475B" w:rsidRDefault="00D4475B" w:rsidP="00046DA2">
      <w:pPr>
        <w:jc w:val="both"/>
        <w:rPr>
          <w:sz w:val="24"/>
          <w:szCs w:val="24"/>
        </w:rPr>
      </w:pPr>
    </w:p>
    <w:p w:rsidR="00D4475B" w:rsidRDefault="00D4475B" w:rsidP="00046DA2">
      <w:pPr>
        <w:jc w:val="both"/>
        <w:rPr>
          <w:sz w:val="24"/>
          <w:szCs w:val="24"/>
        </w:rPr>
      </w:pPr>
    </w:p>
    <w:p w:rsidR="00046DA2" w:rsidRPr="004664A9" w:rsidRDefault="00046DA2" w:rsidP="00046DA2">
      <w:pPr>
        <w:jc w:val="both"/>
        <w:rPr>
          <w:b/>
          <w:sz w:val="24"/>
          <w:szCs w:val="24"/>
          <w:u w:val="single"/>
        </w:rPr>
      </w:pPr>
      <w:r w:rsidRPr="004664A9">
        <w:rPr>
          <w:sz w:val="24"/>
          <w:szCs w:val="24"/>
        </w:rPr>
        <w:t>18 лютого 2020 року</w:t>
      </w:r>
    </w:p>
    <w:p w:rsidR="00046DA2" w:rsidRPr="004664A9" w:rsidRDefault="00046DA2" w:rsidP="00046DA2">
      <w:pPr>
        <w:rPr>
          <w:sz w:val="24"/>
          <w:szCs w:val="24"/>
        </w:rPr>
      </w:pPr>
    </w:p>
    <w:p w:rsidR="00046DA2" w:rsidRPr="004664A9" w:rsidRDefault="00046DA2" w:rsidP="00046DA2">
      <w:pPr>
        <w:rPr>
          <w:sz w:val="24"/>
          <w:szCs w:val="24"/>
        </w:rPr>
      </w:pPr>
      <w:r w:rsidRPr="004664A9">
        <w:rPr>
          <w:sz w:val="24"/>
          <w:szCs w:val="24"/>
        </w:rPr>
        <w:t xml:space="preserve">Про передачу у у приватну власність </w:t>
      </w:r>
    </w:p>
    <w:p w:rsidR="00046DA2" w:rsidRPr="004664A9" w:rsidRDefault="00046DA2" w:rsidP="00046DA2">
      <w:pPr>
        <w:rPr>
          <w:sz w:val="24"/>
          <w:szCs w:val="24"/>
        </w:rPr>
      </w:pPr>
      <w:r w:rsidRPr="004664A9">
        <w:rPr>
          <w:sz w:val="24"/>
          <w:szCs w:val="24"/>
        </w:rPr>
        <w:t>житлових приміщень в гуртожитку</w:t>
      </w:r>
    </w:p>
    <w:p w:rsidR="00046DA2" w:rsidRPr="004664A9" w:rsidRDefault="00046DA2" w:rsidP="00046DA2">
      <w:pPr>
        <w:rPr>
          <w:sz w:val="24"/>
          <w:szCs w:val="24"/>
        </w:rPr>
      </w:pPr>
      <w:r w:rsidRPr="004664A9">
        <w:rPr>
          <w:sz w:val="24"/>
          <w:szCs w:val="24"/>
        </w:rPr>
        <w:t>№ 93 по бульв. Довженка,4</w:t>
      </w:r>
    </w:p>
    <w:p w:rsidR="00046DA2" w:rsidRPr="004664A9" w:rsidRDefault="00046DA2" w:rsidP="00046DA2">
      <w:pPr>
        <w:rPr>
          <w:color w:val="FF0000"/>
          <w:sz w:val="24"/>
          <w:szCs w:val="24"/>
        </w:rPr>
      </w:pPr>
    </w:p>
    <w:p w:rsidR="00046DA2" w:rsidRPr="004664A9" w:rsidRDefault="00046DA2" w:rsidP="00046DA2">
      <w:pPr>
        <w:ind w:firstLine="708"/>
        <w:jc w:val="both"/>
        <w:rPr>
          <w:sz w:val="24"/>
          <w:szCs w:val="24"/>
        </w:rPr>
      </w:pPr>
      <w:r w:rsidRPr="004664A9">
        <w:rPr>
          <w:sz w:val="24"/>
          <w:szCs w:val="24"/>
        </w:rPr>
        <w:t xml:space="preserve">Розглянувши заяву від 27.01.2020р. за №296 наймача жилих приміщення № 93 в гуртожитку по бул. Довженка, 4 в м. Новий Розділ Львівської області Беца Світлани Романівни та додані до неї документи, відповідно до ч.1 ст.2,ст.3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„а”,ч.1 ст. 29, ст. 30, ст. 52, ч.6 ст. 59, ч.1 ст.73 Закону України «Про місцеве самоврядування в Україні»виконавчий комітет Новороздільської міської ради,  </w:t>
      </w:r>
    </w:p>
    <w:p w:rsidR="00046DA2" w:rsidRPr="004664A9" w:rsidRDefault="00046DA2" w:rsidP="00046DA2">
      <w:pPr>
        <w:rPr>
          <w:sz w:val="24"/>
          <w:szCs w:val="24"/>
        </w:rPr>
      </w:pPr>
    </w:p>
    <w:p w:rsidR="00046DA2" w:rsidRPr="004664A9" w:rsidRDefault="00046DA2" w:rsidP="00046DA2">
      <w:pPr>
        <w:rPr>
          <w:sz w:val="24"/>
          <w:szCs w:val="24"/>
        </w:rPr>
      </w:pPr>
      <w:r w:rsidRPr="004664A9">
        <w:rPr>
          <w:sz w:val="24"/>
          <w:szCs w:val="24"/>
        </w:rPr>
        <w:t>ВИРІШИВ:</w:t>
      </w:r>
    </w:p>
    <w:p w:rsidR="00046DA2" w:rsidRPr="004664A9" w:rsidRDefault="00046DA2" w:rsidP="00046DA2">
      <w:pPr>
        <w:jc w:val="both"/>
        <w:rPr>
          <w:sz w:val="24"/>
          <w:szCs w:val="24"/>
        </w:rPr>
      </w:pPr>
    </w:p>
    <w:p w:rsidR="00046DA2" w:rsidRPr="004664A9" w:rsidRDefault="00046DA2" w:rsidP="00046DA2">
      <w:pPr>
        <w:ind w:firstLine="426"/>
        <w:jc w:val="both"/>
        <w:rPr>
          <w:rFonts w:eastAsia="Arial Unicode MS"/>
          <w:sz w:val="24"/>
          <w:szCs w:val="24"/>
        </w:rPr>
      </w:pPr>
      <w:r w:rsidRPr="004664A9">
        <w:rPr>
          <w:sz w:val="24"/>
          <w:szCs w:val="24"/>
        </w:rPr>
        <w:t>1. Передати у приватну власність Беца Світлані Романівні</w:t>
      </w:r>
      <w:r w:rsidR="009038EE">
        <w:rPr>
          <w:sz w:val="24"/>
          <w:szCs w:val="24"/>
        </w:rPr>
        <w:t>, ****</w:t>
      </w:r>
      <w:r w:rsidRPr="004664A9">
        <w:rPr>
          <w:sz w:val="24"/>
          <w:szCs w:val="24"/>
        </w:rPr>
        <w:t xml:space="preserve"> р.н., .житлове приміщення № 93 в гуртожитку по бульв. Довженка, 4 в м. Новий Розділ Львівської області, житловою площею 16,5 кв. м., загальною площею 34,2 кв.м.</w:t>
      </w:r>
    </w:p>
    <w:p w:rsidR="00046DA2" w:rsidRPr="004664A9" w:rsidRDefault="00046DA2" w:rsidP="00046DA2">
      <w:pPr>
        <w:ind w:right="76" w:firstLine="426"/>
        <w:jc w:val="both"/>
        <w:rPr>
          <w:rFonts w:eastAsia="MS Mincho"/>
          <w:color w:val="0000FF"/>
          <w:sz w:val="24"/>
          <w:szCs w:val="24"/>
        </w:rPr>
      </w:pPr>
      <w:r w:rsidRPr="004664A9">
        <w:rPr>
          <w:rFonts w:eastAsia="MS Mincho"/>
          <w:sz w:val="24"/>
          <w:szCs w:val="24"/>
        </w:rPr>
        <w:t xml:space="preserve">2. Відділу комунального майна та приватизації Новороздільської міської ради (начальник Пасемко Н. А.) підготувати і видати свідоцтво про право власності на житлові приміщення згідно рішення. </w:t>
      </w:r>
    </w:p>
    <w:p w:rsidR="00046DA2" w:rsidRPr="004664A9" w:rsidRDefault="00046DA2" w:rsidP="00046DA2">
      <w:pPr>
        <w:tabs>
          <w:tab w:val="left" w:pos="708"/>
        </w:tabs>
        <w:ind w:firstLine="426"/>
        <w:jc w:val="both"/>
        <w:rPr>
          <w:rFonts w:eastAsia="Calibri"/>
          <w:color w:val="000000"/>
          <w:sz w:val="24"/>
          <w:szCs w:val="24"/>
        </w:rPr>
      </w:pPr>
      <w:r w:rsidRPr="004664A9">
        <w:rPr>
          <w:sz w:val="24"/>
          <w:szCs w:val="24"/>
        </w:rPr>
        <w:t xml:space="preserve">3. </w:t>
      </w:r>
      <w:r w:rsidRPr="004664A9">
        <w:rPr>
          <w:rFonts w:eastAsia="Calibri"/>
          <w:color w:val="000000"/>
          <w:sz w:val="24"/>
          <w:szCs w:val="24"/>
        </w:rPr>
        <w:t>Контроль за виконанням рішення покласти на начальника відділу комунального майна та приватизації Пасемко Н.А.</w:t>
      </w:r>
    </w:p>
    <w:p w:rsidR="00046DA2" w:rsidRDefault="00046DA2" w:rsidP="00046DA2">
      <w:pPr>
        <w:jc w:val="both"/>
        <w:rPr>
          <w:sz w:val="24"/>
          <w:szCs w:val="24"/>
        </w:rPr>
      </w:pPr>
    </w:p>
    <w:p w:rsidR="00D4475B" w:rsidRPr="004664A9" w:rsidRDefault="00D4475B" w:rsidP="00046DA2">
      <w:pPr>
        <w:jc w:val="both"/>
        <w:rPr>
          <w:sz w:val="24"/>
          <w:szCs w:val="24"/>
        </w:rPr>
      </w:pPr>
    </w:p>
    <w:p w:rsidR="00376E78" w:rsidRPr="004664A9" w:rsidRDefault="00376E78" w:rsidP="00376E78">
      <w:pPr>
        <w:rPr>
          <w:sz w:val="24"/>
          <w:szCs w:val="24"/>
        </w:rPr>
      </w:pPr>
      <w:r w:rsidRPr="004664A9">
        <w:rPr>
          <w:sz w:val="24"/>
          <w:szCs w:val="24"/>
        </w:rPr>
        <w:t xml:space="preserve">СЕКРЕТАР  РАДИ                        </w:t>
      </w:r>
      <w:r w:rsidRPr="004664A9">
        <w:rPr>
          <w:sz w:val="24"/>
          <w:szCs w:val="24"/>
        </w:rPr>
        <w:tab/>
      </w:r>
      <w:r w:rsidRPr="004664A9">
        <w:rPr>
          <w:sz w:val="24"/>
          <w:szCs w:val="24"/>
        </w:rPr>
        <w:tab/>
      </w:r>
      <w:r w:rsidRPr="004664A9">
        <w:rPr>
          <w:sz w:val="24"/>
          <w:szCs w:val="24"/>
        </w:rPr>
        <w:tab/>
      </w:r>
      <w:r w:rsidRPr="004664A9">
        <w:rPr>
          <w:sz w:val="24"/>
          <w:szCs w:val="24"/>
        </w:rPr>
        <w:tab/>
        <w:t xml:space="preserve">           Ірина КРАВЕЦЬ</w:t>
      </w:r>
    </w:p>
    <w:p w:rsidR="00BB5A45" w:rsidRDefault="00BB5A45" w:rsidP="003C4B7B"/>
    <w:p w:rsidR="00EE3085" w:rsidRDefault="00EE3085" w:rsidP="003C4B7B"/>
    <w:p w:rsidR="00EE3085" w:rsidRDefault="00EE3085" w:rsidP="003C4B7B"/>
    <w:p w:rsidR="00EE3085" w:rsidRDefault="00EE3085" w:rsidP="003C4B7B"/>
    <w:p w:rsidR="00EE3085" w:rsidRDefault="00EE3085" w:rsidP="003C4B7B"/>
    <w:p w:rsidR="00EE3085" w:rsidRDefault="00EE3085" w:rsidP="003C4B7B"/>
    <w:p w:rsidR="00EE3085" w:rsidRDefault="00EE3085" w:rsidP="003C4B7B"/>
    <w:p w:rsidR="00EE3085" w:rsidRDefault="00EE3085" w:rsidP="003C4B7B"/>
    <w:p w:rsidR="00EE3085" w:rsidRDefault="00EE3085" w:rsidP="003C4B7B"/>
    <w:p w:rsidR="00EE3085" w:rsidRDefault="00EE3085" w:rsidP="003C4B7B"/>
    <w:p w:rsidR="00EE3085" w:rsidRDefault="00EE3085" w:rsidP="003C4B7B"/>
    <w:p w:rsidR="00D4475B" w:rsidRDefault="00D4475B" w:rsidP="003C4B7B"/>
    <w:p w:rsidR="005C63BA" w:rsidRPr="00654EDC" w:rsidRDefault="005C63BA" w:rsidP="005C63BA">
      <w:pPr>
        <w:jc w:val="center"/>
        <w:rPr>
          <w:sz w:val="24"/>
          <w:szCs w:val="24"/>
        </w:rPr>
      </w:pPr>
      <w:r>
        <w:rPr>
          <w:noProof/>
          <w:sz w:val="24"/>
          <w:szCs w:val="24"/>
          <w:lang w:val="ru-RU"/>
        </w:rPr>
        <w:drawing>
          <wp:inline distT="0" distB="0" distL="0" distR="0">
            <wp:extent cx="1143000" cy="601980"/>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C63BA" w:rsidRPr="00654EDC" w:rsidRDefault="005C63BA" w:rsidP="005C63BA">
      <w:pPr>
        <w:jc w:val="center"/>
        <w:rPr>
          <w:b/>
          <w:sz w:val="24"/>
          <w:szCs w:val="24"/>
        </w:rPr>
      </w:pPr>
      <w:r w:rsidRPr="00654EDC">
        <w:rPr>
          <w:b/>
          <w:sz w:val="24"/>
          <w:szCs w:val="24"/>
        </w:rPr>
        <w:t>НОВОРОЗДІЛЬСЬКА  МІСЬКА  РАДА</w:t>
      </w:r>
    </w:p>
    <w:p w:rsidR="005C63BA" w:rsidRPr="00654EDC" w:rsidRDefault="005C63BA" w:rsidP="005C63BA">
      <w:pPr>
        <w:jc w:val="center"/>
        <w:rPr>
          <w:b/>
          <w:sz w:val="24"/>
          <w:szCs w:val="24"/>
        </w:rPr>
      </w:pPr>
      <w:r w:rsidRPr="00654EDC">
        <w:rPr>
          <w:b/>
          <w:sz w:val="24"/>
          <w:szCs w:val="24"/>
        </w:rPr>
        <w:t>ЛЬВІВСЬКОЇ  ОБЛАСТІ</w:t>
      </w:r>
    </w:p>
    <w:p w:rsidR="005C63BA" w:rsidRPr="00654EDC" w:rsidRDefault="005C63BA" w:rsidP="005C63BA">
      <w:pPr>
        <w:jc w:val="center"/>
        <w:rPr>
          <w:b/>
          <w:sz w:val="24"/>
          <w:szCs w:val="24"/>
        </w:rPr>
      </w:pPr>
      <w:r w:rsidRPr="00654EDC">
        <w:rPr>
          <w:b/>
          <w:sz w:val="24"/>
          <w:szCs w:val="24"/>
        </w:rPr>
        <w:t>ВИКОНАВЧИЙ  КОМІТЕТ</w:t>
      </w:r>
    </w:p>
    <w:p w:rsidR="00EE3085" w:rsidRPr="005C63BA" w:rsidRDefault="005C63BA" w:rsidP="005C63BA">
      <w:pPr>
        <w:jc w:val="center"/>
        <w:rPr>
          <w:b/>
          <w:sz w:val="24"/>
          <w:szCs w:val="24"/>
        </w:rPr>
      </w:pPr>
      <w:r w:rsidRPr="00654EDC">
        <w:rPr>
          <w:b/>
          <w:sz w:val="24"/>
          <w:szCs w:val="24"/>
        </w:rPr>
        <w:t xml:space="preserve"> Р І Ш Е Н Н Я №</w:t>
      </w:r>
    </w:p>
    <w:p w:rsidR="00046DA2" w:rsidRPr="00D4475B" w:rsidRDefault="00D4475B" w:rsidP="00D4475B">
      <w:pPr>
        <w:ind w:left="5245" w:firstLine="708"/>
        <w:jc w:val="both"/>
        <w:rPr>
          <w:b/>
          <w:sz w:val="24"/>
          <w:szCs w:val="24"/>
        </w:rPr>
      </w:pPr>
      <w:r w:rsidRPr="00D4475B">
        <w:rPr>
          <w:b/>
          <w:sz w:val="24"/>
          <w:szCs w:val="24"/>
        </w:rPr>
        <w:t>42</w:t>
      </w:r>
    </w:p>
    <w:p w:rsidR="00EE3085" w:rsidRDefault="00EE3085" w:rsidP="00046DA2">
      <w:pPr>
        <w:jc w:val="both"/>
        <w:rPr>
          <w:sz w:val="24"/>
          <w:szCs w:val="24"/>
        </w:rPr>
      </w:pPr>
    </w:p>
    <w:p w:rsidR="00EE3085" w:rsidRDefault="00EE3085" w:rsidP="00046DA2">
      <w:pPr>
        <w:jc w:val="both"/>
        <w:rPr>
          <w:sz w:val="24"/>
          <w:szCs w:val="24"/>
        </w:rPr>
      </w:pPr>
    </w:p>
    <w:p w:rsidR="00046DA2" w:rsidRPr="004664A9" w:rsidRDefault="00046DA2" w:rsidP="00046DA2">
      <w:pPr>
        <w:jc w:val="both"/>
        <w:rPr>
          <w:b/>
          <w:sz w:val="24"/>
          <w:szCs w:val="24"/>
          <w:u w:val="single"/>
        </w:rPr>
      </w:pPr>
      <w:r w:rsidRPr="004664A9">
        <w:rPr>
          <w:sz w:val="24"/>
          <w:szCs w:val="24"/>
        </w:rPr>
        <w:t>18 лютого 2020 року</w:t>
      </w:r>
    </w:p>
    <w:p w:rsidR="00BB5A45" w:rsidRPr="004664A9" w:rsidRDefault="00BB5A45" w:rsidP="003C4B7B"/>
    <w:p w:rsidR="00FA6819" w:rsidRPr="004664A9" w:rsidRDefault="00FA6819" w:rsidP="00FA6819">
      <w:pPr>
        <w:jc w:val="both"/>
        <w:rPr>
          <w:sz w:val="24"/>
          <w:szCs w:val="24"/>
          <w:lang w:eastAsia="uk-UA"/>
        </w:rPr>
      </w:pPr>
      <w:r w:rsidRPr="004664A9">
        <w:rPr>
          <w:sz w:val="24"/>
          <w:szCs w:val="24"/>
          <w:lang w:eastAsia="uk-UA"/>
        </w:rPr>
        <w:t xml:space="preserve">Про надання дозволу на зміну договору </w:t>
      </w:r>
    </w:p>
    <w:p w:rsidR="00FA6819" w:rsidRPr="004664A9" w:rsidRDefault="00FA6819" w:rsidP="00FA6819">
      <w:pPr>
        <w:rPr>
          <w:sz w:val="24"/>
          <w:szCs w:val="24"/>
          <w:lang w:eastAsia="uk-UA"/>
        </w:rPr>
      </w:pPr>
      <w:r w:rsidRPr="004664A9">
        <w:rPr>
          <w:sz w:val="24"/>
          <w:szCs w:val="24"/>
          <w:lang w:eastAsia="uk-UA"/>
        </w:rPr>
        <w:t>найму жилого приміщення №31</w:t>
      </w:r>
    </w:p>
    <w:p w:rsidR="00FA6819" w:rsidRPr="004664A9" w:rsidRDefault="00FA6819" w:rsidP="00FA6819">
      <w:pPr>
        <w:rPr>
          <w:sz w:val="24"/>
          <w:szCs w:val="24"/>
          <w:lang w:eastAsia="uk-UA"/>
        </w:rPr>
      </w:pPr>
      <w:r w:rsidRPr="004664A9">
        <w:rPr>
          <w:sz w:val="24"/>
          <w:szCs w:val="24"/>
          <w:lang w:eastAsia="uk-UA"/>
        </w:rPr>
        <w:t>по пр. Т. Шевченка, 5-Б м. Новий Розділ</w:t>
      </w:r>
    </w:p>
    <w:p w:rsidR="00FA6819" w:rsidRPr="004664A9" w:rsidRDefault="00FA6819" w:rsidP="00FA6819">
      <w:pPr>
        <w:jc w:val="both"/>
        <w:rPr>
          <w:sz w:val="24"/>
          <w:szCs w:val="24"/>
          <w:lang w:eastAsia="uk-UA"/>
        </w:rPr>
      </w:pPr>
      <w:r w:rsidRPr="004664A9">
        <w:rPr>
          <w:sz w:val="24"/>
          <w:szCs w:val="24"/>
          <w:lang w:eastAsia="uk-UA"/>
        </w:rPr>
        <w:t>на ім</w:t>
      </w:r>
      <w:r w:rsidR="009038EE">
        <w:rPr>
          <w:sz w:val="24"/>
          <w:szCs w:val="24"/>
          <w:lang w:eastAsia="uk-UA"/>
        </w:rPr>
        <w:t>’я С****</w:t>
      </w:r>
    </w:p>
    <w:p w:rsidR="00FA6819" w:rsidRPr="004664A9" w:rsidRDefault="00FA6819" w:rsidP="00FA6819">
      <w:pPr>
        <w:ind w:right="-5"/>
        <w:jc w:val="both"/>
        <w:rPr>
          <w:sz w:val="24"/>
          <w:szCs w:val="24"/>
        </w:rPr>
      </w:pPr>
      <w:r w:rsidRPr="004664A9">
        <w:rPr>
          <w:sz w:val="24"/>
          <w:szCs w:val="24"/>
        </w:rPr>
        <w:tab/>
      </w:r>
    </w:p>
    <w:p w:rsidR="00FA6819" w:rsidRPr="004664A9" w:rsidRDefault="00FA6819" w:rsidP="00FA6819">
      <w:pPr>
        <w:ind w:firstLine="708"/>
        <w:jc w:val="both"/>
        <w:rPr>
          <w:sz w:val="24"/>
          <w:szCs w:val="24"/>
          <w:lang w:eastAsia="uk-UA"/>
        </w:rPr>
      </w:pPr>
      <w:r w:rsidRPr="004664A9">
        <w:rPr>
          <w:sz w:val="24"/>
          <w:szCs w:val="24"/>
          <w:lang w:eastAsia="uk-UA"/>
        </w:rPr>
        <w:t>Розглянувши заяву від 04.02.2020р за № 4</w:t>
      </w:r>
      <w:r w:rsidR="009038EE">
        <w:rPr>
          <w:sz w:val="24"/>
          <w:szCs w:val="24"/>
          <w:lang w:eastAsia="uk-UA"/>
        </w:rPr>
        <w:t>28 С***********</w:t>
      </w:r>
      <w:r w:rsidRPr="004664A9">
        <w:rPr>
          <w:sz w:val="24"/>
          <w:szCs w:val="24"/>
          <w:lang w:eastAsia="uk-UA"/>
        </w:rPr>
        <w:t>, проживає за адресою: по пр. Т. Шевченка, 5-Б м. кім № 31 Новий Розділ Львівської обл. про дозвіл на зміну договору найму на жиле приміщення №31 та переоформлення особового рахунку на його ім’я, у зв’язку з тим, що основний кварт</w:t>
      </w:r>
      <w:r w:rsidR="009038EE">
        <w:rPr>
          <w:sz w:val="24"/>
          <w:szCs w:val="24"/>
          <w:lang w:eastAsia="uk-UA"/>
        </w:rPr>
        <w:t>иронаймач, С*********</w:t>
      </w:r>
      <w:r w:rsidRPr="004664A9">
        <w:rPr>
          <w:sz w:val="24"/>
          <w:szCs w:val="24"/>
          <w:lang w:eastAsia="uk-UA"/>
        </w:rPr>
        <w:t>, його мати, не може виконувати обов’язки основного квартиронаймача, відповідно до ст. ст. 103, 106,107 Житлового кодексу Української УРСР, ст. 30, ч.1 ст. 52, ч.1 ст. 73 Закону України “Про місцеве самоврядування в Україні”, виконавчий комітет Новороздільської міської ради</w:t>
      </w:r>
    </w:p>
    <w:p w:rsidR="00FA6819" w:rsidRPr="004664A9" w:rsidRDefault="00FA6819" w:rsidP="00FA6819">
      <w:pPr>
        <w:overflowPunct w:val="0"/>
        <w:autoSpaceDE w:val="0"/>
        <w:autoSpaceDN w:val="0"/>
        <w:adjustRightInd w:val="0"/>
        <w:jc w:val="both"/>
        <w:rPr>
          <w:b/>
          <w:sz w:val="24"/>
          <w:szCs w:val="24"/>
        </w:rPr>
      </w:pPr>
    </w:p>
    <w:p w:rsidR="00FA6819" w:rsidRPr="00EE3085" w:rsidRDefault="00FA6819" w:rsidP="00FA6819">
      <w:pPr>
        <w:overflowPunct w:val="0"/>
        <w:autoSpaceDE w:val="0"/>
        <w:autoSpaceDN w:val="0"/>
        <w:adjustRightInd w:val="0"/>
        <w:jc w:val="both"/>
        <w:rPr>
          <w:sz w:val="24"/>
          <w:szCs w:val="24"/>
        </w:rPr>
      </w:pPr>
      <w:r w:rsidRPr="00EE3085">
        <w:rPr>
          <w:sz w:val="24"/>
          <w:szCs w:val="24"/>
        </w:rPr>
        <w:t>В И Р І Ш И В:</w:t>
      </w:r>
    </w:p>
    <w:p w:rsidR="00FA6819" w:rsidRPr="004664A9" w:rsidRDefault="00FA6819" w:rsidP="00FA6819">
      <w:pPr>
        <w:jc w:val="both"/>
        <w:rPr>
          <w:sz w:val="24"/>
          <w:szCs w:val="24"/>
          <w:lang w:eastAsia="uk-UA"/>
        </w:rPr>
      </w:pPr>
    </w:p>
    <w:p w:rsidR="00FA6819" w:rsidRPr="004664A9" w:rsidRDefault="00FA6819" w:rsidP="00FA6819">
      <w:pPr>
        <w:jc w:val="both"/>
        <w:rPr>
          <w:sz w:val="24"/>
          <w:szCs w:val="24"/>
          <w:lang w:eastAsia="uk-UA"/>
        </w:rPr>
      </w:pPr>
      <w:r w:rsidRPr="004664A9">
        <w:rPr>
          <w:sz w:val="24"/>
          <w:szCs w:val="24"/>
          <w:lang w:eastAsia="uk-UA"/>
        </w:rPr>
        <w:t xml:space="preserve">            1. Дати дозвіл на зміну договору найму і переоформлення особового рахунку на житлове приміщення № 31 по пр. Т. Шевченка, 5-Б м. Новий Розділ Львівської області, на ім’</w:t>
      </w:r>
      <w:r w:rsidR="009038EE">
        <w:rPr>
          <w:sz w:val="24"/>
          <w:szCs w:val="24"/>
          <w:lang w:eastAsia="uk-UA"/>
        </w:rPr>
        <w:t>я: С************</w:t>
      </w:r>
      <w:r w:rsidRPr="004664A9">
        <w:rPr>
          <w:sz w:val="24"/>
          <w:szCs w:val="24"/>
          <w:lang w:eastAsia="uk-UA"/>
        </w:rPr>
        <w:t>.</w:t>
      </w:r>
    </w:p>
    <w:p w:rsidR="00FA6819" w:rsidRPr="004664A9" w:rsidRDefault="00FA6819" w:rsidP="00FA6819">
      <w:pPr>
        <w:jc w:val="both"/>
        <w:rPr>
          <w:sz w:val="24"/>
          <w:szCs w:val="24"/>
          <w:lang w:eastAsia="uk-UA"/>
        </w:rPr>
      </w:pPr>
      <w:r w:rsidRPr="004664A9">
        <w:rPr>
          <w:sz w:val="24"/>
          <w:szCs w:val="24"/>
          <w:lang w:eastAsia="uk-UA"/>
        </w:rPr>
        <w:t xml:space="preserve">            2. Керуючому КП «Розділжитлосервіс» Жуку Б.Л. переоформити необхідні документи на </w:t>
      </w:r>
      <w:r w:rsidR="009038EE">
        <w:rPr>
          <w:sz w:val="24"/>
          <w:szCs w:val="24"/>
          <w:lang w:eastAsia="uk-UA"/>
        </w:rPr>
        <w:t>нового наймача С************</w:t>
      </w:r>
      <w:r w:rsidRPr="004664A9">
        <w:rPr>
          <w:sz w:val="24"/>
          <w:szCs w:val="24"/>
          <w:lang w:eastAsia="uk-UA"/>
        </w:rPr>
        <w:t>.</w:t>
      </w:r>
    </w:p>
    <w:p w:rsidR="00FA6819" w:rsidRDefault="00FA6819" w:rsidP="00FA6819">
      <w:pPr>
        <w:jc w:val="both"/>
        <w:rPr>
          <w:sz w:val="24"/>
          <w:szCs w:val="24"/>
          <w:lang w:eastAsia="uk-UA"/>
        </w:rPr>
      </w:pPr>
    </w:p>
    <w:p w:rsidR="00D4475B" w:rsidRPr="004664A9" w:rsidRDefault="00D4475B" w:rsidP="00FA6819">
      <w:pPr>
        <w:jc w:val="both"/>
        <w:rPr>
          <w:sz w:val="24"/>
          <w:szCs w:val="24"/>
          <w:lang w:eastAsia="uk-UA"/>
        </w:rPr>
      </w:pPr>
    </w:p>
    <w:p w:rsidR="00376E78" w:rsidRPr="004664A9" w:rsidRDefault="00376E78" w:rsidP="00376E78">
      <w:pPr>
        <w:rPr>
          <w:sz w:val="24"/>
          <w:szCs w:val="24"/>
        </w:rPr>
      </w:pPr>
      <w:r w:rsidRPr="004664A9">
        <w:rPr>
          <w:sz w:val="24"/>
          <w:szCs w:val="24"/>
        </w:rPr>
        <w:t xml:space="preserve">СЕКРЕТАР  РАДИ                        </w:t>
      </w:r>
      <w:r w:rsidRPr="004664A9">
        <w:rPr>
          <w:sz w:val="24"/>
          <w:szCs w:val="24"/>
        </w:rPr>
        <w:tab/>
      </w:r>
      <w:r w:rsidRPr="004664A9">
        <w:rPr>
          <w:sz w:val="24"/>
          <w:szCs w:val="24"/>
        </w:rPr>
        <w:tab/>
      </w:r>
      <w:r w:rsidRPr="004664A9">
        <w:rPr>
          <w:sz w:val="24"/>
          <w:szCs w:val="24"/>
        </w:rPr>
        <w:tab/>
      </w:r>
      <w:r w:rsidRPr="004664A9">
        <w:rPr>
          <w:sz w:val="24"/>
          <w:szCs w:val="24"/>
        </w:rPr>
        <w:tab/>
        <w:t xml:space="preserve">           Ірина КРАВЕЦЬ</w:t>
      </w:r>
    </w:p>
    <w:p w:rsidR="00046DA2" w:rsidRPr="004664A9" w:rsidRDefault="00046DA2" w:rsidP="003C4B7B"/>
    <w:p w:rsidR="00046DA2" w:rsidRDefault="00046DA2" w:rsidP="003C4B7B"/>
    <w:p w:rsidR="00EE3085" w:rsidRDefault="00EE3085" w:rsidP="003C4B7B"/>
    <w:p w:rsidR="00EE3085" w:rsidRDefault="00EE3085" w:rsidP="003C4B7B"/>
    <w:p w:rsidR="00EE3085" w:rsidRDefault="00EE3085" w:rsidP="003C4B7B"/>
    <w:p w:rsidR="00EE3085" w:rsidRDefault="00EE3085" w:rsidP="003C4B7B"/>
    <w:p w:rsidR="00EE3085" w:rsidRDefault="00EE3085" w:rsidP="003C4B7B"/>
    <w:p w:rsidR="00EE3085" w:rsidRDefault="00EE3085" w:rsidP="003C4B7B"/>
    <w:p w:rsidR="00EE3085" w:rsidRDefault="00EE3085" w:rsidP="003C4B7B"/>
    <w:p w:rsidR="00EE3085" w:rsidRDefault="00EE3085" w:rsidP="003C4B7B"/>
    <w:p w:rsidR="00EE3085" w:rsidRDefault="00EE3085" w:rsidP="003C4B7B"/>
    <w:p w:rsidR="00EE3085" w:rsidRDefault="00EE3085" w:rsidP="003C4B7B"/>
    <w:p w:rsidR="005C63BA" w:rsidRPr="00654EDC" w:rsidRDefault="005C63BA" w:rsidP="005C63BA">
      <w:pPr>
        <w:jc w:val="center"/>
        <w:rPr>
          <w:sz w:val="24"/>
          <w:szCs w:val="24"/>
        </w:rPr>
      </w:pPr>
      <w:r>
        <w:rPr>
          <w:noProof/>
          <w:sz w:val="24"/>
          <w:szCs w:val="24"/>
          <w:lang w:val="ru-RU"/>
        </w:rPr>
        <w:lastRenderedPageBreak/>
        <w:drawing>
          <wp:inline distT="0" distB="0" distL="0" distR="0">
            <wp:extent cx="1143000" cy="601980"/>
            <wp:effectExtent l="1905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C63BA" w:rsidRPr="00654EDC" w:rsidRDefault="005C63BA" w:rsidP="005C63BA">
      <w:pPr>
        <w:jc w:val="center"/>
        <w:rPr>
          <w:b/>
          <w:sz w:val="24"/>
          <w:szCs w:val="24"/>
        </w:rPr>
      </w:pPr>
      <w:r w:rsidRPr="00654EDC">
        <w:rPr>
          <w:b/>
          <w:sz w:val="24"/>
          <w:szCs w:val="24"/>
        </w:rPr>
        <w:t>НОВОРОЗДІЛЬСЬКА  МІСЬКА  РАДА</w:t>
      </w:r>
    </w:p>
    <w:p w:rsidR="005C63BA" w:rsidRPr="00654EDC" w:rsidRDefault="005C63BA" w:rsidP="005C63BA">
      <w:pPr>
        <w:jc w:val="center"/>
        <w:rPr>
          <w:b/>
          <w:sz w:val="24"/>
          <w:szCs w:val="24"/>
        </w:rPr>
      </w:pPr>
      <w:r w:rsidRPr="00654EDC">
        <w:rPr>
          <w:b/>
          <w:sz w:val="24"/>
          <w:szCs w:val="24"/>
        </w:rPr>
        <w:t>ЛЬВІВСЬКОЇ  ОБЛАСТІ</w:t>
      </w:r>
    </w:p>
    <w:p w:rsidR="005C63BA" w:rsidRPr="00654EDC" w:rsidRDefault="005C63BA" w:rsidP="005C63BA">
      <w:pPr>
        <w:jc w:val="center"/>
        <w:rPr>
          <w:b/>
          <w:sz w:val="24"/>
          <w:szCs w:val="24"/>
        </w:rPr>
      </w:pPr>
      <w:r w:rsidRPr="00654EDC">
        <w:rPr>
          <w:b/>
          <w:sz w:val="24"/>
          <w:szCs w:val="24"/>
        </w:rPr>
        <w:t>ВИКОНАВЧИЙ  КОМІТЕТ</w:t>
      </w:r>
    </w:p>
    <w:p w:rsidR="00EE3085" w:rsidRPr="005C63BA" w:rsidRDefault="005C63BA" w:rsidP="005C63BA">
      <w:pPr>
        <w:jc w:val="center"/>
        <w:rPr>
          <w:b/>
          <w:sz w:val="24"/>
          <w:szCs w:val="24"/>
        </w:rPr>
      </w:pPr>
      <w:r w:rsidRPr="00654EDC">
        <w:rPr>
          <w:b/>
          <w:sz w:val="24"/>
          <w:szCs w:val="24"/>
        </w:rPr>
        <w:t xml:space="preserve"> Р І Ш Е Н Н Я №</w:t>
      </w:r>
    </w:p>
    <w:p w:rsidR="00055B02" w:rsidRPr="00305F8D" w:rsidRDefault="00055B02" w:rsidP="003C4B7B">
      <w:pPr>
        <w:jc w:val="both"/>
        <w:rPr>
          <w:b/>
          <w:sz w:val="24"/>
          <w:szCs w:val="24"/>
        </w:rPr>
      </w:pP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305F8D">
        <w:rPr>
          <w:b/>
          <w:sz w:val="24"/>
          <w:szCs w:val="24"/>
        </w:rPr>
        <w:tab/>
      </w:r>
      <w:r w:rsidR="00305F8D" w:rsidRPr="00305F8D">
        <w:rPr>
          <w:b/>
          <w:sz w:val="24"/>
          <w:szCs w:val="24"/>
        </w:rPr>
        <w:t>43</w:t>
      </w:r>
    </w:p>
    <w:p w:rsidR="00EE3085" w:rsidRDefault="00EE3085" w:rsidP="0009582F">
      <w:pPr>
        <w:jc w:val="both"/>
        <w:rPr>
          <w:sz w:val="24"/>
          <w:szCs w:val="24"/>
        </w:rPr>
      </w:pPr>
    </w:p>
    <w:p w:rsidR="00EE3085" w:rsidRDefault="00EE3085" w:rsidP="0009582F">
      <w:pPr>
        <w:jc w:val="both"/>
        <w:rPr>
          <w:sz w:val="24"/>
          <w:szCs w:val="24"/>
        </w:rPr>
      </w:pPr>
    </w:p>
    <w:p w:rsidR="007B5989" w:rsidRPr="004664A9" w:rsidRDefault="00055B02" w:rsidP="0009582F">
      <w:pPr>
        <w:jc w:val="both"/>
        <w:rPr>
          <w:b/>
          <w:sz w:val="24"/>
          <w:szCs w:val="24"/>
          <w:u w:val="single"/>
        </w:rPr>
      </w:pPr>
      <w:r w:rsidRPr="004664A9">
        <w:rPr>
          <w:sz w:val="24"/>
          <w:szCs w:val="24"/>
        </w:rPr>
        <w:t>18 лютого 2020 року</w:t>
      </w:r>
    </w:p>
    <w:p w:rsidR="0009582F" w:rsidRPr="004664A9" w:rsidRDefault="0009582F" w:rsidP="0009582F">
      <w:pPr>
        <w:tabs>
          <w:tab w:val="left" w:pos="708"/>
          <w:tab w:val="center" w:pos="4153"/>
          <w:tab w:val="right" w:pos="8306"/>
        </w:tabs>
        <w:rPr>
          <w:b/>
          <w:sz w:val="24"/>
          <w:szCs w:val="24"/>
        </w:rPr>
      </w:pPr>
    </w:p>
    <w:p w:rsidR="0009582F" w:rsidRPr="004664A9" w:rsidRDefault="0009582F" w:rsidP="0009582F">
      <w:pPr>
        <w:tabs>
          <w:tab w:val="left" w:pos="708"/>
          <w:tab w:val="center" w:pos="4153"/>
          <w:tab w:val="right" w:pos="8306"/>
        </w:tabs>
        <w:rPr>
          <w:sz w:val="24"/>
          <w:szCs w:val="24"/>
        </w:rPr>
      </w:pPr>
      <w:r w:rsidRPr="004664A9">
        <w:rPr>
          <w:sz w:val="24"/>
          <w:szCs w:val="24"/>
        </w:rPr>
        <w:t xml:space="preserve">Про призначення відповідального </w:t>
      </w:r>
    </w:p>
    <w:p w:rsidR="0009582F" w:rsidRPr="004664A9" w:rsidRDefault="0009582F" w:rsidP="0009582F">
      <w:pPr>
        <w:tabs>
          <w:tab w:val="left" w:pos="708"/>
          <w:tab w:val="center" w:pos="4153"/>
          <w:tab w:val="right" w:pos="8306"/>
        </w:tabs>
        <w:rPr>
          <w:sz w:val="24"/>
          <w:szCs w:val="24"/>
        </w:rPr>
      </w:pPr>
      <w:r w:rsidRPr="004664A9">
        <w:rPr>
          <w:sz w:val="24"/>
          <w:szCs w:val="24"/>
        </w:rPr>
        <w:t>за збереження житла та майна дітей-сиріт</w:t>
      </w:r>
    </w:p>
    <w:p w:rsidR="0009582F" w:rsidRPr="004664A9" w:rsidRDefault="00737958" w:rsidP="0009582F">
      <w:pPr>
        <w:tabs>
          <w:tab w:val="left" w:pos="708"/>
          <w:tab w:val="center" w:pos="4153"/>
          <w:tab w:val="right" w:pos="8306"/>
        </w:tabs>
        <w:rPr>
          <w:sz w:val="24"/>
          <w:szCs w:val="24"/>
        </w:rPr>
      </w:pPr>
      <w:r>
        <w:rPr>
          <w:sz w:val="24"/>
          <w:szCs w:val="24"/>
        </w:rPr>
        <w:t>І. 05.06.****</w:t>
      </w:r>
      <w:r w:rsidR="0009582F" w:rsidRPr="004664A9">
        <w:rPr>
          <w:sz w:val="24"/>
          <w:szCs w:val="24"/>
        </w:rPr>
        <w:t xml:space="preserve"> р.н. </w:t>
      </w:r>
      <w:r>
        <w:rPr>
          <w:sz w:val="24"/>
          <w:szCs w:val="24"/>
        </w:rPr>
        <w:t xml:space="preserve"> та І. 13.08.****</w:t>
      </w:r>
      <w:r w:rsidR="0009582F" w:rsidRPr="004664A9">
        <w:rPr>
          <w:sz w:val="24"/>
          <w:szCs w:val="24"/>
        </w:rPr>
        <w:t xml:space="preserve">р.н.  </w:t>
      </w:r>
    </w:p>
    <w:p w:rsidR="0009582F" w:rsidRPr="004664A9" w:rsidRDefault="0009582F" w:rsidP="0009582F">
      <w:pPr>
        <w:tabs>
          <w:tab w:val="left" w:pos="708"/>
          <w:tab w:val="center" w:pos="4153"/>
          <w:tab w:val="right" w:pos="8306"/>
        </w:tabs>
        <w:rPr>
          <w:b/>
          <w:sz w:val="24"/>
          <w:szCs w:val="24"/>
        </w:rPr>
      </w:pPr>
    </w:p>
    <w:p w:rsidR="0009582F" w:rsidRPr="004664A9" w:rsidRDefault="0009582F" w:rsidP="0009582F">
      <w:pPr>
        <w:tabs>
          <w:tab w:val="left" w:pos="708"/>
          <w:tab w:val="center" w:pos="4153"/>
          <w:tab w:val="right" w:pos="8306"/>
        </w:tabs>
        <w:ind w:firstLine="540"/>
        <w:jc w:val="both"/>
        <w:rPr>
          <w:sz w:val="24"/>
          <w:szCs w:val="24"/>
        </w:rPr>
      </w:pPr>
      <w:r w:rsidRPr="004664A9">
        <w:rPr>
          <w:sz w:val="24"/>
          <w:szCs w:val="24"/>
        </w:rPr>
        <w:t xml:space="preserve">         Розглянувши подання служби у справах дітей Новороздільської міської ради             від 17.02.2020 року №01-15/17/51, враховуючи довідку про склад сім’ї №436 від 17.01.2020 року, витяг з протоколу комісії з питань захисту прав дитини Новороздільської міської ради від 14.02.2020 року, </w:t>
      </w:r>
      <w:r w:rsidR="00737958">
        <w:rPr>
          <w:sz w:val="24"/>
          <w:szCs w:val="24"/>
        </w:rPr>
        <w:t>виходячи з інтересу дітей І. 05.06.****</w:t>
      </w:r>
      <w:r w:rsidRPr="004664A9">
        <w:rPr>
          <w:sz w:val="24"/>
          <w:szCs w:val="24"/>
        </w:rPr>
        <w:t xml:space="preserve"> р.н. та</w:t>
      </w:r>
      <w:r w:rsidRPr="004664A9">
        <w:rPr>
          <w:b/>
          <w:i/>
          <w:sz w:val="24"/>
          <w:szCs w:val="24"/>
        </w:rPr>
        <w:t xml:space="preserve"> </w:t>
      </w:r>
      <w:r w:rsidR="00737958">
        <w:rPr>
          <w:sz w:val="24"/>
          <w:szCs w:val="24"/>
        </w:rPr>
        <w:t>І. 13.08.****</w:t>
      </w:r>
      <w:r w:rsidRPr="004664A9">
        <w:rPr>
          <w:sz w:val="24"/>
          <w:szCs w:val="24"/>
        </w:rPr>
        <w:t xml:space="preserve">р.н , відповідно до п. 57, п. 65 Постанови Кабінету Міністрів України від 24.09.2008р. № 866 «Питання діяльності органів опіки та піклування, пов’язаної із захистом прав дитини», пп. 4 п. «б» ч. 1 ст. 34, ч. 1 ст. 73 Закону України «Про місцеве самоврядування в Україні» виконавчий комітет Новороздільської міської ради </w:t>
      </w:r>
    </w:p>
    <w:p w:rsidR="0009582F" w:rsidRPr="004664A9" w:rsidRDefault="0009582F" w:rsidP="0009582F">
      <w:pPr>
        <w:ind w:firstLine="540"/>
        <w:jc w:val="both"/>
        <w:rPr>
          <w:sz w:val="24"/>
          <w:szCs w:val="24"/>
          <w:lang w:eastAsia="uk-UA"/>
        </w:rPr>
      </w:pPr>
    </w:p>
    <w:p w:rsidR="0009582F" w:rsidRPr="004664A9" w:rsidRDefault="0009582F" w:rsidP="0009582F">
      <w:pPr>
        <w:jc w:val="both"/>
        <w:rPr>
          <w:sz w:val="24"/>
          <w:szCs w:val="24"/>
          <w:lang w:eastAsia="uk-UA"/>
        </w:rPr>
      </w:pPr>
      <w:r w:rsidRPr="004664A9">
        <w:rPr>
          <w:sz w:val="24"/>
          <w:szCs w:val="24"/>
          <w:lang w:eastAsia="uk-UA"/>
        </w:rPr>
        <w:t>В И Р І Ш И В:</w:t>
      </w:r>
    </w:p>
    <w:p w:rsidR="0009582F" w:rsidRPr="004664A9" w:rsidRDefault="0009582F" w:rsidP="0009582F">
      <w:pPr>
        <w:tabs>
          <w:tab w:val="left" w:pos="708"/>
          <w:tab w:val="center" w:pos="4153"/>
          <w:tab w:val="right" w:pos="8306"/>
        </w:tabs>
        <w:jc w:val="both"/>
        <w:rPr>
          <w:sz w:val="24"/>
          <w:szCs w:val="24"/>
        </w:rPr>
      </w:pPr>
    </w:p>
    <w:p w:rsidR="0009582F" w:rsidRPr="004664A9" w:rsidRDefault="0009582F" w:rsidP="0009582F">
      <w:pPr>
        <w:tabs>
          <w:tab w:val="left" w:pos="708"/>
          <w:tab w:val="center" w:pos="4153"/>
          <w:tab w:val="right" w:pos="8306"/>
        </w:tabs>
        <w:ind w:firstLine="540"/>
        <w:jc w:val="both"/>
        <w:rPr>
          <w:sz w:val="24"/>
          <w:szCs w:val="24"/>
        </w:rPr>
      </w:pPr>
      <w:r w:rsidRPr="004664A9">
        <w:rPr>
          <w:sz w:val="24"/>
          <w:szCs w:val="24"/>
        </w:rPr>
        <w:t xml:space="preserve">1. Призначити  відповідальним  за  збереження  житла (вул. Чорновола 18а/41)       дітей-сиріт </w:t>
      </w:r>
      <w:r w:rsidR="00737958">
        <w:rPr>
          <w:sz w:val="24"/>
          <w:szCs w:val="24"/>
        </w:rPr>
        <w:t>І. 05.06.****</w:t>
      </w:r>
      <w:r w:rsidR="00737958" w:rsidRPr="004664A9">
        <w:rPr>
          <w:sz w:val="24"/>
          <w:szCs w:val="24"/>
        </w:rPr>
        <w:t xml:space="preserve"> р.н. та</w:t>
      </w:r>
      <w:r w:rsidR="00737958" w:rsidRPr="004664A9">
        <w:rPr>
          <w:b/>
          <w:i/>
          <w:sz w:val="24"/>
          <w:szCs w:val="24"/>
        </w:rPr>
        <w:t xml:space="preserve"> </w:t>
      </w:r>
      <w:r w:rsidR="00737958">
        <w:rPr>
          <w:sz w:val="24"/>
          <w:szCs w:val="24"/>
        </w:rPr>
        <w:t>І. 13.08.****</w:t>
      </w:r>
      <w:r w:rsidR="00737958" w:rsidRPr="004664A9">
        <w:rPr>
          <w:sz w:val="24"/>
          <w:szCs w:val="24"/>
        </w:rPr>
        <w:t xml:space="preserve">р.н </w:t>
      </w:r>
      <w:r w:rsidRPr="004664A9">
        <w:rPr>
          <w:sz w:val="24"/>
          <w:szCs w:val="24"/>
        </w:rPr>
        <w:t>р.н. Комунальне підприємство «Розділжитлосервіс» Новороздільської міської ради.</w:t>
      </w:r>
    </w:p>
    <w:p w:rsidR="0009582F" w:rsidRPr="004664A9" w:rsidRDefault="0009582F" w:rsidP="0009582F">
      <w:pPr>
        <w:tabs>
          <w:tab w:val="left" w:pos="708"/>
          <w:tab w:val="center" w:pos="4153"/>
          <w:tab w:val="right" w:pos="8306"/>
        </w:tabs>
        <w:ind w:firstLine="540"/>
        <w:jc w:val="both"/>
        <w:rPr>
          <w:sz w:val="24"/>
          <w:szCs w:val="24"/>
        </w:rPr>
      </w:pPr>
      <w:r w:rsidRPr="004664A9">
        <w:rPr>
          <w:sz w:val="24"/>
          <w:szCs w:val="24"/>
        </w:rPr>
        <w:t xml:space="preserve">2. </w:t>
      </w:r>
      <w:r w:rsidRPr="004664A9">
        <w:rPr>
          <w:sz w:val="24"/>
          <w:szCs w:val="24"/>
          <w:lang w:eastAsia="uk-UA"/>
        </w:rPr>
        <w:t>Контроль за виконанням даного рішення покласти на першого заступника міського                 голови М.П. Лепкого.</w:t>
      </w:r>
    </w:p>
    <w:p w:rsidR="0009582F" w:rsidRDefault="0009582F" w:rsidP="0009582F">
      <w:pPr>
        <w:jc w:val="both"/>
        <w:rPr>
          <w:sz w:val="24"/>
          <w:szCs w:val="24"/>
          <w:lang w:eastAsia="uk-UA"/>
        </w:rPr>
      </w:pPr>
    </w:p>
    <w:p w:rsidR="00EE3085" w:rsidRPr="004664A9" w:rsidRDefault="00EE3085" w:rsidP="0009582F">
      <w:pPr>
        <w:jc w:val="both"/>
        <w:rPr>
          <w:sz w:val="24"/>
          <w:szCs w:val="24"/>
          <w:lang w:eastAsia="uk-UA"/>
        </w:rPr>
      </w:pPr>
    </w:p>
    <w:p w:rsidR="0009582F" w:rsidRPr="004664A9" w:rsidRDefault="0009582F" w:rsidP="0009582F">
      <w:pPr>
        <w:rPr>
          <w:sz w:val="24"/>
          <w:szCs w:val="24"/>
        </w:rPr>
      </w:pPr>
      <w:r w:rsidRPr="004664A9">
        <w:rPr>
          <w:sz w:val="24"/>
          <w:szCs w:val="24"/>
        </w:rPr>
        <w:t xml:space="preserve">СЕКРЕТАР  РАДИ                        </w:t>
      </w:r>
      <w:r w:rsidRPr="004664A9">
        <w:rPr>
          <w:sz w:val="24"/>
          <w:szCs w:val="24"/>
        </w:rPr>
        <w:tab/>
      </w:r>
      <w:r w:rsidRPr="004664A9">
        <w:rPr>
          <w:sz w:val="24"/>
          <w:szCs w:val="24"/>
        </w:rPr>
        <w:tab/>
      </w:r>
      <w:r w:rsidRPr="004664A9">
        <w:rPr>
          <w:sz w:val="24"/>
          <w:szCs w:val="24"/>
        </w:rPr>
        <w:tab/>
      </w:r>
      <w:r w:rsidRPr="004664A9">
        <w:rPr>
          <w:sz w:val="24"/>
          <w:szCs w:val="24"/>
        </w:rPr>
        <w:tab/>
        <w:t xml:space="preserve">           Ірина КРАВЕЦЬ</w:t>
      </w:r>
    </w:p>
    <w:p w:rsidR="0009582F" w:rsidRDefault="0009582F" w:rsidP="0009582F">
      <w:pPr>
        <w:rPr>
          <w:sz w:val="24"/>
          <w:szCs w:val="24"/>
        </w:rPr>
      </w:pPr>
    </w:p>
    <w:p w:rsidR="00EE3085" w:rsidRDefault="00EE3085" w:rsidP="0009582F">
      <w:pPr>
        <w:rPr>
          <w:sz w:val="24"/>
          <w:szCs w:val="24"/>
        </w:rPr>
      </w:pPr>
    </w:p>
    <w:p w:rsidR="00EE3085" w:rsidRDefault="00EE3085" w:rsidP="0009582F">
      <w:pPr>
        <w:rPr>
          <w:sz w:val="24"/>
          <w:szCs w:val="24"/>
        </w:rPr>
      </w:pPr>
    </w:p>
    <w:p w:rsidR="00EE3085" w:rsidRDefault="00EE3085" w:rsidP="0009582F">
      <w:pPr>
        <w:rPr>
          <w:sz w:val="24"/>
          <w:szCs w:val="24"/>
        </w:rPr>
      </w:pPr>
    </w:p>
    <w:p w:rsidR="00EE3085" w:rsidRDefault="00EE3085" w:rsidP="0009582F">
      <w:pPr>
        <w:rPr>
          <w:sz w:val="24"/>
          <w:szCs w:val="24"/>
        </w:rPr>
      </w:pPr>
    </w:p>
    <w:p w:rsidR="00EE3085" w:rsidRDefault="00EE3085" w:rsidP="0009582F">
      <w:pPr>
        <w:rPr>
          <w:sz w:val="24"/>
          <w:szCs w:val="24"/>
        </w:rPr>
      </w:pPr>
    </w:p>
    <w:p w:rsidR="00EE3085" w:rsidRDefault="00EE3085" w:rsidP="0009582F">
      <w:pPr>
        <w:rPr>
          <w:sz w:val="24"/>
          <w:szCs w:val="24"/>
        </w:rPr>
      </w:pPr>
    </w:p>
    <w:p w:rsidR="00EE3085" w:rsidRDefault="00EE3085" w:rsidP="0009582F">
      <w:pPr>
        <w:rPr>
          <w:sz w:val="24"/>
          <w:szCs w:val="24"/>
        </w:rPr>
      </w:pPr>
    </w:p>
    <w:p w:rsidR="00EE3085" w:rsidRDefault="00EE3085" w:rsidP="0009582F">
      <w:pPr>
        <w:rPr>
          <w:sz w:val="24"/>
          <w:szCs w:val="24"/>
        </w:rPr>
      </w:pPr>
    </w:p>
    <w:p w:rsidR="00EE3085" w:rsidRDefault="00EE3085" w:rsidP="0009582F">
      <w:pPr>
        <w:rPr>
          <w:sz w:val="24"/>
          <w:szCs w:val="24"/>
        </w:rPr>
      </w:pPr>
    </w:p>
    <w:p w:rsidR="00EE3085" w:rsidRDefault="00EE3085" w:rsidP="0009582F">
      <w:pPr>
        <w:rPr>
          <w:sz w:val="24"/>
          <w:szCs w:val="24"/>
        </w:rPr>
      </w:pPr>
    </w:p>
    <w:p w:rsidR="00EE3085" w:rsidRDefault="00EE3085" w:rsidP="0009582F">
      <w:pPr>
        <w:rPr>
          <w:sz w:val="24"/>
          <w:szCs w:val="24"/>
        </w:rPr>
      </w:pPr>
    </w:p>
    <w:p w:rsidR="00EE3085" w:rsidRDefault="00EE3085" w:rsidP="0009582F">
      <w:pPr>
        <w:rPr>
          <w:sz w:val="24"/>
          <w:szCs w:val="24"/>
        </w:rPr>
      </w:pPr>
    </w:p>
    <w:p w:rsidR="0009582F" w:rsidRDefault="0009582F" w:rsidP="0009582F"/>
    <w:p w:rsidR="005C63BA" w:rsidRPr="00654EDC" w:rsidRDefault="005C63BA" w:rsidP="005C63BA">
      <w:pPr>
        <w:jc w:val="center"/>
        <w:rPr>
          <w:sz w:val="24"/>
          <w:szCs w:val="24"/>
        </w:rPr>
      </w:pPr>
      <w:r>
        <w:rPr>
          <w:noProof/>
          <w:sz w:val="24"/>
          <w:szCs w:val="24"/>
          <w:lang w:val="ru-RU"/>
        </w:rPr>
        <w:lastRenderedPageBreak/>
        <w:drawing>
          <wp:inline distT="0" distB="0" distL="0" distR="0">
            <wp:extent cx="1143000" cy="601980"/>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C63BA" w:rsidRPr="00654EDC" w:rsidRDefault="005C63BA" w:rsidP="005C63BA">
      <w:pPr>
        <w:jc w:val="center"/>
        <w:rPr>
          <w:b/>
          <w:sz w:val="24"/>
          <w:szCs w:val="24"/>
        </w:rPr>
      </w:pPr>
      <w:r w:rsidRPr="00654EDC">
        <w:rPr>
          <w:b/>
          <w:sz w:val="24"/>
          <w:szCs w:val="24"/>
        </w:rPr>
        <w:t>НОВОРОЗДІЛЬСЬКА  МІСЬКА  РАДА</w:t>
      </w:r>
    </w:p>
    <w:p w:rsidR="005C63BA" w:rsidRPr="00654EDC" w:rsidRDefault="005C63BA" w:rsidP="005C63BA">
      <w:pPr>
        <w:jc w:val="center"/>
        <w:rPr>
          <w:b/>
          <w:sz w:val="24"/>
          <w:szCs w:val="24"/>
        </w:rPr>
      </w:pPr>
      <w:r w:rsidRPr="00654EDC">
        <w:rPr>
          <w:b/>
          <w:sz w:val="24"/>
          <w:szCs w:val="24"/>
        </w:rPr>
        <w:t>ЛЬВІВСЬКОЇ  ОБЛАСТІ</w:t>
      </w:r>
    </w:p>
    <w:p w:rsidR="005C63BA" w:rsidRPr="00654EDC" w:rsidRDefault="005C63BA" w:rsidP="005C63BA">
      <w:pPr>
        <w:jc w:val="center"/>
        <w:rPr>
          <w:b/>
          <w:sz w:val="24"/>
          <w:szCs w:val="24"/>
        </w:rPr>
      </w:pPr>
      <w:r w:rsidRPr="00654EDC">
        <w:rPr>
          <w:b/>
          <w:sz w:val="24"/>
          <w:szCs w:val="24"/>
        </w:rPr>
        <w:t>ВИКОНАВЧИЙ  КОМІТЕТ</w:t>
      </w:r>
    </w:p>
    <w:p w:rsidR="003C2574" w:rsidRPr="005C63BA" w:rsidRDefault="005C63BA" w:rsidP="005C63BA">
      <w:pPr>
        <w:jc w:val="center"/>
        <w:rPr>
          <w:b/>
          <w:sz w:val="24"/>
          <w:szCs w:val="24"/>
        </w:rPr>
      </w:pPr>
      <w:r w:rsidRPr="00654EDC">
        <w:rPr>
          <w:b/>
          <w:sz w:val="24"/>
          <w:szCs w:val="24"/>
        </w:rPr>
        <w:t xml:space="preserve"> Р І Ш Е Н Н Я №</w:t>
      </w:r>
    </w:p>
    <w:p w:rsidR="00305F8D" w:rsidRPr="00305F8D" w:rsidRDefault="0009582F" w:rsidP="0009582F">
      <w:pPr>
        <w:jc w:val="both"/>
        <w:rPr>
          <w:b/>
          <w:sz w:val="24"/>
          <w:szCs w:val="24"/>
        </w:rPr>
      </w:pP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305F8D">
        <w:rPr>
          <w:b/>
          <w:sz w:val="24"/>
          <w:szCs w:val="24"/>
        </w:rPr>
        <w:tab/>
      </w:r>
      <w:r w:rsidR="00305F8D">
        <w:rPr>
          <w:b/>
          <w:sz w:val="24"/>
          <w:szCs w:val="24"/>
        </w:rPr>
        <w:t xml:space="preserve">    </w:t>
      </w:r>
      <w:r w:rsidR="00305F8D" w:rsidRPr="00305F8D">
        <w:rPr>
          <w:b/>
          <w:sz w:val="24"/>
          <w:szCs w:val="24"/>
        </w:rPr>
        <w:t>44</w:t>
      </w:r>
    </w:p>
    <w:p w:rsidR="00305F8D" w:rsidRDefault="00305F8D" w:rsidP="0009582F">
      <w:pPr>
        <w:jc w:val="both"/>
        <w:rPr>
          <w:sz w:val="24"/>
          <w:szCs w:val="24"/>
        </w:rPr>
      </w:pPr>
    </w:p>
    <w:p w:rsidR="0009582F" w:rsidRPr="004664A9" w:rsidRDefault="0009582F" w:rsidP="0009582F">
      <w:pPr>
        <w:jc w:val="both"/>
        <w:rPr>
          <w:b/>
          <w:sz w:val="24"/>
          <w:szCs w:val="24"/>
          <w:u w:val="single"/>
        </w:rPr>
      </w:pPr>
      <w:r w:rsidRPr="004664A9">
        <w:rPr>
          <w:sz w:val="24"/>
          <w:szCs w:val="24"/>
        </w:rPr>
        <w:t>18 лютого 2020 року</w:t>
      </w:r>
    </w:p>
    <w:p w:rsidR="0009582F" w:rsidRPr="004664A9" w:rsidRDefault="0009582F" w:rsidP="0009582F">
      <w:pPr>
        <w:rPr>
          <w:color w:val="FF0000"/>
          <w:sz w:val="24"/>
          <w:szCs w:val="24"/>
          <w:lang w:eastAsia="en-US"/>
        </w:rPr>
      </w:pPr>
    </w:p>
    <w:p w:rsidR="0009582F" w:rsidRPr="004664A9" w:rsidRDefault="0009582F" w:rsidP="0009582F">
      <w:pPr>
        <w:rPr>
          <w:sz w:val="24"/>
          <w:szCs w:val="24"/>
        </w:rPr>
      </w:pPr>
      <w:r w:rsidRPr="004664A9">
        <w:rPr>
          <w:sz w:val="24"/>
          <w:szCs w:val="24"/>
        </w:rPr>
        <w:t xml:space="preserve">Про надання дозволу на укладення договору </w:t>
      </w:r>
    </w:p>
    <w:p w:rsidR="0009582F" w:rsidRPr="004664A9" w:rsidRDefault="00524BF6" w:rsidP="0009582F">
      <w:pPr>
        <w:rPr>
          <w:sz w:val="24"/>
          <w:szCs w:val="24"/>
        </w:rPr>
      </w:pPr>
      <w:r>
        <w:rPr>
          <w:sz w:val="24"/>
          <w:szCs w:val="24"/>
        </w:rPr>
        <w:t>дарування квартири №**</w:t>
      </w:r>
      <w:r w:rsidR="0009582F" w:rsidRPr="004664A9">
        <w:rPr>
          <w:sz w:val="24"/>
          <w:szCs w:val="24"/>
        </w:rPr>
        <w:t xml:space="preserve"> </w:t>
      </w:r>
      <w:r w:rsidR="00D130DA">
        <w:rPr>
          <w:sz w:val="24"/>
          <w:szCs w:val="24"/>
        </w:rPr>
        <w:t xml:space="preserve"> </w:t>
      </w:r>
      <w:r>
        <w:rPr>
          <w:sz w:val="24"/>
          <w:szCs w:val="24"/>
        </w:rPr>
        <w:t>по вул. Грушевського, **</w:t>
      </w:r>
      <w:r w:rsidR="0009582F" w:rsidRPr="004664A9">
        <w:rPr>
          <w:sz w:val="24"/>
          <w:szCs w:val="24"/>
        </w:rPr>
        <w:t xml:space="preserve"> </w:t>
      </w:r>
    </w:p>
    <w:p w:rsidR="0009582F" w:rsidRPr="004664A9" w:rsidRDefault="0009582F" w:rsidP="0009582F">
      <w:pPr>
        <w:rPr>
          <w:b/>
          <w:sz w:val="24"/>
          <w:szCs w:val="24"/>
        </w:rPr>
      </w:pPr>
    </w:p>
    <w:p w:rsidR="006F4F62" w:rsidRPr="006F4F62" w:rsidRDefault="0009582F" w:rsidP="006F4F62">
      <w:pPr>
        <w:tabs>
          <w:tab w:val="left" w:pos="4395"/>
        </w:tabs>
        <w:ind w:firstLine="539"/>
        <w:jc w:val="both"/>
        <w:rPr>
          <w:sz w:val="24"/>
          <w:szCs w:val="24"/>
          <w:vertAlign w:val="subscript"/>
        </w:rPr>
      </w:pPr>
      <w:r w:rsidRPr="004664A9">
        <w:rPr>
          <w:sz w:val="24"/>
          <w:szCs w:val="24"/>
        </w:rPr>
        <w:t>Розглянувши заяву від 12.02.2020 р.</w:t>
      </w:r>
      <w:r w:rsidR="00524BF6">
        <w:rPr>
          <w:sz w:val="24"/>
          <w:szCs w:val="24"/>
        </w:rPr>
        <w:t xml:space="preserve"> № Б-12 Б.</w:t>
      </w:r>
      <w:r w:rsidRPr="004664A9">
        <w:rPr>
          <w:sz w:val="24"/>
          <w:szCs w:val="24"/>
        </w:rPr>
        <w:t>, про надання дозволу на укладення договору дарування на його ім’я (</w:t>
      </w:r>
      <w:r w:rsidRPr="004664A9">
        <w:rPr>
          <w:sz w:val="24"/>
          <w:szCs w:val="24"/>
          <w:vertAlign w:val="superscript"/>
        </w:rPr>
        <w:t>2</w:t>
      </w:r>
      <w:r w:rsidRPr="004664A9">
        <w:rPr>
          <w:sz w:val="24"/>
          <w:szCs w:val="24"/>
        </w:rPr>
        <w:t>/</w:t>
      </w:r>
      <w:r w:rsidRPr="004664A9">
        <w:rPr>
          <w:sz w:val="24"/>
          <w:szCs w:val="24"/>
          <w:vertAlign w:val="subscript"/>
        </w:rPr>
        <w:t xml:space="preserve">3 </w:t>
      </w:r>
      <w:r w:rsidR="00524BF6">
        <w:rPr>
          <w:sz w:val="24"/>
          <w:szCs w:val="24"/>
        </w:rPr>
        <w:t>частки) квартири ** буд. **</w:t>
      </w:r>
      <w:r w:rsidRPr="004664A9">
        <w:rPr>
          <w:sz w:val="24"/>
          <w:szCs w:val="24"/>
        </w:rPr>
        <w:t xml:space="preserve"> по вул. Грушевського в м. Новий Розділ Львівської області в якій </w:t>
      </w:r>
      <w:r w:rsidRPr="004664A9">
        <w:rPr>
          <w:rFonts w:eastAsia="Calibri"/>
          <w:sz w:val="24"/>
          <w:szCs w:val="24"/>
          <w:lang w:eastAsia="en-US"/>
        </w:rPr>
        <w:t>право на проживанн</w:t>
      </w:r>
      <w:r w:rsidR="00524BF6">
        <w:rPr>
          <w:rFonts w:eastAsia="Calibri"/>
          <w:sz w:val="24"/>
          <w:szCs w:val="24"/>
          <w:lang w:eastAsia="en-US"/>
        </w:rPr>
        <w:t>я мають його малолітній син Б.** 16.07.****</w:t>
      </w:r>
      <w:r w:rsidRPr="004664A9">
        <w:rPr>
          <w:rFonts w:eastAsia="Calibri"/>
          <w:sz w:val="24"/>
          <w:szCs w:val="24"/>
          <w:lang w:eastAsia="en-US"/>
        </w:rPr>
        <w:t xml:space="preserve"> р.н. та неповнолітній</w:t>
      </w:r>
      <w:r w:rsidR="00524BF6">
        <w:rPr>
          <w:rFonts w:eastAsia="Calibri"/>
          <w:sz w:val="24"/>
          <w:szCs w:val="24"/>
          <w:lang w:eastAsia="en-US"/>
        </w:rPr>
        <w:t xml:space="preserve"> син Б.**** 02.06.****</w:t>
      </w:r>
      <w:r w:rsidRPr="004664A9">
        <w:rPr>
          <w:rFonts w:eastAsia="Calibri"/>
          <w:sz w:val="24"/>
          <w:szCs w:val="24"/>
          <w:lang w:eastAsia="en-US"/>
        </w:rPr>
        <w:t xml:space="preserve"> р.н.</w:t>
      </w:r>
      <w:r w:rsidRPr="004664A9">
        <w:rPr>
          <w:sz w:val="24"/>
          <w:szCs w:val="24"/>
        </w:rPr>
        <w:t>, враховуючи згоду</w:t>
      </w:r>
      <w:r w:rsidR="00524BF6">
        <w:rPr>
          <w:sz w:val="24"/>
          <w:szCs w:val="24"/>
        </w:rPr>
        <w:t xml:space="preserve"> матері Б**</w:t>
      </w:r>
      <w:r w:rsidRPr="004664A9">
        <w:rPr>
          <w:sz w:val="24"/>
          <w:szCs w:val="24"/>
        </w:rPr>
        <w:t>, подання служби у справах дітей Новороздільської міської ради від 14.02.2020 р.,</w:t>
      </w:r>
      <w:r w:rsidR="003C2574">
        <w:rPr>
          <w:sz w:val="24"/>
          <w:szCs w:val="24"/>
        </w:rPr>
        <w:t xml:space="preserve"> витяг з протоколу комісії</w:t>
      </w:r>
      <w:r w:rsidRPr="004664A9">
        <w:rPr>
          <w:sz w:val="24"/>
          <w:szCs w:val="24"/>
        </w:rPr>
        <w:t xml:space="preserve"> з питань захисту прав дитини Новороздільської міської ради від 14.02.2020 р. та інші матеріали по справі, </w:t>
      </w:r>
      <w:r w:rsidRPr="004664A9">
        <w:rPr>
          <w:rFonts w:eastAsia="Calibri"/>
          <w:sz w:val="24"/>
          <w:szCs w:val="24"/>
          <w:lang w:eastAsia="en-US"/>
        </w:rPr>
        <w:t>відповідно до ст. 177 Сімейного Кодексу України, п.66, п.67 Постанови Кабінету Міністрів України від 24.09.08р. № 866 «Питання діяльності органів опіки та піклування, пов’язаної із захистом прав дитини», ч.4 ст. 12 Закону України «Про основи соціального</w:t>
      </w:r>
      <w:r w:rsidR="00E95E3E">
        <w:rPr>
          <w:rFonts w:eastAsia="Calibri"/>
          <w:sz w:val="24"/>
          <w:szCs w:val="24"/>
          <w:lang w:eastAsia="en-US"/>
        </w:rPr>
        <w:t xml:space="preserve"> захисту бездомних осіб</w:t>
      </w:r>
      <w:r w:rsidRPr="004664A9">
        <w:rPr>
          <w:rFonts w:eastAsia="Calibri"/>
          <w:sz w:val="24"/>
          <w:szCs w:val="24"/>
          <w:lang w:eastAsia="en-US"/>
        </w:rPr>
        <w:t xml:space="preserve">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09582F" w:rsidRDefault="0009582F" w:rsidP="0009582F">
      <w:pPr>
        <w:overflowPunct w:val="0"/>
        <w:autoSpaceDE w:val="0"/>
        <w:autoSpaceDN w:val="0"/>
        <w:adjustRightInd w:val="0"/>
        <w:jc w:val="both"/>
        <w:rPr>
          <w:sz w:val="24"/>
          <w:szCs w:val="24"/>
        </w:rPr>
      </w:pPr>
      <w:r w:rsidRPr="004664A9">
        <w:rPr>
          <w:sz w:val="24"/>
          <w:szCs w:val="24"/>
        </w:rPr>
        <w:t>В И Р І Ш И В:</w:t>
      </w:r>
    </w:p>
    <w:p w:rsidR="006F4F62" w:rsidRPr="00305F8D" w:rsidRDefault="006F4F62" w:rsidP="0009582F">
      <w:pPr>
        <w:overflowPunct w:val="0"/>
        <w:autoSpaceDE w:val="0"/>
        <w:autoSpaceDN w:val="0"/>
        <w:adjustRightInd w:val="0"/>
        <w:jc w:val="both"/>
        <w:rPr>
          <w:sz w:val="24"/>
          <w:szCs w:val="24"/>
        </w:rPr>
      </w:pPr>
    </w:p>
    <w:p w:rsidR="0009582F" w:rsidRPr="004664A9" w:rsidRDefault="0009582F" w:rsidP="0009582F">
      <w:pPr>
        <w:ind w:firstLine="567"/>
        <w:jc w:val="both"/>
        <w:rPr>
          <w:rFonts w:eastAsia="Calibri"/>
          <w:sz w:val="24"/>
          <w:szCs w:val="24"/>
          <w:lang w:eastAsia="en-US"/>
        </w:rPr>
      </w:pPr>
      <w:r w:rsidRPr="004664A9">
        <w:rPr>
          <w:sz w:val="24"/>
          <w:szCs w:val="24"/>
        </w:rPr>
        <w:t>1. Дат</w:t>
      </w:r>
      <w:r w:rsidR="00524BF6">
        <w:rPr>
          <w:sz w:val="24"/>
          <w:szCs w:val="24"/>
        </w:rPr>
        <w:t>и дозві Б******</w:t>
      </w:r>
      <w:r w:rsidRPr="004664A9">
        <w:rPr>
          <w:sz w:val="24"/>
          <w:szCs w:val="24"/>
        </w:rPr>
        <w:t xml:space="preserve"> на укладання договору дарування на його ім’я (</w:t>
      </w:r>
      <w:r w:rsidRPr="004664A9">
        <w:rPr>
          <w:sz w:val="24"/>
          <w:szCs w:val="24"/>
          <w:vertAlign w:val="superscript"/>
        </w:rPr>
        <w:t>2</w:t>
      </w:r>
      <w:r w:rsidRPr="004664A9">
        <w:rPr>
          <w:sz w:val="24"/>
          <w:szCs w:val="24"/>
        </w:rPr>
        <w:t>/</w:t>
      </w:r>
      <w:r w:rsidRPr="004664A9">
        <w:rPr>
          <w:sz w:val="24"/>
          <w:szCs w:val="24"/>
          <w:vertAlign w:val="subscript"/>
        </w:rPr>
        <w:t xml:space="preserve">3 </w:t>
      </w:r>
      <w:r w:rsidR="00524BF6">
        <w:rPr>
          <w:sz w:val="24"/>
          <w:szCs w:val="24"/>
        </w:rPr>
        <w:t>частки) квартири №** буд. **</w:t>
      </w:r>
      <w:r w:rsidRPr="004664A9">
        <w:rPr>
          <w:sz w:val="24"/>
          <w:szCs w:val="24"/>
        </w:rPr>
        <w:t xml:space="preserve"> по вул. Грушевського в м. Новий Розділ Львівської області в якій </w:t>
      </w:r>
      <w:r w:rsidRPr="004664A9">
        <w:rPr>
          <w:rFonts w:eastAsia="Calibri"/>
          <w:sz w:val="24"/>
          <w:szCs w:val="24"/>
          <w:lang w:eastAsia="en-US"/>
        </w:rPr>
        <w:t xml:space="preserve">право на проживання мають його малолітній </w:t>
      </w:r>
      <w:r w:rsidR="00524BF6">
        <w:rPr>
          <w:rFonts w:eastAsia="Calibri"/>
          <w:sz w:val="24"/>
          <w:szCs w:val="24"/>
          <w:lang w:eastAsia="en-US"/>
        </w:rPr>
        <w:t>малолітній син Б.** 16.07.****</w:t>
      </w:r>
      <w:r w:rsidR="00524BF6" w:rsidRPr="004664A9">
        <w:rPr>
          <w:rFonts w:eastAsia="Calibri"/>
          <w:sz w:val="24"/>
          <w:szCs w:val="24"/>
          <w:lang w:eastAsia="en-US"/>
        </w:rPr>
        <w:t xml:space="preserve"> р.н. та неповнолітній</w:t>
      </w:r>
      <w:r w:rsidR="00524BF6">
        <w:rPr>
          <w:rFonts w:eastAsia="Calibri"/>
          <w:sz w:val="24"/>
          <w:szCs w:val="24"/>
          <w:lang w:eastAsia="en-US"/>
        </w:rPr>
        <w:t xml:space="preserve"> син Б.**** 02.06.****</w:t>
      </w:r>
      <w:r w:rsidR="00524BF6" w:rsidRPr="004664A9">
        <w:rPr>
          <w:rFonts w:eastAsia="Calibri"/>
          <w:sz w:val="24"/>
          <w:szCs w:val="24"/>
          <w:lang w:eastAsia="en-US"/>
        </w:rPr>
        <w:t xml:space="preserve"> р.н.</w:t>
      </w:r>
      <w:r w:rsidR="00524BF6" w:rsidRPr="004664A9">
        <w:rPr>
          <w:sz w:val="24"/>
          <w:szCs w:val="24"/>
        </w:rPr>
        <w:t>,</w:t>
      </w:r>
      <w:r w:rsidRPr="004664A9">
        <w:rPr>
          <w:rFonts w:eastAsia="Calibri"/>
          <w:sz w:val="24"/>
          <w:szCs w:val="24"/>
          <w:lang w:eastAsia="en-US"/>
        </w:rPr>
        <w:t xml:space="preserve">. за умови, що право на проживання </w:t>
      </w:r>
      <w:r w:rsidR="00524BF6">
        <w:rPr>
          <w:rFonts w:eastAsia="Calibri"/>
          <w:sz w:val="24"/>
          <w:szCs w:val="24"/>
          <w:lang w:eastAsia="en-US"/>
        </w:rPr>
        <w:t>малолітній син Б.** 16.07.****</w:t>
      </w:r>
      <w:r w:rsidR="00524BF6" w:rsidRPr="004664A9">
        <w:rPr>
          <w:rFonts w:eastAsia="Calibri"/>
          <w:sz w:val="24"/>
          <w:szCs w:val="24"/>
          <w:lang w:eastAsia="en-US"/>
        </w:rPr>
        <w:t xml:space="preserve"> р.н. та неповнолітній</w:t>
      </w:r>
      <w:r w:rsidR="00524BF6">
        <w:rPr>
          <w:rFonts w:eastAsia="Calibri"/>
          <w:sz w:val="24"/>
          <w:szCs w:val="24"/>
          <w:lang w:eastAsia="en-US"/>
        </w:rPr>
        <w:t xml:space="preserve"> син Б.**** 02.06.****</w:t>
      </w:r>
      <w:r w:rsidR="00524BF6" w:rsidRPr="004664A9">
        <w:rPr>
          <w:rFonts w:eastAsia="Calibri"/>
          <w:sz w:val="24"/>
          <w:szCs w:val="24"/>
          <w:lang w:eastAsia="en-US"/>
        </w:rPr>
        <w:t xml:space="preserve"> р.н.</w:t>
      </w:r>
      <w:r w:rsidR="00524BF6" w:rsidRPr="004664A9">
        <w:rPr>
          <w:sz w:val="24"/>
          <w:szCs w:val="24"/>
        </w:rPr>
        <w:t>,</w:t>
      </w:r>
      <w:r w:rsidRPr="004664A9">
        <w:rPr>
          <w:rFonts w:eastAsia="Calibri"/>
          <w:sz w:val="24"/>
          <w:szCs w:val="24"/>
          <w:lang w:eastAsia="en-US"/>
        </w:rPr>
        <w:t xml:space="preserve">в даній квартирі буде збережено </w:t>
      </w:r>
      <w:r w:rsidRPr="004664A9">
        <w:rPr>
          <w:sz w:val="24"/>
          <w:szCs w:val="24"/>
        </w:rPr>
        <w:t>та за умови відсутності заборон на вказане житлове приміщення;</w:t>
      </w:r>
    </w:p>
    <w:p w:rsidR="0009582F" w:rsidRPr="004664A9" w:rsidRDefault="0009582F" w:rsidP="0009582F">
      <w:pPr>
        <w:ind w:firstLine="567"/>
        <w:jc w:val="both"/>
        <w:rPr>
          <w:sz w:val="24"/>
          <w:szCs w:val="24"/>
        </w:rPr>
      </w:pPr>
      <w:r w:rsidRPr="004664A9">
        <w:rPr>
          <w:sz w:val="24"/>
          <w:szCs w:val="24"/>
        </w:rPr>
        <w:t>2.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w:t>
      </w:r>
      <w:r w:rsidR="00524BF6">
        <w:rPr>
          <w:sz w:val="24"/>
          <w:szCs w:val="24"/>
        </w:rPr>
        <w:t>но дітей на Б******та Б****</w:t>
      </w:r>
      <w:r w:rsidRPr="004664A9">
        <w:rPr>
          <w:sz w:val="24"/>
          <w:szCs w:val="24"/>
        </w:rPr>
        <w:t>;</w:t>
      </w:r>
    </w:p>
    <w:p w:rsidR="0009582F" w:rsidRPr="004664A9" w:rsidRDefault="00524BF6" w:rsidP="0009582F">
      <w:pPr>
        <w:ind w:firstLine="567"/>
        <w:jc w:val="both"/>
        <w:rPr>
          <w:sz w:val="24"/>
          <w:szCs w:val="24"/>
        </w:rPr>
      </w:pPr>
      <w:r>
        <w:rPr>
          <w:sz w:val="24"/>
          <w:szCs w:val="24"/>
        </w:rPr>
        <w:t>3. Зобов’язати Б*****</w:t>
      </w:r>
      <w:r w:rsidR="0009582F" w:rsidRPr="004664A9">
        <w:rPr>
          <w:sz w:val="24"/>
          <w:szCs w:val="24"/>
        </w:rPr>
        <w:t xml:space="preserve">  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дарування житлового приміщення та довідку про склад сім'ї з реєстрацією дітей;</w:t>
      </w:r>
    </w:p>
    <w:p w:rsidR="0009582F" w:rsidRPr="004664A9" w:rsidRDefault="0009582F" w:rsidP="0009582F">
      <w:pPr>
        <w:ind w:left="66" w:firstLine="501"/>
        <w:jc w:val="both"/>
        <w:rPr>
          <w:b/>
          <w:sz w:val="24"/>
          <w:szCs w:val="24"/>
        </w:rPr>
      </w:pPr>
      <w:r w:rsidRPr="004664A9">
        <w:rPr>
          <w:sz w:val="24"/>
          <w:szCs w:val="24"/>
        </w:rPr>
        <w:t>4. Контроль за виконанням рішення покласти на начальника служби у справах дітей Шиманську Т.Ю</w:t>
      </w:r>
      <w:r w:rsidRPr="004664A9">
        <w:rPr>
          <w:b/>
          <w:sz w:val="24"/>
          <w:szCs w:val="24"/>
        </w:rPr>
        <w:t xml:space="preserve"> </w:t>
      </w:r>
    </w:p>
    <w:p w:rsidR="003C2574" w:rsidRPr="004664A9" w:rsidRDefault="003C2574" w:rsidP="00305F8D">
      <w:pPr>
        <w:jc w:val="both"/>
        <w:rPr>
          <w:b/>
          <w:sz w:val="24"/>
          <w:szCs w:val="24"/>
        </w:rPr>
      </w:pPr>
    </w:p>
    <w:p w:rsidR="0009582F" w:rsidRPr="004664A9" w:rsidRDefault="0009582F" w:rsidP="0009582F">
      <w:pPr>
        <w:rPr>
          <w:sz w:val="24"/>
          <w:szCs w:val="24"/>
        </w:rPr>
      </w:pPr>
      <w:r w:rsidRPr="004664A9">
        <w:rPr>
          <w:sz w:val="24"/>
          <w:szCs w:val="24"/>
        </w:rPr>
        <w:t xml:space="preserve">СЕКРЕТАР  РАДИ                        </w:t>
      </w:r>
      <w:r w:rsidRPr="004664A9">
        <w:rPr>
          <w:sz w:val="24"/>
          <w:szCs w:val="24"/>
        </w:rPr>
        <w:tab/>
      </w:r>
      <w:r w:rsidRPr="004664A9">
        <w:rPr>
          <w:sz w:val="24"/>
          <w:szCs w:val="24"/>
        </w:rPr>
        <w:tab/>
      </w:r>
      <w:r w:rsidRPr="004664A9">
        <w:rPr>
          <w:sz w:val="24"/>
          <w:szCs w:val="24"/>
        </w:rPr>
        <w:tab/>
      </w:r>
      <w:r w:rsidRPr="004664A9">
        <w:rPr>
          <w:sz w:val="24"/>
          <w:szCs w:val="24"/>
        </w:rPr>
        <w:tab/>
        <w:t xml:space="preserve">           Ірина КРАВЕЦЬ</w:t>
      </w:r>
    </w:p>
    <w:p w:rsidR="0009582F" w:rsidRDefault="0009582F" w:rsidP="0009582F">
      <w:pPr>
        <w:ind w:left="66" w:firstLine="501"/>
        <w:jc w:val="both"/>
        <w:rPr>
          <w:b/>
          <w:sz w:val="24"/>
          <w:szCs w:val="24"/>
        </w:rPr>
      </w:pPr>
    </w:p>
    <w:p w:rsidR="00EE3085" w:rsidRDefault="00EE3085" w:rsidP="0009582F">
      <w:pPr>
        <w:ind w:left="66" w:firstLine="501"/>
        <w:jc w:val="both"/>
        <w:rPr>
          <w:b/>
          <w:sz w:val="24"/>
          <w:szCs w:val="24"/>
        </w:rPr>
      </w:pPr>
    </w:p>
    <w:p w:rsidR="00EE3085" w:rsidRDefault="00EE3085" w:rsidP="0009582F">
      <w:pPr>
        <w:ind w:left="66" w:firstLine="501"/>
        <w:jc w:val="both"/>
        <w:rPr>
          <w:b/>
          <w:sz w:val="24"/>
          <w:szCs w:val="24"/>
        </w:rPr>
      </w:pPr>
    </w:p>
    <w:p w:rsidR="00EE3085" w:rsidRDefault="00EE3085" w:rsidP="0009582F">
      <w:pPr>
        <w:ind w:left="66" w:firstLine="501"/>
        <w:jc w:val="both"/>
        <w:rPr>
          <w:b/>
          <w:sz w:val="24"/>
          <w:szCs w:val="24"/>
        </w:rPr>
      </w:pPr>
    </w:p>
    <w:p w:rsidR="00EE3085" w:rsidRDefault="00EE3085" w:rsidP="005C63BA">
      <w:pPr>
        <w:jc w:val="both"/>
        <w:rPr>
          <w:b/>
          <w:sz w:val="24"/>
          <w:szCs w:val="24"/>
        </w:rPr>
      </w:pPr>
    </w:p>
    <w:p w:rsidR="005C63BA" w:rsidRPr="00654EDC" w:rsidRDefault="005C63BA" w:rsidP="005C63BA">
      <w:pPr>
        <w:jc w:val="center"/>
        <w:rPr>
          <w:sz w:val="24"/>
          <w:szCs w:val="24"/>
        </w:rPr>
      </w:pPr>
      <w:r>
        <w:rPr>
          <w:noProof/>
          <w:sz w:val="24"/>
          <w:szCs w:val="24"/>
          <w:lang w:val="ru-RU"/>
        </w:rPr>
        <w:lastRenderedPageBreak/>
        <w:drawing>
          <wp:inline distT="0" distB="0" distL="0" distR="0">
            <wp:extent cx="1143000" cy="601980"/>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C63BA" w:rsidRPr="00654EDC" w:rsidRDefault="005C63BA" w:rsidP="005C63BA">
      <w:pPr>
        <w:jc w:val="center"/>
        <w:rPr>
          <w:b/>
          <w:sz w:val="24"/>
          <w:szCs w:val="24"/>
        </w:rPr>
      </w:pPr>
      <w:r w:rsidRPr="00654EDC">
        <w:rPr>
          <w:b/>
          <w:sz w:val="24"/>
          <w:szCs w:val="24"/>
        </w:rPr>
        <w:t>НОВОРОЗДІЛЬСЬКА  МІСЬКА  РАДА</w:t>
      </w:r>
    </w:p>
    <w:p w:rsidR="005C63BA" w:rsidRPr="00654EDC" w:rsidRDefault="005C63BA" w:rsidP="005C63BA">
      <w:pPr>
        <w:jc w:val="center"/>
        <w:rPr>
          <w:b/>
          <w:sz w:val="24"/>
          <w:szCs w:val="24"/>
        </w:rPr>
      </w:pPr>
      <w:r w:rsidRPr="00654EDC">
        <w:rPr>
          <w:b/>
          <w:sz w:val="24"/>
          <w:szCs w:val="24"/>
        </w:rPr>
        <w:t>ЛЬВІВСЬКОЇ  ОБЛАСТІ</w:t>
      </w:r>
    </w:p>
    <w:p w:rsidR="005C63BA" w:rsidRPr="00654EDC" w:rsidRDefault="005C63BA" w:rsidP="005C63BA">
      <w:pPr>
        <w:jc w:val="center"/>
        <w:rPr>
          <w:b/>
          <w:sz w:val="24"/>
          <w:szCs w:val="24"/>
        </w:rPr>
      </w:pPr>
      <w:r w:rsidRPr="00654EDC">
        <w:rPr>
          <w:b/>
          <w:sz w:val="24"/>
          <w:szCs w:val="24"/>
        </w:rPr>
        <w:t>ВИКОНАВЧИЙ  КОМІТЕТ</w:t>
      </w:r>
    </w:p>
    <w:p w:rsidR="00EE3085" w:rsidRDefault="005C63BA" w:rsidP="005C63BA">
      <w:pPr>
        <w:jc w:val="center"/>
        <w:rPr>
          <w:b/>
          <w:sz w:val="24"/>
          <w:szCs w:val="24"/>
        </w:rPr>
      </w:pPr>
      <w:r w:rsidRPr="00654EDC">
        <w:rPr>
          <w:b/>
          <w:sz w:val="24"/>
          <w:szCs w:val="24"/>
        </w:rPr>
        <w:t xml:space="preserve"> Р І Ш Е Н Н Я №</w:t>
      </w:r>
    </w:p>
    <w:p w:rsidR="0009582F" w:rsidRPr="004664A9" w:rsidRDefault="0009582F" w:rsidP="003C2574">
      <w:pPr>
        <w:jc w:val="both"/>
        <w:rPr>
          <w:b/>
          <w:sz w:val="24"/>
          <w:szCs w:val="24"/>
        </w:rPr>
      </w:pPr>
    </w:p>
    <w:p w:rsidR="0009582F" w:rsidRPr="00305F8D" w:rsidRDefault="0009582F" w:rsidP="0009582F">
      <w:pPr>
        <w:jc w:val="both"/>
        <w:rPr>
          <w:b/>
          <w:sz w:val="24"/>
          <w:szCs w:val="24"/>
        </w:rPr>
      </w:pP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00305F8D" w:rsidRPr="00305F8D">
        <w:rPr>
          <w:b/>
          <w:sz w:val="24"/>
          <w:szCs w:val="24"/>
        </w:rPr>
        <w:t>45</w:t>
      </w:r>
    </w:p>
    <w:p w:rsidR="00305F8D" w:rsidRDefault="00305F8D" w:rsidP="0009582F">
      <w:pPr>
        <w:jc w:val="both"/>
        <w:rPr>
          <w:sz w:val="24"/>
          <w:szCs w:val="24"/>
        </w:rPr>
      </w:pPr>
    </w:p>
    <w:p w:rsidR="0009582F" w:rsidRPr="004664A9" w:rsidRDefault="0009582F" w:rsidP="0009582F">
      <w:pPr>
        <w:jc w:val="both"/>
        <w:rPr>
          <w:b/>
          <w:sz w:val="24"/>
          <w:szCs w:val="24"/>
          <w:u w:val="single"/>
        </w:rPr>
      </w:pPr>
      <w:r w:rsidRPr="004664A9">
        <w:rPr>
          <w:sz w:val="24"/>
          <w:szCs w:val="24"/>
        </w:rPr>
        <w:t>18 лютого 2020 року</w:t>
      </w:r>
    </w:p>
    <w:p w:rsidR="0009582F" w:rsidRPr="004664A9" w:rsidRDefault="0009582F" w:rsidP="0009582F">
      <w:pPr>
        <w:rPr>
          <w:color w:val="FF0000"/>
          <w:sz w:val="24"/>
          <w:szCs w:val="24"/>
          <w:lang w:eastAsia="en-US"/>
        </w:rPr>
      </w:pPr>
    </w:p>
    <w:p w:rsidR="0009582F" w:rsidRPr="004664A9" w:rsidRDefault="0009582F" w:rsidP="0009582F">
      <w:pPr>
        <w:tabs>
          <w:tab w:val="left" w:pos="708"/>
          <w:tab w:val="center" w:pos="4153"/>
          <w:tab w:val="right" w:pos="8306"/>
        </w:tabs>
        <w:rPr>
          <w:sz w:val="24"/>
          <w:szCs w:val="24"/>
        </w:rPr>
      </w:pPr>
      <w:r w:rsidRPr="004664A9">
        <w:rPr>
          <w:sz w:val="24"/>
          <w:szCs w:val="24"/>
        </w:rPr>
        <w:t>Про призначення опікуна над житлом</w:t>
      </w:r>
    </w:p>
    <w:p w:rsidR="0009582F" w:rsidRPr="004664A9" w:rsidRDefault="0009582F" w:rsidP="0009582F">
      <w:pPr>
        <w:tabs>
          <w:tab w:val="left" w:pos="708"/>
          <w:tab w:val="center" w:pos="4153"/>
          <w:tab w:val="right" w:pos="8306"/>
        </w:tabs>
        <w:rPr>
          <w:sz w:val="24"/>
          <w:szCs w:val="24"/>
        </w:rPr>
      </w:pPr>
      <w:r w:rsidRPr="004664A9">
        <w:rPr>
          <w:sz w:val="24"/>
          <w:szCs w:val="24"/>
        </w:rPr>
        <w:t xml:space="preserve">та майном дитини, позбавленої </w:t>
      </w:r>
    </w:p>
    <w:p w:rsidR="0009582F" w:rsidRPr="004664A9" w:rsidRDefault="0009582F" w:rsidP="0009582F">
      <w:pPr>
        <w:tabs>
          <w:tab w:val="left" w:pos="708"/>
          <w:tab w:val="center" w:pos="4153"/>
          <w:tab w:val="right" w:pos="8306"/>
        </w:tabs>
        <w:rPr>
          <w:sz w:val="24"/>
          <w:szCs w:val="24"/>
        </w:rPr>
      </w:pPr>
      <w:r w:rsidRPr="004664A9">
        <w:rPr>
          <w:sz w:val="24"/>
          <w:szCs w:val="24"/>
        </w:rPr>
        <w:t>батьківського піклування</w:t>
      </w:r>
    </w:p>
    <w:p w:rsidR="0009582F" w:rsidRPr="004664A9" w:rsidRDefault="004F64BB" w:rsidP="0009582F">
      <w:pPr>
        <w:tabs>
          <w:tab w:val="left" w:pos="708"/>
          <w:tab w:val="center" w:pos="4153"/>
          <w:tab w:val="right" w:pos="8306"/>
        </w:tabs>
        <w:rPr>
          <w:sz w:val="24"/>
          <w:szCs w:val="24"/>
        </w:rPr>
      </w:pPr>
      <w:r>
        <w:rPr>
          <w:sz w:val="24"/>
          <w:szCs w:val="24"/>
        </w:rPr>
        <w:t>Д****</w:t>
      </w:r>
    </w:p>
    <w:p w:rsidR="0009582F" w:rsidRPr="004664A9" w:rsidRDefault="004F64BB" w:rsidP="0009582F">
      <w:pPr>
        <w:tabs>
          <w:tab w:val="left" w:pos="708"/>
          <w:tab w:val="center" w:pos="4153"/>
          <w:tab w:val="right" w:pos="8306"/>
        </w:tabs>
        <w:rPr>
          <w:sz w:val="24"/>
          <w:szCs w:val="24"/>
        </w:rPr>
      </w:pPr>
      <w:r>
        <w:rPr>
          <w:sz w:val="24"/>
          <w:szCs w:val="24"/>
        </w:rPr>
        <w:t>19.08.****</w:t>
      </w:r>
      <w:r w:rsidR="0009582F" w:rsidRPr="004664A9">
        <w:rPr>
          <w:sz w:val="24"/>
          <w:szCs w:val="24"/>
        </w:rPr>
        <w:t xml:space="preserve"> р.н.</w:t>
      </w:r>
    </w:p>
    <w:p w:rsidR="0009582F" w:rsidRPr="004664A9" w:rsidRDefault="0009582F" w:rsidP="0009582F">
      <w:pPr>
        <w:tabs>
          <w:tab w:val="left" w:pos="708"/>
          <w:tab w:val="center" w:pos="4153"/>
          <w:tab w:val="right" w:pos="8306"/>
        </w:tabs>
        <w:ind w:firstLine="540"/>
        <w:jc w:val="both"/>
        <w:rPr>
          <w:sz w:val="24"/>
          <w:szCs w:val="24"/>
        </w:rPr>
      </w:pPr>
    </w:p>
    <w:p w:rsidR="0009582F" w:rsidRPr="004664A9" w:rsidRDefault="0009582F" w:rsidP="0009582F">
      <w:pPr>
        <w:tabs>
          <w:tab w:val="left" w:pos="708"/>
          <w:tab w:val="center" w:pos="4153"/>
          <w:tab w:val="right" w:pos="8306"/>
        </w:tabs>
        <w:ind w:firstLine="540"/>
        <w:jc w:val="both"/>
        <w:rPr>
          <w:sz w:val="24"/>
          <w:szCs w:val="24"/>
        </w:rPr>
      </w:pPr>
      <w:r w:rsidRPr="004664A9">
        <w:rPr>
          <w:sz w:val="24"/>
          <w:szCs w:val="24"/>
        </w:rPr>
        <w:t xml:space="preserve">  Розгляну</w:t>
      </w:r>
      <w:r w:rsidR="004F64BB">
        <w:rPr>
          <w:sz w:val="24"/>
          <w:szCs w:val="24"/>
        </w:rPr>
        <w:t>вши заяву Ф********</w:t>
      </w:r>
      <w:r w:rsidRPr="004664A9">
        <w:rPr>
          <w:sz w:val="24"/>
          <w:szCs w:val="24"/>
        </w:rPr>
        <w:t xml:space="preserve"> Ф-10 від 04.02.2020 року (яка проживає за адресою: Львівська обл.</w:t>
      </w:r>
      <w:r w:rsidR="004F64BB">
        <w:rPr>
          <w:sz w:val="24"/>
          <w:szCs w:val="24"/>
        </w:rPr>
        <w:t>, Жидачівський р-н., с. ********, вул. ****, **</w:t>
      </w:r>
      <w:r w:rsidRPr="004664A9">
        <w:rPr>
          <w:sz w:val="24"/>
          <w:szCs w:val="24"/>
        </w:rPr>
        <w:t>), розпорядження голови Жидачівської РДА від 28.01.2020р. №39 «Про пр</w:t>
      </w:r>
      <w:r w:rsidR="004F64BB">
        <w:rPr>
          <w:sz w:val="24"/>
          <w:szCs w:val="24"/>
        </w:rPr>
        <w:t>изначення Ф*******</w:t>
      </w:r>
      <w:r w:rsidRPr="004664A9">
        <w:rPr>
          <w:sz w:val="24"/>
          <w:szCs w:val="24"/>
        </w:rPr>
        <w:t xml:space="preserve"> опікуном дитини, позбавленої батьків</w:t>
      </w:r>
      <w:r w:rsidR="004F64BB">
        <w:rPr>
          <w:sz w:val="24"/>
          <w:szCs w:val="24"/>
        </w:rPr>
        <w:t>ського піклування Д*********, 19.08.****</w:t>
      </w:r>
      <w:r w:rsidRPr="004664A9">
        <w:rPr>
          <w:sz w:val="24"/>
          <w:szCs w:val="24"/>
        </w:rPr>
        <w:t xml:space="preserve"> р.н.), інші матеріали по справі, виходячи з інтересів дитини </w:t>
      </w:r>
      <w:r w:rsidR="004F64BB">
        <w:rPr>
          <w:sz w:val="24"/>
          <w:szCs w:val="24"/>
        </w:rPr>
        <w:t>Д*******, 19.08.****</w:t>
      </w:r>
      <w:r w:rsidRPr="004664A9">
        <w:rPr>
          <w:sz w:val="24"/>
          <w:szCs w:val="24"/>
        </w:rPr>
        <w:t xml:space="preserve"> р.н., відповідно до Постанови Кабінету Міністрів України від 24.09.2008р. № 866 «Питання діяльності органів опіки та піклування, пов’язаної із захистом прав дитини», ст. 32 Закону України «Про забезпечення організаційно-правових умов соціального захисту дітей-сиріт та дітей, позбавлених батьківського піклування», Сімейного Кодексу України, пп. 4, п. «б», ч. 1, ст. 34, ч. 1 ст. 73 Закону України «Про місцеве самоврядування в Україні» виконавчий комітет Новороздільської міської ради </w:t>
      </w:r>
    </w:p>
    <w:p w:rsidR="0009582F" w:rsidRPr="004664A9" w:rsidRDefault="0009582F" w:rsidP="0009582F">
      <w:pPr>
        <w:ind w:firstLine="540"/>
        <w:jc w:val="both"/>
        <w:rPr>
          <w:sz w:val="24"/>
          <w:szCs w:val="24"/>
          <w:lang w:eastAsia="uk-UA"/>
        </w:rPr>
      </w:pPr>
    </w:p>
    <w:p w:rsidR="0009582F" w:rsidRPr="003C2574" w:rsidRDefault="0009582F" w:rsidP="0009582F">
      <w:pPr>
        <w:jc w:val="both"/>
        <w:rPr>
          <w:sz w:val="24"/>
          <w:szCs w:val="24"/>
          <w:lang w:eastAsia="uk-UA"/>
        </w:rPr>
      </w:pPr>
      <w:r w:rsidRPr="003C2574">
        <w:rPr>
          <w:sz w:val="24"/>
          <w:szCs w:val="24"/>
          <w:lang w:eastAsia="uk-UA"/>
        </w:rPr>
        <w:t>В И Р І Ш И В:</w:t>
      </w:r>
    </w:p>
    <w:p w:rsidR="0009582F" w:rsidRPr="004664A9" w:rsidRDefault="0009582F" w:rsidP="0009582F">
      <w:pPr>
        <w:tabs>
          <w:tab w:val="left" w:pos="708"/>
          <w:tab w:val="center" w:pos="4153"/>
          <w:tab w:val="right" w:pos="8306"/>
        </w:tabs>
        <w:jc w:val="both"/>
        <w:rPr>
          <w:sz w:val="24"/>
          <w:szCs w:val="24"/>
        </w:rPr>
      </w:pPr>
    </w:p>
    <w:p w:rsidR="0009582F" w:rsidRPr="004664A9" w:rsidRDefault="0009582F" w:rsidP="0009582F">
      <w:pPr>
        <w:tabs>
          <w:tab w:val="left" w:pos="708"/>
          <w:tab w:val="center" w:pos="4153"/>
          <w:tab w:val="right" w:pos="8306"/>
        </w:tabs>
        <w:ind w:firstLine="540"/>
        <w:jc w:val="both"/>
        <w:rPr>
          <w:sz w:val="24"/>
          <w:szCs w:val="24"/>
        </w:rPr>
      </w:pPr>
      <w:r w:rsidRPr="004664A9">
        <w:rPr>
          <w:sz w:val="24"/>
          <w:szCs w:val="24"/>
        </w:rPr>
        <w:t>1. П</w:t>
      </w:r>
      <w:r w:rsidR="004F64BB">
        <w:rPr>
          <w:sz w:val="24"/>
          <w:szCs w:val="24"/>
        </w:rPr>
        <w:t>ризначити Ф******</w:t>
      </w:r>
      <w:r w:rsidRPr="004664A9">
        <w:rPr>
          <w:sz w:val="24"/>
          <w:szCs w:val="24"/>
        </w:rPr>
        <w:t xml:space="preserve"> опікуном над майном та житлом             дитини, позбавле</w:t>
      </w:r>
      <w:r w:rsidR="004F64BB">
        <w:rPr>
          <w:sz w:val="24"/>
          <w:szCs w:val="24"/>
        </w:rPr>
        <w:t>ної батьківського піклування Д**** 19.08.****</w:t>
      </w:r>
      <w:r w:rsidRPr="004664A9">
        <w:rPr>
          <w:sz w:val="24"/>
          <w:szCs w:val="24"/>
        </w:rPr>
        <w:t xml:space="preserve"> р.н.</w:t>
      </w:r>
    </w:p>
    <w:p w:rsidR="0009582F" w:rsidRPr="004664A9" w:rsidRDefault="0009582F" w:rsidP="0009582F">
      <w:pPr>
        <w:tabs>
          <w:tab w:val="left" w:pos="708"/>
          <w:tab w:val="center" w:pos="4153"/>
          <w:tab w:val="right" w:pos="8306"/>
        </w:tabs>
        <w:ind w:firstLine="540"/>
        <w:jc w:val="both"/>
        <w:rPr>
          <w:sz w:val="24"/>
          <w:szCs w:val="24"/>
        </w:rPr>
      </w:pPr>
      <w:r w:rsidRPr="004664A9">
        <w:rPr>
          <w:sz w:val="24"/>
          <w:szCs w:val="24"/>
        </w:rPr>
        <w:t>2. З</w:t>
      </w:r>
      <w:r w:rsidR="004F64BB">
        <w:rPr>
          <w:sz w:val="24"/>
          <w:szCs w:val="24"/>
        </w:rPr>
        <w:t>обов‘язати Ф******</w:t>
      </w:r>
      <w:r w:rsidRPr="004664A9">
        <w:rPr>
          <w:sz w:val="24"/>
          <w:szCs w:val="24"/>
        </w:rPr>
        <w:t xml:space="preserve"> при здійсненні будь-якого правочину щодо житл</w:t>
      </w:r>
      <w:r w:rsidR="004F64BB">
        <w:rPr>
          <w:sz w:val="24"/>
          <w:szCs w:val="24"/>
        </w:rPr>
        <w:t>а та майна Д******</w:t>
      </w:r>
      <w:r w:rsidRPr="004664A9">
        <w:rPr>
          <w:sz w:val="24"/>
          <w:szCs w:val="24"/>
        </w:rPr>
        <w:t xml:space="preserve"> Ігорівни інформувати службу у справах дітей Новороздільської міської ради.</w:t>
      </w:r>
    </w:p>
    <w:p w:rsidR="0009582F" w:rsidRPr="004664A9" w:rsidRDefault="0009582F" w:rsidP="0009582F">
      <w:pPr>
        <w:ind w:firstLine="540"/>
        <w:jc w:val="both"/>
        <w:rPr>
          <w:sz w:val="24"/>
          <w:szCs w:val="24"/>
          <w:lang w:eastAsia="uk-UA"/>
        </w:rPr>
      </w:pPr>
      <w:r w:rsidRPr="004664A9">
        <w:rPr>
          <w:sz w:val="24"/>
          <w:szCs w:val="24"/>
          <w:lang w:eastAsia="uk-UA"/>
        </w:rPr>
        <w:t>3. Контроль за виконанням даного рішення покласти на начальника служби у справах дітей Шиманську Т.Ю.</w:t>
      </w:r>
    </w:p>
    <w:p w:rsidR="0009582F" w:rsidRDefault="0009582F" w:rsidP="0009582F">
      <w:pPr>
        <w:autoSpaceDE w:val="0"/>
        <w:autoSpaceDN w:val="0"/>
        <w:rPr>
          <w:sz w:val="24"/>
          <w:szCs w:val="24"/>
        </w:rPr>
      </w:pPr>
    </w:p>
    <w:p w:rsidR="00EE3085" w:rsidRPr="004664A9" w:rsidRDefault="00EE3085" w:rsidP="0009582F">
      <w:pPr>
        <w:autoSpaceDE w:val="0"/>
        <w:autoSpaceDN w:val="0"/>
        <w:rPr>
          <w:sz w:val="24"/>
          <w:szCs w:val="24"/>
        </w:rPr>
      </w:pPr>
    </w:p>
    <w:p w:rsidR="0009582F" w:rsidRPr="004664A9" w:rsidRDefault="0009582F" w:rsidP="0009582F">
      <w:pPr>
        <w:rPr>
          <w:sz w:val="24"/>
          <w:szCs w:val="24"/>
        </w:rPr>
      </w:pPr>
      <w:r w:rsidRPr="004664A9">
        <w:rPr>
          <w:sz w:val="24"/>
          <w:szCs w:val="24"/>
        </w:rPr>
        <w:t xml:space="preserve">СЕКРЕТАР  РАДИ                        </w:t>
      </w:r>
      <w:r w:rsidRPr="004664A9">
        <w:rPr>
          <w:sz w:val="24"/>
          <w:szCs w:val="24"/>
        </w:rPr>
        <w:tab/>
      </w:r>
      <w:r w:rsidRPr="004664A9">
        <w:rPr>
          <w:sz w:val="24"/>
          <w:szCs w:val="24"/>
        </w:rPr>
        <w:tab/>
      </w:r>
      <w:r w:rsidRPr="004664A9">
        <w:rPr>
          <w:sz w:val="24"/>
          <w:szCs w:val="24"/>
        </w:rPr>
        <w:tab/>
      </w:r>
      <w:r w:rsidRPr="004664A9">
        <w:rPr>
          <w:sz w:val="24"/>
          <w:szCs w:val="24"/>
        </w:rPr>
        <w:tab/>
        <w:t xml:space="preserve">           Ірина КРАВЕЦЬ</w:t>
      </w:r>
    </w:p>
    <w:p w:rsidR="00EE3085" w:rsidRDefault="00376E78" w:rsidP="0009582F">
      <w:pPr>
        <w:jc w:val="both"/>
        <w:rPr>
          <w:b/>
          <w:sz w:val="24"/>
          <w:szCs w:val="24"/>
        </w:rPr>
      </w:pPr>
      <w:r w:rsidRPr="004664A9">
        <w:rPr>
          <w:b/>
          <w:sz w:val="24"/>
          <w:szCs w:val="24"/>
        </w:rPr>
        <w:tab/>
      </w:r>
      <w:r w:rsidRPr="004664A9">
        <w:rPr>
          <w:b/>
          <w:sz w:val="24"/>
          <w:szCs w:val="24"/>
        </w:rPr>
        <w:tab/>
      </w:r>
      <w:r w:rsidRPr="004664A9">
        <w:rPr>
          <w:b/>
          <w:sz w:val="24"/>
          <w:szCs w:val="24"/>
        </w:rPr>
        <w:tab/>
      </w:r>
      <w:r w:rsidRPr="004664A9">
        <w:rPr>
          <w:b/>
          <w:sz w:val="24"/>
          <w:szCs w:val="24"/>
        </w:rPr>
        <w:tab/>
      </w:r>
    </w:p>
    <w:p w:rsidR="00EE3085" w:rsidRDefault="00EE3085" w:rsidP="0009582F">
      <w:pPr>
        <w:jc w:val="both"/>
        <w:rPr>
          <w:b/>
          <w:sz w:val="24"/>
          <w:szCs w:val="24"/>
        </w:rPr>
      </w:pPr>
    </w:p>
    <w:p w:rsidR="00EE3085" w:rsidRDefault="00EE3085" w:rsidP="0009582F">
      <w:pPr>
        <w:jc w:val="both"/>
        <w:rPr>
          <w:b/>
          <w:sz w:val="24"/>
          <w:szCs w:val="24"/>
        </w:rPr>
      </w:pPr>
    </w:p>
    <w:p w:rsidR="00EE3085" w:rsidRDefault="00EE3085" w:rsidP="0009582F">
      <w:pPr>
        <w:jc w:val="both"/>
        <w:rPr>
          <w:b/>
          <w:sz w:val="24"/>
          <w:szCs w:val="24"/>
        </w:rPr>
      </w:pPr>
    </w:p>
    <w:p w:rsidR="00EE3085" w:rsidRDefault="00EE3085" w:rsidP="003C4B7B">
      <w:pPr>
        <w:jc w:val="center"/>
        <w:rPr>
          <w:sz w:val="24"/>
          <w:szCs w:val="24"/>
        </w:rPr>
      </w:pPr>
    </w:p>
    <w:p w:rsidR="00E4306F" w:rsidRDefault="00E4306F" w:rsidP="003C4B7B">
      <w:pPr>
        <w:jc w:val="center"/>
        <w:rPr>
          <w:sz w:val="24"/>
          <w:szCs w:val="24"/>
        </w:rPr>
      </w:pPr>
    </w:p>
    <w:p w:rsidR="00E4306F" w:rsidRDefault="00E4306F" w:rsidP="003C4B7B">
      <w:pPr>
        <w:jc w:val="center"/>
        <w:rPr>
          <w:sz w:val="24"/>
          <w:szCs w:val="24"/>
        </w:rPr>
      </w:pPr>
    </w:p>
    <w:p w:rsidR="00E4306F" w:rsidRDefault="00E4306F" w:rsidP="003C4B7B">
      <w:pPr>
        <w:jc w:val="center"/>
        <w:rPr>
          <w:sz w:val="24"/>
          <w:szCs w:val="24"/>
        </w:rPr>
      </w:pPr>
    </w:p>
    <w:p w:rsidR="00AE45FF" w:rsidRDefault="00AE45FF" w:rsidP="0018200C">
      <w:pPr>
        <w:rPr>
          <w:sz w:val="24"/>
          <w:szCs w:val="24"/>
        </w:rPr>
      </w:pPr>
    </w:p>
    <w:p w:rsidR="005C63BA" w:rsidRPr="00654EDC" w:rsidRDefault="005C63BA" w:rsidP="005C63BA">
      <w:pPr>
        <w:jc w:val="center"/>
        <w:rPr>
          <w:sz w:val="24"/>
          <w:szCs w:val="24"/>
        </w:rPr>
      </w:pPr>
      <w:r>
        <w:rPr>
          <w:noProof/>
          <w:sz w:val="24"/>
          <w:szCs w:val="24"/>
          <w:lang w:val="ru-RU"/>
        </w:rPr>
        <w:lastRenderedPageBreak/>
        <w:drawing>
          <wp:inline distT="0" distB="0" distL="0" distR="0">
            <wp:extent cx="1143000" cy="601980"/>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C63BA" w:rsidRPr="00654EDC" w:rsidRDefault="005C63BA" w:rsidP="005C63BA">
      <w:pPr>
        <w:jc w:val="center"/>
        <w:rPr>
          <w:b/>
          <w:sz w:val="24"/>
          <w:szCs w:val="24"/>
        </w:rPr>
      </w:pPr>
      <w:r w:rsidRPr="00654EDC">
        <w:rPr>
          <w:b/>
          <w:sz w:val="24"/>
          <w:szCs w:val="24"/>
        </w:rPr>
        <w:t>НОВОРОЗДІЛЬСЬКА  МІСЬКА  РАДА</w:t>
      </w:r>
    </w:p>
    <w:p w:rsidR="005C63BA" w:rsidRPr="00654EDC" w:rsidRDefault="005C63BA" w:rsidP="005C63BA">
      <w:pPr>
        <w:jc w:val="center"/>
        <w:rPr>
          <w:b/>
          <w:sz w:val="24"/>
          <w:szCs w:val="24"/>
        </w:rPr>
      </w:pPr>
      <w:r w:rsidRPr="00654EDC">
        <w:rPr>
          <w:b/>
          <w:sz w:val="24"/>
          <w:szCs w:val="24"/>
        </w:rPr>
        <w:t>ЛЬВІВСЬКОЇ  ОБЛАСТІ</w:t>
      </w:r>
    </w:p>
    <w:p w:rsidR="005C63BA" w:rsidRPr="00654EDC" w:rsidRDefault="005C63BA" w:rsidP="005C63BA">
      <w:pPr>
        <w:jc w:val="center"/>
        <w:rPr>
          <w:b/>
          <w:sz w:val="24"/>
          <w:szCs w:val="24"/>
        </w:rPr>
      </w:pPr>
      <w:r w:rsidRPr="00654EDC">
        <w:rPr>
          <w:b/>
          <w:sz w:val="24"/>
          <w:szCs w:val="24"/>
        </w:rPr>
        <w:t>ВИКОНАВЧИЙ  КОМІТЕТ</w:t>
      </w:r>
    </w:p>
    <w:p w:rsidR="00AE45FF" w:rsidRPr="005C63BA" w:rsidRDefault="005C63BA" w:rsidP="005C63BA">
      <w:pPr>
        <w:jc w:val="center"/>
        <w:rPr>
          <w:b/>
          <w:sz w:val="24"/>
          <w:szCs w:val="24"/>
        </w:rPr>
      </w:pPr>
      <w:r w:rsidRPr="00654EDC">
        <w:rPr>
          <w:b/>
          <w:sz w:val="24"/>
          <w:szCs w:val="24"/>
        </w:rPr>
        <w:t xml:space="preserve"> Р І Ш Е Н Н Я №</w:t>
      </w:r>
    </w:p>
    <w:p w:rsidR="009231F1" w:rsidRPr="00AE45FF" w:rsidRDefault="009231F1" w:rsidP="003C4B7B">
      <w:pPr>
        <w:jc w:val="both"/>
        <w:rPr>
          <w:b/>
          <w:sz w:val="24"/>
          <w:szCs w:val="24"/>
        </w:rPr>
      </w:pP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AE45FF">
        <w:rPr>
          <w:b/>
          <w:sz w:val="24"/>
          <w:szCs w:val="24"/>
        </w:rPr>
        <w:tab/>
      </w:r>
      <w:r w:rsidR="00AE45FF" w:rsidRPr="00AE45FF">
        <w:rPr>
          <w:b/>
          <w:sz w:val="24"/>
          <w:szCs w:val="24"/>
        </w:rPr>
        <w:t>46</w:t>
      </w:r>
    </w:p>
    <w:p w:rsidR="00803AD1" w:rsidRDefault="00803AD1" w:rsidP="003C4B7B">
      <w:pPr>
        <w:jc w:val="both"/>
        <w:rPr>
          <w:sz w:val="24"/>
          <w:szCs w:val="24"/>
        </w:rPr>
      </w:pPr>
    </w:p>
    <w:p w:rsidR="009231F1" w:rsidRPr="004664A9" w:rsidRDefault="009231F1" w:rsidP="003C4B7B">
      <w:pPr>
        <w:jc w:val="both"/>
        <w:rPr>
          <w:b/>
          <w:sz w:val="24"/>
          <w:szCs w:val="24"/>
          <w:u w:val="single"/>
        </w:rPr>
      </w:pPr>
      <w:r w:rsidRPr="004664A9">
        <w:rPr>
          <w:sz w:val="24"/>
          <w:szCs w:val="24"/>
        </w:rPr>
        <w:t>18 лютого 2020 року</w:t>
      </w:r>
    </w:p>
    <w:p w:rsidR="009231F1" w:rsidRPr="004664A9" w:rsidRDefault="009231F1" w:rsidP="003C4B7B">
      <w:pPr>
        <w:tabs>
          <w:tab w:val="left" w:pos="720"/>
        </w:tabs>
        <w:rPr>
          <w:rFonts w:eastAsia="MS Mincho"/>
          <w:sz w:val="24"/>
          <w:szCs w:val="24"/>
        </w:rPr>
      </w:pPr>
    </w:p>
    <w:p w:rsidR="009231F1" w:rsidRPr="004664A9" w:rsidRDefault="009231F1" w:rsidP="003C4B7B">
      <w:pPr>
        <w:tabs>
          <w:tab w:val="left" w:pos="720"/>
        </w:tabs>
        <w:rPr>
          <w:rFonts w:eastAsia="MS Mincho"/>
          <w:sz w:val="24"/>
          <w:szCs w:val="24"/>
        </w:rPr>
      </w:pPr>
      <w:r w:rsidRPr="004664A9">
        <w:rPr>
          <w:rFonts w:eastAsia="MS Mincho"/>
          <w:sz w:val="24"/>
          <w:szCs w:val="24"/>
        </w:rPr>
        <w:t xml:space="preserve">Про    дозвіл    на      розміщення </w:t>
      </w:r>
    </w:p>
    <w:p w:rsidR="009231F1" w:rsidRPr="004664A9" w:rsidRDefault="009231F1" w:rsidP="003C4B7B">
      <w:pPr>
        <w:tabs>
          <w:tab w:val="left" w:pos="720"/>
        </w:tabs>
        <w:rPr>
          <w:rFonts w:eastAsia="MS Mincho"/>
          <w:sz w:val="24"/>
          <w:szCs w:val="24"/>
        </w:rPr>
      </w:pPr>
      <w:r w:rsidRPr="004664A9">
        <w:rPr>
          <w:rFonts w:eastAsia="MS Mincho"/>
          <w:sz w:val="24"/>
          <w:szCs w:val="24"/>
        </w:rPr>
        <w:t xml:space="preserve">дитячих атракціонів на території </w:t>
      </w:r>
    </w:p>
    <w:p w:rsidR="009231F1" w:rsidRPr="004664A9" w:rsidRDefault="009231F1" w:rsidP="003C4B7B">
      <w:pPr>
        <w:tabs>
          <w:tab w:val="left" w:pos="720"/>
        </w:tabs>
        <w:rPr>
          <w:rFonts w:eastAsia="MS Mincho"/>
          <w:sz w:val="24"/>
          <w:szCs w:val="24"/>
        </w:rPr>
      </w:pPr>
      <w:r w:rsidRPr="004664A9">
        <w:rPr>
          <w:rFonts w:eastAsia="MS Mincho"/>
          <w:sz w:val="24"/>
          <w:szCs w:val="24"/>
        </w:rPr>
        <w:t>міста Новий Розділ</w:t>
      </w:r>
    </w:p>
    <w:p w:rsidR="00AE45FF" w:rsidRPr="004664A9" w:rsidRDefault="00AE45FF" w:rsidP="003C4B7B">
      <w:pPr>
        <w:rPr>
          <w:rFonts w:eastAsia="MS Mincho"/>
          <w:sz w:val="24"/>
          <w:szCs w:val="24"/>
        </w:rPr>
      </w:pPr>
    </w:p>
    <w:p w:rsidR="009231F1" w:rsidRPr="004664A9" w:rsidRDefault="009231F1" w:rsidP="003C4B7B">
      <w:pPr>
        <w:tabs>
          <w:tab w:val="left" w:pos="720"/>
        </w:tabs>
        <w:jc w:val="both"/>
        <w:rPr>
          <w:sz w:val="24"/>
          <w:szCs w:val="24"/>
        </w:rPr>
      </w:pPr>
      <w:r w:rsidRPr="004664A9">
        <w:rPr>
          <w:rFonts w:eastAsia="MS Mincho"/>
          <w:sz w:val="24"/>
          <w:szCs w:val="24"/>
        </w:rPr>
        <w:tab/>
        <w:t>Розглянувши заяву фізичної особи - підприємця Петришина Василя Романовича від 11.02.2020р. №571 про надання дозволу на тимчасове розміщення дитячих атракціонів, батутів на Площі Героїв Майдану в м. Новий Розділ Львівської області в період з 11.04.2020р. по 20.04.2020р.,</w:t>
      </w:r>
      <w:r w:rsidRPr="004664A9">
        <w:rPr>
          <w:sz w:val="24"/>
          <w:szCs w:val="24"/>
        </w:rPr>
        <w:t xml:space="preserve"> в рамках святкування Великондних свят</w:t>
      </w:r>
      <w:r w:rsidRPr="004664A9">
        <w:rPr>
          <w:rFonts w:eastAsia="MS Mincho"/>
          <w:sz w:val="24"/>
          <w:szCs w:val="24"/>
        </w:rPr>
        <w:t xml:space="preserve">,  керуючись підпунктом 3 пункту «б» ч. 1 статті 38, статтею 40 Закону України «Про місцеве самоврядування в Україні», виконавчий комітет Новороздільської міської ради </w:t>
      </w:r>
    </w:p>
    <w:p w:rsidR="009231F1" w:rsidRPr="004664A9" w:rsidRDefault="009231F1" w:rsidP="003C4B7B">
      <w:pPr>
        <w:tabs>
          <w:tab w:val="left" w:pos="720"/>
        </w:tabs>
        <w:jc w:val="both"/>
        <w:rPr>
          <w:rFonts w:eastAsia="MS Mincho"/>
          <w:sz w:val="24"/>
          <w:szCs w:val="24"/>
        </w:rPr>
      </w:pPr>
    </w:p>
    <w:p w:rsidR="009231F1" w:rsidRPr="004664A9" w:rsidRDefault="009231F1" w:rsidP="003C4B7B">
      <w:pPr>
        <w:tabs>
          <w:tab w:val="left" w:pos="720"/>
        </w:tabs>
        <w:rPr>
          <w:rFonts w:eastAsia="MS Mincho"/>
          <w:sz w:val="24"/>
          <w:szCs w:val="24"/>
        </w:rPr>
      </w:pPr>
      <w:r w:rsidRPr="004664A9">
        <w:rPr>
          <w:rFonts w:eastAsia="MS Mincho"/>
          <w:sz w:val="24"/>
          <w:szCs w:val="24"/>
        </w:rPr>
        <w:t>ВИРІШИВ:</w:t>
      </w:r>
    </w:p>
    <w:p w:rsidR="009231F1" w:rsidRPr="004664A9" w:rsidRDefault="009231F1" w:rsidP="003C4B7B">
      <w:pPr>
        <w:tabs>
          <w:tab w:val="left" w:pos="720"/>
        </w:tabs>
        <w:jc w:val="both"/>
        <w:rPr>
          <w:rFonts w:eastAsia="MS Mincho"/>
          <w:sz w:val="24"/>
          <w:szCs w:val="24"/>
        </w:rPr>
      </w:pPr>
    </w:p>
    <w:p w:rsidR="009231F1" w:rsidRPr="004664A9" w:rsidRDefault="009231F1" w:rsidP="003C4B7B">
      <w:pPr>
        <w:overflowPunct w:val="0"/>
        <w:ind w:firstLine="567"/>
        <w:jc w:val="both"/>
        <w:rPr>
          <w:rFonts w:eastAsia="MS Mincho"/>
          <w:color w:val="FF0000"/>
          <w:sz w:val="24"/>
          <w:szCs w:val="24"/>
        </w:rPr>
      </w:pPr>
      <w:r w:rsidRPr="004664A9">
        <w:rPr>
          <w:rFonts w:eastAsia="MS Mincho"/>
          <w:sz w:val="24"/>
          <w:szCs w:val="24"/>
        </w:rPr>
        <w:t>1. Дати дозвіл фізичній особі - підприємцю Петришину Василю Романовичу на тимчасове розміщення дитячих атракціонів, батутів на Площі Героїв Майдану в м.Новий Розділ Львівської області в період з 11.04.2020р. по 20.04.2020р. площею 300 кв.м.</w:t>
      </w:r>
      <w:r w:rsidRPr="004664A9">
        <w:rPr>
          <w:rFonts w:eastAsia="MS Mincho"/>
          <w:color w:val="FF0000"/>
          <w:sz w:val="24"/>
          <w:szCs w:val="24"/>
        </w:rPr>
        <w:t xml:space="preserve"> </w:t>
      </w:r>
    </w:p>
    <w:p w:rsidR="009231F1" w:rsidRPr="004664A9" w:rsidRDefault="009231F1" w:rsidP="003C4B7B">
      <w:pPr>
        <w:overflowPunct w:val="0"/>
        <w:ind w:firstLine="567"/>
        <w:jc w:val="both"/>
        <w:rPr>
          <w:rFonts w:eastAsia="MS Mincho"/>
          <w:sz w:val="24"/>
          <w:szCs w:val="24"/>
        </w:rPr>
      </w:pPr>
      <w:r w:rsidRPr="004664A9">
        <w:rPr>
          <w:rFonts w:eastAsia="MS Mincho"/>
          <w:sz w:val="24"/>
          <w:szCs w:val="24"/>
        </w:rPr>
        <w:t xml:space="preserve">2. Погодити графік проведення розважальних заходів: </w:t>
      </w:r>
    </w:p>
    <w:p w:rsidR="009231F1" w:rsidRPr="004664A9" w:rsidRDefault="009231F1" w:rsidP="003C4B7B">
      <w:pPr>
        <w:ind w:left="851"/>
        <w:jc w:val="both"/>
        <w:rPr>
          <w:rFonts w:eastAsia="MS Mincho"/>
          <w:sz w:val="24"/>
          <w:szCs w:val="24"/>
        </w:rPr>
      </w:pPr>
      <w:r w:rsidRPr="004664A9">
        <w:rPr>
          <w:rFonts w:eastAsia="MS Mincho"/>
          <w:sz w:val="24"/>
          <w:szCs w:val="24"/>
        </w:rPr>
        <w:t>Вихідні та святкові дні з 11.04.2020р. по 20.04.2020р., 10.00-21.00 год.</w:t>
      </w:r>
    </w:p>
    <w:p w:rsidR="009231F1" w:rsidRPr="004664A9" w:rsidRDefault="009231F1" w:rsidP="003C4B7B">
      <w:pPr>
        <w:tabs>
          <w:tab w:val="left" w:pos="8364"/>
        </w:tabs>
        <w:ind w:firstLine="540"/>
        <w:jc w:val="both"/>
        <w:rPr>
          <w:rFonts w:eastAsia="MS Mincho"/>
          <w:sz w:val="24"/>
          <w:szCs w:val="24"/>
        </w:rPr>
      </w:pPr>
      <w:r w:rsidRPr="004664A9">
        <w:rPr>
          <w:rFonts w:eastAsia="MS Mincho"/>
          <w:sz w:val="24"/>
          <w:szCs w:val="24"/>
        </w:rPr>
        <w:t>3. Відповідальність за проведення даного заходу та техніку безпеки покладається на фізичну особу – підприємця Петришина Василя Романовича.</w:t>
      </w:r>
    </w:p>
    <w:p w:rsidR="009231F1" w:rsidRPr="004664A9" w:rsidRDefault="009231F1" w:rsidP="003C4B7B">
      <w:pPr>
        <w:tabs>
          <w:tab w:val="left" w:pos="8364"/>
        </w:tabs>
        <w:ind w:firstLine="540"/>
        <w:jc w:val="both"/>
        <w:rPr>
          <w:rFonts w:eastAsia="MS Mincho"/>
          <w:sz w:val="24"/>
          <w:szCs w:val="24"/>
        </w:rPr>
      </w:pPr>
      <w:r w:rsidRPr="004664A9">
        <w:rPr>
          <w:rFonts w:eastAsia="MS Mincho"/>
          <w:sz w:val="24"/>
          <w:szCs w:val="24"/>
        </w:rPr>
        <w:t>4. ФОП Петришину В.Р. укласти з виконкомом договір на право користування окремими конструктивними елементами благоустрою комунальної власності, орієнтованою площею 300 кв.м. та з відповідними підприємствами про надання комунальних послуг.</w:t>
      </w:r>
    </w:p>
    <w:p w:rsidR="009231F1" w:rsidRPr="004664A9" w:rsidRDefault="009231F1" w:rsidP="003C4B7B">
      <w:pPr>
        <w:tabs>
          <w:tab w:val="left" w:pos="8364"/>
        </w:tabs>
        <w:ind w:firstLine="540"/>
        <w:jc w:val="both"/>
        <w:rPr>
          <w:rFonts w:eastAsia="MS Mincho"/>
          <w:sz w:val="24"/>
          <w:szCs w:val="24"/>
        </w:rPr>
      </w:pPr>
      <w:r w:rsidRPr="004664A9">
        <w:rPr>
          <w:rFonts w:eastAsia="MS Mincho"/>
          <w:sz w:val="24"/>
          <w:szCs w:val="24"/>
        </w:rPr>
        <w:t>5. Копію рішення скерувати до Новороздільського відділення поліції Пустомитівського відділу поліції ГУНП у Львівській області для забезпечення охорони громадського порядку.</w:t>
      </w:r>
    </w:p>
    <w:p w:rsidR="009231F1" w:rsidRPr="004664A9" w:rsidRDefault="009231F1" w:rsidP="003C4B7B">
      <w:pPr>
        <w:ind w:firstLine="567"/>
        <w:jc w:val="both"/>
        <w:rPr>
          <w:sz w:val="24"/>
          <w:szCs w:val="24"/>
        </w:rPr>
      </w:pPr>
      <w:r w:rsidRPr="004664A9">
        <w:rPr>
          <w:sz w:val="24"/>
          <w:szCs w:val="24"/>
        </w:rPr>
        <w:t>6. Контроль за виконання даного рішення покласти на секретаря ради Кравець І.Д.</w:t>
      </w:r>
    </w:p>
    <w:p w:rsidR="009231F1" w:rsidRDefault="009231F1" w:rsidP="003C4B7B">
      <w:pPr>
        <w:jc w:val="both"/>
        <w:rPr>
          <w:sz w:val="24"/>
          <w:szCs w:val="24"/>
        </w:rPr>
      </w:pPr>
    </w:p>
    <w:p w:rsidR="006A066F" w:rsidRPr="004664A9" w:rsidRDefault="006A066F" w:rsidP="003C4B7B">
      <w:pPr>
        <w:jc w:val="both"/>
        <w:rPr>
          <w:sz w:val="24"/>
          <w:szCs w:val="24"/>
        </w:rPr>
      </w:pPr>
    </w:p>
    <w:p w:rsidR="009231F1" w:rsidRPr="004664A9" w:rsidRDefault="00376E78" w:rsidP="003C4B7B">
      <w:pPr>
        <w:rPr>
          <w:sz w:val="24"/>
          <w:szCs w:val="24"/>
        </w:rPr>
      </w:pPr>
      <w:r w:rsidRPr="004664A9">
        <w:rPr>
          <w:sz w:val="24"/>
          <w:szCs w:val="24"/>
        </w:rPr>
        <w:t xml:space="preserve">СЕКРЕТАР  РАДИ                        </w:t>
      </w:r>
      <w:r w:rsidRPr="004664A9">
        <w:rPr>
          <w:sz w:val="24"/>
          <w:szCs w:val="24"/>
        </w:rPr>
        <w:tab/>
      </w:r>
      <w:r w:rsidRPr="004664A9">
        <w:rPr>
          <w:sz w:val="24"/>
          <w:szCs w:val="24"/>
        </w:rPr>
        <w:tab/>
      </w:r>
      <w:r w:rsidRPr="004664A9">
        <w:rPr>
          <w:sz w:val="24"/>
          <w:szCs w:val="24"/>
        </w:rPr>
        <w:tab/>
      </w:r>
      <w:r w:rsidRPr="004664A9">
        <w:rPr>
          <w:sz w:val="24"/>
          <w:szCs w:val="24"/>
        </w:rPr>
        <w:tab/>
        <w:t xml:space="preserve">           Ірина КРАВЕЦ</w:t>
      </w:r>
    </w:p>
    <w:p w:rsidR="009231F1" w:rsidRDefault="009231F1" w:rsidP="003C4B7B"/>
    <w:p w:rsidR="00803AD1" w:rsidRDefault="00803AD1" w:rsidP="003C4B7B"/>
    <w:p w:rsidR="00803AD1" w:rsidRDefault="00803AD1" w:rsidP="003C4B7B"/>
    <w:p w:rsidR="006A066F" w:rsidRDefault="00803AD1" w:rsidP="003C4B7B">
      <w:r>
        <w:t xml:space="preserve"> </w:t>
      </w:r>
    </w:p>
    <w:p w:rsidR="006A066F" w:rsidRDefault="006A066F" w:rsidP="003C4B7B"/>
    <w:p w:rsidR="006A066F" w:rsidRDefault="006A066F" w:rsidP="003C4B7B"/>
    <w:p w:rsidR="006A066F" w:rsidRDefault="006A066F" w:rsidP="003C4B7B"/>
    <w:p w:rsidR="005C63BA" w:rsidRDefault="005C63BA" w:rsidP="003C4B7B"/>
    <w:p w:rsidR="005C63BA" w:rsidRDefault="005C63BA" w:rsidP="003C4B7B"/>
    <w:p w:rsidR="005C63BA" w:rsidRDefault="005C63BA" w:rsidP="003C4B7B"/>
    <w:p w:rsidR="005C63BA" w:rsidRPr="00654EDC" w:rsidRDefault="005C63BA" w:rsidP="005C63BA">
      <w:pPr>
        <w:jc w:val="center"/>
        <w:rPr>
          <w:sz w:val="24"/>
          <w:szCs w:val="24"/>
        </w:rPr>
      </w:pPr>
      <w:r>
        <w:rPr>
          <w:noProof/>
          <w:sz w:val="24"/>
          <w:szCs w:val="24"/>
          <w:lang w:val="ru-RU"/>
        </w:rPr>
        <w:lastRenderedPageBreak/>
        <w:drawing>
          <wp:inline distT="0" distB="0" distL="0" distR="0">
            <wp:extent cx="1143000" cy="601980"/>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C63BA" w:rsidRPr="00654EDC" w:rsidRDefault="005C63BA" w:rsidP="005C63BA">
      <w:pPr>
        <w:jc w:val="center"/>
        <w:rPr>
          <w:b/>
          <w:sz w:val="24"/>
          <w:szCs w:val="24"/>
        </w:rPr>
      </w:pPr>
      <w:r w:rsidRPr="00654EDC">
        <w:rPr>
          <w:b/>
          <w:sz w:val="24"/>
          <w:szCs w:val="24"/>
        </w:rPr>
        <w:t>НОВОРОЗДІЛЬСЬКА  МІСЬКА  РАДА</w:t>
      </w:r>
    </w:p>
    <w:p w:rsidR="005C63BA" w:rsidRPr="00654EDC" w:rsidRDefault="005C63BA" w:rsidP="005C63BA">
      <w:pPr>
        <w:jc w:val="center"/>
        <w:rPr>
          <w:b/>
          <w:sz w:val="24"/>
          <w:szCs w:val="24"/>
        </w:rPr>
      </w:pPr>
      <w:r w:rsidRPr="00654EDC">
        <w:rPr>
          <w:b/>
          <w:sz w:val="24"/>
          <w:szCs w:val="24"/>
        </w:rPr>
        <w:t>ЛЬВІВСЬКОЇ  ОБЛАСТІ</w:t>
      </w:r>
    </w:p>
    <w:p w:rsidR="005C63BA" w:rsidRPr="00654EDC" w:rsidRDefault="005C63BA" w:rsidP="005C63BA">
      <w:pPr>
        <w:jc w:val="center"/>
        <w:rPr>
          <w:b/>
          <w:sz w:val="24"/>
          <w:szCs w:val="24"/>
        </w:rPr>
      </w:pPr>
      <w:r w:rsidRPr="00654EDC">
        <w:rPr>
          <w:b/>
          <w:sz w:val="24"/>
          <w:szCs w:val="24"/>
        </w:rPr>
        <w:t>ВИКОНАВЧИЙ  КОМІТЕТ</w:t>
      </w:r>
    </w:p>
    <w:p w:rsidR="006A066F" w:rsidRPr="005C63BA" w:rsidRDefault="005C63BA" w:rsidP="005C63BA">
      <w:pPr>
        <w:jc w:val="center"/>
        <w:rPr>
          <w:b/>
          <w:sz w:val="24"/>
          <w:szCs w:val="24"/>
        </w:rPr>
      </w:pPr>
      <w:r w:rsidRPr="00654EDC">
        <w:rPr>
          <w:b/>
          <w:sz w:val="24"/>
          <w:szCs w:val="24"/>
        </w:rPr>
        <w:t xml:space="preserve"> Р І Ш Е Н Н Я №</w:t>
      </w:r>
    </w:p>
    <w:p w:rsidR="00857AF2" w:rsidRPr="00AE45FF" w:rsidRDefault="00857AF2" w:rsidP="003C4B7B">
      <w:pPr>
        <w:jc w:val="both"/>
        <w:rPr>
          <w:b/>
          <w:sz w:val="24"/>
          <w:szCs w:val="24"/>
        </w:rPr>
      </w:pP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AE45FF">
        <w:rPr>
          <w:b/>
          <w:sz w:val="24"/>
          <w:szCs w:val="24"/>
        </w:rPr>
        <w:tab/>
      </w:r>
      <w:r w:rsidR="00AE45FF">
        <w:rPr>
          <w:b/>
          <w:sz w:val="24"/>
          <w:szCs w:val="24"/>
        </w:rPr>
        <w:t xml:space="preserve">      </w:t>
      </w:r>
      <w:r w:rsidR="00AE45FF" w:rsidRPr="00AE45FF">
        <w:rPr>
          <w:b/>
          <w:sz w:val="24"/>
          <w:szCs w:val="24"/>
        </w:rPr>
        <w:t>47</w:t>
      </w:r>
    </w:p>
    <w:p w:rsidR="00AE45FF" w:rsidRDefault="00AE45FF" w:rsidP="003C4B7B">
      <w:pPr>
        <w:jc w:val="both"/>
        <w:rPr>
          <w:sz w:val="24"/>
          <w:szCs w:val="24"/>
        </w:rPr>
      </w:pPr>
    </w:p>
    <w:p w:rsidR="00AE45FF" w:rsidRDefault="00AE45FF" w:rsidP="003C4B7B">
      <w:pPr>
        <w:jc w:val="both"/>
        <w:rPr>
          <w:sz w:val="24"/>
          <w:szCs w:val="24"/>
        </w:rPr>
      </w:pPr>
    </w:p>
    <w:p w:rsidR="00857AF2" w:rsidRPr="004664A9" w:rsidRDefault="00857AF2" w:rsidP="003C4B7B">
      <w:pPr>
        <w:jc w:val="both"/>
        <w:rPr>
          <w:b/>
          <w:sz w:val="24"/>
          <w:szCs w:val="24"/>
          <w:u w:val="single"/>
        </w:rPr>
      </w:pPr>
      <w:r w:rsidRPr="004664A9">
        <w:rPr>
          <w:sz w:val="24"/>
          <w:szCs w:val="24"/>
        </w:rPr>
        <w:t>18 лютого 2020 року</w:t>
      </w:r>
    </w:p>
    <w:p w:rsidR="00857AF2" w:rsidRPr="004664A9" w:rsidRDefault="00857AF2" w:rsidP="003C4B7B">
      <w:pPr>
        <w:rPr>
          <w:sz w:val="24"/>
          <w:szCs w:val="24"/>
        </w:rPr>
      </w:pPr>
    </w:p>
    <w:p w:rsidR="00857AF2" w:rsidRPr="004664A9" w:rsidRDefault="00857AF2" w:rsidP="003C4B7B">
      <w:pPr>
        <w:rPr>
          <w:sz w:val="24"/>
          <w:szCs w:val="24"/>
        </w:rPr>
      </w:pPr>
      <w:r w:rsidRPr="004664A9">
        <w:rPr>
          <w:sz w:val="24"/>
          <w:szCs w:val="24"/>
        </w:rPr>
        <w:t xml:space="preserve">Про внесення змін до Додатку до рішення виконкому № 210 </w:t>
      </w:r>
    </w:p>
    <w:p w:rsidR="00857AF2" w:rsidRPr="004664A9" w:rsidRDefault="00857AF2" w:rsidP="003C4B7B">
      <w:pPr>
        <w:rPr>
          <w:sz w:val="24"/>
          <w:szCs w:val="24"/>
        </w:rPr>
      </w:pPr>
      <w:r w:rsidRPr="004664A9">
        <w:rPr>
          <w:sz w:val="24"/>
          <w:szCs w:val="24"/>
        </w:rPr>
        <w:t xml:space="preserve">від 21.08.18р. «Про створення  комісії щодо розгляду заяв </w:t>
      </w:r>
    </w:p>
    <w:p w:rsidR="00857AF2" w:rsidRPr="004664A9" w:rsidRDefault="00857AF2" w:rsidP="003C4B7B">
      <w:pPr>
        <w:rPr>
          <w:sz w:val="24"/>
          <w:szCs w:val="24"/>
        </w:rPr>
      </w:pPr>
      <w:r w:rsidRPr="004664A9">
        <w:rPr>
          <w:sz w:val="24"/>
          <w:szCs w:val="24"/>
        </w:rPr>
        <w:t xml:space="preserve">учасників АТО та членів сімей Героїв Небесної </w:t>
      </w:r>
    </w:p>
    <w:p w:rsidR="00857AF2" w:rsidRPr="004664A9" w:rsidRDefault="00857AF2" w:rsidP="003C4B7B">
      <w:pPr>
        <w:rPr>
          <w:sz w:val="24"/>
          <w:szCs w:val="24"/>
        </w:rPr>
      </w:pPr>
      <w:r w:rsidRPr="004664A9">
        <w:rPr>
          <w:sz w:val="24"/>
          <w:szCs w:val="24"/>
        </w:rPr>
        <w:t xml:space="preserve">Сотні про призначення або відмову в призначенні </w:t>
      </w:r>
    </w:p>
    <w:p w:rsidR="00857AF2" w:rsidRPr="004664A9" w:rsidRDefault="00857AF2" w:rsidP="003C4B7B">
      <w:pPr>
        <w:rPr>
          <w:sz w:val="24"/>
          <w:szCs w:val="24"/>
        </w:rPr>
      </w:pPr>
      <w:r w:rsidRPr="004664A9">
        <w:rPr>
          <w:sz w:val="24"/>
          <w:szCs w:val="24"/>
        </w:rPr>
        <w:t>адресної допомоги на придбання житла»</w:t>
      </w:r>
    </w:p>
    <w:p w:rsidR="00857AF2" w:rsidRPr="004664A9" w:rsidRDefault="00857AF2" w:rsidP="003C4B7B">
      <w:pPr>
        <w:rPr>
          <w:sz w:val="24"/>
          <w:szCs w:val="24"/>
        </w:rPr>
      </w:pPr>
    </w:p>
    <w:p w:rsidR="00857AF2" w:rsidRPr="004664A9" w:rsidRDefault="00857AF2" w:rsidP="003C4B7B">
      <w:pPr>
        <w:jc w:val="both"/>
        <w:rPr>
          <w:sz w:val="24"/>
          <w:szCs w:val="24"/>
        </w:rPr>
      </w:pPr>
      <w:r w:rsidRPr="004664A9">
        <w:rPr>
          <w:sz w:val="24"/>
          <w:szCs w:val="24"/>
        </w:rPr>
        <w:tab/>
        <w:t>У зв’язку із кадровими змінами, відповідно до ст. 34, ст.40  Закону України “Про місцеве самоврядування в Україні” виконавчий комітет Новороздільської міської ради.</w:t>
      </w:r>
    </w:p>
    <w:p w:rsidR="00857AF2" w:rsidRPr="004664A9" w:rsidRDefault="00857AF2" w:rsidP="003C4B7B">
      <w:pPr>
        <w:jc w:val="both"/>
        <w:rPr>
          <w:sz w:val="24"/>
          <w:szCs w:val="24"/>
        </w:rPr>
      </w:pPr>
      <w:r w:rsidRPr="004664A9">
        <w:rPr>
          <w:sz w:val="24"/>
          <w:szCs w:val="24"/>
        </w:rPr>
        <w:tab/>
      </w:r>
    </w:p>
    <w:p w:rsidR="00857AF2" w:rsidRPr="004664A9" w:rsidRDefault="00857AF2" w:rsidP="003C4B7B">
      <w:pPr>
        <w:jc w:val="both"/>
        <w:rPr>
          <w:sz w:val="24"/>
          <w:szCs w:val="24"/>
        </w:rPr>
      </w:pPr>
      <w:r w:rsidRPr="004664A9">
        <w:rPr>
          <w:sz w:val="24"/>
          <w:szCs w:val="24"/>
        </w:rPr>
        <w:t>В И Р І Ш И В:</w:t>
      </w:r>
    </w:p>
    <w:p w:rsidR="00857AF2" w:rsidRPr="004664A9" w:rsidRDefault="00857AF2" w:rsidP="003C4B7B">
      <w:pPr>
        <w:jc w:val="both"/>
        <w:rPr>
          <w:sz w:val="24"/>
          <w:szCs w:val="24"/>
        </w:rPr>
      </w:pPr>
    </w:p>
    <w:p w:rsidR="00857AF2" w:rsidRPr="004664A9" w:rsidRDefault="00857AF2" w:rsidP="003C4B7B">
      <w:pPr>
        <w:ind w:firstLine="567"/>
        <w:jc w:val="both"/>
        <w:rPr>
          <w:sz w:val="24"/>
          <w:szCs w:val="24"/>
        </w:rPr>
      </w:pPr>
      <w:r w:rsidRPr="004664A9">
        <w:rPr>
          <w:sz w:val="24"/>
          <w:szCs w:val="24"/>
        </w:rPr>
        <w:t>1.  Внести зміни до Додатку до рішення виконкому № 210  від 21.08.18р. «Про створення  комісії щодо розгляду заяв  учасників АТО та членів сімей Героїв Небесної  Сотні про призначення або відмову в призначенні  адресної допомоги на придбання житла», а саме:</w:t>
      </w:r>
    </w:p>
    <w:p w:rsidR="00857AF2" w:rsidRPr="004664A9" w:rsidRDefault="00857AF2" w:rsidP="003C4B7B">
      <w:pPr>
        <w:ind w:firstLine="567"/>
        <w:rPr>
          <w:sz w:val="24"/>
          <w:szCs w:val="24"/>
        </w:rPr>
      </w:pPr>
      <w:r w:rsidRPr="004664A9">
        <w:rPr>
          <w:sz w:val="24"/>
          <w:szCs w:val="24"/>
        </w:rPr>
        <w:t>1.1. Слова «Цюра Андрій Степанович - заступник міського голови  - голова комісії;» замінити словами: «Мельніков Анатолій Васильович – керуючий справами виконкому – голова комісії;».</w:t>
      </w:r>
    </w:p>
    <w:p w:rsidR="00857AF2" w:rsidRDefault="00857AF2" w:rsidP="003C4B7B">
      <w:pPr>
        <w:jc w:val="both"/>
        <w:rPr>
          <w:sz w:val="24"/>
          <w:szCs w:val="24"/>
        </w:rPr>
      </w:pPr>
    </w:p>
    <w:p w:rsidR="006A066F" w:rsidRPr="004664A9" w:rsidRDefault="006A066F" w:rsidP="003C4B7B">
      <w:pPr>
        <w:jc w:val="both"/>
        <w:rPr>
          <w:sz w:val="24"/>
          <w:szCs w:val="24"/>
        </w:rPr>
      </w:pPr>
    </w:p>
    <w:p w:rsidR="00857AF2" w:rsidRPr="004664A9" w:rsidRDefault="00857AF2" w:rsidP="003C4B7B">
      <w:pPr>
        <w:rPr>
          <w:sz w:val="24"/>
          <w:szCs w:val="24"/>
        </w:rPr>
      </w:pPr>
      <w:r w:rsidRPr="004664A9">
        <w:rPr>
          <w:sz w:val="24"/>
          <w:szCs w:val="24"/>
        </w:rPr>
        <w:t xml:space="preserve">СЕКРЕТАР  РАДИ                        </w:t>
      </w:r>
      <w:r w:rsidRPr="004664A9">
        <w:rPr>
          <w:sz w:val="24"/>
          <w:szCs w:val="24"/>
        </w:rPr>
        <w:tab/>
      </w:r>
      <w:r w:rsidRPr="004664A9">
        <w:rPr>
          <w:sz w:val="24"/>
          <w:szCs w:val="24"/>
        </w:rPr>
        <w:tab/>
      </w:r>
      <w:r w:rsidRPr="004664A9">
        <w:rPr>
          <w:sz w:val="24"/>
          <w:szCs w:val="24"/>
        </w:rPr>
        <w:tab/>
      </w:r>
      <w:r w:rsidRPr="004664A9">
        <w:rPr>
          <w:sz w:val="24"/>
          <w:szCs w:val="24"/>
        </w:rPr>
        <w:tab/>
        <w:t xml:space="preserve">           Ірина КРАВЕЦЬ</w:t>
      </w:r>
    </w:p>
    <w:p w:rsidR="00857AF2" w:rsidRDefault="00857AF2" w:rsidP="003C4B7B">
      <w:pPr>
        <w:jc w:val="right"/>
        <w:rPr>
          <w:sz w:val="24"/>
          <w:szCs w:val="24"/>
        </w:rPr>
      </w:pPr>
    </w:p>
    <w:p w:rsidR="006A066F" w:rsidRDefault="006A066F" w:rsidP="003C4B7B">
      <w:pPr>
        <w:jc w:val="right"/>
        <w:rPr>
          <w:sz w:val="24"/>
          <w:szCs w:val="24"/>
        </w:rPr>
      </w:pPr>
    </w:p>
    <w:p w:rsidR="006A066F" w:rsidRDefault="006A066F" w:rsidP="003C4B7B">
      <w:pPr>
        <w:jc w:val="right"/>
        <w:rPr>
          <w:sz w:val="24"/>
          <w:szCs w:val="24"/>
        </w:rPr>
      </w:pPr>
    </w:p>
    <w:p w:rsidR="006A066F" w:rsidRDefault="006A066F" w:rsidP="003C4B7B">
      <w:pPr>
        <w:jc w:val="right"/>
        <w:rPr>
          <w:sz w:val="24"/>
          <w:szCs w:val="24"/>
        </w:rPr>
      </w:pPr>
    </w:p>
    <w:p w:rsidR="006A066F" w:rsidRDefault="006A066F" w:rsidP="003C4B7B">
      <w:pPr>
        <w:jc w:val="right"/>
        <w:rPr>
          <w:sz w:val="24"/>
          <w:szCs w:val="24"/>
        </w:rPr>
      </w:pPr>
    </w:p>
    <w:p w:rsidR="006A066F" w:rsidRDefault="006A066F" w:rsidP="003C4B7B">
      <w:pPr>
        <w:jc w:val="right"/>
        <w:rPr>
          <w:sz w:val="24"/>
          <w:szCs w:val="24"/>
        </w:rPr>
      </w:pPr>
    </w:p>
    <w:p w:rsidR="006A066F" w:rsidRDefault="006A066F" w:rsidP="003C4B7B">
      <w:pPr>
        <w:jc w:val="right"/>
        <w:rPr>
          <w:sz w:val="24"/>
          <w:szCs w:val="24"/>
        </w:rPr>
      </w:pPr>
    </w:p>
    <w:p w:rsidR="006A066F" w:rsidRDefault="006A066F" w:rsidP="003C4B7B">
      <w:pPr>
        <w:jc w:val="right"/>
        <w:rPr>
          <w:sz w:val="24"/>
          <w:szCs w:val="24"/>
        </w:rPr>
      </w:pPr>
    </w:p>
    <w:p w:rsidR="006A066F" w:rsidRDefault="006A066F" w:rsidP="003C4B7B">
      <w:pPr>
        <w:jc w:val="right"/>
        <w:rPr>
          <w:sz w:val="24"/>
          <w:szCs w:val="24"/>
        </w:rPr>
      </w:pPr>
    </w:p>
    <w:p w:rsidR="006A066F" w:rsidRDefault="006A066F" w:rsidP="003C4B7B">
      <w:pPr>
        <w:jc w:val="right"/>
        <w:rPr>
          <w:sz w:val="24"/>
          <w:szCs w:val="24"/>
        </w:rPr>
      </w:pPr>
    </w:p>
    <w:p w:rsidR="006A066F" w:rsidRDefault="006A066F" w:rsidP="003C4B7B">
      <w:pPr>
        <w:jc w:val="right"/>
        <w:rPr>
          <w:sz w:val="24"/>
          <w:szCs w:val="24"/>
        </w:rPr>
      </w:pPr>
    </w:p>
    <w:p w:rsidR="006A066F" w:rsidRDefault="006A066F" w:rsidP="003C4B7B">
      <w:pPr>
        <w:jc w:val="right"/>
        <w:rPr>
          <w:sz w:val="24"/>
          <w:szCs w:val="24"/>
        </w:rPr>
      </w:pPr>
    </w:p>
    <w:p w:rsidR="006A066F" w:rsidRDefault="006A066F" w:rsidP="003C4B7B">
      <w:pPr>
        <w:jc w:val="right"/>
        <w:rPr>
          <w:sz w:val="24"/>
          <w:szCs w:val="24"/>
        </w:rPr>
      </w:pPr>
    </w:p>
    <w:p w:rsidR="006A066F" w:rsidRDefault="006A066F" w:rsidP="003C4B7B">
      <w:pPr>
        <w:jc w:val="right"/>
        <w:rPr>
          <w:sz w:val="24"/>
          <w:szCs w:val="24"/>
        </w:rPr>
      </w:pPr>
    </w:p>
    <w:p w:rsidR="006A066F" w:rsidRDefault="006A066F" w:rsidP="003C4B7B">
      <w:pPr>
        <w:jc w:val="right"/>
        <w:rPr>
          <w:sz w:val="24"/>
          <w:szCs w:val="24"/>
        </w:rPr>
      </w:pPr>
    </w:p>
    <w:p w:rsidR="006A066F" w:rsidRDefault="006A066F" w:rsidP="003C4B7B">
      <w:pPr>
        <w:jc w:val="right"/>
        <w:rPr>
          <w:sz w:val="24"/>
          <w:szCs w:val="24"/>
        </w:rPr>
      </w:pPr>
    </w:p>
    <w:p w:rsidR="006A066F" w:rsidRDefault="006A066F" w:rsidP="003C4B7B">
      <w:pPr>
        <w:jc w:val="right"/>
        <w:rPr>
          <w:sz w:val="24"/>
          <w:szCs w:val="24"/>
        </w:rPr>
      </w:pPr>
    </w:p>
    <w:p w:rsidR="006A066F" w:rsidRDefault="006A066F" w:rsidP="003C4B7B">
      <w:pPr>
        <w:jc w:val="right"/>
        <w:rPr>
          <w:sz w:val="24"/>
          <w:szCs w:val="24"/>
        </w:rPr>
      </w:pPr>
    </w:p>
    <w:p w:rsidR="006A066F" w:rsidRDefault="006A066F" w:rsidP="003C4B7B">
      <w:pPr>
        <w:jc w:val="right"/>
        <w:rPr>
          <w:sz w:val="24"/>
          <w:szCs w:val="24"/>
        </w:rPr>
      </w:pPr>
    </w:p>
    <w:p w:rsidR="006A066F" w:rsidRDefault="006A066F" w:rsidP="005C63BA">
      <w:pPr>
        <w:rPr>
          <w:sz w:val="24"/>
          <w:szCs w:val="24"/>
        </w:rPr>
      </w:pPr>
    </w:p>
    <w:p w:rsidR="005C63BA" w:rsidRPr="00654EDC" w:rsidRDefault="005C63BA" w:rsidP="005C63BA">
      <w:pPr>
        <w:jc w:val="center"/>
        <w:rPr>
          <w:sz w:val="24"/>
          <w:szCs w:val="24"/>
        </w:rPr>
      </w:pPr>
      <w:r>
        <w:rPr>
          <w:noProof/>
          <w:sz w:val="24"/>
          <w:szCs w:val="24"/>
          <w:lang w:val="ru-RU"/>
        </w:rPr>
        <w:lastRenderedPageBreak/>
        <w:drawing>
          <wp:inline distT="0" distB="0" distL="0" distR="0">
            <wp:extent cx="1143000" cy="601980"/>
            <wp:effectExtent l="1905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C63BA" w:rsidRPr="00654EDC" w:rsidRDefault="005C63BA" w:rsidP="005C63BA">
      <w:pPr>
        <w:jc w:val="center"/>
        <w:rPr>
          <w:b/>
          <w:sz w:val="24"/>
          <w:szCs w:val="24"/>
        </w:rPr>
      </w:pPr>
      <w:r w:rsidRPr="00654EDC">
        <w:rPr>
          <w:b/>
          <w:sz w:val="24"/>
          <w:szCs w:val="24"/>
        </w:rPr>
        <w:t>НОВОРОЗДІЛЬСЬКА  МІСЬКА  РАДА</w:t>
      </w:r>
    </w:p>
    <w:p w:rsidR="005C63BA" w:rsidRPr="00654EDC" w:rsidRDefault="005C63BA" w:rsidP="005C63BA">
      <w:pPr>
        <w:jc w:val="center"/>
        <w:rPr>
          <w:b/>
          <w:sz w:val="24"/>
          <w:szCs w:val="24"/>
        </w:rPr>
      </w:pPr>
      <w:r w:rsidRPr="00654EDC">
        <w:rPr>
          <w:b/>
          <w:sz w:val="24"/>
          <w:szCs w:val="24"/>
        </w:rPr>
        <w:t>ЛЬВІВСЬКОЇ  ОБЛАСТІ</w:t>
      </w:r>
    </w:p>
    <w:p w:rsidR="005C63BA" w:rsidRPr="00654EDC" w:rsidRDefault="005C63BA" w:rsidP="005C63BA">
      <w:pPr>
        <w:jc w:val="center"/>
        <w:rPr>
          <w:b/>
          <w:sz w:val="24"/>
          <w:szCs w:val="24"/>
        </w:rPr>
      </w:pPr>
      <w:r w:rsidRPr="00654EDC">
        <w:rPr>
          <w:b/>
          <w:sz w:val="24"/>
          <w:szCs w:val="24"/>
        </w:rPr>
        <w:t>ВИКОНАВЧИЙ  КОМІТЕТ</w:t>
      </w:r>
    </w:p>
    <w:p w:rsidR="006A066F" w:rsidRPr="005C63BA" w:rsidRDefault="005C63BA" w:rsidP="005C63BA">
      <w:pPr>
        <w:jc w:val="center"/>
        <w:rPr>
          <w:b/>
          <w:sz w:val="24"/>
          <w:szCs w:val="24"/>
        </w:rPr>
      </w:pPr>
      <w:r w:rsidRPr="00654EDC">
        <w:rPr>
          <w:b/>
          <w:sz w:val="24"/>
          <w:szCs w:val="24"/>
        </w:rPr>
        <w:t xml:space="preserve"> Р І Ш Е Н Н Я №</w:t>
      </w:r>
    </w:p>
    <w:p w:rsidR="00E95E3E" w:rsidRPr="00AE45FF" w:rsidRDefault="00AE45FF" w:rsidP="00E95E3E">
      <w:pPr>
        <w:ind w:left="4956" w:firstLine="708"/>
        <w:jc w:val="both"/>
        <w:rPr>
          <w:b/>
          <w:sz w:val="24"/>
          <w:szCs w:val="24"/>
        </w:rPr>
      </w:pPr>
      <w:r w:rsidRPr="00AE45FF">
        <w:rPr>
          <w:b/>
          <w:sz w:val="24"/>
          <w:szCs w:val="24"/>
        </w:rPr>
        <w:t>48</w:t>
      </w:r>
    </w:p>
    <w:p w:rsidR="006A066F" w:rsidRDefault="006A066F" w:rsidP="00E95E3E">
      <w:pPr>
        <w:jc w:val="both"/>
        <w:rPr>
          <w:sz w:val="24"/>
          <w:szCs w:val="24"/>
        </w:rPr>
      </w:pPr>
    </w:p>
    <w:p w:rsidR="006A066F" w:rsidRDefault="006A066F" w:rsidP="00E95E3E">
      <w:pPr>
        <w:jc w:val="both"/>
        <w:rPr>
          <w:sz w:val="24"/>
          <w:szCs w:val="24"/>
        </w:rPr>
      </w:pPr>
    </w:p>
    <w:p w:rsidR="00E95E3E" w:rsidRDefault="00E95E3E" w:rsidP="00E95E3E">
      <w:pPr>
        <w:jc w:val="both"/>
        <w:rPr>
          <w:sz w:val="24"/>
          <w:szCs w:val="24"/>
        </w:rPr>
      </w:pPr>
      <w:r w:rsidRPr="004664A9">
        <w:rPr>
          <w:sz w:val="24"/>
          <w:szCs w:val="24"/>
        </w:rPr>
        <w:t>18 лютого 2020 року</w:t>
      </w:r>
    </w:p>
    <w:p w:rsidR="00E95E3E" w:rsidRDefault="00E95E3E" w:rsidP="00E95E3E">
      <w:pPr>
        <w:jc w:val="both"/>
        <w:rPr>
          <w:sz w:val="24"/>
          <w:szCs w:val="24"/>
        </w:rPr>
      </w:pPr>
    </w:p>
    <w:p w:rsidR="00C40358" w:rsidRPr="0099499A" w:rsidRDefault="00C40358" w:rsidP="00C40358">
      <w:pPr>
        <w:rPr>
          <w:sz w:val="24"/>
          <w:szCs w:val="24"/>
        </w:rPr>
      </w:pPr>
      <w:r w:rsidRPr="0099499A">
        <w:rPr>
          <w:sz w:val="24"/>
          <w:szCs w:val="24"/>
        </w:rPr>
        <w:t xml:space="preserve">Про визначення видів суспільно </w:t>
      </w:r>
    </w:p>
    <w:p w:rsidR="00C40358" w:rsidRDefault="00C40358" w:rsidP="00C40358">
      <w:pPr>
        <w:rPr>
          <w:sz w:val="24"/>
          <w:szCs w:val="24"/>
        </w:rPr>
      </w:pPr>
      <w:r w:rsidRPr="0099499A">
        <w:rPr>
          <w:sz w:val="24"/>
          <w:szCs w:val="24"/>
        </w:rPr>
        <w:t xml:space="preserve">корисних  та громадських робіт для осіб, </w:t>
      </w:r>
    </w:p>
    <w:p w:rsidR="00C40358" w:rsidRDefault="00C40358" w:rsidP="00C40358">
      <w:pPr>
        <w:rPr>
          <w:sz w:val="24"/>
          <w:szCs w:val="24"/>
        </w:rPr>
      </w:pPr>
      <w:r w:rsidRPr="0099499A">
        <w:rPr>
          <w:sz w:val="24"/>
          <w:szCs w:val="24"/>
        </w:rPr>
        <w:t xml:space="preserve">до яких </w:t>
      </w:r>
      <w:r>
        <w:rPr>
          <w:sz w:val="24"/>
          <w:szCs w:val="24"/>
        </w:rPr>
        <w:t xml:space="preserve"> </w:t>
      </w:r>
      <w:r w:rsidRPr="0099499A">
        <w:rPr>
          <w:sz w:val="24"/>
          <w:szCs w:val="24"/>
        </w:rPr>
        <w:t xml:space="preserve">застосовано адміністративне </w:t>
      </w:r>
    </w:p>
    <w:p w:rsidR="00C40358" w:rsidRPr="0099499A" w:rsidRDefault="00C40358" w:rsidP="00C40358">
      <w:pPr>
        <w:rPr>
          <w:sz w:val="24"/>
          <w:szCs w:val="24"/>
        </w:rPr>
      </w:pPr>
      <w:r w:rsidRPr="0099499A">
        <w:rPr>
          <w:sz w:val="24"/>
          <w:szCs w:val="24"/>
        </w:rPr>
        <w:t>стягнення чи кримінальне покарання</w:t>
      </w:r>
    </w:p>
    <w:p w:rsidR="00C40358" w:rsidRPr="0099499A" w:rsidRDefault="00C40358" w:rsidP="00C40358">
      <w:pPr>
        <w:ind w:firstLine="567"/>
        <w:jc w:val="both"/>
        <w:rPr>
          <w:sz w:val="24"/>
          <w:szCs w:val="24"/>
        </w:rPr>
      </w:pPr>
    </w:p>
    <w:p w:rsidR="00C40358" w:rsidRPr="0099499A" w:rsidRDefault="00C40358" w:rsidP="00C40358">
      <w:pPr>
        <w:ind w:firstLine="567"/>
        <w:jc w:val="both"/>
        <w:rPr>
          <w:sz w:val="24"/>
          <w:szCs w:val="24"/>
        </w:rPr>
      </w:pPr>
      <w:r w:rsidRPr="0099499A">
        <w:rPr>
          <w:sz w:val="24"/>
          <w:szCs w:val="24"/>
        </w:rPr>
        <w:tab/>
        <w:t>Враховуючи необхідність визначення видів громадських та суспільно корисних робіт та переліку об’єктів, на яких порушники виконуватимуть такі роботи, на виконання Закону України від 07.12. 2017р. № 2234-</w:t>
      </w:r>
      <w:r w:rsidRPr="0099499A">
        <w:rPr>
          <w:sz w:val="24"/>
          <w:szCs w:val="24"/>
          <w:lang w:val="en-US"/>
        </w:rPr>
        <w:t>VI</w:t>
      </w:r>
      <w:r w:rsidRPr="0099499A">
        <w:rPr>
          <w:sz w:val="24"/>
          <w:szCs w:val="24"/>
        </w:rPr>
        <w:t>І</w:t>
      </w:r>
      <w:r w:rsidRPr="0099499A">
        <w:rPr>
          <w:sz w:val="24"/>
          <w:szCs w:val="24"/>
          <w:lang w:val="en-US"/>
        </w:rPr>
        <w:t>I</w:t>
      </w:r>
      <w:r w:rsidRPr="0099499A">
        <w:rPr>
          <w:sz w:val="24"/>
          <w:szCs w:val="24"/>
        </w:rPr>
        <w:t xml:space="preserve"> «Про внесення змін до деяких законодавчих актів України щодо посилення захисту прав дитини на належне утримання шляхом вдосконалення порядку примусового стягнення заборгованості зі сплати аліментів», ст. 31-1, 183-1 Кодексу України про адміністративні правопорушення, Кримінально-виконавчого кодексу України, ст. 30, п.п.2 п."а" ч.1 ст. 38, ст. 40,ч.1 ст. 52, ч.6 ст. 59 Закону України «Про місцеве самоврядування в Україні», виконавчий комітет Новороздільської міської ради </w:t>
      </w:r>
    </w:p>
    <w:p w:rsidR="00C40358" w:rsidRDefault="00C40358" w:rsidP="00C40358">
      <w:pPr>
        <w:jc w:val="both"/>
        <w:rPr>
          <w:sz w:val="24"/>
          <w:szCs w:val="24"/>
        </w:rPr>
      </w:pPr>
    </w:p>
    <w:p w:rsidR="00C40358" w:rsidRPr="0099499A" w:rsidRDefault="00C40358" w:rsidP="00C40358">
      <w:pPr>
        <w:jc w:val="both"/>
        <w:rPr>
          <w:sz w:val="24"/>
          <w:szCs w:val="24"/>
        </w:rPr>
      </w:pPr>
      <w:r w:rsidRPr="0099499A">
        <w:rPr>
          <w:sz w:val="24"/>
          <w:szCs w:val="24"/>
        </w:rPr>
        <w:t>В И Р І Ш И В:</w:t>
      </w:r>
    </w:p>
    <w:p w:rsidR="00C40358" w:rsidRPr="0099499A" w:rsidRDefault="00C40358" w:rsidP="00C40358">
      <w:pPr>
        <w:ind w:firstLine="567"/>
        <w:jc w:val="both"/>
        <w:rPr>
          <w:sz w:val="24"/>
          <w:szCs w:val="24"/>
        </w:rPr>
      </w:pPr>
    </w:p>
    <w:p w:rsidR="00C40358" w:rsidRPr="0099499A" w:rsidRDefault="00C40358" w:rsidP="00C40358">
      <w:pPr>
        <w:ind w:firstLine="567"/>
        <w:jc w:val="both"/>
        <w:rPr>
          <w:sz w:val="24"/>
          <w:szCs w:val="24"/>
        </w:rPr>
      </w:pPr>
      <w:r w:rsidRPr="0099499A">
        <w:rPr>
          <w:sz w:val="24"/>
          <w:szCs w:val="24"/>
        </w:rPr>
        <w:t>1</w:t>
      </w:r>
      <w:r w:rsidR="00C247C5">
        <w:rPr>
          <w:sz w:val="24"/>
          <w:szCs w:val="24"/>
        </w:rPr>
        <w:t>.</w:t>
      </w:r>
      <w:r w:rsidRPr="0099499A">
        <w:rPr>
          <w:sz w:val="24"/>
          <w:szCs w:val="24"/>
        </w:rPr>
        <w:t xml:space="preserve"> Визначити перелік організацій, підприємств та установ міста Новий Розділ на яких здійснюється виконання адміністративного стягнення у вигляді суспільно корисних робіт, а також виконання кримінального покарання і адміністративного стягнення у вигляді громадських робіт:</w:t>
      </w:r>
    </w:p>
    <w:p w:rsidR="00C40358" w:rsidRPr="0099499A" w:rsidRDefault="00C40358" w:rsidP="00C40358">
      <w:pPr>
        <w:ind w:firstLine="567"/>
        <w:jc w:val="both"/>
        <w:rPr>
          <w:sz w:val="24"/>
          <w:szCs w:val="24"/>
        </w:rPr>
      </w:pPr>
      <w:r w:rsidRPr="0099499A">
        <w:rPr>
          <w:sz w:val="24"/>
          <w:szCs w:val="24"/>
        </w:rPr>
        <w:t>- Комунальне підприємство «Розділжитлосервіс»;</w:t>
      </w:r>
    </w:p>
    <w:p w:rsidR="00C40358" w:rsidRPr="0099499A" w:rsidRDefault="00C40358" w:rsidP="00C40358">
      <w:pPr>
        <w:ind w:firstLine="567"/>
        <w:jc w:val="both"/>
        <w:rPr>
          <w:sz w:val="24"/>
          <w:szCs w:val="24"/>
        </w:rPr>
      </w:pPr>
      <w:r w:rsidRPr="0099499A">
        <w:rPr>
          <w:sz w:val="24"/>
          <w:szCs w:val="24"/>
        </w:rPr>
        <w:t>- Дочірнє підприємство КП «Розділжитлосервіс» «Благоустрій»;</w:t>
      </w:r>
    </w:p>
    <w:p w:rsidR="00C40358" w:rsidRPr="0099499A" w:rsidRDefault="00C40358" w:rsidP="00C40358">
      <w:pPr>
        <w:ind w:firstLine="567"/>
        <w:jc w:val="both"/>
        <w:rPr>
          <w:sz w:val="24"/>
          <w:szCs w:val="24"/>
        </w:rPr>
      </w:pPr>
      <w:r w:rsidRPr="0099499A">
        <w:rPr>
          <w:sz w:val="24"/>
          <w:szCs w:val="24"/>
        </w:rPr>
        <w:t>2 Визначити перелік видів суспільно корисних робіт (громадських робіт) для осіб, до яких застосовано адміністративне стягнення у вигляді суспільно корисних робіт або кримінальне покарання і адміністративне стягнення у вигляді громадських робіт:</w:t>
      </w:r>
    </w:p>
    <w:p w:rsidR="00C40358" w:rsidRPr="0099499A" w:rsidRDefault="00C40358" w:rsidP="00C40358">
      <w:pPr>
        <w:ind w:firstLine="567"/>
        <w:jc w:val="both"/>
        <w:rPr>
          <w:sz w:val="24"/>
          <w:szCs w:val="24"/>
        </w:rPr>
      </w:pPr>
      <w:r w:rsidRPr="0099499A">
        <w:rPr>
          <w:sz w:val="24"/>
          <w:szCs w:val="24"/>
        </w:rPr>
        <w:t>-  роботи з  прибирання  територій, закріпленими за вищезазначеними організаціями, підприємствами, та установами;</w:t>
      </w:r>
    </w:p>
    <w:p w:rsidR="00C40358" w:rsidRPr="0099499A" w:rsidRDefault="00C40358" w:rsidP="00C40358">
      <w:pPr>
        <w:ind w:firstLine="567"/>
        <w:jc w:val="both"/>
        <w:rPr>
          <w:sz w:val="24"/>
          <w:szCs w:val="24"/>
        </w:rPr>
      </w:pPr>
      <w:r w:rsidRPr="0099499A">
        <w:rPr>
          <w:sz w:val="24"/>
          <w:szCs w:val="24"/>
        </w:rPr>
        <w:t>-   завантаження побутових відходів;</w:t>
      </w:r>
    </w:p>
    <w:p w:rsidR="00C40358" w:rsidRPr="0099499A" w:rsidRDefault="00C40358" w:rsidP="00C40358">
      <w:pPr>
        <w:numPr>
          <w:ilvl w:val="0"/>
          <w:numId w:val="28"/>
        </w:numPr>
        <w:tabs>
          <w:tab w:val="left" w:pos="142"/>
        </w:tabs>
        <w:ind w:left="0" w:firstLine="567"/>
        <w:jc w:val="both"/>
        <w:rPr>
          <w:sz w:val="24"/>
          <w:szCs w:val="24"/>
        </w:rPr>
      </w:pPr>
      <w:r w:rsidRPr="0099499A">
        <w:rPr>
          <w:sz w:val="24"/>
          <w:szCs w:val="24"/>
        </w:rPr>
        <w:t>навантажування сміття, гілок, піску;</w:t>
      </w:r>
    </w:p>
    <w:p w:rsidR="00C40358" w:rsidRPr="0099499A" w:rsidRDefault="00C40358" w:rsidP="00C40358">
      <w:pPr>
        <w:numPr>
          <w:ilvl w:val="0"/>
          <w:numId w:val="28"/>
        </w:numPr>
        <w:tabs>
          <w:tab w:val="left" w:pos="284"/>
        </w:tabs>
        <w:ind w:left="0" w:firstLine="567"/>
        <w:jc w:val="both"/>
        <w:rPr>
          <w:sz w:val="24"/>
          <w:szCs w:val="24"/>
        </w:rPr>
      </w:pPr>
      <w:r w:rsidRPr="0099499A">
        <w:rPr>
          <w:sz w:val="24"/>
          <w:szCs w:val="24"/>
        </w:rPr>
        <w:t>посипання доріг, тротуарів в зимовий період;</w:t>
      </w:r>
    </w:p>
    <w:p w:rsidR="00C40358" w:rsidRPr="0099499A" w:rsidRDefault="00C40358" w:rsidP="00C40358">
      <w:pPr>
        <w:numPr>
          <w:ilvl w:val="0"/>
          <w:numId w:val="28"/>
        </w:numPr>
        <w:tabs>
          <w:tab w:val="left" w:pos="284"/>
        </w:tabs>
        <w:ind w:left="0" w:firstLine="567"/>
        <w:jc w:val="both"/>
        <w:rPr>
          <w:sz w:val="24"/>
          <w:szCs w:val="24"/>
        </w:rPr>
      </w:pPr>
      <w:r w:rsidRPr="0099499A">
        <w:rPr>
          <w:sz w:val="24"/>
          <w:szCs w:val="24"/>
        </w:rPr>
        <w:t>викошування газонів та згрібання листя в весняно-осінній період;</w:t>
      </w:r>
    </w:p>
    <w:p w:rsidR="00C40358" w:rsidRPr="0099499A" w:rsidRDefault="00C40358" w:rsidP="00C40358">
      <w:pPr>
        <w:numPr>
          <w:ilvl w:val="0"/>
          <w:numId w:val="28"/>
        </w:numPr>
        <w:tabs>
          <w:tab w:val="left" w:pos="284"/>
        </w:tabs>
        <w:ind w:left="0" w:firstLine="567"/>
        <w:jc w:val="both"/>
        <w:rPr>
          <w:sz w:val="24"/>
          <w:szCs w:val="24"/>
        </w:rPr>
      </w:pPr>
      <w:r w:rsidRPr="0099499A">
        <w:rPr>
          <w:sz w:val="24"/>
          <w:szCs w:val="24"/>
        </w:rPr>
        <w:t>побілка бордюр.</w:t>
      </w:r>
    </w:p>
    <w:p w:rsidR="00C40358" w:rsidRPr="0099499A" w:rsidRDefault="00C40358" w:rsidP="00C40358">
      <w:pPr>
        <w:ind w:firstLine="567"/>
        <w:jc w:val="both"/>
        <w:rPr>
          <w:sz w:val="24"/>
          <w:szCs w:val="24"/>
        </w:rPr>
      </w:pPr>
      <w:r w:rsidRPr="0099499A">
        <w:rPr>
          <w:sz w:val="24"/>
          <w:szCs w:val="24"/>
        </w:rPr>
        <w:t>3 Керівникам підприємств, установ і організацій міста перелічених в п. 1 рішення:</w:t>
      </w:r>
    </w:p>
    <w:p w:rsidR="00C40358" w:rsidRPr="0099499A" w:rsidRDefault="00C40358" w:rsidP="00C40358">
      <w:pPr>
        <w:pStyle w:val="afa"/>
        <w:numPr>
          <w:ilvl w:val="0"/>
          <w:numId w:val="29"/>
        </w:numPr>
        <w:tabs>
          <w:tab w:val="left" w:pos="284"/>
        </w:tabs>
        <w:ind w:left="0" w:firstLine="567"/>
        <w:jc w:val="both"/>
        <w:rPr>
          <w:sz w:val="24"/>
          <w:szCs w:val="24"/>
        </w:rPr>
      </w:pPr>
      <w:r w:rsidRPr="0099499A">
        <w:rPr>
          <w:sz w:val="24"/>
          <w:szCs w:val="24"/>
        </w:rPr>
        <w:t>погоджувати з органом виконавчої влади, що реалізовує державну політику у сфері виконання покарань, переліку об’єктів, на яких порушники виконують суспільно корисні роботи (громадські роботи), та види, об’єми таких робіт;</w:t>
      </w:r>
    </w:p>
    <w:p w:rsidR="00C40358" w:rsidRPr="0099499A" w:rsidRDefault="00C40358" w:rsidP="00C40358">
      <w:pPr>
        <w:pStyle w:val="afa"/>
        <w:numPr>
          <w:ilvl w:val="0"/>
          <w:numId w:val="29"/>
        </w:numPr>
        <w:tabs>
          <w:tab w:val="left" w:pos="142"/>
        </w:tabs>
        <w:ind w:left="0" w:firstLine="567"/>
        <w:jc w:val="both"/>
        <w:rPr>
          <w:sz w:val="24"/>
          <w:szCs w:val="24"/>
        </w:rPr>
      </w:pPr>
      <w:r w:rsidRPr="0099499A">
        <w:rPr>
          <w:sz w:val="24"/>
          <w:szCs w:val="24"/>
        </w:rPr>
        <w:t>контролювати за порушниками виконання призначених їм робіт;</w:t>
      </w:r>
    </w:p>
    <w:p w:rsidR="00C40358" w:rsidRPr="0099499A" w:rsidRDefault="00C40358" w:rsidP="00C40358">
      <w:pPr>
        <w:pStyle w:val="afa"/>
        <w:numPr>
          <w:ilvl w:val="0"/>
          <w:numId w:val="29"/>
        </w:numPr>
        <w:tabs>
          <w:tab w:val="left" w:pos="284"/>
        </w:tabs>
        <w:ind w:left="0" w:firstLine="567"/>
        <w:jc w:val="both"/>
        <w:rPr>
          <w:sz w:val="24"/>
          <w:szCs w:val="24"/>
        </w:rPr>
      </w:pPr>
      <w:r w:rsidRPr="0099499A">
        <w:rPr>
          <w:sz w:val="24"/>
          <w:szCs w:val="24"/>
        </w:rPr>
        <w:t>своєчасно повідомляти орган виконавчої влади про ухилення порушника від виконання суспільно корисних робіт (громадських робіт);</w:t>
      </w:r>
    </w:p>
    <w:p w:rsidR="00C40358" w:rsidRPr="0099499A" w:rsidRDefault="00C40358" w:rsidP="00C40358">
      <w:pPr>
        <w:pStyle w:val="afa"/>
        <w:numPr>
          <w:ilvl w:val="0"/>
          <w:numId w:val="29"/>
        </w:numPr>
        <w:tabs>
          <w:tab w:val="left" w:pos="284"/>
        </w:tabs>
        <w:ind w:left="0" w:firstLine="567"/>
        <w:jc w:val="both"/>
        <w:rPr>
          <w:sz w:val="24"/>
          <w:szCs w:val="24"/>
        </w:rPr>
      </w:pPr>
      <w:r w:rsidRPr="0099499A">
        <w:rPr>
          <w:sz w:val="24"/>
          <w:szCs w:val="24"/>
        </w:rPr>
        <w:lastRenderedPageBreak/>
        <w:t>вести облік та інформувати орган виконавчої влади про кількість відпрацьованих порушником годин;</w:t>
      </w:r>
    </w:p>
    <w:p w:rsidR="00C40358" w:rsidRPr="00907590" w:rsidRDefault="00C40358" w:rsidP="00907590">
      <w:pPr>
        <w:pStyle w:val="afa"/>
        <w:numPr>
          <w:ilvl w:val="0"/>
          <w:numId w:val="29"/>
        </w:numPr>
        <w:tabs>
          <w:tab w:val="left" w:pos="142"/>
        </w:tabs>
        <w:ind w:left="0" w:firstLine="567"/>
        <w:jc w:val="both"/>
        <w:rPr>
          <w:sz w:val="24"/>
          <w:szCs w:val="24"/>
        </w:rPr>
      </w:pPr>
      <w:r w:rsidRPr="0099499A">
        <w:rPr>
          <w:sz w:val="24"/>
          <w:szCs w:val="24"/>
        </w:rPr>
        <w:t>нараховувати плату порушнику за виконання суспільно корисних робіт та перераховувати її на відповідний рахунок державної виконавчої служби для подальшого погашення заборгованості зі сплати аліментів.</w:t>
      </w:r>
    </w:p>
    <w:p w:rsidR="00C40358" w:rsidRPr="000055D6" w:rsidRDefault="00907590" w:rsidP="00C40358">
      <w:pPr>
        <w:shd w:val="clear" w:color="auto" w:fill="FDFDFD"/>
        <w:ind w:firstLine="709"/>
        <w:jc w:val="both"/>
        <w:rPr>
          <w:sz w:val="24"/>
          <w:szCs w:val="24"/>
        </w:rPr>
      </w:pPr>
      <w:r w:rsidRPr="000055D6">
        <w:rPr>
          <w:sz w:val="24"/>
          <w:szCs w:val="24"/>
        </w:rPr>
        <w:t>4</w:t>
      </w:r>
      <w:r w:rsidR="00C40358" w:rsidRPr="000055D6">
        <w:rPr>
          <w:sz w:val="24"/>
          <w:szCs w:val="24"/>
        </w:rPr>
        <w:t>. Контроль за виконанням рішення покласти на начальника відділу з питань надзвичайних ситуацій, оборонно-мобілізаційної та правоохоронної роботи Щепного В.В.</w:t>
      </w:r>
    </w:p>
    <w:p w:rsidR="00C40358" w:rsidRPr="000055D6" w:rsidRDefault="00C40358" w:rsidP="00C40358">
      <w:pPr>
        <w:ind w:firstLine="567"/>
        <w:jc w:val="both"/>
        <w:rPr>
          <w:sz w:val="24"/>
          <w:szCs w:val="24"/>
        </w:rPr>
      </w:pPr>
    </w:p>
    <w:p w:rsidR="006A066F" w:rsidRPr="0099499A" w:rsidRDefault="006A066F" w:rsidP="00C40358">
      <w:pPr>
        <w:ind w:firstLine="567"/>
        <w:jc w:val="both"/>
        <w:rPr>
          <w:sz w:val="24"/>
          <w:szCs w:val="24"/>
        </w:rPr>
      </w:pPr>
    </w:p>
    <w:p w:rsidR="00C40358" w:rsidRPr="004664A9" w:rsidRDefault="00C40358" w:rsidP="00C40358">
      <w:pPr>
        <w:rPr>
          <w:sz w:val="24"/>
          <w:szCs w:val="24"/>
        </w:rPr>
      </w:pPr>
      <w:r w:rsidRPr="004664A9">
        <w:rPr>
          <w:sz w:val="24"/>
          <w:szCs w:val="24"/>
        </w:rPr>
        <w:t xml:space="preserve">СЕКРЕТАР  РАДИ                        </w:t>
      </w:r>
      <w:r w:rsidRPr="004664A9">
        <w:rPr>
          <w:sz w:val="24"/>
          <w:szCs w:val="24"/>
        </w:rPr>
        <w:tab/>
      </w:r>
      <w:r w:rsidRPr="004664A9">
        <w:rPr>
          <w:sz w:val="24"/>
          <w:szCs w:val="24"/>
        </w:rPr>
        <w:tab/>
      </w:r>
      <w:r w:rsidRPr="004664A9">
        <w:rPr>
          <w:sz w:val="24"/>
          <w:szCs w:val="24"/>
        </w:rPr>
        <w:tab/>
      </w:r>
      <w:r w:rsidRPr="004664A9">
        <w:rPr>
          <w:sz w:val="24"/>
          <w:szCs w:val="24"/>
        </w:rPr>
        <w:tab/>
        <w:t xml:space="preserve">           Ірина КРАВЕЦЬ</w:t>
      </w:r>
    </w:p>
    <w:p w:rsidR="00E95E3E" w:rsidRDefault="00E95E3E"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6A066F" w:rsidRDefault="006A066F" w:rsidP="00E95E3E">
      <w:pPr>
        <w:jc w:val="both"/>
        <w:rPr>
          <w:sz w:val="24"/>
          <w:szCs w:val="24"/>
        </w:rPr>
      </w:pPr>
    </w:p>
    <w:p w:rsidR="005C63BA" w:rsidRPr="00654EDC" w:rsidRDefault="005C63BA" w:rsidP="005C63BA">
      <w:pPr>
        <w:jc w:val="center"/>
        <w:rPr>
          <w:sz w:val="24"/>
          <w:szCs w:val="24"/>
        </w:rPr>
      </w:pPr>
      <w:r>
        <w:rPr>
          <w:noProof/>
          <w:sz w:val="24"/>
          <w:szCs w:val="24"/>
          <w:lang w:val="ru-RU"/>
        </w:rPr>
        <w:lastRenderedPageBreak/>
        <w:drawing>
          <wp:inline distT="0" distB="0" distL="0" distR="0">
            <wp:extent cx="1143000" cy="601980"/>
            <wp:effectExtent l="1905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5C63BA" w:rsidRPr="00654EDC" w:rsidRDefault="005C63BA" w:rsidP="005C63BA">
      <w:pPr>
        <w:jc w:val="center"/>
        <w:rPr>
          <w:b/>
          <w:sz w:val="24"/>
          <w:szCs w:val="24"/>
        </w:rPr>
      </w:pPr>
      <w:r w:rsidRPr="00654EDC">
        <w:rPr>
          <w:b/>
          <w:sz w:val="24"/>
          <w:szCs w:val="24"/>
        </w:rPr>
        <w:t>НОВОРОЗДІЛЬСЬКА  МІСЬКА  РАДА</w:t>
      </w:r>
    </w:p>
    <w:p w:rsidR="005C63BA" w:rsidRPr="00654EDC" w:rsidRDefault="005C63BA" w:rsidP="005C63BA">
      <w:pPr>
        <w:jc w:val="center"/>
        <w:rPr>
          <w:b/>
          <w:sz w:val="24"/>
          <w:szCs w:val="24"/>
        </w:rPr>
      </w:pPr>
      <w:r w:rsidRPr="00654EDC">
        <w:rPr>
          <w:b/>
          <w:sz w:val="24"/>
          <w:szCs w:val="24"/>
        </w:rPr>
        <w:t>ЛЬВІВСЬКОЇ  ОБЛАСТІ</w:t>
      </w:r>
    </w:p>
    <w:p w:rsidR="005C63BA" w:rsidRPr="00654EDC" w:rsidRDefault="005C63BA" w:rsidP="005C63BA">
      <w:pPr>
        <w:jc w:val="center"/>
        <w:rPr>
          <w:b/>
          <w:sz w:val="24"/>
          <w:szCs w:val="24"/>
        </w:rPr>
      </w:pPr>
      <w:r w:rsidRPr="00654EDC">
        <w:rPr>
          <w:b/>
          <w:sz w:val="24"/>
          <w:szCs w:val="24"/>
        </w:rPr>
        <w:t>ВИКОНАВЧИЙ  КОМІТЕТ</w:t>
      </w:r>
    </w:p>
    <w:p w:rsidR="005C63BA" w:rsidRDefault="005C63BA" w:rsidP="005C63BA">
      <w:pPr>
        <w:jc w:val="center"/>
        <w:rPr>
          <w:b/>
          <w:sz w:val="24"/>
          <w:szCs w:val="24"/>
        </w:rPr>
      </w:pPr>
      <w:r w:rsidRPr="00654EDC">
        <w:rPr>
          <w:b/>
          <w:sz w:val="24"/>
          <w:szCs w:val="24"/>
        </w:rPr>
        <w:t xml:space="preserve"> Р І Ш Е Н Н Я №</w:t>
      </w:r>
    </w:p>
    <w:p w:rsidR="006F4F62" w:rsidRPr="004664A9" w:rsidRDefault="006F4F62" w:rsidP="00B35A2D"/>
    <w:p w:rsidR="00B35A2D" w:rsidRPr="00AE45FF" w:rsidRDefault="00B35A2D" w:rsidP="00B35A2D">
      <w:pPr>
        <w:jc w:val="both"/>
        <w:rPr>
          <w:b/>
          <w:sz w:val="24"/>
          <w:szCs w:val="24"/>
        </w:rPr>
      </w:pP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AE45FF">
        <w:rPr>
          <w:b/>
          <w:sz w:val="24"/>
          <w:szCs w:val="24"/>
        </w:rPr>
        <w:tab/>
      </w:r>
      <w:r w:rsidR="00AE45FF" w:rsidRPr="00AE45FF">
        <w:rPr>
          <w:b/>
          <w:sz w:val="24"/>
          <w:szCs w:val="24"/>
        </w:rPr>
        <w:t>49</w:t>
      </w:r>
    </w:p>
    <w:p w:rsidR="006A066F" w:rsidRDefault="006A066F" w:rsidP="00B35A2D">
      <w:pPr>
        <w:jc w:val="both"/>
        <w:rPr>
          <w:sz w:val="24"/>
          <w:szCs w:val="24"/>
        </w:rPr>
      </w:pPr>
    </w:p>
    <w:p w:rsidR="006A066F" w:rsidRDefault="006A066F" w:rsidP="00B35A2D">
      <w:pPr>
        <w:jc w:val="both"/>
        <w:rPr>
          <w:sz w:val="24"/>
          <w:szCs w:val="24"/>
        </w:rPr>
      </w:pPr>
    </w:p>
    <w:p w:rsidR="00B35A2D" w:rsidRPr="004664A9" w:rsidRDefault="00B35A2D" w:rsidP="00B35A2D">
      <w:pPr>
        <w:jc w:val="both"/>
        <w:rPr>
          <w:b/>
          <w:sz w:val="24"/>
          <w:szCs w:val="24"/>
          <w:u w:val="single"/>
        </w:rPr>
      </w:pPr>
      <w:r w:rsidRPr="004664A9">
        <w:rPr>
          <w:sz w:val="24"/>
          <w:szCs w:val="24"/>
        </w:rPr>
        <w:t>18 лютого 2020 року</w:t>
      </w:r>
    </w:p>
    <w:p w:rsidR="004314BE" w:rsidRPr="004664A9" w:rsidRDefault="004314BE" w:rsidP="00B35A2D">
      <w:pPr>
        <w:jc w:val="both"/>
        <w:rPr>
          <w:sz w:val="24"/>
          <w:szCs w:val="24"/>
        </w:rPr>
      </w:pPr>
    </w:p>
    <w:p w:rsidR="00B35A2D" w:rsidRPr="004664A9" w:rsidRDefault="007B01AA" w:rsidP="00B35A2D">
      <w:pPr>
        <w:shd w:val="clear" w:color="auto" w:fill="FDFDFD"/>
        <w:jc w:val="both"/>
        <w:rPr>
          <w:color w:val="252B33"/>
          <w:sz w:val="24"/>
          <w:szCs w:val="24"/>
        </w:rPr>
      </w:pPr>
      <w:r>
        <w:rPr>
          <w:color w:val="252B33"/>
          <w:sz w:val="24"/>
          <w:szCs w:val="24"/>
        </w:rPr>
        <w:t>Про погодження С</w:t>
      </w:r>
      <w:r w:rsidR="00B35A2D" w:rsidRPr="00B35A2D">
        <w:rPr>
          <w:color w:val="252B33"/>
          <w:sz w:val="24"/>
          <w:szCs w:val="24"/>
        </w:rPr>
        <w:t>татуту громадського </w:t>
      </w:r>
    </w:p>
    <w:p w:rsidR="008D493A" w:rsidRDefault="00B35A2D" w:rsidP="00B35A2D">
      <w:pPr>
        <w:shd w:val="clear" w:color="auto" w:fill="FDFDFD"/>
        <w:jc w:val="both"/>
        <w:rPr>
          <w:color w:val="252B33"/>
          <w:sz w:val="24"/>
          <w:szCs w:val="24"/>
        </w:rPr>
      </w:pPr>
      <w:r w:rsidRPr="00B35A2D">
        <w:rPr>
          <w:color w:val="252B33"/>
          <w:sz w:val="24"/>
          <w:szCs w:val="24"/>
        </w:rPr>
        <w:t>формування з охоро</w:t>
      </w:r>
      <w:r w:rsidRPr="004664A9">
        <w:rPr>
          <w:color w:val="252B33"/>
          <w:sz w:val="24"/>
          <w:szCs w:val="24"/>
        </w:rPr>
        <w:t>ни громадського порядку</w:t>
      </w:r>
    </w:p>
    <w:p w:rsidR="00B35A2D" w:rsidRPr="00B35A2D" w:rsidRDefault="008D493A" w:rsidP="00B35A2D">
      <w:pPr>
        <w:shd w:val="clear" w:color="auto" w:fill="FDFDFD"/>
        <w:jc w:val="both"/>
        <w:rPr>
          <w:color w:val="252B33"/>
          <w:sz w:val="24"/>
          <w:szCs w:val="24"/>
        </w:rPr>
      </w:pPr>
      <w:r>
        <w:rPr>
          <w:color w:val="252B33"/>
          <w:sz w:val="24"/>
          <w:szCs w:val="24"/>
        </w:rPr>
        <w:t xml:space="preserve">в м. Новий Розділ </w:t>
      </w:r>
      <w:r w:rsidR="00B35A2D" w:rsidRPr="004664A9">
        <w:rPr>
          <w:color w:val="252B33"/>
          <w:sz w:val="24"/>
          <w:szCs w:val="24"/>
        </w:rPr>
        <w:t xml:space="preserve"> «Оберіг</w:t>
      </w:r>
      <w:r w:rsidR="00B35A2D" w:rsidRPr="00B35A2D">
        <w:rPr>
          <w:color w:val="252B33"/>
          <w:sz w:val="24"/>
          <w:szCs w:val="24"/>
        </w:rPr>
        <w:t>»</w:t>
      </w:r>
    </w:p>
    <w:p w:rsidR="00B35A2D" w:rsidRPr="00B35A2D" w:rsidRDefault="00B35A2D" w:rsidP="00B35A2D">
      <w:pPr>
        <w:shd w:val="clear" w:color="auto" w:fill="FDFDFD"/>
        <w:ind w:firstLine="567"/>
        <w:jc w:val="both"/>
        <w:rPr>
          <w:color w:val="252B33"/>
          <w:sz w:val="24"/>
          <w:szCs w:val="24"/>
        </w:rPr>
      </w:pPr>
      <w:r w:rsidRPr="00B35A2D">
        <w:rPr>
          <w:color w:val="252B33"/>
          <w:sz w:val="24"/>
          <w:szCs w:val="24"/>
        </w:rPr>
        <w:t> </w:t>
      </w:r>
    </w:p>
    <w:p w:rsidR="00B35A2D" w:rsidRPr="00B35A2D" w:rsidRDefault="00B35A2D" w:rsidP="00B35A2D">
      <w:pPr>
        <w:shd w:val="clear" w:color="auto" w:fill="FDFDFD"/>
        <w:ind w:firstLine="567"/>
        <w:jc w:val="both"/>
        <w:rPr>
          <w:color w:val="252B33"/>
          <w:sz w:val="24"/>
          <w:szCs w:val="24"/>
        </w:rPr>
      </w:pPr>
      <w:r w:rsidRPr="00B35A2D">
        <w:rPr>
          <w:color w:val="252B33"/>
          <w:sz w:val="24"/>
          <w:szCs w:val="24"/>
        </w:rPr>
        <w:t>Роз</w:t>
      </w:r>
      <w:r w:rsidR="008D493A">
        <w:rPr>
          <w:color w:val="252B33"/>
          <w:sz w:val="24"/>
          <w:szCs w:val="24"/>
        </w:rPr>
        <w:t>глянувши документи подані громадським формуванням з охорони громадського порядку в м. Новий Розділ «Оберіг»</w:t>
      </w:r>
      <w:r w:rsidR="007B01AA">
        <w:rPr>
          <w:color w:val="252B33"/>
          <w:sz w:val="24"/>
          <w:szCs w:val="24"/>
        </w:rPr>
        <w:t xml:space="preserve"> та відповідно до  Закону</w:t>
      </w:r>
      <w:r w:rsidRPr="00B35A2D">
        <w:rPr>
          <w:color w:val="252B33"/>
          <w:sz w:val="24"/>
          <w:szCs w:val="24"/>
        </w:rPr>
        <w:t xml:space="preserve"> України «Про участь громадян в охороні громадського порядк</w:t>
      </w:r>
      <w:r w:rsidR="007B01AA">
        <w:rPr>
          <w:color w:val="252B33"/>
          <w:sz w:val="24"/>
          <w:szCs w:val="24"/>
        </w:rPr>
        <w:t>у і державного кордону»,</w:t>
      </w:r>
      <w:r w:rsidR="00BB2B26">
        <w:rPr>
          <w:color w:val="252B33"/>
          <w:sz w:val="24"/>
          <w:szCs w:val="24"/>
        </w:rPr>
        <w:t xml:space="preserve"> ст. 38 </w:t>
      </w:r>
      <w:r w:rsidR="007B01AA">
        <w:rPr>
          <w:color w:val="252B33"/>
          <w:sz w:val="24"/>
          <w:szCs w:val="24"/>
        </w:rPr>
        <w:t xml:space="preserve"> Закону</w:t>
      </w:r>
      <w:r w:rsidRPr="00B35A2D">
        <w:rPr>
          <w:color w:val="252B33"/>
          <w:sz w:val="24"/>
          <w:szCs w:val="24"/>
        </w:rPr>
        <w:t xml:space="preserve"> України «Про місцеве самоврядування в Україні», виконавчий комітет міської ради</w:t>
      </w:r>
    </w:p>
    <w:p w:rsidR="00B35A2D" w:rsidRPr="00B35A2D" w:rsidRDefault="00B35A2D" w:rsidP="00B35A2D">
      <w:pPr>
        <w:shd w:val="clear" w:color="auto" w:fill="FDFDFD"/>
        <w:ind w:firstLine="567"/>
        <w:jc w:val="both"/>
        <w:rPr>
          <w:color w:val="252B33"/>
          <w:sz w:val="24"/>
          <w:szCs w:val="24"/>
        </w:rPr>
      </w:pPr>
      <w:r w:rsidRPr="00B35A2D">
        <w:rPr>
          <w:color w:val="252B33"/>
          <w:sz w:val="24"/>
          <w:szCs w:val="24"/>
        </w:rPr>
        <w:t> </w:t>
      </w:r>
    </w:p>
    <w:p w:rsidR="00B35A2D" w:rsidRPr="00B35A2D" w:rsidRDefault="00B35A2D" w:rsidP="004664A9">
      <w:pPr>
        <w:shd w:val="clear" w:color="auto" w:fill="FDFDFD"/>
        <w:jc w:val="both"/>
        <w:rPr>
          <w:color w:val="252B33"/>
          <w:sz w:val="24"/>
          <w:szCs w:val="24"/>
        </w:rPr>
      </w:pPr>
      <w:r w:rsidRPr="00B35A2D">
        <w:rPr>
          <w:color w:val="252B33"/>
          <w:sz w:val="24"/>
          <w:szCs w:val="24"/>
        </w:rPr>
        <w:t>В И Р І Ш И В:</w:t>
      </w:r>
    </w:p>
    <w:p w:rsidR="00B35A2D" w:rsidRPr="00B35A2D" w:rsidRDefault="00B35A2D" w:rsidP="00B35A2D">
      <w:pPr>
        <w:shd w:val="clear" w:color="auto" w:fill="FDFDFD"/>
        <w:ind w:firstLine="567"/>
        <w:jc w:val="both"/>
        <w:rPr>
          <w:color w:val="252B33"/>
          <w:sz w:val="24"/>
          <w:szCs w:val="24"/>
        </w:rPr>
      </w:pPr>
      <w:r w:rsidRPr="00B35A2D">
        <w:rPr>
          <w:color w:val="252B33"/>
          <w:sz w:val="24"/>
          <w:szCs w:val="24"/>
        </w:rPr>
        <w:t> </w:t>
      </w:r>
    </w:p>
    <w:p w:rsidR="00B35A2D" w:rsidRPr="00B35A2D" w:rsidRDefault="004664A9" w:rsidP="004664A9">
      <w:pPr>
        <w:shd w:val="clear" w:color="auto" w:fill="FDFDFD"/>
        <w:ind w:firstLine="709"/>
        <w:jc w:val="both"/>
        <w:rPr>
          <w:color w:val="252B33"/>
          <w:sz w:val="24"/>
          <w:szCs w:val="24"/>
        </w:rPr>
      </w:pPr>
      <w:r>
        <w:rPr>
          <w:color w:val="252B33"/>
          <w:sz w:val="24"/>
          <w:szCs w:val="24"/>
        </w:rPr>
        <w:t xml:space="preserve">1. </w:t>
      </w:r>
      <w:r w:rsidR="00B35A2D" w:rsidRPr="00B35A2D">
        <w:rPr>
          <w:color w:val="252B33"/>
          <w:sz w:val="24"/>
          <w:szCs w:val="24"/>
        </w:rPr>
        <w:t>Погодити Статут громадського формування з охоро</w:t>
      </w:r>
      <w:r>
        <w:rPr>
          <w:color w:val="252B33"/>
          <w:sz w:val="24"/>
          <w:szCs w:val="24"/>
        </w:rPr>
        <w:t xml:space="preserve">ни громадського порядку </w:t>
      </w:r>
      <w:r w:rsidR="008D493A">
        <w:rPr>
          <w:color w:val="252B33"/>
          <w:sz w:val="24"/>
          <w:szCs w:val="24"/>
        </w:rPr>
        <w:t xml:space="preserve">в. м. Новий Розділ </w:t>
      </w:r>
      <w:r>
        <w:rPr>
          <w:color w:val="252B33"/>
          <w:sz w:val="24"/>
          <w:szCs w:val="24"/>
        </w:rPr>
        <w:t>«Оберіг</w:t>
      </w:r>
      <w:r w:rsidR="00B35A2D" w:rsidRPr="00B35A2D">
        <w:rPr>
          <w:color w:val="252B33"/>
          <w:sz w:val="24"/>
          <w:szCs w:val="24"/>
        </w:rPr>
        <w:t>» (додається).</w:t>
      </w:r>
    </w:p>
    <w:p w:rsidR="00B35A2D" w:rsidRPr="00B35A2D" w:rsidRDefault="004664A9" w:rsidP="004664A9">
      <w:pPr>
        <w:shd w:val="clear" w:color="auto" w:fill="FDFDFD"/>
        <w:ind w:firstLine="709"/>
        <w:jc w:val="both"/>
        <w:rPr>
          <w:color w:val="252B33"/>
          <w:sz w:val="24"/>
          <w:szCs w:val="24"/>
        </w:rPr>
      </w:pPr>
      <w:r>
        <w:rPr>
          <w:color w:val="252B33"/>
          <w:sz w:val="24"/>
          <w:szCs w:val="24"/>
        </w:rPr>
        <w:t xml:space="preserve">2. </w:t>
      </w:r>
      <w:r w:rsidR="00B35A2D" w:rsidRPr="00B35A2D">
        <w:rPr>
          <w:color w:val="252B33"/>
          <w:sz w:val="24"/>
          <w:szCs w:val="24"/>
        </w:rPr>
        <w:t>Контроль за виконанням р</w:t>
      </w:r>
      <w:r>
        <w:rPr>
          <w:color w:val="252B33"/>
          <w:sz w:val="24"/>
          <w:szCs w:val="24"/>
        </w:rPr>
        <w:t>ішення покласти на начальника відділу з питань надзвичайних ситуацій, оборонно-мобілізаційної та правоохоронної роботи Щепного В.В.</w:t>
      </w:r>
    </w:p>
    <w:p w:rsidR="00B35A2D" w:rsidRDefault="00B35A2D" w:rsidP="00B35A2D">
      <w:pPr>
        <w:shd w:val="clear" w:color="auto" w:fill="FDFDFD"/>
        <w:ind w:firstLine="567"/>
        <w:jc w:val="both"/>
        <w:rPr>
          <w:color w:val="252B33"/>
          <w:sz w:val="24"/>
          <w:szCs w:val="24"/>
        </w:rPr>
      </w:pPr>
      <w:r w:rsidRPr="00B35A2D">
        <w:rPr>
          <w:color w:val="252B33"/>
          <w:sz w:val="24"/>
          <w:szCs w:val="24"/>
        </w:rPr>
        <w:t>           </w:t>
      </w:r>
    </w:p>
    <w:p w:rsidR="004664A9" w:rsidRPr="00B35A2D" w:rsidRDefault="004664A9" w:rsidP="00B35A2D">
      <w:pPr>
        <w:shd w:val="clear" w:color="auto" w:fill="FDFDFD"/>
        <w:ind w:firstLine="567"/>
        <w:jc w:val="both"/>
        <w:rPr>
          <w:color w:val="252B33"/>
          <w:sz w:val="24"/>
          <w:szCs w:val="24"/>
        </w:rPr>
      </w:pPr>
    </w:p>
    <w:p w:rsidR="004664A9" w:rsidRPr="004664A9" w:rsidRDefault="004664A9" w:rsidP="004664A9">
      <w:pPr>
        <w:rPr>
          <w:sz w:val="24"/>
          <w:szCs w:val="24"/>
        </w:rPr>
      </w:pPr>
      <w:r w:rsidRPr="004664A9">
        <w:rPr>
          <w:sz w:val="24"/>
          <w:szCs w:val="24"/>
        </w:rPr>
        <w:t xml:space="preserve">СЕКРЕТАР  РАДИ                        </w:t>
      </w:r>
      <w:r w:rsidRPr="004664A9">
        <w:rPr>
          <w:sz w:val="24"/>
          <w:szCs w:val="24"/>
        </w:rPr>
        <w:tab/>
      </w:r>
      <w:r w:rsidRPr="004664A9">
        <w:rPr>
          <w:sz w:val="24"/>
          <w:szCs w:val="24"/>
        </w:rPr>
        <w:tab/>
      </w:r>
      <w:r w:rsidRPr="004664A9">
        <w:rPr>
          <w:sz w:val="24"/>
          <w:szCs w:val="24"/>
        </w:rPr>
        <w:tab/>
      </w:r>
      <w:r w:rsidRPr="004664A9">
        <w:rPr>
          <w:sz w:val="24"/>
          <w:szCs w:val="24"/>
        </w:rPr>
        <w:tab/>
        <w:t xml:space="preserve">           Ірина КРАВЕЦЬ</w:t>
      </w:r>
    </w:p>
    <w:p w:rsidR="004314BE" w:rsidRPr="004664A9" w:rsidRDefault="00B35A2D" w:rsidP="004664A9">
      <w:pPr>
        <w:shd w:val="clear" w:color="auto" w:fill="FDFDFD"/>
        <w:ind w:firstLine="567"/>
        <w:jc w:val="both"/>
        <w:rPr>
          <w:color w:val="252B33"/>
          <w:sz w:val="24"/>
          <w:szCs w:val="24"/>
        </w:rPr>
      </w:pPr>
      <w:r w:rsidRPr="00B35A2D">
        <w:rPr>
          <w:color w:val="252B33"/>
          <w:sz w:val="24"/>
          <w:szCs w:val="24"/>
        </w:rPr>
        <w:t> </w:t>
      </w:r>
    </w:p>
    <w:p w:rsidR="004314BE" w:rsidRDefault="004314BE" w:rsidP="003C4B7B">
      <w:pPr>
        <w:rPr>
          <w:sz w:val="24"/>
          <w:szCs w:val="24"/>
        </w:rPr>
      </w:pPr>
    </w:p>
    <w:p w:rsidR="006A066F" w:rsidRDefault="006A066F" w:rsidP="003C4B7B">
      <w:pPr>
        <w:rPr>
          <w:sz w:val="24"/>
          <w:szCs w:val="24"/>
        </w:rPr>
      </w:pPr>
    </w:p>
    <w:p w:rsidR="006A066F" w:rsidRDefault="006A066F" w:rsidP="003C4B7B">
      <w:pPr>
        <w:rPr>
          <w:sz w:val="24"/>
          <w:szCs w:val="24"/>
        </w:rPr>
      </w:pPr>
    </w:p>
    <w:p w:rsidR="006A066F" w:rsidRDefault="006A066F" w:rsidP="003C4B7B">
      <w:pPr>
        <w:rPr>
          <w:sz w:val="24"/>
          <w:szCs w:val="24"/>
        </w:rPr>
      </w:pPr>
    </w:p>
    <w:p w:rsidR="006A066F" w:rsidRDefault="006A066F" w:rsidP="003C4B7B">
      <w:pPr>
        <w:rPr>
          <w:sz w:val="24"/>
          <w:szCs w:val="24"/>
        </w:rPr>
      </w:pPr>
    </w:p>
    <w:p w:rsidR="006A066F" w:rsidRDefault="006A066F" w:rsidP="003C4B7B">
      <w:pPr>
        <w:rPr>
          <w:sz w:val="24"/>
          <w:szCs w:val="24"/>
        </w:rPr>
      </w:pPr>
    </w:p>
    <w:p w:rsidR="006A066F" w:rsidRDefault="006A066F" w:rsidP="003C4B7B">
      <w:pPr>
        <w:rPr>
          <w:sz w:val="24"/>
          <w:szCs w:val="24"/>
        </w:rPr>
      </w:pPr>
    </w:p>
    <w:p w:rsidR="006A066F" w:rsidRDefault="006A066F" w:rsidP="003C4B7B">
      <w:pPr>
        <w:rPr>
          <w:sz w:val="24"/>
          <w:szCs w:val="24"/>
        </w:rPr>
      </w:pPr>
    </w:p>
    <w:p w:rsidR="006A066F" w:rsidRDefault="006A066F" w:rsidP="003C4B7B">
      <w:pPr>
        <w:rPr>
          <w:sz w:val="24"/>
          <w:szCs w:val="24"/>
        </w:rPr>
      </w:pPr>
    </w:p>
    <w:p w:rsidR="006A066F" w:rsidRDefault="006A066F" w:rsidP="003C4B7B">
      <w:pPr>
        <w:rPr>
          <w:sz w:val="24"/>
          <w:szCs w:val="24"/>
        </w:rPr>
      </w:pPr>
    </w:p>
    <w:p w:rsidR="006A066F" w:rsidRDefault="006A066F" w:rsidP="003C4B7B">
      <w:pPr>
        <w:rPr>
          <w:sz w:val="24"/>
          <w:szCs w:val="24"/>
        </w:rPr>
      </w:pPr>
    </w:p>
    <w:p w:rsidR="006A066F" w:rsidRDefault="006A066F" w:rsidP="003C4B7B">
      <w:pPr>
        <w:rPr>
          <w:sz w:val="24"/>
          <w:szCs w:val="24"/>
        </w:rPr>
      </w:pPr>
    </w:p>
    <w:p w:rsidR="006A066F" w:rsidRDefault="006A066F" w:rsidP="003C4B7B">
      <w:pPr>
        <w:rPr>
          <w:sz w:val="24"/>
          <w:szCs w:val="24"/>
        </w:rPr>
      </w:pPr>
    </w:p>
    <w:p w:rsidR="006A066F" w:rsidRDefault="006A066F" w:rsidP="003C4B7B">
      <w:pPr>
        <w:rPr>
          <w:sz w:val="24"/>
          <w:szCs w:val="24"/>
        </w:rPr>
      </w:pPr>
    </w:p>
    <w:p w:rsidR="006A066F" w:rsidRDefault="006A066F" w:rsidP="003C4B7B">
      <w:pPr>
        <w:rPr>
          <w:sz w:val="24"/>
          <w:szCs w:val="24"/>
        </w:rPr>
      </w:pPr>
    </w:p>
    <w:p w:rsidR="006A066F" w:rsidRDefault="006A066F" w:rsidP="003C4B7B">
      <w:pPr>
        <w:rPr>
          <w:sz w:val="24"/>
          <w:szCs w:val="24"/>
        </w:rPr>
      </w:pPr>
    </w:p>
    <w:p w:rsidR="005C63BA" w:rsidRDefault="005C63BA" w:rsidP="003C4B7B">
      <w:pPr>
        <w:rPr>
          <w:sz w:val="24"/>
          <w:szCs w:val="24"/>
        </w:rPr>
      </w:pPr>
    </w:p>
    <w:p w:rsidR="005C63BA" w:rsidRDefault="005C63BA" w:rsidP="003C4B7B">
      <w:pPr>
        <w:rPr>
          <w:sz w:val="24"/>
          <w:szCs w:val="24"/>
        </w:rPr>
      </w:pPr>
    </w:p>
    <w:p w:rsidR="005C63BA" w:rsidRDefault="005C63BA" w:rsidP="003C4B7B">
      <w:pPr>
        <w:rPr>
          <w:sz w:val="24"/>
          <w:szCs w:val="24"/>
        </w:rPr>
      </w:pPr>
    </w:p>
    <w:p w:rsidR="005C63BA" w:rsidRDefault="005C63BA" w:rsidP="003C4B7B">
      <w:pPr>
        <w:rPr>
          <w:sz w:val="24"/>
          <w:szCs w:val="24"/>
        </w:rPr>
      </w:pPr>
    </w:p>
    <w:p w:rsidR="00857AF2" w:rsidRPr="004664A9" w:rsidRDefault="00857AF2" w:rsidP="003C4B7B">
      <w:pPr>
        <w:rPr>
          <w:sz w:val="24"/>
          <w:szCs w:val="24"/>
        </w:rPr>
      </w:pPr>
    </w:p>
    <w:p w:rsidR="004314BE" w:rsidRPr="004314BE" w:rsidRDefault="004314BE" w:rsidP="004314BE">
      <w:pPr>
        <w:ind w:firstLine="567"/>
        <w:jc w:val="right"/>
        <w:outlineLvl w:val="0"/>
        <w:rPr>
          <w:bCs/>
          <w:kern w:val="36"/>
          <w:sz w:val="24"/>
          <w:szCs w:val="24"/>
        </w:rPr>
      </w:pPr>
      <w:r w:rsidRPr="004314BE">
        <w:rPr>
          <w:bCs/>
          <w:kern w:val="36"/>
          <w:sz w:val="24"/>
          <w:szCs w:val="24"/>
        </w:rPr>
        <w:t>Додаток</w:t>
      </w:r>
    </w:p>
    <w:p w:rsidR="004314BE" w:rsidRPr="004314BE" w:rsidRDefault="004314BE" w:rsidP="004314BE">
      <w:pPr>
        <w:ind w:firstLine="567"/>
        <w:jc w:val="right"/>
        <w:outlineLvl w:val="0"/>
        <w:rPr>
          <w:bCs/>
          <w:kern w:val="36"/>
          <w:sz w:val="24"/>
          <w:szCs w:val="24"/>
        </w:rPr>
      </w:pPr>
      <w:r w:rsidRPr="004314BE">
        <w:rPr>
          <w:bCs/>
          <w:kern w:val="36"/>
          <w:sz w:val="24"/>
          <w:szCs w:val="24"/>
        </w:rPr>
        <w:t xml:space="preserve">до рішення виконкому </w:t>
      </w:r>
    </w:p>
    <w:p w:rsidR="004314BE" w:rsidRPr="004314BE" w:rsidRDefault="00AE45FF" w:rsidP="004314BE">
      <w:pPr>
        <w:ind w:firstLine="567"/>
        <w:jc w:val="right"/>
        <w:outlineLvl w:val="0"/>
        <w:rPr>
          <w:bCs/>
          <w:kern w:val="36"/>
          <w:sz w:val="24"/>
          <w:szCs w:val="24"/>
        </w:rPr>
      </w:pPr>
      <w:r>
        <w:rPr>
          <w:bCs/>
          <w:kern w:val="36"/>
          <w:sz w:val="24"/>
          <w:szCs w:val="24"/>
        </w:rPr>
        <w:t xml:space="preserve">№ 49 </w:t>
      </w:r>
      <w:r w:rsidR="004314BE" w:rsidRPr="004314BE">
        <w:rPr>
          <w:bCs/>
          <w:kern w:val="36"/>
          <w:sz w:val="24"/>
          <w:szCs w:val="24"/>
        </w:rPr>
        <w:t xml:space="preserve"> від 18.02.2020 року </w:t>
      </w:r>
    </w:p>
    <w:p w:rsidR="004314BE" w:rsidRDefault="004314BE" w:rsidP="004314BE">
      <w:pPr>
        <w:jc w:val="both"/>
        <w:outlineLvl w:val="0"/>
        <w:rPr>
          <w:bCs/>
          <w:kern w:val="36"/>
          <w:sz w:val="44"/>
          <w:szCs w:val="44"/>
        </w:rPr>
      </w:pPr>
    </w:p>
    <w:p w:rsidR="006A066F" w:rsidRDefault="006A066F" w:rsidP="004314BE">
      <w:pPr>
        <w:jc w:val="both"/>
        <w:outlineLvl w:val="0"/>
        <w:rPr>
          <w:bCs/>
          <w:kern w:val="36"/>
          <w:sz w:val="44"/>
          <w:szCs w:val="44"/>
        </w:rPr>
      </w:pPr>
    </w:p>
    <w:p w:rsidR="006A066F" w:rsidRDefault="006A066F" w:rsidP="004314BE">
      <w:pPr>
        <w:jc w:val="both"/>
        <w:outlineLvl w:val="0"/>
        <w:rPr>
          <w:bCs/>
          <w:kern w:val="36"/>
          <w:sz w:val="44"/>
          <w:szCs w:val="44"/>
        </w:rPr>
      </w:pPr>
    </w:p>
    <w:p w:rsidR="006A066F" w:rsidRDefault="006A066F" w:rsidP="004314BE">
      <w:pPr>
        <w:jc w:val="both"/>
        <w:outlineLvl w:val="0"/>
        <w:rPr>
          <w:bCs/>
          <w:kern w:val="36"/>
          <w:sz w:val="44"/>
          <w:szCs w:val="44"/>
        </w:rPr>
      </w:pPr>
    </w:p>
    <w:p w:rsidR="006A066F" w:rsidRDefault="006A066F" w:rsidP="004314BE">
      <w:pPr>
        <w:jc w:val="both"/>
        <w:outlineLvl w:val="0"/>
        <w:rPr>
          <w:bCs/>
          <w:kern w:val="36"/>
          <w:sz w:val="44"/>
          <w:szCs w:val="44"/>
        </w:rPr>
      </w:pPr>
    </w:p>
    <w:p w:rsidR="006A066F" w:rsidRDefault="006A066F" w:rsidP="004314BE">
      <w:pPr>
        <w:jc w:val="both"/>
        <w:outlineLvl w:val="0"/>
        <w:rPr>
          <w:bCs/>
          <w:kern w:val="36"/>
          <w:sz w:val="44"/>
          <w:szCs w:val="44"/>
        </w:rPr>
      </w:pPr>
    </w:p>
    <w:p w:rsidR="006A066F" w:rsidRPr="004314BE" w:rsidRDefault="006A066F" w:rsidP="004314BE">
      <w:pPr>
        <w:jc w:val="both"/>
        <w:outlineLvl w:val="0"/>
        <w:rPr>
          <w:bCs/>
          <w:kern w:val="36"/>
          <w:sz w:val="44"/>
          <w:szCs w:val="44"/>
        </w:rPr>
      </w:pPr>
    </w:p>
    <w:p w:rsidR="004314BE" w:rsidRPr="004314BE" w:rsidRDefault="004314BE" w:rsidP="004314BE">
      <w:pPr>
        <w:ind w:firstLine="567"/>
        <w:jc w:val="center"/>
        <w:outlineLvl w:val="0"/>
        <w:rPr>
          <w:b/>
          <w:bCs/>
          <w:kern w:val="36"/>
          <w:sz w:val="144"/>
          <w:szCs w:val="144"/>
        </w:rPr>
      </w:pPr>
      <w:r w:rsidRPr="004314BE">
        <w:rPr>
          <w:b/>
          <w:bCs/>
          <w:kern w:val="36"/>
          <w:sz w:val="144"/>
          <w:szCs w:val="144"/>
        </w:rPr>
        <w:t>СТАТУТ</w:t>
      </w:r>
    </w:p>
    <w:p w:rsidR="004314BE" w:rsidRPr="004314BE" w:rsidRDefault="004314BE" w:rsidP="004314BE">
      <w:pPr>
        <w:ind w:firstLine="567"/>
        <w:jc w:val="center"/>
        <w:outlineLvl w:val="0"/>
        <w:rPr>
          <w:b/>
          <w:bCs/>
          <w:kern w:val="36"/>
          <w:sz w:val="44"/>
          <w:szCs w:val="44"/>
        </w:rPr>
      </w:pPr>
      <w:r w:rsidRPr="004314BE">
        <w:rPr>
          <w:b/>
          <w:bCs/>
          <w:color w:val="2E2E2E"/>
          <w:kern w:val="36"/>
          <w:sz w:val="44"/>
          <w:szCs w:val="44"/>
        </w:rPr>
        <w:t>громадського формування з охорони громадського порядку в м. Новий Розділ «ОБЕРІГ»</w:t>
      </w:r>
    </w:p>
    <w:p w:rsidR="004314BE" w:rsidRDefault="004314BE" w:rsidP="004314BE">
      <w:pPr>
        <w:outlineLvl w:val="0"/>
        <w:rPr>
          <w:b/>
          <w:bCs/>
          <w:kern w:val="36"/>
          <w:sz w:val="24"/>
          <w:szCs w:val="24"/>
        </w:rPr>
      </w:pPr>
    </w:p>
    <w:p w:rsidR="006A066F" w:rsidRDefault="006A066F" w:rsidP="004314BE">
      <w:pPr>
        <w:outlineLvl w:val="0"/>
        <w:rPr>
          <w:b/>
          <w:bCs/>
          <w:kern w:val="36"/>
          <w:sz w:val="24"/>
          <w:szCs w:val="24"/>
        </w:rPr>
      </w:pPr>
    </w:p>
    <w:p w:rsidR="006A066F" w:rsidRDefault="006A066F" w:rsidP="004314BE">
      <w:pPr>
        <w:outlineLvl w:val="0"/>
        <w:rPr>
          <w:b/>
          <w:bCs/>
          <w:kern w:val="36"/>
          <w:sz w:val="24"/>
          <w:szCs w:val="24"/>
        </w:rPr>
      </w:pPr>
    </w:p>
    <w:p w:rsidR="006A066F" w:rsidRDefault="006A066F" w:rsidP="004314BE">
      <w:pPr>
        <w:outlineLvl w:val="0"/>
        <w:rPr>
          <w:b/>
          <w:bCs/>
          <w:kern w:val="36"/>
          <w:sz w:val="24"/>
          <w:szCs w:val="24"/>
        </w:rPr>
      </w:pPr>
    </w:p>
    <w:p w:rsidR="006A066F" w:rsidRDefault="006A066F" w:rsidP="004314BE">
      <w:pPr>
        <w:outlineLvl w:val="0"/>
        <w:rPr>
          <w:b/>
          <w:bCs/>
          <w:kern w:val="36"/>
          <w:sz w:val="24"/>
          <w:szCs w:val="24"/>
        </w:rPr>
      </w:pPr>
    </w:p>
    <w:p w:rsidR="006A066F" w:rsidRDefault="006A066F" w:rsidP="004314BE">
      <w:pPr>
        <w:outlineLvl w:val="0"/>
        <w:rPr>
          <w:b/>
          <w:bCs/>
          <w:kern w:val="36"/>
          <w:sz w:val="24"/>
          <w:szCs w:val="24"/>
        </w:rPr>
      </w:pPr>
    </w:p>
    <w:p w:rsidR="006A066F" w:rsidRDefault="006A066F" w:rsidP="004314BE">
      <w:pPr>
        <w:outlineLvl w:val="0"/>
        <w:rPr>
          <w:b/>
          <w:bCs/>
          <w:kern w:val="36"/>
          <w:sz w:val="24"/>
          <w:szCs w:val="24"/>
        </w:rPr>
      </w:pPr>
    </w:p>
    <w:p w:rsidR="006A066F" w:rsidRDefault="006A066F" w:rsidP="004314BE">
      <w:pPr>
        <w:outlineLvl w:val="0"/>
        <w:rPr>
          <w:b/>
          <w:bCs/>
          <w:kern w:val="36"/>
          <w:sz w:val="24"/>
          <w:szCs w:val="24"/>
        </w:rPr>
      </w:pPr>
    </w:p>
    <w:p w:rsidR="006A066F" w:rsidRDefault="006A066F" w:rsidP="004314BE">
      <w:pPr>
        <w:outlineLvl w:val="0"/>
        <w:rPr>
          <w:b/>
          <w:bCs/>
          <w:kern w:val="36"/>
          <w:sz w:val="24"/>
          <w:szCs w:val="24"/>
        </w:rPr>
      </w:pPr>
    </w:p>
    <w:p w:rsidR="006A066F" w:rsidRDefault="006A066F" w:rsidP="004314BE">
      <w:pPr>
        <w:outlineLvl w:val="0"/>
        <w:rPr>
          <w:b/>
          <w:bCs/>
          <w:kern w:val="36"/>
          <w:sz w:val="24"/>
          <w:szCs w:val="24"/>
        </w:rPr>
      </w:pPr>
    </w:p>
    <w:p w:rsidR="006A066F" w:rsidRDefault="006A066F" w:rsidP="004314BE">
      <w:pPr>
        <w:outlineLvl w:val="0"/>
        <w:rPr>
          <w:b/>
          <w:bCs/>
          <w:kern w:val="36"/>
          <w:sz w:val="24"/>
          <w:szCs w:val="24"/>
        </w:rPr>
      </w:pPr>
    </w:p>
    <w:p w:rsidR="006A066F" w:rsidRDefault="006A066F" w:rsidP="004314BE">
      <w:pPr>
        <w:outlineLvl w:val="0"/>
        <w:rPr>
          <w:b/>
          <w:bCs/>
          <w:kern w:val="36"/>
          <w:sz w:val="24"/>
          <w:szCs w:val="24"/>
        </w:rPr>
      </w:pPr>
    </w:p>
    <w:p w:rsidR="006A066F" w:rsidRDefault="006A066F" w:rsidP="004314BE">
      <w:pPr>
        <w:outlineLvl w:val="0"/>
        <w:rPr>
          <w:b/>
          <w:bCs/>
          <w:kern w:val="36"/>
          <w:sz w:val="24"/>
          <w:szCs w:val="24"/>
        </w:rPr>
      </w:pPr>
    </w:p>
    <w:p w:rsidR="006A066F" w:rsidRPr="004314BE" w:rsidRDefault="006A066F" w:rsidP="004314BE">
      <w:pPr>
        <w:outlineLvl w:val="0"/>
        <w:rPr>
          <w:b/>
          <w:bCs/>
          <w:kern w:val="36"/>
          <w:sz w:val="24"/>
          <w:szCs w:val="24"/>
        </w:rPr>
      </w:pPr>
    </w:p>
    <w:p w:rsidR="004314BE" w:rsidRPr="004314BE" w:rsidRDefault="004314BE" w:rsidP="004314BE">
      <w:pPr>
        <w:ind w:firstLine="567"/>
        <w:jc w:val="center"/>
        <w:outlineLvl w:val="0"/>
        <w:rPr>
          <w:b/>
          <w:bCs/>
          <w:kern w:val="36"/>
          <w:sz w:val="24"/>
          <w:szCs w:val="24"/>
        </w:rPr>
      </w:pPr>
    </w:p>
    <w:p w:rsidR="004314BE" w:rsidRPr="004314BE" w:rsidRDefault="004314BE" w:rsidP="004314BE">
      <w:pPr>
        <w:ind w:firstLine="567"/>
        <w:jc w:val="center"/>
        <w:outlineLvl w:val="0"/>
        <w:rPr>
          <w:b/>
          <w:bCs/>
          <w:kern w:val="36"/>
          <w:sz w:val="24"/>
          <w:szCs w:val="24"/>
        </w:rPr>
      </w:pPr>
    </w:p>
    <w:p w:rsidR="004314BE" w:rsidRPr="004314BE" w:rsidRDefault="004314BE" w:rsidP="004314BE">
      <w:pPr>
        <w:ind w:firstLine="567"/>
        <w:jc w:val="center"/>
        <w:outlineLvl w:val="0"/>
        <w:rPr>
          <w:b/>
          <w:bCs/>
          <w:kern w:val="36"/>
          <w:sz w:val="24"/>
          <w:szCs w:val="24"/>
        </w:rPr>
      </w:pPr>
      <w:r w:rsidRPr="004314BE">
        <w:rPr>
          <w:b/>
          <w:bCs/>
          <w:kern w:val="36"/>
          <w:sz w:val="24"/>
          <w:szCs w:val="24"/>
        </w:rPr>
        <w:t>Новий Розділ</w:t>
      </w:r>
    </w:p>
    <w:p w:rsidR="004314BE" w:rsidRPr="004314BE" w:rsidRDefault="004314BE" w:rsidP="004314BE">
      <w:pPr>
        <w:ind w:firstLine="567"/>
        <w:jc w:val="center"/>
        <w:outlineLvl w:val="0"/>
        <w:rPr>
          <w:b/>
          <w:bCs/>
          <w:kern w:val="36"/>
          <w:sz w:val="24"/>
          <w:szCs w:val="24"/>
        </w:rPr>
      </w:pPr>
      <w:r w:rsidRPr="004314BE">
        <w:rPr>
          <w:b/>
          <w:bCs/>
          <w:kern w:val="36"/>
          <w:sz w:val="24"/>
          <w:szCs w:val="24"/>
        </w:rPr>
        <w:t>2020</w:t>
      </w:r>
    </w:p>
    <w:p w:rsidR="004314BE" w:rsidRPr="004314BE" w:rsidRDefault="004314BE" w:rsidP="004314BE">
      <w:pPr>
        <w:jc w:val="both"/>
        <w:outlineLvl w:val="0"/>
        <w:rPr>
          <w:b/>
          <w:bCs/>
          <w:kern w:val="36"/>
          <w:sz w:val="24"/>
          <w:szCs w:val="24"/>
        </w:rPr>
      </w:pPr>
    </w:p>
    <w:p w:rsidR="004314BE" w:rsidRDefault="004314BE" w:rsidP="004314BE">
      <w:pPr>
        <w:jc w:val="both"/>
        <w:outlineLvl w:val="0"/>
        <w:rPr>
          <w:b/>
          <w:bCs/>
          <w:kern w:val="36"/>
          <w:sz w:val="24"/>
          <w:szCs w:val="24"/>
        </w:rPr>
      </w:pPr>
    </w:p>
    <w:p w:rsidR="006A066F" w:rsidRDefault="006A066F" w:rsidP="004314BE">
      <w:pPr>
        <w:jc w:val="both"/>
        <w:outlineLvl w:val="0"/>
        <w:rPr>
          <w:b/>
          <w:bCs/>
          <w:kern w:val="36"/>
          <w:sz w:val="24"/>
          <w:szCs w:val="24"/>
        </w:rPr>
      </w:pPr>
    </w:p>
    <w:p w:rsidR="006A066F" w:rsidRDefault="006A066F" w:rsidP="004314BE">
      <w:pPr>
        <w:jc w:val="both"/>
        <w:outlineLvl w:val="0"/>
        <w:rPr>
          <w:b/>
          <w:bCs/>
          <w:kern w:val="36"/>
          <w:sz w:val="24"/>
          <w:szCs w:val="24"/>
        </w:rPr>
      </w:pPr>
    </w:p>
    <w:p w:rsidR="006A066F" w:rsidRDefault="006A066F" w:rsidP="004314BE">
      <w:pPr>
        <w:jc w:val="both"/>
        <w:outlineLvl w:val="0"/>
        <w:rPr>
          <w:b/>
          <w:bCs/>
          <w:kern w:val="36"/>
          <w:sz w:val="24"/>
          <w:szCs w:val="24"/>
        </w:rPr>
      </w:pPr>
    </w:p>
    <w:p w:rsidR="006A066F" w:rsidRPr="004314BE" w:rsidRDefault="006A066F" w:rsidP="004314BE">
      <w:pPr>
        <w:jc w:val="both"/>
        <w:outlineLvl w:val="0"/>
        <w:rPr>
          <w:b/>
          <w:bCs/>
          <w:kern w:val="36"/>
          <w:sz w:val="24"/>
          <w:szCs w:val="24"/>
        </w:rPr>
      </w:pPr>
    </w:p>
    <w:p w:rsidR="004314BE" w:rsidRPr="004314BE" w:rsidRDefault="004314BE" w:rsidP="004314BE">
      <w:pPr>
        <w:jc w:val="both"/>
        <w:outlineLvl w:val="0"/>
        <w:rPr>
          <w:b/>
          <w:bCs/>
          <w:kern w:val="36"/>
          <w:sz w:val="24"/>
          <w:szCs w:val="24"/>
        </w:rPr>
      </w:pPr>
    </w:p>
    <w:p w:rsidR="004314BE" w:rsidRPr="004314BE" w:rsidRDefault="004314BE" w:rsidP="004314BE">
      <w:pPr>
        <w:ind w:firstLine="567"/>
        <w:jc w:val="center"/>
        <w:outlineLvl w:val="0"/>
        <w:rPr>
          <w:b/>
          <w:bCs/>
          <w:kern w:val="36"/>
          <w:sz w:val="28"/>
          <w:szCs w:val="28"/>
        </w:rPr>
      </w:pPr>
      <w:r w:rsidRPr="004314BE">
        <w:rPr>
          <w:b/>
          <w:bCs/>
          <w:kern w:val="36"/>
          <w:sz w:val="28"/>
          <w:szCs w:val="28"/>
        </w:rPr>
        <w:t>Статут Громадського Формування "ОБЕРІГ"</w:t>
      </w:r>
    </w:p>
    <w:p w:rsidR="004314BE" w:rsidRPr="004314BE" w:rsidRDefault="004314BE" w:rsidP="004314BE">
      <w:pPr>
        <w:ind w:firstLine="567"/>
        <w:jc w:val="both"/>
        <w:rPr>
          <w:color w:val="2E2E2E"/>
          <w:sz w:val="24"/>
          <w:szCs w:val="24"/>
        </w:rPr>
      </w:pPr>
      <w:r w:rsidRPr="004314BE">
        <w:rPr>
          <w:color w:val="2E2E2E"/>
          <w:sz w:val="24"/>
          <w:szCs w:val="24"/>
        </w:rPr>
        <w:t> </w:t>
      </w:r>
    </w:p>
    <w:p w:rsidR="004314BE" w:rsidRPr="004314BE" w:rsidRDefault="004314BE" w:rsidP="004314BE">
      <w:pPr>
        <w:ind w:firstLine="567"/>
        <w:jc w:val="both"/>
        <w:rPr>
          <w:color w:val="2E2E2E"/>
          <w:sz w:val="24"/>
          <w:szCs w:val="24"/>
        </w:rPr>
      </w:pPr>
      <w:r w:rsidRPr="004664A9">
        <w:rPr>
          <w:b/>
          <w:bCs/>
          <w:color w:val="2E2E2E"/>
          <w:sz w:val="24"/>
          <w:szCs w:val="24"/>
        </w:rPr>
        <w:t>I. Загальні питання</w:t>
      </w:r>
    </w:p>
    <w:p w:rsidR="004314BE" w:rsidRPr="004314BE" w:rsidRDefault="004314BE" w:rsidP="004314BE">
      <w:pPr>
        <w:ind w:firstLine="567"/>
        <w:jc w:val="both"/>
        <w:rPr>
          <w:color w:val="2E2E2E"/>
          <w:sz w:val="24"/>
          <w:szCs w:val="24"/>
        </w:rPr>
      </w:pPr>
      <w:r w:rsidRPr="004314BE">
        <w:rPr>
          <w:color w:val="2E2E2E"/>
          <w:sz w:val="24"/>
          <w:szCs w:val="24"/>
        </w:rPr>
        <w:t> </w:t>
      </w:r>
    </w:p>
    <w:p w:rsidR="004314BE" w:rsidRPr="004314BE" w:rsidRDefault="004314BE" w:rsidP="004314BE">
      <w:pPr>
        <w:ind w:firstLine="567"/>
        <w:jc w:val="both"/>
        <w:rPr>
          <w:color w:val="2E2E2E"/>
          <w:sz w:val="24"/>
          <w:szCs w:val="24"/>
        </w:rPr>
      </w:pPr>
      <w:r w:rsidRPr="004314BE">
        <w:rPr>
          <w:color w:val="2E2E2E"/>
          <w:sz w:val="24"/>
          <w:szCs w:val="24"/>
        </w:rPr>
        <w:t>1.1. Громадське формування з охорони громадського порядку в м. Новий Розділ «ОБЕРІГ» (далі - формування) створюється відповідно до Закону України "Про участь громадян в охороні громадського порядку і державного кордону". </w:t>
      </w:r>
    </w:p>
    <w:p w:rsidR="004314BE" w:rsidRPr="004314BE" w:rsidRDefault="004314BE" w:rsidP="004314BE">
      <w:pPr>
        <w:ind w:firstLine="567"/>
        <w:jc w:val="both"/>
        <w:rPr>
          <w:color w:val="2E2E2E"/>
          <w:sz w:val="24"/>
          <w:szCs w:val="24"/>
        </w:rPr>
      </w:pPr>
      <w:r w:rsidRPr="004314BE">
        <w:rPr>
          <w:color w:val="2E2E2E"/>
          <w:sz w:val="24"/>
          <w:szCs w:val="24"/>
        </w:rPr>
        <w:t>1.2. Формування створюється як громадське об'єднання на добровільних засадах з метою сприяння Новороздільській міській раді, виконкому Новороздільської міської ради, правоохоронним органам, а також посадовим особам у запобіганні та припиненні адміністративних правопорушень, кримінальних проступків і злочинів, захисті життя та здоров'я громадян, інтересів суспільства і держави від протиправних посягань, а також у рятуванні людей і майна під час стихійного лиха та інших надзвичайних ситуацій. </w:t>
      </w:r>
    </w:p>
    <w:p w:rsidR="004314BE" w:rsidRPr="004314BE" w:rsidRDefault="004314BE" w:rsidP="004314BE">
      <w:pPr>
        <w:ind w:firstLine="567"/>
        <w:jc w:val="both"/>
        <w:rPr>
          <w:color w:val="2E2E2E"/>
          <w:sz w:val="24"/>
          <w:szCs w:val="24"/>
        </w:rPr>
      </w:pPr>
      <w:r w:rsidRPr="004314BE">
        <w:rPr>
          <w:color w:val="2E2E2E"/>
          <w:sz w:val="24"/>
          <w:szCs w:val="24"/>
        </w:rPr>
        <w:t>1.3. Правовою основою діяльності формування є Конституція України, Закон України "Про участь громадян в охороні громадського порядку і державного кордону", інші закони України, акти Президента України і Кабінету Міністрів України, рішення місцевих державних адміністрацій та органів місцевого самоврядування з питань охорони громадського порядку і державного кордону, боротьби із злочинністю та адміністративними правопорушеннями, а також статут формування. </w:t>
      </w:r>
    </w:p>
    <w:p w:rsidR="004314BE" w:rsidRPr="004314BE" w:rsidRDefault="004314BE" w:rsidP="004314BE">
      <w:pPr>
        <w:ind w:firstLine="567"/>
        <w:jc w:val="both"/>
        <w:rPr>
          <w:color w:val="2E2E2E"/>
          <w:sz w:val="24"/>
          <w:szCs w:val="24"/>
        </w:rPr>
      </w:pPr>
      <w:r w:rsidRPr="004314BE">
        <w:rPr>
          <w:color w:val="2E2E2E"/>
          <w:sz w:val="24"/>
          <w:szCs w:val="24"/>
        </w:rPr>
        <w:t>1.4. Формування є юридичною особою з моменту його реєстрації, має рахунки в установах банків, печатку із власним найменуванням, штамп та інші необхідні реквізити. </w:t>
      </w:r>
    </w:p>
    <w:p w:rsidR="004314BE" w:rsidRPr="004314BE" w:rsidRDefault="004314BE" w:rsidP="004314BE">
      <w:pPr>
        <w:ind w:firstLine="567"/>
        <w:jc w:val="both"/>
        <w:rPr>
          <w:color w:val="2E2E2E"/>
          <w:sz w:val="24"/>
          <w:szCs w:val="24"/>
        </w:rPr>
      </w:pPr>
      <w:r w:rsidRPr="004314BE">
        <w:rPr>
          <w:color w:val="2E2E2E"/>
          <w:sz w:val="24"/>
          <w:szCs w:val="24"/>
        </w:rPr>
        <w:t>1.5. Формування відповідає за своїми зобов'язаннями усім належним йому майном, від свого імені набуває майнові і немайнові права та обов'язки, може виступати позивачем та відповідачем у суді. </w:t>
      </w:r>
    </w:p>
    <w:p w:rsidR="004314BE" w:rsidRPr="004314BE" w:rsidRDefault="004314BE" w:rsidP="004314BE">
      <w:pPr>
        <w:ind w:firstLine="567"/>
        <w:jc w:val="both"/>
        <w:rPr>
          <w:color w:val="2E2E2E"/>
          <w:sz w:val="24"/>
          <w:szCs w:val="24"/>
        </w:rPr>
      </w:pPr>
      <w:r w:rsidRPr="004314BE">
        <w:rPr>
          <w:color w:val="2E2E2E"/>
          <w:sz w:val="24"/>
          <w:szCs w:val="24"/>
        </w:rPr>
        <w:t>1.6. Формування не є прибуткової організацією. </w:t>
      </w:r>
    </w:p>
    <w:p w:rsidR="004314BE" w:rsidRPr="004314BE" w:rsidRDefault="004314BE" w:rsidP="004314BE">
      <w:pPr>
        <w:ind w:firstLine="567"/>
        <w:jc w:val="both"/>
        <w:rPr>
          <w:sz w:val="24"/>
          <w:szCs w:val="24"/>
        </w:rPr>
      </w:pPr>
      <w:r w:rsidRPr="004314BE">
        <w:rPr>
          <w:color w:val="2E2E2E"/>
          <w:sz w:val="24"/>
          <w:szCs w:val="24"/>
        </w:rPr>
        <w:t>1.7. Юридична адреса формування</w:t>
      </w:r>
      <w:r w:rsidRPr="004314BE">
        <w:rPr>
          <w:sz w:val="24"/>
          <w:szCs w:val="24"/>
        </w:rPr>
        <w:t>: 81652, Україна, Львівська обл,  м.</w:t>
      </w:r>
      <w:r w:rsidR="00C247C5">
        <w:rPr>
          <w:sz w:val="24"/>
          <w:szCs w:val="24"/>
        </w:rPr>
        <w:t xml:space="preserve"> Новий Розіл</w:t>
      </w:r>
      <w:r w:rsidRPr="004314BE">
        <w:rPr>
          <w:sz w:val="24"/>
          <w:szCs w:val="24"/>
        </w:rPr>
        <w:t>, вул.</w:t>
      </w:r>
      <w:r w:rsidR="00C247C5">
        <w:rPr>
          <w:sz w:val="24"/>
          <w:szCs w:val="24"/>
        </w:rPr>
        <w:t xml:space="preserve"> </w:t>
      </w:r>
      <w:r w:rsidRPr="004314BE">
        <w:rPr>
          <w:sz w:val="24"/>
          <w:szCs w:val="24"/>
        </w:rPr>
        <w:t>Грушевського 27.</w:t>
      </w:r>
    </w:p>
    <w:p w:rsidR="004314BE" w:rsidRPr="004314BE" w:rsidRDefault="004314BE" w:rsidP="004314BE">
      <w:pPr>
        <w:ind w:firstLine="567"/>
        <w:jc w:val="both"/>
        <w:rPr>
          <w:color w:val="2E2E2E"/>
          <w:sz w:val="24"/>
          <w:szCs w:val="24"/>
        </w:rPr>
      </w:pPr>
      <w:r w:rsidRPr="004314BE">
        <w:rPr>
          <w:color w:val="2E2E2E"/>
          <w:sz w:val="24"/>
          <w:szCs w:val="24"/>
        </w:rPr>
        <w:t> </w:t>
      </w:r>
    </w:p>
    <w:p w:rsidR="004314BE" w:rsidRPr="004314BE" w:rsidRDefault="004314BE" w:rsidP="004314BE">
      <w:pPr>
        <w:ind w:firstLine="567"/>
        <w:jc w:val="both"/>
        <w:rPr>
          <w:color w:val="2E2E2E"/>
          <w:sz w:val="24"/>
          <w:szCs w:val="24"/>
        </w:rPr>
      </w:pPr>
      <w:r w:rsidRPr="004664A9">
        <w:rPr>
          <w:b/>
          <w:bCs/>
          <w:color w:val="2E2E2E"/>
          <w:sz w:val="24"/>
          <w:szCs w:val="24"/>
        </w:rPr>
        <w:t>II. Основні завдання формування</w:t>
      </w:r>
    </w:p>
    <w:p w:rsidR="004314BE" w:rsidRPr="004314BE" w:rsidRDefault="004314BE" w:rsidP="004314BE">
      <w:pPr>
        <w:ind w:firstLine="567"/>
        <w:jc w:val="both"/>
        <w:rPr>
          <w:color w:val="2E2E2E"/>
          <w:sz w:val="24"/>
          <w:szCs w:val="24"/>
        </w:rPr>
      </w:pPr>
      <w:r w:rsidRPr="004314BE">
        <w:rPr>
          <w:color w:val="2E2E2E"/>
          <w:sz w:val="24"/>
          <w:szCs w:val="24"/>
        </w:rPr>
        <w:t> </w:t>
      </w:r>
    </w:p>
    <w:p w:rsidR="004314BE" w:rsidRPr="004314BE" w:rsidRDefault="004314BE" w:rsidP="004314BE">
      <w:pPr>
        <w:ind w:firstLine="567"/>
        <w:jc w:val="both"/>
        <w:rPr>
          <w:color w:val="2E2E2E"/>
          <w:sz w:val="24"/>
          <w:szCs w:val="24"/>
        </w:rPr>
      </w:pPr>
      <w:r w:rsidRPr="004314BE">
        <w:rPr>
          <w:color w:val="2E2E2E"/>
          <w:sz w:val="24"/>
          <w:szCs w:val="24"/>
        </w:rPr>
        <w:t>2.1. Основними завданнями формування є</w:t>
      </w:r>
    </w:p>
    <w:p w:rsidR="004314BE" w:rsidRPr="004314BE" w:rsidRDefault="004314BE" w:rsidP="004314BE">
      <w:pPr>
        <w:ind w:firstLine="567"/>
        <w:jc w:val="both"/>
        <w:rPr>
          <w:color w:val="2E2E2E"/>
          <w:sz w:val="24"/>
          <w:szCs w:val="24"/>
        </w:rPr>
      </w:pPr>
      <w:r w:rsidRPr="004314BE">
        <w:rPr>
          <w:color w:val="2E2E2E"/>
          <w:sz w:val="24"/>
          <w:szCs w:val="24"/>
        </w:rPr>
        <w:t>2.1.1. у сфері охорони громадського порядку: </w:t>
      </w:r>
    </w:p>
    <w:p w:rsidR="004314BE" w:rsidRPr="004314BE" w:rsidRDefault="004314BE" w:rsidP="004314BE">
      <w:pPr>
        <w:ind w:firstLine="567"/>
        <w:jc w:val="both"/>
        <w:rPr>
          <w:color w:val="2E2E2E"/>
          <w:sz w:val="24"/>
          <w:szCs w:val="24"/>
        </w:rPr>
      </w:pPr>
      <w:r w:rsidRPr="004314BE">
        <w:rPr>
          <w:color w:val="2E2E2E"/>
          <w:sz w:val="24"/>
          <w:szCs w:val="24"/>
        </w:rPr>
        <w:t>- надання допомоги органам національної поліції у забезпеченні громадського порядку і громадської безпеки, запобіганні адміністративним проступкам, кримінальним проступкам і злочинам; </w:t>
      </w:r>
    </w:p>
    <w:p w:rsidR="004314BE" w:rsidRPr="004314BE" w:rsidRDefault="004314BE" w:rsidP="004314BE">
      <w:pPr>
        <w:ind w:firstLine="567"/>
        <w:jc w:val="both"/>
        <w:rPr>
          <w:color w:val="2E2E2E"/>
          <w:sz w:val="24"/>
          <w:szCs w:val="24"/>
        </w:rPr>
      </w:pPr>
      <w:r w:rsidRPr="004314BE">
        <w:rPr>
          <w:color w:val="2E2E2E"/>
          <w:sz w:val="24"/>
          <w:szCs w:val="24"/>
        </w:rPr>
        <w:t>- інформування органів та підрозділів національної поліції про вчинені або ті, що готуються, кримінальні проступки, злочини, місця зосередження злочинних угруповань; </w:t>
      </w:r>
    </w:p>
    <w:p w:rsidR="004314BE" w:rsidRPr="004314BE" w:rsidRDefault="004314BE" w:rsidP="004314BE">
      <w:pPr>
        <w:ind w:firstLine="567"/>
        <w:jc w:val="both"/>
        <w:rPr>
          <w:color w:val="2E2E2E"/>
          <w:sz w:val="24"/>
          <w:szCs w:val="24"/>
        </w:rPr>
      </w:pPr>
      <w:r w:rsidRPr="004314BE">
        <w:rPr>
          <w:color w:val="2E2E2E"/>
          <w:sz w:val="24"/>
          <w:szCs w:val="24"/>
        </w:rPr>
        <w:t>- сприяння органам національної поліції у виявленні і розкритті кримінальних проступків, злочинів, розшуку осіб, які їх вчинили, захисті інтересів держави, підприємств, установ, організацій, громадян від злочинних посягань; </w:t>
      </w:r>
    </w:p>
    <w:p w:rsidR="004314BE" w:rsidRPr="004314BE" w:rsidRDefault="004314BE" w:rsidP="004314BE">
      <w:pPr>
        <w:ind w:firstLine="567"/>
        <w:jc w:val="both"/>
        <w:rPr>
          <w:color w:val="2E2E2E"/>
          <w:sz w:val="24"/>
          <w:szCs w:val="24"/>
        </w:rPr>
      </w:pPr>
      <w:r w:rsidRPr="004314BE">
        <w:rPr>
          <w:color w:val="2E2E2E"/>
          <w:sz w:val="24"/>
          <w:szCs w:val="24"/>
        </w:rPr>
        <w:t>- участь у забезпеченні безпеки дорожнього руху та боротьбі з дитячою бездоглядністю і правопорушеннями неповнолітніх. </w:t>
      </w:r>
    </w:p>
    <w:p w:rsidR="004314BE" w:rsidRPr="004314BE" w:rsidRDefault="004314BE" w:rsidP="004314BE">
      <w:pPr>
        <w:ind w:firstLine="567"/>
        <w:jc w:val="both"/>
        <w:rPr>
          <w:color w:val="2E2E2E"/>
          <w:sz w:val="24"/>
          <w:szCs w:val="24"/>
        </w:rPr>
      </w:pPr>
      <w:r w:rsidRPr="004314BE">
        <w:rPr>
          <w:color w:val="2E2E2E"/>
          <w:sz w:val="24"/>
          <w:szCs w:val="24"/>
        </w:rPr>
        <w:t>2.1.2. у разі виникнення надзвичайних ситуацій: </w:t>
      </w:r>
    </w:p>
    <w:p w:rsidR="004314BE" w:rsidRPr="004314BE" w:rsidRDefault="004314BE" w:rsidP="004314BE">
      <w:pPr>
        <w:ind w:firstLine="567"/>
        <w:jc w:val="both"/>
        <w:rPr>
          <w:color w:val="2E2E2E"/>
          <w:sz w:val="24"/>
          <w:szCs w:val="24"/>
        </w:rPr>
      </w:pPr>
      <w:r w:rsidRPr="004314BE">
        <w:rPr>
          <w:color w:val="2E2E2E"/>
          <w:sz w:val="24"/>
          <w:szCs w:val="24"/>
        </w:rPr>
        <w:t>- надання невідкладної допомоги особам, які потерпіли від нещасних випадків чи правопорушень;</w:t>
      </w:r>
    </w:p>
    <w:p w:rsidR="004314BE" w:rsidRPr="004314BE" w:rsidRDefault="004314BE" w:rsidP="004314BE">
      <w:pPr>
        <w:ind w:firstLine="567"/>
        <w:jc w:val="both"/>
        <w:rPr>
          <w:color w:val="2E2E2E"/>
          <w:sz w:val="24"/>
          <w:szCs w:val="24"/>
        </w:rPr>
      </w:pPr>
      <w:r w:rsidRPr="004314BE">
        <w:rPr>
          <w:color w:val="2E2E2E"/>
          <w:sz w:val="24"/>
          <w:szCs w:val="24"/>
        </w:rPr>
        <w:t>- участь у рятуванні людей і майна, підтриманні громадського порядку.</w:t>
      </w:r>
    </w:p>
    <w:p w:rsidR="004314BE" w:rsidRPr="004314BE" w:rsidRDefault="004314BE" w:rsidP="004314BE">
      <w:pPr>
        <w:ind w:firstLine="567"/>
        <w:jc w:val="both"/>
        <w:rPr>
          <w:color w:val="2E2E2E"/>
          <w:sz w:val="24"/>
          <w:szCs w:val="24"/>
        </w:rPr>
      </w:pPr>
      <w:r w:rsidRPr="004314BE">
        <w:rPr>
          <w:color w:val="2E2E2E"/>
          <w:sz w:val="24"/>
          <w:szCs w:val="24"/>
        </w:rPr>
        <w:t> </w:t>
      </w:r>
    </w:p>
    <w:p w:rsidR="004314BE" w:rsidRPr="004314BE" w:rsidRDefault="004314BE" w:rsidP="004314BE">
      <w:pPr>
        <w:ind w:firstLine="567"/>
        <w:jc w:val="both"/>
        <w:rPr>
          <w:color w:val="2E2E2E"/>
          <w:sz w:val="24"/>
          <w:szCs w:val="24"/>
        </w:rPr>
      </w:pPr>
      <w:r w:rsidRPr="004664A9">
        <w:rPr>
          <w:b/>
          <w:bCs/>
          <w:color w:val="2E2E2E"/>
          <w:sz w:val="24"/>
          <w:szCs w:val="24"/>
        </w:rPr>
        <w:t>III. Права формування</w:t>
      </w:r>
    </w:p>
    <w:p w:rsidR="004314BE" w:rsidRPr="004314BE" w:rsidRDefault="004314BE" w:rsidP="004314BE">
      <w:pPr>
        <w:ind w:firstLine="567"/>
        <w:jc w:val="both"/>
        <w:rPr>
          <w:color w:val="2E2E2E"/>
          <w:sz w:val="24"/>
          <w:szCs w:val="24"/>
        </w:rPr>
      </w:pPr>
      <w:r w:rsidRPr="004314BE">
        <w:rPr>
          <w:color w:val="2E2E2E"/>
          <w:sz w:val="24"/>
          <w:szCs w:val="24"/>
        </w:rPr>
        <w:t> </w:t>
      </w:r>
    </w:p>
    <w:p w:rsidR="004314BE" w:rsidRPr="004314BE" w:rsidRDefault="004314BE" w:rsidP="004314BE">
      <w:pPr>
        <w:ind w:firstLine="567"/>
        <w:jc w:val="both"/>
        <w:rPr>
          <w:color w:val="2E2E2E"/>
          <w:sz w:val="24"/>
          <w:szCs w:val="24"/>
        </w:rPr>
      </w:pPr>
      <w:r w:rsidRPr="004314BE">
        <w:rPr>
          <w:color w:val="2E2E2E"/>
          <w:sz w:val="24"/>
          <w:szCs w:val="24"/>
        </w:rPr>
        <w:t>3.1. Для виконання своїх завдань формування та його члени мають право: </w:t>
      </w:r>
    </w:p>
    <w:p w:rsidR="004314BE" w:rsidRPr="004314BE" w:rsidRDefault="004314BE" w:rsidP="004314BE">
      <w:pPr>
        <w:ind w:firstLine="567"/>
        <w:jc w:val="both"/>
        <w:rPr>
          <w:color w:val="2E2E2E"/>
          <w:sz w:val="24"/>
          <w:szCs w:val="24"/>
        </w:rPr>
      </w:pPr>
      <w:r w:rsidRPr="004314BE">
        <w:rPr>
          <w:color w:val="2E2E2E"/>
          <w:sz w:val="24"/>
          <w:szCs w:val="24"/>
        </w:rPr>
        <w:lastRenderedPageBreak/>
        <w:t>3.1.1. брати участь у забезпеченні охорони громадського порядку на території міста Новий Розділ та прилеглих до міста селищ і сіл, разом із працівниками органів національної поліції; </w:t>
      </w:r>
    </w:p>
    <w:p w:rsidR="004314BE" w:rsidRPr="004314BE" w:rsidRDefault="004314BE" w:rsidP="004314BE">
      <w:pPr>
        <w:ind w:firstLine="567"/>
        <w:jc w:val="both"/>
        <w:rPr>
          <w:color w:val="2E2E2E"/>
          <w:sz w:val="24"/>
          <w:szCs w:val="24"/>
        </w:rPr>
      </w:pPr>
      <w:r w:rsidRPr="004314BE">
        <w:rPr>
          <w:color w:val="2E2E2E"/>
          <w:sz w:val="24"/>
          <w:szCs w:val="24"/>
        </w:rPr>
        <w:t>3.1.2. вживати разом з працівниками органів національної поліції заходів до припинення адміністративних правопорушень та злочинів;</w:t>
      </w:r>
    </w:p>
    <w:p w:rsidR="004314BE" w:rsidRPr="004314BE" w:rsidRDefault="004314BE" w:rsidP="004314BE">
      <w:pPr>
        <w:ind w:firstLine="567"/>
        <w:jc w:val="both"/>
        <w:rPr>
          <w:color w:val="2E2E2E"/>
          <w:sz w:val="24"/>
          <w:szCs w:val="24"/>
        </w:rPr>
      </w:pPr>
      <w:r w:rsidRPr="004314BE">
        <w:rPr>
          <w:color w:val="2E2E2E"/>
          <w:sz w:val="24"/>
          <w:szCs w:val="24"/>
        </w:rPr>
        <w:t>3.1.3. представляти і захищати інтереси своїх членів у державних органах та на підприємствах, в установах, організаціях, навчальних закладах; </w:t>
      </w:r>
    </w:p>
    <w:p w:rsidR="004314BE" w:rsidRPr="004314BE" w:rsidRDefault="004314BE" w:rsidP="004314BE">
      <w:pPr>
        <w:ind w:firstLine="567"/>
        <w:jc w:val="both"/>
        <w:rPr>
          <w:color w:val="2E2E2E"/>
          <w:sz w:val="24"/>
          <w:szCs w:val="24"/>
        </w:rPr>
      </w:pPr>
      <w:r w:rsidRPr="004314BE">
        <w:rPr>
          <w:color w:val="2E2E2E"/>
          <w:sz w:val="24"/>
          <w:szCs w:val="24"/>
        </w:rPr>
        <w:t>3.1.4. взаємодіяти з іншими органами громадської самодіяльності, що беруть участь у заходах, спрямованих на: </w:t>
      </w:r>
    </w:p>
    <w:p w:rsidR="004314BE" w:rsidRPr="004314BE" w:rsidRDefault="004314BE" w:rsidP="004314BE">
      <w:pPr>
        <w:ind w:firstLine="567"/>
        <w:jc w:val="both"/>
        <w:rPr>
          <w:color w:val="2E2E2E"/>
          <w:sz w:val="24"/>
          <w:szCs w:val="24"/>
        </w:rPr>
      </w:pPr>
      <w:r w:rsidRPr="004314BE">
        <w:rPr>
          <w:color w:val="2E2E2E"/>
          <w:sz w:val="24"/>
          <w:szCs w:val="24"/>
        </w:rPr>
        <w:t>- проведення індивідуально-профілактичної роботи з особами, схильними до вчинення адміністративних правопорушень і злочинів; </w:t>
      </w:r>
    </w:p>
    <w:p w:rsidR="004314BE" w:rsidRPr="004314BE" w:rsidRDefault="004314BE" w:rsidP="004314BE">
      <w:pPr>
        <w:ind w:firstLine="567"/>
        <w:jc w:val="both"/>
        <w:rPr>
          <w:color w:val="2E2E2E"/>
          <w:sz w:val="24"/>
          <w:szCs w:val="24"/>
        </w:rPr>
      </w:pPr>
      <w:r w:rsidRPr="004314BE">
        <w:rPr>
          <w:color w:val="2E2E2E"/>
          <w:sz w:val="24"/>
          <w:szCs w:val="24"/>
        </w:rPr>
        <w:t>- надання допомоги у боротьбі із злочинами у сфері економіки, податкового законодавства, а також пияцтвом, наркоманією, порушеннями правил торгівлі та упорядкування території міста Новий Розділ та прилеглих до міста селищ і сіл; </w:t>
      </w:r>
    </w:p>
    <w:p w:rsidR="004314BE" w:rsidRPr="004314BE" w:rsidRDefault="004314BE" w:rsidP="004314BE">
      <w:pPr>
        <w:ind w:firstLine="567"/>
        <w:jc w:val="both"/>
        <w:rPr>
          <w:color w:val="2E2E2E"/>
          <w:sz w:val="24"/>
          <w:szCs w:val="24"/>
        </w:rPr>
      </w:pPr>
      <w:r w:rsidRPr="004314BE">
        <w:rPr>
          <w:color w:val="2E2E2E"/>
          <w:sz w:val="24"/>
          <w:szCs w:val="24"/>
        </w:rPr>
        <w:t>- охорону природи і пам'яток історії та культури; </w:t>
      </w:r>
    </w:p>
    <w:p w:rsidR="004314BE" w:rsidRPr="004314BE" w:rsidRDefault="004314BE" w:rsidP="004314BE">
      <w:pPr>
        <w:ind w:firstLine="567"/>
        <w:jc w:val="both"/>
        <w:rPr>
          <w:color w:val="2E2E2E"/>
          <w:sz w:val="24"/>
          <w:szCs w:val="24"/>
        </w:rPr>
      </w:pPr>
      <w:r w:rsidRPr="004314BE">
        <w:rPr>
          <w:color w:val="2E2E2E"/>
          <w:sz w:val="24"/>
          <w:szCs w:val="24"/>
        </w:rPr>
        <w:t>- забезпечення безпеки дорожнього руху; </w:t>
      </w:r>
    </w:p>
    <w:p w:rsidR="004314BE" w:rsidRPr="004314BE" w:rsidRDefault="004314BE" w:rsidP="004314BE">
      <w:pPr>
        <w:ind w:firstLine="567"/>
        <w:jc w:val="both"/>
        <w:rPr>
          <w:color w:val="2E2E2E"/>
          <w:sz w:val="24"/>
          <w:szCs w:val="24"/>
        </w:rPr>
      </w:pPr>
      <w:r w:rsidRPr="004314BE">
        <w:rPr>
          <w:color w:val="2E2E2E"/>
          <w:sz w:val="24"/>
          <w:szCs w:val="24"/>
        </w:rPr>
        <w:t>3.1.5. вносити до органів державної влади, органів місцевого самоврядування, підприємств, установ та організацій незалежно від форми власності пропозиції щодо запобігання адміністративним правопорушенням і злочинам, виникненню причин та умов, що сприяють їх вчиненню;</w:t>
      </w:r>
    </w:p>
    <w:p w:rsidR="004314BE" w:rsidRPr="004314BE" w:rsidRDefault="004314BE" w:rsidP="004314BE">
      <w:pPr>
        <w:ind w:firstLine="567"/>
        <w:jc w:val="both"/>
        <w:rPr>
          <w:color w:val="2E2E2E"/>
          <w:sz w:val="24"/>
          <w:szCs w:val="24"/>
        </w:rPr>
      </w:pPr>
      <w:r w:rsidRPr="004314BE">
        <w:rPr>
          <w:color w:val="2E2E2E"/>
          <w:sz w:val="24"/>
          <w:szCs w:val="24"/>
        </w:rPr>
        <w:t>3.1.6. підтримувати зв'язки з відповідними громадськими організаціями інших країн з метою обміну досвідом роботи.</w:t>
      </w:r>
    </w:p>
    <w:p w:rsidR="004314BE" w:rsidRPr="004314BE" w:rsidRDefault="004314BE" w:rsidP="004314BE">
      <w:pPr>
        <w:ind w:firstLine="567"/>
        <w:jc w:val="both"/>
        <w:rPr>
          <w:color w:val="2E2E2E"/>
          <w:sz w:val="24"/>
          <w:szCs w:val="24"/>
        </w:rPr>
      </w:pPr>
      <w:r w:rsidRPr="004314BE">
        <w:rPr>
          <w:color w:val="2E2E2E"/>
          <w:sz w:val="24"/>
          <w:szCs w:val="24"/>
        </w:rPr>
        <w:t>3.2. Формування провадить свою діяльність під контролем органів національної поліції шляхом.</w:t>
      </w:r>
    </w:p>
    <w:p w:rsidR="004314BE" w:rsidRPr="004314BE" w:rsidRDefault="004314BE" w:rsidP="004314BE">
      <w:pPr>
        <w:ind w:firstLine="567"/>
        <w:jc w:val="both"/>
        <w:rPr>
          <w:color w:val="2E2E2E"/>
          <w:sz w:val="24"/>
          <w:szCs w:val="24"/>
        </w:rPr>
      </w:pPr>
      <w:r w:rsidRPr="004314BE">
        <w:rPr>
          <w:color w:val="2E2E2E"/>
          <w:sz w:val="24"/>
          <w:szCs w:val="24"/>
        </w:rPr>
        <w:t>3.2.1. спільного з працівниками органів національної поліції патрулювання і виставлення постів на вулицях, майданах, залізничному вокзалі, в аеропорті, у місцях компактного проживання громадян, розташування підприємств, установ, організацій, навчальних закладів; участі в забезпеченні охорони громадського порядку під час проведення масових заходів, погоджених у випадках, передбачених законом;</w:t>
      </w:r>
    </w:p>
    <w:p w:rsidR="004314BE" w:rsidRPr="004314BE" w:rsidRDefault="004314BE" w:rsidP="004314BE">
      <w:pPr>
        <w:ind w:firstLine="567"/>
        <w:jc w:val="both"/>
        <w:rPr>
          <w:color w:val="2E2E2E"/>
          <w:sz w:val="24"/>
          <w:szCs w:val="24"/>
        </w:rPr>
      </w:pPr>
      <w:r w:rsidRPr="004314BE">
        <w:rPr>
          <w:color w:val="2E2E2E"/>
          <w:sz w:val="24"/>
          <w:szCs w:val="24"/>
        </w:rPr>
        <w:t>3.2.2. взяття участі у здійсненні заходів правоохоронних органів, спрямованих на боротьбу з окремими видами правопорушень.</w:t>
      </w:r>
    </w:p>
    <w:p w:rsidR="004314BE" w:rsidRPr="004314BE" w:rsidRDefault="004314BE" w:rsidP="004314BE">
      <w:pPr>
        <w:ind w:firstLine="567"/>
        <w:jc w:val="both"/>
        <w:rPr>
          <w:color w:val="2E2E2E"/>
          <w:sz w:val="24"/>
          <w:szCs w:val="24"/>
        </w:rPr>
      </w:pPr>
      <w:r w:rsidRPr="004314BE">
        <w:rPr>
          <w:color w:val="2E2E2E"/>
          <w:sz w:val="24"/>
          <w:szCs w:val="24"/>
        </w:rPr>
        <w:t> </w:t>
      </w:r>
    </w:p>
    <w:p w:rsidR="004314BE" w:rsidRPr="004664A9" w:rsidRDefault="004314BE" w:rsidP="004314BE">
      <w:pPr>
        <w:ind w:firstLine="567"/>
        <w:jc w:val="both"/>
        <w:rPr>
          <w:b/>
          <w:bCs/>
          <w:color w:val="2E2E2E"/>
          <w:sz w:val="24"/>
          <w:szCs w:val="24"/>
        </w:rPr>
      </w:pPr>
      <w:r w:rsidRPr="004664A9">
        <w:rPr>
          <w:b/>
          <w:bCs/>
          <w:color w:val="2E2E2E"/>
          <w:sz w:val="24"/>
          <w:szCs w:val="24"/>
        </w:rPr>
        <w:t>IV. Структура формування і територія, в межах якої провадиться його діяльність</w:t>
      </w:r>
    </w:p>
    <w:p w:rsidR="004314BE" w:rsidRPr="004314BE" w:rsidRDefault="004314BE" w:rsidP="004314BE">
      <w:pPr>
        <w:ind w:firstLine="567"/>
        <w:jc w:val="both"/>
        <w:rPr>
          <w:color w:val="2E2E2E"/>
          <w:sz w:val="24"/>
          <w:szCs w:val="24"/>
        </w:rPr>
      </w:pPr>
    </w:p>
    <w:p w:rsidR="004314BE" w:rsidRPr="004314BE" w:rsidRDefault="004314BE" w:rsidP="004314BE">
      <w:pPr>
        <w:ind w:firstLine="567"/>
        <w:jc w:val="both"/>
        <w:rPr>
          <w:color w:val="2E2E2E"/>
          <w:sz w:val="24"/>
          <w:szCs w:val="24"/>
        </w:rPr>
      </w:pPr>
      <w:r w:rsidRPr="004314BE">
        <w:rPr>
          <w:color w:val="2E2E2E"/>
          <w:sz w:val="24"/>
          <w:szCs w:val="24"/>
        </w:rPr>
        <w:t>4.1. У формуванні можуть створюватись такі структурні підрозділи: штаб; загони; підрозділи.</w:t>
      </w:r>
    </w:p>
    <w:p w:rsidR="004314BE" w:rsidRPr="004314BE" w:rsidRDefault="004314BE" w:rsidP="004314BE">
      <w:pPr>
        <w:ind w:firstLine="567"/>
        <w:jc w:val="both"/>
        <w:rPr>
          <w:color w:val="2E2E2E"/>
          <w:sz w:val="24"/>
          <w:szCs w:val="24"/>
        </w:rPr>
      </w:pPr>
      <w:r w:rsidRPr="004314BE">
        <w:rPr>
          <w:color w:val="2E2E2E"/>
          <w:sz w:val="24"/>
          <w:szCs w:val="24"/>
        </w:rPr>
        <w:t>4.2. Формування діє в межах міста Новий Розділ та прилеглих до міста селищ і сіл.</w:t>
      </w:r>
    </w:p>
    <w:p w:rsidR="004314BE" w:rsidRPr="004314BE" w:rsidRDefault="004314BE" w:rsidP="004314BE">
      <w:pPr>
        <w:ind w:firstLine="567"/>
        <w:jc w:val="both"/>
        <w:rPr>
          <w:color w:val="2E2E2E"/>
          <w:sz w:val="24"/>
          <w:szCs w:val="24"/>
        </w:rPr>
      </w:pPr>
      <w:r w:rsidRPr="004314BE">
        <w:rPr>
          <w:color w:val="2E2E2E"/>
          <w:sz w:val="24"/>
          <w:szCs w:val="24"/>
        </w:rPr>
        <w:t>  </w:t>
      </w:r>
    </w:p>
    <w:p w:rsidR="004314BE" w:rsidRPr="004314BE" w:rsidRDefault="004314BE" w:rsidP="004314BE">
      <w:pPr>
        <w:ind w:firstLine="567"/>
        <w:jc w:val="both"/>
        <w:rPr>
          <w:color w:val="2E2E2E"/>
          <w:sz w:val="24"/>
          <w:szCs w:val="24"/>
        </w:rPr>
      </w:pPr>
      <w:r w:rsidRPr="004664A9">
        <w:rPr>
          <w:b/>
          <w:bCs/>
          <w:color w:val="2E2E2E"/>
          <w:sz w:val="24"/>
          <w:szCs w:val="24"/>
        </w:rPr>
        <w:t>V. Створення та діяльність керівних і виконавчих органів формування, їх повноваження</w:t>
      </w:r>
      <w:r w:rsidRPr="004314BE">
        <w:rPr>
          <w:color w:val="2E2E2E"/>
          <w:sz w:val="24"/>
          <w:szCs w:val="24"/>
        </w:rPr>
        <w:t> </w:t>
      </w:r>
    </w:p>
    <w:p w:rsidR="004314BE" w:rsidRPr="004314BE" w:rsidRDefault="004314BE" w:rsidP="004314BE">
      <w:pPr>
        <w:ind w:firstLine="567"/>
        <w:jc w:val="both"/>
        <w:rPr>
          <w:color w:val="2E2E2E"/>
          <w:sz w:val="24"/>
          <w:szCs w:val="24"/>
        </w:rPr>
      </w:pPr>
    </w:p>
    <w:p w:rsidR="004314BE" w:rsidRPr="004314BE" w:rsidRDefault="004314BE" w:rsidP="004314BE">
      <w:pPr>
        <w:ind w:firstLine="567"/>
        <w:jc w:val="both"/>
        <w:rPr>
          <w:color w:val="2E2E2E"/>
          <w:sz w:val="24"/>
          <w:szCs w:val="24"/>
        </w:rPr>
      </w:pPr>
      <w:r w:rsidRPr="004314BE">
        <w:rPr>
          <w:color w:val="2E2E2E"/>
          <w:sz w:val="24"/>
          <w:szCs w:val="24"/>
        </w:rPr>
        <w:t>5.1. Вищим керівним органом формування є загальні збори членів формування (далі - загальні збори). </w:t>
      </w:r>
    </w:p>
    <w:p w:rsidR="004314BE" w:rsidRPr="004314BE" w:rsidRDefault="004314BE" w:rsidP="004314BE">
      <w:pPr>
        <w:ind w:firstLine="567"/>
        <w:jc w:val="both"/>
        <w:rPr>
          <w:color w:val="2E2E2E"/>
          <w:sz w:val="24"/>
          <w:szCs w:val="24"/>
        </w:rPr>
      </w:pPr>
      <w:r w:rsidRPr="004314BE">
        <w:rPr>
          <w:color w:val="2E2E2E"/>
          <w:sz w:val="24"/>
          <w:szCs w:val="24"/>
        </w:rPr>
        <w:t>5.2. Загальні збори скликаються не рідше одного разу на рік. </w:t>
      </w:r>
    </w:p>
    <w:p w:rsidR="004314BE" w:rsidRPr="004314BE" w:rsidRDefault="004314BE" w:rsidP="004314BE">
      <w:pPr>
        <w:ind w:firstLine="567"/>
        <w:jc w:val="both"/>
        <w:rPr>
          <w:color w:val="2E2E2E"/>
          <w:sz w:val="24"/>
          <w:szCs w:val="24"/>
        </w:rPr>
      </w:pPr>
      <w:r w:rsidRPr="004314BE">
        <w:rPr>
          <w:color w:val="2E2E2E"/>
          <w:sz w:val="24"/>
          <w:szCs w:val="24"/>
        </w:rPr>
        <w:t>5.3. Позачергові загальні збори можуть бути скликані на вимогу виконавчого органу, або не менше 20 відсотків загальної кількості членів формування, чи на вимогу ревізійної комісії. </w:t>
      </w:r>
    </w:p>
    <w:p w:rsidR="004314BE" w:rsidRPr="004314BE" w:rsidRDefault="004314BE" w:rsidP="004314BE">
      <w:pPr>
        <w:ind w:firstLine="567"/>
        <w:jc w:val="both"/>
        <w:rPr>
          <w:color w:val="2E2E2E"/>
          <w:sz w:val="24"/>
          <w:szCs w:val="24"/>
        </w:rPr>
      </w:pPr>
      <w:r w:rsidRPr="004314BE">
        <w:rPr>
          <w:color w:val="2E2E2E"/>
          <w:sz w:val="24"/>
          <w:szCs w:val="24"/>
        </w:rPr>
        <w:t>5.4. Не пізніше ніж за 10 календарних днів до дати проведення загальних зборів члени формування повідомляються про порядок денний, дату та місце їх проведення. </w:t>
      </w:r>
    </w:p>
    <w:p w:rsidR="004314BE" w:rsidRPr="004314BE" w:rsidRDefault="004314BE" w:rsidP="004314BE">
      <w:pPr>
        <w:ind w:firstLine="567"/>
        <w:jc w:val="both"/>
        <w:rPr>
          <w:color w:val="2E2E2E"/>
          <w:sz w:val="24"/>
          <w:szCs w:val="24"/>
        </w:rPr>
      </w:pPr>
      <w:r w:rsidRPr="004314BE">
        <w:rPr>
          <w:color w:val="2E2E2E"/>
          <w:sz w:val="24"/>
          <w:szCs w:val="24"/>
        </w:rPr>
        <w:t>5.5. Загальні збори є правоможними, якщо на них присутні не менше 50 відсотків членів формування. У разі відсутності кворуму визначається нова дата і місце проведення загальних зборів, про що члени формування повідомляються додатково. </w:t>
      </w:r>
    </w:p>
    <w:p w:rsidR="004314BE" w:rsidRPr="004314BE" w:rsidRDefault="004314BE" w:rsidP="004314BE">
      <w:pPr>
        <w:ind w:firstLine="567"/>
        <w:jc w:val="both"/>
        <w:rPr>
          <w:color w:val="2E2E2E"/>
          <w:sz w:val="24"/>
          <w:szCs w:val="24"/>
        </w:rPr>
      </w:pPr>
      <w:r w:rsidRPr="004314BE">
        <w:rPr>
          <w:color w:val="2E2E2E"/>
          <w:sz w:val="24"/>
          <w:szCs w:val="24"/>
        </w:rPr>
        <w:lastRenderedPageBreak/>
        <w:t>5.6. Рішення на загальних зборах приймаються простою більшістю голосів і оформляються протоколом, що підписується головуючим та секретарем загальних зборів. Протокол підлягає постійному зберіганню.</w:t>
      </w:r>
    </w:p>
    <w:p w:rsidR="004314BE" w:rsidRPr="004314BE" w:rsidRDefault="004314BE" w:rsidP="004314BE">
      <w:pPr>
        <w:ind w:firstLine="567"/>
        <w:jc w:val="both"/>
        <w:rPr>
          <w:color w:val="2E2E2E"/>
          <w:sz w:val="24"/>
          <w:szCs w:val="24"/>
        </w:rPr>
      </w:pPr>
      <w:r w:rsidRPr="004314BE">
        <w:rPr>
          <w:color w:val="2E2E2E"/>
          <w:sz w:val="24"/>
          <w:szCs w:val="24"/>
        </w:rPr>
        <w:t> 5.7. Рішення, прийняті на загальних зборах, є обов'язковими для всіх членів формування, в тому числі тих, що не голосували за прийняття цього рішення, крім рішень, що стосуються майнових прав і обов'язків членів формування, які є обов'язковими тільки для тих членів, що голосували за їх прийняття.</w:t>
      </w:r>
    </w:p>
    <w:p w:rsidR="004314BE" w:rsidRPr="004314BE" w:rsidRDefault="004314BE" w:rsidP="004314BE">
      <w:pPr>
        <w:ind w:firstLine="567"/>
        <w:jc w:val="both"/>
        <w:rPr>
          <w:color w:val="2E2E2E"/>
          <w:sz w:val="24"/>
          <w:szCs w:val="24"/>
        </w:rPr>
      </w:pPr>
      <w:r w:rsidRPr="004314BE">
        <w:rPr>
          <w:color w:val="2E2E2E"/>
          <w:sz w:val="24"/>
          <w:szCs w:val="24"/>
        </w:rPr>
        <w:t>5.8. До виключної компетенції загальних зборів належить:</w:t>
      </w:r>
    </w:p>
    <w:p w:rsidR="004314BE" w:rsidRPr="004314BE" w:rsidRDefault="004314BE" w:rsidP="004314BE">
      <w:pPr>
        <w:ind w:firstLine="567"/>
        <w:jc w:val="both"/>
        <w:rPr>
          <w:color w:val="2E2E2E"/>
          <w:sz w:val="24"/>
          <w:szCs w:val="24"/>
        </w:rPr>
      </w:pPr>
      <w:r w:rsidRPr="004314BE">
        <w:rPr>
          <w:color w:val="2E2E2E"/>
          <w:sz w:val="24"/>
          <w:szCs w:val="24"/>
        </w:rPr>
        <w:t>5.8.1. прийняття статуту формування та внесення змін до нього;</w:t>
      </w:r>
    </w:p>
    <w:p w:rsidR="004314BE" w:rsidRPr="004314BE" w:rsidRDefault="004314BE" w:rsidP="004314BE">
      <w:pPr>
        <w:ind w:firstLine="567"/>
        <w:jc w:val="both"/>
        <w:rPr>
          <w:color w:val="2E2E2E"/>
          <w:sz w:val="24"/>
          <w:szCs w:val="24"/>
        </w:rPr>
      </w:pPr>
      <w:r w:rsidRPr="004314BE">
        <w:rPr>
          <w:color w:val="2E2E2E"/>
          <w:sz w:val="24"/>
          <w:szCs w:val="24"/>
        </w:rPr>
        <w:t>5.8.2. затвердження складу та обрання керівника виконавчого органу формування та його заступників;</w:t>
      </w:r>
    </w:p>
    <w:p w:rsidR="004314BE" w:rsidRPr="004314BE" w:rsidRDefault="004314BE" w:rsidP="004314BE">
      <w:pPr>
        <w:ind w:firstLine="567"/>
        <w:jc w:val="both"/>
        <w:rPr>
          <w:color w:val="2E2E2E"/>
          <w:sz w:val="24"/>
          <w:szCs w:val="24"/>
        </w:rPr>
      </w:pPr>
      <w:r w:rsidRPr="004314BE">
        <w:rPr>
          <w:color w:val="2E2E2E"/>
          <w:sz w:val="24"/>
          <w:szCs w:val="24"/>
        </w:rPr>
        <w:t>5.8.3. затвердження порядку прийняття та виключення громадян за їх заявою із складу членів формування;</w:t>
      </w:r>
    </w:p>
    <w:p w:rsidR="004314BE" w:rsidRPr="004314BE" w:rsidRDefault="004314BE" w:rsidP="004314BE">
      <w:pPr>
        <w:ind w:firstLine="567"/>
        <w:jc w:val="both"/>
        <w:rPr>
          <w:color w:val="2E2E2E"/>
          <w:sz w:val="24"/>
          <w:szCs w:val="24"/>
        </w:rPr>
      </w:pPr>
      <w:r w:rsidRPr="004314BE">
        <w:rPr>
          <w:color w:val="2E2E2E"/>
          <w:sz w:val="24"/>
          <w:szCs w:val="24"/>
        </w:rPr>
        <w:t>5.8.4. затвердження кошторису формування; </w:t>
      </w:r>
    </w:p>
    <w:p w:rsidR="004314BE" w:rsidRPr="004314BE" w:rsidRDefault="004314BE" w:rsidP="004314BE">
      <w:pPr>
        <w:ind w:firstLine="567"/>
        <w:jc w:val="both"/>
        <w:rPr>
          <w:color w:val="2E2E2E"/>
          <w:sz w:val="24"/>
          <w:szCs w:val="24"/>
        </w:rPr>
      </w:pPr>
      <w:r w:rsidRPr="004314BE">
        <w:rPr>
          <w:color w:val="2E2E2E"/>
          <w:sz w:val="24"/>
          <w:szCs w:val="24"/>
        </w:rPr>
        <w:t>5.8.5. прийняття рішення про припинення діяльності формування; </w:t>
      </w:r>
    </w:p>
    <w:p w:rsidR="004314BE" w:rsidRPr="004314BE" w:rsidRDefault="004314BE" w:rsidP="004314BE">
      <w:pPr>
        <w:ind w:firstLine="567"/>
        <w:jc w:val="both"/>
        <w:rPr>
          <w:color w:val="2E2E2E"/>
          <w:sz w:val="24"/>
          <w:szCs w:val="24"/>
        </w:rPr>
      </w:pPr>
      <w:r w:rsidRPr="004314BE">
        <w:rPr>
          <w:color w:val="2E2E2E"/>
          <w:sz w:val="24"/>
          <w:szCs w:val="24"/>
        </w:rPr>
        <w:t>5.8.6. затвердження порядку відшкодування витрат на використання приватних транспортних засобів; </w:t>
      </w:r>
    </w:p>
    <w:p w:rsidR="004314BE" w:rsidRPr="004314BE" w:rsidRDefault="004314BE" w:rsidP="004314BE">
      <w:pPr>
        <w:ind w:firstLine="567"/>
        <w:jc w:val="both"/>
        <w:rPr>
          <w:color w:val="2E2E2E"/>
          <w:sz w:val="24"/>
          <w:szCs w:val="24"/>
        </w:rPr>
      </w:pPr>
      <w:r w:rsidRPr="004314BE">
        <w:rPr>
          <w:color w:val="2E2E2E"/>
          <w:sz w:val="24"/>
          <w:szCs w:val="24"/>
        </w:rPr>
        <w:t>5.8.7. затвердження річного звіту про діяльність формування та висновків ревізійної комісії; </w:t>
      </w:r>
    </w:p>
    <w:p w:rsidR="004314BE" w:rsidRPr="004314BE" w:rsidRDefault="004314BE" w:rsidP="004314BE">
      <w:pPr>
        <w:ind w:firstLine="567"/>
        <w:jc w:val="both"/>
        <w:rPr>
          <w:color w:val="2E2E2E"/>
          <w:sz w:val="24"/>
          <w:szCs w:val="24"/>
        </w:rPr>
      </w:pPr>
      <w:r w:rsidRPr="004314BE">
        <w:rPr>
          <w:color w:val="2E2E2E"/>
          <w:sz w:val="24"/>
          <w:szCs w:val="24"/>
        </w:rPr>
        <w:t>5.8.8. вирішення питання щодо сплати членських внесків та їх розміру; </w:t>
      </w:r>
    </w:p>
    <w:p w:rsidR="004314BE" w:rsidRPr="004314BE" w:rsidRDefault="004314BE" w:rsidP="004314BE">
      <w:pPr>
        <w:ind w:firstLine="567"/>
        <w:jc w:val="both"/>
        <w:rPr>
          <w:color w:val="2E2E2E"/>
          <w:sz w:val="24"/>
          <w:szCs w:val="24"/>
        </w:rPr>
      </w:pPr>
      <w:r w:rsidRPr="004314BE">
        <w:rPr>
          <w:color w:val="2E2E2E"/>
          <w:sz w:val="24"/>
          <w:szCs w:val="24"/>
        </w:rPr>
        <w:t>5.8.9. вирішення питання про призначення та розмір матеріального або іншого виду заохочення членів формування; </w:t>
      </w:r>
    </w:p>
    <w:p w:rsidR="004314BE" w:rsidRPr="004314BE" w:rsidRDefault="004314BE" w:rsidP="004314BE">
      <w:pPr>
        <w:ind w:firstLine="567"/>
        <w:jc w:val="both"/>
        <w:rPr>
          <w:color w:val="2E2E2E"/>
          <w:sz w:val="24"/>
          <w:szCs w:val="24"/>
        </w:rPr>
      </w:pPr>
      <w:r w:rsidRPr="004314BE">
        <w:rPr>
          <w:color w:val="2E2E2E"/>
          <w:sz w:val="24"/>
          <w:szCs w:val="24"/>
        </w:rPr>
        <w:t>5.8.10. затвердження структури формування; </w:t>
      </w:r>
    </w:p>
    <w:p w:rsidR="004314BE" w:rsidRPr="004314BE" w:rsidRDefault="004314BE" w:rsidP="004314BE">
      <w:pPr>
        <w:ind w:firstLine="567"/>
        <w:jc w:val="both"/>
        <w:rPr>
          <w:color w:val="2E2E2E"/>
          <w:sz w:val="24"/>
          <w:szCs w:val="24"/>
        </w:rPr>
      </w:pPr>
      <w:r w:rsidRPr="004314BE">
        <w:rPr>
          <w:color w:val="2E2E2E"/>
          <w:sz w:val="24"/>
          <w:szCs w:val="24"/>
        </w:rPr>
        <w:t>5.8.11. вирішення питання щодо відчуження основних фондів формування.</w:t>
      </w:r>
    </w:p>
    <w:p w:rsidR="004314BE" w:rsidRPr="004314BE" w:rsidRDefault="004314BE" w:rsidP="004314BE">
      <w:pPr>
        <w:ind w:firstLine="567"/>
        <w:jc w:val="both"/>
        <w:rPr>
          <w:color w:val="2E2E2E"/>
          <w:sz w:val="24"/>
          <w:szCs w:val="24"/>
        </w:rPr>
      </w:pPr>
      <w:r w:rsidRPr="004314BE">
        <w:rPr>
          <w:color w:val="2E2E2E"/>
          <w:sz w:val="24"/>
          <w:szCs w:val="24"/>
        </w:rPr>
        <w:t>5.9. Для забезпечення поточної діяльності формування створюється виконавчий орган (штаб), підзвітний і підконтрольний загальним зборам. </w:t>
      </w:r>
    </w:p>
    <w:p w:rsidR="004314BE" w:rsidRPr="004314BE" w:rsidRDefault="004314BE" w:rsidP="004314BE">
      <w:pPr>
        <w:ind w:firstLine="567"/>
        <w:jc w:val="both"/>
        <w:rPr>
          <w:color w:val="2E2E2E"/>
          <w:sz w:val="24"/>
          <w:szCs w:val="24"/>
        </w:rPr>
      </w:pPr>
      <w:r w:rsidRPr="004314BE">
        <w:rPr>
          <w:color w:val="2E2E2E"/>
          <w:sz w:val="24"/>
          <w:szCs w:val="24"/>
        </w:rPr>
        <w:t>5.10. До компетенції виконавчого органу належить: </w:t>
      </w:r>
    </w:p>
    <w:p w:rsidR="004314BE" w:rsidRPr="004314BE" w:rsidRDefault="004314BE" w:rsidP="004314BE">
      <w:pPr>
        <w:ind w:firstLine="567"/>
        <w:jc w:val="both"/>
        <w:rPr>
          <w:color w:val="2E2E2E"/>
          <w:sz w:val="24"/>
          <w:szCs w:val="24"/>
        </w:rPr>
      </w:pPr>
      <w:r w:rsidRPr="004314BE">
        <w:rPr>
          <w:color w:val="2E2E2E"/>
          <w:sz w:val="24"/>
          <w:szCs w:val="24"/>
        </w:rPr>
        <w:t>5.10.1. підготовка кошторису формування, річного звіту про діяльність формування; </w:t>
      </w:r>
    </w:p>
    <w:p w:rsidR="004314BE" w:rsidRPr="004314BE" w:rsidRDefault="004314BE" w:rsidP="004314BE">
      <w:pPr>
        <w:ind w:firstLine="567"/>
        <w:jc w:val="both"/>
        <w:rPr>
          <w:color w:val="2E2E2E"/>
          <w:sz w:val="24"/>
          <w:szCs w:val="24"/>
        </w:rPr>
      </w:pPr>
      <w:r w:rsidRPr="004314BE">
        <w:rPr>
          <w:color w:val="2E2E2E"/>
          <w:sz w:val="24"/>
          <w:szCs w:val="24"/>
        </w:rPr>
        <w:t>5.10.2. ведення обліку посвідчень і нарукавних пов'язок членів формування; </w:t>
      </w:r>
    </w:p>
    <w:p w:rsidR="004314BE" w:rsidRPr="004314BE" w:rsidRDefault="004314BE" w:rsidP="004314BE">
      <w:pPr>
        <w:ind w:firstLine="567"/>
        <w:jc w:val="both"/>
        <w:rPr>
          <w:color w:val="2E2E2E"/>
          <w:sz w:val="24"/>
          <w:szCs w:val="24"/>
        </w:rPr>
      </w:pPr>
      <w:r w:rsidRPr="004314BE">
        <w:rPr>
          <w:color w:val="2E2E2E"/>
          <w:sz w:val="24"/>
          <w:szCs w:val="24"/>
        </w:rPr>
        <w:t>5.10.3. укладання договорів на користування майном фізичних і юридичних осіб, у тому числі транспортними засобами, інвентарем, засобами зв'язку тощо; </w:t>
      </w:r>
    </w:p>
    <w:p w:rsidR="004314BE" w:rsidRPr="004314BE" w:rsidRDefault="004314BE" w:rsidP="004314BE">
      <w:pPr>
        <w:ind w:firstLine="567"/>
        <w:jc w:val="both"/>
        <w:rPr>
          <w:color w:val="2E2E2E"/>
          <w:sz w:val="24"/>
          <w:szCs w:val="24"/>
        </w:rPr>
      </w:pPr>
      <w:r w:rsidRPr="004314BE">
        <w:rPr>
          <w:color w:val="2E2E2E"/>
          <w:sz w:val="24"/>
          <w:szCs w:val="24"/>
        </w:rPr>
        <w:t>5.10.4. ведення документації, бухгалтерського обліку та подання звітності; </w:t>
      </w:r>
    </w:p>
    <w:p w:rsidR="004314BE" w:rsidRPr="004314BE" w:rsidRDefault="004314BE" w:rsidP="004314BE">
      <w:pPr>
        <w:ind w:firstLine="567"/>
        <w:jc w:val="both"/>
        <w:rPr>
          <w:color w:val="2E2E2E"/>
          <w:sz w:val="24"/>
          <w:szCs w:val="24"/>
        </w:rPr>
      </w:pPr>
      <w:r w:rsidRPr="004314BE">
        <w:rPr>
          <w:color w:val="2E2E2E"/>
          <w:sz w:val="24"/>
          <w:szCs w:val="24"/>
        </w:rPr>
        <w:t>5.10.5 організація проведення загальних зборів. </w:t>
      </w:r>
    </w:p>
    <w:p w:rsidR="004314BE" w:rsidRPr="004314BE" w:rsidRDefault="004314BE" w:rsidP="004314BE">
      <w:pPr>
        <w:ind w:firstLine="567"/>
        <w:jc w:val="both"/>
        <w:rPr>
          <w:color w:val="2E2E2E"/>
          <w:sz w:val="24"/>
          <w:szCs w:val="24"/>
        </w:rPr>
      </w:pPr>
      <w:r w:rsidRPr="004314BE">
        <w:rPr>
          <w:color w:val="2E2E2E"/>
          <w:sz w:val="24"/>
          <w:szCs w:val="24"/>
        </w:rPr>
        <w:t>5.11. Керівник виконавчого органу забезпечує виконання рішень загальних зборів та рішень виконавчого органу, діє без довіреності від імені формування, укладає в межах своєї компетенції угоди, розпоряджається коштами формування відповідно до затвердженого кошторису. </w:t>
      </w:r>
    </w:p>
    <w:p w:rsidR="004314BE" w:rsidRPr="004314BE" w:rsidRDefault="004314BE" w:rsidP="004314BE">
      <w:pPr>
        <w:ind w:firstLine="567"/>
        <w:jc w:val="both"/>
        <w:rPr>
          <w:color w:val="2E2E2E"/>
          <w:sz w:val="24"/>
          <w:szCs w:val="24"/>
        </w:rPr>
      </w:pPr>
      <w:r w:rsidRPr="004314BE">
        <w:rPr>
          <w:color w:val="2E2E2E"/>
          <w:sz w:val="24"/>
          <w:szCs w:val="24"/>
        </w:rPr>
        <w:t>5.12. Засідання виконавчого органу проводяться не рідше одного разу на три місяці і скликаються його керівником. Рішення виконавчого органу приймається не менше ніж 2/3 голосів усіх його членів. </w:t>
      </w:r>
    </w:p>
    <w:p w:rsidR="004314BE" w:rsidRPr="004314BE" w:rsidRDefault="004314BE" w:rsidP="004314BE">
      <w:pPr>
        <w:ind w:firstLine="567"/>
        <w:jc w:val="both"/>
        <w:rPr>
          <w:color w:val="2E2E2E"/>
          <w:sz w:val="24"/>
          <w:szCs w:val="24"/>
        </w:rPr>
      </w:pPr>
      <w:r w:rsidRPr="004314BE">
        <w:rPr>
          <w:color w:val="2E2E2E"/>
          <w:sz w:val="24"/>
          <w:szCs w:val="24"/>
        </w:rPr>
        <w:t>5.13. Для здійснення контролю за фінансово-господарською діяльністю виконавчого органу із числа членів формування обирається ревізійна комісія. </w:t>
      </w:r>
    </w:p>
    <w:p w:rsidR="004314BE" w:rsidRPr="004314BE" w:rsidRDefault="004314BE" w:rsidP="004314BE">
      <w:pPr>
        <w:ind w:firstLine="567"/>
        <w:jc w:val="both"/>
        <w:rPr>
          <w:color w:val="2E2E2E"/>
          <w:sz w:val="24"/>
          <w:szCs w:val="24"/>
        </w:rPr>
      </w:pPr>
      <w:r w:rsidRPr="004314BE">
        <w:rPr>
          <w:color w:val="2E2E2E"/>
          <w:sz w:val="24"/>
          <w:szCs w:val="24"/>
        </w:rPr>
        <w:t>5.14. Порядок діяльності ревізійної комісії та її кількісний склад затверджуються загальними зборами. </w:t>
      </w:r>
    </w:p>
    <w:p w:rsidR="004314BE" w:rsidRPr="004314BE" w:rsidRDefault="004314BE" w:rsidP="004314BE">
      <w:pPr>
        <w:ind w:firstLine="567"/>
        <w:jc w:val="both"/>
        <w:rPr>
          <w:color w:val="2E2E2E"/>
          <w:sz w:val="24"/>
          <w:szCs w:val="24"/>
        </w:rPr>
      </w:pPr>
      <w:r w:rsidRPr="004314BE">
        <w:rPr>
          <w:color w:val="2E2E2E"/>
          <w:sz w:val="24"/>
          <w:szCs w:val="24"/>
        </w:rPr>
        <w:t>5.15. Рішення загальних зборів щодо затвердження річного звіту про діяльність формування, його кошторису, розміру членських внесків приймаються з урахуванням висновків ревізійної комісії. </w:t>
      </w:r>
    </w:p>
    <w:p w:rsidR="004314BE" w:rsidRPr="004314BE" w:rsidRDefault="004314BE" w:rsidP="004314BE">
      <w:pPr>
        <w:ind w:firstLine="567"/>
        <w:jc w:val="both"/>
        <w:rPr>
          <w:color w:val="2E2E2E"/>
          <w:sz w:val="24"/>
          <w:szCs w:val="24"/>
        </w:rPr>
      </w:pPr>
      <w:r w:rsidRPr="004314BE">
        <w:rPr>
          <w:color w:val="2E2E2E"/>
          <w:sz w:val="24"/>
          <w:szCs w:val="24"/>
        </w:rPr>
        <w:t>5.16. Ревізійна комісія зобов'язана вимагати позачергового скликання загальних зборів у разі виявлення зловживань, вчинених членами виконавчого органу. </w:t>
      </w:r>
    </w:p>
    <w:p w:rsidR="004314BE" w:rsidRPr="004314BE" w:rsidRDefault="004314BE" w:rsidP="004314BE">
      <w:pPr>
        <w:ind w:firstLine="567"/>
        <w:jc w:val="both"/>
        <w:rPr>
          <w:color w:val="2E2E2E"/>
          <w:sz w:val="24"/>
          <w:szCs w:val="24"/>
        </w:rPr>
      </w:pPr>
      <w:r w:rsidRPr="004314BE">
        <w:rPr>
          <w:color w:val="2E2E2E"/>
          <w:sz w:val="24"/>
          <w:szCs w:val="24"/>
        </w:rPr>
        <w:t> </w:t>
      </w:r>
    </w:p>
    <w:p w:rsidR="004314BE" w:rsidRPr="004314BE" w:rsidRDefault="004314BE" w:rsidP="004314BE">
      <w:pPr>
        <w:ind w:firstLine="567"/>
        <w:jc w:val="both"/>
        <w:rPr>
          <w:color w:val="2E2E2E"/>
          <w:sz w:val="24"/>
          <w:szCs w:val="24"/>
        </w:rPr>
      </w:pPr>
      <w:r w:rsidRPr="004664A9">
        <w:rPr>
          <w:b/>
          <w:bCs/>
          <w:color w:val="2E2E2E"/>
          <w:sz w:val="24"/>
          <w:szCs w:val="24"/>
        </w:rPr>
        <w:t>VI. Умови і порядок прийняття громадян до складу формування і вибуття з нього</w:t>
      </w:r>
    </w:p>
    <w:p w:rsidR="004314BE" w:rsidRPr="004314BE" w:rsidRDefault="004314BE" w:rsidP="004314BE">
      <w:pPr>
        <w:ind w:firstLine="567"/>
        <w:jc w:val="both"/>
        <w:rPr>
          <w:color w:val="2E2E2E"/>
          <w:sz w:val="24"/>
          <w:szCs w:val="24"/>
        </w:rPr>
      </w:pPr>
      <w:r w:rsidRPr="004314BE">
        <w:rPr>
          <w:color w:val="2E2E2E"/>
          <w:sz w:val="24"/>
          <w:szCs w:val="24"/>
        </w:rPr>
        <w:t> </w:t>
      </w:r>
    </w:p>
    <w:p w:rsidR="004314BE" w:rsidRPr="004314BE" w:rsidRDefault="004314BE" w:rsidP="004314BE">
      <w:pPr>
        <w:ind w:firstLine="567"/>
        <w:jc w:val="both"/>
        <w:rPr>
          <w:color w:val="2E2E2E"/>
          <w:sz w:val="24"/>
          <w:szCs w:val="24"/>
        </w:rPr>
      </w:pPr>
      <w:r w:rsidRPr="004314BE">
        <w:rPr>
          <w:color w:val="2E2E2E"/>
          <w:sz w:val="24"/>
          <w:szCs w:val="24"/>
        </w:rPr>
        <w:lastRenderedPageBreak/>
        <w:t>6.1. До складу формування приймаються громадяни України, які досягли 18-річного віку, виявили бажання брати участь у зміцненні правопорядку та здатні за своїми діловими, моральними якостями і станом здоров'я виконувати на добровільних засадах взяті на себе зобов'язання. </w:t>
      </w:r>
    </w:p>
    <w:p w:rsidR="004314BE" w:rsidRPr="004314BE" w:rsidRDefault="004314BE" w:rsidP="004314BE">
      <w:pPr>
        <w:ind w:firstLine="567"/>
        <w:jc w:val="both"/>
        <w:rPr>
          <w:color w:val="2E2E2E"/>
          <w:sz w:val="24"/>
          <w:szCs w:val="24"/>
        </w:rPr>
      </w:pPr>
      <w:r w:rsidRPr="004314BE">
        <w:rPr>
          <w:color w:val="2E2E2E"/>
          <w:sz w:val="24"/>
          <w:szCs w:val="24"/>
        </w:rPr>
        <w:t>6.2. Члени формування можуть брати участь у забезпеченні правопорядку за місцем реєстрації формування після проходження відповідної правової і спеціальної підготовки в органах національної поліції та одержання в органі місцевого самоврядування посвідчення і нарукавної пов'язки члена формування. </w:t>
      </w:r>
    </w:p>
    <w:p w:rsidR="004314BE" w:rsidRPr="004314BE" w:rsidRDefault="004314BE" w:rsidP="004314BE">
      <w:pPr>
        <w:ind w:firstLine="567"/>
        <w:jc w:val="both"/>
        <w:rPr>
          <w:color w:val="2E2E2E"/>
          <w:sz w:val="24"/>
          <w:szCs w:val="24"/>
        </w:rPr>
      </w:pPr>
      <w:r w:rsidRPr="004314BE">
        <w:rPr>
          <w:color w:val="2E2E2E"/>
          <w:sz w:val="24"/>
          <w:szCs w:val="24"/>
        </w:rPr>
        <w:t>6.3. Не можуть бути членами формування особи, які порушують громадський порядок, особи, судимість з яких не знята або не погашена в установленому законом порядку, раніше засуджені за умисні злочини, хворі на хронічний алкоголізм або наркоманію, визнані в судовому порядку недієздатними чи обмежено дієздатними та інші особи у випадках, передбачених законами України. </w:t>
      </w:r>
    </w:p>
    <w:p w:rsidR="004314BE" w:rsidRPr="004314BE" w:rsidRDefault="004314BE" w:rsidP="004314BE">
      <w:pPr>
        <w:ind w:firstLine="567"/>
        <w:jc w:val="both"/>
        <w:rPr>
          <w:color w:val="2E2E2E"/>
          <w:sz w:val="24"/>
          <w:szCs w:val="24"/>
        </w:rPr>
      </w:pPr>
      <w:r w:rsidRPr="004314BE">
        <w:rPr>
          <w:color w:val="2E2E2E"/>
          <w:sz w:val="24"/>
          <w:szCs w:val="24"/>
        </w:rPr>
        <w:t>6.4. Громадяни приймаються до складу формування та виключаються з нього за їх заявою у порядку, встановленому загальними зборами. </w:t>
      </w:r>
    </w:p>
    <w:p w:rsidR="004314BE" w:rsidRPr="004314BE" w:rsidRDefault="004314BE" w:rsidP="004314BE">
      <w:pPr>
        <w:ind w:firstLine="567"/>
        <w:jc w:val="both"/>
        <w:rPr>
          <w:color w:val="2E2E2E"/>
          <w:sz w:val="24"/>
          <w:szCs w:val="24"/>
        </w:rPr>
      </w:pPr>
      <w:r w:rsidRPr="004314BE">
        <w:rPr>
          <w:color w:val="2E2E2E"/>
          <w:sz w:val="24"/>
          <w:szCs w:val="24"/>
        </w:rPr>
        <w:t>6.5. У разі вчинення членом формування діяння, несумісного з подальшим перебуванням його у складі формування, або несумлінного ставлення до виконання своїх обов'язків члена формування може бути виключено із складу формування рішенням загальних зборів за поданням виконавчого органу.</w:t>
      </w:r>
    </w:p>
    <w:p w:rsidR="004314BE" w:rsidRPr="004314BE" w:rsidRDefault="004314BE" w:rsidP="004314BE">
      <w:pPr>
        <w:ind w:firstLine="567"/>
        <w:jc w:val="both"/>
        <w:rPr>
          <w:color w:val="2E2E2E"/>
          <w:sz w:val="24"/>
          <w:szCs w:val="24"/>
        </w:rPr>
      </w:pPr>
      <w:r w:rsidRPr="004314BE">
        <w:rPr>
          <w:color w:val="2E2E2E"/>
          <w:sz w:val="24"/>
          <w:szCs w:val="24"/>
        </w:rPr>
        <w:t>  </w:t>
      </w:r>
    </w:p>
    <w:p w:rsidR="004314BE" w:rsidRPr="004314BE" w:rsidRDefault="004314BE" w:rsidP="004314BE">
      <w:pPr>
        <w:ind w:firstLine="567"/>
        <w:jc w:val="both"/>
        <w:rPr>
          <w:color w:val="2E2E2E"/>
          <w:sz w:val="24"/>
          <w:szCs w:val="24"/>
        </w:rPr>
      </w:pPr>
      <w:r w:rsidRPr="004664A9">
        <w:rPr>
          <w:b/>
          <w:bCs/>
          <w:color w:val="2E2E2E"/>
          <w:sz w:val="24"/>
          <w:szCs w:val="24"/>
        </w:rPr>
        <w:t>VII. Статутні обов'язки та права членів формування</w:t>
      </w:r>
    </w:p>
    <w:p w:rsidR="004314BE" w:rsidRPr="004314BE" w:rsidRDefault="004314BE" w:rsidP="004314BE">
      <w:pPr>
        <w:ind w:firstLine="567"/>
        <w:jc w:val="both"/>
        <w:rPr>
          <w:color w:val="2E2E2E"/>
          <w:sz w:val="24"/>
          <w:szCs w:val="24"/>
        </w:rPr>
      </w:pPr>
      <w:r w:rsidRPr="004314BE">
        <w:rPr>
          <w:color w:val="2E2E2E"/>
          <w:sz w:val="24"/>
          <w:szCs w:val="24"/>
        </w:rPr>
        <w:t> </w:t>
      </w:r>
    </w:p>
    <w:p w:rsidR="004314BE" w:rsidRPr="004314BE" w:rsidRDefault="004314BE" w:rsidP="004314BE">
      <w:pPr>
        <w:ind w:firstLine="567"/>
        <w:jc w:val="both"/>
        <w:rPr>
          <w:color w:val="2E2E2E"/>
          <w:sz w:val="24"/>
          <w:szCs w:val="24"/>
        </w:rPr>
      </w:pPr>
      <w:r w:rsidRPr="004314BE">
        <w:rPr>
          <w:color w:val="2E2E2E"/>
          <w:sz w:val="24"/>
          <w:szCs w:val="24"/>
        </w:rPr>
        <w:t>7.1. Члени формування зобов'язані:</w:t>
      </w:r>
    </w:p>
    <w:p w:rsidR="004314BE" w:rsidRPr="004314BE" w:rsidRDefault="004314BE" w:rsidP="004314BE">
      <w:pPr>
        <w:ind w:firstLine="567"/>
        <w:jc w:val="both"/>
        <w:rPr>
          <w:color w:val="2E2E2E"/>
          <w:sz w:val="24"/>
          <w:szCs w:val="24"/>
        </w:rPr>
      </w:pPr>
      <w:r w:rsidRPr="004314BE">
        <w:rPr>
          <w:color w:val="2E2E2E"/>
          <w:sz w:val="24"/>
          <w:szCs w:val="24"/>
        </w:rPr>
        <w:t>7.1.1.брати активну участь в охороні громадського порядку і державного кордону, припиненні адміністративних правопорушень і злочинів та запобіганні їм;</w:t>
      </w:r>
    </w:p>
    <w:p w:rsidR="004314BE" w:rsidRPr="004314BE" w:rsidRDefault="004314BE" w:rsidP="004314BE">
      <w:pPr>
        <w:ind w:firstLine="567"/>
        <w:jc w:val="both"/>
        <w:rPr>
          <w:color w:val="2E2E2E"/>
          <w:sz w:val="24"/>
          <w:szCs w:val="24"/>
        </w:rPr>
      </w:pPr>
      <w:r w:rsidRPr="004314BE">
        <w:rPr>
          <w:color w:val="2E2E2E"/>
          <w:sz w:val="24"/>
          <w:szCs w:val="24"/>
        </w:rPr>
        <w:t>7.1.2. під час виконання обов'язків з охорони громадського порядку і державного кордону мати особисте посвідчення та нарукавну пов'язку члена формування;</w:t>
      </w:r>
    </w:p>
    <w:p w:rsidR="004314BE" w:rsidRPr="004314BE" w:rsidRDefault="004314BE" w:rsidP="004314BE">
      <w:pPr>
        <w:ind w:firstLine="567"/>
        <w:jc w:val="both"/>
        <w:rPr>
          <w:color w:val="2E2E2E"/>
          <w:sz w:val="24"/>
          <w:szCs w:val="24"/>
        </w:rPr>
      </w:pPr>
      <w:r w:rsidRPr="004314BE">
        <w:rPr>
          <w:color w:val="2E2E2E"/>
          <w:sz w:val="24"/>
          <w:szCs w:val="24"/>
        </w:rPr>
        <w:t>7.1.3. доставляти до органу національної поліції, штабу формування або громадського пункту охорони порядку, які вчинили адміністративні правопорушення, з метою його припинення (якщо вичерпано інші заходи впливу), встановлення особи порушника, складення протоколу про адміністративне правопорушення у разі неможливості скласти його на місці вчинення правопорушення (якщо складення протоколу є обов'язковим);</w:t>
      </w:r>
    </w:p>
    <w:p w:rsidR="004314BE" w:rsidRPr="004314BE" w:rsidRDefault="004314BE" w:rsidP="004314BE">
      <w:pPr>
        <w:ind w:firstLine="567"/>
        <w:jc w:val="both"/>
        <w:rPr>
          <w:color w:val="2E2E2E"/>
          <w:sz w:val="24"/>
          <w:szCs w:val="24"/>
        </w:rPr>
      </w:pPr>
      <w:r w:rsidRPr="004314BE">
        <w:rPr>
          <w:color w:val="2E2E2E"/>
          <w:sz w:val="24"/>
          <w:szCs w:val="24"/>
        </w:rPr>
        <w:t>7.1.4. надавати у межах наданих їм прав допомогу народним депутатам України, представникам органів державної влади та органів місцевого самоврядування у їх законній діяльності, якщо в цьому їм чиниться протидія або загрожує небезпека з боку правопорушників. </w:t>
      </w:r>
    </w:p>
    <w:p w:rsidR="004314BE" w:rsidRPr="004314BE" w:rsidRDefault="004314BE" w:rsidP="004314BE">
      <w:pPr>
        <w:ind w:firstLine="567"/>
        <w:jc w:val="both"/>
        <w:rPr>
          <w:color w:val="2E2E2E"/>
          <w:sz w:val="24"/>
          <w:szCs w:val="24"/>
        </w:rPr>
      </w:pPr>
      <w:r w:rsidRPr="004314BE">
        <w:rPr>
          <w:color w:val="2E2E2E"/>
          <w:sz w:val="24"/>
          <w:szCs w:val="24"/>
        </w:rPr>
        <w:t>7.2. Члени формування під час виконання своїх обов'язків з охорони громадського порядку після обов'язкового пред'явлення посвідчення члена формування мають право:</w:t>
      </w:r>
    </w:p>
    <w:p w:rsidR="004314BE" w:rsidRPr="004314BE" w:rsidRDefault="004314BE" w:rsidP="004314BE">
      <w:pPr>
        <w:ind w:firstLine="567"/>
        <w:jc w:val="both"/>
        <w:rPr>
          <w:color w:val="2E2E2E"/>
          <w:sz w:val="24"/>
          <w:szCs w:val="24"/>
        </w:rPr>
      </w:pPr>
      <w:r w:rsidRPr="004314BE">
        <w:rPr>
          <w:color w:val="2E2E2E"/>
          <w:sz w:val="24"/>
          <w:szCs w:val="24"/>
        </w:rPr>
        <w:t>7.2.1. вимагати від громадян додержання правопорядку, припинення адміністративних правопорушень і злочинів;</w:t>
      </w:r>
    </w:p>
    <w:p w:rsidR="004314BE" w:rsidRPr="004314BE" w:rsidRDefault="004314BE" w:rsidP="004314BE">
      <w:pPr>
        <w:ind w:firstLine="567"/>
        <w:jc w:val="both"/>
        <w:rPr>
          <w:color w:val="2E2E2E"/>
          <w:sz w:val="24"/>
          <w:szCs w:val="24"/>
        </w:rPr>
      </w:pPr>
      <w:r w:rsidRPr="004314BE">
        <w:rPr>
          <w:color w:val="2E2E2E"/>
          <w:sz w:val="24"/>
          <w:szCs w:val="24"/>
        </w:rPr>
        <w:t>7.2.2. у разі виникнення підозри у вчиненні адміністративних правопорушень і злочинів перевіряти у громадян документи, що посвідчують їх особу;</w:t>
      </w:r>
    </w:p>
    <w:p w:rsidR="004314BE" w:rsidRPr="004314BE" w:rsidRDefault="004314BE" w:rsidP="004314BE">
      <w:pPr>
        <w:ind w:firstLine="567"/>
        <w:jc w:val="both"/>
        <w:rPr>
          <w:color w:val="2E2E2E"/>
          <w:sz w:val="24"/>
          <w:szCs w:val="24"/>
        </w:rPr>
      </w:pPr>
      <w:r w:rsidRPr="004314BE">
        <w:rPr>
          <w:color w:val="2E2E2E"/>
          <w:sz w:val="24"/>
          <w:szCs w:val="24"/>
        </w:rPr>
        <w:t>7.2.3. разом з працівниками органів національної поліції затримувати і доставляти до органу національної поліції, штабу формування або громадського пункту охорони порядку осіб, які виявили злісну непокору законним вимогам члена формування і не виконують вимог щодо припинення адміністративного правопорушення .</w:t>
      </w:r>
    </w:p>
    <w:p w:rsidR="004314BE" w:rsidRPr="004314BE" w:rsidRDefault="004314BE" w:rsidP="004314BE">
      <w:pPr>
        <w:ind w:firstLine="567"/>
        <w:jc w:val="both"/>
        <w:rPr>
          <w:color w:val="2E2E2E"/>
          <w:sz w:val="24"/>
          <w:szCs w:val="24"/>
        </w:rPr>
      </w:pPr>
      <w:r w:rsidRPr="004314BE">
        <w:rPr>
          <w:color w:val="2E2E2E"/>
          <w:sz w:val="24"/>
          <w:szCs w:val="24"/>
        </w:rPr>
        <w:t>7.2.4. складати, в межах компетенції, протоколи про адміністративні правопорушення;</w:t>
      </w:r>
    </w:p>
    <w:p w:rsidR="004314BE" w:rsidRPr="004314BE" w:rsidRDefault="004314BE" w:rsidP="004314BE">
      <w:pPr>
        <w:ind w:firstLine="567"/>
        <w:jc w:val="both"/>
        <w:rPr>
          <w:color w:val="2E2E2E"/>
          <w:sz w:val="24"/>
          <w:szCs w:val="24"/>
        </w:rPr>
      </w:pPr>
      <w:r w:rsidRPr="004314BE">
        <w:rPr>
          <w:color w:val="2E2E2E"/>
          <w:sz w:val="24"/>
          <w:szCs w:val="24"/>
        </w:rPr>
        <w:t>7.2.5. входити до клубів, кінотеатрів, стадіонів, інших громадських місць і приміщень за згодою власника чи уповноваженого ним органу для переслідування правопорушника, який переховується, або припинення адміністративних правопорушень чи злочинів.</w:t>
      </w:r>
    </w:p>
    <w:p w:rsidR="004314BE" w:rsidRPr="004314BE" w:rsidRDefault="004314BE" w:rsidP="004314BE">
      <w:pPr>
        <w:ind w:firstLine="567"/>
        <w:jc w:val="both"/>
        <w:rPr>
          <w:color w:val="2E2E2E"/>
          <w:sz w:val="24"/>
          <w:szCs w:val="24"/>
        </w:rPr>
      </w:pPr>
      <w:r w:rsidRPr="004314BE">
        <w:rPr>
          <w:color w:val="2E2E2E"/>
          <w:sz w:val="24"/>
          <w:szCs w:val="24"/>
        </w:rPr>
        <w:t xml:space="preserve">7.2.6. у невідкладних випадках використовувати транспортні засоби, що належать підприємствам, установам, організаціям або громадянам (за їх згодою), крім транспортних </w:t>
      </w:r>
      <w:r w:rsidRPr="004314BE">
        <w:rPr>
          <w:color w:val="2E2E2E"/>
          <w:sz w:val="24"/>
          <w:szCs w:val="24"/>
        </w:rPr>
        <w:lastRenderedPageBreak/>
        <w:t>засобів дипломатичних, консульських та інших представництв іноземних держав, міжнародних організацій, транспортних засобів спеціального призначення, для доставлення до лікувальних закладів осіб, що перебувають у безпорадному стані, а також осіб, які потерпіли від нещасних випадків або правопорушень і потребують термінової медичної допомоги; </w:t>
      </w:r>
    </w:p>
    <w:p w:rsidR="004314BE" w:rsidRPr="004314BE" w:rsidRDefault="004314BE" w:rsidP="004314BE">
      <w:pPr>
        <w:ind w:firstLine="567"/>
        <w:jc w:val="both"/>
        <w:rPr>
          <w:color w:val="2E2E2E"/>
          <w:sz w:val="24"/>
          <w:szCs w:val="24"/>
        </w:rPr>
      </w:pPr>
      <w:r w:rsidRPr="004314BE">
        <w:rPr>
          <w:color w:val="2E2E2E"/>
          <w:sz w:val="24"/>
          <w:szCs w:val="24"/>
        </w:rPr>
        <w:t>7.2.7. у разі порушення водіями Правил дорожнього руху, створення реальної загрози життю або здоров'ю громадян вживати заходів до припинення цього правопорушення, здійснювати перевірку документів у водіїв на право користування та керування транспортними засобами, а також не допускати осіб, які не мають документів або перебувають у стані сп'яніння, до подальшого керування транспортними засобами; </w:t>
      </w:r>
    </w:p>
    <w:p w:rsidR="004314BE" w:rsidRPr="004314BE" w:rsidRDefault="004314BE" w:rsidP="004314BE">
      <w:pPr>
        <w:ind w:firstLine="567"/>
        <w:jc w:val="both"/>
        <w:rPr>
          <w:color w:val="2E2E2E"/>
          <w:sz w:val="24"/>
          <w:szCs w:val="24"/>
        </w:rPr>
      </w:pPr>
      <w:r w:rsidRPr="004314BE">
        <w:rPr>
          <w:color w:val="2E2E2E"/>
          <w:sz w:val="24"/>
          <w:szCs w:val="24"/>
        </w:rPr>
        <w:t>7.2.8. під час виконання обов'язків члена формування використовувати за власним бажанням свій або інший приватний транспортний засіб за згодою власника або особи, у володінні якої він перебуває; </w:t>
      </w:r>
    </w:p>
    <w:p w:rsidR="004314BE" w:rsidRPr="004314BE" w:rsidRDefault="004314BE" w:rsidP="004314BE">
      <w:pPr>
        <w:ind w:firstLine="567"/>
        <w:jc w:val="both"/>
        <w:rPr>
          <w:color w:val="2E2E2E"/>
          <w:sz w:val="24"/>
          <w:szCs w:val="24"/>
        </w:rPr>
      </w:pPr>
      <w:r w:rsidRPr="004314BE">
        <w:rPr>
          <w:color w:val="2E2E2E"/>
          <w:sz w:val="24"/>
          <w:szCs w:val="24"/>
        </w:rPr>
        <w:t>7.2.9. проводити серед населення роботу щодо роз'яснення законодавства; </w:t>
      </w:r>
    </w:p>
    <w:p w:rsidR="004314BE" w:rsidRPr="004314BE" w:rsidRDefault="004314BE" w:rsidP="004314BE">
      <w:pPr>
        <w:ind w:firstLine="567"/>
        <w:jc w:val="both"/>
        <w:rPr>
          <w:color w:val="2E2E2E"/>
          <w:sz w:val="24"/>
          <w:szCs w:val="24"/>
        </w:rPr>
      </w:pPr>
      <w:r w:rsidRPr="004314BE">
        <w:rPr>
          <w:color w:val="2E2E2E"/>
          <w:sz w:val="24"/>
          <w:szCs w:val="24"/>
        </w:rPr>
        <w:t>7.2.10. застосовувати в установленому порядку заходи фізичного впливу, спеціальні засоби індивідуального захисту та самооборони. </w:t>
      </w:r>
    </w:p>
    <w:p w:rsidR="004314BE" w:rsidRPr="004314BE" w:rsidRDefault="004314BE" w:rsidP="004314BE">
      <w:pPr>
        <w:ind w:firstLine="567"/>
        <w:jc w:val="both"/>
        <w:rPr>
          <w:color w:val="2E2E2E"/>
          <w:sz w:val="24"/>
          <w:szCs w:val="24"/>
        </w:rPr>
      </w:pPr>
      <w:r w:rsidRPr="004314BE">
        <w:rPr>
          <w:color w:val="2E2E2E"/>
          <w:sz w:val="24"/>
          <w:szCs w:val="24"/>
        </w:rPr>
        <w:t> </w:t>
      </w:r>
    </w:p>
    <w:p w:rsidR="004314BE" w:rsidRPr="004314BE" w:rsidRDefault="004314BE" w:rsidP="004314BE">
      <w:pPr>
        <w:ind w:firstLine="567"/>
        <w:jc w:val="both"/>
        <w:rPr>
          <w:color w:val="2E2E2E"/>
          <w:sz w:val="24"/>
          <w:szCs w:val="24"/>
        </w:rPr>
      </w:pPr>
      <w:r w:rsidRPr="004664A9">
        <w:rPr>
          <w:b/>
          <w:bCs/>
          <w:color w:val="2E2E2E"/>
          <w:sz w:val="24"/>
          <w:szCs w:val="24"/>
        </w:rPr>
        <w:t>VIII. Застосування заходів фізичного впливу і спеціальних засобів</w:t>
      </w:r>
    </w:p>
    <w:p w:rsidR="004314BE" w:rsidRPr="004314BE" w:rsidRDefault="004314BE" w:rsidP="004314BE">
      <w:pPr>
        <w:ind w:firstLine="567"/>
        <w:jc w:val="both"/>
        <w:rPr>
          <w:color w:val="2E2E2E"/>
          <w:sz w:val="24"/>
          <w:szCs w:val="24"/>
        </w:rPr>
      </w:pPr>
      <w:r w:rsidRPr="004314BE">
        <w:rPr>
          <w:color w:val="2E2E2E"/>
          <w:sz w:val="24"/>
          <w:szCs w:val="24"/>
        </w:rPr>
        <w:t> </w:t>
      </w:r>
    </w:p>
    <w:p w:rsidR="004314BE" w:rsidRPr="004314BE" w:rsidRDefault="004314BE" w:rsidP="004314BE">
      <w:pPr>
        <w:ind w:firstLine="567"/>
        <w:jc w:val="both"/>
        <w:rPr>
          <w:color w:val="2E2E2E"/>
          <w:sz w:val="24"/>
          <w:szCs w:val="24"/>
        </w:rPr>
      </w:pPr>
      <w:r w:rsidRPr="004314BE">
        <w:rPr>
          <w:color w:val="2E2E2E"/>
          <w:sz w:val="24"/>
          <w:szCs w:val="24"/>
        </w:rPr>
        <w:t>8.1. Члени формування під час спільного з працівниками органів національної поліції виконання покладених на них завдань з охорони громадського порядку мають право застосовувати заходи фізичного впливу, спеціальні засоби індивідуального захисту та самооборони, у випадках і порядку, передбачених законом. </w:t>
      </w:r>
    </w:p>
    <w:p w:rsidR="004314BE" w:rsidRPr="004314BE" w:rsidRDefault="004314BE" w:rsidP="004314BE">
      <w:pPr>
        <w:ind w:firstLine="567"/>
        <w:jc w:val="both"/>
        <w:rPr>
          <w:color w:val="2E2E2E"/>
          <w:sz w:val="24"/>
          <w:szCs w:val="24"/>
        </w:rPr>
      </w:pPr>
      <w:r w:rsidRPr="004314BE">
        <w:rPr>
          <w:color w:val="2E2E2E"/>
          <w:sz w:val="24"/>
          <w:szCs w:val="24"/>
        </w:rPr>
        <w:t>8.2. Про намір застосувати силу і спеціальні засоби члени формування повинні попередити осіб, проти яких він здійснюватиметься (якщо це можливо в ситуації, що склалася). Без попередження фізична сила і спеціальні засоби можуть застосовуватися, якщо виникла безпосередня загроза життю або здоров'ю члена формування, іншого громадянина, працівника органів внутрішніх справ. </w:t>
      </w:r>
    </w:p>
    <w:p w:rsidR="004314BE" w:rsidRPr="004314BE" w:rsidRDefault="004314BE" w:rsidP="004314BE">
      <w:pPr>
        <w:ind w:firstLine="567"/>
        <w:jc w:val="both"/>
        <w:rPr>
          <w:color w:val="2E2E2E"/>
          <w:sz w:val="24"/>
          <w:szCs w:val="24"/>
        </w:rPr>
      </w:pPr>
      <w:r w:rsidRPr="004314BE">
        <w:rPr>
          <w:color w:val="2E2E2E"/>
          <w:sz w:val="24"/>
          <w:szCs w:val="24"/>
        </w:rPr>
        <w:t>8.3. Не дозволяється застосування заходів фізичного впливу і спеціальних засобів до жінок з явними ознаками вагітності, осіб похилого віку або з явними ознаками інвалідності та малолітніх, крім випадків вчинення ними групового нападу, що загрожує життю і здоров'ю людей, членів формування, працівників органів внутрішніх справ або збройного нападу чи збройного опору. </w:t>
      </w:r>
    </w:p>
    <w:p w:rsidR="004314BE" w:rsidRPr="004314BE" w:rsidRDefault="004314BE" w:rsidP="004314BE">
      <w:pPr>
        <w:ind w:firstLine="567"/>
        <w:jc w:val="both"/>
        <w:rPr>
          <w:color w:val="2E2E2E"/>
          <w:sz w:val="24"/>
          <w:szCs w:val="24"/>
        </w:rPr>
      </w:pPr>
      <w:r w:rsidRPr="004314BE">
        <w:rPr>
          <w:color w:val="2E2E2E"/>
          <w:sz w:val="24"/>
          <w:szCs w:val="24"/>
        </w:rPr>
        <w:t>8.4. У разі неможливості уникнути застосування заходів фізичного впливу або спеціальних засобів члени формування не можуть перевищувати міри, необхідної для припинення правопорушення, а також зобов'язані звести до мінімуму можливість заподіяння шкоди здоров'ю правопорушника та інших громадян. У разі заподіяння такої шкоди члени формування забезпечують надання допомоги потерпілим у найкоротший термін. </w:t>
      </w:r>
    </w:p>
    <w:p w:rsidR="004314BE" w:rsidRPr="004314BE" w:rsidRDefault="004314BE" w:rsidP="004314BE">
      <w:pPr>
        <w:ind w:firstLine="567"/>
        <w:jc w:val="both"/>
        <w:rPr>
          <w:color w:val="2E2E2E"/>
          <w:sz w:val="24"/>
          <w:szCs w:val="24"/>
        </w:rPr>
      </w:pPr>
      <w:r w:rsidRPr="004314BE">
        <w:rPr>
          <w:color w:val="2E2E2E"/>
          <w:sz w:val="24"/>
          <w:szCs w:val="24"/>
        </w:rPr>
        <w:t>8.5. Про поранення або смерть правопорушника, що сталися внаслідок застосування заходів фізичного впливу і спеціальних засобів, члени формування повинні негайно сповістити відповідні органи національної поліції і прокуратури. </w:t>
      </w:r>
    </w:p>
    <w:p w:rsidR="004314BE" w:rsidRPr="004314BE" w:rsidRDefault="004314BE" w:rsidP="004314BE">
      <w:pPr>
        <w:ind w:firstLine="567"/>
        <w:jc w:val="both"/>
        <w:rPr>
          <w:color w:val="2E2E2E"/>
          <w:sz w:val="24"/>
          <w:szCs w:val="24"/>
        </w:rPr>
      </w:pPr>
      <w:r w:rsidRPr="004314BE">
        <w:rPr>
          <w:color w:val="2E2E2E"/>
          <w:sz w:val="24"/>
          <w:szCs w:val="24"/>
        </w:rPr>
        <w:t>8.6. Перевищення повноважень із застосуванням сили, а також спеціальних засобів тягне за собою відповідальність згідно із законом. </w:t>
      </w:r>
    </w:p>
    <w:p w:rsidR="004314BE" w:rsidRPr="004314BE" w:rsidRDefault="004314BE" w:rsidP="004314BE">
      <w:pPr>
        <w:ind w:firstLine="567"/>
        <w:jc w:val="both"/>
        <w:rPr>
          <w:color w:val="2E2E2E"/>
          <w:sz w:val="24"/>
          <w:szCs w:val="24"/>
        </w:rPr>
      </w:pPr>
      <w:r w:rsidRPr="004314BE">
        <w:rPr>
          <w:color w:val="2E2E2E"/>
          <w:sz w:val="24"/>
          <w:szCs w:val="24"/>
        </w:rPr>
        <w:t>8.7. Члени формування, які мають дозвіл органу внутрішніх справ на придбання, зберігання і застосування спеціальних засобів самооборони,  вправі під час виконання своїх обов'язків разом з працівниками органів національної поліції застосовувати власні або видані їм спеціальні засоби для: </w:t>
      </w:r>
    </w:p>
    <w:p w:rsidR="004314BE" w:rsidRPr="004314BE" w:rsidRDefault="004314BE" w:rsidP="004314BE">
      <w:pPr>
        <w:ind w:firstLine="567"/>
        <w:jc w:val="both"/>
        <w:rPr>
          <w:color w:val="2E2E2E"/>
          <w:sz w:val="24"/>
          <w:szCs w:val="24"/>
        </w:rPr>
      </w:pPr>
      <w:r w:rsidRPr="004314BE">
        <w:rPr>
          <w:color w:val="2E2E2E"/>
          <w:sz w:val="24"/>
          <w:szCs w:val="24"/>
        </w:rPr>
        <w:t>8.7.1. самозахисту і захисту громадян від нападу та інших дій, що створюють загрозу їх життю або здоров'ю. </w:t>
      </w:r>
    </w:p>
    <w:p w:rsidR="004314BE" w:rsidRPr="004314BE" w:rsidRDefault="004314BE" w:rsidP="004314BE">
      <w:pPr>
        <w:ind w:firstLine="567"/>
        <w:jc w:val="both"/>
        <w:rPr>
          <w:color w:val="2E2E2E"/>
          <w:sz w:val="24"/>
          <w:szCs w:val="24"/>
        </w:rPr>
      </w:pPr>
      <w:r w:rsidRPr="004314BE">
        <w:rPr>
          <w:color w:val="2E2E2E"/>
          <w:sz w:val="24"/>
          <w:szCs w:val="24"/>
        </w:rPr>
        <w:t>8.7.2. припинення групових порушень громадського порядку; </w:t>
      </w:r>
    </w:p>
    <w:p w:rsidR="004314BE" w:rsidRPr="004314BE" w:rsidRDefault="004314BE" w:rsidP="004314BE">
      <w:pPr>
        <w:ind w:firstLine="567"/>
        <w:jc w:val="both"/>
        <w:rPr>
          <w:color w:val="2E2E2E"/>
          <w:sz w:val="24"/>
          <w:szCs w:val="24"/>
        </w:rPr>
      </w:pPr>
      <w:r w:rsidRPr="004314BE">
        <w:rPr>
          <w:color w:val="2E2E2E"/>
          <w:sz w:val="24"/>
          <w:szCs w:val="24"/>
        </w:rPr>
        <w:t>8.7.3. відбиття нападу на будівлі, приміщення державних і громадських організацій, підприємств, установ, транспортні засоби, а також громадян та їх особисту власність;</w:t>
      </w:r>
    </w:p>
    <w:p w:rsidR="004314BE" w:rsidRPr="004314BE" w:rsidRDefault="004314BE" w:rsidP="004314BE">
      <w:pPr>
        <w:ind w:firstLine="567"/>
        <w:jc w:val="both"/>
        <w:rPr>
          <w:color w:val="2E2E2E"/>
          <w:sz w:val="24"/>
          <w:szCs w:val="24"/>
        </w:rPr>
      </w:pPr>
      <w:r w:rsidRPr="004314BE">
        <w:rPr>
          <w:color w:val="2E2E2E"/>
          <w:sz w:val="24"/>
          <w:szCs w:val="24"/>
        </w:rPr>
        <w:lastRenderedPageBreak/>
        <w:t>8.7.4. затримання і доставлення до органу внутрішніх справ, громадського пункту охорони порядку осіб, які вчинили адміністративні правопорушення чи злочин, продовжують заподіювати шкоду оточуючим громадянам або чинять опір; </w:t>
      </w:r>
    </w:p>
    <w:p w:rsidR="004314BE" w:rsidRPr="004314BE" w:rsidRDefault="004314BE" w:rsidP="004314BE">
      <w:pPr>
        <w:ind w:firstLine="567"/>
        <w:jc w:val="both"/>
        <w:rPr>
          <w:color w:val="2E2E2E"/>
          <w:sz w:val="24"/>
          <w:szCs w:val="24"/>
        </w:rPr>
      </w:pPr>
      <w:r w:rsidRPr="004314BE">
        <w:rPr>
          <w:color w:val="2E2E2E"/>
          <w:sz w:val="24"/>
          <w:szCs w:val="24"/>
        </w:rPr>
        <w:t>8.7.5. припинення в разі потреби опору працівникам органів національної поліції, іншим особам, які виконують службові або громадські обов'язки з охорони громадського порядку і державного кордону та боротьби із злочинністю. </w:t>
      </w:r>
    </w:p>
    <w:p w:rsidR="004314BE" w:rsidRPr="004314BE" w:rsidRDefault="004314BE" w:rsidP="004314BE">
      <w:pPr>
        <w:ind w:firstLine="567"/>
        <w:jc w:val="both"/>
        <w:rPr>
          <w:color w:val="2E2E2E"/>
          <w:sz w:val="24"/>
          <w:szCs w:val="24"/>
        </w:rPr>
      </w:pPr>
      <w:r w:rsidRPr="004314BE">
        <w:rPr>
          <w:color w:val="2E2E2E"/>
          <w:sz w:val="24"/>
          <w:szCs w:val="24"/>
        </w:rPr>
        <w:t>8.8. Членам формування забороняється під час виконання своїх обов'язків з охорони громадського порядку використовувати холодну та вогнепальну зброю, в тому числі мисливську, яка згідно із законодавством перебуває в їх особистому користуванні.</w:t>
      </w:r>
    </w:p>
    <w:p w:rsidR="004314BE" w:rsidRPr="004314BE" w:rsidRDefault="004314BE" w:rsidP="004314BE">
      <w:pPr>
        <w:ind w:firstLine="567"/>
        <w:jc w:val="both"/>
        <w:rPr>
          <w:color w:val="2E2E2E"/>
          <w:sz w:val="24"/>
          <w:szCs w:val="24"/>
        </w:rPr>
      </w:pPr>
      <w:r w:rsidRPr="004314BE">
        <w:rPr>
          <w:color w:val="2E2E2E"/>
          <w:sz w:val="24"/>
          <w:szCs w:val="24"/>
        </w:rPr>
        <w:t> </w:t>
      </w:r>
    </w:p>
    <w:p w:rsidR="004314BE" w:rsidRPr="004314BE" w:rsidRDefault="004314BE" w:rsidP="004314BE">
      <w:pPr>
        <w:ind w:firstLine="567"/>
        <w:jc w:val="both"/>
        <w:rPr>
          <w:color w:val="2E2E2E"/>
          <w:sz w:val="24"/>
          <w:szCs w:val="24"/>
        </w:rPr>
      </w:pPr>
      <w:r w:rsidRPr="004664A9">
        <w:rPr>
          <w:b/>
          <w:bCs/>
          <w:color w:val="2E2E2E"/>
          <w:sz w:val="24"/>
          <w:szCs w:val="24"/>
        </w:rPr>
        <w:t>IX. Джерела надходження, порядок використання коштів та іншого майна формування</w:t>
      </w:r>
    </w:p>
    <w:p w:rsidR="004314BE" w:rsidRPr="004314BE" w:rsidRDefault="004314BE" w:rsidP="004314BE">
      <w:pPr>
        <w:ind w:firstLine="567"/>
        <w:jc w:val="both"/>
        <w:rPr>
          <w:color w:val="2E2E2E"/>
          <w:sz w:val="24"/>
          <w:szCs w:val="24"/>
        </w:rPr>
      </w:pPr>
      <w:r w:rsidRPr="004314BE">
        <w:rPr>
          <w:color w:val="2E2E2E"/>
          <w:sz w:val="24"/>
          <w:szCs w:val="24"/>
        </w:rPr>
        <w:t> </w:t>
      </w:r>
    </w:p>
    <w:p w:rsidR="004314BE" w:rsidRPr="004314BE" w:rsidRDefault="004314BE" w:rsidP="004314BE">
      <w:pPr>
        <w:ind w:firstLine="567"/>
        <w:jc w:val="both"/>
        <w:rPr>
          <w:color w:val="2E2E2E"/>
          <w:sz w:val="24"/>
          <w:szCs w:val="24"/>
        </w:rPr>
      </w:pPr>
      <w:r w:rsidRPr="004314BE">
        <w:rPr>
          <w:color w:val="2E2E2E"/>
          <w:sz w:val="24"/>
          <w:szCs w:val="24"/>
        </w:rPr>
        <w:t>9.1. Майно формування становлять основні фонди та обігові кошти, а також інші цінності, вартість яких відображається в самостійному балансі. </w:t>
      </w:r>
    </w:p>
    <w:p w:rsidR="004314BE" w:rsidRPr="004314BE" w:rsidRDefault="004314BE" w:rsidP="004314BE">
      <w:pPr>
        <w:ind w:firstLine="567"/>
        <w:jc w:val="both"/>
        <w:rPr>
          <w:color w:val="2E2E2E"/>
          <w:sz w:val="24"/>
          <w:szCs w:val="24"/>
        </w:rPr>
      </w:pPr>
      <w:r w:rsidRPr="004314BE">
        <w:rPr>
          <w:color w:val="2E2E2E"/>
          <w:sz w:val="24"/>
          <w:szCs w:val="24"/>
        </w:rPr>
        <w:t>9.2. Майно формування може формуватися за рахунок:</w:t>
      </w:r>
    </w:p>
    <w:p w:rsidR="004314BE" w:rsidRPr="004314BE" w:rsidRDefault="004314BE" w:rsidP="004314BE">
      <w:pPr>
        <w:ind w:firstLine="567"/>
        <w:jc w:val="both"/>
        <w:rPr>
          <w:color w:val="2E2E2E"/>
          <w:sz w:val="24"/>
          <w:szCs w:val="24"/>
        </w:rPr>
      </w:pPr>
      <w:r w:rsidRPr="004314BE">
        <w:rPr>
          <w:color w:val="2E2E2E"/>
          <w:sz w:val="24"/>
          <w:szCs w:val="24"/>
        </w:rPr>
        <w:t>9.2.1. майна, переданого органами місцевого самоврядування, підприємствами, установами і організаціями та фізичними особами для забезпечення його діяльності, у тому числі службових приміщень, необхідного інвентаря та засобів зв'язку; </w:t>
      </w:r>
    </w:p>
    <w:p w:rsidR="004314BE" w:rsidRPr="004314BE" w:rsidRDefault="004314BE" w:rsidP="004314BE">
      <w:pPr>
        <w:ind w:firstLine="567"/>
        <w:jc w:val="both"/>
        <w:rPr>
          <w:color w:val="2E2E2E"/>
          <w:sz w:val="24"/>
          <w:szCs w:val="24"/>
        </w:rPr>
      </w:pPr>
      <w:r w:rsidRPr="004314BE">
        <w:rPr>
          <w:color w:val="2E2E2E"/>
          <w:sz w:val="24"/>
          <w:szCs w:val="24"/>
        </w:rPr>
        <w:t>9.2.2. коштів, отриманих з місцевих бюджетів, членських внесків, добровільних внесків юридичних і фізичних осіб, а також інших джерел, не заборонених законодавством. </w:t>
      </w:r>
    </w:p>
    <w:p w:rsidR="004314BE" w:rsidRPr="004314BE" w:rsidRDefault="004314BE" w:rsidP="004314BE">
      <w:pPr>
        <w:ind w:firstLine="567"/>
        <w:jc w:val="both"/>
        <w:rPr>
          <w:color w:val="2E2E2E"/>
          <w:sz w:val="24"/>
          <w:szCs w:val="24"/>
        </w:rPr>
      </w:pPr>
      <w:r w:rsidRPr="004314BE">
        <w:rPr>
          <w:color w:val="2E2E2E"/>
          <w:sz w:val="24"/>
          <w:szCs w:val="24"/>
        </w:rPr>
        <w:t>9.3. Формування може користуватися на договірних засадах майном юридичних і фізичних осіб, у тому числі транспортними засобами, інвентарем та засобами зв'язку. </w:t>
      </w:r>
    </w:p>
    <w:p w:rsidR="004314BE" w:rsidRPr="004314BE" w:rsidRDefault="004314BE" w:rsidP="004314BE">
      <w:pPr>
        <w:ind w:firstLine="567"/>
        <w:jc w:val="both"/>
        <w:rPr>
          <w:color w:val="2E2E2E"/>
          <w:sz w:val="24"/>
          <w:szCs w:val="24"/>
        </w:rPr>
      </w:pPr>
      <w:r w:rsidRPr="004314BE">
        <w:rPr>
          <w:color w:val="2E2E2E"/>
          <w:sz w:val="24"/>
          <w:szCs w:val="24"/>
        </w:rPr>
        <w:t>9.4. Органи національної поліції можуть, у разі потреби, надавати на договірних засадах формуванню на період його чергування або проведення цільових заходів мобільні радіотехнічні та спеціальні засоби, інші предмети екіпіровки нарядів. </w:t>
      </w:r>
    </w:p>
    <w:p w:rsidR="004314BE" w:rsidRPr="004314BE" w:rsidRDefault="004314BE" w:rsidP="004314BE">
      <w:pPr>
        <w:ind w:firstLine="567"/>
        <w:jc w:val="both"/>
        <w:rPr>
          <w:color w:val="2E2E2E"/>
          <w:sz w:val="24"/>
          <w:szCs w:val="24"/>
        </w:rPr>
      </w:pPr>
      <w:r w:rsidRPr="004314BE">
        <w:rPr>
          <w:color w:val="2E2E2E"/>
          <w:sz w:val="24"/>
          <w:szCs w:val="24"/>
        </w:rPr>
        <w:t>9.5. Формування провадить фінансово-господарську діяльність та веде бухгалтерський облік і звітність в установленому порядку. </w:t>
      </w:r>
    </w:p>
    <w:p w:rsidR="004314BE" w:rsidRPr="004314BE" w:rsidRDefault="004314BE" w:rsidP="004314BE">
      <w:pPr>
        <w:ind w:firstLine="567"/>
        <w:jc w:val="both"/>
        <w:rPr>
          <w:color w:val="2E2E2E"/>
          <w:sz w:val="24"/>
          <w:szCs w:val="24"/>
        </w:rPr>
      </w:pPr>
      <w:r w:rsidRPr="004314BE">
        <w:rPr>
          <w:color w:val="2E2E2E"/>
          <w:sz w:val="24"/>
          <w:szCs w:val="24"/>
        </w:rPr>
        <w:t>9.6. Формування не має права займатися підприємницькою або іншою діяльністю, що має на меті одержання прибутку. </w:t>
      </w:r>
    </w:p>
    <w:p w:rsidR="004314BE" w:rsidRPr="004314BE" w:rsidRDefault="004314BE" w:rsidP="004314BE">
      <w:pPr>
        <w:ind w:firstLine="567"/>
        <w:jc w:val="both"/>
        <w:rPr>
          <w:color w:val="2E2E2E"/>
          <w:sz w:val="24"/>
          <w:szCs w:val="24"/>
        </w:rPr>
      </w:pPr>
      <w:r w:rsidRPr="004314BE">
        <w:rPr>
          <w:color w:val="2E2E2E"/>
          <w:sz w:val="24"/>
          <w:szCs w:val="24"/>
        </w:rPr>
        <w:t> </w:t>
      </w:r>
    </w:p>
    <w:p w:rsidR="004314BE" w:rsidRPr="004314BE" w:rsidRDefault="004314BE" w:rsidP="004314BE">
      <w:pPr>
        <w:ind w:firstLine="567"/>
        <w:jc w:val="both"/>
        <w:rPr>
          <w:color w:val="2E2E2E"/>
          <w:sz w:val="24"/>
          <w:szCs w:val="24"/>
        </w:rPr>
      </w:pPr>
      <w:r w:rsidRPr="004664A9">
        <w:rPr>
          <w:b/>
          <w:bCs/>
          <w:color w:val="2E2E2E"/>
          <w:sz w:val="24"/>
          <w:szCs w:val="24"/>
        </w:rPr>
        <w:t>X. Відшкодування витрат на використання приватних транспортних засобів та відшкодування збитків, заподіяних майну члена формування під час виконання ним своїх обов'язків</w:t>
      </w:r>
    </w:p>
    <w:p w:rsidR="004314BE" w:rsidRPr="004314BE" w:rsidRDefault="004314BE" w:rsidP="004314BE">
      <w:pPr>
        <w:ind w:firstLine="567"/>
        <w:jc w:val="both"/>
        <w:rPr>
          <w:color w:val="2E2E2E"/>
          <w:sz w:val="24"/>
          <w:szCs w:val="24"/>
        </w:rPr>
      </w:pPr>
      <w:r w:rsidRPr="004314BE">
        <w:rPr>
          <w:color w:val="2E2E2E"/>
          <w:sz w:val="24"/>
          <w:szCs w:val="24"/>
        </w:rPr>
        <w:t> </w:t>
      </w:r>
    </w:p>
    <w:p w:rsidR="004314BE" w:rsidRPr="004314BE" w:rsidRDefault="004314BE" w:rsidP="004314BE">
      <w:pPr>
        <w:ind w:firstLine="567"/>
        <w:jc w:val="both"/>
        <w:rPr>
          <w:color w:val="2E2E2E"/>
          <w:sz w:val="24"/>
          <w:szCs w:val="24"/>
        </w:rPr>
      </w:pPr>
      <w:r w:rsidRPr="004314BE">
        <w:rPr>
          <w:color w:val="2E2E2E"/>
          <w:sz w:val="24"/>
          <w:szCs w:val="24"/>
        </w:rPr>
        <w:t>10.1. Відшкодування витрат на використання приватних транспортних засобів здійснюється за рахунок коштів формування у порядку, встановленому загальними зборами. </w:t>
      </w:r>
    </w:p>
    <w:p w:rsidR="004314BE" w:rsidRPr="004314BE" w:rsidRDefault="004314BE" w:rsidP="004314BE">
      <w:pPr>
        <w:ind w:firstLine="567"/>
        <w:jc w:val="both"/>
        <w:rPr>
          <w:color w:val="2E2E2E"/>
          <w:sz w:val="24"/>
          <w:szCs w:val="24"/>
        </w:rPr>
      </w:pPr>
      <w:r w:rsidRPr="004314BE">
        <w:rPr>
          <w:color w:val="2E2E2E"/>
          <w:sz w:val="24"/>
          <w:szCs w:val="24"/>
        </w:rPr>
        <w:t>10.2. Збитки, заподіяні майну члена формування чи майну членів його сім'ї у зв'язку з виконанням ним обов'язків з охорони громадського порядку, можуть бути відшкодовані за рахунок коштів відповідного місцевого бюджету з наступним стягненням цієї суми з винних осіб у встановленому законом порядку.</w:t>
      </w:r>
    </w:p>
    <w:p w:rsidR="004314BE" w:rsidRPr="004314BE" w:rsidRDefault="004314BE" w:rsidP="004314BE">
      <w:pPr>
        <w:ind w:firstLine="567"/>
        <w:jc w:val="both"/>
        <w:rPr>
          <w:color w:val="2E2E2E"/>
          <w:sz w:val="24"/>
          <w:szCs w:val="24"/>
        </w:rPr>
      </w:pPr>
      <w:r w:rsidRPr="004314BE">
        <w:rPr>
          <w:color w:val="2E2E2E"/>
          <w:sz w:val="24"/>
          <w:szCs w:val="24"/>
        </w:rPr>
        <w:t>  </w:t>
      </w:r>
    </w:p>
    <w:p w:rsidR="004314BE" w:rsidRPr="004314BE" w:rsidRDefault="004314BE" w:rsidP="004314BE">
      <w:pPr>
        <w:ind w:firstLine="567"/>
        <w:jc w:val="both"/>
        <w:rPr>
          <w:color w:val="2E2E2E"/>
          <w:sz w:val="24"/>
          <w:szCs w:val="24"/>
        </w:rPr>
      </w:pPr>
      <w:r w:rsidRPr="004664A9">
        <w:rPr>
          <w:b/>
          <w:bCs/>
          <w:color w:val="2E2E2E"/>
          <w:sz w:val="24"/>
          <w:szCs w:val="24"/>
        </w:rPr>
        <w:t>XI. Внесення змін до статуту формування</w:t>
      </w:r>
    </w:p>
    <w:p w:rsidR="004314BE" w:rsidRPr="004314BE" w:rsidRDefault="004314BE" w:rsidP="004314BE">
      <w:pPr>
        <w:ind w:firstLine="567"/>
        <w:jc w:val="both"/>
        <w:rPr>
          <w:color w:val="2E2E2E"/>
          <w:sz w:val="24"/>
          <w:szCs w:val="24"/>
        </w:rPr>
      </w:pPr>
      <w:r w:rsidRPr="004314BE">
        <w:rPr>
          <w:color w:val="2E2E2E"/>
          <w:sz w:val="24"/>
          <w:szCs w:val="24"/>
        </w:rPr>
        <w:t> </w:t>
      </w:r>
    </w:p>
    <w:p w:rsidR="004314BE" w:rsidRPr="004314BE" w:rsidRDefault="004314BE" w:rsidP="004314BE">
      <w:pPr>
        <w:ind w:firstLine="567"/>
        <w:jc w:val="both"/>
        <w:rPr>
          <w:color w:val="2E2E2E"/>
          <w:sz w:val="24"/>
          <w:szCs w:val="24"/>
        </w:rPr>
      </w:pPr>
      <w:r w:rsidRPr="004314BE">
        <w:rPr>
          <w:color w:val="2E2E2E"/>
          <w:sz w:val="24"/>
          <w:szCs w:val="24"/>
        </w:rPr>
        <w:t>11.1. Про намір внести зміни до статуту після його реєстрації формування повідомляє орган, який здійснив реєстрацію (далі - реєструючий орган), не пізніше ніж за 5 днів до проведення загальних зборів, на яких має розглядатися питання про внесення таких змін. </w:t>
      </w:r>
    </w:p>
    <w:p w:rsidR="004314BE" w:rsidRPr="004314BE" w:rsidRDefault="004314BE" w:rsidP="004314BE">
      <w:pPr>
        <w:ind w:firstLine="567"/>
        <w:jc w:val="both"/>
        <w:rPr>
          <w:color w:val="2E2E2E"/>
          <w:sz w:val="24"/>
          <w:szCs w:val="24"/>
        </w:rPr>
      </w:pPr>
      <w:r w:rsidRPr="004314BE">
        <w:rPr>
          <w:color w:val="2E2E2E"/>
          <w:sz w:val="24"/>
          <w:szCs w:val="24"/>
        </w:rPr>
        <w:t>11.2. Про зміни, внесені до статуту після його реєстрації, формування повідомляє реєструючий орган у 5-денний термін.</w:t>
      </w:r>
    </w:p>
    <w:p w:rsidR="004314BE" w:rsidRPr="004314BE" w:rsidRDefault="004314BE" w:rsidP="004314BE">
      <w:pPr>
        <w:ind w:firstLine="567"/>
        <w:jc w:val="both"/>
        <w:rPr>
          <w:color w:val="2E2E2E"/>
          <w:sz w:val="24"/>
          <w:szCs w:val="24"/>
        </w:rPr>
      </w:pPr>
      <w:r w:rsidRPr="004314BE">
        <w:rPr>
          <w:color w:val="2E2E2E"/>
          <w:sz w:val="24"/>
          <w:szCs w:val="24"/>
        </w:rPr>
        <w:t>  </w:t>
      </w:r>
    </w:p>
    <w:p w:rsidR="004314BE" w:rsidRPr="004314BE" w:rsidRDefault="004314BE" w:rsidP="004314BE">
      <w:pPr>
        <w:ind w:firstLine="567"/>
        <w:jc w:val="both"/>
        <w:rPr>
          <w:color w:val="2E2E2E"/>
          <w:sz w:val="24"/>
          <w:szCs w:val="24"/>
        </w:rPr>
      </w:pPr>
      <w:r w:rsidRPr="004664A9">
        <w:rPr>
          <w:b/>
          <w:bCs/>
          <w:color w:val="2E2E2E"/>
          <w:sz w:val="24"/>
          <w:szCs w:val="24"/>
        </w:rPr>
        <w:t>XII. Припинення діяльності формування і вирішення питань, пов'язаних з його ліквідацією</w:t>
      </w:r>
    </w:p>
    <w:p w:rsidR="004314BE" w:rsidRPr="004314BE" w:rsidRDefault="004314BE" w:rsidP="004314BE">
      <w:pPr>
        <w:ind w:firstLine="567"/>
        <w:jc w:val="both"/>
        <w:rPr>
          <w:color w:val="2E2E2E"/>
          <w:sz w:val="24"/>
          <w:szCs w:val="24"/>
        </w:rPr>
      </w:pPr>
      <w:r w:rsidRPr="004314BE">
        <w:rPr>
          <w:color w:val="2E2E2E"/>
          <w:sz w:val="24"/>
          <w:szCs w:val="24"/>
        </w:rPr>
        <w:lastRenderedPageBreak/>
        <w:t> </w:t>
      </w:r>
    </w:p>
    <w:p w:rsidR="004314BE" w:rsidRPr="004314BE" w:rsidRDefault="004314BE" w:rsidP="004314BE">
      <w:pPr>
        <w:ind w:firstLine="567"/>
        <w:jc w:val="both"/>
        <w:rPr>
          <w:color w:val="2E2E2E"/>
          <w:sz w:val="24"/>
          <w:szCs w:val="24"/>
        </w:rPr>
      </w:pPr>
      <w:r w:rsidRPr="004314BE">
        <w:rPr>
          <w:color w:val="2E2E2E"/>
          <w:sz w:val="24"/>
          <w:szCs w:val="24"/>
        </w:rPr>
        <w:t>12.1. Діяльність формування може бути припинена шляхом примусового розпуску або саморозпуску відповідно до закону. </w:t>
      </w:r>
    </w:p>
    <w:p w:rsidR="004314BE" w:rsidRPr="004314BE" w:rsidRDefault="004314BE" w:rsidP="004314BE">
      <w:pPr>
        <w:ind w:firstLine="567"/>
        <w:jc w:val="both"/>
        <w:rPr>
          <w:color w:val="2E2E2E"/>
          <w:sz w:val="24"/>
          <w:szCs w:val="24"/>
        </w:rPr>
      </w:pPr>
      <w:r w:rsidRPr="004314BE">
        <w:rPr>
          <w:color w:val="2E2E2E"/>
          <w:sz w:val="24"/>
          <w:szCs w:val="24"/>
        </w:rPr>
        <w:t>12.2. У разі порушення формуванням вимог законодавства щодо його діяльності за заявою реєструючого органу або прокурора його діяльність може бути заборонена за рішенням суду в установленому законом порядку. </w:t>
      </w:r>
    </w:p>
    <w:p w:rsidR="004314BE" w:rsidRPr="004314BE" w:rsidRDefault="004314BE" w:rsidP="004314BE">
      <w:pPr>
        <w:ind w:firstLine="567"/>
        <w:jc w:val="both"/>
        <w:rPr>
          <w:color w:val="2E2E2E"/>
          <w:sz w:val="24"/>
          <w:szCs w:val="24"/>
        </w:rPr>
      </w:pPr>
      <w:r w:rsidRPr="004314BE">
        <w:rPr>
          <w:color w:val="2E2E2E"/>
          <w:sz w:val="24"/>
          <w:szCs w:val="24"/>
        </w:rPr>
        <w:t>12.3. Ліквідація формування проводиться призначеною загальними зборами комісією. </w:t>
      </w:r>
    </w:p>
    <w:p w:rsidR="004314BE" w:rsidRPr="004314BE" w:rsidRDefault="004314BE" w:rsidP="004314BE">
      <w:pPr>
        <w:ind w:firstLine="567"/>
        <w:jc w:val="both"/>
        <w:rPr>
          <w:color w:val="2E2E2E"/>
          <w:sz w:val="24"/>
          <w:szCs w:val="24"/>
        </w:rPr>
      </w:pPr>
      <w:r w:rsidRPr="004314BE">
        <w:rPr>
          <w:color w:val="2E2E2E"/>
          <w:sz w:val="24"/>
          <w:szCs w:val="24"/>
        </w:rPr>
        <w:t>12.4. З дня призначення ліквідаційної комісії до неї переходять повноваження з управління справами формування. Ліквідаційна комісія публікує інформацію про ліквідацію формування в одному з друкованих засобів масової інформації із зазначенням терміну подання кредиторами своїх претензій, оцінює наявне майно формування, виявляє його дебіторів і кредиторів та розраховується з ними, вживає заходів до сплати боргів формування третім особам, а також його членам, складає ліквідаційний баланс та подає його загальним зборам. </w:t>
      </w:r>
    </w:p>
    <w:p w:rsidR="004314BE" w:rsidRPr="004314BE" w:rsidRDefault="004314BE" w:rsidP="004314BE">
      <w:pPr>
        <w:ind w:firstLine="567"/>
        <w:jc w:val="both"/>
        <w:rPr>
          <w:color w:val="2E2E2E"/>
          <w:sz w:val="24"/>
          <w:szCs w:val="24"/>
        </w:rPr>
      </w:pPr>
      <w:r w:rsidRPr="004314BE">
        <w:rPr>
          <w:color w:val="2E2E2E"/>
          <w:sz w:val="24"/>
          <w:szCs w:val="24"/>
        </w:rPr>
        <w:t>12.5. Майно і кошти формування після розрахунків з оплати праці осіб, які працюють на умовах найму, та виконання зобов'язань перед кредиторами використовуються для виконання статутних завдань. </w:t>
      </w:r>
    </w:p>
    <w:p w:rsidR="004314BE" w:rsidRPr="004314BE" w:rsidRDefault="004314BE" w:rsidP="004314BE">
      <w:pPr>
        <w:ind w:firstLine="567"/>
        <w:jc w:val="both"/>
        <w:rPr>
          <w:color w:val="2E2E2E"/>
          <w:sz w:val="24"/>
          <w:szCs w:val="24"/>
        </w:rPr>
      </w:pPr>
      <w:r w:rsidRPr="004314BE">
        <w:rPr>
          <w:color w:val="2E2E2E"/>
          <w:sz w:val="24"/>
          <w:szCs w:val="24"/>
        </w:rPr>
        <w:t>12.6. Майно, передане формуванню у користування, повертається у натуральній формі. </w:t>
      </w:r>
    </w:p>
    <w:p w:rsidR="004314BE" w:rsidRPr="004314BE" w:rsidRDefault="004314BE" w:rsidP="004314BE">
      <w:pPr>
        <w:ind w:firstLine="567"/>
        <w:jc w:val="both"/>
        <w:rPr>
          <w:color w:val="2E2E2E"/>
          <w:sz w:val="24"/>
          <w:szCs w:val="24"/>
        </w:rPr>
      </w:pPr>
      <w:r w:rsidRPr="004314BE">
        <w:rPr>
          <w:color w:val="2E2E2E"/>
          <w:sz w:val="24"/>
          <w:szCs w:val="24"/>
        </w:rPr>
        <w:t>12.7. Після ліквідації формування реєструючий орган приймає рішення щодо скасування запису про його реєстрацію.</w:t>
      </w:r>
    </w:p>
    <w:p w:rsidR="004314BE" w:rsidRPr="004314BE" w:rsidRDefault="004314BE" w:rsidP="004314BE">
      <w:pPr>
        <w:ind w:firstLine="567"/>
        <w:jc w:val="both"/>
        <w:rPr>
          <w:sz w:val="24"/>
          <w:szCs w:val="24"/>
        </w:rPr>
      </w:pPr>
    </w:p>
    <w:p w:rsidR="00857AF2" w:rsidRPr="004664A9" w:rsidRDefault="004314BE" w:rsidP="003C4B7B">
      <w:pPr>
        <w:rPr>
          <w:sz w:val="24"/>
          <w:szCs w:val="24"/>
        </w:rPr>
      </w:pPr>
      <w:r w:rsidRPr="004664A9">
        <w:rPr>
          <w:sz w:val="24"/>
          <w:szCs w:val="24"/>
        </w:rPr>
        <w:t>Керуючий справами виконкому</w:t>
      </w:r>
      <w:r w:rsidRPr="004664A9">
        <w:rPr>
          <w:sz w:val="24"/>
          <w:szCs w:val="24"/>
        </w:rPr>
        <w:tab/>
      </w:r>
      <w:r w:rsidRPr="004664A9">
        <w:rPr>
          <w:sz w:val="24"/>
          <w:szCs w:val="24"/>
        </w:rPr>
        <w:tab/>
      </w:r>
      <w:r w:rsidRPr="004664A9">
        <w:rPr>
          <w:sz w:val="24"/>
          <w:szCs w:val="24"/>
        </w:rPr>
        <w:tab/>
      </w:r>
      <w:r w:rsidRPr="004664A9">
        <w:rPr>
          <w:sz w:val="24"/>
          <w:szCs w:val="24"/>
        </w:rPr>
        <w:tab/>
      </w:r>
      <w:r w:rsidRPr="004664A9">
        <w:rPr>
          <w:sz w:val="24"/>
          <w:szCs w:val="24"/>
        </w:rPr>
        <w:tab/>
        <w:t>А.В.Мельніков</w:t>
      </w:r>
    </w:p>
    <w:p w:rsidR="00857AF2" w:rsidRDefault="00857AF2" w:rsidP="003C4B7B">
      <w:pPr>
        <w:rPr>
          <w:sz w:val="24"/>
          <w:szCs w:val="24"/>
        </w:rPr>
      </w:pPr>
    </w:p>
    <w:p w:rsidR="00113F7F" w:rsidRDefault="00113F7F" w:rsidP="003C4B7B">
      <w:pPr>
        <w:rPr>
          <w:sz w:val="24"/>
          <w:szCs w:val="24"/>
        </w:rPr>
      </w:pPr>
    </w:p>
    <w:p w:rsidR="00EF5AED" w:rsidRDefault="00EF5AED" w:rsidP="003C4B7B">
      <w:pPr>
        <w:rPr>
          <w:sz w:val="24"/>
          <w:szCs w:val="24"/>
        </w:rPr>
      </w:pPr>
    </w:p>
    <w:p w:rsidR="00EF5AED" w:rsidRDefault="00EF5AED" w:rsidP="003C4B7B">
      <w:pPr>
        <w:rPr>
          <w:sz w:val="24"/>
          <w:szCs w:val="24"/>
        </w:rPr>
      </w:pPr>
    </w:p>
    <w:p w:rsidR="00EF5AED" w:rsidRDefault="00EF5AED" w:rsidP="003C4B7B">
      <w:pPr>
        <w:rPr>
          <w:sz w:val="24"/>
          <w:szCs w:val="24"/>
        </w:rPr>
      </w:pPr>
    </w:p>
    <w:p w:rsidR="00EF5AED" w:rsidRDefault="00EF5AED" w:rsidP="003C4B7B">
      <w:pPr>
        <w:rPr>
          <w:sz w:val="24"/>
          <w:szCs w:val="24"/>
        </w:rPr>
      </w:pPr>
    </w:p>
    <w:p w:rsidR="00EF5AED" w:rsidRDefault="00EF5AED" w:rsidP="003C4B7B">
      <w:pPr>
        <w:rPr>
          <w:sz w:val="24"/>
          <w:szCs w:val="24"/>
        </w:rPr>
      </w:pPr>
    </w:p>
    <w:p w:rsidR="00EF5AED" w:rsidRDefault="00EF5AED" w:rsidP="003C4B7B">
      <w:pPr>
        <w:rPr>
          <w:sz w:val="24"/>
          <w:szCs w:val="24"/>
        </w:rPr>
      </w:pPr>
    </w:p>
    <w:p w:rsidR="00EF5AED" w:rsidRDefault="00EF5AED" w:rsidP="003C4B7B">
      <w:pPr>
        <w:rPr>
          <w:sz w:val="24"/>
          <w:szCs w:val="24"/>
        </w:rPr>
      </w:pPr>
    </w:p>
    <w:p w:rsidR="00EF5AED" w:rsidRDefault="00EF5AED" w:rsidP="003C4B7B">
      <w:pPr>
        <w:rPr>
          <w:sz w:val="24"/>
          <w:szCs w:val="24"/>
        </w:rPr>
      </w:pPr>
    </w:p>
    <w:p w:rsidR="00EF5AED" w:rsidRDefault="00EF5AED" w:rsidP="003C4B7B">
      <w:pPr>
        <w:rPr>
          <w:sz w:val="24"/>
          <w:szCs w:val="24"/>
        </w:rPr>
      </w:pPr>
    </w:p>
    <w:p w:rsidR="00EF5AED" w:rsidRDefault="00EF5AED" w:rsidP="003C4B7B">
      <w:pPr>
        <w:rPr>
          <w:sz w:val="24"/>
          <w:szCs w:val="24"/>
        </w:rPr>
      </w:pPr>
    </w:p>
    <w:p w:rsidR="00EF5AED" w:rsidRDefault="00EF5AED" w:rsidP="003C4B7B">
      <w:pPr>
        <w:rPr>
          <w:sz w:val="24"/>
          <w:szCs w:val="24"/>
        </w:rPr>
      </w:pPr>
    </w:p>
    <w:p w:rsidR="00EF5AED" w:rsidRDefault="00EF5AED" w:rsidP="003C4B7B">
      <w:pPr>
        <w:rPr>
          <w:sz w:val="24"/>
          <w:szCs w:val="24"/>
        </w:rPr>
      </w:pPr>
    </w:p>
    <w:p w:rsidR="00EF5AED" w:rsidRDefault="00EF5AED" w:rsidP="003C4B7B">
      <w:pPr>
        <w:rPr>
          <w:sz w:val="24"/>
          <w:szCs w:val="24"/>
        </w:rPr>
      </w:pPr>
    </w:p>
    <w:p w:rsidR="00EF5AED" w:rsidRDefault="00EF5AED" w:rsidP="003C4B7B">
      <w:pPr>
        <w:rPr>
          <w:sz w:val="24"/>
          <w:szCs w:val="24"/>
        </w:rPr>
      </w:pPr>
    </w:p>
    <w:p w:rsidR="00EF5AED" w:rsidRDefault="00EF5AED" w:rsidP="003C4B7B">
      <w:pPr>
        <w:rPr>
          <w:sz w:val="24"/>
          <w:szCs w:val="24"/>
        </w:rPr>
      </w:pPr>
    </w:p>
    <w:p w:rsidR="00EF5AED" w:rsidRDefault="00EF5AED" w:rsidP="003C4B7B">
      <w:pPr>
        <w:rPr>
          <w:sz w:val="24"/>
          <w:szCs w:val="24"/>
        </w:rPr>
      </w:pPr>
    </w:p>
    <w:p w:rsidR="00EF5AED" w:rsidRDefault="00EF5AED" w:rsidP="003C4B7B">
      <w:pPr>
        <w:rPr>
          <w:sz w:val="24"/>
          <w:szCs w:val="24"/>
        </w:rPr>
      </w:pPr>
    </w:p>
    <w:p w:rsidR="00EF5AED" w:rsidRDefault="00EF5AED" w:rsidP="003C4B7B">
      <w:pPr>
        <w:rPr>
          <w:sz w:val="24"/>
          <w:szCs w:val="24"/>
        </w:rPr>
      </w:pPr>
    </w:p>
    <w:p w:rsidR="00EF5AED" w:rsidRDefault="00EF5AED" w:rsidP="003C4B7B">
      <w:pPr>
        <w:rPr>
          <w:sz w:val="24"/>
          <w:szCs w:val="24"/>
        </w:rPr>
      </w:pPr>
    </w:p>
    <w:p w:rsidR="00EF5AED" w:rsidRDefault="00EF5AED" w:rsidP="003C4B7B">
      <w:pPr>
        <w:rPr>
          <w:sz w:val="24"/>
          <w:szCs w:val="24"/>
        </w:rPr>
      </w:pPr>
    </w:p>
    <w:p w:rsidR="00EF5AED" w:rsidRDefault="00EF5AED" w:rsidP="003C4B7B">
      <w:pPr>
        <w:rPr>
          <w:sz w:val="24"/>
          <w:szCs w:val="24"/>
        </w:rPr>
      </w:pPr>
    </w:p>
    <w:p w:rsidR="00EF5AED" w:rsidRDefault="00EF5AED" w:rsidP="003C4B7B">
      <w:pPr>
        <w:rPr>
          <w:sz w:val="24"/>
          <w:szCs w:val="24"/>
        </w:rPr>
      </w:pPr>
    </w:p>
    <w:p w:rsidR="00EF5AED" w:rsidRDefault="00EF5AED" w:rsidP="003C4B7B">
      <w:pPr>
        <w:rPr>
          <w:sz w:val="24"/>
          <w:szCs w:val="24"/>
        </w:rPr>
      </w:pPr>
    </w:p>
    <w:p w:rsidR="00EF5AED" w:rsidRDefault="00EF5AED" w:rsidP="003C4B7B">
      <w:pPr>
        <w:rPr>
          <w:sz w:val="24"/>
          <w:szCs w:val="24"/>
        </w:rPr>
      </w:pPr>
    </w:p>
    <w:p w:rsidR="00EF5AED" w:rsidRDefault="00EF5AED" w:rsidP="003C4B7B">
      <w:pPr>
        <w:rPr>
          <w:sz w:val="24"/>
          <w:szCs w:val="24"/>
        </w:rPr>
      </w:pPr>
    </w:p>
    <w:p w:rsidR="00EF5AED" w:rsidRDefault="00EF5AED" w:rsidP="003C4B7B">
      <w:pPr>
        <w:rPr>
          <w:sz w:val="24"/>
          <w:szCs w:val="24"/>
        </w:rPr>
      </w:pPr>
    </w:p>
    <w:p w:rsidR="00EF5AED" w:rsidRDefault="00EF5AED" w:rsidP="003C4B7B">
      <w:pPr>
        <w:rPr>
          <w:sz w:val="24"/>
          <w:szCs w:val="24"/>
        </w:rPr>
      </w:pPr>
    </w:p>
    <w:p w:rsidR="00C21BFD" w:rsidRDefault="00C21BFD" w:rsidP="0018200C">
      <w:pPr>
        <w:jc w:val="both"/>
        <w:rPr>
          <w:color w:val="FF0000"/>
          <w:sz w:val="24"/>
          <w:szCs w:val="24"/>
          <w:lang w:eastAsia="en-US"/>
        </w:rPr>
      </w:pPr>
    </w:p>
    <w:p w:rsidR="00C21BFD" w:rsidRDefault="00C21BFD" w:rsidP="0018200C">
      <w:pPr>
        <w:jc w:val="both"/>
        <w:rPr>
          <w:color w:val="FF0000"/>
          <w:sz w:val="24"/>
          <w:szCs w:val="24"/>
          <w:lang w:eastAsia="en-US"/>
        </w:rPr>
      </w:pPr>
    </w:p>
    <w:p w:rsidR="00C21BFD" w:rsidRPr="004664A9" w:rsidRDefault="00C21BFD" w:rsidP="0018200C">
      <w:pPr>
        <w:jc w:val="both"/>
        <w:rPr>
          <w:color w:val="FF0000"/>
          <w:sz w:val="24"/>
          <w:szCs w:val="24"/>
          <w:lang w:eastAsia="en-US"/>
        </w:rPr>
      </w:pPr>
    </w:p>
    <w:p w:rsidR="0018200C" w:rsidRPr="00C21BFD" w:rsidRDefault="00C21BFD" w:rsidP="0018200C">
      <w:pPr>
        <w:rPr>
          <w:color w:val="FF0000"/>
        </w:rPr>
      </w:pPr>
      <w:r w:rsidRPr="00C21BFD">
        <w:rPr>
          <w:color w:val="FF0000"/>
        </w:rPr>
        <w:t>Знято з розгляду</w:t>
      </w:r>
      <w:r w:rsidR="00336EBD">
        <w:rPr>
          <w:color w:val="FF0000"/>
        </w:rPr>
        <w:t xml:space="preserve"> скеровано організаційному комітетові</w:t>
      </w:r>
    </w:p>
    <w:p w:rsidR="0018200C" w:rsidRPr="004664A9" w:rsidRDefault="0018200C" w:rsidP="0018200C">
      <w:pPr>
        <w:jc w:val="both"/>
        <w:rPr>
          <w:b/>
          <w:sz w:val="24"/>
          <w:szCs w:val="24"/>
          <w:u w:val="single"/>
        </w:rPr>
      </w:pP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u w:val="single"/>
        </w:rPr>
        <w:t>ПРОЕКТ №  12-1</w:t>
      </w:r>
    </w:p>
    <w:p w:rsidR="0018200C" w:rsidRPr="004664A9" w:rsidRDefault="0018200C" w:rsidP="0018200C">
      <w:pPr>
        <w:jc w:val="both"/>
        <w:rPr>
          <w:b/>
          <w:sz w:val="24"/>
          <w:szCs w:val="24"/>
          <w:u w:val="single"/>
        </w:rPr>
      </w:pPr>
      <w:r w:rsidRPr="004664A9">
        <w:rPr>
          <w:sz w:val="24"/>
          <w:szCs w:val="24"/>
        </w:rPr>
        <w:t>18 лютого 2020 року</w:t>
      </w:r>
    </w:p>
    <w:p w:rsidR="0018200C" w:rsidRPr="004664A9" w:rsidRDefault="0018200C" w:rsidP="0018200C">
      <w:pPr>
        <w:jc w:val="both"/>
        <w:rPr>
          <w:rFonts w:eastAsia="MS Mincho"/>
          <w:sz w:val="24"/>
          <w:szCs w:val="24"/>
        </w:rPr>
      </w:pPr>
    </w:p>
    <w:p w:rsidR="0018200C" w:rsidRPr="004664A9" w:rsidRDefault="0018200C" w:rsidP="0018200C">
      <w:pPr>
        <w:tabs>
          <w:tab w:val="left" w:pos="720"/>
        </w:tabs>
        <w:jc w:val="both"/>
        <w:rPr>
          <w:rFonts w:eastAsia="MS Mincho"/>
          <w:sz w:val="24"/>
          <w:szCs w:val="24"/>
        </w:rPr>
      </w:pPr>
      <w:r w:rsidRPr="004664A9">
        <w:rPr>
          <w:rFonts w:eastAsia="MS Mincho"/>
          <w:sz w:val="24"/>
          <w:szCs w:val="24"/>
        </w:rPr>
        <w:t xml:space="preserve">Про    дозвіл    на      розміщення </w:t>
      </w:r>
    </w:p>
    <w:p w:rsidR="0018200C" w:rsidRPr="004664A9" w:rsidRDefault="0018200C" w:rsidP="0018200C">
      <w:pPr>
        <w:tabs>
          <w:tab w:val="left" w:pos="720"/>
        </w:tabs>
        <w:jc w:val="both"/>
        <w:rPr>
          <w:rFonts w:eastAsia="MS Mincho"/>
          <w:sz w:val="24"/>
          <w:szCs w:val="24"/>
        </w:rPr>
      </w:pPr>
      <w:r w:rsidRPr="004664A9">
        <w:rPr>
          <w:rFonts w:eastAsia="MS Mincho"/>
          <w:sz w:val="24"/>
          <w:szCs w:val="24"/>
        </w:rPr>
        <w:t xml:space="preserve">дитячих атракціонів на території </w:t>
      </w:r>
    </w:p>
    <w:p w:rsidR="0018200C" w:rsidRPr="004664A9" w:rsidRDefault="0018200C" w:rsidP="0018200C">
      <w:pPr>
        <w:tabs>
          <w:tab w:val="left" w:pos="720"/>
        </w:tabs>
        <w:jc w:val="both"/>
        <w:rPr>
          <w:rFonts w:eastAsia="MS Mincho"/>
          <w:sz w:val="24"/>
          <w:szCs w:val="24"/>
        </w:rPr>
      </w:pPr>
      <w:r w:rsidRPr="004664A9">
        <w:rPr>
          <w:rFonts w:eastAsia="MS Mincho"/>
          <w:sz w:val="24"/>
          <w:szCs w:val="24"/>
        </w:rPr>
        <w:t>міста Новий Розділ</w:t>
      </w:r>
    </w:p>
    <w:p w:rsidR="0018200C" w:rsidRPr="004664A9" w:rsidRDefault="0018200C" w:rsidP="0018200C">
      <w:pPr>
        <w:jc w:val="both"/>
        <w:rPr>
          <w:rFonts w:eastAsia="MS Mincho"/>
          <w:sz w:val="24"/>
          <w:szCs w:val="24"/>
        </w:rPr>
      </w:pPr>
      <w:r>
        <w:rPr>
          <w:rFonts w:eastAsia="MS Mincho"/>
          <w:sz w:val="24"/>
          <w:szCs w:val="24"/>
        </w:rPr>
        <w:t>знято</w:t>
      </w:r>
    </w:p>
    <w:p w:rsidR="0018200C" w:rsidRPr="004664A9" w:rsidRDefault="0018200C" w:rsidP="0018200C">
      <w:pPr>
        <w:tabs>
          <w:tab w:val="left" w:pos="720"/>
        </w:tabs>
        <w:jc w:val="both"/>
        <w:rPr>
          <w:sz w:val="24"/>
          <w:szCs w:val="24"/>
        </w:rPr>
      </w:pPr>
      <w:r w:rsidRPr="004664A9">
        <w:rPr>
          <w:rFonts w:eastAsia="MS Mincho"/>
          <w:sz w:val="24"/>
          <w:szCs w:val="24"/>
        </w:rPr>
        <w:tab/>
        <w:t>Розглянувши заяву фізичної особи - підприємця Буряка Федіра Федоровича від 12.02.2020р. №583 про надання дозволу на тимчасове розміщення дитячого пересувного українського «Парку атракціонів» на Площі Героїв Майдану в м. Новий Розділ Львівської області в період з 28.05.2020р. по 09.06.2020р.,</w:t>
      </w:r>
      <w:r w:rsidRPr="004664A9">
        <w:rPr>
          <w:sz w:val="24"/>
          <w:szCs w:val="24"/>
        </w:rPr>
        <w:t xml:space="preserve"> в рамках святкування Дня міста та Зелених свят</w:t>
      </w:r>
      <w:r w:rsidRPr="004664A9">
        <w:rPr>
          <w:rFonts w:eastAsia="MS Mincho"/>
          <w:sz w:val="24"/>
          <w:szCs w:val="24"/>
        </w:rPr>
        <w:t xml:space="preserve">,  керуючись підпунктом 3 пункту «б» ч. 1 статті 38, статтею 40 Закону України «Про місцеве самоврядування в Україні», виконавчий комітет Новороздільської міської ради </w:t>
      </w:r>
    </w:p>
    <w:p w:rsidR="0018200C" w:rsidRPr="004664A9" w:rsidRDefault="0018200C" w:rsidP="0018200C">
      <w:pPr>
        <w:tabs>
          <w:tab w:val="left" w:pos="720"/>
        </w:tabs>
        <w:jc w:val="both"/>
        <w:rPr>
          <w:rFonts w:eastAsia="MS Mincho"/>
          <w:sz w:val="24"/>
          <w:szCs w:val="24"/>
        </w:rPr>
      </w:pPr>
    </w:p>
    <w:p w:rsidR="0018200C" w:rsidRPr="004664A9" w:rsidRDefault="0018200C" w:rsidP="0018200C">
      <w:pPr>
        <w:tabs>
          <w:tab w:val="left" w:pos="720"/>
        </w:tabs>
        <w:jc w:val="both"/>
        <w:rPr>
          <w:rFonts w:eastAsia="MS Mincho"/>
          <w:sz w:val="24"/>
          <w:szCs w:val="24"/>
        </w:rPr>
      </w:pPr>
      <w:r w:rsidRPr="004664A9">
        <w:rPr>
          <w:rFonts w:eastAsia="MS Mincho"/>
          <w:sz w:val="24"/>
          <w:szCs w:val="24"/>
        </w:rPr>
        <w:t>ВИРІШИВ:</w:t>
      </w:r>
    </w:p>
    <w:p w:rsidR="0018200C" w:rsidRPr="004664A9" w:rsidRDefault="0018200C" w:rsidP="0018200C">
      <w:pPr>
        <w:tabs>
          <w:tab w:val="left" w:pos="720"/>
        </w:tabs>
        <w:jc w:val="both"/>
        <w:rPr>
          <w:rFonts w:eastAsia="MS Mincho"/>
          <w:sz w:val="24"/>
          <w:szCs w:val="24"/>
        </w:rPr>
      </w:pPr>
    </w:p>
    <w:p w:rsidR="0018200C" w:rsidRPr="004664A9" w:rsidRDefault="0018200C" w:rsidP="0018200C">
      <w:pPr>
        <w:overflowPunct w:val="0"/>
        <w:ind w:firstLine="567"/>
        <w:jc w:val="both"/>
        <w:rPr>
          <w:rFonts w:eastAsia="MS Mincho"/>
          <w:color w:val="FF0000"/>
          <w:sz w:val="24"/>
          <w:szCs w:val="24"/>
        </w:rPr>
      </w:pPr>
      <w:r w:rsidRPr="004664A9">
        <w:rPr>
          <w:rFonts w:eastAsia="MS Mincho"/>
          <w:sz w:val="24"/>
          <w:szCs w:val="24"/>
        </w:rPr>
        <w:t>1. Дати дозвіл фізичній особі - підприємцю Буряку Федіру Федоровичу на тимчасове розміщення дитячого пересувного українського «Парку атракціонів» на Площі Героїв Майдану в м. Новий Розділ Львівської області в період з 28.05.2020р. по 09.06.2020р. площею 400 кв.м (20 х 20 кв.м.).</w:t>
      </w:r>
      <w:r w:rsidRPr="004664A9">
        <w:rPr>
          <w:rFonts w:eastAsia="MS Mincho"/>
          <w:color w:val="FF0000"/>
          <w:sz w:val="24"/>
          <w:szCs w:val="24"/>
        </w:rPr>
        <w:t xml:space="preserve"> </w:t>
      </w:r>
    </w:p>
    <w:p w:rsidR="0018200C" w:rsidRPr="004664A9" w:rsidRDefault="0018200C" w:rsidP="0018200C">
      <w:pPr>
        <w:overflowPunct w:val="0"/>
        <w:ind w:firstLine="567"/>
        <w:jc w:val="both"/>
        <w:rPr>
          <w:rFonts w:eastAsia="MS Mincho"/>
          <w:sz w:val="24"/>
          <w:szCs w:val="24"/>
        </w:rPr>
      </w:pPr>
      <w:r w:rsidRPr="004664A9">
        <w:rPr>
          <w:rFonts w:eastAsia="MS Mincho"/>
          <w:sz w:val="24"/>
          <w:szCs w:val="24"/>
        </w:rPr>
        <w:t xml:space="preserve">2. Погодити графік проведення розважальних заходів: </w:t>
      </w:r>
    </w:p>
    <w:p w:rsidR="0018200C" w:rsidRPr="004664A9" w:rsidRDefault="0018200C" w:rsidP="0018200C">
      <w:pPr>
        <w:ind w:left="851"/>
        <w:jc w:val="both"/>
        <w:rPr>
          <w:rFonts w:eastAsia="MS Mincho"/>
          <w:sz w:val="24"/>
          <w:szCs w:val="24"/>
        </w:rPr>
      </w:pPr>
      <w:r w:rsidRPr="004664A9">
        <w:rPr>
          <w:rFonts w:eastAsia="MS Mincho"/>
          <w:sz w:val="24"/>
          <w:szCs w:val="24"/>
        </w:rPr>
        <w:t>Вихідні та святкові дні з 28.05.2020р. по 09.06.2020р., 10.00-21.00 год.</w:t>
      </w:r>
    </w:p>
    <w:p w:rsidR="0018200C" w:rsidRPr="004664A9" w:rsidRDefault="0018200C" w:rsidP="0018200C">
      <w:pPr>
        <w:tabs>
          <w:tab w:val="left" w:pos="8364"/>
        </w:tabs>
        <w:ind w:firstLine="540"/>
        <w:jc w:val="both"/>
        <w:rPr>
          <w:rFonts w:eastAsia="MS Mincho"/>
          <w:sz w:val="24"/>
          <w:szCs w:val="24"/>
        </w:rPr>
      </w:pPr>
      <w:r w:rsidRPr="004664A9">
        <w:rPr>
          <w:rFonts w:eastAsia="MS Mincho"/>
          <w:sz w:val="24"/>
          <w:szCs w:val="24"/>
        </w:rPr>
        <w:t>3. Відповідальність за проведення даного заходу та техніку безпеки покладається на фізичну особу – підприємця Буряка Федіра Федоровича.</w:t>
      </w:r>
    </w:p>
    <w:p w:rsidR="0018200C" w:rsidRPr="004664A9" w:rsidRDefault="0018200C" w:rsidP="0018200C">
      <w:pPr>
        <w:tabs>
          <w:tab w:val="left" w:pos="8364"/>
        </w:tabs>
        <w:ind w:firstLine="540"/>
        <w:jc w:val="both"/>
        <w:rPr>
          <w:rFonts w:eastAsia="MS Mincho"/>
          <w:sz w:val="24"/>
          <w:szCs w:val="24"/>
        </w:rPr>
      </w:pPr>
      <w:r w:rsidRPr="004664A9">
        <w:rPr>
          <w:rFonts w:eastAsia="MS Mincho"/>
          <w:sz w:val="24"/>
          <w:szCs w:val="24"/>
        </w:rPr>
        <w:t>4. ФОП Буряку Ф.Ф. укласти з виконкомом договір на право користування окремими конструктивними елементами благоустрою комунальної власності, орієнтованою площею 20х20 кв.м. та з відповідними підприємствами про надання комунальних послуг.</w:t>
      </w:r>
    </w:p>
    <w:p w:rsidR="0018200C" w:rsidRPr="004664A9" w:rsidRDefault="0018200C" w:rsidP="0018200C">
      <w:pPr>
        <w:tabs>
          <w:tab w:val="left" w:pos="8364"/>
        </w:tabs>
        <w:ind w:firstLine="540"/>
        <w:jc w:val="both"/>
        <w:rPr>
          <w:rFonts w:eastAsia="MS Mincho"/>
          <w:sz w:val="24"/>
          <w:szCs w:val="24"/>
        </w:rPr>
      </w:pPr>
      <w:r w:rsidRPr="004664A9">
        <w:rPr>
          <w:rFonts w:eastAsia="MS Mincho"/>
          <w:sz w:val="24"/>
          <w:szCs w:val="24"/>
        </w:rPr>
        <w:t>5. Копію рішення скерувати до Новороздільського відділення поліції Пустомитівського відділу поліції ГУНП у Львівській області для забезпечення охорони громадського порядку.</w:t>
      </w:r>
    </w:p>
    <w:p w:rsidR="0018200C" w:rsidRPr="004664A9" w:rsidRDefault="0018200C" w:rsidP="0018200C">
      <w:pPr>
        <w:ind w:firstLine="567"/>
        <w:jc w:val="both"/>
        <w:rPr>
          <w:sz w:val="24"/>
          <w:szCs w:val="24"/>
        </w:rPr>
      </w:pPr>
      <w:r w:rsidRPr="004664A9">
        <w:rPr>
          <w:sz w:val="24"/>
          <w:szCs w:val="24"/>
        </w:rPr>
        <w:t>6. Контроль за виконання даного рішення покласти на секретаря ради Кравець І.Д. залишаю за собою.</w:t>
      </w:r>
    </w:p>
    <w:p w:rsidR="0018200C" w:rsidRPr="004664A9" w:rsidRDefault="0018200C" w:rsidP="0018200C">
      <w:pPr>
        <w:jc w:val="both"/>
        <w:rPr>
          <w:sz w:val="24"/>
          <w:szCs w:val="24"/>
        </w:rPr>
      </w:pPr>
    </w:p>
    <w:p w:rsidR="0018200C" w:rsidRPr="004664A9" w:rsidRDefault="0018200C" w:rsidP="0018200C">
      <w:pPr>
        <w:rPr>
          <w:sz w:val="24"/>
          <w:szCs w:val="24"/>
        </w:rPr>
      </w:pPr>
      <w:r w:rsidRPr="004664A9">
        <w:rPr>
          <w:sz w:val="24"/>
          <w:szCs w:val="24"/>
        </w:rPr>
        <w:t xml:space="preserve">СЕКРЕТАР  РАДИ                        </w:t>
      </w:r>
      <w:r w:rsidRPr="004664A9">
        <w:rPr>
          <w:sz w:val="24"/>
          <w:szCs w:val="24"/>
        </w:rPr>
        <w:tab/>
      </w:r>
      <w:r w:rsidRPr="004664A9">
        <w:rPr>
          <w:sz w:val="24"/>
          <w:szCs w:val="24"/>
        </w:rPr>
        <w:tab/>
      </w:r>
      <w:r w:rsidRPr="004664A9">
        <w:rPr>
          <w:sz w:val="24"/>
          <w:szCs w:val="24"/>
        </w:rPr>
        <w:tab/>
      </w:r>
      <w:r w:rsidRPr="004664A9">
        <w:rPr>
          <w:sz w:val="24"/>
          <w:szCs w:val="24"/>
        </w:rPr>
        <w:tab/>
        <w:t xml:space="preserve">           Ірина КРАВЕЦЬ</w:t>
      </w:r>
    </w:p>
    <w:p w:rsidR="0018200C" w:rsidRPr="004664A9" w:rsidRDefault="0018200C" w:rsidP="0018200C">
      <w:pPr>
        <w:jc w:val="both"/>
        <w:rPr>
          <w:sz w:val="24"/>
          <w:szCs w:val="24"/>
        </w:rPr>
      </w:pPr>
    </w:p>
    <w:p w:rsidR="0018200C" w:rsidRDefault="0018200C" w:rsidP="0018200C">
      <w:pPr>
        <w:jc w:val="both"/>
        <w:rPr>
          <w:sz w:val="24"/>
          <w:szCs w:val="24"/>
        </w:rPr>
      </w:pPr>
    </w:p>
    <w:p w:rsidR="0018200C" w:rsidRDefault="0018200C" w:rsidP="0018200C">
      <w:pPr>
        <w:jc w:val="both"/>
        <w:rPr>
          <w:sz w:val="24"/>
          <w:szCs w:val="24"/>
        </w:rPr>
      </w:pPr>
    </w:p>
    <w:p w:rsidR="0018200C" w:rsidRDefault="0018200C" w:rsidP="0018200C">
      <w:pPr>
        <w:jc w:val="both"/>
        <w:rPr>
          <w:sz w:val="24"/>
          <w:szCs w:val="24"/>
        </w:rPr>
      </w:pPr>
    </w:p>
    <w:p w:rsidR="0018200C" w:rsidRDefault="0018200C" w:rsidP="0018200C">
      <w:pPr>
        <w:jc w:val="both"/>
        <w:rPr>
          <w:sz w:val="24"/>
          <w:szCs w:val="24"/>
        </w:rPr>
      </w:pPr>
    </w:p>
    <w:p w:rsidR="0018200C" w:rsidRDefault="0018200C" w:rsidP="0018200C">
      <w:pPr>
        <w:jc w:val="both"/>
        <w:rPr>
          <w:sz w:val="24"/>
          <w:szCs w:val="24"/>
        </w:rPr>
      </w:pPr>
    </w:p>
    <w:p w:rsidR="0018200C" w:rsidRDefault="0018200C" w:rsidP="0018200C">
      <w:pPr>
        <w:jc w:val="both"/>
        <w:rPr>
          <w:sz w:val="24"/>
          <w:szCs w:val="24"/>
        </w:rPr>
      </w:pPr>
    </w:p>
    <w:p w:rsidR="0018200C" w:rsidRDefault="0018200C" w:rsidP="0018200C">
      <w:pPr>
        <w:jc w:val="both"/>
        <w:rPr>
          <w:sz w:val="24"/>
          <w:szCs w:val="24"/>
        </w:rPr>
      </w:pPr>
    </w:p>
    <w:p w:rsidR="0018200C" w:rsidRDefault="0018200C" w:rsidP="0018200C">
      <w:pPr>
        <w:jc w:val="both"/>
        <w:rPr>
          <w:sz w:val="24"/>
          <w:szCs w:val="24"/>
        </w:rPr>
      </w:pPr>
    </w:p>
    <w:p w:rsidR="0018200C" w:rsidRDefault="0018200C" w:rsidP="0018200C">
      <w:pPr>
        <w:jc w:val="both"/>
        <w:rPr>
          <w:sz w:val="24"/>
          <w:szCs w:val="24"/>
        </w:rPr>
      </w:pPr>
    </w:p>
    <w:p w:rsidR="0018200C" w:rsidRDefault="0018200C" w:rsidP="0018200C">
      <w:pPr>
        <w:jc w:val="both"/>
        <w:rPr>
          <w:sz w:val="24"/>
          <w:szCs w:val="24"/>
        </w:rPr>
      </w:pPr>
    </w:p>
    <w:p w:rsidR="0018200C" w:rsidRDefault="0018200C" w:rsidP="0018200C">
      <w:pPr>
        <w:jc w:val="both"/>
        <w:rPr>
          <w:sz w:val="24"/>
          <w:szCs w:val="24"/>
        </w:rPr>
      </w:pPr>
    </w:p>
    <w:p w:rsidR="0018200C" w:rsidRDefault="0018200C" w:rsidP="0018200C">
      <w:pPr>
        <w:jc w:val="both"/>
        <w:rPr>
          <w:sz w:val="24"/>
          <w:szCs w:val="24"/>
        </w:rPr>
      </w:pPr>
    </w:p>
    <w:p w:rsidR="00336EBD" w:rsidRDefault="00336EBD" w:rsidP="0018200C">
      <w:pPr>
        <w:jc w:val="both"/>
        <w:rPr>
          <w:sz w:val="24"/>
          <w:szCs w:val="24"/>
        </w:rPr>
      </w:pPr>
    </w:p>
    <w:p w:rsidR="00336EBD" w:rsidRDefault="00336EBD" w:rsidP="0018200C">
      <w:pPr>
        <w:jc w:val="both"/>
        <w:rPr>
          <w:sz w:val="24"/>
          <w:szCs w:val="24"/>
        </w:rPr>
      </w:pPr>
    </w:p>
    <w:p w:rsidR="00336EBD" w:rsidRDefault="00336EBD" w:rsidP="0018200C">
      <w:pPr>
        <w:jc w:val="both"/>
        <w:rPr>
          <w:sz w:val="24"/>
          <w:szCs w:val="24"/>
        </w:rPr>
      </w:pPr>
    </w:p>
    <w:p w:rsidR="00336EBD" w:rsidRPr="004664A9" w:rsidRDefault="00336EBD" w:rsidP="0018200C">
      <w:pPr>
        <w:jc w:val="both"/>
        <w:rPr>
          <w:sz w:val="24"/>
          <w:szCs w:val="24"/>
        </w:rPr>
      </w:pPr>
    </w:p>
    <w:p w:rsidR="00336EBD" w:rsidRPr="00C21BFD" w:rsidRDefault="00336EBD" w:rsidP="00336EBD">
      <w:pPr>
        <w:rPr>
          <w:color w:val="FF0000"/>
        </w:rPr>
      </w:pPr>
      <w:r w:rsidRPr="00C21BFD">
        <w:rPr>
          <w:color w:val="FF0000"/>
        </w:rPr>
        <w:t>Знято з розгляду</w:t>
      </w:r>
      <w:r>
        <w:rPr>
          <w:color w:val="FF0000"/>
        </w:rPr>
        <w:t xml:space="preserve"> скеровано організаційному комітетові</w:t>
      </w:r>
    </w:p>
    <w:p w:rsidR="0018200C" w:rsidRPr="004664A9" w:rsidRDefault="0018200C" w:rsidP="0018200C">
      <w:pPr>
        <w:jc w:val="both"/>
        <w:rPr>
          <w:sz w:val="24"/>
          <w:szCs w:val="24"/>
        </w:rPr>
      </w:pPr>
    </w:p>
    <w:p w:rsidR="0018200C" w:rsidRPr="004664A9" w:rsidRDefault="0018200C" w:rsidP="0018200C">
      <w:pPr>
        <w:jc w:val="both"/>
        <w:rPr>
          <w:b/>
          <w:sz w:val="24"/>
          <w:szCs w:val="24"/>
          <w:u w:val="single"/>
        </w:rPr>
      </w:pP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u w:val="single"/>
        </w:rPr>
        <w:t>ПРОЕКТ № 12-2</w:t>
      </w:r>
    </w:p>
    <w:p w:rsidR="0018200C" w:rsidRPr="004664A9" w:rsidRDefault="0018200C" w:rsidP="0018200C">
      <w:pPr>
        <w:jc w:val="both"/>
        <w:rPr>
          <w:b/>
          <w:sz w:val="24"/>
          <w:szCs w:val="24"/>
          <w:u w:val="single"/>
        </w:rPr>
      </w:pPr>
      <w:r w:rsidRPr="004664A9">
        <w:rPr>
          <w:sz w:val="24"/>
          <w:szCs w:val="24"/>
        </w:rPr>
        <w:t>18 лютого 2020 року</w:t>
      </w:r>
    </w:p>
    <w:p w:rsidR="0018200C" w:rsidRPr="004664A9" w:rsidRDefault="0018200C" w:rsidP="0018200C">
      <w:pPr>
        <w:rPr>
          <w:rFonts w:eastAsia="MS Mincho"/>
          <w:sz w:val="24"/>
          <w:szCs w:val="24"/>
        </w:rPr>
      </w:pPr>
    </w:p>
    <w:p w:rsidR="0018200C" w:rsidRPr="004664A9" w:rsidRDefault="0018200C" w:rsidP="0018200C">
      <w:pPr>
        <w:tabs>
          <w:tab w:val="left" w:pos="720"/>
        </w:tabs>
        <w:rPr>
          <w:rFonts w:eastAsia="MS Mincho"/>
          <w:sz w:val="24"/>
          <w:szCs w:val="24"/>
        </w:rPr>
      </w:pPr>
      <w:r w:rsidRPr="004664A9">
        <w:rPr>
          <w:rFonts w:eastAsia="MS Mincho"/>
          <w:sz w:val="24"/>
          <w:szCs w:val="24"/>
        </w:rPr>
        <w:t xml:space="preserve">Про    дозвіл    на      розміщення </w:t>
      </w:r>
    </w:p>
    <w:p w:rsidR="0018200C" w:rsidRPr="004664A9" w:rsidRDefault="0018200C" w:rsidP="0018200C">
      <w:pPr>
        <w:tabs>
          <w:tab w:val="left" w:pos="720"/>
        </w:tabs>
        <w:rPr>
          <w:rFonts w:eastAsia="MS Mincho"/>
          <w:sz w:val="24"/>
          <w:szCs w:val="24"/>
        </w:rPr>
      </w:pPr>
      <w:r w:rsidRPr="004664A9">
        <w:rPr>
          <w:rFonts w:eastAsia="MS Mincho"/>
          <w:sz w:val="24"/>
          <w:szCs w:val="24"/>
        </w:rPr>
        <w:t xml:space="preserve">дитячих атракціонів на території </w:t>
      </w:r>
    </w:p>
    <w:p w:rsidR="0018200C" w:rsidRPr="004664A9" w:rsidRDefault="0018200C" w:rsidP="0018200C">
      <w:pPr>
        <w:tabs>
          <w:tab w:val="left" w:pos="720"/>
        </w:tabs>
        <w:rPr>
          <w:rFonts w:eastAsia="MS Mincho"/>
          <w:sz w:val="24"/>
          <w:szCs w:val="24"/>
        </w:rPr>
      </w:pPr>
      <w:r w:rsidRPr="004664A9">
        <w:rPr>
          <w:rFonts w:eastAsia="MS Mincho"/>
          <w:sz w:val="24"/>
          <w:szCs w:val="24"/>
        </w:rPr>
        <w:t>міста Новий Розділ</w:t>
      </w:r>
    </w:p>
    <w:p w:rsidR="0018200C" w:rsidRPr="004664A9" w:rsidRDefault="0018200C" w:rsidP="0018200C">
      <w:pPr>
        <w:rPr>
          <w:rFonts w:eastAsia="MS Mincho"/>
          <w:sz w:val="24"/>
          <w:szCs w:val="24"/>
        </w:rPr>
      </w:pPr>
      <w:r>
        <w:rPr>
          <w:rFonts w:eastAsia="MS Mincho"/>
          <w:sz w:val="24"/>
          <w:szCs w:val="24"/>
        </w:rPr>
        <w:t>знято</w:t>
      </w:r>
    </w:p>
    <w:p w:rsidR="0018200C" w:rsidRPr="004664A9" w:rsidRDefault="0018200C" w:rsidP="0018200C">
      <w:pPr>
        <w:rPr>
          <w:rFonts w:eastAsia="MS Mincho"/>
          <w:sz w:val="24"/>
          <w:szCs w:val="24"/>
        </w:rPr>
      </w:pPr>
    </w:p>
    <w:p w:rsidR="0018200C" w:rsidRPr="004664A9" w:rsidRDefault="0018200C" w:rsidP="0018200C">
      <w:pPr>
        <w:tabs>
          <w:tab w:val="left" w:pos="720"/>
        </w:tabs>
        <w:jc w:val="both"/>
        <w:rPr>
          <w:rFonts w:eastAsia="MS Mincho"/>
          <w:sz w:val="24"/>
          <w:szCs w:val="24"/>
        </w:rPr>
      </w:pPr>
      <w:r w:rsidRPr="004664A9">
        <w:rPr>
          <w:rFonts w:eastAsia="MS Mincho"/>
          <w:sz w:val="24"/>
          <w:szCs w:val="24"/>
        </w:rPr>
        <w:tab/>
        <w:t>Розглянувши заяву фізичної особи - підприємця Ведернікова Василя Олександровича від 06.02.2020р. №478 про надання дозволу на тимчасове розміщення дитячих атракціонів та сімейний атракціон колесо огляду на Площі Героїв Майдану в м.Новий Розділ Львівської області в період з 22.05.2020р. по 31.05.2020р.,</w:t>
      </w:r>
      <w:r w:rsidRPr="004664A9">
        <w:rPr>
          <w:sz w:val="24"/>
          <w:szCs w:val="24"/>
        </w:rPr>
        <w:t xml:space="preserve"> в рамках святкування Дня міста</w:t>
      </w:r>
      <w:r w:rsidRPr="004664A9">
        <w:rPr>
          <w:rFonts w:eastAsia="MS Mincho"/>
          <w:sz w:val="24"/>
          <w:szCs w:val="24"/>
        </w:rPr>
        <w:t xml:space="preserve">,  керуючись підпунктом 3 пункту «б» ч. 1 статті 38, статтею 40 Закону України «Про місцеве самоврядування в Україні», виконавчий комітет Новороздільської міської ради </w:t>
      </w:r>
    </w:p>
    <w:p w:rsidR="0018200C" w:rsidRPr="004664A9" w:rsidRDefault="0018200C" w:rsidP="0018200C">
      <w:pPr>
        <w:tabs>
          <w:tab w:val="left" w:pos="720"/>
        </w:tabs>
        <w:jc w:val="both"/>
        <w:rPr>
          <w:rFonts w:eastAsia="MS Mincho"/>
          <w:sz w:val="24"/>
          <w:szCs w:val="24"/>
        </w:rPr>
      </w:pPr>
    </w:p>
    <w:p w:rsidR="0018200C" w:rsidRPr="004664A9" w:rsidRDefault="0018200C" w:rsidP="00375C06">
      <w:pPr>
        <w:tabs>
          <w:tab w:val="left" w:pos="720"/>
        </w:tabs>
        <w:rPr>
          <w:rFonts w:eastAsia="MS Mincho"/>
          <w:sz w:val="24"/>
          <w:szCs w:val="24"/>
        </w:rPr>
      </w:pPr>
      <w:r w:rsidRPr="004664A9">
        <w:rPr>
          <w:rFonts w:eastAsia="MS Mincho"/>
          <w:sz w:val="24"/>
          <w:szCs w:val="24"/>
        </w:rPr>
        <w:t>ВИРІШИВ:</w:t>
      </w:r>
    </w:p>
    <w:p w:rsidR="0018200C" w:rsidRPr="004664A9" w:rsidRDefault="0018200C" w:rsidP="0018200C">
      <w:pPr>
        <w:tabs>
          <w:tab w:val="left" w:pos="720"/>
        </w:tabs>
        <w:jc w:val="both"/>
        <w:rPr>
          <w:rFonts w:eastAsia="MS Mincho"/>
          <w:sz w:val="24"/>
          <w:szCs w:val="24"/>
        </w:rPr>
      </w:pPr>
    </w:p>
    <w:p w:rsidR="0018200C" w:rsidRPr="004664A9" w:rsidRDefault="0018200C" w:rsidP="0018200C">
      <w:pPr>
        <w:overflowPunct w:val="0"/>
        <w:ind w:firstLine="567"/>
        <w:jc w:val="both"/>
        <w:rPr>
          <w:rFonts w:eastAsia="MS Mincho"/>
          <w:color w:val="FF0000"/>
          <w:sz w:val="24"/>
          <w:szCs w:val="24"/>
        </w:rPr>
      </w:pPr>
      <w:r w:rsidRPr="004664A9">
        <w:rPr>
          <w:rFonts w:eastAsia="MS Mincho"/>
          <w:sz w:val="24"/>
          <w:szCs w:val="24"/>
        </w:rPr>
        <w:t>1. Дати дозвіл фізичній особі - підприємцю Ведернікову Василю Олександровичу на тимчасове розміщення дитячих атракціонів та сімейний атракціон колесо огляду на Площі Героїв Майдану в м. Новий Розділ Львівської області в період з 22.05.2020р. по 31.05.2020р. площею 750 кв.м (25 х 30 кв.м.).</w:t>
      </w:r>
      <w:r w:rsidRPr="004664A9">
        <w:rPr>
          <w:rFonts w:eastAsia="MS Mincho"/>
          <w:color w:val="FF0000"/>
          <w:sz w:val="24"/>
          <w:szCs w:val="24"/>
        </w:rPr>
        <w:t xml:space="preserve"> </w:t>
      </w:r>
    </w:p>
    <w:p w:rsidR="0018200C" w:rsidRPr="004664A9" w:rsidRDefault="0018200C" w:rsidP="0018200C">
      <w:pPr>
        <w:overflowPunct w:val="0"/>
        <w:ind w:firstLine="567"/>
        <w:jc w:val="both"/>
        <w:rPr>
          <w:rFonts w:eastAsia="MS Mincho"/>
          <w:sz w:val="24"/>
          <w:szCs w:val="24"/>
        </w:rPr>
      </w:pPr>
      <w:r w:rsidRPr="004664A9">
        <w:rPr>
          <w:rFonts w:eastAsia="MS Mincho"/>
          <w:sz w:val="24"/>
          <w:szCs w:val="24"/>
        </w:rPr>
        <w:t xml:space="preserve">2. Погодити графік проведення розважальних заходів: </w:t>
      </w:r>
    </w:p>
    <w:p w:rsidR="0018200C" w:rsidRPr="004664A9" w:rsidRDefault="0018200C" w:rsidP="0018200C">
      <w:pPr>
        <w:ind w:left="851"/>
        <w:jc w:val="both"/>
        <w:rPr>
          <w:rFonts w:eastAsia="MS Mincho"/>
          <w:sz w:val="24"/>
          <w:szCs w:val="24"/>
        </w:rPr>
      </w:pPr>
      <w:r w:rsidRPr="004664A9">
        <w:rPr>
          <w:rFonts w:eastAsia="MS Mincho"/>
          <w:sz w:val="24"/>
          <w:szCs w:val="24"/>
        </w:rPr>
        <w:t>Вихідні та святкові дні з 22.05.2020р. по 31.05.2020р., 10.00-21.00 год.</w:t>
      </w:r>
    </w:p>
    <w:p w:rsidR="0018200C" w:rsidRPr="004664A9" w:rsidRDefault="0018200C" w:rsidP="0018200C">
      <w:pPr>
        <w:tabs>
          <w:tab w:val="left" w:pos="8364"/>
        </w:tabs>
        <w:ind w:firstLine="540"/>
        <w:jc w:val="both"/>
        <w:rPr>
          <w:rFonts w:eastAsia="MS Mincho"/>
          <w:sz w:val="24"/>
          <w:szCs w:val="24"/>
        </w:rPr>
      </w:pPr>
      <w:r w:rsidRPr="004664A9">
        <w:rPr>
          <w:rFonts w:eastAsia="MS Mincho"/>
          <w:sz w:val="24"/>
          <w:szCs w:val="24"/>
        </w:rPr>
        <w:t>3. Відповідальність за проведення даного заходу та техніку безпеки покладається на фізичну особу – підприємця Ведернікова Василя Олександровича.</w:t>
      </w:r>
    </w:p>
    <w:p w:rsidR="0018200C" w:rsidRPr="004664A9" w:rsidRDefault="0018200C" w:rsidP="0018200C">
      <w:pPr>
        <w:tabs>
          <w:tab w:val="left" w:pos="8364"/>
        </w:tabs>
        <w:ind w:firstLine="540"/>
        <w:jc w:val="both"/>
        <w:rPr>
          <w:rFonts w:eastAsia="MS Mincho"/>
          <w:sz w:val="24"/>
          <w:szCs w:val="24"/>
        </w:rPr>
      </w:pPr>
      <w:r w:rsidRPr="004664A9">
        <w:rPr>
          <w:rFonts w:eastAsia="MS Mincho"/>
          <w:sz w:val="24"/>
          <w:szCs w:val="24"/>
        </w:rPr>
        <w:t>4. ФОП Ведернікову В.О. укласти з виконкомом договір на право користування окремими конструктивними елементами благоустрою комунальної власності, орієнтованою площею 25х30 кв.м. та з відповідними підприємствами про надання комунальних послуг.</w:t>
      </w:r>
    </w:p>
    <w:p w:rsidR="0018200C" w:rsidRPr="004664A9" w:rsidRDefault="0018200C" w:rsidP="0018200C">
      <w:pPr>
        <w:tabs>
          <w:tab w:val="left" w:pos="8364"/>
        </w:tabs>
        <w:ind w:firstLine="540"/>
        <w:jc w:val="both"/>
        <w:rPr>
          <w:rFonts w:eastAsia="MS Mincho"/>
          <w:sz w:val="24"/>
          <w:szCs w:val="24"/>
        </w:rPr>
      </w:pPr>
      <w:r w:rsidRPr="004664A9">
        <w:rPr>
          <w:rFonts w:eastAsia="MS Mincho"/>
          <w:sz w:val="24"/>
          <w:szCs w:val="24"/>
        </w:rPr>
        <w:t>5. Копію рішення скерувати до Новороздільського відділення поліції Пустомитівського відділу поліції ГУНП у Львівській області для забезпечення охорони громадського порядку.</w:t>
      </w:r>
    </w:p>
    <w:p w:rsidR="0018200C" w:rsidRPr="004664A9" w:rsidRDefault="0018200C" w:rsidP="0018200C">
      <w:pPr>
        <w:ind w:firstLine="567"/>
        <w:jc w:val="both"/>
        <w:rPr>
          <w:sz w:val="24"/>
          <w:szCs w:val="24"/>
        </w:rPr>
      </w:pPr>
      <w:r w:rsidRPr="004664A9">
        <w:rPr>
          <w:sz w:val="24"/>
          <w:szCs w:val="24"/>
        </w:rPr>
        <w:t>6. Контроль за виконання даного рішення покласти на секретаря ради Кравець І.Д.</w:t>
      </w:r>
    </w:p>
    <w:p w:rsidR="0018200C" w:rsidRPr="004664A9" w:rsidRDefault="0018200C" w:rsidP="0018200C">
      <w:pPr>
        <w:ind w:firstLine="567"/>
        <w:jc w:val="both"/>
        <w:rPr>
          <w:sz w:val="24"/>
          <w:szCs w:val="24"/>
        </w:rPr>
      </w:pPr>
    </w:p>
    <w:p w:rsidR="0018200C" w:rsidRPr="004664A9" w:rsidRDefault="0018200C" w:rsidP="0018200C">
      <w:pPr>
        <w:rPr>
          <w:sz w:val="24"/>
          <w:szCs w:val="24"/>
        </w:rPr>
      </w:pPr>
      <w:r w:rsidRPr="004664A9">
        <w:rPr>
          <w:sz w:val="24"/>
          <w:szCs w:val="24"/>
        </w:rPr>
        <w:t xml:space="preserve">СЕКРЕТАР  РАДИ                        </w:t>
      </w:r>
      <w:r w:rsidRPr="004664A9">
        <w:rPr>
          <w:sz w:val="24"/>
          <w:szCs w:val="24"/>
        </w:rPr>
        <w:tab/>
      </w:r>
      <w:r w:rsidRPr="004664A9">
        <w:rPr>
          <w:sz w:val="24"/>
          <w:szCs w:val="24"/>
        </w:rPr>
        <w:tab/>
      </w:r>
      <w:r w:rsidRPr="004664A9">
        <w:rPr>
          <w:sz w:val="24"/>
          <w:szCs w:val="24"/>
        </w:rPr>
        <w:tab/>
      </w:r>
      <w:r w:rsidRPr="004664A9">
        <w:rPr>
          <w:sz w:val="24"/>
          <w:szCs w:val="24"/>
        </w:rPr>
        <w:tab/>
        <w:t xml:space="preserve">           Ірина КРАВЕЦЬ</w:t>
      </w:r>
    </w:p>
    <w:p w:rsidR="0018200C" w:rsidRPr="004664A9" w:rsidRDefault="0018200C" w:rsidP="0018200C">
      <w:pPr>
        <w:jc w:val="center"/>
        <w:rPr>
          <w:sz w:val="24"/>
          <w:szCs w:val="24"/>
        </w:rPr>
      </w:pPr>
    </w:p>
    <w:p w:rsidR="0018200C" w:rsidRDefault="0018200C" w:rsidP="0018200C">
      <w:pPr>
        <w:jc w:val="center"/>
        <w:rPr>
          <w:sz w:val="24"/>
          <w:szCs w:val="24"/>
        </w:rPr>
      </w:pPr>
    </w:p>
    <w:p w:rsidR="0018200C" w:rsidRDefault="0018200C" w:rsidP="0018200C">
      <w:pPr>
        <w:jc w:val="center"/>
        <w:rPr>
          <w:sz w:val="24"/>
          <w:szCs w:val="24"/>
        </w:rPr>
      </w:pPr>
    </w:p>
    <w:p w:rsidR="0018200C" w:rsidRDefault="0018200C" w:rsidP="0018200C">
      <w:pPr>
        <w:jc w:val="center"/>
        <w:rPr>
          <w:sz w:val="24"/>
          <w:szCs w:val="24"/>
        </w:rPr>
      </w:pPr>
    </w:p>
    <w:p w:rsidR="0018200C" w:rsidRDefault="0018200C" w:rsidP="0018200C">
      <w:pPr>
        <w:jc w:val="center"/>
        <w:rPr>
          <w:sz w:val="24"/>
          <w:szCs w:val="24"/>
        </w:rPr>
      </w:pPr>
    </w:p>
    <w:p w:rsidR="0018200C" w:rsidRDefault="0018200C" w:rsidP="0018200C">
      <w:pPr>
        <w:jc w:val="center"/>
        <w:rPr>
          <w:sz w:val="24"/>
          <w:szCs w:val="24"/>
        </w:rPr>
      </w:pPr>
    </w:p>
    <w:p w:rsidR="0018200C" w:rsidRDefault="0018200C" w:rsidP="0018200C">
      <w:pPr>
        <w:jc w:val="center"/>
        <w:rPr>
          <w:sz w:val="24"/>
          <w:szCs w:val="24"/>
        </w:rPr>
      </w:pPr>
    </w:p>
    <w:p w:rsidR="0018200C" w:rsidRDefault="0018200C" w:rsidP="0018200C">
      <w:pPr>
        <w:jc w:val="center"/>
        <w:rPr>
          <w:sz w:val="24"/>
          <w:szCs w:val="24"/>
        </w:rPr>
      </w:pPr>
    </w:p>
    <w:p w:rsidR="0018200C" w:rsidRDefault="0018200C" w:rsidP="0018200C">
      <w:pPr>
        <w:jc w:val="center"/>
        <w:rPr>
          <w:sz w:val="24"/>
          <w:szCs w:val="24"/>
        </w:rPr>
      </w:pPr>
    </w:p>
    <w:p w:rsidR="0018200C" w:rsidRDefault="0018200C" w:rsidP="0018200C">
      <w:pPr>
        <w:jc w:val="center"/>
        <w:rPr>
          <w:sz w:val="24"/>
          <w:szCs w:val="24"/>
        </w:rPr>
      </w:pPr>
    </w:p>
    <w:p w:rsidR="0018200C" w:rsidRDefault="0018200C" w:rsidP="0018200C">
      <w:pPr>
        <w:jc w:val="center"/>
        <w:rPr>
          <w:sz w:val="24"/>
          <w:szCs w:val="24"/>
        </w:rPr>
      </w:pPr>
    </w:p>
    <w:p w:rsidR="0018200C" w:rsidRDefault="0018200C" w:rsidP="0018200C">
      <w:pPr>
        <w:jc w:val="center"/>
        <w:rPr>
          <w:sz w:val="24"/>
          <w:szCs w:val="24"/>
        </w:rPr>
      </w:pPr>
    </w:p>
    <w:p w:rsidR="0018200C" w:rsidRDefault="0018200C" w:rsidP="0018200C">
      <w:pPr>
        <w:jc w:val="center"/>
        <w:rPr>
          <w:sz w:val="24"/>
          <w:szCs w:val="24"/>
        </w:rPr>
      </w:pPr>
    </w:p>
    <w:p w:rsidR="0018200C" w:rsidRDefault="0018200C" w:rsidP="0018200C">
      <w:pPr>
        <w:jc w:val="center"/>
        <w:rPr>
          <w:sz w:val="24"/>
          <w:szCs w:val="24"/>
        </w:rPr>
      </w:pPr>
    </w:p>
    <w:p w:rsidR="0018200C" w:rsidRDefault="0018200C" w:rsidP="0018200C">
      <w:pPr>
        <w:jc w:val="center"/>
        <w:rPr>
          <w:sz w:val="24"/>
          <w:szCs w:val="24"/>
        </w:rPr>
      </w:pPr>
    </w:p>
    <w:p w:rsidR="0018200C" w:rsidRDefault="0018200C" w:rsidP="0018200C">
      <w:pPr>
        <w:jc w:val="center"/>
        <w:rPr>
          <w:sz w:val="24"/>
          <w:szCs w:val="24"/>
        </w:rPr>
      </w:pPr>
    </w:p>
    <w:p w:rsidR="0018200C" w:rsidRDefault="0018200C" w:rsidP="0018200C">
      <w:pPr>
        <w:jc w:val="center"/>
        <w:rPr>
          <w:sz w:val="24"/>
          <w:szCs w:val="24"/>
        </w:rPr>
      </w:pPr>
    </w:p>
    <w:p w:rsidR="0018200C" w:rsidRDefault="0018200C" w:rsidP="0018200C">
      <w:pPr>
        <w:jc w:val="center"/>
        <w:rPr>
          <w:sz w:val="24"/>
          <w:szCs w:val="24"/>
        </w:rPr>
      </w:pPr>
    </w:p>
    <w:p w:rsidR="00336EBD" w:rsidRPr="00C21BFD" w:rsidRDefault="00336EBD" w:rsidP="00336EBD">
      <w:pPr>
        <w:rPr>
          <w:color w:val="FF0000"/>
        </w:rPr>
      </w:pPr>
      <w:r w:rsidRPr="00C21BFD">
        <w:rPr>
          <w:color w:val="FF0000"/>
        </w:rPr>
        <w:t>Знято з розгляду</w:t>
      </w:r>
      <w:r>
        <w:rPr>
          <w:color w:val="FF0000"/>
        </w:rPr>
        <w:t xml:space="preserve"> скеровано організаційному комітетові</w:t>
      </w:r>
    </w:p>
    <w:p w:rsidR="0018200C" w:rsidRPr="004664A9" w:rsidRDefault="0018200C" w:rsidP="00C21BFD">
      <w:pPr>
        <w:rPr>
          <w:sz w:val="24"/>
          <w:szCs w:val="24"/>
        </w:rPr>
      </w:pPr>
    </w:p>
    <w:p w:rsidR="0018200C" w:rsidRPr="004664A9" w:rsidRDefault="0018200C" w:rsidP="0018200C">
      <w:pPr>
        <w:jc w:val="both"/>
        <w:rPr>
          <w:b/>
          <w:sz w:val="24"/>
          <w:szCs w:val="24"/>
          <w:u w:val="single"/>
        </w:rPr>
      </w:pP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rPr>
        <w:tab/>
      </w:r>
      <w:r w:rsidRPr="004664A9">
        <w:rPr>
          <w:b/>
          <w:sz w:val="24"/>
          <w:szCs w:val="24"/>
          <w:u w:val="single"/>
        </w:rPr>
        <w:t>ПРОЕКТ №  12-3</w:t>
      </w:r>
    </w:p>
    <w:p w:rsidR="0018200C" w:rsidRPr="004664A9" w:rsidRDefault="0018200C" w:rsidP="0018200C">
      <w:pPr>
        <w:jc w:val="both"/>
        <w:rPr>
          <w:b/>
          <w:sz w:val="24"/>
          <w:szCs w:val="24"/>
          <w:u w:val="single"/>
        </w:rPr>
      </w:pPr>
      <w:r w:rsidRPr="004664A9">
        <w:rPr>
          <w:sz w:val="24"/>
          <w:szCs w:val="24"/>
        </w:rPr>
        <w:t>18 лютого 2020 року</w:t>
      </w:r>
    </w:p>
    <w:p w:rsidR="0018200C" w:rsidRPr="004664A9" w:rsidRDefault="0018200C" w:rsidP="0018200C">
      <w:pPr>
        <w:tabs>
          <w:tab w:val="left" w:pos="720"/>
        </w:tabs>
        <w:rPr>
          <w:rFonts w:eastAsia="MS Mincho"/>
          <w:sz w:val="24"/>
          <w:szCs w:val="24"/>
        </w:rPr>
      </w:pPr>
    </w:p>
    <w:p w:rsidR="0018200C" w:rsidRPr="004664A9" w:rsidRDefault="0018200C" w:rsidP="0018200C">
      <w:pPr>
        <w:tabs>
          <w:tab w:val="left" w:pos="720"/>
        </w:tabs>
        <w:rPr>
          <w:rFonts w:eastAsia="MS Mincho"/>
          <w:sz w:val="24"/>
          <w:szCs w:val="24"/>
        </w:rPr>
      </w:pPr>
      <w:r w:rsidRPr="004664A9">
        <w:rPr>
          <w:rFonts w:eastAsia="MS Mincho"/>
          <w:sz w:val="24"/>
          <w:szCs w:val="24"/>
        </w:rPr>
        <w:t xml:space="preserve">Про    дозвіл    на      розміщення </w:t>
      </w:r>
    </w:p>
    <w:p w:rsidR="0018200C" w:rsidRPr="004664A9" w:rsidRDefault="0018200C" w:rsidP="0018200C">
      <w:pPr>
        <w:tabs>
          <w:tab w:val="left" w:pos="720"/>
        </w:tabs>
        <w:rPr>
          <w:rFonts w:eastAsia="MS Mincho"/>
          <w:sz w:val="24"/>
          <w:szCs w:val="24"/>
        </w:rPr>
      </w:pPr>
      <w:r w:rsidRPr="004664A9">
        <w:rPr>
          <w:rFonts w:eastAsia="MS Mincho"/>
          <w:sz w:val="24"/>
          <w:szCs w:val="24"/>
        </w:rPr>
        <w:t xml:space="preserve">дитячих атракціонів на території </w:t>
      </w:r>
    </w:p>
    <w:p w:rsidR="0018200C" w:rsidRPr="004664A9" w:rsidRDefault="0018200C" w:rsidP="0018200C">
      <w:pPr>
        <w:tabs>
          <w:tab w:val="left" w:pos="720"/>
        </w:tabs>
        <w:rPr>
          <w:rFonts w:eastAsia="MS Mincho"/>
          <w:sz w:val="24"/>
          <w:szCs w:val="24"/>
        </w:rPr>
      </w:pPr>
      <w:r w:rsidRPr="004664A9">
        <w:rPr>
          <w:rFonts w:eastAsia="MS Mincho"/>
          <w:sz w:val="24"/>
          <w:szCs w:val="24"/>
        </w:rPr>
        <w:t>міста Новий Розділ</w:t>
      </w:r>
    </w:p>
    <w:p w:rsidR="0018200C" w:rsidRPr="004664A9" w:rsidRDefault="0018200C" w:rsidP="0018200C">
      <w:pPr>
        <w:rPr>
          <w:rFonts w:eastAsia="MS Mincho"/>
          <w:sz w:val="24"/>
          <w:szCs w:val="24"/>
        </w:rPr>
      </w:pPr>
      <w:r>
        <w:rPr>
          <w:rFonts w:eastAsia="MS Mincho"/>
          <w:sz w:val="24"/>
          <w:szCs w:val="24"/>
        </w:rPr>
        <w:t>знято</w:t>
      </w:r>
    </w:p>
    <w:p w:rsidR="0018200C" w:rsidRPr="004664A9" w:rsidRDefault="0018200C" w:rsidP="0018200C">
      <w:pPr>
        <w:tabs>
          <w:tab w:val="left" w:pos="720"/>
        </w:tabs>
        <w:jc w:val="both"/>
        <w:rPr>
          <w:sz w:val="24"/>
          <w:szCs w:val="24"/>
        </w:rPr>
      </w:pPr>
      <w:r w:rsidRPr="004664A9">
        <w:rPr>
          <w:rFonts w:eastAsia="MS Mincho"/>
          <w:sz w:val="24"/>
          <w:szCs w:val="24"/>
        </w:rPr>
        <w:tab/>
        <w:t>Розглянувши заяву фізичної особи - підприємця Лозовенка Євгенія Олександровича від 11.02.2020р. №550 про надання дозволу на тимчасове розміщення дитячих атракціонів та здійснення святкової торгівлі на Площі Героїв Майдану в м.Новий Розділ Львівської області в період 31.05.2020р.,</w:t>
      </w:r>
      <w:r w:rsidRPr="004664A9">
        <w:rPr>
          <w:sz w:val="24"/>
          <w:szCs w:val="24"/>
        </w:rPr>
        <w:t xml:space="preserve"> в рамках святкування Дня міста</w:t>
      </w:r>
      <w:r w:rsidRPr="004664A9">
        <w:rPr>
          <w:rFonts w:eastAsia="MS Mincho"/>
          <w:sz w:val="24"/>
          <w:szCs w:val="24"/>
        </w:rPr>
        <w:t xml:space="preserve">,  керуючись підпунктом 3 пункту «б» ч. 1 статті 38, статтею 40 Закону України «Про місцеве самоврядування в Україні», виконавчий комітет Новороздільської міської ради </w:t>
      </w:r>
    </w:p>
    <w:p w:rsidR="0018200C" w:rsidRPr="004664A9" w:rsidRDefault="0018200C" w:rsidP="0018200C">
      <w:pPr>
        <w:tabs>
          <w:tab w:val="left" w:pos="720"/>
        </w:tabs>
        <w:rPr>
          <w:rFonts w:eastAsia="MS Mincho"/>
          <w:sz w:val="24"/>
          <w:szCs w:val="24"/>
        </w:rPr>
      </w:pPr>
    </w:p>
    <w:p w:rsidR="0018200C" w:rsidRPr="004664A9" w:rsidRDefault="0018200C" w:rsidP="0018200C">
      <w:pPr>
        <w:tabs>
          <w:tab w:val="left" w:pos="720"/>
        </w:tabs>
        <w:rPr>
          <w:rFonts w:eastAsia="MS Mincho"/>
          <w:sz w:val="24"/>
          <w:szCs w:val="24"/>
        </w:rPr>
      </w:pPr>
      <w:r w:rsidRPr="004664A9">
        <w:rPr>
          <w:rFonts w:eastAsia="MS Mincho"/>
          <w:sz w:val="24"/>
          <w:szCs w:val="24"/>
        </w:rPr>
        <w:t>ВИРІШИВ:</w:t>
      </w:r>
    </w:p>
    <w:p w:rsidR="0018200C" w:rsidRPr="004664A9" w:rsidRDefault="0018200C" w:rsidP="0018200C">
      <w:pPr>
        <w:tabs>
          <w:tab w:val="left" w:pos="720"/>
        </w:tabs>
        <w:jc w:val="both"/>
        <w:rPr>
          <w:rFonts w:eastAsia="MS Mincho"/>
          <w:sz w:val="24"/>
          <w:szCs w:val="24"/>
        </w:rPr>
      </w:pPr>
    </w:p>
    <w:p w:rsidR="0018200C" w:rsidRPr="004664A9" w:rsidRDefault="0018200C" w:rsidP="0018200C">
      <w:pPr>
        <w:overflowPunct w:val="0"/>
        <w:ind w:firstLine="567"/>
        <w:jc w:val="both"/>
        <w:rPr>
          <w:rFonts w:eastAsia="MS Mincho"/>
          <w:color w:val="FF0000"/>
          <w:sz w:val="24"/>
          <w:szCs w:val="24"/>
        </w:rPr>
      </w:pPr>
      <w:r w:rsidRPr="004664A9">
        <w:rPr>
          <w:rFonts w:eastAsia="MS Mincho"/>
          <w:sz w:val="24"/>
          <w:szCs w:val="24"/>
        </w:rPr>
        <w:t>1. Дати дозвіл фізичній особі - підприємцю Лозовенку Євгенію Олександровичу на тимчасове розміщення дитячих атракціонів, батутів на Площі Героїв Майдану в м.Новий Розділ Львівської області в період 31.05.2020р. площею 200 кв.м.</w:t>
      </w:r>
      <w:r w:rsidRPr="004664A9">
        <w:rPr>
          <w:rFonts w:eastAsia="MS Mincho"/>
          <w:color w:val="FF0000"/>
          <w:sz w:val="24"/>
          <w:szCs w:val="24"/>
        </w:rPr>
        <w:t xml:space="preserve"> </w:t>
      </w:r>
    </w:p>
    <w:p w:rsidR="0018200C" w:rsidRPr="004664A9" w:rsidRDefault="0018200C" w:rsidP="0018200C">
      <w:pPr>
        <w:overflowPunct w:val="0"/>
        <w:ind w:firstLine="567"/>
        <w:jc w:val="both"/>
        <w:rPr>
          <w:rFonts w:eastAsia="MS Mincho"/>
          <w:sz w:val="24"/>
          <w:szCs w:val="24"/>
        </w:rPr>
      </w:pPr>
      <w:r w:rsidRPr="004664A9">
        <w:rPr>
          <w:rFonts w:eastAsia="MS Mincho"/>
          <w:sz w:val="24"/>
          <w:szCs w:val="24"/>
        </w:rPr>
        <w:t xml:space="preserve">2. Погодити графік проведення розважальних заходів: </w:t>
      </w:r>
    </w:p>
    <w:p w:rsidR="0018200C" w:rsidRPr="004664A9" w:rsidRDefault="0018200C" w:rsidP="0018200C">
      <w:pPr>
        <w:ind w:left="851"/>
        <w:jc w:val="both"/>
        <w:rPr>
          <w:rFonts w:eastAsia="MS Mincho"/>
          <w:sz w:val="24"/>
          <w:szCs w:val="24"/>
        </w:rPr>
      </w:pPr>
      <w:r w:rsidRPr="004664A9">
        <w:rPr>
          <w:rFonts w:eastAsia="MS Mincho"/>
          <w:sz w:val="24"/>
          <w:szCs w:val="24"/>
        </w:rPr>
        <w:t>Вихідні та святкові дні з 31.05.2020р., 10.00-21.00 год.</w:t>
      </w:r>
    </w:p>
    <w:p w:rsidR="0018200C" w:rsidRPr="004664A9" w:rsidRDefault="0018200C" w:rsidP="0018200C">
      <w:pPr>
        <w:tabs>
          <w:tab w:val="left" w:pos="8364"/>
        </w:tabs>
        <w:ind w:firstLine="540"/>
        <w:jc w:val="both"/>
        <w:rPr>
          <w:rFonts w:eastAsia="MS Mincho"/>
          <w:sz w:val="24"/>
          <w:szCs w:val="24"/>
        </w:rPr>
      </w:pPr>
      <w:r w:rsidRPr="004664A9">
        <w:rPr>
          <w:rFonts w:eastAsia="MS Mincho"/>
          <w:sz w:val="24"/>
          <w:szCs w:val="24"/>
        </w:rPr>
        <w:t>3. Відповідальність за проведення даного заходу та техніку безпеки покладається на фізичну особу – підприємця Лозовенка Євгенія Олександровича.</w:t>
      </w:r>
    </w:p>
    <w:p w:rsidR="0018200C" w:rsidRPr="004664A9" w:rsidRDefault="0018200C" w:rsidP="0018200C">
      <w:pPr>
        <w:tabs>
          <w:tab w:val="left" w:pos="8364"/>
        </w:tabs>
        <w:ind w:firstLine="540"/>
        <w:jc w:val="both"/>
        <w:rPr>
          <w:rFonts w:eastAsia="MS Mincho"/>
          <w:sz w:val="24"/>
          <w:szCs w:val="24"/>
        </w:rPr>
      </w:pPr>
      <w:r w:rsidRPr="004664A9">
        <w:rPr>
          <w:rFonts w:eastAsia="MS Mincho"/>
          <w:sz w:val="24"/>
          <w:szCs w:val="24"/>
        </w:rPr>
        <w:t>4. ФОП Лозовенку Є.О. укласти з виконкомом договір на право користування окремими конструктивними елементами благоустрою комунальної власності, орієнтованою площею 200 кв.м. та з відповідними підприємствами про надання комунальних послуг.</w:t>
      </w:r>
    </w:p>
    <w:p w:rsidR="0018200C" w:rsidRPr="004664A9" w:rsidRDefault="0018200C" w:rsidP="0018200C">
      <w:pPr>
        <w:tabs>
          <w:tab w:val="left" w:pos="8364"/>
        </w:tabs>
        <w:ind w:firstLine="540"/>
        <w:jc w:val="both"/>
        <w:rPr>
          <w:rFonts w:eastAsia="MS Mincho"/>
          <w:sz w:val="24"/>
          <w:szCs w:val="24"/>
        </w:rPr>
      </w:pPr>
      <w:r w:rsidRPr="004664A9">
        <w:rPr>
          <w:rFonts w:eastAsia="MS Mincho"/>
          <w:sz w:val="24"/>
          <w:szCs w:val="24"/>
        </w:rPr>
        <w:t>5. Копію рішення скерувати до Новороздільського відділення поліції Пустомитівського відділу поліції ГУНП у Львівській області для забезпечення охорони громадського порядку.</w:t>
      </w:r>
    </w:p>
    <w:p w:rsidR="0018200C" w:rsidRPr="004664A9" w:rsidRDefault="0018200C" w:rsidP="0018200C">
      <w:pPr>
        <w:ind w:firstLine="567"/>
        <w:jc w:val="both"/>
        <w:rPr>
          <w:sz w:val="24"/>
          <w:szCs w:val="24"/>
        </w:rPr>
      </w:pPr>
      <w:r w:rsidRPr="004664A9">
        <w:rPr>
          <w:sz w:val="24"/>
          <w:szCs w:val="24"/>
        </w:rPr>
        <w:t>6. Контроль за виконання даного рішення покласти на секретаря ради Кравець І.Д.</w:t>
      </w:r>
    </w:p>
    <w:p w:rsidR="0018200C" w:rsidRPr="004664A9" w:rsidRDefault="0018200C" w:rsidP="0018200C">
      <w:pPr>
        <w:ind w:firstLine="567"/>
        <w:jc w:val="both"/>
        <w:rPr>
          <w:sz w:val="24"/>
          <w:szCs w:val="24"/>
        </w:rPr>
      </w:pPr>
    </w:p>
    <w:p w:rsidR="0018200C" w:rsidRPr="004664A9" w:rsidRDefault="0018200C" w:rsidP="0018200C">
      <w:pPr>
        <w:rPr>
          <w:sz w:val="24"/>
          <w:szCs w:val="24"/>
        </w:rPr>
      </w:pPr>
      <w:r w:rsidRPr="004664A9">
        <w:rPr>
          <w:sz w:val="24"/>
          <w:szCs w:val="24"/>
        </w:rPr>
        <w:t xml:space="preserve">СЕКРЕТАР  РАДИ                        </w:t>
      </w:r>
      <w:r w:rsidRPr="004664A9">
        <w:rPr>
          <w:sz w:val="24"/>
          <w:szCs w:val="24"/>
        </w:rPr>
        <w:tab/>
      </w:r>
      <w:r w:rsidRPr="004664A9">
        <w:rPr>
          <w:sz w:val="24"/>
          <w:szCs w:val="24"/>
        </w:rPr>
        <w:tab/>
      </w:r>
      <w:r w:rsidRPr="004664A9">
        <w:rPr>
          <w:sz w:val="24"/>
          <w:szCs w:val="24"/>
        </w:rPr>
        <w:tab/>
      </w:r>
      <w:r w:rsidRPr="004664A9">
        <w:rPr>
          <w:sz w:val="24"/>
          <w:szCs w:val="24"/>
        </w:rPr>
        <w:tab/>
        <w:t xml:space="preserve">           Ірина КРАВЕЦЬ</w:t>
      </w:r>
    </w:p>
    <w:p w:rsidR="0018200C" w:rsidRDefault="0018200C" w:rsidP="0018200C">
      <w:pPr>
        <w:jc w:val="center"/>
        <w:rPr>
          <w:sz w:val="24"/>
          <w:szCs w:val="24"/>
        </w:rPr>
      </w:pPr>
    </w:p>
    <w:p w:rsidR="0018200C" w:rsidRDefault="0018200C" w:rsidP="0018200C">
      <w:pPr>
        <w:jc w:val="center"/>
        <w:rPr>
          <w:sz w:val="24"/>
          <w:szCs w:val="24"/>
        </w:rPr>
      </w:pPr>
    </w:p>
    <w:p w:rsidR="0018200C" w:rsidRDefault="0018200C" w:rsidP="0018200C">
      <w:pPr>
        <w:jc w:val="center"/>
        <w:rPr>
          <w:sz w:val="24"/>
          <w:szCs w:val="24"/>
        </w:rPr>
      </w:pPr>
    </w:p>
    <w:p w:rsidR="0018200C" w:rsidRDefault="0018200C" w:rsidP="0018200C">
      <w:pPr>
        <w:jc w:val="center"/>
        <w:rPr>
          <w:sz w:val="24"/>
          <w:szCs w:val="24"/>
        </w:rPr>
      </w:pPr>
    </w:p>
    <w:p w:rsidR="0018200C" w:rsidRDefault="0018200C" w:rsidP="0018200C">
      <w:pPr>
        <w:jc w:val="center"/>
        <w:rPr>
          <w:sz w:val="24"/>
          <w:szCs w:val="24"/>
        </w:rPr>
      </w:pPr>
    </w:p>
    <w:p w:rsidR="0018200C" w:rsidRDefault="0018200C" w:rsidP="0018200C">
      <w:pPr>
        <w:jc w:val="center"/>
        <w:rPr>
          <w:sz w:val="24"/>
          <w:szCs w:val="24"/>
        </w:rPr>
      </w:pPr>
    </w:p>
    <w:p w:rsidR="0018200C" w:rsidRDefault="0018200C" w:rsidP="0018200C">
      <w:pPr>
        <w:jc w:val="center"/>
        <w:rPr>
          <w:sz w:val="24"/>
          <w:szCs w:val="24"/>
        </w:rPr>
      </w:pPr>
    </w:p>
    <w:p w:rsidR="0018200C" w:rsidRDefault="0018200C" w:rsidP="0018200C">
      <w:pPr>
        <w:jc w:val="center"/>
        <w:rPr>
          <w:sz w:val="24"/>
          <w:szCs w:val="24"/>
        </w:rPr>
      </w:pPr>
    </w:p>
    <w:p w:rsidR="0018200C" w:rsidRDefault="0018200C" w:rsidP="0018200C">
      <w:pPr>
        <w:jc w:val="center"/>
        <w:rPr>
          <w:sz w:val="24"/>
          <w:szCs w:val="24"/>
        </w:rPr>
      </w:pPr>
    </w:p>
    <w:p w:rsidR="0018200C" w:rsidRDefault="0018200C" w:rsidP="0018200C">
      <w:pPr>
        <w:jc w:val="center"/>
        <w:rPr>
          <w:sz w:val="24"/>
          <w:szCs w:val="24"/>
        </w:rPr>
      </w:pPr>
    </w:p>
    <w:p w:rsidR="0018200C" w:rsidRDefault="0018200C" w:rsidP="0018200C">
      <w:pPr>
        <w:jc w:val="center"/>
        <w:rPr>
          <w:sz w:val="24"/>
          <w:szCs w:val="24"/>
        </w:rPr>
      </w:pPr>
    </w:p>
    <w:p w:rsidR="0018200C" w:rsidRDefault="0018200C" w:rsidP="0018200C">
      <w:pPr>
        <w:jc w:val="center"/>
        <w:rPr>
          <w:sz w:val="24"/>
          <w:szCs w:val="24"/>
        </w:rPr>
      </w:pPr>
    </w:p>
    <w:p w:rsidR="007B5989" w:rsidRPr="004664A9" w:rsidRDefault="007B5989" w:rsidP="00305F8D"/>
    <w:sectPr w:rsidR="007B5989" w:rsidRPr="004664A9" w:rsidSect="004664A9">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7CC" w:rsidRDefault="00FB67CC" w:rsidP="00046DA2">
      <w:r>
        <w:separator/>
      </w:r>
    </w:p>
  </w:endnote>
  <w:endnote w:type="continuationSeparator" w:id="0">
    <w:p w:rsidR="00FB67CC" w:rsidRDefault="00FB67CC" w:rsidP="00046DA2">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variable"/>
    <w:sig w:usb0="00000003"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Lohit Hindi">
    <w:charset w:val="80"/>
    <w:family w:val="auto"/>
    <w:pitch w:val="default"/>
    <w:sig w:usb0="00000000" w:usb1="00000000" w:usb2="00000000" w:usb3="00000000" w:csb0="00000000" w:csb1="00000000"/>
  </w:font>
  <w:font w:name="Andale Sans UI">
    <w:altName w:val="Arial Unicode MS"/>
    <w:charset w:val="CC"/>
    <w:family w:val="auto"/>
    <w:pitch w:val="variable"/>
    <w:sig w:usb0="00000201" w:usb1="00000000" w:usb2="00000000" w:usb3="00000000" w:csb0="00000004" w:csb1="00000000"/>
  </w:font>
  <w:font w:name="Antiqua">
    <w:altName w:val="Arial Narrow"/>
    <w:panose1 w:val="00000000000000000000"/>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hicago">
    <w:altName w:val="Arial"/>
    <w:charset w:val="00"/>
    <w:family w:val="swiss"/>
    <w:pitch w:val="variable"/>
    <w:sig w:usb0="00000203" w:usb1="00000000" w:usb2="00000000" w:usb3="00000000" w:csb0="00000005" w:csb1="00000000"/>
  </w:font>
  <w:font w:name="UkrainianBaltica">
    <w:altName w:val="Arial"/>
    <w:charset w:val="CC"/>
    <w:family w:val="swiss"/>
    <w:pitch w:val="variable"/>
    <w:sig w:usb0="20007A87" w:usb1="80000000" w:usb2="00000008" w:usb3="00000000" w:csb0="000001FF" w:csb1="00000000"/>
  </w:font>
  <w:font w:name="HeliosCond">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7CC" w:rsidRDefault="00FB67CC" w:rsidP="00046DA2">
      <w:r>
        <w:separator/>
      </w:r>
    </w:p>
  </w:footnote>
  <w:footnote w:type="continuationSeparator" w:id="0">
    <w:p w:rsidR="00FB67CC" w:rsidRDefault="00FB67CC" w:rsidP="00046D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5"/>
      <w:numFmt w:val="bullet"/>
      <w:lvlText w:val="-"/>
      <w:lvlJc w:val="left"/>
      <w:pPr>
        <w:tabs>
          <w:tab w:val="num" w:pos="1260"/>
        </w:tabs>
        <w:ind w:left="1260" w:hanging="360"/>
      </w:pPr>
      <w:rPr>
        <w:rFonts w:ascii="OpenSymbol" w:hAnsi="OpenSymbol"/>
      </w:rPr>
    </w:lvl>
  </w:abstractNum>
  <w:abstractNum w:abstractNumId="1">
    <w:nsid w:val="00000005"/>
    <w:multiLevelType w:val="singleLevel"/>
    <w:tmpl w:val="00000005"/>
    <w:name w:val="WW8Num13"/>
    <w:lvl w:ilvl="0">
      <w:numFmt w:val="bullet"/>
      <w:lvlText w:val="-"/>
      <w:lvlJc w:val="left"/>
      <w:pPr>
        <w:tabs>
          <w:tab w:val="num" w:pos="0"/>
        </w:tabs>
        <w:ind w:left="927" w:hanging="360"/>
      </w:pPr>
      <w:rPr>
        <w:rFonts w:ascii="Times New Roman" w:hAnsi="Times New Roman"/>
        <w:sz w:val="26"/>
      </w:rPr>
    </w:lvl>
  </w:abstractNum>
  <w:abstractNum w:abstractNumId="2">
    <w:nsid w:val="01123B9F"/>
    <w:multiLevelType w:val="hybridMultilevel"/>
    <w:tmpl w:val="F3049EE4"/>
    <w:lvl w:ilvl="0" w:tplc="A2168F6A">
      <w:start w:val="8"/>
      <w:numFmt w:val="decimal"/>
      <w:lvlText w:val="%1."/>
      <w:lvlJc w:val="left"/>
      <w:pPr>
        <w:tabs>
          <w:tab w:val="num" w:pos="786"/>
        </w:tabs>
        <w:ind w:left="786" w:hanging="360"/>
      </w:pPr>
      <w:rPr>
        <w:rFonts w:cs="Times New Roman"/>
      </w:rPr>
    </w:lvl>
    <w:lvl w:ilvl="1" w:tplc="04220019">
      <w:start w:val="1"/>
      <w:numFmt w:val="lowerLetter"/>
      <w:lvlText w:val="%2."/>
      <w:lvlJc w:val="left"/>
      <w:pPr>
        <w:tabs>
          <w:tab w:val="num" w:pos="1146"/>
        </w:tabs>
        <w:ind w:left="1146" w:hanging="360"/>
      </w:pPr>
      <w:rPr>
        <w:rFonts w:cs="Times New Roman"/>
      </w:rPr>
    </w:lvl>
    <w:lvl w:ilvl="2" w:tplc="0422001B">
      <w:start w:val="1"/>
      <w:numFmt w:val="lowerRoman"/>
      <w:lvlText w:val="%3."/>
      <w:lvlJc w:val="right"/>
      <w:pPr>
        <w:tabs>
          <w:tab w:val="num" w:pos="1866"/>
        </w:tabs>
        <w:ind w:left="1866" w:hanging="180"/>
      </w:pPr>
      <w:rPr>
        <w:rFonts w:cs="Times New Roman"/>
      </w:rPr>
    </w:lvl>
    <w:lvl w:ilvl="3" w:tplc="0422000F">
      <w:start w:val="1"/>
      <w:numFmt w:val="decimal"/>
      <w:lvlText w:val="%4."/>
      <w:lvlJc w:val="left"/>
      <w:pPr>
        <w:tabs>
          <w:tab w:val="num" w:pos="2586"/>
        </w:tabs>
        <w:ind w:left="2586" w:hanging="360"/>
      </w:pPr>
      <w:rPr>
        <w:rFonts w:cs="Times New Roman"/>
      </w:rPr>
    </w:lvl>
    <w:lvl w:ilvl="4" w:tplc="04220019">
      <w:start w:val="1"/>
      <w:numFmt w:val="lowerLetter"/>
      <w:lvlText w:val="%5."/>
      <w:lvlJc w:val="left"/>
      <w:pPr>
        <w:tabs>
          <w:tab w:val="num" w:pos="3306"/>
        </w:tabs>
        <w:ind w:left="3306" w:hanging="360"/>
      </w:pPr>
      <w:rPr>
        <w:rFonts w:cs="Times New Roman"/>
      </w:rPr>
    </w:lvl>
    <w:lvl w:ilvl="5" w:tplc="0422001B">
      <w:start w:val="1"/>
      <w:numFmt w:val="lowerRoman"/>
      <w:lvlText w:val="%6."/>
      <w:lvlJc w:val="right"/>
      <w:pPr>
        <w:tabs>
          <w:tab w:val="num" w:pos="4026"/>
        </w:tabs>
        <w:ind w:left="4026" w:hanging="180"/>
      </w:pPr>
      <w:rPr>
        <w:rFonts w:cs="Times New Roman"/>
      </w:rPr>
    </w:lvl>
    <w:lvl w:ilvl="6" w:tplc="0422000F">
      <w:start w:val="1"/>
      <w:numFmt w:val="decimal"/>
      <w:lvlText w:val="%7."/>
      <w:lvlJc w:val="left"/>
      <w:pPr>
        <w:tabs>
          <w:tab w:val="num" w:pos="4746"/>
        </w:tabs>
        <w:ind w:left="4746" w:hanging="360"/>
      </w:pPr>
      <w:rPr>
        <w:rFonts w:cs="Times New Roman"/>
      </w:rPr>
    </w:lvl>
    <w:lvl w:ilvl="7" w:tplc="04220019">
      <w:start w:val="1"/>
      <w:numFmt w:val="lowerLetter"/>
      <w:lvlText w:val="%8."/>
      <w:lvlJc w:val="left"/>
      <w:pPr>
        <w:tabs>
          <w:tab w:val="num" w:pos="5466"/>
        </w:tabs>
        <w:ind w:left="5466" w:hanging="360"/>
      </w:pPr>
      <w:rPr>
        <w:rFonts w:cs="Times New Roman"/>
      </w:rPr>
    </w:lvl>
    <w:lvl w:ilvl="8" w:tplc="0422001B">
      <w:start w:val="1"/>
      <w:numFmt w:val="lowerRoman"/>
      <w:lvlText w:val="%9."/>
      <w:lvlJc w:val="right"/>
      <w:pPr>
        <w:tabs>
          <w:tab w:val="num" w:pos="6186"/>
        </w:tabs>
        <w:ind w:left="6186" w:hanging="180"/>
      </w:pPr>
      <w:rPr>
        <w:rFonts w:cs="Times New Roman"/>
      </w:rPr>
    </w:lvl>
  </w:abstractNum>
  <w:abstractNum w:abstractNumId="3">
    <w:nsid w:val="048351DC"/>
    <w:multiLevelType w:val="hybridMultilevel"/>
    <w:tmpl w:val="12A6EF80"/>
    <w:lvl w:ilvl="0" w:tplc="AE68829C">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4">
    <w:nsid w:val="04CB1492"/>
    <w:multiLevelType w:val="multilevel"/>
    <w:tmpl w:val="B87611B6"/>
    <w:styleLink w:val="WW8Num6"/>
    <w:lvl w:ilvl="0">
      <w:numFmt w:val="bullet"/>
      <w:lvlText w:val=""/>
      <w:lvlJc w:val="left"/>
      <w:rPr>
        <w:rFonts w:ascii="Symbol" w:hAnsi="Symbol" w:cs="Symbol"/>
        <w:sz w:val="22"/>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5E97609"/>
    <w:multiLevelType w:val="hybridMultilevel"/>
    <w:tmpl w:val="14D0E94A"/>
    <w:lvl w:ilvl="0" w:tplc="AC9E98A6">
      <w:start w:val="5"/>
      <w:numFmt w:val="upperRoman"/>
      <w:lvlText w:val="%1."/>
      <w:lvlJc w:val="left"/>
      <w:pPr>
        <w:tabs>
          <w:tab w:val="num" w:pos="1500"/>
        </w:tabs>
        <w:ind w:left="1500" w:hanging="720"/>
      </w:pPr>
      <w:rPr>
        <w:rFonts w:hint="default"/>
        <w:b/>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6">
    <w:nsid w:val="0C891031"/>
    <w:multiLevelType w:val="hybridMultilevel"/>
    <w:tmpl w:val="EE12C3CA"/>
    <w:lvl w:ilvl="0" w:tplc="9384A266">
      <w:start w:val="1"/>
      <w:numFmt w:val="decimal"/>
      <w:lvlText w:val="%1."/>
      <w:lvlJc w:val="left"/>
      <w:pPr>
        <w:tabs>
          <w:tab w:val="num" w:pos="502"/>
        </w:tabs>
        <w:ind w:left="502" w:hanging="360"/>
      </w:pPr>
      <w:rPr>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27423C6"/>
    <w:multiLevelType w:val="multilevel"/>
    <w:tmpl w:val="40FA2166"/>
    <w:lvl w:ilvl="0">
      <w:start w:val="1"/>
      <w:numFmt w:val="decimal"/>
      <w:lvlText w:val="%1."/>
      <w:lvlJc w:val="left"/>
      <w:pPr>
        <w:ind w:left="876" w:hanging="360"/>
        <w:jc w:val="right"/>
      </w:pPr>
      <w:rPr>
        <w:rFonts w:ascii="Times New Roman" w:eastAsia="Times New Roman" w:hAnsi="Times New Roman" w:cs="Times New Roman" w:hint="default"/>
        <w:b/>
        <w:bCs/>
        <w:spacing w:val="-4"/>
        <w:w w:val="100"/>
        <w:sz w:val="24"/>
        <w:szCs w:val="24"/>
      </w:rPr>
    </w:lvl>
    <w:lvl w:ilvl="1">
      <w:start w:val="1"/>
      <w:numFmt w:val="decimal"/>
      <w:lvlText w:val="%1.%2."/>
      <w:lvlJc w:val="left"/>
      <w:pPr>
        <w:ind w:left="876" w:hanging="428"/>
      </w:pPr>
      <w:rPr>
        <w:rFonts w:ascii="Times New Roman" w:eastAsia="Times New Roman" w:hAnsi="Times New Roman" w:cs="Times New Roman" w:hint="default"/>
        <w:w w:val="100"/>
        <w:sz w:val="24"/>
        <w:szCs w:val="24"/>
      </w:rPr>
    </w:lvl>
    <w:lvl w:ilvl="2">
      <w:numFmt w:val="bullet"/>
      <w:lvlText w:val="-"/>
      <w:lvlJc w:val="left"/>
      <w:pPr>
        <w:ind w:left="876" w:hanging="240"/>
      </w:pPr>
      <w:rPr>
        <w:rFonts w:ascii="Times New Roman" w:eastAsia="Times New Roman" w:hAnsi="Times New Roman" w:cs="Times New Roman" w:hint="default"/>
        <w:spacing w:val="-25"/>
        <w:w w:val="99"/>
        <w:sz w:val="24"/>
        <w:szCs w:val="24"/>
      </w:rPr>
    </w:lvl>
    <w:lvl w:ilvl="3">
      <w:numFmt w:val="bullet"/>
      <w:lvlText w:val="•"/>
      <w:lvlJc w:val="left"/>
      <w:pPr>
        <w:ind w:left="4018" w:hanging="240"/>
      </w:pPr>
      <w:rPr>
        <w:rFonts w:hint="default"/>
      </w:rPr>
    </w:lvl>
    <w:lvl w:ilvl="4">
      <w:numFmt w:val="bullet"/>
      <w:lvlText w:val="•"/>
      <w:lvlJc w:val="left"/>
      <w:pPr>
        <w:ind w:left="5064" w:hanging="240"/>
      </w:pPr>
      <w:rPr>
        <w:rFonts w:hint="default"/>
      </w:rPr>
    </w:lvl>
    <w:lvl w:ilvl="5">
      <w:numFmt w:val="bullet"/>
      <w:lvlText w:val="•"/>
      <w:lvlJc w:val="left"/>
      <w:pPr>
        <w:ind w:left="6110" w:hanging="240"/>
      </w:pPr>
      <w:rPr>
        <w:rFonts w:hint="default"/>
      </w:rPr>
    </w:lvl>
    <w:lvl w:ilvl="6">
      <w:numFmt w:val="bullet"/>
      <w:lvlText w:val="•"/>
      <w:lvlJc w:val="left"/>
      <w:pPr>
        <w:ind w:left="7156" w:hanging="240"/>
      </w:pPr>
      <w:rPr>
        <w:rFonts w:hint="default"/>
      </w:rPr>
    </w:lvl>
    <w:lvl w:ilvl="7">
      <w:numFmt w:val="bullet"/>
      <w:lvlText w:val="•"/>
      <w:lvlJc w:val="left"/>
      <w:pPr>
        <w:ind w:left="8202" w:hanging="240"/>
      </w:pPr>
      <w:rPr>
        <w:rFonts w:hint="default"/>
      </w:rPr>
    </w:lvl>
    <w:lvl w:ilvl="8">
      <w:numFmt w:val="bullet"/>
      <w:lvlText w:val="•"/>
      <w:lvlJc w:val="left"/>
      <w:pPr>
        <w:ind w:left="9248" w:hanging="240"/>
      </w:pPr>
      <w:rPr>
        <w:rFonts w:hint="default"/>
      </w:rPr>
    </w:lvl>
  </w:abstractNum>
  <w:abstractNum w:abstractNumId="8">
    <w:nsid w:val="12EC2A88"/>
    <w:multiLevelType w:val="hybridMultilevel"/>
    <w:tmpl w:val="A634C668"/>
    <w:lvl w:ilvl="0" w:tplc="A6D233DA">
      <w:numFmt w:val="bullet"/>
      <w:lvlText w:val="-"/>
      <w:lvlJc w:val="left"/>
      <w:pPr>
        <w:ind w:left="876" w:hanging="185"/>
      </w:pPr>
      <w:rPr>
        <w:rFonts w:ascii="Times New Roman" w:eastAsia="Times New Roman" w:hAnsi="Times New Roman" w:cs="Times New Roman" w:hint="default"/>
        <w:i/>
        <w:spacing w:val="-30"/>
        <w:w w:val="99"/>
        <w:sz w:val="24"/>
        <w:szCs w:val="24"/>
      </w:rPr>
    </w:lvl>
    <w:lvl w:ilvl="1" w:tplc="7C9CE14C">
      <w:numFmt w:val="bullet"/>
      <w:lvlText w:val="•"/>
      <w:lvlJc w:val="left"/>
      <w:pPr>
        <w:ind w:left="1926" w:hanging="185"/>
      </w:pPr>
      <w:rPr>
        <w:rFonts w:hint="default"/>
      </w:rPr>
    </w:lvl>
    <w:lvl w:ilvl="2" w:tplc="DC7407B6">
      <w:numFmt w:val="bullet"/>
      <w:lvlText w:val="•"/>
      <w:lvlJc w:val="left"/>
      <w:pPr>
        <w:ind w:left="2972" w:hanging="185"/>
      </w:pPr>
      <w:rPr>
        <w:rFonts w:hint="default"/>
      </w:rPr>
    </w:lvl>
    <w:lvl w:ilvl="3" w:tplc="17D6B16C">
      <w:numFmt w:val="bullet"/>
      <w:lvlText w:val="•"/>
      <w:lvlJc w:val="left"/>
      <w:pPr>
        <w:ind w:left="4018" w:hanging="185"/>
      </w:pPr>
      <w:rPr>
        <w:rFonts w:hint="default"/>
      </w:rPr>
    </w:lvl>
    <w:lvl w:ilvl="4" w:tplc="2C88A91E">
      <w:numFmt w:val="bullet"/>
      <w:lvlText w:val="•"/>
      <w:lvlJc w:val="left"/>
      <w:pPr>
        <w:ind w:left="5064" w:hanging="185"/>
      </w:pPr>
      <w:rPr>
        <w:rFonts w:hint="default"/>
      </w:rPr>
    </w:lvl>
    <w:lvl w:ilvl="5" w:tplc="6D28F512">
      <w:numFmt w:val="bullet"/>
      <w:lvlText w:val="•"/>
      <w:lvlJc w:val="left"/>
      <w:pPr>
        <w:ind w:left="6110" w:hanging="185"/>
      </w:pPr>
      <w:rPr>
        <w:rFonts w:hint="default"/>
      </w:rPr>
    </w:lvl>
    <w:lvl w:ilvl="6" w:tplc="481EF31A">
      <w:numFmt w:val="bullet"/>
      <w:lvlText w:val="•"/>
      <w:lvlJc w:val="left"/>
      <w:pPr>
        <w:ind w:left="7156" w:hanging="185"/>
      </w:pPr>
      <w:rPr>
        <w:rFonts w:hint="default"/>
      </w:rPr>
    </w:lvl>
    <w:lvl w:ilvl="7" w:tplc="CE4A9D98">
      <w:numFmt w:val="bullet"/>
      <w:lvlText w:val="•"/>
      <w:lvlJc w:val="left"/>
      <w:pPr>
        <w:ind w:left="8202" w:hanging="185"/>
      </w:pPr>
      <w:rPr>
        <w:rFonts w:hint="default"/>
      </w:rPr>
    </w:lvl>
    <w:lvl w:ilvl="8" w:tplc="7B8E8922">
      <w:numFmt w:val="bullet"/>
      <w:lvlText w:val="•"/>
      <w:lvlJc w:val="left"/>
      <w:pPr>
        <w:ind w:left="9248" w:hanging="185"/>
      </w:pPr>
      <w:rPr>
        <w:rFonts w:hint="default"/>
      </w:rPr>
    </w:lvl>
  </w:abstractNum>
  <w:abstractNum w:abstractNumId="9">
    <w:nsid w:val="144B25B6"/>
    <w:multiLevelType w:val="hybridMultilevel"/>
    <w:tmpl w:val="4DBEC814"/>
    <w:lvl w:ilvl="0" w:tplc="09C40884">
      <w:start w:val="1"/>
      <w:numFmt w:val="decimal"/>
      <w:lvlText w:val="%1."/>
      <w:lvlJc w:val="left"/>
      <w:pPr>
        <w:ind w:left="720" w:hanging="360"/>
      </w:pPr>
    </w:lvl>
    <w:lvl w:ilvl="1" w:tplc="34646054">
      <w:start w:val="1"/>
      <w:numFmt w:val="lowerLetter"/>
      <w:lvlText w:val="%2."/>
      <w:lvlJc w:val="left"/>
      <w:pPr>
        <w:ind w:left="1440" w:hanging="360"/>
      </w:pPr>
    </w:lvl>
    <w:lvl w:ilvl="2" w:tplc="F14EC060">
      <w:start w:val="1"/>
      <w:numFmt w:val="lowerRoman"/>
      <w:lvlText w:val="%3."/>
      <w:lvlJc w:val="right"/>
      <w:pPr>
        <w:ind w:left="2160" w:hanging="180"/>
      </w:pPr>
    </w:lvl>
    <w:lvl w:ilvl="3" w:tplc="B3984556">
      <w:start w:val="1"/>
      <w:numFmt w:val="decimal"/>
      <w:lvlText w:val="%4."/>
      <w:lvlJc w:val="left"/>
      <w:pPr>
        <w:ind w:left="2880" w:hanging="360"/>
      </w:pPr>
    </w:lvl>
    <w:lvl w:ilvl="4" w:tplc="43B4CE2A">
      <w:start w:val="1"/>
      <w:numFmt w:val="lowerLetter"/>
      <w:lvlText w:val="%5."/>
      <w:lvlJc w:val="left"/>
      <w:pPr>
        <w:ind w:left="3600" w:hanging="360"/>
      </w:pPr>
    </w:lvl>
    <w:lvl w:ilvl="5" w:tplc="B116509C">
      <w:start w:val="1"/>
      <w:numFmt w:val="lowerRoman"/>
      <w:lvlText w:val="%6."/>
      <w:lvlJc w:val="right"/>
      <w:pPr>
        <w:ind w:left="4320" w:hanging="180"/>
      </w:pPr>
    </w:lvl>
    <w:lvl w:ilvl="6" w:tplc="FE76882A">
      <w:start w:val="1"/>
      <w:numFmt w:val="decimal"/>
      <w:lvlText w:val="%7."/>
      <w:lvlJc w:val="left"/>
      <w:pPr>
        <w:ind w:left="5040" w:hanging="360"/>
      </w:pPr>
    </w:lvl>
    <w:lvl w:ilvl="7" w:tplc="45067C1E">
      <w:start w:val="1"/>
      <w:numFmt w:val="lowerLetter"/>
      <w:lvlText w:val="%8."/>
      <w:lvlJc w:val="left"/>
      <w:pPr>
        <w:ind w:left="5760" w:hanging="360"/>
      </w:pPr>
    </w:lvl>
    <w:lvl w:ilvl="8" w:tplc="F97A88E8">
      <w:start w:val="1"/>
      <w:numFmt w:val="lowerRoman"/>
      <w:lvlText w:val="%9."/>
      <w:lvlJc w:val="right"/>
      <w:pPr>
        <w:ind w:left="6480" w:hanging="180"/>
      </w:pPr>
    </w:lvl>
  </w:abstractNum>
  <w:abstractNum w:abstractNumId="10">
    <w:nsid w:val="15BF7628"/>
    <w:multiLevelType w:val="hybridMultilevel"/>
    <w:tmpl w:val="753AC8EA"/>
    <w:lvl w:ilvl="0" w:tplc="0422000F">
      <w:start w:val="1"/>
      <w:numFmt w:val="decimal"/>
      <w:lvlText w:val="%1."/>
      <w:lvlJc w:val="left"/>
      <w:pPr>
        <w:ind w:left="1713" w:hanging="1005"/>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1">
    <w:nsid w:val="173D2E2D"/>
    <w:multiLevelType w:val="hybridMultilevel"/>
    <w:tmpl w:val="B8087942"/>
    <w:lvl w:ilvl="0" w:tplc="FA8C645A">
      <w:start w:val="1"/>
      <w:numFmt w:val="bullet"/>
      <w:lvlText w:val=""/>
      <w:legacy w:legacy="1" w:legacySpace="0" w:legacyIndent="283"/>
      <w:lvlJc w:val="left"/>
      <w:pPr>
        <w:ind w:left="1003" w:hanging="283"/>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30946A2"/>
    <w:multiLevelType w:val="multilevel"/>
    <w:tmpl w:val="F6C68C86"/>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862"/>
        </w:tabs>
        <w:ind w:left="862"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25E86275"/>
    <w:multiLevelType w:val="hybridMultilevel"/>
    <w:tmpl w:val="B5C022E8"/>
    <w:lvl w:ilvl="0" w:tplc="AD5C43EE">
      <w:start w:val="1"/>
      <w:numFmt w:val="decimal"/>
      <w:lvlText w:val="%1."/>
      <w:lvlJc w:val="left"/>
      <w:pPr>
        <w:tabs>
          <w:tab w:val="num" w:pos="420"/>
        </w:tabs>
        <w:ind w:left="420" w:hanging="360"/>
      </w:pPr>
    </w:lvl>
    <w:lvl w:ilvl="1" w:tplc="4D6C8A6E">
      <w:start w:val="1"/>
      <w:numFmt w:val="decimal"/>
      <w:lvlText w:val="%2."/>
      <w:lvlJc w:val="left"/>
      <w:pPr>
        <w:tabs>
          <w:tab w:val="num" w:pos="1440"/>
        </w:tabs>
        <w:ind w:left="1440" w:hanging="360"/>
      </w:pPr>
    </w:lvl>
    <w:lvl w:ilvl="2" w:tplc="2D20AE7A">
      <w:start w:val="1"/>
      <w:numFmt w:val="decimal"/>
      <w:lvlText w:val="%3."/>
      <w:lvlJc w:val="left"/>
      <w:pPr>
        <w:tabs>
          <w:tab w:val="num" w:pos="2160"/>
        </w:tabs>
        <w:ind w:left="2160" w:hanging="360"/>
      </w:pPr>
    </w:lvl>
    <w:lvl w:ilvl="3" w:tplc="01B03C4C">
      <w:start w:val="1"/>
      <w:numFmt w:val="decimal"/>
      <w:lvlText w:val="%4."/>
      <w:lvlJc w:val="left"/>
      <w:pPr>
        <w:tabs>
          <w:tab w:val="num" w:pos="2880"/>
        </w:tabs>
        <w:ind w:left="2880" w:hanging="360"/>
      </w:pPr>
    </w:lvl>
    <w:lvl w:ilvl="4" w:tplc="7898E454">
      <w:start w:val="1"/>
      <w:numFmt w:val="decimal"/>
      <w:lvlText w:val="%5."/>
      <w:lvlJc w:val="left"/>
      <w:pPr>
        <w:tabs>
          <w:tab w:val="num" w:pos="3600"/>
        </w:tabs>
        <w:ind w:left="3600" w:hanging="360"/>
      </w:pPr>
    </w:lvl>
    <w:lvl w:ilvl="5" w:tplc="0268D172">
      <w:start w:val="1"/>
      <w:numFmt w:val="decimal"/>
      <w:lvlText w:val="%6."/>
      <w:lvlJc w:val="left"/>
      <w:pPr>
        <w:tabs>
          <w:tab w:val="num" w:pos="4320"/>
        </w:tabs>
        <w:ind w:left="4320" w:hanging="360"/>
      </w:pPr>
    </w:lvl>
    <w:lvl w:ilvl="6" w:tplc="85962BF8">
      <w:start w:val="1"/>
      <w:numFmt w:val="decimal"/>
      <w:lvlText w:val="%7."/>
      <w:lvlJc w:val="left"/>
      <w:pPr>
        <w:tabs>
          <w:tab w:val="num" w:pos="5040"/>
        </w:tabs>
        <w:ind w:left="5040" w:hanging="360"/>
      </w:pPr>
    </w:lvl>
    <w:lvl w:ilvl="7" w:tplc="4322C4FA">
      <w:start w:val="1"/>
      <w:numFmt w:val="decimal"/>
      <w:lvlText w:val="%8."/>
      <w:lvlJc w:val="left"/>
      <w:pPr>
        <w:tabs>
          <w:tab w:val="num" w:pos="5760"/>
        </w:tabs>
        <w:ind w:left="5760" w:hanging="360"/>
      </w:pPr>
    </w:lvl>
    <w:lvl w:ilvl="8" w:tplc="25D82F7A">
      <w:start w:val="1"/>
      <w:numFmt w:val="decimal"/>
      <w:lvlText w:val="%9."/>
      <w:lvlJc w:val="left"/>
      <w:pPr>
        <w:tabs>
          <w:tab w:val="num" w:pos="6480"/>
        </w:tabs>
        <w:ind w:left="6480" w:hanging="360"/>
      </w:pPr>
    </w:lvl>
  </w:abstractNum>
  <w:abstractNum w:abstractNumId="14">
    <w:nsid w:val="2D821BDC"/>
    <w:multiLevelType w:val="hybridMultilevel"/>
    <w:tmpl w:val="F5FC9070"/>
    <w:lvl w:ilvl="0" w:tplc="FFFFFFFF">
      <w:numFmt w:val="bullet"/>
      <w:lvlText w:val="–"/>
      <w:lvlJc w:val="left"/>
      <w:pPr>
        <w:ind w:left="1622" w:hanging="180"/>
      </w:pPr>
      <w:rPr>
        <w:rFonts w:ascii="Times New Roman" w:eastAsia="Times New Roman" w:hAnsi="Times New Roman" w:cs="Times New Roman" w:hint="default"/>
        <w:w w:val="100"/>
        <w:sz w:val="24"/>
        <w:szCs w:val="24"/>
      </w:rPr>
    </w:lvl>
    <w:lvl w:ilvl="1" w:tplc="FFFFFFFF">
      <w:numFmt w:val="bullet"/>
      <w:lvlText w:val="•"/>
      <w:lvlJc w:val="left"/>
      <w:pPr>
        <w:ind w:left="2592" w:hanging="180"/>
      </w:pPr>
      <w:rPr>
        <w:rFonts w:hint="default"/>
      </w:rPr>
    </w:lvl>
    <w:lvl w:ilvl="2" w:tplc="FFFFFFFF">
      <w:numFmt w:val="bullet"/>
      <w:lvlText w:val="•"/>
      <w:lvlJc w:val="left"/>
      <w:pPr>
        <w:ind w:left="3564" w:hanging="180"/>
      </w:pPr>
      <w:rPr>
        <w:rFonts w:hint="default"/>
      </w:rPr>
    </w:lvl>
    <w:lvl w:ilvl="3" w:tplc="FFFFFFFF">
      <w:numFmt w:val="bullet"/>
      <w:lvlText w:val="•"/>
      <w:lvlJc w:val="left"/>
      <w:pPr>
        <w:ind w:left="4536" w:hanging="180"/>
      </w:pPr>
      <w:rPr>
        <w:rFonts w:hint="default"/>
      </w:rPr>
    </w:lvl>
    <w:lvl w:ilvl="4" w:tplc="FFFFFFFF">
      <w:numFmt w:val="bullet"/>
      <w:lvlText w:val="•"/>
      <w:lvlJc w:val="left"/>
      <w:pPr>
        <w:ind w:left="5508" w:hanging="180"/>
      </w:pPr>
      <w:rPr>
        <w:rFonts w:hint="default"/>
      </w:rPr>
    </w:lvl>
    <w:lvl w:ilvl="5" w:tplc="FFFFFFFF">
      <w:numFmt w:val="bullet"/>
      <w:lvlText w:val="•"/>
      <w:lvlJc w:val="left"/>
      <w:pPr>
        <w:ind w:left="6480" w:hanging="180"/>
      </w:pPr>
      <w:rPr>
        <w:rFonts w:hint="default"/>
      </w:rPr>
    </w:lvl>
    <w:lvl w:ilvl="6" w:tplc="FFFFFFFF">
      <w:numFmt w:val="bullet"/>
      <w:lvlText w:val="•"/>
      <w:lvlJc w:val="left"/>
      <w:pPr>
        <w:ind w:left="7452" w:hanging="180"/>
      </w:pPr>
      <w:rPr>
        <w:rFonts w:hint="default"/>
      </w:rPr>
    </w:lvl>
    <w:lvl w:ilvl="7" w:tplc="FFFFFFFF">
      <w:numFmt w:val="bullet"/>
      <w:lvlText w:val="•"/>
      <w:lvlJc w:val="left"/>
      <w:pPr>
        <w:ind w:left="8424" w:hanging="180"/>
      </w:pPr>
      <w:rPr>
        <w:rFonts w:hint="default"/>
      </w:rPr>
    </w:lvl>
    <w:lvl w:ilvl="8" w:tplc="FFFFFFFF">
      <w:numFmt w:val="bullet"/>
      <w:lvlText w:val="•"/>
      <w:lvlJc w:val="left"/>
      <w:pPr>
        <w:ind w:left="9396" w:hanging="180"/>
      </w:pPr>
      <w:rPr>
        <w:rFonts w:hint="default"/>
      </w:rPr>
    </w:lvl>
  </w:abstractNum>
  <w:abstractNum w:abstractNumId="15">
    <w:nsid w:val="2EA94AA9"/>
    <w:multiLevelType w:val="hybridMultilevel"/>
    <w:tmpl w:val="28E43BAC"/>
    <w:lvl w:ilvl="0" w:tplc="0A664BEC">
      <w:start w:val="1"/>
      <w:numFmt w:val="bullet"/>
      <w:lvlText w:val="–"/>
      <w:lvlJc w:val="left"/>
      <w:pPr>
        <w:tabs>
          <w:tab w:val="num" w:pos="1049"/>
        </w:tabs>
        <w:ind w:left="1049" w:hanging="360"/>
      </w:pPr>
      <w:rPr>
        <w:rFonts w:ascii="Times New Roman" w:eastAsia="Times New Roman" w:hAnsi="Times New Roman" w:cs="Times New Roman" w:hint="default"/>
      </w:rPr>
    </w:lvl>
    <w:lvl w:ilvl="1" w:tplc="04220003">
      <w:start w:val="1"/>
      <w:numFmt w:val="bullet"/>
      <w:lvlText w:val="o"/>
      <w:lvlJc w:val="left"/>
      <w:pPr>
        <w:tabs>
          <w:tab w:val="num" w:pos="1769"/>
        </w:tabs>
        <w:ind w:left="1769" w:hanging="360"/>
      </w:pPr>
      <w:rPr>
        <w:rFonts w:ascii="Courier New" w:hAnsi="Courier New" w:cs="Times New Roman" w:hint="default"/>
      </w:rPr>
    </w:lvl>
    <w:lvl w:ilvl="2" w:tplc="04220005">
      <w:start w:val="1"/>
      <w:numFmt w:val="bullet"/>
      <w:lvlText w:val=""/>
      <w:lvlJc w:val="left"/>
      <w:pPr>
        <w:tabs>
          <w:tab w:val="num" w:pos="2489"/>
        </w:tabs>
        <w:ind w:left="2489" w:hanging="360"/>
      </w:pPr>
      <w:rPr>
        <w:rFonts w:ascii="Wingdings" w:hAnsi="Wingdings" w:hint="default"/>
      </w:rPr>
    </w:lvl>
    <w:lvl w:ilvl="3" w:tplc="04220001">
      <w:start w:val="1"/>
      <w:numFmt w:val="bullet"/>
      <w:lvlText w:val=""/>
      <w:lvlJc w:val="left"/>
      <w:pPr>
        <w:tabs>
          <w:tab w:val="num" w:pos="3209"/>
        </w:tabs>
        <w:ind w:left="3209" w:hanging="360"/>
      </w:pPr>
      <w:rPr>
        <w:rFonts w:ascii="Symbol" w:hAnsi="Symbol" w:hint="default"/>
      </w:rPr>
    </w:lvl>
    <w:lvl w:ilvl="4" w:tplc="04220003">
      <w:start w:val="1"/>
      <w:numFmt w:val="bullet"/>
      <w:lvlText w:val="o"/>
      <w:lvlJc w:val="left"/>
      <w:pPr>
        <w:tabs>
          <w:tab w:val="num" w:pos="3929"/>
        </w:tabs>
        <w:ind w:left="3929" w:hanging="360"/>
      </w:pPr>
      <w:rPr>
        <w:rFonts w:ascii="Courier New" w:hAnsi="Courier New" w:cs="Times New Roman" w:hint="default"/>
      </w:rPr>
    </w:lvl>
    <w:lvl w:ilvl="5" w:tplc="04220005">
      <w:start w:val="1"/>
      <w:numFmt w:val="bullet"/>
      <w:lvlText w:val=""/>
      <w:lvlJc w:val="left"/>
      <w:pPr>
        <w:tabs>
          <w:tab w:val="num" w:pos="4649"/>
        </w:tabs>
        <w:ind w:left="4649" w:hanging="360"/>
      </w:pPr>
      <w:rPr>
        <w:rFonts w:ascii="Wingdings" w:hAnsi="Wingdings" w:hint="default"/>
      </w:rPr>
    </w:lvl>
    <w:lvl w:ilvl="6" w:tplc="04220001">
      <w:start w:val="1"/>
      <w:numFmt w:val="bullet"/>
      <w:lvlText w:val=""/>
      <w:lvlJc w:val="left"/>
      <w:pPr>
        <w:tabs>
          <w:tab w:val="num" w:pos="5369"/>
        </w:tabs>
        <w:ind w:left="5369" w:hanging="360"/>
      </w:pPr>
      <w:rPr>
        <w:rFonts w:ascii="Symbol" w:hAnsi="Symbol" w:hint="default"/>
      </w:rPr>
    </w:lvl>
    <w:lvl w:ilvl="7" w:tplc="04220003">
      <w:start w:val="1"/>
      <w:numFmt w:val="bullet"/>
      <w:lvlText w:val="o"/>
      <w:lvlJc w:val="left"/>
      <w:pPr>
        <w:tabs>
          <w:tab w:val="num" w:pos="6089"/>
        </w:tabs>
        <w:ind w:left="6089" w:hanging="360"/>
      </w:pPr>
      <w:rPr>
        <w:rFonts w:ascii="Courier New" w:hAnsi="Courier New" w:cs="Times New Roman" w:hint="default"/>
      </w:rPr>
    </w:lvl>
    <w:lvl w:ilvl="8" w:tplc="04220005">
      <w:start w:val="1"/>
      <w:numFmt w:val="bullet"/>
      <w:lvlText w:val=""/>
      <w:lvlJc w:val="left"/>
      <w:pPr>
        <w:tabs>
          <w:tab w:val="num" w:pos="6809"/>
        </w:tabs>
        <w:ind w:left="6809" w:hanging="360"/>
      </w:pPr>
      <w:rPr>
        <w:rFonts w:ascii="Wingdings" w:hAnsi="Wingdings" w:hint="default"/>
      </w:rPr>
    </w:lvl>
  </w:abstractNum>
  <w:abstractNum w:abstractNumId="16">
    <w:nsid w:val="2FA475D0"/>
    <w:multiLevelType w:val="hybridMultilevel"/>
    <w:tmpl w:val="BD80817C"/>
    <w:lvl w:ilvl="0" w:tplc="A492054C">
      <w:start w:val="7"/>
      <w:numFmt w:val="bullet"/>
      <w:lvlText w:val="-"/>
      <w:lvlJc w:val="left"/>
      <w:pPr>
        <w:tabs>
          <w:tab w:val="num" w:pos="1578"/>
        </w:tabs>
        <w:ind w:left="1578" w:hanging="870"/>
      </w:pPr>
      <w:rPr>
        <w:rFonts w:ascii="Times New Roman" w:eastAsia="Times New Roman" w:hAnsi="Times New Roman" w:cs="Times New Roman" w:hint="default"/>
      </w:rPr>
    </w:lvl>
    <w:lvl w:ilvl="1" w:tplc="9D0C3AFC" w:tentative="1">
      <w:start w:val="1"/>
      <w:numFmt w:val="bullet"/>
      <w:lvlText w:val="o"/>
      <w:lvlJc w:val="left"/>
      <w:pPr>
        <w:tabs>
          <w:tab w:val="num" w:pos="1788"/>
        </w:tabs>
        <w:ind w:left="1788" w:hanging="360"/>
      </w:pPr>
      <w:rPr>
        <w:rFonts w:ascii="Courier New" w:hAnsi="Courier New" w:cs="Courier New" w:hint="default"/>
      </w:rPr>
    </w:lvl>
    <w:lvl w:ilvl="2" w:tplc="68285DD8" w:tentative="1">
      <w:start w:val="1"/>
      <w:numFmt w:val="bullet"/>
      <w:lvlText w:val=""/>
      <w:lvlJc w:val="left"/>
      <w:pPr>
        <w:tabs>
          <w:tab w:val="num" w:pos="2508"/>
        </w:tabs>
        <w:ind w:left="2508" w:hanging="360"/>
      </w:pPr>
      <w:rPr>
        <w:rFonts w:ascii="Wingdings" w:hAnsi="Wingdings" w:hint="default"/>
      </w:rPr>
    </w:lvl>
    <w:lvl w:ilvl="3" w:tplc="8708B6C6" w:tentative="1">
      <w:start w:val="1"/>
      <w:numFmt w:val="bullet"/>
      <w:lvlText w:val=""/>
      <w:lvlJc w:val="left"/>
      <w:pPr>
        <w:tabs>
          <w:tab w:val="num" w:pos="3228"/>
        </w:tabs>
        <w:ind w:left="3228" w:hanging="360"/>
      </w:pPr>
      <w:rPr>
        <w:rFonts w:ascii="Symbol" w:hAnsi="Symbol" w:hint="default"/>
      </w:rPr>
    </w:lvl>
    <w:lvl w:ilvl="4" w:tplc="7CFA0182" w:tentative="1">
      <w:start w:val="1"/>
      <w:numFmt w:val="bullet"/>
      <w:lvlText w:val="o"/>
      <w:lvlJc w:val="left"/>
      <w:pPr>
        <w:tabs>
          <w:tab w:val="num" w:pos="3948"/>
        </w:tabs>
        <w:ind w:left="3948" w:hanging="360"/>
      </w:pPr>
      <w:rPr>
        <w:rFonts w:ascii="Courier New" w:hAnsi="Courier New" w:cs="Courier New" w:hint="default"/>
      </w:rPr>
    </w:lvl>
    <w:lvl w:ilvl="5" w:tplc="226CCDC8" w:tentative="1">
      <w:start w:val="1"/>
      <w:numFmt w:val="bullet"/>
      <w:lvlText w:val=""/>
      <w:lvlJc w:val="left"/>
      <w:pPr>
        <w:tabs>
          <w:tab w:val="num" w:pos="4668"/>
        </w:tabs>
        <w:ind w:left="4668" w:hanging="360"/>
      </w:pPr>
      <w:rPr>
        <w:rFonts w:ascii="Wingdings" w:hAnsi="Wingdings" w:hint="default"/>
      </w:rPr>
    </w:lvl>
    <w:lvl w:ilvl="6" w:tplc="ED046D9C" w:tentative="1">
      <w:start w:val="1"/>
      <w:numFmt w:val="bullet"/>
      <w:lvlText w:val=""/>
      <w:lvlJc w:val="left"/>
      <w:pPr>
        <w:tabs>
          <w:tab w:val="num" w:pos="5388"/>
        </w:tabs>
        <w:ind w:left="5388" w:hanging="360"/>
      </w:pPr>
      <w:rPr>
        <w:rFonts w:ascii="Symbol" w:hAnsi="Symbol" w:hint="default"/>
      </w:rPr>
    </w:lvl>
    <w:lvl w:ilvl="7" w:tplc="5E7C0EC4" w:tentative="1">
      <w:start w:val="1"/>
      <w:numFmt w:val="bullet"/>
      <w:lvlText w:val="o"/>
      <w:lvlJc w:val="left"/>
      <w:pPr>
        <w:tabs>
          <w:tab w:val="num" w:pos="6108"/>
        </w:tabs>
        <w:ind w:left="6108" w:hanging="360"/>
      </w:pPr>
      <w:rPr>
        <w:rFonts w:ascii="Courier New" w:hAnsi="Courier New" w:cs="Courier New" w:hint="default"/>
      </w:rPr>
    </w:lvl>
    <w:lvl w:ilvl="8" w:tplc="F5C29B40" w:tentative="1">
      <w:start w:val="1"/>
      <w:numFmt w:val="bullet"/>
      <w:lvlText w:val=""/>
      <w:lvlJc w:val="left"/>
      <w:pPr>
        <w:tabs>
          <w:tab w:val="num" w:pos="6828"/>
        </w:tabs>
        <w:ind w:left="6828" w:hanging="360"/>
      </w:pPr>
      <w:rPr>
        <w:rFonts w:ascii="Wingdings" w:hAnsi="Wingdings" w:hint="default"/>
      </w:rPr>
    </w:lvl>
  </w:abstractNum>
  <w:abstractNum w:abstractNumId="17">
    <w:nsid w:val="30C10E3C"/>
    <w:multiLevelType w:val="hybridMultilevel"/>
    <w:tmpl w:val="AC04AFBA"/>
    <w:lvl w:ilvl="0" w:tplc="0422000F">
      <w:start w:val="1"/>
      <w:numFmt w:val="decimal"/>
      <w:lvlText w:val="%1."/>
      <w:lvlJc w:val="left"/>
      <w:pPr>
        <w:ind w:left="643"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1B11E10"/>
    <w:multiLevelType w:val="hybridMultilevel"/>
    <w:tmpl w:val="EAEC21F8"/>
    <w:lvl w:ilvl="0" w:tplc="21C02E3A">
      <w:numFmt w:val="bullet"/>
      <w:lvlText w:val="-"/>
      <w:lvlJc w:val="left"/>
      <w:pPr>
        <w:tabs>
          <w:tab w:val="num" w:pos="360"/>
        </w:tabs>
        <w:ind w:left="360" w:hanging="360"/>
      </w:pPr>
      <w:rPr>
        <w:rFonts w:ascii="Times New Roman" w:eastAsia="Times New Roman" w:hAnsi="Times New Roman" w:cs="Times New Roman" w:hint="default"/>
      </w:rPr>
    </w:lvl>
    <w:lvl w:ilvl="1" w:tplc="04220003">
      <w:numFmt w:val="bullet"/>
      <w:lvlText w:val=""/>
      <w:lvlJc w:val="left"/>
      <w:pPr>
        <w:tabs>
          <w:tab w:val="num" w:pos="2010"/>
        </w:tabs>
        <w:ind w:left="2010" w:hanging="930"/>
      </w:pPr>
      <w:rPr>
        <w:rFonts w:ascii="Symbol" w:eastAsia="Times New Roman" w:hAnsi="Symbol" w:cs="Times New Roman"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nsid w:val="32290A23"/>
    <w:multiLevelType w:val="hybridMultilevel"/>
    <w:tmpl w:val="A1E2E39E"/>
    <w:lvl w:ilvl="0" w:tplc="B63810AA">
      <w:start w:val="1"/>
      <w:numFmt w:val="decimal"/>
      <w:lvlText w:val="%1."/>
      <w:lvlJc w:val="left"/>
      <w:pPr>
        <w:tabs>
          <w:tab w:val="num" w:pos="720"/>
        </w:tabs>
        <w:ind w:left="720" w:hanging="360"/>
      </w:pPr>
      <w:rPr>
        <w:rFonts w:hint="default"/>
      </w:rPr>
    </w:lvl>
    <w:lvl w:ilvl="1" w:tplc="B510BB08">
      <w:numFmt w:val="none"/>
      <w:lvlText w:val=""/>
      <w:lvlJc w:val="left"/>
      <w:pPr>
        <w:tabs>
          <w:tab w:val="num" w:pos="360"/>
        </w:tabs>
      </w:pPr>
    </w:lvl>
    <w:lvl w:ilvl="2" w:tplc="98A22F32">
      <w:numFmt w:val="none"/>
      <w:lvlText w:val=""/>
      <w:lvlJc w:val="left"/>
      <w:pPr>
        <w:tabs>
          <w:tab w:val="num" w:pos="360"/>
        </w:tabs>
      </w:pPr>
    </w:lvl>
    <w:lvl w:ilvl="3" w:tplc="F1D04F18">
      <w:numFmt w:val="none"/>
      <w:lvlText w:val=""/>
      <w:lvlJc w:val="left"/>
      <w:pPr>
        <w:tabs>
          <w:tab w:val="num" w:pos="360"/>
        </w:tabs>
      </w:pPr>
    </w:lvl>
    <w:lvl w:ilvl="4" w:tplc="ABDECFFC">
      <w:numFmt w:val="none"/>
      <w:lvlText w:val=""/>
      <w:lvlJc w:val="left"/>
      <w:pPr>
        <w:tabs>
          <w:tab w:val="num" w:pos="360"/>
        </w:tabs>
      </w:pPr>
    </w:lvl>
    <w:lvl w:ilvl="5" w:tplc="A650D8BA">
      <w:numFmt w:val="none"/>
      <w:lvlText w:val=""/>
      <w:lvlJc w:val="left"/>
      <w:pPr>
        <w:tabs>
          <w:tab w:val="num" w:pos="360"/>
        </w:tabs>
      </w:pPr>
    </w:lvl>
    <w:lvl w:ilvl="6" w:tplc="D7EE3DAE">
      <w:numFmt w:val="none"/>
      <w:lvlText w:val=""/>
      <w:lvlJc w:val="left"/>
      <w:pPr>
        <w:tabs>
          <w:tab w:val="num" w:pos="360"/>
        </w:tabs>
      </w:pPr>
    </w:lvl>
    <w:lvl w:ilvl="7" w:tplc="9BC2EA9C">
      <w:numFmt w:val="none"/>
      <w:lvlText w:val=""/>
      <w:lvlJc w:val="left"/>
      <w:pPr>
        <w:tabs>
          <w:tab w:val="num" w:pos="360"/>
        </w:tabs>
      </w:pPr>
    </w:lvl>
    <w:lvl w:ilvl="8" w:tplc="FF8E710A">
      <w:numFmt w:val="none"/>
      <w:lvlText w:val=""/>
      <w:lvlJc w:val="left"/>
      <w:pPr>
        <w:tabs>
          <w:tab w:val="num" w:pos="360"/>
        </w:tabs>
      </w:pPr>
    </w:lvl>
  </w:abstractNum>
  <w:abstractNum w:abstractNumId="20">
    <w:nsid w:val="364C5287"/>
    <w:multiLevelType w:val="multilevel"/>
    <w:tmpl w:val="A314B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AC362C"/>
    <w:multiLevelType w:val="hybridMultilevel"/>
    <w:tmpl w:val="D47E6736"/>
    <w:lvl w:ilvl="0" w:tplc="0419000F">
      <w:start w:val="1"/>
      <w:numFmt w:val="decimal"/>
      <w:lvlText w:val="%1."/>
      <w:lvlJc w:val="left"/>
      <w:pPr>
        <w:tabs>
          <w:tab w:val="num" w:pos="720"/>
        </w:tabs>
        <w:ind w:left="720" w:hanging="360"/>
      </w:pPr>
      <w:rPr>
        <w:rFonts w:cs="Times New Roman"/>
      </w:rPr>
    </w:lvl>
    <w:lvl w:ilvl="1" w:tplc="FA8C645A">
      <w:start w:val="1"/>
      <w:numFmt w:val="bullet"/>
      <w:lvlText w:val=""/>
      <w:legacy w:legacy="1" w:legacySpace="360" w:legacyIndent="283"/>
      <w:lvlJc w:val="left"/>
      <w:pPr>
        <w:ind w:left="1363" w:hanging="283"/>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94071CB"/>
    <w:multiLevelType w:val="multilevel"/>
    <w:tmpl w:val="BF2448A0"/>
    <w:lvl w:ilvl="0">
      <w:start w:val="8"/>
      <w:numFmt w:val="decimal"/>
      <w:lvlText w:val="%1"/>
      <w:lvlJc w:val="left"/>
      <w:pPr>
        <w:ind w:left="846" w:hanging="420"/>
      </w:pPr>
      <w:rPr>
        <w:rFonts w:hint="default"/>
      </w:rPr>
    </w:lvl>
    <w:lvl w:ilvl="1">
      <w:start w:val="4"/>
      <w:numFmt w:val="decimal"/>
      <w:lvlText w:val="%1.%2."/>
      <w:lvlJc w:val="left"/>
      <w:pPr>
        <w:ind w:left="876" w:hanging="420"/>
      </w:pPr>
      <w:rPr>
        <w:rFonts w:ascii="Times New Roman" w:eastAsia="Times New Roman" w:hAnsi="Times New Roman" w:cs="Times New Roman" w:hint="default"/>
        <w:w w:val="100"/>
        <w:sz w:val="24"/>
        <w:szCs w:val="24"/>
      </w:rPr>
    </w:lvl>
    <w:lvl w:ilvl="2">
      <w:numFmt w:val="bullet"/>
      <w:lvlText w:val="•"/>
      <w:lvlJc w:val="left"/>
      <w:pPr>
        <w:ind w:left="2972" w:hanging="420"/>
      </w:pPr>
      <w:rPr>
        <w:rFonts w:hint="default"/>
      </w:rPr>
    </w:lvl>
    <w:lvl w:ilvl="3">
      <w:numFmt w:val="bullet"/>
      <w:lvlText w:val="•"/>
      <w:lvlJc w:val="left"/>
      <w:pPr>
        <w:ind w:left="4018" w:hanging="420"/>
      </w:pPr>
      <w:rPr>
        <w:rFonts w:hint="default"/>
      </w:rPr>
    </w:lvl>
    <w:lvl w:ilvl="4">
      <w:numFmt w:val="bullet"/>
      <w:lvlText w:val="•"/>
      <w:lvlJc w:val="left"/>
      <w:pPr>
        <w:ind w:left="5064" w:hanging="420"/>
      </w:pPr>
      <w:rPr>
        <w:rFonts w:hint="default"/>
      </w:rPr>
    </w:lvl>
    <w:lvl w:ilvl="5">
      <w:numFmt w:val="bullet"/>
      <w:lvlText w:val="•"/>
      <w:lvlJc w:val="left"/>
      <w:pPr>
        <w:ind w:left="6110" w:hanging="420"/>
      </w:pPr>
      <w:rPr>
        <w:rFonts w:hint="default"/>
      </w:rPr>
    </w:lvl>
    <w:lvl w:ilvl="6">
      <w:numFmt w:val="bullet"/>
      <w:lvlText w:val="•"/>
      <w:lvlJc w:val="left"/>
      <w:pPr>
        <w:ind w:left="7156" w:hanging="420"/>
      </w:pPr>
      <w:rPr>
        <w:rFonts w:hint="default"/>
      </w:rPr>
    </w:lvl>
    <w:lvl w:ilvl="7">
      <w:numFmt w:val="bullet"/>
      <w:lvlText w:val="•"/>
      <w:lvlJc w:val="left"/>
      <w:pPr>
        <w:ind w:left="8202" w:hanging="420"/>
      </w:pPr>
      <w:rPr>
        <w:rFonts w:hint="default"/>
      </w:rPr>
    </w:lvl>
    <w:lvl w:ilvl="8">
      <w:numFmt w:val="bullet"/>
      <w:lvlText w:val="•"/>
      <w:lvlJc w:val="left"/>
      <w:pPr>
        <w:ind w:left="9248" w:hanging="420"/>
      </w:pPr>
      <w:rPr>
        <w:rFonts w:hint="default"/>
      </w:rPr>
    </w:lvl>
  </w:abstractNum>
  <w:abstractNum w:abstractNumId="23">
    <w:nsid w:val="49CD7224"/>
    <w:multiLevelType w:val="multilevel"/>
    <w:tmpl w:val="9216F98C"/>
    <w:lvl w:ilvl="0">
      <w:start w:val="4"/>
      <w:numFmt w:val="decimal"/>
      <w:lvlText w:val="%1"/>
      <w:lvlJc w:val="left"/>
      <w:pPr>
        <w:ind w:left="390" w:hanging="420"/>
      </w:pPr>
      <w:rPr>
        <w:rFonts w:hint="default"/>
      </w:rPr>
    </w:lvl>
    <w:lvl w:ilvl="1">
      <w:start w:val="2"/>
      <w:numFmt w:val="decimal"/>
      <w:lvlText w:val="%1.%2."/>
      <w:lvlJc w:val="left"/>
      <w:pPr>
        <w:ind w:left="390" w:hanging="420"/>
      </w:pPr>
      <w:rPr>
        <w:rFonts w:ascii="Times New Roman" w:eastAsia="Times New Roman" w:hAnsi="Times New Roman" w:cs="Times New Roman" w:hint="default"/>
        <w:spacing w:val="-8"/>
        <w:w w:val="100"/>
        <w:sz w:val="24"/>
        <w:szCs w:val="24"/>
      </w:rPr>
    </w:lvl>
    <w:lvl w:ilvl="2">
      <w:numFmt w:val="bullet"/>
      <w:lvlText w:val="-"/>
      <w:lvlJc w:val="left"/>
      <w:pPr>
        <w:ind w:left="876" w:hanging="171"/>
      </w:pPr>
      <w:rPr>
        <w:rFonts w:ascii="Times New Roman" w:eastAsia="Times New Roman" w:hAnsi="Times New Roman" w:cs="Times New Roman" w:hint="default"/>
        <w:spacing w:val="-30"/>
        <w:w w:val="99"/>
        <w:sz w:val="24"/>
        <w:szCs w:val="24"/>
      </w:rPr>
    </w:lvl>
    <w:lvl w:ilvl="3">
      <w:numFmt w:val="bullet"/>
      <w:lvlText w:val="•"/>
      <w:lvlJc w:val="left"/>
      <w:pPr>
        <w:ind w:left="2877" w:hanging="171"/>
      </w:pPr>
      <w:rPr>
        <w:rFonts w:hint="default"/>
      </w:rPr>
    </w:lvl>
    <w:lvl w:ilvl="4">
      <w:numFmt w:val="bullet"/>
      <w:lvlText w:val="•"/>
      <w:lvlJc w:val="left"/>
      <w:pPr>
        <w:ind w:left="3875" w:hanging="171"/>
      </w:pPr>
      <w:rPr>
        <w:rFonts w:hint="default"/>
      </w:rPr>
    </w:lvl>
    <w:lvl w:ilvl="5">
      <w:numFmt w:val="bullet"/>
      <w:lvlText w:val="•"/>
      <w:lvlJc w:val="left"/>
      <w:pPr>
        <w:ind w:left="4874" w:hanging="171"/>
      </w:pPr>
      <w:rPr>
        <w:rFonts w:hint="default"/>
      </w:rPr>
    </w:lvl>
    <w:lvl w:ilvl="6">
      <w:numFmt w:val="bullet"/>
      <w:lvlText w:val="•"/>
      <w:lvlJc w:val="left"/>
      <w:pPr>
        <w:ind w:left="5872" w:hanging="171"/>
      </w:pPr>
      <w:rPr>
        <w:rFonts w:hint="default"/>
      </w:rPr>
    </w:lvl>
    <w:lvl w:ilvl="7">
      <w:numFmt w:val="bullet"/>
      <w:lvlText w:val="•"/>
      <w:lvlJc w:val="left"/>
      <w:pPr>
        <w:ind w:left="6871" w:hanging="171"/>
      </w:pPr>
      <w:rPr>
        <w:rFonts w:hint="default"/>
      </w:rPr>
    </w:lvl>
    <w:lvl w:ilvl="8">
      <w:numFmt w:val="bullet"/>
      <w:lvlText w:val="•"/>
      <w:lvlJc w:val="left"/>
      <w:pPr>
        <w:ind w:left="7870" w:hanging="171"/>
      </w:pPr>
      <w:rPr>
        <w:rFonts w:hint="default"/>
      </w:rPr>
    </w:lvl>
  </w:abstractNum>
  <w:abstractNum w:abstractNumId="24">
    <w:nsid w:val="4AB70958"/>
    <w:multiLevelType w:val="hybridMultilevel"/>
    <w:tmpl w:val="4DBEC814"/>
    <w:lvl w:ilvl="0" w:tplc="8ABE02D4">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5">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4DBB496B"/>
    <w:multiLevelType w:val="hybridMultilevel"/>
    <w:tmpl w:val="ABE6458C"/>
    <w:lvl w:ilvl="0" w:tplc="7EE8FF16">
      <w:start w:val="22"/>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1B1162"/>
    <w:multiLevelType w:val="hybridMultilevel"/>
    <w:tmpl w:val="379E1CEC"/>
    <w:lvl w:ilvl="0" w:tplc="C6D67A00">
      <w:numFmt w:val="bullet"/>
      <w:lvlText w:val="-"/>
      <w:lvlJc w:val="left"/>
      <w:pPr>
        <w:ind w:left="876" w:hanging="195"/>
      </w:pPr>
      <w:rPr>
        <w:rFonts w:ascii="Times New Roman" w:eastAsia="Times New Roman" w:hAnsi="Times New Roman" w:cs="Times New Roman" w:hint="default"/>
        <w:b/>
        <w:bCs/>
        <w:i/>
        <w:spacing w:val="-8"/>
        <w:w w:val="99"/>
        <w:sz w:val="24"/>
        <w:szCs w:val="24"/>
      </w:rPr>
    </w:lvl>
    <w:lvl w:ilvl="1" w:tplc="04220003">
      <w:numFmt w:val="bullet"/>
      <w:lvlText w:val="•"/>
      <w:lvlJc w:val="left"/>
      <w:pPr>
        <w:ind w:left="1926" w:hanging="195"/>
      </w:pPr>
      <w:rPr>
        <w:rFonts w:hint="default"/>
      </w:rPr>
    </w:lvl>
    <w:lvl w:ilvl="2" w:tplc="04220005">
      <w:numFmt w:val="bullet"/>
      <w:lvlText w:val="•"/>
      <w:lvlJc w:val="left"/>
      <w:pPr>
        <w:ind w:left="2972" w:hanging="195"/>
      </w:pPr>
      <w:rPr>
        <w:rFonts w:hint="default"/>
      </w:rPr>
    </w:lvl>
    <w:lvl w:ilvl="3" w:tplc="04220001">
      <w:numFmt w:val="bullet"/>
      <w:lvlText w:val="•"/>
      <w:lvlJc w:val="left"/>
      <w:pPr>
        <w:ind w:left="4018" w:hanging="195"/>
      </w:pPr>
      <w:rPr>
        <w:rFonts w:hint="default"/>
      </w:rPr>
    </w:lvl>
    <w:lvl w:ilvl="4" w:tplc="04220003">
      <w:numFmt w:val="bullet"/>
      <w:lvlText w:val="•"/>
      <w:lvlJc w:val="left"/>
      <w:pPr>
        <w:ind w:left="5064" w:hanging="195"/>
      </w:pPr>
      <w:rPr>
        <w:rFonts w:hint="default"/>
      </w:rPr>
    </w:lvl>
    <w:lvl w:ilvl="5" w:tplc="04220005">
      <w:numFmt w:val="bullet"/>
      <w:lvlText w:val="•"/>
      <w:lvlJc w:val="left"/>
      <w:pPr>
        <w:ind w:left="6110" w:hanging="195"/>
      </w:pPr>
      <w:rPr>
        <w:rFonts w:hint="default"/>
      </w:rPr>
    </w:lvl>
    <w:lvl w:ilvl="6" w:tplc="04220001">
      <w:numFmt w:val="bullet"/>
      <w:lvlText w:val="•"/>
      <w:lvlJc w:val="left"/>
      <w:pPr>
        <w:ind w:left="7156" w:hanging="195"/>
      </w:pPr>
      <w:rPr>
        <w:rFonts w:hint="default"/>
      </w:rPr>
    </w:lvl>
    <w:lvl w:ilvl="7" w:tplc="04220003">
      <w:numFmt w:val="bullet"/>
      <w:lvlText w:val="•"/>
      <w:lvlJc w:val="left"/>
      <w:pPr>
        <w:ind w:left="8202" w:hanging="195"/>
      </w:pPr>
      <w:rPr>
        <w:rFonts w:hint="default"/>
      </w:rPr>
    </w:lvl>
    <w:lvl w:ilvl="8" w:tplc="04220005">
      <w:numFmt w:val="bullet"/>
      <w:lvlText w:val="•"/>
      <w:lvlJc w:val="left"/>
      <w:pPr>
        <w:ind w:left="9248" w:hanging="195"/>
      </w:pPr>
      <w:rPr>
        <w:rFonts w:hint="default"/>
      </w:rPr>
    </w:lvl>
  </w:abstractNum>
  <w:abstractNum w:abstractNumId="28">
    <w:nsid w:val="59A84F0D"/>
    <w:multiLevelType w:val="multilevel"/>
    <w:tmpl w:val="BF5CDC1C"/>
    <w:styleLink w:val="WW8Num11"/>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5C3A66F7"/>
    <w:multiLevelType w:val="hybridMultilevel"/>
    <w:tmpl w:val="CA603E38"/>
    <w:lvl w:ilvl="0" w:tplc="E6DE562A">
      <w:numFmt w:val="bullet"/>
      <w:lvlText w:val="-"/>
      <w:lvlJc w:val="left"/>
      <w:pPr>
        <w:tabs>
          <w:tab w:val="num" w:pos="1776"/>
        </w:tabs>
        <w:ind w:left="1776" w:hanging="360"/>
      </w:pPr>
      <w:rPr>
        <w:rFonts w:ascii="Times New Roman" w:eastAsia="Times New Roman" w:hAnsi="Times New Roman" w:cs="Times New Roman" w:hint="default"/>
        <w:i/>
      </w:rPr>
    </w:lvl>
    <w:lvl w:ilvl="1" w:tplc="04220003">
      <w:start w:val="1"/>
      <w:numFmt w:val="bullet"/>
      <w:lvlText w:val="o"/>
      <w:lvlJc w:val="left"/>
      <w:pPr>
        <w:tabs>
          <w:tab w:val="num" w:pos="2148"/>
        </w:tabs>
        <w:ind w:left="2148" w:hanging="360"/>
      </w:pPr>
      <w:rPr>
        <w:rFonts w:ascii="Courier New" w:hAnsi="Courier New" w:cs="Times New Roman" w:hint="default"/>
      </w:rPr>
    </w:lvl>
    <w:lvl w:ilvl="2" w:tplc="04220005">
      <w:start w:val="1"/>
      <w:numFmt w:val="bullet"/>
      <w:lvlText w:val=""/>
      <w:lvlJc w:val="left"/>
      <w:pPr>
        <w:tabs>
          <w:tab w:val="num" w:pos="2868"/>
        </w:tabs>
        <w:ind w:left="2868" w:hanging="360"/>
      </w:pPr>
      <w:rPr>
        <w:rFonts w:ascii="Wingdings" w:hAnsi="Wingdings" w:hint="default"/>
      </w:rPr>
    </w:lvl>
    <w:lvl w:ilvl="3" w:tplc="04220001">
      <w:start w:val="1"/>
      <w:numFmt w:val="bullet"/>
      <w:lvlText w:val=""/>
      <w:lvlJc w:val="left"/>
      <w:pPr>
        <w:tabs>
          <w:tab w:val="num" w:pos="3588"/>
        </w:tabs>
        <w:ind w:left="3588" w:hanging="360"/>
      </w:pPr>
      <w:rPr>
        <w:rFonts w:ascii="Symbol" w:hAnsi="Symbol" w:hint="default"/>
      </w:rPr>
    </w:lvl>
    <w:lvl w:ilvl="4" w:tplc="04220003">
      <w:start w:val="1"/>
      <w:numFmt w:val="bullet"/>
      <w:lvlText w:val="o"/>
      <w:lvlJc w:val="left"/>
      <w:pPr>
        <w:tabs>
          <w:tab w:val="num" w:pos="4308"/>
        </w:tabs>
        <w:ind w:left="4308" w:hanging="360"/>
      </w:pPr>
      <w:rPr>
        <w:rFonts w:ascii="Courier New" w:hAnsi="Courier New" w:cs="Times New Roman" w:hint="default"/>
      </w:rPr>
    </w:lvl>
    <w:lvl w:ilvl="5" w:tplc="04220005">
      <w:start w:val="1"/>
      <w:numFmt w:val="bullet"/>
      <w:lvlText w:val=""/>
      <w:lvlJc w:val="left"/>
      <w:pPr>
        <w:tabs>
          <w:tab w:val="num" w:pos="5028"/>
        </w:tabs>
        <w:ind w:left="5028" w:hanging="360"/>
      </w:pPr>
      <w:rPr>
        <w:rFonts w:ascii="Wingdings" w:hAnsi="Wingdings" w:hint="default"/>
      </w:rPr>
    </w:lvl>
    <w:lvl w:ilvl="6" w:tplc="04220001">
      <w:start w:val="1"/>
      <w:numFmt w:val="bullet"/>
      <w:lvlText w:val=""/>
      <w:lvlJc w:val="left"/>
      <w:pPr>
        <w:tabs>
          <w:tab w:val="num" w:pos="5748"/>
        </w:tabs>
        <w:ind w:left="5748" w:hanging="360"/>
      </w:pPr>
      <w:rPr>
        <w:rFonts w:ascii="Symbol" w:hAnsi="Symbol" w:hint="default"/>
      </w:rPr>
    </w:lvl>
    <w:lvl w:ilvl="7" w:tplc="04220003">
      <w:start w:val="1"/>
      <w:numFmt w:val="bullet"/>
      <w:lvlText w:val="o"/>
      <w:lvlJc w:val="left"/>
      <w:pPr>
        <w:tabs>
          <w:tab w:val="num" w:pos="6468"/>
        </w:tabs>
        <w:ind w:left="6468" w:hanging="360"/>
      </w:pPr>
      <w:rPr>
        <w:rFonts w:ascii="Courier New" w:hAnsi="Courier New" w:cs="Times New Roman" w:hint="default"/>
      </w:rPr>
    </w:lvl>
    <w:lvl w:ilvl="8" w:tplc="04220005">
      <w:start w:val="1"/>
      <w:numFmt w:val="bullet"/>
      <w:lvlText w:val=""/>
      <w:lvlJc w:val="left"/>
      <w:pPr>
        <w:tabs>
          <w:tab w:val="num" w:pos="7188"/>
        </w:tabs>
        <w:ind w:left="7188" w:hanging="360"/>
      </w:pPr>
      <w:rPr>
        <w:rFonts w:ascii="Wingdings" w:hAnsi="Wingdings" w:hint="default"/>
      </w:rPr>
    </w:lvl>
  </w:abstractNum>
  <w:abstractNum w:abstractNumId="30">
    <w:nsid w:val="5C71249F"/>
    <w:multiLevelType w:val="hybridMultilevel"/>
    <w:tmpl w:val="E12026E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1">
    <w:nsid w:val="60BD6B92"/>
    <w:multiLevelType w:val="hybridMultilevel"/>
    <w:tmpl w:val="0262E400"/>
    <w:lvl w:ilvl="0" w:tplc="B90C9A5C">
      <w:numFmt w:val="bullet"/>
      <w:lvlText w:val="-"/>
      <w:lvlJc w:val="left"/>
      <w:pPr>
        <w:ind w:left="1015" w:hanging="140"/>
      </w:pPr>
      <w:rPr>
        <w:rFonts w:ascii="Times New Roman" w:eastAsia="Times New Roman" w:hAnsi="Times New Roman" w:cs="Times New Roman" w:hint="default"/>
        <w:w w:val="99"/>
        <w:sz w:val="24"/>
        <w:szCs w:val="24"/>
      </w:rPr>
    </w:lvl>
    <w:lvl w:ilvl="1" w:tplc="04220003">
      <w:numFmt w:val="bullet"/>
      <w:lvlText w:val="•"/>
      <w:lvlJc w:val="left"/>
      <w:pPr>
        <w:ind w:left="2052" w:hanging="140"/>
      </w:pPr>
      <w:rPr>
        <w:rFonts w:hint="default"/>
      </w:rPr>
    </w:lvl>
    <w:lvl w:ilvl="2" w:tplc="04220005">
      <w:numFmt w:val="bullet"/>
      <w:lvlText w:val="•"/>
      <w:lvlJc w:val="left"/>
      <w:pPr>
        <w:ind w:left="3084" w:hanging="140"/>
      </w:pPr>
      <w:rPr>
        <w:rFonts w:hint="default"/>
      </w:rPr>
    </w:lvl>
    <w:lvl w:ilvl="3" w:tplc="04220001">
      <w:numFmt w:val="bullet"/>
      <w:lvlText w:val="•"/>
      <w:lvlJc w:val="left"/>
      <w:pPr>
        <w:ind w:left="4116" w:hanging="140"/>
      </w:pPr>
      <w:rPr>
        <w:rFonts w:hint="default"/>
      </w:rPr>
    </w:lvl>
    <w:lvl w:ilvl="4" w:tplc="04220003">
      <w:numFmt w:val="bullet"/>
      <w:lvlText w:val="•"/>
      <w:lvlJc w:val="left"/>
      <w:pPr>
        <w:ind w:left="5148" w:hanging="140"/>
      </w:pPr>
      <w:rPr>
        <w:rFonts w:hint="default"/>
      </w:rPr>
    </w:lvl>
    <w:lvl w:ilvl="5" w:tplc="04220005">
      <w:numFmt w:val="bullet"/>
      <w:lvlText w:val="•"/>
      <w:lvlJc w:val="left"/>
      <w:pPr>
        <w:ind w:left="6180" w:hanging="140"/>
      </w:pPr>
      <w:rPr>
        <w:rFonts w:hint="default"/>
      </w:rPr>
    </w:lvl>
    <w:lvl w:ilvl="6" w:tplc="04220001">
      <w:numFmt w:val="bullet"/>
      <w:lvlText w:val="•"/>
      <w:lvlJc w:val="left"/>
      <w:pPr>
        <w:ind w:left="7212" w:hanging="140"/>
      </w:pPr>
      <w:rPr>
        <w:rFonts w:hint="default"/>
      </w:rPr>
    </w:lvl>
    <w:lvl w:ilvl="7" w:tplc="04220003">
      <w:numFmt w:val="bullet"/>
      <w:lvlText w:val="•"/>
      <w:lvlJc w:val="left"/>
      <w:pPr>
        <w:ind w:left="8244" w:hanging="140"/>
      </w:pPr>
      <w:rPr>
        <w:rFonts w:hint="default"/>
      </w:rPr>
    </w:lvl>
    <w:lvl w:ilvl="8" w:tplc="04220005">
      <w:numFmt w:val="bullet"/>
      <w:lvlText w:val="•"/>
      <w:lvlJc w:val="left"/>
      <w:pPr>
        <w:ind w:left="9276" w:hanging="140"/>
      </w:pPr>
      <w:rPr>
        <w:rFonts w:hint="default"/>
      </w:rPr>
    </w:lvl>
  </w:abstractNum>
  <w:abstractNum w:abstractNumId="32">
    <w:nsid w:val="60EC777B"/>
    <w:multiLevelType w:val="hybridMultilevel"/>
    <w:tmpl w:val="38547BB8"/>
    <w:lvl w:ilvl="0" w:tplc="04190001">
      <w:start w:val="1"/>
      <w:numFmt w:val="bullet"/>
      <w:lvlText w:val=""/>
      <w:lvlJc w:val="left"/>
      <w:pPr>
        <w:tabs>
          <w:tab w:val="num" w:pos="960"/>
        </w:tabs>
        <w:ind w:left="960" w:hanging="360"/>
      </w:pPr>
      <w:rPr>
        <w:rFonts w:ascii="Symbol" w:hAnsi="Symbol" w:hint="default"/>
      </w:rPr>
    </w:lvl>
    <w:lvl w:ilvl="1" w:tplc="8E12CCEE">
      <w:numFmt w:val="bullet"/>
      <w:lvlText w:val="-"/>
      <w:lvlJc w:val="left"/>
      <w:pPr>
        <w:tabs>
          <w:tab w:val="num" w:pos="1680"/>
        </w:tabs>
        <w:ind w:left="1680" w:hanging="360"/>
      </w:pPr>
      <w:rPr>
        <w:rFonts w:ascii="Times New Roman" w:eastAsia="Times New Roman" w:hAnsi="Times New Roman" w:cs="Times New Roman"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cs="Times New Roman"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cs="Times New Roman"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33">
    <w:nsid w:val="637307F4"/>
    <w:multiLevelType w:val="multilevel"/>
    <w:tmpl w:val="88EC26A4"/>
    <w:lvl w:ilvl="0">
      <w:start w:val="7"/>
      <w:numFmt w:val="decimal"/>
      <w:lvlText w:val="%1."/>
      <w:lvlJc w:val="left"/>
      <w:pPr>
        <w:tabs>
          <w:tab w:val="num" w:pos="390"/>
        </w:tabs>
        <w:ind w:left="390" w:hanging="390"/>
      </w:pPr>
      <w:rPr>
        <w:rFonts w:cs="Times New Roman"/>
      </w:rPr>
    </w:lvl>
    <w:lvl w:ilvl="1">
      <w:start w:val="1"/>
      <w:numFmt w:val="decimal"/>
      <w:lvlText w:val="%1.%2."/>
      <w:lvlJc w:val="left"/>
      <w:pPr>
        <w:tabs>
          <w:tab w:val="num" w:pos="1433"/>
        </w:tabs>
        <w:ind w:left="1433" w:hanging="720"/>
      </w:pPr>
      <w:rPr>
        <w:rFonts w:cs="Times New Roman"/>
      </w:rPr>
    </w:lvl>
    <w:lvl w:ilvl="2">
      <w:start w:val="1"/>
      <w:numFmt w:val="decimal"/>
      <w:lvlText w:val="%1.%2.%3."/>
      <w:lvlJc w:val="left"/>
      <w:pPr>
        <w:tabs>
          <w:tab w:val="num" w:pos="2146"/>
        </w:tabs>
        <w:ind w:left="2146" w:hanging="720"/>
      </w:pPr>
      <w:rPr>
        <w:rFonts w:cs="Times New Roman"/>
      </w:rPr>
    </w:lvl>
    <w:lvl w:ilvl="3">
      <w:start w:val="1"/>
      <w:numFmt w:val="decimal"/>
      <w:lvlText w:val="%1.%2.%3.%4."/>
      <w:lvlJc w:val="left"/>
      <w:pPr>
        <w:tabs>
          <w:tab w:val="num" w:pos="3219"/>
        </w:tabs>
        <w:ind w:left="3219" w:hanging="1080"/>
      </w:pPr>
      <w:rPr>
        <w:rFonts w:cs="Times New Roman"/>
      </w:rPr>
    </w:lvl>
    <w:lvl w:ilvl="4">
      <w:start w:val="1"/>
      <w:numFmt w:val="decimal"/>
      <w:lvlText w:val="%1.%2.%3.%4.%5."/>
      <w:lvlJc w:val="left"/>
      <w:pPr>
        <w:tabs>
          <w:tab w:val="num" w:pos="3932"/>
        </w:tabs>
        <w:ind w:left="3932" w:hanging="1080"/>
      </w:pPr>
      <w:rPr>
        <w:rFonts w:cs="Times New Roman"/>
      </w:rPr>
    </w:lvl>
    <w:lvl w:ilvl="5">
      <w:start w:val="1"/>
      <w:numFmt w:val="decimal"/>
      <w:lvlText w:val="%1.%2.%3.%4.%5.%6."/>
      <w:lvlJc w:val="left"/>
      <w:pPr>
        <w:tabs>
          <w:tab w:val="num" w:pos="5005"/>
        </w:tabs>
        <w:ind w:left="5005" w:hanging="1440"/>
      </w:pPr>
      <w:rPr>
        <w:rFonts w:cs="Times New Roman"/>
      </w:rPr>
    </w:lvl>
    <w:lvl w:ilvl="6">
      <w:start w:val="1"/>
      <w:numFmt w:val="decimal"/>
      <w:lvlText w:val="%1.%2.%3.%4.%5.%6.%7."/>
      <w:lvlJc w:val="left"/>
      <w:pPr>
        <w:tabs>
          <w:tab w:val="num" w:pos="5718"/>
        </w:tabs>
        <w:ind w:left="5718" w:hanging="1440"/>
      </w:pPr>
      <w:rPr>
        <w:rFonts w:cs="Times New Roman"/>
      </w:rPr>
    </w:lvl>
    <w:lvl w:ilvl="7">
      <w:start w:val="1"/>
      <w:numFmt w:val="decimal"/>
      <w:lvlText w:val="%1.%2.%3.%4.%5.%6.%7.%8."/>
      <w:lvlJc w:val="left"/>
      <w:pPr>
        <w:tabs>
          <w:tab w:val="num" w:pos="6791"/>
        </w:tabs>
        <w:ind w:left="6791" w:hanging="1800"/>
      </w:pPr>
      <w:rPr>
        <w:rFonts w:cs="Times New Roman"/>
      </w:rPr>
    </w:lvl>
    <w:lvl w:ilvl="8">
      <w:start w:val="1"/>
      <w:numFmt w:val="decimal"/>
      <w:lvlText w:val="%1.%2.%3.%4.%5.%6.%7.%8.%9."/>
      <w:lvlJc w:val="left"/>
      <w:pPr>
        <w:tabs>
          <w:tab w:val="num" w:pos="7504"/>
        </w:tabs>
        <w:ind w:left="7504" w:hanging="1800"/>
      </w:pPr>
      <w:rPr>
        <w:rFonts w:cs="Times New Roman"/>
      </w:rPr>
    </w:lvl>
  </w:abstractNum>
  <w:abstractNum w:abstractNumId="34">
    <w:nsid w:val="65B11162"/>
    <w:multiLevelType w:val="multilevel"/>
    <w:tmpl w:val="290C1998"/>
    <w:styleLink w:val="WW8Num9"/>
    <w:lvl w:ilvl="0">
      <w:numFmt w:val="bullet"/>
      <w:lvlText w:val=""/>
      <w:lvlJc w:val="left"/>
      <w:rPr>
        <w:rFonts w:ascii="Symbol" w:hAnsi="Symbol" w:cs="Symbol"/>
        <w:sz w:val="22"/>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66B322EC"/>
    <w:multiLevelType w:val="hybridMultilevel"/>
    <w:tmpl w:val="FF82A392"/>
    <w:lvl w:ilvl="0" w:tplc="977E41FA">
      <w:start w:val="1"/>
      <w:numFmt w:val="bullet"/>
      <w:lvlText w:val="-"/>
      <w:lvlJc w:val="left"/>
      <w:pPr>
        <w:ind w:left="1068" w:hanging="360"/>
      </w:pPr>
      <w:rPr>
        <w:rFonts w:ascii="Times New Roman" w:eastAsia="Times New Roman" w:hAnsi="Times New Roman" w:cs="Times New Roman" w:hint="default"/>
      </w:rPr>
    </w:lvl>
    <w:lvl w:ilvl="1" w:tplc="7EDEB174">
      <w:start w:val="1"/>
      <w:numFmt w:val="bullet"/>
      <w:lvlText w:val="o"/>
      <w:lvlJc w:val="left"/>
      <w:pPr>
        <w:ind w:left="1788" w:hanging="360"/>
      </w:pPr>
      <w:rPr>
        <w:rFonts w:ascii="Courier New" w:hAnsi="Courier New" w:cs="Courier New" w:hint="default"/>
      </w:rPr>
    </w:lvl>
    <w:lvl w:ilvl="2" w:tplc="4F48DB12">
      <w:start w:val="1"/>
      <w:numFmt w:val="bullet"/>
      <w:lvlText w:val=""/>
      <w:lvlJc w:val="left"/>
      <w:pPr>
        <w:ind w:left="2508" w:hanging="360"/>
      </w:pPr>
      <w:rPr>
        <w:rFonts w:ascii="Wingdings" w:hAnsi="Wingdings" w:hint="default"/>
      </w:rPr>
    </w:lvl>
    <w:lvl w:ilvl="3" w:tplc="BD46D922">
      <w:start w:val="1"/>
      <w:numFmt w:val="bullet"/>
      <w:lvlText w:val=""/>
      <w:lvlJc w:val="left"/>
      <w:pPr>
        <w:ind w:left="3228" w:hanging="360"/>
      </w:pPr>
      <w:rPr>
        <w:rFonts w:ascii="Symbol" w:hAnsi="Symbol" w:hint="default"/>
      </w:rPr>
    </w:lvl>
    <w:lvl w:ilvl="4" w:tplc="679EA908">
      <w:start w:val="1"/>
      <w:numFmt w:val="bullet"/>
      <w:lvlText w:val="o"/>
      <w:lvlJc w:val="left"/>
      <w:pPr>
        <w:ind w:left="3948" w:hanging="360"/>
      </w:pPr>
      <w:rPr>
        <w:rFonts w:ascii="Courier New" w:hAnsi="Courier New" w:cs="Courier New" w:hint="default"/>
      </w:rPr>
    </w:lvl>
    <w:lvl w:ilvl="5" w:tplc="1272216E">
      <w:start w:val="1"/>
      <w:numFmt w:val="bullet"/>
      <w:lvlText w:val=""/>
      <w:lvlJc w:val="left"/>
      <w:pPr>
        <w:ind w:left="4668" w:hanging="360"/>
      </w:pPr>
      <w:rPr>
        <w:rFonts w:ascii="Wingdings" w:hAnsi="Wingdings" w:hint="default"/>
      </w:rPr>
    </w:lvl>
    <w:lvl w:ilvl="6" w:tplc="DA1ACBFA">
      <w:start w:val="1"/>
      <w:numFmt w:val="bullet"/>
      <w:lvlText w:val=""/>
      <w:lvlJc w:val="left"/>
      <w:pPr>
        <w:ind w:left="5388" w:hanging="360"/>
      </w:pPr>
      <w:rPr>
        <w:rFonts w:ascii="Symbol" w:hAnsi="Symbol" w:hint="default"/>
      </w:rPr>
    </w:lvl>
    <w:lvl w:ilvl="7" w:tplc="D63440A4">
      <w:start w:val="1"/>
      <w:numFmt w:val="bullet"/>
      <w:lvlText w:val="o"/>
      <w:lvlJc w:val="left"/>
      <w:pPr>
        <w:ind w:left="6108" w:hanging="360"/>
      </w:pPr>
      <w:rPr>
        <w:rFonts w:ascii="Courier New" w:hAnsi="Courier New" w:cs="Courier New" w:hint="default"/>
      </w:rPr>
    </w:lvl>
    <w:lvl w:ilvl="8" w:tplc="56DC8796">
      <w:start w:val="1"/>
      <w:numFmt w:val="bullet"/>
      <w:lvlText w:val=""/>
      <w:lvlJc w:val="left"/>
      <w:pPr>
        <w:ind w:left="6828" w:hanging="360"/>
      </w:pPr>
      <w:rPr>
        <w:rFonts w:ascii="Wingdings" w:hAnsi="Wingdings" w:hint="default"/>
      </w:rPr>
    </w:lvl>
  </w:abstractNum>
  <w:abstractNum w:abstractNumId="36">
    <w:nsid w:val="679F7A57"/>
    <w:multiLevelType w:val="hybridMultilevel"/>
    <w:tmpl w:val="529A41CA"/>
    <w:lvl w:ilvl="0" w:tplc="CFA6963C">
      <w:numFmt w:val="bullet"/>
      <w:lvlText w:val=""/>
      <w:lvlJc w:val="left"/>
      <w:pPr>
        <w:ind w:left="1596" w:hanging="360"/>
      </w:pPr>
      <w:rPr>
        <w:rFonts w:ascii="Symbol" w:eastAsia="Symbol" w:hAnsi="Symbol" w:cs="Symbol" w:hint="default"/>
        <w:w w:val="100"/>
        <w:sz w:val="22"/>
        <w:szCs w:val="22"/>
      </w:rPr>
    </w:lvl>
    <w:lvl w:ilvl="1" w:tplc="9092D6DC">
      <w:numFmt w:val="bullet"/>
      <w:lvlText w:val="•"/>
      <w:lvlJc w:val="left"/>
      <w:pPr>
        <w:ind w:left="2574" w:hanging="360"/>
      </w:pPr>
      <w:rPr>
        <w:rFonts w:hint="default"/>
      </w:rPr>
    </w:lvl>
    <w:lvl w:ilvl="2" w:tplc="04190005">
      <w:numFmt w:val="bullet"/>
      <w:lvlText w:val="•"/>
      <w:lvlJc w:val="left"/>
      <w:pPr>
        <w:ind w:left="3548" w:hanging="360"/>
      </w:pPr>
      <w:rPr>
        <w:rFonts w:hint="default"/>
      </w:rPr>
    </w:lvl>
    <w:lvl w:ilvl="3" w:tplc="04190001">
      <w:numFmt w:val="bullet"/>
      <w:lvlText w:val="•"/>
      <w:lvlJc w:val="left"/>
      <w:pPr>
        <w:ind w:left="4522" w:hanging="360"/>
      </w:pPr>
      <w:rPr>
        <w:rFonts w:hint="default"/>
      </w:rPr>
    </w:lvl>
    <w:lvl w:ilvl="4" w:tplc="04190003">
      <w:numFmt w:val="bullet"/>
      <w:lvlText w:val="•"/>
      <w:lvlJc w:val="left"/>
      <w:pPr>
        <w:ind w:left="5496" w:hanging="360"/>
      </w:pPr>
      <w:rPr>
        <w:rFonts w:hint="default"/>
      </w:rPr>
    </w:lvl>
    <w:lvl w:ilvl="5" w:tplc="04190005">
      <w:numFmt w:val="bullet"/>
      <w:lvlText w:val="•"/>
      <w:lvlJc w:val="left"/>
      <w:pPr>
        <w:ind w:left="6470" w:hanging="360"/>
      </w:pPr>
      <w:rPr>
        <w:rFonts w:hint="default"/>
      </w:rPr>
    </w:lvl>
    <w:lvl w:ilvl="6" w:tplc="04190001">
      <w:numFmt w:val="bullet"/>
      <w:lvlText w:val="•"/>
      <w:lvlJc w:val="left"/>
      <w:pPr>
        <w:ind w:left="7444" w:hanging="360"/>
      </w:pPr>
      <w:rPr>
        <w:rFonts w:hint="default"/>
      </w:rPr>
    </w:lvl>
    <w:lvl w:ilvl="7" w:tplc="04190003">
      <w:numFmt w:val="bullet"/>
      <w:lvlText w:val="•"/>
      <w:lvlJc w:val="left"/>
      <w:pPr>
        <w:ind w:left="8418" w:hanging="360"/>
      </w:pPr>
      <w:rPr>
        <w:rFonts w:hint="default"/>
      </w:rPr>
    </w:lvl>
    <w:lvl w:ilvl="8" w:tplc="04190005">
      <w:numFmt w:val="bullet"/>
      <w:lvlText w:val="•"/>
      <w:lvlJc w:val="left"/>
      <w:pPr>
        <w:ind w:left="9392" w:hanging="360"/>
      </w:pPr>
      <w:rPr>
        <w:rFonts w:hint="default"/>
      </w:rPr>
    </w:lvl>
  </w:abstractNum>
  <w:abstractNum w:abstractNumId="37">
    <w:nsid w:val="6B8476AC"/>
    <w:multiLevelType w:val="hybridMultilevel"/>
    <w:tmpl w:val="D0725CFC"/>
    <w:lvl w:ilvl="0" w:tplc="D1B0C2EE">
      <w:start w:val="1"/>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0357CE"/>
    <w:multiLevelType w:val="multilevel"/>
    <w:tmpl w:val="6D54B3BE"/>
    <w:styleLink w:val="WW8Num8"/>
    <w:lvl w:ilvl="0">
      <w:numFmt w:val="bullet"/>
      <w:lvlText w:val=""/>
      <w:lvlJc w:val="left"/>
      <w:rPr>
        <w:rFonts w:ascii="Symbol" w:hAnsi="Symbol" w:cs="Symbol"/>
        <w:sz w:val="22"/>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77D32EF5"/>
    <w:multiLevelType w:val="hybridMultilevel"/>
    <w:tmpl w:val="EE12C3CA"/>
    <w:lvl w:ilvl="0" w:tplc="9384A266">
      <w:start w:val="1"/>
      <w:numFmt w:val="decimal"/>
      <w:lvlText w:val="%1."/>
      <w:lvlJc w:val="left"/>
      <w:pPr>
        <w:tabs>
          <w:tab w:val="num" w:pos="502"/>
        </w:tabs>
        <w:ind w:left="502" w:hanging="360"/>
      </w:pPr>
      <w:rPr>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14"/>
  </w:num>
  <w:num w:numId="14">
    <w:abstractNumId w:val="22"/>
  </w:num>
  <w:num w:numId="15">
    <w:abstractNumId w:val="23"/>
  </w:num>
  <w:num w:numId="16">
    <w:abstractNumId w:val="31"/>
  </w:num>
  <w:num w:numId="17">
    <w:abstractNumId w:val="8"/>
  </w:num>
  <w:num w:numId="18">
    <w:abstractNumId w:val="27"/>
  </w:num>
  <w:num w:numId="19">
    <w:abstractNumId w:val="7"/>
  </w:num>
  <w:num w:numId="20">
    <w:abstractNumId w:val="15"/>
  </w:num>
  <w:num w:numId="21">
    <w:abstractNumId w:val="29"/>
  </w:num>
  <w:num w:numId="22">
    <w:abstractNumId w:val="32"/>
  </w:num>
  <w:num w:numId="23">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lvlOverride w:ilvl="3"/>
    <w:lvlOverride w:ilvl="4"/>
    <w:lvlOverride w:ilvl="5"/>
    <w:lvlOverride w:ilvl="6"/>
    <w:lvlOverride w:ilvl="7"/>
    <w:lvlOverride w:ilvl="8"/>
  </w:num>
  <w:num w:numId="2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
  </w:num>
  <w:num w:numId="29">
    <w:abstractNumId w:val="0"/>
  </w:num>
  <w:num w:numId="30">
    <w:abstractNumId w:val="22"/>
    <w:lvlOverride w:ilvl="0">
      <w:startOverride w:val="8"/>
    </w:lvlOverride>
    <w:lvlOverride w:ilvl="1">
      <w:startOverride w:val="4"/>
    </w:lvlOverride>
    <w:lvlOverride w:ilvl="2"/>
    <w:lvlOverride w:ilvl="3"/>
    <w:lvlOverride w:ilvl="4"/>
    <w:lvlOverride w:ilvl="5"/>
    <w:lvlOverride w:ilvl="6"/>
    <w:lvlOverride w:ilvl="7"/>
    <w:lvlOverride w:ilvl="8"/>
  </w:num>
  <w:num w:numId="31">
    <w:abstractNumId w:val="3"/>
  </w:num>
  <w:num w:numId="32">
    <w:abstractNumId w:val="25"/>
  </w:num>
  <w:num w:numId="33">
    <w:abstractNumId w:val="37"/>
  </w:num>
  <w:num w:numId="34">
    <w:abstractNumId w:val="26"/>
  </w:num>
  <w:num w:numId="35">
    <w:abstractNumId w:val="39"/>
  </w:num>
  <w:num w:numId="36">
    <w:abstractNumId w:val="6"/>
  </w:num>
  <w:num w:numId="37">
    <w:abstractNumId w:val="30"/>
  </w:num>
  <w:num w:numId="38">
    <w:abstractNumId w:val="19"/>
  </w:num>
  <w:num w:numId="39">
    <w:abstractNumId w:val="17"/>
  </w:num>
  <w:num w:numId="40">
    <w:abstractNumId w:val="4"/>
  </w:num>
  <w:num w:numId="41">
    <w:abstractNumId w:val="38"/>
  </w:num>
  <w:num w:numId="42">
    <w:abstractNumId w:val="28"/>
  </w:num>
  <w:num w:numId="43">
    <w:abstractNumId w:val="3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1"/>
    <w:footnote w:id="0"/>
  </w:footnotePr>
  <w:endnotePr>
    <w:endnote w:id="-1"/>
    <w:endnote w:id="0"/>
  </w:endnotePr>
  <w:compat/>
  <w:rsids>
    <w:rsidRoot w:val="00C95FE5"/>
    <w:rsid w:val="000055D6"/>
    <w:rsid w:val="000359A9"/>
    <w:rsid w:val="0004505A"/>
    <w:rsid w:val="00046DA2"/>
    <w:rsid w:val="00055B02"/>
    <w:rsid w:val="0005743D"/>
    <w:rsid w:val="000714C9"/>
    <w:rsid w:val="00085EA6"/>
    <w:rsid w:val="0009582F"/>
    <w:rsid w:val="000C1496"/>
    <w:rsid w:val="000D4EC8"/>
    <w:rsid w:val="000F48BD"/>
    <w:rsid w:val="001000E1"/>
    <w:rsid w:val="00113F7F"/>
    <w:rsid w:val="00130D39"/>
    <w:rsid w:val="001443E3"/>
    <w:rsid w:val="00161494"/>
    <w:rsid w:val="0018200C"/>
    <w:rsid w:val="0018434A"/>
    <w:rsid w:val="00194246"/>
    <w:rsid w:val="001B2977"/>
    <w:rsid w:val="001C1460"/>
    <w:rsid w:val="001F7D23"/>
    <w:rsid w:val="00202A2C"/>
    <w:rsid w:val="0020776C"/>
    <w:rsid w:val="002202AE"/>
    <w:rsid w:val="00253DD2"/>
    <w:rsid w:val="00293C03"/>
    <w:rsid w:val="00293FF6"/>
    <w:rsid w:val="002B3763"/>
    <w:rsid w:val="002D5D30"/>
    <w:rsid w:val="00305F8D"/>
    <w:rsid w:val="00314276"/>
    <w:rsid w:val="00336EBD"/>
    <w:rsid w:val="003434BC"/>
    <w:rsid w:val="00373990"/>
    <w:rsid w:val="00374082"/>
    <w:rsid w:val="0037421F"/>
    <w:rsid w:val="00375C06"/>
    <w:rsid w:val="00376E78"/>
    <w:rsid w:val="003A2DAD"/>
    <w:rsid w:val="003B7B0E"/>
    <w:rsid w:val="003C2574"/>
    <w:rsid w:val="003C4B7B"/>
    <w:rsid w:val="003D7173"/>
    <w:rsid w:val="003E15D0"/>
    <w:rsid w:val="003E423A"/>
    <w:rsid w:val="003F33CF"/>
    <w:rsid w:val="003F75F0"/>
    <w:rsid w:val="00406A64"/>
    <w:rsid w:val="00414459"/>
    <w:rsid w:val="004208EE"/>
    <w:rsid w:val="004314BE"/>
    <w:rsid w:val="00433790"/>
    <w:rsid w:val="0046202D"/>
    <w:rsid w:val="00465EF5"/>
    <w:rsid w:val="004664A9"/>
    <w:rsid w:val="004677CF"/>
    <w:rsid w:val="0047207E"/>
    <w:rsid w:val="00473638"/>
    <w:rsid w:val="00475ADE"/>
    <w:rsid w:val="0048088F"/>
    <w:rsid w:val="00483365"/>
    <w:rsid w:val="00490634"/>
    <w:rsid w:val="004907AD"/>
    <w:rsid w:val="004969EF"/>
    <w:rsid w:val="004B3DE2"/>
    <w:rsid w:val="004D0B57"/>
    <w:rsid w:val="004E21B7"/>
    <w:rsid w:val="004F43F7"/>
    <w:rsid w:val="004F64BB"/>
    <w:rsid w:val="00524BF6"/>
    <w:rsid w:val="00525F03"/>
    <w:rsid w:val="005326E2"/>
    <w:rsid w:val="00535A46"/>
    <w:rsid w:val="00544CD1"/>
    <w:rsid w:val="00554798"/>
    <w:rsid w:val="00554848"/>
    <w:rsid w:val="0055633A"/>
    <w:rsid w:val="005653D9"/>
    <w:rsid w:val="00572B33"/>
    <w:rsid w:val="0057400F"/>
    <w:rsid w:val="005960F3"/>
    <w:rsid w:val="005A60BD"/>
    <w:rsid w:val="005B5AB0"/>
    <w:rsid w:val="005C49BE"/>
    <w:rsid w:val="005C63BA"/>
    <w:rsid w:val="005E7608"/>
    <w:rsid w:val="005F7CC4"/>
    <w:rsid w:val="0061206F"/>
    <w:rsid w:val="0062188F"/>
    <w:rsid w:val="00641D80"/>
    <w:rsid w:val="00654BE7"/>
    <w:rsid w:val="00654EA1"/>
    <w:rsid w:val="00671BC8"/>
    <w:rsid w:val="006841F2"/>
    <w:rsid w:val="006920C7"/>
    <w:rsid w:val="00692650"/>
    <w:rsid w:val="006A066F"/>
    <w:rsid w:val="006A7A01"/>
    <w:rsid w:val="006B24DA"/>
    <w:rsid w:val="006B609B"/>
    <w:rsid w:val="006E4751"/>
    <w:rsid w:val="006F4F62"/>
    <w:rsid w:val="006F76CD"/>
    <w:rsid w:val="007172BF"/>
    <w:rsid w:val="00717945"/>
    <w:rsid w:val="007306E1"/>
    <w:rsid w:val="00732B17"/>
    <w:rsid w:val="00737958"/>
    <w:rsid w:val="00770756"/>
    <w:rsid w:val="00786067"/>
    <w:rsid w:val="007A35D9"/>
    <w:rsid w:val="007B01AA"/>
    <w:rsid w:val="007B5989"/>
    <w:rsid w:val="007D3476"/>
    <w:rsid w:val="007D7B4C"/>
    <w:rsid w:val="007F347A"/>
    <w:rsid w:val="00803AD1"/>
    <w:rsid w:val="00857AF2"/>
    <w:rsid w:val="00880E8B"/>
    <w:rsid w:val="008854DB"/>
    <w:rsid w:val="00895D41"/>
    <w:rsid w:val="008A05E8"/>
    <w:rsid w:val="008A60A3"/>
    <w:rsid w:val="008B19A3"/>
    <w:rsid w:val="008D493A"/>
    <w:rsid w:val="008E3F91"/>
    <w:rsid w:val="008E6BD8"/>
    <w:rsid w:val="009038EE"/>
    <w:rsid w:val="0090671A"/>
    <w:rsid w:val="00907590"/>
    <w:rsid w:val="0092058D"/>
    <w:rsid w:val="0092063E"/>
    <w:rsid w:val="009224C9"/>
    <w:rsid w:val="009231F1"/>
    <w:rsid w:val="00943AB6"/>
    <w:rsid w:val="00970C4B"/>
    <w:rsid w:val="00993362"/>
    <w:rsid w:val="009A4842"/>
    <w:rsid w:val="009C5D9C"/>
    <w:rsid w:val="009D0C09"/>
    <w:rsid w:val="00A21921"/>
    <w:rsid w:val="00A36DE2"/>
    <w:rsid w:val="00A455EC"/>
    <w:rsid w:val="00A6202C"/>
    <w:rsid w:val="00A77502"/>
    <w:rsid w:val="00A91E88"/>
    <w:rsid w:val="00AA752C"/>
    <w:rsid w:val="00AB3659"/>
    <w:rsid w:val="00AC75CA"/>
    <w:rsid w:val="00AD6996"/>
    <w:rsid w:val="00AE45FF"/>
    <w:rsid w:val="00B025F4"/>
    <w:rsid w:val="00B129E9"/>
    <w:rsid w:val="00B13CD7"/>
    <w:rsid w:val="00B17CC9"/>
    <w:rsid w:val="00B35A2D"/>
    <w:rsid w:val="00B442CD"/>
    <w:rsid w:val="00B71A3B"/>
    <w:rsid w:val="00B84D1A"/>
    <w:rsid w:val="00B90BF0"/>
    <w:rsid w:val="00B91EC1"/>
    <w:rsid w:val="00BA6E26"/>
    <w:rsid w:val="00BB2B26"/>
    <w:rsid w:val="00BB5A45"/>
    <w:rsid w:val="00BB5E62"/>
    <w:rsid w:val="00C020CF"/>
    <w:rsid w:val="00C1606F"/>
    <w:rsid w:val="00C21BFD"/>
    <w:rsid w:val="00C22B36"/>
    <w:rsid w:val="00C247C5"/>
    <w:rsid w:val="00C40358"/>
    <w:rsid w:val="00C71C17"/>
    <w:rsid w:val="00C808B2"/>
    <w:rsid w:val="00C826AC"/>
    <w:rsid w:val="00C94CB3"/>
    <w:rsid w:val="00C95FE5"/>
    <w:rsid w:val="00CA2750"/>
    <w:rsid w:val="00CC58F1"/>
    <w:rsid w:val="00CD4D0C"/>
    <w:rsid w:val="00CD581B"/>
    <w:rsid w:val="00D011EC"/>
    <w:rsid w:val="00D10288"/>
    <w:rsid w:val="00D130DA"/>
    <w:rsid w:val="00D35052"/>
    <w:rsid w:val="00D4475B"/>
    <w:rsid w:val="00D75AD8"/>
    <w:rsid w:val="00D8381E"/>
    <w:rsid w:val="00D84341"/>
    <w:rsid w:val="00D843E3"/>
    <w:rsid w:val="00DA189E"/>
    <w:rsid w:val="00DD2752"/>
    <w:rsid w:val="00DD3F62"/>
    <w:rsid w:val="00DF0D04"/>
    <w:rsid w:val="00E13463"/>
    <w:rsid w:val="00E31D75"/>
    <w:rsid w:val="00E4306F"/>
    <w:rsid w:val="00E62B62"/>
    <w:rsid w:val="00E63B62"/>
    <w:rsid w:val="00E66B9F"/>
    <w:rsid w:val="00E71DBD"/>
    <w:rsid w:val="00E84861"/>
    <w:rsid w:val="00E84C85"/>
    <w:rsid w:val="00E95E3E"/>
    <w:rsid w:val="00EB3271"/>
    <w:rsid w:val="00EB76B1"/>
    <w:rsid w:val="00EC4193"/>
    <w:rsid w:val="00EE3085"/>
    <w:rsid w:val="00EE7713"/>
    <w:rsid w:val="00EF5AED"/>
    <w:rsid w:val="00EF7EB9"/>
    <w:rsid w:val="00F003FC"/>
    <w:rsid w:val="00F10F11"/>
    <w:rsid w:val="00F1454A"/>
    <w:rsid w:val="00F148B2"/>
    <w:rsid w:val="00F16691"/>
    <w:rsid w:val="00F16E0F"/>
    <w:rsid w:val="00F22156"/>
    <w:rsid w:val="00F34A83"/>
    <w:rsid w:val="00F47C17"/>
    <w:rsid w:val="00F50DFC"/>
    <w:rsid w:val="00F56215"/>
    <w:rsid w:val="00F564BB"/>
    <w:rsid w:val="00F63DA5"/>
    <w:rsid w:val="00F850DB"/>
    <w:rsid w:val="00F922F5"/>
    <w:rsid w:val="00FA0D5A"/>
    <w:rsid w:val="00FA6819"/>
    <w:rsid w:val="00FB1416"/>
    <w:rsid w:val="00FB67CC"/>
    <w:rsid w:val="00FC530C"/>
    <w:rsid w:val="00FD7657"/>
    <w:rsid w:val="00FF6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uiPriority="0" w:qFormat="1"/>
    <w:lsdException w:name="toa heading" w:uiPriority="0"/>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qFormat="1"/>
    <w:lsdException w:name="Body Text Indent 3" w:qFormat="1"/>
    <w:lsdException w:name="Block Text" w:uiPriority="0"/>
    <w:lsdException w:name="Strong" w:semiHidden="0" w:uiPriority="0" w:unhideWhenUsed="0" w:qFormat="1"/>
    <w:lsdException w:name="Emphasis" w:semiHidden="0" w:unhideWhenUsed="0" w:qFormat="1"/>
    <w:lsdException w:name="Plain Text" w:uiPriority="0"/>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FE5"/>
    <w:pPr>
      <w:spacing w:after="0" w:line="240" w:lineRule="auto"/>
    </w:pPr>
    <w:rPr>
      <w:rFonts w:ascii="Times New Roman" w:eastAsia="Times New Roman" w:hAnsi="Times New Roman" w:cs="Times New Roman"/>
      <w:sz w:val="26"/>
      <w:szCs w:val="20"/>
      <w:lang w:val="uk-UA" w:eastAsia="ru-RU"/>
    </w:rPr>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uiPriority w:val="99"/>
    <w:qFormat/>
    <w:rsid w:val="008B19A3"/>
    <w:pPr>
      <w:keepNext/>
      <w:outlineLvl w:val="0"/>
    </w:pPr>
    <w:rPr>
      <w:b/>
      <w:sz w:val="28"/>
    </w:rPr>
  </w:style>
  <w:style w:type="paragraph" w:styleId="2">
    <w:name w:val="heading 2"/>
    <w:basedOn w:val="a"/>
    <w:next w:val="a"/>
    <w:link w:val="20"/>
    <w:uiPriority w:val="99"/>
    <w:qFormat/>
    <w:rsid w:val="008B19A3"/>
    <w:pPr>
      <w:keepNext/>
      <w:jc w:val="right"/>
      <w:outlineLvl w:val="1"/>
    </w:pPr>
    <w:rPr>
      <w:b/>
      <w:sz w:val="28"/>
    </w:rPr>
  </w:style>
  <w:style w:type="paragraph" w:styleId="3">
    <w:name w:val="heading 3"/>
    <w:basedOn w:val="a"/>
    <w:next w:val="a"/>
    <w:link w:val="30"/>
    <w:uiPriority w:val="99"/>
    <w:qFormat/>
    <w:rsid w:val="008B19A3"/>
    <w:pPr>
      <w:keepNext/>
      <w:jc w:val="center"/>
      <w:outlineLvl w:val="2"/>
    </w:pPr>
    <w:rPr>
      <w:b/>
      <w:sz w:val="24"/>
    </w:rPr>
  </w:style>
  <w:style w:type="paragraph" w:styleId="4">
    <w:name w:val="heading 4"/>
    <w:basedOn w:val="a"/>
    <w:next w:val="a"/>
    <w:link w:val="40"/>
    <w:uiPriority w:val="99"/>
    <w:qFormat/>
    <w:rsid w:val="008B19A3"/>
    <w:pPr>
      <w:keepNext/>
      <w:jc w:val="center"/>
      <w:outlineLvl w:val="3"/>
    </w:pPr>
    <w:rPr>
      <w:sz w:val="24"/>
    </w:rPr>
  </w:style>
  <w:style w:type="paragraph" w:styleId="5">
    <w:name w:val="heading 5"/>
    <w:basedOn w:val="a"/>
    <w:next w:val="a"/>
    <w:link w:val="50"/>
    <w:uiPriority w:val="99"/>
    <w:qFormat/>
    <w:rsid w:val="008B19A3"/>
    <w:pPr>
      <w:keepNext/>
      <w:outlineLvl w:val="4"/>
    </w:pPr>
    <w:rPr>
      <w:b/>
      <w:i/>
      <w:sz w:val="24"/>
    </w:rPr>
  </w:style>
  <w:style w:type="paragraph" w:styleId="6">
    <w:name w:val="heading 6"/>
    <w:basedOn w:val="a"/>
    <w:next w:val="a"/>
    <w:link w:val="60"/>
    <w:uiPriority w:val="99"/>
    <w:qFormat/>
    <w:rsid w:val="008B19A3"/>
    <w:pPr>
      <w:keepNext/>
      <w:jc w:val="both"/>
      <w:outlineLvl w:val="5"/>
    </w:pPr>
    <w:rPr>
      <w:b/>
      <w:i/>
      <w:sz w:val="24"/>
    </w:rPr>
  </w:style>
  <w:style w:type="paragraph" w:styleId="7">
    <w:name w:val="heading 7"/>
    <w:basedOn w:val="a"/>
    <w:next w:val="a"/>
    <w:link w:val="70"/>
    <w:uiPriority w:val="99"/>
    <w:unhideWhenUsed/>
    <w:qFormat/>
    <w:rsid w:val="004208EE"/>
    <w:pPr>
      <w:keepNext/>
      <w:keepLines/>
      <w:spacing w:before="200" w:line="276" w:lineRule="auto"/>
      <w:outlineLvl w:val="6"/>
    </w:pPr>
    <w:rPr>
      <w:rFonts w:ascii="Cambria" w:hAnsi="Cambria"/>
      <w:i/>
      <w:iCs/>
      <w:color w:val="404040"/>
      <w:sz w:val="24"/>
      <w:szCs w:val="24"/>
      <w:lang w:val="ru-RU"/>
    </w:rPr>
  </w:style>
  <w:style w:type="paragraph" w:styleId="8">
    <w:name w:val="heading 8"/>
    <w:basedOn w:val="a"/>
    <w:next w:val="a"/>
    <w:link w:val="80"/>
    <w:uiPriority w:val="99"/>
    <w:unhideWhenUsed/>
    <w:qFormat/>
    <w:rsid w:val="004208EE"/>
    <w:pPr>
      <w:keepNext/>
      <w:keepLines/>
      <w:spacing w:before="200" w:line="276" w:lineRule="auto"/>
      <w:outlineLvl w:val="7"/>
    </w:pPr>
    <w:rPr>
      <w:rFonts w:ascii="Cambria" w:hAnsi="Cambria"/>
      <w:color w:val="404040"/>
      <w:sz w:val="20"/>
      <w:lang w:val="ru-RU"/>
    </w:rPr>
  </w:style>
  <w:style w:type="paragraph" w:styleId="9">
    <w:name w:val="heading 9"/>
    <w:basedOn w:val="a"/>
    <w:next w:val="a"/>
    <w:link w:val="90"/>
    <w:uiPriority w:val="99"/>
    <w:unhideWhenUsed/>
    <w:qFormat/>
    <w:rsid w:val="004208EE"/>
    <w:pPr>
      <w:keepNext/>
      <w:keepLines/>
      <w:spacing w:before="200" w:line="276" w:lineRule="auto"/>
      <w:outlineLvl w:val="8"/>
    </w:pPr>
    <w:rPr>
      <w:rFonts w:ascii="Cambria" w:hAnsi="Cambria"/>
      <w:i/>
      <w:iCs/>
      <w:color w:val="404040"/>
      <w:sz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95F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95FE5"/>
    <w:rPr>
      <w:rFonts w:ascii="Tahoma" w:hAnsi="Tahoma" w:cs="Tahoma"/>
      <w:sz w:val="16"/>
      <w:szCs w:val="16"/>
    </w:rPr>
  </w:style>
  <w:style w:type="character" w:customStyle="1" w:styleId="a5">
    <w:name w:val="Текст выноски Знак"/>
    <w:basedOn w:val="a0"/>
    <w:link w:val="a4"/>
    <w:uiPriority w:val="99"/>
    <w:semiHidden/>
    <w:rsid w:val="00C95FE5"/>
    <w:rPr>
      <w:rFonts w:ascii="Tahoma" w:eastAsia="Times New Roman" w:hAnsi="Tahoma" w:cs="Tahoma"/>
      <w:sz w:val="16"/>
      <w:szCs w:val="16"/>
      <w:lang w:val="uk-UA" w:eastAsia="ru-RU"/>
    </w:rPr>
  </w:style>
  <w:style w:type="character" w:customStyle="1" w:styleId="10">
    <w:name w:val="Заголовок 1 Знак"/>
    <w:aliases w:val="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uiPriority w:val="99"/>
    <w:rsid w:val="008B19A3"/>
    <w:rPr>
      <w:rFonts w:ascii="Times New Roman" w:eastAsia="Times New Roman" w:hAnsi="Times New Roman" w:cs="Times New Roman"/>
      <w:b/>
      <w:sz w:val="28"/>
      <w:szCs w:val="20"/>
      <w:lang w:val="uk-UA" w:eastAsia="ru-RU"/>
    </w:rPr>
  </w:style>
  <w:style w:type="character" w:customStyle="1" w:styleId="20">
    <w:name w:val="Заголовок 2 Знак"/>
    <w:basedOn w:val="a0"/>
    <w:link w:val="2"/>
    <w:uiPriority w:val="99"/>
    <w:rsid w:val="008B19A3"/>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uiPriority w:val="99"/>
    <w:rsid w:val="008B19A3"/>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uiPriority w:val="99"/>
    <w:rsid w:val="008B19A3"/>
    <w:rPr>
      <w:rFonts w:ascii="Times New Roman" w:eastAsia="Times New Roman" w:hAnsi="Times New Roman" w:cs="Times New Roman"/>
      <w:sz w:val="24"/>
      <w:szCs w:val="20"/>
      <w:lang w:val="uk-UA" w:eastAsia="ru-RU"/>
    </w:rPr>
  </w:style>
  <w:style w:type="character" w:customStyle="1" w:styleId="50">
    <w:name w:val="Заголовок 5 Знак"/>
    <w:basedOn w:val="a0"/>
    <w:link w:val="5"/>
    <w:uiPriority w:val="99"/>
    <w:rsid w:val="008B19A3"/>
    <w:rPr>
      <w:rFonts w:ascii="Times New Roman" w:eastAsia="Times New Roman" w:hAnsi="Times New Roman" w:cs="Times New Roman"/>
      <w:b/>
      <w:i/>
      <w:sz w:val="24"/>
      <w:szCs w:val="20"/>
      <w:lang w:val="uk-UA" w:eastAsia="ru-RU"/>
    </w:rPr>
  </w:style>
  <w:style w:type="character" w:customStyle="1" w:styleId="60">
    <w:name w:val="Заголовок 6 Знак"/>
    <w:basedOn w:val="a0"/>
    <w:link w:val="6"/>
    <w:uiPriority w:val="99"/>
    <w:rsid w:val="008B19A3"/>
    <w:rPr>
      <w:rFonts w:ascii="Times New Roman" w:eastAsia="Times New Roman" w:hAnsi="Times New Roman" w:cs="Times New Roman"/>
      <w:b/>
      <w:i/>
      <w:sz w:val="24"/>
      <w:szCs w:val="20"/>
      <w:lang w:val="uk-UA" w:eastAsia="ru-RU"/>
    </w:rPr>
  </w:style>
  <w:style w:type="numbering" w:customStyle="1" w:styleId="11">
    <w:name w:val="Нет списка1"/>
    <w:next w:val="a2"/>
    <w:uiPriority w:val="99"/>
    <w:semiHidden/>
    <w:unhideWhenUsed/>
    <w:rsid w:val="008B19A3"/>
  </w:style>
  <w:style w:type="paragraph" w:styleId="a6">
    <w:name w:val="Body Text"/>
    <w:aliases w:val="Знак7 Знак,Знак7, Знак"/>
    <w:basedOn w:val="a"/>
    <w:link w:val="a7"/>
    <w:uiPriority w:val="1"/>
    <w:qFormat/>
    <w:rsid w:val="008B19A3"/>
    <w:rPr>
      <w:sz w:val="28"/>
    </w:rPr>
  </w:style>
  <w:style w:type="character" w:customStyle="1" w:styleId="a7">
    <w:name w:val="Основной текст Знак"/>
    <w:aliases w:val="Знак7 Знак Знак,Знак7 Знак1, Знак Знак"/>
    <w:basedOn w:val="a0"/>
    <w:link w:val="a6"/>
    <w:uiPriority w:val="1"/>
    <w:rsid w:val="008B19A3"/>
    <w:rPr>
      <w:rFonts w:ascii="Times New Roman" w:eastAsia="Times New Roman" w:hAnsi="Times New Roman" w:cs="Times New Roman"/>
      <w:sz w:val="28"/>
      <w:szCs w:val="20"/>
      <w:lang w:val="uk-UA" w:eastAsia="ru-RU"/>
    </w:rPr>
  </w:style>
  <w:style w:type="paragraph" w:styleId="21">
    <w:name w:val="Body Text 2"/>
    <w:basedOn w:val="a"/>
    <w:link w:val="22"/>
    <w:uiPriority w:val="99"/>
    <w:rsid w:val="008B19A3"/>
    <w:pPr>
      <w:jc w:val="both"/>
    </w:pPr>
    <w:rPr>
      <w:sz w:val="24"/>
    </w:rPr>
  </w:style>
  <w:style w:type="character" w:customStyle="1" w:styleId="22">
    <w:name w:val="Основной текст 2 Знак"/>
    <w:basedOn w:val="a0"/>
    <w:link w:val="21"/>
    <w:uiPriority w:val="99"/>
    <w:rsid w:val="008B19A3"/>
    <w:rPr>
      <w:rFonts w:ascii="Times New Roman" w:eastAsia="Times New Roman" w:hAnsi="Times New Roman" w:cs="Times New Roman"/>
      <w:sz w:val="24"/>
      <w:szCs w:val="20"/>
      <w:lang w:val="uk-UA" w:eastAsia="ru-RU"/>
    </w:rPr>
  </w:style>
  <w:style w:type="paragraph" w:customStyle="1" w:styleId="12">
    <w:name w:val="заголовок 1"/>
    <w:basedOn w:val="a"/>
    <w:next w:val="a"/>
    <w:rsid w:val="008B19A3"/>
    <w:pPr>
      <w:keepNext/>
      <w:autoSpaceDE w:val="0"/>
      <w:autoSpaceDN w:val="0"/>
      <w:ind w:left="284" w:right="284"/>
      <w:jc w:val="both"/>
    </w:pPr>
    <w:rPr>
      <w:sz w:val="28"/>
    </w:rPr>
  </w:style>
  <w:style w:type="paragraph" w:customStyle="1" w:styleId="-">
    <w:name w:val="Дор - Кому"/>
    <w:basedOn w:val="a"/>
    <w:rsid w:val="008B19A3"/>
    <w:pPr>
      <w:keepNext/>
      <w:overflowPunct w:val="0"/>
      <w:autoSpaceDE w:val="0"/>
      <w:autoSpaceDN w:val="0"/>
      <w:adjustRightInd w:val="0"/>
      <w:jc w:val="center"/>
      <w:textAlignment w:val="baseline"/>
    </w:pPr>
    <w:rPr>
      <w:b/>
      <w:bCs/>
      <w:color w:val="000080"/>
      <w:sz w:val="30"/>
      <w:szCs w:val="30"/>
    </w:rPr>
  </w:style>
  <w:style w:type="paragraph" w:customStyle="1" w:styleId="a8">
    <w:name w:val="Знак Знак Знак Знак"/>
    <w:basedOn w:val="a"/>
    <w:rsid w:val="008B19A3"/>
    <w:rPr>
      <w:rFonts w:ascii="Verdana" w:hAnsi="Verdana" w:cs="Verdana"/>
      <w:sz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8B19A3"/>
    <w:rPr>
      <w:rFonts w:ascii="Verdana" w:hAnsi="Verdana" w:cs="Verdana"/>
      <w:sz w:val="28"/>
      <w:szCs w:val="28"/>
      <w:lang w:val="en-US" w:eastAsia="en-US"/>
    </w:rPr>
  </w:style>
  <w:style w:type="table" w:customStyle="1" w:styleId="13">
    <w:name w:val="Сетка таблицы1"/>
    <w:basedOn w:val="a1"/>
    <w:next w:val="a3"/>
    <w:uiPriority w:val="99"/>
    <w:rsid w:val="008B19A3"/>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Знак Знак Знак Знак Знак Знак Знак Знак Знак Знак Знак"/>
    <w:basedOn w:val="a"/>
    <w:rsid w:val="008B19A3"/>
    <w:rPr>
      <w:rFonts w:ascii="Verdana" w:hAnsi="Verdana" w:cs="Verdana"/>
      <w:sz w:val="20"/>
      <w:lang w:val="en-US" w:eastAsia="en-US"/>
    </w:rPr>
  </w:style>
  <w:style w:type="paragraph" w:customStyle="1" w:styleId="14">
    <w:name w:val="Обычный1"/>
    <w:uiPriority w:val="99"/>
    <w:rsid w:val="008B19A3"/>
    <w:pPr>
      <w:widowControl w:val="0"/>
      <w:overflowPunct w:val="0"/>
      <w:autoSpaceDE w:val="0"/>
      <w:autoSpaceDN w:val="0"/>
      <w:adjustRightInd w:val="0"/>
      <w:spacing w:after="0" w:line="240" w:lineRule="auto"/>
      <w:textAlignment w:val="baseline"/>
    </w:pPr>
    <w:rPr>
      <w:rFonts w:ascii="SchoolDL" w:eastAsia="Times New Roman" w:hAnsi="SchoolDL" w:cs="Times New Roman"/>
      <w:sz w:val="28"/>
      <w:szCs w:val="20"/>
      <w:lang w:val="en-US" w:eastAsia="ru-RU"/>
    </w:rPr>
  </w:style>
  <w:style w:type="paragraph" w:styleId="aa">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qFormat/>
    <w:rsid w:val="008B19A3"/>
    <w:pPr>
      <w:spacing w:before="100" w:beforeAutospacing="1" w:after="100" w:afterAutospacing="1"/>
    </w:pPr>
    <w:rPr>
      <w:sz w:val="24"/>
      <w:szCs w:val="24"/>
      <w:lang w:val="ru-RU"/>
    </w:rPr>
  </w:style>
  <w:style w:type="paragraph" w:styleId="ab">
    <w:name w:val="Title"/>
    <w:aliases w:val="Номер таблиці Знак,Номер таблиці"/>
    <w:basedOn w:val="a"/>
    <w:link w:val="ac"/>
    <w:uiPriority w:val="99"/>
    <w:qFormat/>
    <w:rsid w:val="008B19A3"/>
    <w:pPr>
      <w:widowControl w:val="0"/>
      <w:autoSpaceDE w:val="0"/>
      <w:autoSpaceDN w:val="0"/>
      <w:adjustRightInd w:val="0"/>
      <w:jc w:val="center"/>
    </w:pPr>
    <w:rPr>
      <w:b/>
      <w:bCs/>
      <w:sz w:val="28"/>
      <w:szCs w:val="28"/>
    </w:rPr>
  </w:style>
  <w:style w:type="character" w:customStyle="1" w:styleId="ac">
    <w:name w:val="Название Знак"/>
    <w:aliases w:val="Номер таблиці Знак Знак1,Номер таблиці Знак2"/>
    <w:basedOn w:val="a0"/>
    <w:link w:val="ab"/>
    <w:uiPriority w:val="99"/>
    <w:rsid w:val="008B19A3"/>
    <w:rPr>
      <w:rFonts w:ascii="Times New Roman" w:eastAsia="Times New Roman" w:hAnsi="Times New Roman" w:cs="Times New Roman"/>
      <w:b/>
      <w:bCs/>
      <w:sz w:val="28"/>
      <w:szCs w:val="28"/>
      <w:lang w:val="uk-UA" w:eastAsia="ru-RU"/>
    </w:rPr>
  </w:style>
  <w:style w:type="paragraph" w:customStyle="1" w:styleId="CharChar">
    <w:name w:val="Char Знак Знак Char Знак Знак Знак Знак Знак Знак Знак Знак Знак Знак Знак Знак Знак"/>
    <w:basedOn w:val="a"/>
    <w:uiPriority w:val="99"/>
    <w:qFormat/>
    <w:rsid w:val="008B19A3"/>
    <w:rPr>
      <w:rFonts w:ascii="Verdana" w:hAnsi="Verdana" w:cs="Verdana"/>
      <w:sz w:val="20"/>
      <w:lang w:val="en-US" w:eastAsia="en-US"/>
    </w:rPr>
  </w:style>
  <w:style w:type="paragraph" w:customStyle="1" w:styleId="71">
    <w:name w:val="заголовок 7"/>
    <w:basedOn w:val="a"/>
    <w:next w:val="a"/>
    <w:rsid w:val="008B19A3"/>
    <w:pPr>
      <w:keepNext/>
      <w:spacing w:line="300" w:lineRule="exact"/>
      <w:jc w:val="center"/>
    </w:pPr>
    <w:rPr>
      <w:b/>
      <w:snapToGrid w:val="0"/>
      <w:sz w:val="28"/>
    </w:rPr>
  </w:style>
  <w:style w:type="paragraph" w:customStyle="1" w:styleId="CharChar0">
    <w:name w:val="Char Знак Знак Char Знак Знак Знак Знак Знак Знак Знак Знак Знак Знак Знак Знак Знак Знак"/>
    <w:basedOn w:val="a"/>
    <w:uiPriority w:val="99"/>
    <w:qFormat/>
    <w:rsid w:val="008B19A3"/>
    <w:rPr>
      <w:rFonts w:ascii="Verdana" w:hAnsi="Verdana" w:cs="Verdana"/>
      <w:sz w:val="20"/>
      <w:lang w:val="en-US" w:eastAsia="en-US"/>
    </w:rPr>
  </w:style>
  <w:style w:type="character" w:styleId="ad">
    <w:name w:val="Strong"/>
    <w:qFormat/>
    <w:rsid w:val="008B19A3"/>
    <w:rPr>
      <w:b/>
      <w:bC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qFormat/>
    <w:rsid w:val="008B19A3"/>
    <w:rPr>
      <w:rFonts w:ascii="Verdana" w:hAnsi="Verdana" w:cs="Verdana"/>
      <w:sz w:val="20"/>
      <w:lang w:val="en-US" w:eastAsia="en-US"/>
    </w:rPr>
  </w:style>
  <w:style w:type="paragraph" w:customStyle="1" w:styleId="ae">
    <w:name w:val="Знак Знак Знак Знак"/>
    <w:basedOn w:val="a"/>
    <w:rsid w:val="008B19A3"/>
    <w:rPr>
      <w:rFonts w:ascii="Verdana" w:hAnsi="Verdana" w:cs="Verdana"/>
      <w:sz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w:basedOn w:val="a"/>
    <w:rsid w:val="008B19A3"/>
    <w:rPr>
      <w:rFonts w:ascii="Verdana" w:hAnsi="Verdana" w:cs="Verdana"/>
      <w:sz w:val="20"/>
      <w:lang w:val="en-US" w:eastAsia="en-US"/>
    </w:rPr>
  </w:style>
  <w:style w:type="paragraph" w:customStyle="1" w:styleId="Style17">
    <w:name w:val="Style17"/>
    <w:basedOn w:val="a"/>
    <w:rsid w:val="008B19A3"/>
    <w:pPr>
      <w:widowControl w:val="0"/>
      <w:autoSpaceDE w:val="0"/>
      <w:autoSpaceDN w:val="0"/>
      <w:adjustRightInd w:val="0"/>
      <w:spacing w:line="256" w:lineRule="exact"/>
    </w:pPr>
    <w:rPr>
      <w:sz w:val="24"/>
      <w:szCs w:val="24"/>
      <w:lang w:eastAsia="uk-UA"/>
    </w:rPr>
  </w:style>
  <w:style w:type="character" w:customStyle="1" w:styleId="FontStyle27">
    <w:name w:val="Font Style27"/>
    <w:rsid w:val="008B19A3"/>
    <w:rPr>
      <w:rFonts w:ascii="Times New Roman" w:hAnsi="Times New Roman" w:cs="Times New Roman"/>
      <w:sz w:val="18"/>
      <w:szCs w:val="18"/>
    </w:rPr>
  </w:style>
  <w:style w:type="paragraph" w:styleId="af">
    <w:name w:val="header"/>
    <w:basedOn w:val="a"/>
    <w:link w:val="af0"/>
    <w:uiPriority w:val="99"/>
    <w:rsid w:val="008B19A3"/>
    <w:pPr>
      <w:widowControl w:val="0"/>
      <w:tabs>
        <w:tab w:val="center" w:pos="4320"/>
        <w:tab w:val="right" w:pos="8640"/>
      </w:tabs>
      <w:autoSpaceDE w:val="0"/>
      <w:autoSpaceDN w:val="0"/>
      <w:adjustRightInd w:val="0"/>
    </w:pPr>
    <w:rPr>
      <w:rFonts w:ascii="Journal" w:hAnsi="Journal" w:cs="Journal"/>
      <w:szCs w:val="26"/>
    </w:rPr>
  </w:style>
  <w:style w:type="character" w:customStyle="1" w:styleId="af0">
    <w:name w:val="Верхний колонтитул Знак"/>
    <w:basedOn w:val="a0"/>
    <w:link w:val="af"/>
    <w:uiPriority w:val="99"/>
    <w:rsid w:val="008B19A3"/>
    <w:rPr>
      <w:rFonts w:ascii="Journal" w:eastAsia="Times New Roman" w:hAnsi="Journal" w:cs="Journal"/>
      <w:sz w:val="26"/>
      <w:szCs w:val="26"/>
      <w:lang w:val="uk-UA" w:eastAsia="ru-RU"/>
    </w:rPr>
  </w:style>
  <w:style w:type="paragraph" w:customStyle="1" w:styleId="23">
    <w:name w:val="сновной текст с отступом 2"/>
    <w:basedOn w:val="a"/>
    <w:rsid w:val="008B19A3"/>
    <w:pPr>
      <w:tabs>
        <w:tab w:val="left" w:pos="8364"/>
      </w:tabs>
      <w:ind w:firstLine="709"/>
      <w:jc w:val="both"/>
    </w:pPr>
    <w:rPr>
      <w:snapToGrid w:val="0"/>
      <w:sz w:val="28"/>
      <w:lang w:eastAsia="uk-UA"/>
    </w:rPr>
  </w:style>
  <w:style w:type="paragraph" w:customStyle="1" w:styleId="af1">
    <w:name w:val="Знак Знак Знак Знак Знак Знак Знак Знак Знак Знак Знак Знак Знак Знак Знак Знак Знак"/>
    <w:basedOn w:val="a"/>
    <w:rsid w:val="008B19A3"/>
    <w:rPr>
      <w:rFonts w:ascii="Verdana" w:hAnsi="Verdana" w:cs="Verdana"/>
      <w:sz w:val="28"/>
      <w:szCs w:val="28"/>
      <w:lang w:val="en-US" w:eastAsia="en-US"/>
    </w:rPr>
  </w:style>
  <w:style w:type="paragraph" w:styleId="24">
    <w:name w:val="Body Text Indent 2"/>
    <w:aliases w:val="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5"/>
    <w:uiPriority w:val="99"/>
    <w:qFormat/>
    <w:rsid w:val="008B19A3"/>
    <w:pPr>
      <w:spacing w:after="120" w:line="480" w:lineRule="auto"/>
      <w:ind w:left="283"/>
    </w:pPr>
    <w:rPr>
      <w:sz w:val="24"/>
      <w:szCs w:val="24"/>
      <w:lang w:val="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4"/>
    <w:uiPriority w:val="99"/>
    <w:rsid w:val="008B19A3"/>
    <w:rPr>
      <w:rFonts w:ascii="Times New Roman" w:eastAsia="Times New Roman" w:hAnsi="Times New Roman" w:cs="Times New Roman"/>
      <w:sz w:val="24"/>
      <w:szCs w:val="24"/>
      <w:lang w:eastAsia="ru-RU"/>
    </w:rPr>
  </w:style>
  <w:style w:type="paragraph" w:styleId="af2">
    <w:name w:val="Body Text Indent"/>
    <w:basedOn w:val="a"/>
    <w:link w:val="af3"/>
    <w:uiPriority w:val="99"/>
    <w:rsid w:val="008B19A3"/>
    <w:pPr>
      <w:spacing w:after="120"/>
      <w:ind w:left="283"/>
    </w:pPr>
    <w:rPr>
      <w:sz w:val="24"/>
      <w:szCs w:val="24"/>
      <w:lang w:val="ru-RU"/>
    </w:rPr>
  </w:style>
  <w:style w:type="character" w:customStyle="1" w:styleId="af3">
    <w:name w:val="Основной текст с отступом Знак"/>
    <w:basedOn w:val="a0"/>
    <w:link w:val="af2"/>
    <w:uiPriority w:val="99"/>
    <w:rsid w:val="008B19A3"/>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8B19A3"/>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8B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HTML Preformatted Char Знак2"/>
    <w:basedOn w:val="a0"/>
    <w:link w:val="HTML"/>
    <w:uiPriority w:val="99"/>
    <w:rsid w:val="008B19A3"/>
    <w:rPr>
      <w:rFonts w:ascii="Courier New" w:eastAsia="Times New Roman" w:hAnsi="Courier New" w:cs="Courier New"/>
      <w:sz w:val="20"/>
      <w:szCs w:val="20"/>
      <w:lang w:val="uk-UA" w:eastAsia="uk-UA"/>
    </w:rPr>
  </w:style>
  <w:style w:type="paragraph" w:customStyle="1" w:styleId="CharCharCharChar1">
    <w:name w:val="Char Знак Знак Char Знак Знак Char Знак Знак Char Знак Знак Знак Знак Знак Знак Знак Знак Знак Знак Знак Знак Знак"/>
    <w:basedOn w:val="a"/>
    <w:rsid w:val="008B19A3"/>
    <w:rPr>
      <w:rFonts w:ascii="Verdana" w:hAnsi="Verdana" w:cs="Verdana"/>
      <w:sz w:val="20"/>
      <w:lang w:val="en-US" w:eastAsia="en-US"/>
    </w:rPr>
  </w:style>
  <w:style w:type="paragraph" w:customStyle="1" w:styleId="af4">
    <w:name w:val="Знак Знак Знак Знак Знак Знак Знак"/>
    <w:basedOn w:val="a"/>
    <w:rsid w:val="008B19A3"/>
    <w:rPr>
      <w:rFonts w:ascii="Verdana" w:hAnsi="Verdana" w:cs="Verdana"/>
      <w:sz w:val="20"/>
      <w:lang w:val="en-US" w:eastAsia="en-US"/>
    </w:rPr>
  </w:style>
  <w:style w:type="paragraph" w:customStyle="1" w:styleId="af5">
    <w:name w:val="Знак Знак Знак Знак Знак Знак Знак"/>
    <w:basedOn w:val="a"/>
    <w:rsid w:val="008B19A3"/>
    <w:rPr>
      <w:rFonts w:ascii="Verdana" w:hAnsi="Verdana" w:cs="Verdana"/>
      <w:sz w:val="20"/>
      <w:lang w:val="en-US" w:eastAsia="en-US"/>
    </w:rPr>
  </w:style>
  <w:style w:type="paragraph" w:customStyle="1" w:styleId="af6">
    <w:name w:val="Знак"/>
    <w:basedOn w:val="a"/>
    <w:rsid w:val="008B19A3"/>
    <w:rPr>
      <w:rFonts w:ascii="Verdana" w:hAnsi="Verdana" w:cs="Verdana"/>
      <w:sz w:val="20"/>
      <w:lang w:val="en-US" w:eastAsia="en-US"/>
    </w:rPr>
  </w:style>
  <w:style w:type="paragraph" w:customStyle="1" w:styleId="af7">
    <w:name w:val="Знак Знак Знак Знак Знак Знак Знак Знак Знак Знак Знак Знак Знак"/>
    <w:basedOn w:val="a"/>
    <w:rsid w:val="008B19A3"/>
    <w:rPr>
      <w:rFonts w:ascii="Verdana" w:hAnsi="Verdana" w:cs="Verdana"/>
      <w:sz w:val="20"/>
      <w:lang w:val="en-US" w:eastAsia="en-US"/>
    </w:rPr>
  </w:style>
  <w:style w:type="paragraph" w:customStyle="1" w:styleId="31">
    <w:name w:val="Знак Знак Знак Знак Знак Знак3 Знак Знак Знак Знак Знак Знак"/>
    <w:basedOn w:val="a"/>
    <w:rsid w:val="008B19A3"/>
    <w:rPr>
      <w:rFonts w:ascii="Verdana" w:hAnsi="Verdana" w:cs="Verdana"/>
      <w:sz w:val="20"/>
      <w:lang w:val="en-US" w:eastAsia="en-US"/>
    </w:rPr>
  </w:style>
  <w:style w:type="paragraph" w:customStyle="1" w:styleId="af8">
    <w:name w:val="Знак Знак Знак Знак Знак Знак Знак Знак Знак Знак Знак Знак Знак"/>
    <w:basedOn w:val="a"/>
    <w:rsid w:val="008B19A3"/>
    <w:rPr>
      <w:rFonts w:ascii="Verdana" w:hAnsi="Verdana" w:cs="Verdana"/>
      <w:sz w:val="20"/>
      <w:lang w:val="en-US" w:eastAsia="en-US"/>
    </w:rPr>
  </w:style>
  <w:style w:type="paragraph" w:customStyle="1" w:styleId="Iauiue2">
    <w:name w:val="Iau?iue2"/>
    <w:rsid w:val="008B19A3"/>
    <w:pPr>
      <w:widowControl w:val="0"/>
      <w:spacing w:after="0" w:line="240" w:lineRule="auto"/>
      <w:jc w:val="both"/>
    </w:pPr>
    <w:rPr>
      <w:rFonts w:ascii="Times New Roman" w:eastAsia="Times New Roman" w:hAnsi="Times New Roman" w:cs="Times New Roman"/>
      <w:sz w:val="26"/>
      <w:szCs w:val="20"/>
      <w:lang w:val="uk-UA" w:eastAsia="ru-RU"/>
    </w:rPr>
  </w:style>
  <w:style w:type="paragraph" w:customStyle="1" w:styleId="af9">
    <w:name w:val="Знак Знак Знак Знак Знак Знак Знак Знак Знак Знак"/>
    <w:basedOn w:val="a"/>
    <w:rsid w:val="008B19A3"/>
    <w:rPr>
      <w:rFonts w:ascii="Verdana" w:hAnsi="Verdana" w:cs="Verdana"/>
      <w:sz w:val="20"/>
      <w:lang w:val="en-US" w:eastAsia="en-US"/>
    </w:rPr>
  </w:style>
  <w:style w:type="paragraph" w:customStyle="1" w:styleId="Default">
    <w:name w:val="Default"/>
    <w:rsid w:val="008B19A3"/>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CharChar2">
    <w:name w:val="Char Знак Знак Char Знак Знак Знак Знак Знак Знак Знак Знак Знак Знак Знак Знак Знак Знак Знак Знак Знак"/>
    <w:basedOn w:val="a"/>
    <w:uiPriority w:val="99"/>
    <w:qFormat/>
    <w:rsid w:val="008B19A3"/>
    <w:rPr>
      <w:rFonts w:ascii="Verdana" w:hAnsi="Verdana" w:cs="Verdana"/>
      <w:sz w:val="20"/>
      <w:lang w:val="en-US" w:eastAsia="en-US"/>
    </w:rPr>
  </w:style>
  <w:style w:type="paragraph" w:styleId="afa">
    <w:name w:val="List Paragraph"/>
    <w:basedOn w:val="a"/>
    <w:uiPriority w:val="34"/>
    <w:qFormat/>
    <w:rsid w:val="00F22156"/>
    <w:pPr>
      <w:ind w:left="720"/>
      <w:contextualSpacing/>
    </w:pPr>
  </w:style>
  <w:style w:type="table" w:customStyle="1" w:styleId="TableNormal">
    <w:name w:val="Table Normal"/>
    <w:uiPriority w:val="2"/>
    <w:semiHidden/>
    <w:unhideWhenUsed/>
    <w:qFormat/>
    <w:rsid w:val="004D0B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D0B57"/>
    <w:pPr>
      <w:widowControl w:val="0"/>
      <w:autoSpaceDE w:val="0"/>
      <w:autoSpaceDN w:val="0"/>
    </w:pPr>
    <w:rPr>
      <w:sz w:val="22"/>
      <w:szCs w:val="22"/>
    </w:rPr>
  </w:style>
  <w:style w:type="character" w:customStyle="1" w:styleId="70">
    <w:name w:val="Заголовок 7 Знак"/>
    <w:basedOn w:val="a0"/>
    <w:link w:val="7"/>
    <w:uiPriority w:val="99"/>
    <w:rsid w:val="004208EE"/>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9"/>
    <w:rsid w:val="004208EE"/>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9"/>
    <w:rsid w:val="004208EE"/>
    <w:rPr>
      <w:rFonts w:ascii="Cambria" w:eastAsia="Times New Roman" w:hAnsi="Cambria" w:cs="Times New Roman"/>
      <w:i/>
      <w:iCs/>
      <w:color w:val="404040"/>
      <w:sz w:val="20"/>
      <w:szCs w:val="20"/>
      <w:lang w:eastAsia="ru-RU"/>
    </w:rPr>
  </w:style>
  <w:style w:type="paragraph" w:customStyle="1" w:styleId="710">
    <w:name w:val="Заголовок 71"/>
    <w:basedOn w:val="a"/>
    <w:next w:val="a"/>
    <w:uiPriority w:val="99"/>
    <w:semiHidden/>
    <w:unhideWhenUsed/>
    <w:qFormat/>
    <w:rsid w:val="004208EE"/>
    <w:pPr>
      <w:keepNext/>
      <w:keepLines/>
      <w:spacing w:before="200"/>
      <w:outlineLvl w:val="6"/>
    </w:pPr>
    <w:rPr>
      <w:rFonts w:ascii="Cambria" w:hAnsi="Cambria"/>
      <w:i/>
      <w:iCs/>
      <w:color w:val="404040"/>
      <w:sz w:val="24"/>
      <w:szCs w:val="24"/>
      <w:lang w:val="ru-RU"/>
    </w:rPr>
  </w:style>
  <w:style w:type="paragraph" w:customStyle="1" w:styleId="81">
    <w:name w:val="Заголовок 81"/>
    <w:basedOn w:val="a"/>
    <w:next w:val="a"/>
    <w:uiPriority w:val="99"/>
    <w:semiHidden/>
    <w:unhideWhenUsed/>
    <w:qFormat/>
    <w:rsid w:val="004208EE"/>
    <w:pPr>
      <w:keepNext/>
      <w:keepLines/>
      <w:spacing w:before="200"/>
      <w:outlineLvl w:val="7"/>
    </w:pPr>
    <w:rPr>
      <w:rFonts w:ascii="Cambria" w:hAnsi="Cambria"/>
      <w:color w:val="404040"/>
      <w:sz w:val="20"/>
      <w:lang w:val="ru-RU"/>
    </w:rPr>
  </w:style>
  <w:style w:type="paragraph" w:customStyle="1" w:styleId="91">
    <w:name w:val="Заголовок 91"/>
    <w:basedOn w:val="a"/>
    <w:next w:val="a"/>
    <w:uiPriority w:val="99"/>
    <w:semiHidden/>
    <w:unhideWhenUsed/>
    <w:qFormat/>
    <w:rsid w:val="004208EE"/>
    <w:pPr>
      <w:keepNext/>
      <w:keepLines/>
      <w:spacing w:before="200"/>
      <w:outlineLvl w:val="8"/>
    </w:pPr>
    <w:rPr>
      <w:rFonts w:ascii="Cambria" w:hAnsi="Cambria"/>
      <w:i/>
      <w:iCs/>
      <w:color w:val="404040"/>
      <w:sz w:val="20"/>
      <w:lang w:val="ru-RU"/>
    </w:rPr>
  </w:style>
  <w:style w:type="character" w:styleId="afb">
    <w:name w:val="Hyperlink"/>
    <w:basedOn w:val="a0"/>
    <w:uiPriority w:val="99"/>
    <w:unhideWhenUsed/>
    <w:rsid w:val="004208EE"/>
    <w:rPr>
      <w:rFonts w:ascii="Times New Roman" w:hAnsi="Times New Roman" w:cs="Times New Roman" w:hint="default"/>
      <w:color w:val="0000FF"/>
      <w:u w:val="single"/>
    </w:rPr>
  </w:style>
  <w:style w:type="character" w:styleId="afc">
    <w:name w:val="FollowedHyperlink"/>
    <w:basedOn w:val="a0"/>
    <w:uiPriority w:val="99"/>
    <w:unhideWhenUsed/>
    <w:rsid w:val="004208EE"/>
    <w:rPr>
      <w:rFonts w:ascii="Times New Roman" w:hAnsi="Times New Roman" w:cs="Times New Roman" w:hint="default"/>
      <w:color w:val="800080"/>
      <w:u w:val="single"/>
    </w:rPr>
  </w:style>
  <w:style w:type="character" w:styleId="afd">
    <w:name w:val="Emphasis"/>
    <w:basedOn w:val="a0"/>
    <w:uiPriority w:val="99"/>
    <w:qFormat/>
    <w:rsid w:val="004208EE"/>
    <w:rPr>
      <w:rFonts w:ascii="Times New Roman" w:hAnsi="Times New Roman" w:cs="Times New Roman" w:hint="default"/>
      <w:i/>
      <w:iCs w:val="0"/>
    </w:rPr>
  </w:style>
  <w:style w:type="character" w:customStyle="1" w:styleId="110">
    <w:name w:val="Заголовок 1 Знак1"/>
    <w:aliases w:val="Знак Знак,Заголовок 1 Знак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basedOn w:val="a0"/>
    <w:uiPriority w:val="99"/>
    <w:rsid w:val="004208EE"/>
    <w:rPr>
      <w:rFonts w:ascii="Cambria" w:hAnsi="Cambria" w:cs="Times New Roman" w:hint="default"/>
      <w:b/>
      <w:bCs/>
      <w:color w:val="365F91"/>
      <w:sz w:val="28"/>
      <w:szCs w:val="28"/>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Стандартный HTML Знак3"/>
    <w:basedOn w:val="a0"/>
    <w:rsid w:val="004208EE"/>
    <w:rPr>
      <w:rFonts w:ascii="Consolas" w:hAnsi="Consolas"/>
      <w:sz w:val="20"/>
      <w:szCs w:val="20"/>
    </w:rPr>
  </w:style>
  <w:style w:type="character" w:customStyle="1" w:styleId="afe">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ff"/>
    <w:uiPriority w:val="99"/>
    <w:locked/>
    <w:rsid w:val="004208EE"/>
    <w:rPr>
      <w:rFonts w:ascii="Times New Roman" w:hAnsi="Times New Roman" w:cs="Times New Roman"/>
      <w:sz w:val="24"/>
      <w:szCs w:val="24"/>
    </w:rPr>
  </w:style>
  <w:style w:type="paragraph" w:customStyle="1" w:styleId="15">
    <w:name w:val="Нижний колонтитул Знак Знак Знак Знак Знак Знак Знак1"/>
    <w:basedOn w:val="a"/>
    <w:next w:val="aff"/>
    <w:uiPriority w:val="99"/>
    <w:semiHidden/>
    <w:unhideWhenUsed/>
    <w:rsid w:val="004208EE"/>
    <w:pPr>
      <w:tabs>
        <w:tab w:val="center" w:pos="4677"/>
        <w:tab w:val="right" w:pos="9355"/>
      </w:tabs>
    </w:pPr>
    <w:rPr>
      <w:rFonts w:eastAsiaTheme="minorHAnsi"/>
      <w:sz w:val="24"/>
      <w:szCs w:val="24"/>
      <w:lang w:eastAsia="en-US"/>
    </w:rPr>
  </w:style>
  <w:style w:type="character" w:customStyle="1" w:styleId="16">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semiHidden/>
    <w:rsid w:val="004208EE"/>
    <w:rPr>
      <w:rFonts w:ascii="Times New Roman" w:eastAsia="Times New Roman" w:hAnsi="Times New Roman" w:cs="Times New Roman"/>
      <w:sz w:val="24"/>
      <w:szCs w:val="24"/>
      <w:lang w:val="ru-RU" w:eastAsia="ru-RU"/>
    </w:rPr>
  </w:style>
  <w:style w:type="paragraph" w:styleId="17">
    <w:name w:val="index 1"/>
    <w:basedOn w:val="a"/>
    <w:next w:val="a"/>
    <w:autoRedefine/>
    <w:uiPriority w:val="99"/>
    <w:unhideWhenUsed/>
    <w:rsid w:val="004208EE"/>
    <w:pPr>
      <w:ind w:left="240" w:hanging="240"/>
    </w:pPr>
    <w:rPr>
      <w:sz w:val="24"/>
      <w:szCs w:val="24"/>
      <w:lang w:val="ru-RU"/>
    </w:rPr>
  </w:style>
  <w:style w:type="character" w:customStyle="1" w:styleId="aff0">
    <w:name w:val="Текст макроса Знак"/>
    <w:basedOn w:val="a0"/>
    <w:link w:val="aff1"/>
    <w:uiPriority w:val="99"/>
    <w:locked/>
    <w:rsid w:val="004208EE"/>
    <w:rPr>
      <w:rFonts w:ascii="Courier New" w:eastAsia="Times New Roman" w:hAnsi="Courier New" w:cs="Courier New"/>
      <w:sz w:val="20"/>
      <w:szCs w:val="20"/>
    </w:rPr>
  </w:style>
  <w:style w:type="character" w:customStyle="1" w:styleId="aff2">
    <w:name w:val="Подпись Знак"/>
    <w:basedOn w:val="a0"/>
    <w:link w:val="aff3"/>
    <w:uiPriority w:val="99"/>
    <w:locked/>
    <w:rsid w:val="004208EE"/>
    <w:rPr>
      <w:rFonts w:ascii="Times New Roman" w:eastAsia="Times New Roman" w:hAnsi="Times New Roman" w:cs="Times New Roman"/>
      <w:sz w:val="26"/>
      <w:szCs w:val="20"/>
      <w:lang w:eastAsia="ar-SA"/>
    </w:rPr>
  </w:style>
  <w:style w:type="character" w:customStyle="1" w:styleId="aff4">
    <w:name w:val="Шапка Знак"/>
    <w:basedOn w:val="a0"/>
    <w:link w:val="aff5"/>
    <w:uiPriority w:val="99"/>
    <w:locked/>
    <w:rsid w:val="004208EE"/>
    <w:rPr>
      <w:rFonts w:ascii="Arial" w:eastAsia="Times New Roman" w:hAnsi="Arial" w:cs="Arial"/>
      <w:sz w:val="24"/>
      <w:szCs w:val="20"/>
      <w:shd w:val="pct20" w:color="auto" w:fill="auto"/>
    </w:rPr>
  </w:style>
  <w:style w:type="character" w:customStyle="1" w:styleId="aff6">
    <w:name w:val="Подзаголовок Знак"/>
    <w:basedOn w:val="a0"/>
    <w:link w:val="aff7"/>
    <w:uiPriority w:val="99"/>
    <w:locked/>
    <w:rsid w:val="004208EE"/>
    <w:rPr>
      <w:rFonts w:ascii="Cambria" w:eastAsia="Times New Roman" w:hAnsi="Cambria"/>
      <w:sz w:val="24"/>
      <w:szCs w:val="24"/>
    </w:rPr>
  </w:style>
  <w:style w:type="character" w:customStyle="1" w:styleId="32">
    <w:name w:val="Основной текст 3 Знак"/>
    <w:basedOn w:val="a0"/>
    <w:link w:val="33"/>
    <w:uiPriority w:val="99"/>
    <w:locked/>
    <w:rsid w:val="004208EE"/>
    <w:rPr>
      <w:rFonts w:ascii="Times New Roman" w:eastAsia="Times New Roman" w:hAnsi="Times New Roman" w:cs="Times New Roman"/>
      <w:sz w:val="16"/>
      <w:szCs w:val="16"/>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4208EE"/>
  </w:style>
  <w:style w:type="paragraph" w:customStyle="1" w:styleId="111">
    <w:name w:val="отст Знак1 Знак Знак Знак1"/>
    <w:basedOn w:val="a"/>
    <w:next w:val="24"/>
    <w:uiPriority w:val="99"/>
    <w:semiHidden/>
    <w:unhideWhenUsed/>
    <w:rsid w:val="004208EE"/>
    <w:pPr>
      <w:spacing w:after="120" w:line="480" w:lineRule="auto"/>
      <w:ind w:left="283"/>
    </w:pPr>
    <w:rPr>
      <w:rFonts w:asciiTheme="minorHAnsi" w:eastAsiaTheme="minorHAnsi" w:hAnsiTheme="minorHAnsi" w:cstheme="minorBidi"/>
      <w:sz w:val="22"/>
      <w:szCs w:val="22"/>
      <w:lang w:eastAsia="en-US"/>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4"/>
    <w:uiPriority w:val="99"/>
    <w:locked/>
    <w:rsid w:val="004208EE"/>
    <w:rPr>
      <w:sz w:val="16"/>
    </w:rPr>
  </w:style>
  <w:style w:type="paragraph" w:customStyle="1" w:styleId="321">
    <w:name w:val="Основной текст с отступом 3 Знак Знак Знак Знак21"/>
    <w:basedOn w:val="a"/>
    <w:next w:val="34"/>
    <w:uiPriority w:val="99"/>
    <w:semiHidden/>
    <w:unhideWhenUsed/>
    <w:rsid w:val="004208EE"/>
    <w:pPr>
      <w:spacing w:after="120"/>
      <w:ind w:left="283"/>
    </w:pPr>
    <w:rPr>
      <w:rFonts w:asciiTheme="minorHAnsi" w:eastAsiaTheme="minorHAnsi" w:hAnsiTheme="minorHAnsi" w:cstheme="minorBidi"/>
      <w:sz w:val="16"/>
      <w:szCs w:val="22"/>
      <w:lang w:eastAsia="en-US"/>
    </w:rPr>
  </w:style>
  <w:style w:type="character" w:customStyle="1" w:styleId="35">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4208EE"/>
    <w:rPr>
      <w:rFonts w:ascii="Times New Roman" w:eastAsia="Times New Roman" w:hAnsi="Times New Roman" w:cs="Times New Roman"/>
      <w:sz w:val="16"/>
      <w:szCs w:val="16"/>
      <w:lang w:val="ru-RU" w:eastAsia="ru-RU"/>
    </w:rPr>
  </w:style>
  <w:style w:type="character" w:customStyle="1" w:styleId="aff8">
    <w:name w:val="Схема документа Знак"/>
    <w:basedOn w:val="a0"/>
    <w:link w:val="aff9"/>
    <w:uiPriority w:val="99"/>
    <w:locked/>
    <w:rsid w:val="004208EE"/>
    <w:rPr>
      <w:rFonts w:ascii="Tahoma" w:eastAsia="Times New Roman" w:hAnsi="Tahoma" w:cs="Tahoma"/>
      <w:sz w:val="16"/>
      <w:szCs w:val="16"/>
    </w:rPr>
  </w:style>
  <w:style w:type="character" w:customStyle="1" w:styleId="affa">
    <w:name w:val="Текст Знак"/>
    <w:basedOn w:val="a0"/>
    <w:link w:val="affb"/>
    <w:locked/>
    <w:rsid w:val="004208EE"/>
    <w:rPr>
      <w:rFonts w:ascii="Courier New" w:eastAsia="Times New Roman" w:hAnsi="Courier New" w:cs="Courier New"/>
      <w:sz w:val="20"/>
      <w:szCs w:val="20"/>
    </w:rPr>
  </w:style>
  <w:style w:type="paragraph" w:customStyle="1" w:styleId="18">
    <w:name w:val="Абзац списка1"/>
    <w:basedOn w:val="a"/>
    <w:uiPriority w:val="99"/>
    <w:rsid w:val="004208EE"/>
    <w:pPr>
      <w:ind w:left="720"/>
      <w:contextualSpacing/>
    </w:pPr>
    <w:rPr>
      <w:sz w:val="24"/>
      <w:szCs w:val="24"/>
      <w:lang w:val="ru-RU"/>
    </w:rPr>
  </w:style>
  <w:style w:type="paragraph" w:customStyle="1" w:styleId="Standard">
    <w:name w:val="Standard"/>
    <w:uiPriority w:val="99"/>
    <w:rsid w:val="004208EE"/>
    <w:pPr>
      <w:widowControl w:val="0"/>
      <w:suppressAutoHyphens/>
      <w:autoSpaceDN w:val="0"/>
      <w:spacing w:after="0" w:line="240" w:lineRule="auto"/>
    </w:pPr>
    <w:rPr>
      <w:rFonts w:ascii="Times New Roman" w:eastAsia="Calibri" w:hAnsi="Times New Roman" w:cs="Tahoma"/>
      <w:kern w:val="3"/>
      <w:sz w:val="24"/>
      <w:szCs w:val="24"/>
      <w:lang w:val="en-US"/>
    </w:rPr>
  </w:style>
  <w:style w:type="paragraph" w:customStyle="1" w:styleId="26">
    <w:name w:val="Абзац списка2"/>
    <w:basedOn w:val="a"/>
    <w:uiPriority w:val="99"/>
    <w:rsid w:val="004208EE"/>
    <w:pPr>
      <w:ind w:left="720"/>
      <w:contextualSpacing/>
    </w:pPr>
    <w:rPr>
      <w:sz w:val="24"/>
      <w:szCs w:val="24"/>
      <w:lang w:val="ru-RU"/>
    </w:rPr>
  </w:style>
  <w:style w:type="paragraph" w:customStyle="1" w:styleId="19">
    <w:name w:val="Без интервала1"/>
    <w:uiPriority w:val="99"/>
    <w:qFormat/>
    <w:rsid w:val="004208EE"/>
    <w:pPr>
      <w:spacing w:after="0" w:line="240" w:lineRule="auto"/>
    </w:pPr>
    <w:rPr>
      <w:rFonts w:ascii="Calibri" w:eastAsia="Times New Roman" w:hAnsi="Calibri" w:cs="Times New Roman"/>
      <w:lang w:eastAsia="ru-RU"/>
    </w:rPr>
  </w:style>
  <w:style w:type="paragraph" w:customStyle="1" w:styleId="vyr">
    <w:name w:val="vyr:"/>
    <w:basedOn w:val="a"/>
    <w:uiPriority w:val="99"/>
    <w:rsid w:val="004208EE"/>
    <w:pPr>
      <w:overflowPunct w:val="0"/>
      <w:autoSpaceDE w:val="0"/>
      <w:autoSpaceDN w:val="0"/>
      <w:adjustRightInd w:val="0"/>
      <w:spacing w:before="120"/>
      <w:ind w:firstLine="567"/>
      <w:jc w:val="center"/>
    </w:pPr>
    <w:rPr>
      <w:rFonts w:ascii="Courier New" w:hAnsi="Courier New"/>
      <w:sz w:val="24"/>
      <w:lang w:val="ru-RU"/>
    </w:rPr>
  </w:style>
  <w:style w:type="character" w:customStyle="1" w:styleId="StyleZakonu">
    <w:name w:val="StyleZakonu Знак"/>
    <w:link w:val="StyleZakonu0"/>
    <w:uiPriority w:val="99"/>
    <w:locked/>
    <w:rsid w:val="004208EE"/>
    <w:rPr>
      <w:rFonts w:ascii="Times New Roman" w:eastAsia="Times New Roman" w:hAnsi="Times New Roman" w:cs="Times New Roman"/>
      <w:sz w:val="20"/>
      <w:szCs w:val="20"/>
    </w:rPr>
  </w:style>
  <w:style w:type="paragraph" w:customStyle="1" w:styleId="StyleZakonu0">
    <w:name w:val="StyleZakonu"/>
    <w:basedOn w:val="a"/>
    <w:link w:val="StyleZakonu"/>
    <w:uiPriority w:val="99"/>
    <w:rsid w:val="004208EE"/>
    <w:pPr>
      <w:spacing w:after="60" w:line="220" w:lineRule="exact"/>
      <w:ind w:firstLine="284"/>
      <w:jc w:val="both"/>
    </w:pPr>
    <w:rPr>
      <w:sz w:val="20"/>
      <w:lang w:val="ru-RU" w:eastAsia="en-US"/>
    </w:rPr>
  </w:style>
  <w:style w:type="paragraph" w:customStyle="1" w:styleId="rvps6">
    <w:name w:val="rvps6"/>
    <w:basedOn w:val="a"/>
    <w:uiPriority w:val="99"/>
    <w:rsid w:val="004208EE"/>
    <w:pPr>
      <w:spacing w:before="100" w:beforeAutospacing="1" w:after="100" w:afterAutospacing="1"/>
    </w:pPr>
    <w:rPr>
      <w:sz w:val="24"/>
      <w:szCs w:val="24"/>
      <w:lang w:eastAsia="uk-UA"/>
    </w:rPr>
  </w:style>
  <w:style w:type="paragraph" w:customStyle="1" w:styleId="27">
    <w:name w:val="Знак Знак Знак Знак Знак Знак Знак Знак2"/>
    <w:basedOn w:val="a"/>
    <w:uiPriority w:val="99"/>
    <w:rsid w:val="004208EE"/>
    <w:rPr>
      <w:rFonts w:ascii="Verdana" w:hAnsi="Verdana" w:cs="Verdana"/>
      <w:sz w:val="20"/>
      <w:lang w:val="en-US" w:eastAsia="en-US"/>
    </w:rPr>
  </w:style>
  <w:style w:type="paragraph" w:customStyle="1" w:styleId="Style8">
    <w:name w:val="Style8"/>
    <w:basedOn w:val="a"/>
    <w:uiPriority w:val="99"/>
    <w:rsid w:val="004208EE"/>
    <w:pPr>
      <w:widowControl w:val="0"/>
      <w:autoSpaceDE w:val="0"/>
      <w:autoSpaceDN w:val="0"/>
      <w:adjustRightInd w:val="0"/>
    </w:pPr>
    <w:rPr>
      <w:rFonts w:ascii="Arial Black" w:hAnsi="Arial Black"/>
      <w:sz w:val="24"/>
      <w:szCs w:val="24"/>
      <w:lang w:val="ru-RU"/>
    </w:rPr>
  </w:style>
  <w:style w:type="paragraph" w:customStyle="1" w:styleId="Style9">
    <w:name w:val="Style9"/>
    <w:basedOn w:val="a"/>
    <w:uiPriority w:val="99"/>
    <w:rsid w:val="004208EE"/>
    <w:pPr>
      <w:widowControl w:val="0"/>
      <w:autoSpaceDE w:val="0"/>
      <w:autoSpaceDN w:val="0"/>
      <w:adjustRightInd w:val="0"/>
    </w:pPr>
    <w:rPr>
      <w:rFonts w:ascii="Arial Black" w:hAnsi="Arial Black"/>
      <w:sz w:val="24"/>
      <w:szCs w:val="24"/>
      <w:lang w:val="ru-RU"/>
    </w:rPr>
  </w:style>
  <w:style w:type="paragraph" w:customStyle="1" w:styleId="Style10">
    <w:name w:val="Style10"/>
    <w:basedOn w:val="a"/>
    <w:uiPriority w:val="99"/>
    <w:rsid w:val="004208EE"/>
    <w:pPr>
      <w:widowControl w:val="0"/>
      <w:autoSpaceDE w:val="0"/>
      <w:autoSpaceDN w:val="0"/>
      <w:adjustRightInd w:val="0"/>
    </w:pPr>
    <w:rPr>
      <w:rFonts w:ascii="Arial Black" w:hAnsi="Arial Black"/>
      <w:sz w:val="24"/>
      <w:szCs w:val="24"/>
      <w:lang w:val="ru-RU"/>
    </w:rPr>
  </w:style>
  <w:style w:type="paragraph" w:customStyle="1" w:styleId="Style11">
    <w:name w:val="Style11"/>
    <w:basedOn w:val="a"/>
    <w:uiPriority w:val="99"/>
    <w:rsid w:val="004208EE"/>
    <w:pPr>
      <w:widowControl w:val="0"/>
      <w:autoSpaceDE w:val="0"/>
      <w:autoSpaceDN w:val="0"/>
      <w:adjustRightInd w:val="0"/>
    </w:pPr>
    <w:rPr>
      <w:rFonts w:ascii="Arial Black" w:hAnsi="Arial Black"/>
      <w:sz w:val="24"/>
      <w:szCs w:val="24"/>
      <w:lang w:val="ru-RU"/>
    </w:rPr>
  </w:style>
  <w:style w:type="paragraph" w:customStyle="1" w:styleId="210">
    <w:name w:val="Основной текст с отступом 21"/>
    <w:basedOn w:val="a"/>
    <w:qFormat/>
    <w:rsid w:val="004208EE"/>
    <w:pPr>
      <w:suppressAutoHyphens/>
      <w:spacing w:after="120" w:line="480" w:lineRule="auto"/>
      <w:ind w:left="283"/>
    </w:pPr>
    <w:rPr>
      <w:sz w:val="24"/>
      <w:szCs w:val="24"/>
      <w:lang w:val="ru-RU" w:eastAsia="ar-SA"/>
    </w:rPr>
  </w:style>
  <w:style w:type="paragraph" w:customStyle="1" w:styleId="xfmc1">
    <w:name w:val="xfmc1"/>
    <w:basedOn w:val="a"/>
    <w:uiPriority w:val="99"/>
    <w:rsid w:val="004208EE"/>
    <w:pPr>
      <w:spacing w:before="100" w:beforeAutospacing="1" w:after="100" w:afterAutospacing="1"/>
    </w:pPr>
    <w:rPr>
      <w:sz w:val="24"/>
      <w:szCs w:val="24"/>
      <w:lang w:val="ru-RU"/>
    </w:rPr>
  </w:style>
  <w:style w:type="paragraph" w:customStyle="1" w:styleId="1a">
    <w:name w:val="Знак Знак1 Знак Знак Знак Знак Знак Знак Знак Знак Знак"/>
    <w:basedOn w:val="a"/>
    <w:uiPriority w:val="99"/>
    <w:qFormat/>
    <w:rsid w:val="004208EE"/>
    <w:rPr>
      <w:rFonts w:ascii="Verdana" w:hAnsi="Verdana" w:cs="Verdana"/>
      <w:sz w:val="20"/>
      <w:lang w:val="en-US" w:eastAsia="en-US"/>
    </w:rPr>
  </w:style>
  <w:style w:type="paragraph" w:customStyle="1" w:styleId="affc">
    <w:name w:val="Абзац списку"/>
    <w:basedOn w:val="a"/>
    <w:uiPriority w:val="99"/>
    <w:qFormat/>
    <w:rsid w:val="004208EE"/>
    <w:pPr>
      <w:spacing w:after="200" w:line="276" w:lineRule="auto"/>
      <w:ind w:left="720"/>
    </w:pPr>
    <w:rPr>
      <w:rFonts w:ascii="Calibri" w:hAnsi="Calibri" w:cs="Calibri"/>
      <w:sz w:val="22"/>
      <w:szCs w:val="22"/>
      <w:lang w:val="ru-RU"/>
    </w:rPr>
  </w:style>
  <w:style w:type="paragraph" w:customStyle="1" w:styleId="affd">
    <w:name w:val="Без інтервалів"/>
    <w:uiPriority w:val="99"/>
    <w:qFormat/>
    <w:rsid w:val="004208EE"/>
    <w:pPr>
      <w:spacing w:after="0" w:line="240" w:lineRule="auto"/>
    </w:pPr>
    <w:rPr>
      <w:rFonts w:ascii="Calibri" w:eastAsia="Calibri" w:hAnsi="Calibri" w:cs="Calibri"/>
      <w:lang w:val="uk-UA"/>
    </w:rPr>
  </w:style>
  <w:style w:type="paragraph" w:customStyle="1" w:styleId="1b">
    <w:name w:val="Текст примечания1"/>
    <w:basedOn w:val="a"/>
    <w:uiPriority w:val="99"/>
    <w:qFormat/>
    <w:rsid w:val="004208EE"/>
    <w:pPr>
      <w:suppressAutoHyphens/>
    </w:pPr>
    <w:rPr>
      <w:rFonts w:ascii="Arial" w:hAnsi="Arial" w:cs="Arial"/>
      <w:sz w:val="20"/>
      <w:lang w:eastAsia="ar-SA"/>
    </w:rPr>
  </w:style>
  <w:style w:type="paragraph" w:customStyle="1" w:styleId="affe">
    <w:name w:val="Заголовок"/>
    <w:basedOn w:val="a"/>
    <w:next w:val="a6"/>
    <w:uiPriority w:val="99"/>
    <w:qFormat/>
    <w:rsid w:val="004208EE"/>
    <w:pPr>
      <w:keepNext/>
      <w:suppressAutoHyphens/>
      <w:spacing w:before="240" w:after="120"/>
    </w:pPr>
    <w:rPr>
      <w:rFonts w:ascii="Arial" w:eastAsia="Microsoft YaHei" w:hAnsi="Arial" w:cs="Arial"/>
      <w:sz w:val="28"/>
      <w:szCs w:val="28"/>
      <w:lang w:val="ru-RU" w:eastAsia="zh-CN"/>
    </w:rPr>
  </w:style>
  <w:style w:type="paragraph" w:customStyle="1" w:styleId="afff">
    <w:name w:val="Покажчик"/>
    <w:basedOn w:val="a"/>
    <w:uiPriority w:val="99"/>
    <w:qFormat/>
    <w:rsid w:val="004208EE"/>
    <w:pPr>
      <w:suppressLineNumbers/>
      <w:suppressAutoHyphens/>
    </w:pPr>
    <w:rPr>
      <w:sz w:val="24"/>
      <w:szCs w:val="24"/>
      <w:lang w:val="ru-RU" w:eastAsia="zh-CN"/>
    </w:rPr>
  </w:style>
  <w:style w:type="paragraph" w:customStyle="1" w:styleId="afff0">
    <w:name w:val="Вміст таблиці"/>
    <w:basedOn w:val="a"/>
    <w:uiPriority w:val="99"/>
    <w:qFormat/>
    <w:rsid w:val="004208EE"/>
    <w:pPr>
      <w:suppressLineNumbers/>
      <w:suppressAutoHyphens/>
    </w:pPr>
    <w:rPr>
      <w:sz w:val="24"/>
      <w:szCs w:val="24"/>
      <w:lang w:val="ru-RU" w:eastAsia="zh-CN"/>
    </w:rPr>
  </w:style>
  <w:style w:type="paragraph" w:customStyle="1" w:styleId="afff1">
    <w:name w:val="Заголовок таблиці"/>
    <w:basedOn w:val="afff0"/>
    <w:uiPriority w:val="99"/>
    <w:qFormat/>
    <w:rsid w:val="004208EE"/>
    <w:pPr>
      <w:jc w:val="center"/>
    </w:pPr>
    <w:rPr>
      <w:b/>
      <w:bCs/>
    </w:rPr>
  </w:style>
  <w:style w:type="paragraph" w:customStyle="1" w:styleId="afff2">
    <w:name w:val="Вміст кадру"/>
    <w:basedOn w:val="a6"/>
    <w:uiPriority w:val="99"/>
    <w:qFormat/>
    <w:rsid w:val="004208EE"/>
    <w:pPr>
      <w:suppressAutoHyphens/>
      <w:spacing w:after="120"/>
    </w:pPr>
    <w:rPr>
      <w:rFonts w:ascii="MS Mincho" w:eastAsia="MS Mincho" w:hAnsi="MS Mincho" w:cs="MS Mincho"/>
      <w:sz w:val="22"/>
      <w:szCs w:val="22"/>
      <w:lang w:eastAsia="zh-CN"/>
    </w:rPr>
  </w:style>
  <w:style w:type="paragraph" w:customStyle="1" w:styleId="1c">
    <w:name w:val="Знак Знак1 Знак Знак Знак Знак Знак"/>
    <w:basedOn w:val="a"/>
    <w:uiPriority w:val="99"/>
    <w:qFormat/>
    <w:rsid w:val="004208EE"/>
    <w:rPr>
      <w:rFonts w:ascii="Verdana" w:hAnsi="Verdana" w:cs="Verdana"/>
      <w:sz w:val="20"/>
      <w:lang w:val="en-US" w:eastAsia="en-US"/>
    </w:rPr>
  </w:style>
  <w:style w:type="paragraph" w:customStyle="1" w:styleId="1d">
    <w:name w:val="Знак Знак1 Знак Знак Знак Знак Знак Знак Знак Знак Знак Знак"/>
    <w:basedOn w:val="a"/>
    <w:uiPriority w:val="99"/>
    <w:qFormat/>
    <w:rsid w:val="004208EE"/>
    <w:rPr>
      <w:rFonts w:ascii="Verdana" w:hAnsi="Verdana" w:cs="Verdana"/>
      <w:sz w:val="20"/>
      <w:lang w:val="en-US" w:eastAsia="en-US"/>
    </w:rPr>
  </w:style>
  <w:style w:type="paragraph" w:customStyle="1" w:styleId="1e">
    <w:name w:val="Знак Знак1 Знак Знак Знак Знак Знак Знак Знак"/>
    <w:basedOn w:val="a"/>
    <w:uiPriority w:val="99"/>
    <w:qFormat/>
    <w:rsid w:val="004208EE"/>
    <w:rPr>
      <w:rFonts w:ascii="Verdana" w:hAnsi="Verdana" w:cs="Verdana"/>
      <w:sz w:val="20"/>
      <w:lang w:val="en-US" w:eastAsia="en-US"/>
    </w:rPr>
  </w:style>
  <w:style w:type="character" w:customStyle="1" w:styleId="28">
    <w:name w:val="Основной текст (2)_"/>
    <w:link w:val="29"/>
    <w:uiPriority w:val="99"/>
    <w:locked/>
    <w:rsid w:val="004208EE"/>
    <w:rPr>
      <w:i/>
      <w:sz w:val="23"/>
      <w:shd w:val="clear" w:color="auto" w:fill="FFFFFF"/>
      <w:lang w:eastAsia="uk-UA"/>
    </w:rPr>
  </w:style>
  <w:style w:type="paragraph" w:customStyle="1" w:styleId="29">
    <w:name w:val="Основной текст (2)"/>
    <w:basedOn w:val="a"/>
    <w:link w:val="28"/>
    <w:uiPriority w:val="99"/>
    <w:qFormat/>
    <w:rsid w:val="004208EE"/>
    <w:pPr>
      <w:shd w:val="clear" w:color="auto" w:fill="FFFFFF"/>
      <w:spacing w:after="2100" w:line="240" w:lineRule="atLeast"/>
    </w:pPr>
    <w:rPr>
      <w:rFonts w:asciiTheme="minorHAnsi" w:eastAsiaTheme="minorHAnsi" w:hAnsiTheme="minorHAnsi" w:cstheme="minorBidi"/>
      <w:i/>
      <w:sz w:val="23"/>
      <w:szCs w:val="22"/>
      <w:lang w:val="ru-RU" w:eastAsia="uk-UA"/>
    </w:rPr>
  </w:style>
  <w:style w:type="paragraph" w:customStyle="1" w:styleId="msonormalcxspmiddle">
    <w:name w:val="msonormalcxspmiddle"/>
    <w:basedOn w:val="a"/>
    <w:uiPriority w:val="99"/>
    <w:qFormat/>
    <w:rsid w:val="004208EE"/>
    <w:pPr>
      <w:spacing w:before="100" w:beforeAutospacing="1" w:after="100" w:afterAutospacing="1"/>
    </w:pPr>
    <w:rPr>
      <w:sz w:val="24"/>
      <w:szCs w:val="24"/>
      <w:lang w:val="ru-RU"/>
    </w:rPr>
  </w:style>
  <w:style w:type="paragraph" w:customStyle="1" w:styleId="msonormalcxsplast">
    <w:name w:val="msonormalcxsplast"/>
    <w:basedOn w:val="a"/>
    <w:uiPriority w:val="99"/>
    <w:qFormat/>
    <w:rsid w:val="004208EE"/>
    <w:pPr>
      <w:spacing w:before="100" w:beforeAutospacing="1" w:after="100" w:afterAutospacing="1"/>
    </w:pPr>
    <w:rPr>
      <w:sz w:val="24"/>
      <w:szCs w:val="24"/>
      <w:lang w:val="ru-RU"/>
    </w:rPr>
  </w:style>
  <w:style w:type="paragraph" w:customStyle="1" w:styleId="msonormalcxspmiddlecxspmiddle">
    <w:name w:val="msonormalcxspmiddlecxspmiddle"/>
    <w:basedOn w:val="a"/>
    <w:uiPriority w:val="99"/>
    <w:qFormat/>
    <w:rsid w:val="004208EE"/>
    <w:pPr>
      <w:spacing w:before="100" w:beforeAutospacing="1" w:after="100" w:afterAutospacing="1"/>
    </w:pPr>
    <w:rPr>
      <w:sz w:val="24"/>
      <w:szCs w:val="24"/>
      <w:lang w:val="ru-RU"/>
    </w:rPr>
  </w:style>
  <w:style w:type="paragraph" w:customStyle="1" w:styleId="msonormalcxspmiddlecxsplast">
    <w:name w:val="msonormalcxspmiddlecxsplast"/>
    <w:basedOn w:val="a"/>
    <w:uiPriority w:val="99"/>
    <w:qFormat/>
    <w:rsid w:val="004208EE"/>
    <w:pPr>
      <w:spacing w:before="100" w:beforeAutospacing="1" w:after="100" w:afterAutospacing="1"/>
    </w:pPr>
    <w:rPr>
      <w:sz w:val="24"/>
      <w:szCs w:val="24"/>
      <w:lang w:val="ru-RU"/>
    </w:rPr>
  </w:style>
  <w:style w:type="paragraph" w:customStyle="1" w:styleId="211">
    <w:name w:val="Основной текст 21"/>
    <w:basedOn w:val="a"/>
    <w:uiPriority w:val="99"/>
    <w:qFormat/>
    <w:rsid w:val="004208EE"/>
    <w:pPr>
      <w:overflowPunct w:val="0"/>
      <w:autoSpaceDE w:val="0"/>
      <w:autoSpaceDN w:val="0"/>
      <w:adjustRightInd w:val="0"/>
      <w:spacing w:after="120"/>
      <w:ind w:left="283"/>
    </w:pPr>
    <w:rPr>
      <w:sz w:val="20"/>
    </w:rPr>
  </w:style>
  <w:style w:type="paragraph" w:customStyle="1" w:styleId="112">
    <w:name w:val="Знак Знак1 Знак Знак Знак Знак Знак Знак Знак Знак Знак Знак1"/>
    <w:basedOn w:val="a"/>
    <w:uiPriority w:val="99"/>
    <w:qFormat/>
    <w:rsid w:val="004208EE"/>
    <w:rPr>
      <w:rFonts w:ascii="Verdana" w:hAnsi="Verdana" w:cs="Verdana"/>
      <w:sz w:val="20"/>
      <w:lang w:val="en-US" w:eastAsia="en-US"/>
    </w:rPr>
  </w:style>
  <w:style w:type="paragraph" w:customStyle="1" w:styleId="afff3">
    <w:name w:val="Знак Знак Знак"/>
    <w:basedOn w:val="a"/>
    <w:uiPriority w:val="99"/>
    <w:qFormat/>
    <w:rsid w:val="004208EE"/>
    <w:rPr>
      <w:rFonts w:ascii="Verdana" w:hAnsi="Verdana" w:cs="Verdana"/>
      <w:sz w:val="20"/>
      <w:lang w:val="en-US" w:eastAsia="en-US"/>
    </w:rPr>
  </w:style>
  <w:style w:type="paragraph" w:customStyle="1" w:styleId="1f">
    <w:name w:val="Знак Знак1 Знак Знак Знак Знак Знак Знак Знак Знак"/>
    <w:basedOn w:val="a"/>
    <w:uiPriority w:val="99"/>
    <w:qFormat/>
    <w:rsid w:val="004208EE"/>
    <w:rPr>
      <w:rFonts w:ascii="Verdana" w:hAnsi="Verdana" w:cs="Verdana"/>
      <w:sz w:val="20"/>
      <w:lang w:val="en-US" w:eastAsia="en-US"/>
    </w:rPr>
  </w:style>
  <w:style w:type="paragraph" w:customStyle="1" w:styleId="2a">
    <w:name w:val="Без интервала2"/>
    <w:uiPriority w:val="99"/>
    <w:rsid w:val="004208EE"/>
    <w:pPr>
      <w:spacing w:after="0" w:line="240" w:lineRule="auto"/>
    </w:pPr>
    <w:rPr>
      <w:rFonts w:ascii="Calibri" w:eastAsia="Times New Roman" w:hAnsi="Calibri" w:cs="Times New Roman"/>
      <w:lang w:val="uk-UA"/>
    </w:rPr>
  </w:style>
  <w:style w:type="paragraph" w:customStyle="1" w:styleId="221">
    <w:name w:val="Основной текст 22"/>
    <w:basedOn w:val="a"/>
    <w:uiPriority w:val="99"/>
    <w:rsid w:val="004208EE"/>
    <w:pPr>
      <w:overflowPunct w:val="0"/>
      <w:autoSpaceDE w:val="0"/>
      <w:autoSpaceDN w:val="0"/>
      <w:adjustRightInd w:val="0"/>
      <w:spacing w:after="120"/>
      <w:ind w:left="283"/>
    </w:pPr>
    <w:rPr>
      <w:sz w:val="20"/>
    </w:r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4208EE"/>
    <w:rPr>
      <w:rFonts w:ascii="Verdana" w:hAnsi="Verdana" w:cs="Verdana"/>
      <w:sz w:val="20"/>
      <w:lang w:val="en-US" w:eastAsia="en-US"/>
    </w:rPr>
  </w:style>
  <w:style w:type="paragraph" w:customStyle="1" w:styleId="1f0">
    <w:name w:val="Знак Знак Знак Знак Знак Знак Знак1 Знак Знак"/>
    <w:basedOn w:val="a"/>
    <w:uiPriority w:val="99"/>
    <w:rsid w:val="004208EE"/>
    <w:pPr>
      <w:spacing w:after="160" w:line="240" w:lineRule="exact"/>
    </w:pPr>
    <w:rPr>
      <w:sz w:val="20"/>
      <w:lang w:val="de-DE" w:eastAsia="de-CH"/>
    </w:rPr>
  </w:style>
  <w:style w:type="paragraph" w:customStyle="1" w:styleId="36">
    <w:name w:val="Без интервала3"/>
    <w:uiPriority w:val="99"/>
    <w:rsid w:val="004208EE"/>
    <w:pPr>
      <w:spacing w:after="0" w:line="240" w:lineRule="auto"/>
    </w:pPr>
    <w:rPr>
      <w:rFonts w:ascii="Calibri" w:eastAsia="Calibri" w:hAnsi="Calibri" w:cs="Calibri"/>
      <w:lang w:eastAsia="ru-RU"/>
    </w:rPr>
  </w:style>
  <w:style w:type="paragraph" w:customStyle="1" w:styleId="1f1">
    <w:name w:val="Без інтервалів1"/>
    <w:uiPriority w:val="99"/>
    <w:rsid w:val="004208EE"/>
    <w:pPr>
      <w:spacing w:after="0" w:line="240" w:lineRule="auto"/>
    </w:pPr>
    <w:rPr>
      <w:rFonts w:ascii="Calibri" w:eastAsia="Times New Roman" w:hAnsi="Calibri" w:cs="Calibri"/>
      <w:lang w:eastAsia="ru-RU"/>
    </w:rPr>
  </w:style>
  <w:style w:type="paragraph" w:customStyle="1" w:styleId="1f2">
    <w:name w:val="Название1"/>
    <w:basedOn w:val="a"/>
    <w:uiPriority w:val="99"/>
    <w:rsid w:val="004208EE"/>
    <w:pPr>
      <w:suppressLineNumbers/>
      <w:suppressAutoHyphens/>
      <w:spacing w:before="120" w:after="120"/>
      <w:jc w:val="both"/>
    </w:pPr>
    <w:rPr>
      <w:rFonts w:cs="Lohit Hindi"/>
      <w:i/>
      <w:iCs/>
      <w:sz w:val="24"/>
      <w:szCs w:val="24"/>
      <w:lang w:eastAsia="ar-SA"/>
    </w:rPr>
  </w:style>
  <w:style w:type="paragraph" w:customStyle="1" w:styleId="1f3">
    <w:name w:val="Указатель1"/>
    <w:basedOn w:val="a"/>
    <w:uiPriority w:val="99"/>
    <w:rsid w:val="004208EE"/>
    <w:pPr>
      <w:suppressLineNumbers/>
      <w:suppressAutoHyphens/>
      <w:jc w:val="both"/>
    </w:pPr>
    <w:rPr>
      <w:rFonts w:cs="Lohit Hindi"/>
      <w:lang w:eastAsia="ar-SA"/>
    </w:rPr>
  </w:style>
  <w:style w:type="paragraph" w:customStyle="1" w:styleId="1f4">
    <w:name w:val="Заголовок таблицы ссылок1"/>
    <w:basedOn w:val="a"/>
    <w:next w:val="a"/>
    <w:uiPriority w:val="99"/>
    <w:rsid w:val="004208EE"/>
    <w:pPr>
      <w:suppressAutoHyphens/>
      <w:spacing w:before="120"/>
      <w:jc w:val="both"/>
    </w:pPr>
    <w:rPr>
      <w:rFonts w:ascii="Arial" w:hAnsi="Arial" w:cs="Arial"/>
      <w:b/>
      <w:sz w:val="24"/>
      <w:lang w:eastAsia="ar-SA"/>
    </w:rPr>
  </w:style>
  <w:style w:type="paragraph" w:customStyle="1" w:styleId="1f5">
    <w:name w:val="Шапка1"/>
    <w:basedOn w:val="a"/>
    <w:uiPriority w:val="99"/>
    <w:rsid w:val="004208EE"/>
    <w:pPr>
      <w:suppressAutoHyphens/>
      <w:ind w:left="1080" w:hanging="1080"/>
      <w:jc w:val="both"/>
    </w:pPr>
    <w:rPr>
      <w:rFonts w:ascii="Arial" w:hAnsi="Arial" w:cs="Arial"/>
      <w:sz w:val="24"/>
      <w:lang w:eastAsia="ar-SA"/>
    </w:rPr>
  </w:style>
  <w:style w:type="paragraph" w:customStyle="1" w:styleId="1f6">
    <w:name w:val="Текст макроса1"/>
    <w:uiPriority w:val="99"/>
    <w:rsid w:val="004208EE"/>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w:eastAsia="Times New Roman" w:hAnsi="Courier New" w:cs="Courier New"/>
      <w:sz w:val="20"/>
      <w:szCs w:val="20"/>
      <w:lang w:val="uk-UA" w:eastAsia="ar-SA"/>
    </w:rPr>
  </w:style>
  <w:style w:type="paragraph" w:customStyle="1" w:styleId="-0">
    <w:name w:val="Доручення -Кому"/>
    <w:basedOn w:val="a"/>
    <w:uiPriority w:val="99"/>
    <w:rsid w:val="004208EE"/>
    <w:pPr>
      <w:keepNext/>
      <w:suppressAutoHyphens/>
      <w:ind w:left="4320"/>
    </w:pPr>
    <w:rPr>
      <w:b/>
      <w:lang w:eastAsia="ar-SA"/>
    </w:rPr>
  </w:style>
  <w:style w:type="paragraph" w:customStyle="1" w:styleId="-1">
    <w:name w:val="Доручення -Термін"/>
    <w:basedOn w:val="a"/>
    <w:uiPriority w:val="99"/>
    <w:rsid w:val="004208EE"/>
    <w:pPr>
      <w:suppressAutoHyphens/>
      <w:spacing w:before="120" w:after="360"/>
      <w:ind w:left="4680"/>
    </w:pPr>
    <w:rPr>
      <w:lang w:eastAsia="ar-SA"/>
    </w:rPr>
  </w:style>
  <w:style w:type="paragraph" w:customStyle="1" w:styleId="-2">
    <w:name w:val="Доручення -Зміст"/>
    <w:basedOn w:val="a"/>
    <w:uiPriority w:val="99"/>
    <w:rsid w:val="004208EE"/>
    <w:pPr>
      <w:keepNext/>
      <w:suppressAutoHyphens/>
      <w:spacing w:before="120"/>
      <w:jc w:val="both"/>
    </w:pPr>
    <w:rPr>
      <w:lang w:eastAsia="ar-SA"/>
    </w:rPr>
  </w:style>
  <w:style w:type="paragraph" w:customStyle="1" w:styleId="310">
    <w:name w:val="Основной текст с отступом 31"/>
    <w:basedOn w:val="a"/>
    <w:uiPriority w:val="99"/>
    <w:rsid w:val="004208EE"/>
    <w:pPr>
      <w:suppressAutoHyphens/>
      <w:autoSpaceDE w:val="0"/>
      <w:ind w:firstLine="520"/>
      <w:jc w:val="both"/>
    </w:pPr>
    <w:rPr>
      <w:lang w:eastAsia="ar-SA"/>
    </w:rPr>
  </w:style>
  <w:style w:type="paragraph" w:customStyle="1" w:styleId="311">
    <w:name w:val="Основной текст 31"/>
    <w:basedOn w:val="a"/>
    <w:uiPriority w:val="99"/>
    <w:rsid w:val="004208EE"/>
    <w:pPr>
      <w:suppressAutoHyphens/>
      <w:autoSpaceDE w:val="0"/>
      <w:jc w:val="center"/>
    </w:pPr>
    <w:rPr>
      <w:b/>
      <w:lang w:eastAsia="ar-SA"/>
    </w:rPr>
  </w:style>
  <w:style w:type="paragraph" w:customStyle="1" w:styleId="1f7">
    <w:name w:val="Знак Знак1 Знак Знак Знак Знак Знак Знак Знак Знак Знак Знак Знак"/>
    <w:basedOn w:val="a"/>
    <w:uiPriority w:val="99"/>
    <w:rsid w:val="004208EE"/>
    <w:pPr>
      <w:suppressAutoHyphens/>
    </w:pPr>
    <w:rPr>
      <w:rFonts w:ascii="Verdana" w:hAnsi="Verdana" w:cs="Verdana"/>
      <w:sz w:val="20"/>
      <w:lang w:val="en-US" w:eastAsia="ar-SA"/>
    </w:rPr>
  </w:style>
  <w:style w:type="paragraph" w:customStyle="1" w:styleId="2b">
    <w:name w:val="Знак Знак2 Знак Знак Знак Знак Знак Знак"/>
    <w:basedOn w:val="a"/>
    <w:uiPriority w:val="99"/>
    <w:rsid w:val="004208EE"/>
    <w:pPr>
      <w:suppressAutoHyphens/>
    </w:pPr>
    <w:rPr>
      <w:rFonts w:ascii="Verdana" w:hAnsi="Verdana" w:cs="Verdana"/>
      <w:sz w:val="20"/>
      <w:lang w:val="en-US" w:eastAsia="ar-SA"/>
    </w:rPr>
  </w:style>
  <w:style w:type="paragraph" w:customStyle="1" w:styleId="afff4">
    <w:name w:val="Знак Знак Знак Знак Знак Знак Знак Знак Знак Знак Знак Знак Знак Знак Знак Знак"/>
    <w:basedOn w:val="a"/>
    <w:uiPriority w:val="99"/>
    <w:rsid w:val="004208EE"/>
    <w:pPr>
      <w:suppressAutoHyphens/>
    </w:pPr>
    <w:rPr>
      <w:rFonts w:ascii="Verdana" w:hAnsi="Verdana" w:cs="Verdana"/>
      <w:sz w:val="20"/>
      <w:lang w:val="en-US" w:eastAsia="ar-SA"/>
    </w:rPr>
  </w:style>
  <w:style w:type="paragraph" w:customStyle="1" w:styleId="37">
    <w:name w:val="Знак Знак3"/>
    <w:basedOn w:val="a"/>
    <w:uiPriority w:val="99"/>
    <w:rsid w:val="004208EE"/>
    <w:pPr>
      <w:suppressAutoHyphens/>
    </w:pPr>
    <w:rPr>
      <w:rFonts w:ascii="Verdana" w:hAnsi="Verdana" w:cs="Verdana"/>
      <w:sz w:val="20"/>
      <w:lang w:val="en-US" w:eastAsia="ar-SA"/>
    </w:rPr>
  </w:style>
  <w:style w:type="paragraph" w:customStyle="1" w:styleId="1f8">
    <w:name w:val="Знак Знак1 Знак Знак Знак Знак"/>
    <w:basedOn w:val="a"/>
    <w:uiPriority w:val="99"/>
    <w:rsid w:val="004208EE"/>
    <w:pPr>
      <w:suppressAutoHyphens/>
    </w:pPr>
    <w:rPr>
      <w:rFonts w:ascii="Verdana" w:hAnsi="Verdana" w:cs="Verdana"/>
      <w:sz w:val="20"/>
      <w:lang w:val="en-US" w:eastAsia="ar-SA"/>
    </w:rPr>
  </w:style>
  <w:style w:type="paragraph" w:customStyle="1" w:styleId="afff5">
    <w:name w:val="Содержимое таблицы"/>
    <w:basedOn w:val="a"/>
    <w:uiPriority w:val="99"/>
    <w:rsid w:val="004208EE"/>
    <w:pPr>
      <w:suppressLineNumbers/>
      <w:suppressAutoHyphens/>
      <w:jc w:val="both"/>
    </w:pPr>
    <w:rPr>
      <w:lang w:eastAsia="ar-SA"/>
    </w:rPr>
  </w:style>
  <w:style w:type="paragraph" w:customStyle="1" w:styleId="afff6">
    <w:name w:val="Заголовок таблицы"/>
    <w:basedOn w:val="afff5"/>
    <w:uiPriority w:val="99"/>
    <w:rsid w:val="004208EE"/>
    <w:pPr>
      <w:jc w:val="center"/>
    </w:pPr>
    <w:rPr>
      <w:b/>
      <w:bCs/>
    </w:rPr>
  </w:style>
  <w:style w:type="paragraph" w:customStyle="1" w:styleId="Style38">
    <w:name w:val="Style38"/>
    <w:basedOn w:val="a"/>
    <w:uiPriority w:val="99"/>
    <w:rsid w:val="004208EE"/>
    <w:pPr>
      <w:widowControl w:val="0"/>
      <w:autoSpaceDE w:val="0"/>
      <w:autoSpaceDN w:val="0"/>
      <w:adjustRightInd w:val="0"/>
      <w:spacing w:line="240" w:lineRule="exact"/>
      <w:ind w:firstLine="398"/>
      <w:jc w:val="both"/>
    </w:pPr>
    <w:rPr>
      <w:sz w:val="24"/>
      <w:szCs w:val="24"/>
    </w:rPr>
  </w:style>
  <w:style w:type="paragraph" w:customStyle="1" w:styleId="Style1">
    <w:name w:val="Style1"/>
    <w:basedOn w:val="a"/>
    <w:uiPriority w:val="99"/>
    <w:rsid w:val="004208EE"/>
    <w:pPr>
      <w:widowControl w:val="0"/>
      <w:autoSpaceDE w:val="0"/>
      <w:autoSpaceDN w:val="0"/>
      <w:adjustRightInd w:val="0"/>
      <w:spacing w:line="274" w:lineRule="exact"/>
      <w:ind w:hanging="1790"/>
    </w:pPr>
    <w:rPr>
      <w:sz w:val="24"/>
      <w:szCs w:val="24"/>
      <w:lang w:val="ru-RU"/>
    </w:rPr>
  </w:style>
  <w:style w:type="paragraph" w:customStyle="1" w:styleId="Style2">
    <w:name w:val="Style2"/>
    <w:basedOn w:val="a"/>
    <w:uiPriority w:val="99"/>
    <w:rsid w:val="004208EE"/>
    <w:pPr>
      <w:widowControl w:val="0"/>
      <w:autoSpaceDE w:val="0"/>
      <w:autoSpaceDN w:val="0"/>
      <w:adjustRightInd w:val="0"/>
      <w:spacing w:line="275" w:lineRule="exact"/>
      <w:ind w:firstLine="355"/>
      <w:jc w:val="both"/>
    </w:pPr>
    <w:rPr>
      <w:sz w:val="24"/>
      <w:szCs w:val="24"/>
      <w:lang w:val="ru-RU"/>
    </w:rPr>
  </w:style>
  <w:style w:type="paragraph" w:customStyle="1" w:styleId="Style3">
    <w:name w:val="Style3"/>
    <w:basedOn w:val="a"/>
    <w:uiPriority w:val="99"/>
    <w:qFormat/>
    <w:rsid w:val="004208EE"/>
    <w:pPr>
      <w:widowControl w:val="0"/>
      <w:autoSpaceDE w:val="0"/>
      <w:autoSpaceDN w:val="0"/>
      <w:adjustRightInd w:val="0"/>
      <w:spacing w:line="278" w:lineRule="exact"/>
      <w:ind w:firstLine="610"/>
    </w:pPr>
    <w:rPr>
      <w:sz w:val="24"/>
      <w:szCs w:val="24"/>
      <w:lang w:val="ru-RU"/>
    </w:rPr>
  </w:style>
  <w:style w:type="paragraph" w:customStyle="1" w:styleId="Style4">
    <w:name w:val="Style4"/>
    <w:basedOn w:val="a"/>
    <w:uiPriority w:val="99"/>
    <w:rsid w:val="004208EE"/>
    <w:pPr>
      <w:widowControl w:val="0"/>
      <w:autoSpaceDE w:val="0"/>
      <w:autoSpaceDN w:val="0"/>
      <w:adjustRightInd w:val="0"/>
    </w:pPr>
    <w:rPr>
      <w:sz w:val="24"/>
      <w:szCs w:val="24"/>
      <w:lang w:val="ru-RU"/>
    </w:rPr>
  </w:style>
  <w:style w:type="paragraph" w:customStyle="1" w:styleId="Style5">
    <w:name w:val="Style5"/>
    <w:basedOn w:val="a"/>
    <w:uiPriority w:val="99"/>
    <w:rsid w:val="004208EE"/>
    <w:pPr>
      <w:widowControl w:val="0"/>
      <w:autoSpaceDE w:val="0"/>
      <w:autoSpaceDN w:val="0"/>
      <w:adjustRightInd w:val="0"/>
      <w:spacing w:line="274" w:lineRule="exact"/>
      <w:ind w:hanging="360"/>
    </w:pPr>
    <w:rPr>
      <w:sz w:val="24"/>
      <w:szCs w:val="24"/>
      <w:lang w:val="ru-RU"/>
    </w:rPr>
  </w:style>
  <w:style w:type="paragraph" w:customStyle="1" w:styleId="Style6">
    <w:name w:val="Style6"/>
    <w:basedOn w:val="a"/>
    <w:uiPriority w:val="99"/>
    <w:rsid w:val="004208EE"/>
    <w:pPr>
      <w:widowControl w:val="0"/>
      <w:autoSpaceDE w:val="0"/>
      <w:autoSpaceDN w:val="0"/>
      <w:adjustRightInd w:val="0"/>
      <w:spacing w:line="274" w:lineRule="exact"/>
      <w:jc w:val="both"/>
    </w:pPr>
    <w:rPr>
      <w:sz w:val="24"/>
      <w:szCs w:val="24"/>
      <w:lang w:val="ru-RU"/>
    </w:rPr>
  </w:style>
  <w:style w:type="paragraph" w:customStyle="1" w:styleId="Style7">
    <w:name w:val="Style7"/>
    <w:basedOn w:val="a"/>
    <w:uiPriority w:val="99"/>
    <w:rsid w:val="004208EE"/>
    <w:pPr>
      <w:widowControl w:val="0"/>
      <w:autoSpaceDE w:val="0"/>
      <w:autoSpaceDN w:val="0"/>
      <w:adjustRightInd w:val="0"/>
      <w:spacing w:line="274" w:lineRule="exact"/>
      <w:ind w:firstLine="240"/>
      <w:jc w:val="both"/>
    </w:pPr>
    <w:rPr>
      <w:sz w:val="24"/>
      <w:szCs w:val="24"/>
      <w:lang w:val="ru-RU"/>
    </w:rPr>
  </w:style>
  <w:style w:type="character" w:customStyle="1" w:styleId="38">
    <w:name w:val="Основной текст (3)_"/>
    <w:link w:val="312"/>
    <w:uiPriority w:val="99"/>
    <w:locked/>
    <w:rsid w:val="004208EE"/>
    <w:rPr>
      <w:b/>
      <w:i/>
      <w:sz w:val="19"/>
      <w:shd w:val="clear" w:color="auto" w:fill="FFFFFF"/>
    </w:rPr>
  </w:style>
  <w:style w:type="paragraph" w:customStyle="1" w:styleId="312">
    <w:name w:val="Основной текст (3)1"/>
    <w:basedOn w:val="a"/>
    <w:link w:val="38"/>
    <w:uiPriority w:val="99"/>
    <w:rsid w:val="004208EE"/>
    <w:pPr>
      <w:widowControl w:val="0"/>
      <w:shd w:val="clear" w:color="auto" w:fill="FFFFFF"/>
      <w:spacing w:before="180" w:after="180" w:line="240" w:lineRule="atLeast"/>
    </w:pPr>
    <w:rPr>
      <w:rFonts w:asciiTheme="minorHAnsi" w:eastAsiaTheme="minorHAnsi" w:hAnsiTheme="minorHAnsi" w:cstheme="minorBidi"/>
      <w:b/>
      <w:i/>
      <w:sz w:val="19"/>
      <w:szCs w:val="22"/>
      <w:lang w:val="ru-RU" w:eastAsia="en-US"/>
    </w:rPr>
  </w:style>
  <w:style w:type="character" w:customStyle="1" w:styleId="afff7">
    <w:name w:val="Основной текст_"/>
    <w:link w:val="1f9"/>
    <w:uiPriority w:val="99"/>
    <w:locked/>
    <w:rsid w:val="004208EE"/>
    <w:rPr>
      <w:sz w:val="18"/>
      <w:shd w:val="clear" w:color="auto" w:fill="FFFFFF"/>
    </w:rPr>
  </w:style>
  <w:style w:type="paragraph" w:customStyle="1" w:styleId="1f9">
    <w:name w:val="Основной текст1"/>
    <w:basedOn w:val="a"/>
    <w:link w:val="afff7"/>
    <w:uiPriority w:val="99"/>
    <w:rsid w:val="004208EE"/>
    <w:pPr>
      <w:widowControl w:val="0"/>
      <w:shd w:val="clear" w:color="auto" w:fill="FFFFFF"/>
      <w:spacing w:before="180" w:line="213" w:lineRule="exact"/>
      <w:jc w:val="both"/>
    </w:pPr>
    <w:rPr>
      <w:rFonts w:asciiTheme="minorHAnsi" w:eastAsiaTheme="minorHAnsi" w:hAnsiTheme="minorHAnsi" w:cstheme="minorBidi"/>
      <w:sz w:val="18"/>
      <w:szCs w:val="22"/>
      <w:lang w:val="ru-RU" w:eastAsia="en-US"/>
    </w:rPr>
  </w:style>
  <w:style w:type="paragraph" w:customStyle="1" w:styleId="rvps2">
    <w:name w:val="rvps2"/>
    <w:basedOn w:val="a"/>
    <w:uiPriority w:val="99"/>
    <w:rsid w:val="004208EE"/>
    <w:pPr>
      <w:spacing w:before="100" w:beforeAutospacing="1" w:after="100" w:afterAutospacing="1"/>
    </w:pPr>
    <w:rPr>
      <w:sz w:val="24"/>
      <w:szCs w:val="24"/>
      <w:lang w:val="ru-RU"/>
    </w:rPr>
  </w:style>
  <w:style w:type="character" w:customStyle="1" w:styleId="2c">
    <w:name w:val="Заголовок №2_"/>
    <w:link w:val="2d"/>
    <w:uiPriority w:val="99"/>
    <w:locked/>
    <w:rsid w:val="004208EE"/>
    <w:rPr>
      <w:b/>
      <w:sz w:val="23"/>
      <w:shd w:val="clear" w:color="auto" w:fill="FFFFFF"/>
    </w:rPr>
  </w:style>
  <w:style w:type="paragraph" w:customStyle="1" w:styleId="2d">
    <w:name w:val="Заголовок №2"/>
    <w:basedOn w:val="a"/>
    <w:link w:val="2c"/>
    <w:uiPriority w:val="99"/>
    <w:rsid w:val="004208EE"/>
    <w:pPr>
      <w:shd w:val="clear" w:color="auto" w:fill="FFFFFF"/>
      <w:spacing w:after="240" w:line="269" w:lineRule="exact"/>
      <w:jc w:val="center"/>
      <w:outlineLvl w:val="1"/>
    </w:pPr>
    <w:rPr>
      <w:rFonts w:asciiTheme="minorHAnsi" w:eastAsiaTheme="minorHAnsi" w:hAnsiTheme="minorHAnsi" w:cstheme="minorBidi"/>
      <w:b/>
      <w:sz w:val="23"/>
      <w:szCs w:val="22"/>
      <w:lang w:val="ru-RU" w:eastAsia="en-US"/>
    </w:rPr>
  </w:style>
  <w:style w:type="character" w:customStyle="1" w:styleId="120">
    <w:name w:val="Заголовок №1 (2)_"/>
    <w:link w:val="121"/>
    <w:uiPriority w:val="99"/>
    <w:locked/>
    <w:rsid w:val="004208EE"/>
    <w:rPr>
      <w:b/>
      <w:shd w:val="clear" w:color="auto" w:fill="FFFFFF"/>
    </w:rPr>
  </w:style>
  <w:style w:type="paragraph" w:customStyle="1" w:styleId="121">
    <w:name w:val="Заголовок №1 (2)"/>
    <w:basedOn w:val="a"/>
    <w:link w:val="120"/>
    <w:uiPriority w:val="99"/>
    <w:rsid w:val="004208EE"/>
    <w:pPr>
      <w:shd w:val="clear" w:color="auto" w:fill="FFFFFF"/>
      <w:spacing w:before="240" w:after="300" w:line="240" w:lineRule="atLeast"/>
      <w:jc w:val="both"/>
      <w:outlineLvl w:val="0"/>
    </w:pPr>
    <w:rPr>
      <w:rFonts w:asciiTheme="minorHAnsi" w:eastAsiaTheme="minorHAnsi" w:hAnsiTheme="minorHAnsi" w:cstheme="minorBidi"/>
      <w:b/>
      <w:sz w:val="22"/>
      <w:szCs w:val="22"/>
      <w:lang w:val="ru-RU" w:eastAsia="en-US"/>
    </w:rPr>
  </w:style>
  <w:style w:type="character" w:customStyle="1" w:styleId="1fa">
    <w:name w:val="Заголовок №1_"/>
    <w:link w:val="113"/>
    <w:uiPriority w:val="99"/>
    <w:locked/>
    <w:rsid w:val="004208EE"/>
    <w:rPr>
      <w:b/>
      <w:sz w:val="23"/>
      <w:shd w:val="clear" w:color="auto" w:fill="FFFFFF"/>
    </w:rPr>
  </w:style>
  <w:style w:type="paragraph" w:customStyle="1" w:styleId="113">
    <w:name w:val="Заголовок №11"/>
    <w:basedOn w:val="a"/>
    <w:link w:val="1fa"/>
    <w:uiPriority w:val="99"/>
    <w:rsid w:val="004208EE"/>
    <w:pPr>
      <w:shd w:val="clear" w:color="auto" w:fill="FFFFFF"/>
      <w:spacing w:after="240" w:line="269" w:lineRule="exact"/>
      <w:jc w:val="center"/>
      <w:outlineLvl w:val="0"/>
    </w:pPr>
    <w:rPr>
      <w:rFonts w:asciiTheme="minorHAnsi" w:eastAsiaTheme="minorHAnsi" w:hAnsiTheme="minorHAnsi" w:cstheme="minorBidi"/>
      <w:b/>
      <w:sz w:val="23"/>
      <w:szCs w:val="22"/>
      <w:lang w:val="ru-RU" w:eastAsia="en-US"/>
    </w:rPr>
  </w:style>
  <w:style w:type="paragraph" w:customStyle="1" w:styleId="afff8">
    <w:name w:val="Основной Знак"/>
    <w:basedOn w:val="a"/>
    <w:uiPriority w:val="99"/>
    <w:rsid w:val="004208EE"/>
    <w:pPr>
      <w:widowControl w:val="0"/>
      <w:ind w:firstLine="709"/>
      <w:jc w:val="both"/>
    </w:pPr>
    <w:rPr>
      <w:kern w:val="28"/>
      <w:sz w:val="28"/>
    </w:rPr>
  </w:style>
  <w:style w:type="paragraph" w:customStyle="1" w:styleId="bodytext">
    <w:name w:val="bodytext"/>
    <w:basedOn w:val="a"/>
    <w:uiPriority w:val="99"/>
    <w:rsid w:val="004208EE"/>
    <w:pPr>
      <w:spacing w:before="100" w:beforeAutospacing="1" w:after="100" w:afterAutospacing="1"/>
    </w:pPr>
    <w:rPr>
      <w:sz w:val="24"/>
      <w:szCs w:val="24"/>
      <w:lang w:eastAsia="uk-UA"/>
    </w:rPr>
  </w:style>
  <w:style w:type="paragraph" w:customStyle="1" w:styleId="2e">
    <w:name w:val="Обычный2"/>
    <w:uiPriority w:val="99"/>
    <w:rsid w:val="004208EE"/>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9">
    <w:name w:val="Стиль полужирный по центру"/>
    <w:basedOn w:val="a"/>
    <w:uiPriority w:val="99"/>
    <w:rsid w:val="004208EE"/>
    <w:pPr>
      <w:spacing w:before="200"/>
      <w:jc w:val="center"/>
    </w:pPr>
    <w:rPr>
      <w:b/>
      <w:i/>
      <w:kern w:val="28"/>
      <w:sz w:val="28"/>
    </w:rPr>
  </w:style>
  <w:style w:type="paragraph" w:customStyle="1" w:styleId="1fb">
    <w:name w:val="Знак Знак1 Знак Знак Знак Знак Знак Знак Знак Знак Знак Знак Знак Знак Знак Знак Знак Знак"/>
    <w:basedOn w:val="a"/>
    <w:uiPriority w:val="99"/>
    <w:rsid w:val="004208EE"/>
    <w:rPr>
      <w:rFonts w:ascii="Verdana" w:hAnsi="Verdana" w:cs="Verdana"/>
      <w:sz w:val="28"/>
      <w:szCs w:val="28"/>
      <w:lang w:val="en-US" w:eastAsia="en-US"/>
    </w:rPr>
  </w:style>
  <w:style w:type="paragraph" w:customStyle="1" w:styleId="afffa">
    <w:name w:val="Знак Знак Знак Знак Знак Знак"/>
    <w:basedOn w:val="a"/>
    <w:uiPriority w:val="99"/>
    <w:rsid w:val="004208EE"/>
    <w:rPr>
      <w:rFonts w:ascii="Verdana" w:hAnsi="Verdana" w:cs="Verdana"/>
      <w:sz w:val="28"/>
      <w:szCs w:val="28"/>
      <w:lang w:val="en-US" w:eastAsia="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4208EE"/>
    <w:rPr>
      <w:rFonts w:ascii="Verdana" w:hAnsi="Verdana" w:cs="Verdana"/>
      <w:sz w:val="28"/>
      <w:szCs w:val="28"/>
      <w:lang w:val="en-US" w:eastAsia="en-US"/>
    </w:rPr>
  </w:style>
  <w:style w:type="character" w:styleId="afffb">
    <w:name w:val="footnote reference"/>
    <w:basedOn w:val="a0"/>
    <w:uiPriority w:val="99"/>
    <w:unhideWhenUsed/>
    <w:rsid w:val="004208EE"/>
    <w:rPr>
      <w:rFonts w:ascii="Times New Roman" w:hAnsi="Times New Roman" w:cs="Times New Roman" w:hint="default"/>
      <w:vertAlign w:val="superscript"/>
    </w:rPr>
  </w:style>
  <w:style w:type="character" w:styleId="afffc">
    <w:name w:val="annotation reference"/>
    <w:basedOn w:val="a0"/>
    <w:uiPriority w:val="99"/>
    <w:unhideWhenUsed/>
    <w:rsid w:val="004208EE"/>
    <w:rPr>
      <w:rFonts w:ascii="Times New Roman" w:hAnsi="Times New Roman" w:cs="Times New Roman" w:hint="default"/>
      <w:sz w:val="16"/>
    </w:rPr>
  </w:style>
  <w:style w:type="character" w:styleId="afffd">
    <w:name w:val="line number"/>
    <w:basedOn w:val="a0"/>
    <w:uiPriority w:val="99"/>
    <w:unhideWhenUsed/>
    <w:rsid w:val="004208EE"/>
    <w:rPr>
      <w:rFonts w:ascii="Times New Roman" w:hAnsi="Times New Roman" w:cs="Times New Roman" w:hint="default"/>
    </w:rPr>
  </w:style>
  <w:style w:type="character" w:styleId="afffe">
    <w:name w:val="page number"/>
    <w:basedOn w:val="a0"/>
    <w:uiPriority w:val="99"/>
    <w:unhideWhenUsed/>
    <w:rsid w:val="004208EE"/>
    <w:rPr>
      <w:rFonts w:ascii="Times New Roman" w:hAnsi="Times New Roman" w:cs="Times New Roman" w:hint="default"/>
    </w:rPr>
  </w:style>
  <w:style w:type="character" w:styleId="affff">
    <w:name w:val="endnote reference"/>
    <w:basedOn w:val="a0"/>
    <w:uiPriority w:val="99"/>
    <w:unhideWhenUsed/>
    <w:rsid w:val="004208EE"/>
    <w:rPr>
      <w:rFonts w:ascii="Times New Roman" w:hAnsi="Times New Roman" w:cs="Times New Roman" w:hint="default"/>
      <w:vertAlign w:val="superscript"/>
    </w:rPr>
  </w:style>
  <w:style w:type="character" w:customStyle="1" w:styleId="711">
    <w:name w:val="Заголовок 7 Знак1"/>
    <w:basedOn w:val="a0"/>
    <w:uiPriority w:val="99"/>
    <w:semiHidden/>
    <w:rsid w:val="004208EE"/>
    <w:rPr>
      <w:rFonts w:ascii="Cambria" w:eastAsia="Times New Roman" w:hAnsi="Cambria" w:cs="Times New Roman"/>
      <w:i/>
      <w:iCs/>
      <w:color w:val="404040"/>
      <w:sz w:val="24"/>
      <w:szCs w:val="24"/>
    </w:rPr>
  </w:style>
  <w:style w:type="character" w:customStyle="1" w:styleId="810">
    <w:name w:val="Заголовок 8 Знак1"/>
    <w:basedOn w:val="a0"/>
    <w:uiPriority w:val="99"/>
    <w:semiHidden/>
    <w:rsid w:val="004208EE"/>
    <w:rPr>
      <w:rFonts w:ascii="Cambria" w:eastAsia="Times New Roman" w:hAnsi="Cambria" w:cs="Times New Roman"/>
      <w:color w:val="404040"/>
    </w:rPr>
  </w:style>
  <w:style w:type="character" w:customStyle="1" w:styleId="910">
    <w:name w:val="Заголовок 9 Знак1"/>
    <w:basedOn w:val="a0"/>
    <w:uiPriority w:val="99"/>
    <w:semiHidden/>
    <w:rsid w:val="004208EE"/>
    <w:rPr>
      <w:rFonts w:ascii="Cambria" w:eastAsia="Times New Roman" w:hAnsi="Cambria" w:cs="Times New Roman"/>
      <w:i/>
      <w:iCs/>
      <w:color w:val="404040"/>
    </w:rPr>
  </w:style>
  <w:style w:type="character" w:customStyle="1" w:styleId="Heading1Char">
    <w:name w:val="Heading 1 Char"/>
    <w:aliases w:val="Знак Char"/>
    <w:basedOn w:val="a0"/>
    <w:uiPriority w:val="99"/>
    <w:rsid w:val="004208EE"/>
    <w:rPr>
      <w:rFonts w:ascii="Times New Roman" w:hAnsi="Times New Roman" w:cs="Times New Roman" w:hint="default"/>
      <w:b/>
      <w:bCs w:val="0"/>
      <w:sz w:val="24"/>
      <w:lang w:val="uk-UA" w:eastAsia="uk-UA"/>
    </w:rPr>
  </w:style>
  <w:style w:type="character" w:customStyle="1" w:styleId="1fc">
    <w:name w:val="Текст выноски Знак1"/>
    <w:basedOn w:val="a0"/>
    <w:uiPriority w:val="99"/>
    <w:semiHidden/>
    <w:rsid w:val="004208EE"/>
    <w:rPr>
      <w:rFonts w:ascii="Tahoma" w:hAnsi="Tahoma" w:cs="Tahoma"/>
      <w:sz w:val="16"/>
      <w:szCs w:val="16"/>
    </w:rPr>
  </w:style>
  <w:style w:type="character" w:customStyle="1" w:styleId="BodyTextChar">
    <w:name w:val="Body Text Char"/>
    <w:aliases w:val="Знак7 Знак Char,Знак7 Char"/>
    <w:basedOn w:val="a0"/>
    <w:uiPriority w:val="99"/>
    <w:rsid w:val="004208EE"/>
    <w:rPr>
      <w:rFonts w:ascii="MS Mincho" w:eastAsia="MS Mincho" w:hAnsi="MS Mincho" w:hint="eastAsia"/>
      <w:lang w:eastAsia="ru-RU"/>
    </w:rPr>
  </w:style>
  <w:style w:type="character" w:customStyle="1" w:styleId="FontStyle23">
    <w:name w:val="Font Style23"/>
    <w:basedOn w:val="a0"/>
    <w:uiPriority w:val="99"/>
    <w:rsid w:val="004208EE"/>
    <w:rPr>
      <w:rFonts w:ascii="Times New Roman" w:hAnsi="Times New Roman" w:cs="Times New Roman" w:hint="default"/>
      <w:b/>
      <w:bCs/>
      <w:sz w:val="22"/>
      <w:szCs w:val="22"/>
    </w:rPr>
  </w:style>
  <w:style w:type="character" w:customStyle="1" w:styleId="FontStyle24">
    <w:name w:val="Font Style24"/>
    <w:basedOn w:val="a0"/>
    <w:uiPriority w:val="99"/>
    <w:rsid w:val="004208EE"/>
    <w:rPr>
      <w:rFonts w:ascii="Times New Roman" w:hAnsi="Times New Roman" w:cs="Times New Roman" w:hint="default"/>
      <w:b/>
      <w:bCs/>
      <w:i/>
      <w:iCs/>
      <w:sz w:val="22"/>
      <w:szCs w:val="22"/>
    </w:rPr>
  </w:style>
  <w:style w:type="character" w:customStyle="1" w:styleId="FontStyle25">
    <w:name w:val="Font Style25"/>
    <w:basedOn w:val="a0"/>
    <w:uiPriority w:val="99"/>
    <w:rsid w:val="004208EE"/>
    <w:rPr>
      <w:rFonts w:ascii="Times New Roman" w:hAnsi="Times New Roman" w:cs="Times New Roman" w:hint="default"/>
      <w:sz w:val="22"/>
      <w:szCs w:val="22"/>
    </w:rPr>
  </w:style>
  <w:style w:type="paragraph" w:customStyle="1" w:styleId="1fd">
    <w:name w:val="Верхний колонтитул1"/>
    <w:basedOn w:val="a"/>
    <w:next w:val="af"/>
    <w:uiPriority w:val="99"/>
    <w:semiHidden/>
    <w:unhideWhenUsed/>
    <w:rsid w:val="004208EE"/>
    <w:pPr>
      <w:tabs>
        <w:tab w:val="center" w:pos="4819"/>
        <w:tab w:val="right" w:pos="9639"/>
      </w:tabs>
    </w:pPr>
    <w:rPr>
      <w:rFonts w:eastAsiaTheme="minorHAnsi"/>
      <w:sz w:val="24"/>
      <w:szCs w:val="24"/>
      <w:lang w:eastAsia="en-US"/>
    </w:rPr>
  </w:style>
  <w:style w:type="character" w:customStyle="1" w:styleId="1fe">
    <w:name w:val="Верхний колонтитул Знак1"/>
    <w:basedOn w:val="a0"/>
    <w:uiPriority w:val="99"/>
    <w:semiHidden/>
    <w:rsid w:val="004208EE"/>
    <w:rPr>
      <w:rFonts w:ascii="Times New Roman" w:eastAsia="Times New Roman" w:hAnsi="Times New Roman" w:cs="Times New Roman"/>
      <w:sz w:val="24"/>
      <w:szCs w:val="24"/>
      <w:lang w:val="ru-RU" w:eastAsia="ru-RU"/>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4208EE"/>
    <w:rPr>
      <w:rFonts w:ascii="Times New Roman" w:hAnsi="Times New Roman" w:cs="Times New Roman" w:hint="default"/>
      <w:sz w:val="24"/>
      <w:lang w:eastAsia="ru-RU"/>
    </w:rPr>
  </w:style>
  <w:style w:type="paragraph" w:customStyle="1" w:styleId="1ff">
    <w:name w:val="Основной текст с отступом1"/>
    <w:basedOn w:val="a"/>
    <w:next w:val="af2"/>
    <w:uiPriority w:val="99"/>
    <w:semiHidden/>
    <w:unhideWhenUsed/>
    <w:rsid w:val="004208EE"/>
    <w:pPr>
      <w:spacing w:after="120"/>
      <w:ind w:left="283"/>
    </w:pPr>
    <w:rPr>
      <w:rFonts w:asciiTheme="minorHAnsi" w:eastAsiaTheme="minorHAnsi" w:hAnsiTheme="minorHAnsi" w:cstheme="minorBidi"/>
      <w:sz w:val="22"/>
      <w:szCs w:val="22"/>
      <w:lang w:eastAsia="en-US"/>
    </w:rPr>
  </w:style>
  <w:style w:type="character" w:customStyle="1" w:styleId="1ff0">
    <w:name w:val="Основной текст с отступом Знак1"/>
    <w:basedOn w:val="a0"/>
    <w:uiPriority w:val="99"/>
    <w:semiHidden/>
    <w:rsid w:val="004208EE"/>
    <w:rPr>
      <w:rFonts w:ascii="Times New Roman" w:eastAsia="Times New Roman" w:hAnsi="Times New Roman" w:cs="Times New Roman"/>
      <w:sz w:val="24"/>
      <w:szCs w:val="24"/>
      <w:lang w:val="ru-RU"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4208EE"/>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4208EE"/>
    <w:rPr>
      <w:sz w:val="16"/>
      <w:lang w:eastAsia="ru-RU"/>
    </w:rPr>
  </w:style>
  <w:style w:type="character" w:customStyle="1" w:styleId="HeaderChar1">
    <w:name w:val="Header Char1"/>
    <w:basedOn w:val="a0"/>
    <w:uiPriority w:val="99"/>
    <w:semiHidden/>
    <w:rsid w:val="004208EE"/>
    <w:rPr>
      <w:rFonts w:ascii="Times New Roman" w:eastAsia="Times New Roman" w:hAnsi="Times New Roman" w:cs="Times New Roman" w:hint="default"/>
      <w:sz w:val="24"/>
      <w:szCs w:val="24"/>
    </w:rPr>
  </w:style>
  <w:style w:type="character" w:customStyle="1" w:styleId="1ff1">
    <w:name w:val="Основной текст Знак1"/>
    <w:basedOn w:val="a0"/>
    <w:uiPriority w:val="99"/>
    <w:semiHidden/>
    <w:rsid w:val="004208EE"/>
    <w:rPr>
      <w:rFonts w:ascii="Times New Roman" w:hAnsi="Times New Roman" w:cs="Times New Roman" w:hint="default"/>
    </w:rPr>
  </w:style>
  <w:style w:type="character" w:customStyle="1" w:styleId="BodyTextChar1">
    <w:name w:val="Body Text Char1"/>
    <w:aliases w:val="Знак7 Знак Char1,Знак7 Char1"/>
    <w:basedOn w:val="a0"/>
    <w:uiPriority w:val="99"/>
    <w:semiHidden/>
    <w:rsid w:val="004208EE"/>
    <w:rPr>
      <w:rFonts w:ascii="Times New Roman" w:hAnsi="Times New Roman" w:cs="Times New Roman" w:hint="default"/>
      <w:sz w:val="24"/>
      <w:szCs w:val="24"/>
    </w:rPr>
  </w:style>
  <w:style w:type="character" w:customStyle="1" w:styleId="WW8Num2z0">
    <w:name w:val="WW8Num2z0"/>
    <w:uiPriority w:val="99"/>
    <w:rsid w:val="004208EE"/>
    <w:rPr>
      <w:rFonts w:ascii="Times New Roman" w:hAnsi="Times New Roman" w:cs="Times New Roman" w:hint="default"/>
    </w:rPr>
  </w:style>
  <w:style w:type="character" w:customStyle="1" w:styleId="WW8Num4z0">
    <w:name w:val="WW8Num4z0"/>
    <w:uiPriority w:val="99"/>
    <w:rsid w:val="004208EE"/>
    <w:rPr>
      <w:rFonts w:ascii="Times New Roman" w:hAnsi="Times New Roman" w:cs="Times New Roman" w:hint="default"/>
    </w:rPr>
  </w:style>
  <w:style w:type="character" w:customStyle="1" w:styleId="WW8Num5z0">
    <w:name w:val="WW8Num5z0"/>
    <w:uiPriority w:val="99"/>
    <w:rsid w:val="004208EE"/>
    <w:rPr>
      <w:rFonts w:ascii="Times New Roman" w:hAnsi="Times New Roman" w:cs="Times New Roman" w:hint="default"/>
    </w:rPr>
  </w:style>
  <w:style w:type="character" w:customStyle="1" w:styleId="WW8Num6z0">
    <w:name w:val="WW8Num6z0"/>
    <w:uiPriority w:val="99"/>
    <w:rsid w:val="004208EE"/>
    <w:rPr>
      <w:color w:val="FF0000"/>
    </w:rPr>
  </w:style>
  <w:style w:type="character" w:customStyle="1" w:styleId="Absatz-Standardschriftart">
    <w:name w:val="Absatz-Standardschriftart"/>
    <w:uiPriority w:val="99"/>
    <w:rsid w:val="004208EE"/>
  </w:style>
  <w:style w:type="character" w:customStyle="1" w:styleId="WW8Num1z0">
    <w:name w:val="WW8Num1z0"/>
    <w:uiPriority w:val="99"/>
    <w:rsid w:val="004208EE"/>
    <w:rPr>
      <w:rFonts w:ascii="Times New Roman" w:hAnsi="Times New Roman" w:cs="Times New Roman" w:hint="default"/>
    </w:rPr>
  </w:style>
  <w:style w:type="character" w:customStyle="1" w:styleId="WW8Num2z1">
    <w:name w:val="WW8Num2z1"/>
    <w:uiPriority w:val="99"/>
    <w:rsid w:val="004208EE"/>
    <w:rPr>
      <w:rFonts w:ascii="Courier New" w:hAnsi="Courier New" w:cs="Courier New" w:hint="default"/>
    </w:rPr>
  </w:style>
  <w:style w:type="character" w:customStyle="1" w:styleId="WW8Num2z2">
    <w:name w:val="WW8Num2z2"/>
    <w:uiPriority w:val="99"/>
    <w:rsid w:val="004208EE"/>
    <w:rPr>
      <w:rFonts w:ascii="Wingdings" w:hAnsi="Wingdings" w:hint="default"/>
    </w:rPr>
  </w:style>
  <w:style w:type="character" w:customStyle="1" w:styleId="WW8Num2z3">
    <w:name w:val="WW8Num2z3"/>
    <w:uiPriority w:val="99"/>
    <w:rsid w:val="004208EE"/>
    <w:rPr>
      <w:rFonts w:ascii="Symbol" w:hAnsi="Symbol" w:hint="default"/>
    </w:rPr>
  </w:style>
  <w:style w:type="character" w:customStyle="1" w:styleId="WW8Num4z1">
    <w:name w:val="WW8Num4z1"/>
    <w:uiPriority w:val="99"/>
    <w:rsid w:val="004208EE"/>
    <w:rPr>
      <w:rFonts w:ascii="Courier New" w:hAnsi="Courier New" w:cs="Courier New" w:hint="default"/>
    </w:rPr>
  </w:style>
  <w:style w:type="character" w:customStyle="1" w:styleId="WW8Num4z2">
    <w:name w:val="WW8Num4z2"/>
    <w:uiPriority w:val="99"/>
    <w:rsid w:val="004208EE"/>
    <w:rPr>
      <w:rFonts w:ascii="Wingdings" w:hAnsi="Wingdings" w:hint="default"/>
    </w:rPr>
  </w:style>
  <w:style w:type="character" w:customStyle="1" w:styleId="WW8Num4z3">
    <w:name w:val="WW8Num4z3"/>
    <w:uiPriority w:val="99"/>
    <w:rsid w:val="004208EE"/>
    <w:rPr>
      <w:rFonts w:ascii="Symbol" w:hAnsi="Symbol" w:hint="default"/>
    </w:rPr>
  </w:style>
  <w:style w:type="character" w:customStyle="1" w:styleId="WW8Num5z1">
    <w:name w:val="WW8Num5z1"/>
    <w:uiPriority w:val="99"/>
    <w:rsid w:val="004208EE"/>
    <w:rPr>
      <w:rFonts w:ascii="Courier New" w:hAnsi="Courier New" w:cs="Courier New" w:hint="default"/>
    </w:rPr>
  </w:style>
  <w:style w:type="character" w:customStyle="1" w:styleId="WW8Num5z2">
    <w:name w:val="WW8Num5z2"/>
    <w:uiPriority w:val="99"/>
    <w:rsid w:val="004208EE"/>
    <w:rPr>
      <w:rFonts w:ascii="Wingdings" w:hAnsi="Wingdings" w:hint="default"/>
    </w:rPr>
  </w:style>
  <w:style w:type="character" w:customStyle="1" w:styleId="WW8Num5z3">
    <w:name w:val="WW8Num5z3"/>
    <w:uiPriority w:val="99"/>
    <w:rsid w:val="004208EE"/>
    <w:rPr>
      <w:rFonts w:ascii="Symbol" w:hAnsi="Symbol" w:hint="default"/>
    </w:rPr>
  </w:style>
  <w:style w:type="character" w:customStyle="1" w:styleId="WW8Num7z0">
    <w:name w:val="WW8Num7z0"/>
    <w:uiPriority w:val="99"/>
    <w:rsid w:val="004208EE"/>
    <w:rPr>
      <w:rFonts w:ascii="Times New Roman" w:hAnsi="Times New Roman" w:cs="Times New Roman" w:hint="default"/>
    </w:rPr>
  </w:style>
  <w:style w:type="character" w:customStyle="1" w:styleId="WW8Num7z1">
    <w:name w:val="WW8Num7z1"/>
    <w:uiPriority w:val="99"/>
    <w:rsid w:val="004208EE"/>
    <w:rPr>
      <w:rFonts w:ascii="Courier New" w:hAnsi="Courier New" w:cs="Courier New" w:hint="default"/>
    </w:rPr>
  </w:style>
  <w:style w:type="character" w:customStyle="1" w:styleId="WW8Num7z2">
    <w:name w:val="WW8Num7z2"/>
    <w:uiPriority w:val="99"/>
    <w:rsid w:val="004208EE"/>
    <w:rPr>
      <w:rFonts w:ascii="Wingdings" w:hAnsi="Wingdings" w:hint="default"/>
    </w:rPr>
  </w:style>
  <w:style w:type="character" w:customStyle="1" w:styleId="WW8Num7z3">
    <w:name w:val="WW8Num7z3"/>
    <w:uiPriority w:val="99"/>
    <w:rsid w:val="004208EE"/>
    <w:rPr>
      <w:rFonts w:ascii="Symbol" w:hAnsi="Symbol" w:hint="default"/>
    </w:rPr>
  </w:style>
  <w:style w:type="character" w:customStyle="1" w:styleId="WW8Num8z0">
    <w:name w:val="WW8Num8z0"/>
    <w:uiPriority w:val="99"/>
    <w:rsid w:val="004208EE"/>
    <w:rPr>
      <w:rFonts w:ascii="Times New Roman" w:hAnsi="Times New Roman" w:cs="Times New Roman" w:hint="default"/>
    </w:rPr>
  </w:style>
  <w:style w:type="character" w:customStyle="1" w:styleId="WW8Num8z1">
    <w:name w:val="WW8Num8z1"/>
    <w:uiPriority w:val="99"/>
    <w:rsid w:val="004208EE"/>
    <w:rPr>
      <w:rFonts w:ascii="Courier New" w:hAnsi="Courier New" w:cs="Courier New" w:hint="default"/>
    </w:rPr>
  </w:style>
  <w:style w:type="character" w:customStyle="1" w:styleId="WW8Num8z2">
    <w:name w:val="WW8Num8z2"/>
    <w:uiPriority w:val="99"/>
    <w:rsid w:val="004208EE"/>
    <w:rPr>
      <w:rFonts w:ascii="Wingdings" w:hAnsi="Wingdings" w:hint="default"/>
    </w:rPr>
  </w:style>
  <w:style w:type="character" w:customStyle="1" w:styleId="WW8Num8z3">
    <w:name w:val="WW8Num8z3"/>
    <w:uiPriority w:val="99"/>
    <w:rsid w:val="004208EE"/>
    <w:rPr>
      <w:rFonts w:ascii="Symbol" w:hAnsi="Symbol" w:hint="default"/>
    </w:rPr>
  </w:style>
  <w:style w:type="character" w:customStyle="1" w:styleId="WW8Num9z0">
    <w:name w:val="WW8Num9z0"/>
    <w:uiPriority w:val="99"/>
    <w:rsid w:val="004208EE"/>
    <w:rPr>
      <w:rFonts w:ascii="Times New Roman" w:hAnsi="Times New Roman" w:cs="Times New Roman" w:hint="default"/>
    </w:rPr>
  </w:style>
  <w:style w:type="character" w:customStyle="1" w:styleId="WW8Num10z0">
    <w:name w:val="WW8Num10z0"/>
    <w:uiPriority w:val="99"/>
    <w:rsid w:val="004208EE"/>
  </w:style>
  <w:style w:type="character" w:customStyle="1" w:styleId="WW8Num11z0">
    <w:name w:val="WW8Num11z0"/>
    <w:uiPriority w:val="99"/>
    <w:rsid w:val="004208EE"/>
    <w:rPr>
      <w:color w:val="FF0000"/>
    </w:rPr>
  </w:style>
  <w:style w:type="character" w:customStyle="1" w:styleId="1ff2">
    <w:name w:val="Основной шрифт абзаца1"/>
    <w:uiPriority w:val="99"/>
    <w:rsid w:val="004208EE"/>
  </w:style>
  <w:style w:type="character" w:customStyle="1" w:styleId="222">
    <w:name w:val="Знак22"/>
    <w:basedOn w:val="1ff2"/>
    <w:uiPriority w:val="99"/>
    <w:rsid w:val="004208EE"/>
    <w:rPr>
      <w:rFonts w:ascii="Times New Roman" w:hAnsi="Times New Roman" w:cs="Times New Roman" w:hint="default"/>
      <w:b/>
      <w:bCs/>
      <w:sz w:val="24"/>
      <w:szCs w:val="24"/>
      <w:lang w:val="uk-UA"/>
    </w:rPr>
  </w:style>
  <w:style w:type="character" w:customStyle="1" w:styleId="affff0">
    <w:name w:val="Маркери списку"/>
    <w:uiPriority w:val="99"/>
    <w:rsid w:val="004208EE"/>
    <w:rPr>
      <w:rFonts w:ascii="OpenSymbol" w:hAnsi="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4208EE"/>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4208EE"/>
    <w:rPr>
      <w:rFonts w:ascii="Times New Roman" w:hAnsi="Times New Roman" w:cs="Times New Roman" w:hint="default"/>
      <w:sz w:val="16"/>
      <w:szCs w:val="16"/>
    </w:rPr>
  </w:style>
  <w:style w:type="character" w:customStyle="1" w:styleId="BodyTextIndentChar1">
    <w:name w:val="Body Text Indent Char1"/>
    <w:basedOn w:val="a0"/>
    <w:uiPriority w:val="99"/>
    <w:semiHidden/>
    <w:rsid w:val="004208EE"/>
    <w:rPr>
      <w:rFonts w:ascii="Times New Roman" w:eastAsia="Times New Roman" w:hAnsi="Times New Roman" w:cs="Times New Roman" w:hint="default"/>
      <w:sz w:val="24"/>
      <w:szCs w:val="24"/>
    </w:rPr>
  </w:style>
  <w:style w:type="character" w:customStyle="1" w:styleId="2f">
    <w:name w:val="Основной текст (2)_ Знак"/>
    <w:uiPriority w:val="99"/>
    <w:locked/>
    <w:rsid w:val="004208EE"/>
    <w:rPr>
      <w:i/>
      <w:iCs w:val="0"/>
      <w:sz w:val="23"/>
      <w:lang w:val="uk-UA" w:eastAsia="uk-UA"/>
    </w:rPr>
  </w:style>
  <w:style w:type="paragraph" w:customStyle="1" w:styleId="2f0">
    <w:name w:val="Название2"/>
    <w:basedOn w:val="a"/>
    <w:next w:val="a"/>
    <w:uiPriority w:val="99"/>
    <w:qFormat/>
    <w:rsid w:val="004208EE"/>
    <w:pPr>
      <w:pBdr>
        <w:bottom w:val="single" w:sz="8" w:space="4" w:color="4F81BD"/>
      </w:pBdr>
      <w:spacing w:after="300"/>
      <w:contextualSpacing/>
    </w:pPr>
    <w:rPr>
      <w:rFonts w:ascii="Cambria" w:hAnsi="Cambria" w:cstheme="minorBidi"/>
      <w:b/>
      <w:bCs/>
      <w:kern w:val="28"/>
      <w:sz w:val="32"/>
      <w:szCs w:val="32"/>
      <w:lang w:eastAsia="en-US"/>
    </w:rPr>
  </w:style>
  <w:style w:type="character" w:customStyle="1" w:styleId="1ff3">
    <w:name w:val="Название Знак1"/>
    <w:aliases w:val="Номер таблиці Знак Знак,Номер таблиці Знак1"/>
    <w:basedOn w:val="a0"/>
    <w:uiPriority w:val="99"/>
    <w:rsid w:val="004208EE"/>
    <w:rPr>
      <w:rFonts w:ascii="Cambria" w:eastAsia="Times New Roman" w:hAnsi="Cambria" w:cs="Times New Roman"/>
      <w:color w:val="17365D"/>
      <w:spacing w:val="5"/>
      <w:kern w:val="28"/>
      <w:sz w:val="52"/>
      <w:szCs w:val="52"/>
      <w:lang w:val="ru-RU" w:eastAsia="ru-RU"/>
    </w:rPr>
  </w:style>
  <w:style w:type="paragraph" w:customStyle="1" w:styleId="1ff4">
    <w:name w:val="Подзаголовок1"/>
    <w:basedOn w:val="a"/>
    <w:next w:val="a"/>
    <w:uiPriority w:val="99"/>
    <w:qFormat/>
    <w:rsid w:val="004208EE"/>
    <w:pPr>
      <w:numPr>
        <w:ilvl w:val="1"/>
      </w:numPr>
    </w:pPr>
    <w:rPr>
      <w:rFonts w:ascii="Cambria" w:hAnsi="Cambria" w:cstheme="minorBidi"/>
      <w:sz w:val="24"/>
      <w:szCs w:val="24"/>
      <w:lang w:eastAsia="en-US"/>
    </w:rPr>
  </w:style>
  <w:style w:type="character" w:customStyle="1" w:styleId="1ff5">
    <w:name w:val="Подзаголовок Знак1"/>
    <w:basedOn w:val="a0"/>
    <w:uiPriority w:val="99"/>
    <w:rsid w:val="004208EE"/>
    <w:rPr>
      <w:rFonts w:ascii="Cambria" w:eastAsia="Times New Roman" w:hAnsi="Cambria" w:cs="Times New Roman"/>
      <w:i/>
      <w:iCs/>
      <w:color w:val="4F81BD"/>
      <w:spacing w:val="15"/>
      <w:sz w:val="24"/>
      <w:szCs w:val="24"/>
      <w:lang w:val="ru-RU" w:eastAsia="ru-RU"/>
    </w:rPr>
  </w:style>
  <w:style w:type="character" w:customStyle="1" w:styleId="WW8Num1z1">
    <w:name w:val="WW8Num1z1"/>
    <w:uiPriority w:val="99"/>
    <w:rsid w:val="004208EE"/>
    <w:rPr>
      <w:rFonts w:ascii="Courier New" w:hAnsi="Courier New" w:cs="Courier New" w:hint="default"/>
    </w:rPr>
  </w:style>
  <w:style w:type="character" w:customStyle="1" w:styleId="WW8Num1z2">
    <w:name w:val="WW8Num1z2"/>
    <w:uiPriority w:val="99"/>
    <w:rsid w:val="004208EE"/>
    <w:rPr>
      <w:rFonts w:ascii="Wingdings" w:hAnsi="Wingdings" w:hint="default"/>
    </w:rPr>
  </w:style>
  <w:style w:type="character" w:customStyle="1" w:styleId="WW8Num1z3">
    <w:name w:val="WW8Num1z3"/>
    <w:uiPriority w:val="99"/>
    <w:rsid w:val="004208EE"/>
    <w:rPr>
      <w:rFonts w:ascii="Symbol" w:hAnsi="Symbol" w:hint="default"/>
    </w:rPr>
  </w:style>
  <w:style w:type="character" w:customStyle="1" w:styleId="WW8Num3z0">
    <w:name w:val="WW8Num3z0"/>
    <w:uiPriority w:val="99"/>
    <w:rsid w:val="004208EE"/>
    <w:rPr>
      <w:rFonts w:ascii="Times New Roman" w:hAnsi="Times New Roman" w:cs="Times New Roman" w:hint="default"/>
    </w:rPr>
  </w:style>
  <w:style w:type="character" w:customStyle="1" w:styleId="affff1">
    <w:name w:val="Символ сноски"/>
    <w:basedOn w:val="1ff2"/>
    <w:uiPriority w:val="99"/>
    <w:rsid w:val="004208EE"/>
    <w:rPr>
      <w:rFonts w:ascii="Times New Roman" w:hAnsi="Times New Roman" w:cs="Times New Roman" w:hint="default"/>
      <w:vertAlign w:val="superscript"/>
    </w:rPr>
  </w:style>
  <w:style w:type="character" w:customStyle="1" w:styleId="affff2">
    <w:name w:val="Символы концевой сноски"/>
    <w:basedOn w:val="1ff2"/>
    <w:uiPriority w:val="99"/>
    <w:rsid w:val="004208EE"/>
    <w:rPr>
      <w:rFonts w:ascii="Times New Roman" w:hAnsi="Times New Roman" w:cs="Times New Roman" w:hint="default"/>
      <w:vertAlign w:val="superscript"/>
    </w:rPr>
  </w:style>
  <w:style w:type="character" w:customStyle="1" w:styleId="1ff6">
    <w:name w:val="Знак примечания1"/>
    <w:basedOn w:val="1ff2"/>
    <w:uiPriority w:val="99"/>
    <w:rsid w:val="004208EE"/>
    <w:rPr>
      <w:rFonts w:ascii="Times New Roman" w:hAnsi="Times New Roman" w:cs="Times New Roman" w:hint="default"/>
      <w:sz w:val="16"/>
    </w:rPr>
  </w:style>
  <w:style w:type="paragraph" w:styleId="aff3">
    <w:name w:val="Signature"/>
    <w:basedOn w:val="a"/>
    <w:link w:val="aff2"/>
    <w:uiPriority w:val="99"/>
    <w:unhideWhenUsed/>
    <w:rsid w:val="004208EE"/>
    <w:pPr>
      <w:ind w:left="4252"/>
    </w:pPr>
    <w:rPr>
      <w:lang w:val="ru-RU" w:eastAsia="ar-SA"/>
    </w:rPr>
  </w:style>
  <w:style w:type="character" w:customStyle="1" w:styleId="1ff7">
    <w:name w:val="Подпись Знак1"/>
    <w:basedOn w:val="a0"/>
    <w:link w:val="aff3"/>
    <w:uiPriority w:val="99"/>
    <w:semiHidden/>
    <w:rsid w:val="004208EE"/>
    <w:rPr>
      <w:rFonts w:ascii="Times New Roman" w:eastAsia="Times New Roman" w:hAnsi="Times New Roman" w:cs="Times New Roman"/>
      <w:sz w:val="26"/>
      <w:szCs w:val="20"/>
      <w:lang w:val="uk-UA" w:eastAsia="ru-RU"/>
    </w:rPr>
  </w:style>
  <w:style w:type="character" w:customStyle="1" w:styleId="212">
    <w:name w:val="Основной текст 2 Знак1"/>
    <w:basedOn w:val="a0"/>
    <w:uiPriority w:val="99"/>
    <w:semiHidden/>
    <w:rsid w:val="004208EE"/>
  </w:style>
  <w:style w:type="character" w:customStyle="1" w:styleId="FontStyle11">
    <w:name w:val="Font Style11"/>
    <w:uiPriority w:val="99"/>
    <w:rsid w:val="004208EE"/>
    <w:rPr>
      <w:rFonts w:ascii="Times New Roman" w:hAnsi="Times New Roman" w:cs="Times New Roman" w:hint="default"/>
      <w:b/>
      <w:bCs w:val="0"/>
      <w:sz w:val="22"/>
    </w:rPr>
  </w:style>
  <w:style w:type="character" w:customStyle="1" w:styleId="FontStyle12">
    <w:name w:val="Font Style12"/>
    <w:uiPriority w:val="99"/>
    <w:rsid w:val="004208EE"/>
    <w:rPr>
      <w:rFonts w:ascii="Times New Roman" w:hAnsi="Times New Roman" w:cs="Times New Roman" w:hint="default"/>
      <w:sz w:val="22"/>
    </w:rPr>
  </w:style>
  <w:style w:type="paragraph" w:styleId="aff9">
    <w:name w:val="Document Map"/>
    <w:basedOn w:val="a"/>
    <w:link w:val="aff8"/>
    <w:uiPriority w:val="99"/>
    <w:unhideWhenUsed/>
    <w:rsid w:val="004208EE"/>
    <w:rPr>
      <w:rFonts w:ascii="Tahoma" w:hAnsi="Tahoma" w:cs="Tahoma"/>
      <w:sz w:val="16"/>
      <w:szCs w:val="16"/>
      <w:lang w:val="ru-RU" w:eastAsia="en-US"/>
    </w:rPr>
  </w:style>
  <w:style w:type="character" w:customStyle="1" w:styleId="1ff8">
    <w:name w:val="Схема документа Знак1"/>
    <w:basedOn w:val="a0"/>
    <w:link w:val="aff9"/>
    <w:uiPriority w:val="99"/>
    <w:semiHidden/>
    <w:rsid w:val="004208EE"/>
    <w:rPr>
      <w:rFonts w:ascii="Tahoma" w:eastAsia="Times New Roman" w:hAnsi="Tahoma" w:cs="Tahoma"/>
      <w:sz w:val="16"/>
      <w:szCs w:val="16"/>
      <w:lang w:val="uk-UA" w:eastAsia="ru-RU"/>
    </w:rPr>
  </w:style>
  <w:style w:type="paragraph" w:styleId="33">
    <w:name w:val="Body Text 3"/>
    <w:basedOn w:val="a"/>
    <w:link w:val="32"/>
    <w:uiPriority w:val="99"/>
    <w:unhideWhenUsed/>
    <w:rsid w:val="004208EE"/>
    <w:pPr>
      <w:spacing w:after="120"/>
    </w:pPr>
    <w:rPr>
      <w:sz w:val="16"/>
      <w:szCs w:val="16"/>
      <w:lang w:val="ru-RU" w:eastAsia="en-US"/>
    </w:rPr>
  </w:style>
  <w:style w:type="character" w:customStyle="1" w:styleId="313">
    <w:name w:val="Основной текст 3 Знак1"/>
    <w:basedOn w:val="a0"/>
    <w:link w:val="33"/>
    <w:uiPriority w:val="99"/>
    <w:semiHidden/>
    <w:rsid w:val="004208EE"/>
    <w:rPr>
      <w:rFonts w:ascii="Times New Roman" w:eastAsia="Times New Roman" w:hAnsi="Times New Roman" w:cs="Times New Roman"/>
      <w:sz w:val="16"/>
      <w:szCs w:val="16"/>
      <w:lang w:val="uk-UA" w:eastAsia="ru-RU"/>
    </w:rPr>
  </w:style>
  <w:style w:type="character" w:customStyle="1" w:styleId="29pt">
    <w:name w:val="Основной текст (2) + 9 pt"/>
    <w:aliases w:val="Не курсив,Интервал 2 pt"/>
    <w:uiPriority w:val="99"/>
    <w:rsid w:val="004208EE"/>
    <w:rPr>
      <w:i/>
      <w:iCs w:val="0"/>
      <w:color w:val="000000"/>
      <w:spacing w:val="40"/>
      <w:w w:val="100"/>
      <w:position w:val="0"/>
      <w:sz w:val="18"/>
      <w:lang w:val="uk-UA"/>
    </w:rPr>
  </w:style>
  <w:style w:type="character" w:customStyle="1" w:styleId="39">
    <w:name w:val="Основной текст (3)"/>
    <w:uiPriority w:val="99"/>
    <w:rsid w:val="004208EE"/>
    <w:rPr>
      <w:b/>
      <w:bCs w:val="0"/>
      <w:i/>
      <w:iCs w:val="0"/>
      <w:color w:val="000000"/>
      <w:spacing w:val="0"/>
      <w:w w:val="100"/>
      <w:position w:val="0"/>
      <w:sz w:val="19"/>
      <w:u w:val="single"/>
    </w:rPr>
  </w:style>
  <w:style w:type="character" w:customStyle="1" w:styleId="Exact">
    <w:name w:val="Основной текст Exact"/>
    <w:uiPriority w:val="99"/>
    <w:rsid w:val="004208EE"/>
    <w:rPr>
      <w:rFonts w:ascii="Times New Roman" w:hAnsi="Times New Roman" w:cs="Times New Roman" w:hint="default"/>
      <w:strike w:val="0"/>
      <w:dstrike w:val="0"/>
      <w:spacing w:val="-3"/>
      <w:sz w:val="16"/>
      <w:u w:val="none"/>
      <w:effect w:val="none"/>
    </w:rPr>
  </w:style>
  <w:style w:type="character" w:customStyle="1" w:styleId="Exact1">
    <w:name w:val="Основной текст Exact1"/>
    <w:uiPriority w:val="99"/>
    <w:rsid w:val="004208EE"/>
    <w:rPr>
      <w:color w:val="000000"/>
      <w:spacing w:val="-3"/>
      <w:w w:val="100"/>
      <w:position w:val="0"/>
      <w:sz w:val="16"/>
      <w:u w:val="single"/>
      <w:lang w:val="uk-UA"/>
    </w:rPr>
  </w:style>
  <w:style w:type="character" w:customStyle="1" w:styleId="rvts6">
    <w:name w:val="rvts6"/>
    <w:uiPriority w:val="99"/>
    <w:rsid w:val="004208EE"/>
  </w:style>
  <w:style w:type="character" w:customStyle="1" w:styleId="1ff9">
    <w:name w:val="Заголовок №1"/>
    <w:basedOn w:val="1fa"/>
    <w:uiPriority w:val="99"/>
    <w:rsid w:val="004208EE"/>
    <w:rPr>
      <w:rFonts w:ascii="Times New Roman" w:hAnsi="Times New Roman" w:cs="Times New Roman" w:hint="default"/>
      <w:bCs/>
      <w:szCs w:val="23"/>
    </w:rPr>
  </w:style>
  <w:style w:type="paragraph" w:styleId="affb">
    <w:name w:val="Plain Text"/>
    <w:basedOn w:val="a"/>
    <w:link w:val="affa"/>
    <w:unhideWhenUsed/>
    <w:rsid w:val="004208EE"/>
    <w:rPr>
      <w:rFonts w:ascii="Courier New" w:hAnsi="Courier New" w:cs="Courier New"/>
      <w:sz w:val="20"/>
      <w:lang w:val="ru-RU" w:eastAsia="en-US"/>
    </w:rPr>
  </w:style>
  <w:style w:type="character" w:customStyle="1" w:styleId="1ffa">
    <w:name w:val="Текст Знак1"/>
    <w:basedOn w:val="a0"/>
    <w:link w:val="affb"/>
    <w:uiPriority w:val="99"/>
    <w:semiHidden/>
    <w:rsid w:val="004208EE"/>
    <w:rPr>
      <w:rFonts w:ascii="Consolas" w:eastAsia="Times New Roman" w:hAnsi="Consolas" w:cs="Times New Roman"/>
      <w:sz w:val="21"/>
      <w:szCs w:val="21"/>
      <w:lang w:val="uk-UA" w:eastAsia="ru-RU"/>
    </w:rPr>
  </w:style>
  <w:style w:type="paragraph" w:customStyle="1" w:styleId="2f1">
    <w:name w:val="Шапка2"/>
    <w:basedOn w:val="a"/>
    <w:next w:val="aff5"/>
    <w:uiPriority w:val="99"/>
    <w:semiHidden/>
    <w:unhideWhenUsed/>
    <w:rsid w:val="004208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lang w:eastAsia="en-US"/>
    </w:rPr>
  </w:style>
  <w:style w:type="character" w:customStyle="1" w:styleId="1ffb">
    <w:name w:val="Шапка Знак1"/>
    <w:basedOn w:val="a0"/>
    <w:uiPriority w:val="99"/>
    <w:semiHidden/>
    <w:rsid w:val="004208EE"/>
    <w:rPr>
      <w:rFonts w:ascii="Cambria" w:eastAsia="Times New Roman" w:hAnsi="Cambria" w:cs="Times New Roman"/>
      <w:sz w:val="24"/>
      <w:szCs w:val="24"/>
      <w:shd w:val="pct20" w:color="auto" w:fill="auto"/>
      <w:lang w:val="ru-RU" w:eastAsia="ru-RU"/>
    </w:rPr>
  </w:style>
  <w:style w:type="paragraph" w:styleId="aff1">
    <w:name w:val="macro"/>
    <w:link w:val="aff0"/>
    <w:uiPriority w:val="99"/>
    <w:unhideWhenUsed/>
    <w:rsid w:val="004208E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1ffc">
    <w:name w:val="Текст макроса Знак1"/>
    <w:basedOn w:val="a0"/>
    <w:link w:val="aff1"/>
    <w:uiPriority w:val="99"/>
    <w:semiHidden/>
    <w:rsid w:val="004208EE"/>
    <w:rPr>
      <w:rFonts w:ascii="Consolas" w:eastAsia="Times New Roman" w:hAnsi="Consolas" w:cs="Times New Roman"/>
      <w:sz w:val="20"/>
      <w:szCs w:val="20"/>
      <w:lang w:val="uk-UA" w:eastAsia="ru-RU"/>
    </w:rPr>
  </w:style>
  <w:style w:type="table" w:customStyle="1" w:styleId="2f2">
    <w:name w:val="Сетка таблицы2"/>
    <w:uiPriority w:val="99"/>
    <w:rsid w:val="004208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uiPriority w:val="99"/>
    <w:rsid w:val="004208E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4208E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4208E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uiPriority w:val="99"/>
    <w:rsid w:val="004208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4208E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99"/>
    <w:rsid w:val="004208E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99"/>
    <w:rsid w:val="004208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uiPriority w:val="99"/>
    <w:rsid w:val="004208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4208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99"/>
    <w:rsid w:val="004208EE"/>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4208EE"/>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4208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4208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4208EE"/>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uiPriority w:val="99"/>
    <w:rsid w:val="004208EE"/>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uiPriority w:val="99"/>
    <w:rsid w:val="004208E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4208E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20">
    <w:name w:val="Заголовок 7 Знак2"/>
    <w:basedOn w:val="a0"/>
    <w:uiPriority w:val="9"/>
    <w:semiHidden/>
    <w:rsid w:val="004208EE"/>
    <w:rPr>
      <w:rFonts w:asciiTheme="majorHAnsi" w:eastAsiaTheme="majorEastAsia" w:hAnsiTheme="majorHAnsi" w:cstheme="majorBidi"/>
      <w:i/>
      <w:iCs/>
      <w:color w:val="404040" w:themeColor="text1" w:themeTint="BF"/>
    </w:rPr>
  </w:style>
  <w:style w:type="character" w:customStyle="1" w:styleId="820">
    <w:name w:val="Заголовок 8 Знак2"/>
    <w:basedOn w:val="a0"/>
    <w:uiPriority w:val="9"/>
    <w:semiHidden/>
    <w:rsid w:val="004208EE"/>
    <w:rPr>
      <w:rFonts w:asciiTheme="majorHAnsi" w:eastAsiaTheme="majorEastAsia" w:hAnsiTheme="majorHAnsi" w:cstheme="majorBidi"/>
      <w:color w:val="404040" w:themeColor="text1" w:themeTint="BF"/>
      <w:sz w:val="20"/>
      <w:szCs w:val="20"/>
    </w:rPr>
  </w:style>
  <w:style w:type="character" w:customStyle="1" w:styleId="920">
    <w:name w:val="Заголовок 9 Знак2"/>
    <w:basedOn w:val="a0"/>
    <w:uiPriority w:val="9"/>
    <w:semiHidden/>
    <w:rsid w:val="004208EE"/>
    <w:rPr>
      <w:rFonts w:asciiTheme="majorHAnsi" w:eastAsiaTheme="majorEastAsia" w:hAnsiTheme="majorHAnsi" w:cstheme="majorBidi"/>
      <w:i/>
      <w:iCs/>
      <w:color w:val="404040" w:themeColor="text1" w:themeTint="BF"/>
      <w:sz w:val="20"/>
      <w:szCs w:val="20"/>
    </w:rPr>
  </w:style>
  <w:style w:type="character" w:customStyle="1" w:styleId="2f3">
    <w:name w:val="Верхний колонтитул Знак2"/>
    <w:basedOn w:val="a0"/>
    <w:uiPriority w:val="99"/>
    <w:semiHidden/>
    <w:rsid w:val="004208EE"/>
  </w:style>
  <w:style w:type="paragraph" w:styleId="aff">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e"/>
    <w:uiPriority w:val="99"/>
    <w:unhideWhenUsed/>
    <w:qFormat/>
    <w:rsid w:val="004208EE"/>
    <w:pPr>
      <w:tabs>
        <w:tab w:val="center" w:pos="4819"/>
        <w:tab w:val="right" w:pos="9639"/>
      </w:tabs>
    </w:pPr>
    <w:rPr>
      <w:rFonts w:eastAsiaTheme="minorHAnsi"/>
      <w:sz w:val="24"/>
      <w:szCs w:val="24"/>
      <w:lang w:val="ru-RU" w:eastAsia="en-US"/>
    </w:rPr>
  </w:style>
  <w:style w:type="character" w:customStyle="1" w:styleId="2f4">
    <w:name w:val="Нижний колонтитул Знак2"/>
    <w:basedOn w:val="a0"/>
    <w:link w:val="aff"/>
    <w:uiPriority w:val="99"/>
    <w:semiHidden/>
    <w:rsid w:val="004208EE"/>
    <w:rPr>
      <w:rFonts w:ascii="Times New Roman" w:eastAsia="Times New Roman" w:hAnsi="Times New Roman" w:cs="Times New Roman"/>
      <w:sz w:val="26"/>
      <w:szCs w:val="20"/>
      <w:lang w:val="uk-UA" w:eastAsia="ru-RU"/>
    </w:rPr>
  </w:style>
  <w:style w:type="character" w:customStyle="1" w:styleId="2f5">
    <w:name w:val="Название Знак2"/>
    <w:basedOn w:val="a0"/>
    <w:uiPriority w:val="10"/>
    <w:rsid w:val="004208EE"/>
    <w:rPr>
      <w:rFonts w:asciiTheme="majorHAnsi" w:eastAsiaTheme="majorEastAsia" w:hAnsiTheme="majorHAnsi" w:cstheme="majorBidi"/>
      <w:color w:val="17365D" w:themeColor="text2" w:themeShade="BF"/>
      <w:spacing w:val="5"/>
      <w:kern w:val="28"/>
      <w:sz w:val="52"/>
      <w:szCs w:val="52"/>
    </w:rPr>
  </w:style>
  <w:style w:type="character" w:customStyle="1" w:styleId="2f6">
    <w:name w:val="Основной текст с отступом Знак2"/>
    <w:basedOn w:val="a0"/>
    <w:uiPriority w:val="99"/>
    <w:semiHidden/>
    <w:rsid w:val="004208EE"/>
  </w:style>
  <w:style w:type="paragraph" w:styleId="aff5">
    <w:name w:val="Message Header"/>
    <w:basedOn w:val="a"/>
    <w:link w:val="aff4"/>
    <w:uiPriority w:val="99"/>
    <w:unhideWhenUsed/>
    <w:rsid w:val="004208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lang w:val="ru-RU" w:eastAsia="en-US"/>
    </w:rPr>
  </w:style>
  <w:style w:type="character" w:customStyle="1" w:styleId="2f7">
    <w:name w:val="Шапка Знак2"/>
    <w:basedOn w:val="a0"/>
    <w:link w:val="aff5"/>
    <w:uiPriority w:val="99"/>
    <w:semiHidden/>
    <w:rsid w:val="004208EE"/>
    <w:rPr>
      <w:rFonts w:asciiTheme="majorHAnsi" w:eastAsiaTheme="majorEastAsia" w:hAnsiTheme="majorHAnsi" w:cstheme="majorBidi"/>
      <w:sz w:val="24"/>
      <w:szCs w:val="24"/>
      <w:shd w:val="pct20" w:color="auto" w:fill="auto"/>
      <w:lang w:val="uk-UA" w:eastAsia="ru-RU"/>
    </w:rPr>
  </w:style>
  <w:style w:type="paragraph" w:styleId="aff7">
    <w:name w:val="Subtitle"/>
    <w:basedOn w:val="a"/>
    <w:next w:val="a"/>
    <w:link w:val="aff6"/>
    <w:uiPriority w:val="99"/>
    <w:qFormat/>
    <w:rsid w:val="004208EE"/>
    <w:pPr>
      <w:numPr>
        <w:ilvl w:val="1"/>
      </w:numPr>
      <w:spacing w:after="200" w:line="276" w:lineRule="auto"/>
    </w:pPr>
    <w:rPr>
      <w:rFonts w:ascii="Cambria" w:hAnsi="Cambria" w:cstheme="minorBidi"/>
      <w:sz w:val="24"/>
      <w:szCs w:val="24"/>
      <w:lang w:val="ru-RU" w:eastAsia="en-US"/>
    </w:rPr>
  </w:style>
  <w:style w:type="character" w:customStyle="1" w:styleId="2f8">
    <w:name w:val="Подзаголовок Знак2"/>
    <w:basedOn w:val="a0"/>
    <w:link w:val="aff7"/>
    <w:uiPriority w:val="11"/>
    <w:rsid w:val="004208EE"/>
    <w:rPr>
      <w:rFonts w:asciiTheme="majorHAnsi" w:eastAsiaTheme="majorEastAsia" w:hAnsiTheme="majorHAnsi" w:cstheme="majorBidi"/>
      <w:i/>
      <w:iCs/>
      <w:color w:val="4F81BD" w:themeColor="accent1"/>
      <w:spacing w:val="15"/>
      <w:sz w:val="24"/>
      <w:szCs w:val="24"/>
      <w:lang w:val="uk-UA" w:eastAsia="ru-RU"/>
    </w:rPr>
  </w:style>
  <w:style w:type="character" w:customStyle="1" w:styleId="214">
    <w:name w:val="Основной текст с отступом 2 Знак1"/>
    <w:basedOn w:val="a0"/>
    <w:uiPriority w:val="99"/>
    <w:semiHidden/>
    <w:rsid w:val="004208EE"/>
  </w:style>
  <w:style w:type="paragraph" w:styleId="34">
    <w:name w:val="Body Text Indent 3"/>
    <w:aliases w:val="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unhideWhenUsed/>
    <w:qFormat/>
    <w:rsid w:val="004208EE"/>
    <w:pPr>
      <w:spacing w:after="120" w:line="276" w:lineRule="auto"/>
      <w:ind w:left="283"/>
    </w:pPr>
    <w:rPr>
      <w:rFonts w:asciiTheme="minorHAnsi" w:eastAsiaTheme="minorHAnsi" w:hAnsiTheme="minorHAnsi" w:cstheme="minorBidi"/>
      <w:sz w:val="16"/>
      <w:szCs w:val="22"/>
      <w:lang w:val="ru-RU" w:eastAsia="en-US"/>
    </w:rPr>
  </w:style>
  <w:style w:type="character" w:customStyle="1" w:styleId="315">
    <w:name w:val="Основной текст с отступом 3 Знак1"/>
    <w:basedOn w:val="a0"/>
    <w:link w:val="34"/>
    <w:uiPriority w:val="99"/>
    <w:semiHidden/>
    <w:rsid w:val="004208EE"/>
    <w:rPr>
      <w:rFonts w:ascii="Times New Roman" w:eastAsia="Times New Roman" w:hAnsi="Times New Roman" w:cs="Times New Roman"/>
      <w:sz w:val="16"/>
      <w:szCs w:val="16"/>
      <w:lang w:val="uk-UA" w:eastAsia="ru-RU"/>
    </w:rPr>
  </w:style>
  <w:style w:type="numbering" w:customStyle="1" w:styleId="2f9">
    <w:name w:val="Нет списка2"/>
    <w:next w:val="a2"/>
    <w:semiHidden/>
    <w:unhideWhenUsed/>
    <w:rsid w:val="00B91EC1"/>
  </w:style>
  <w:style w:type="paragraph" w:customStyle="1" w:styleId="rtecenter">
    <w:name w:val="rtecenter"/>
    <w:basedOn w:val="a"/>
    <w:rsid w:val="00B35A2D"/>
    <w:pPr>
      <w:spacing w:before="100" w:beforeAutospacing="1" w:after="100" w:afterAutospacing="1"/>
    </w:pPr>
    <w:rPr>
      <w:sz w:val="24"/>
      <w:szCs w:val="24"/>
      <w:lang w:val="ru-RU"/>
    </w:rPr>
  </w:style>
  <w:style w:type="character" w:customStyle="1" w:styleId="FontStyle13">
    <w:name w:val="Font Style13"/>
    <w:uiPriority w:val="99"/>
    <w:rsid w:val="0090671A"/>
    <w:rPr>
      <w:rFonts w:ascii="Times New Roman" w:hAnsi="Times New Roman" w:cs="Times New Roman"/>
      <w:sz w:val="24"/>
      <w:szCs w:val="24"/>
    </w:rPr>
  </w:style>
  <w:style w:type="numbering" w:customStyle="1" w:styleId="3b">
    <w:name w:val="Нет списка3"/>
    <w:next w:val="a2"/>
    <w:semiHidden/>
    <w:unhideWhenUsed/>
    <w:rsid w:val="0092058D"/>
  </w:style>
  <w:style w:type="table" w:customStyle="1" w:styleId="130">
    <w:name w:val="Сетка таблицы13"/>
    <w:basedOn w:val="a1"/>
    <w:next w:val="a3"/>
    <w:rsid w:val="0092058D"/>
    <w:pPr>
      <w:spacing w:after="0" w:line="240" w:lineRule="auto"/>
    </w:pPr>
    <w:rPr>
      <w:rFonts w:ascii="Calibri" w:eastAsia="Calibri" w:hAnsi="Calibri"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92058D"/>
    <w:pPr>
      <w:spacing w:before="100" w:beforeAutospacing="1" w:after="100" w:afterAutospacing="1"/>
    </w:pPr>
    <w:rPr>
      <w:sz w:val="24"/>
      <w:szCs w:val="24"/>
      <w:lang w:val="ru-RU"/>
    </w:rPr>
  </w:style>
  <w:style w:type="character" w:customStyle="1" w:styleId="rvts23">
    <w:name w:val="rvts23"/>
    <w:basedOn w:val="a0"/>
    <w:rsid w:val="0092058D"/>
  </w:style>
  <w:style w:type="character" w:customStyle="1" w:styleId="rvts7">
    <w:name w:val="rvts7"/>
    <w:basedOn w:val="a0"/>
    <w:rsid w:val="0092058D"/>
  </w:style>
  <w:style w:type="paragraph" w:customStyle="1" w:styleId="Textbody">
    <w:name w:val="Text body"/>
    <w:basedOn w:val="a"/>
    <w:rsid w:val="0092058D"/>
    <w:pPr>
      <w:widowControl w:val="0"/>
      <w:suppressAutoHyphens/>
      <w:autoSpaceDN w:val="0"/>
      <w:spacing w:after="120"/>
      <w:textAlignment w:val="baseline"/>
    </w:pPr>
    <w:rPr>
      <w:rFonts w:eastAsia="Andale Sans UI" w:cs="Tahoma"/>
      <w:kern w:val="3"/>
      <w:sz w:val="24"/>
      <w:szCs w:val="24"/>
      <w:lang w:val="en-US" w:eastAsia="en-US" w:bidi="en-US"/>
    </w:rPr>
  </w:style>
  <w:style w:type="character" w:customStyle="1" w:styleId="FontStyle22">
    <w:name w:val="Font Style22"/>
    <w:basedOn w:val="a0"/>
    <w:uiPriority w:val="99"/>
    <w:rsid w:val="0092058D"/>
    <w:rPr>
      <w:rFonts w:ascii="Times New Roman" w:hAnsi="Times New Roman" w:cs="Times New Roman" w:hint="default"/>
      <w:sz w:val="26"/>
      <w:szCs w:val="26"/>
    </w:rPr>
  </w:style>
  <w:style w:type="paragraph" w:customStyle="1" w:styleId="tj">
    <w:name w:val="tj"/>
    <w:basedOn w:val="a"/>
    <w:rsid w:val="0092058D"/>
    <w:pPr>
      <w:spacing w:before="100" w:beforeAutospacing="1" w:after="100" w:afterAutospacing="1"/>
    </w:pPr>
    <w:rPr>
      <w:sz w:val="24"/>
      <w:szCs w:val="24"/>
      <w:lang w:eastAsia="uk-UA"/>
    </w:rPr>
  </w:style>
  <w:style w:type="character" w:customStyle="1" w:styleId="FontStyle15">
    <w:name w:val="Font Style15"/>
    <w:rsid w:val="0092058D"/>
    <w:rPr>
      <w:rFonts w:ascii="Times New Roman" w:hAnsi="Times New Roman" w:cs="Times New Roman"/>
      <w:sz w:val="26"/>
      <w:szCs w:val="26"/>
    </w:rPr>
  </w:style>
  <w:style w:type="paragraph" w:customStyle="1" w:styleId="p1">
    <w:name w:val="p1"/>
    <w:basedOn w:val="a"/>
    <w:rsid w:val="0092058D"/>
    <w:pPr>
      <w:spacing w:before="100" w:beforeAutospacing="1" w:after="100" w:afterAutospacing="1"/>
    </w:pPr>
    <w:rPr>
      <w:sz w:val="24"/>
      <w:szCs w:val="24"/>
      <w:lang w:val="ru-RU"/>
    </w:rPr>
  </w:style>
  <w:style w:type="character" w:customStyle="1" w:styleId="s1">
    <w:name w:val="s1"/>
    <w:rsid w:val="0092058D"/>
  </w:style>
  <w:style w:type="paragraph" w:customStyle="1" w:styleId="p22">
    <w:name w:val="p22"/>
    <w:basedOn w:val="a"/>
    <w:rsid w:val="0092058D"/>
    <w:pPr>
      <w:spacing w:before="100" w:beforeAutospacing="1" w:after="100" w:afterAutospacing="1"/>
    </w:pPr>
    <w:rPr>
      <w:sz w:val="24"/>
      <w:szCs w:val="24"/>
      <w:lang w:val="ru-RU"/>
    </w:rPr>
  </w:style>
  <w:style w:type="paragraph" w:customStyle="1" w:styleId="p24">
    <w:name w:val="p24"/>
    <w:basedOn w:val="a"/>
    <w:rsid w:val="0092058D"/>
    <w:pPr>
      <w:spacing w:before="100" w:beforeAutospacing="1" w:after="100" w:afterAutospacing="1"/>
    </w:pPr>
    <w:rPr>
      <w:sz w:val="24"/>
      <w:szCs w:val="24"/>
      <w:lang w:val="ru-RU"/>
    </w:rPr>
  </w:style>
  <w:style w:type="paragraph" w:customStyle="1" w:styleId="p27">
    <w:name w:val="p27"/>
    <w:basedOn w:val="a"/>
    <w:rsid w:val="0092058D"/>
    <w:pPr>
      <w:spacing w:before="100" w:beforeAutospacing="1" w:after="100" w:afterAutospacing="1"/>
    </w:pPr>
    <w:rPr>
      <w:sz w:val="24"/>
      <w:szCs w:val="24"/>
      <w:lang w:val="ru-RU"/>
    </w:rPr>
  </w:style>
  <w:style w:type="paragraph" w:customStyle="1" w:styleId="p28">
    <w:name w:val="p28"/>
    <w:basedOn w:val="a"/>
    <w:rsid w:val="0092058D"/>
    <w:pPr>
      <w:spacing w:before="100" w:beforeAutospacing="1" w:after="100" w:afterAutospacing="1"/>
    </w:pPr>
    <w:rPr>
      <w:sz w:val="24"/>
      <w:szCs w:val="24"/>
      <w:lang w:val="ru-RU"/>
    </w:rPr>
  </w:style>
  <w:style w:type="paragraph" w:customStyle="1" w:styleId="p29">
    <w:name w:val="p29"/>
    <w:basedOn w:val="a"/>
    <w:rsid w:val="0092058D"/>
    <w:pPr>
      <w:spacing w:before="100" w:beforeAutospacing="1" w:after="100" w:afterAutospacing="1"/>
    </w:pPr>
    <w:rPr>
      <w:sz w:val="24"/>
      <w:szCs w:val="24"/>
      <w:lang w:val="ru-RU"/>
    </w:rPr>
  </w:style>
  <w:style w:type="paragraph" w:customStyle="1" w:styleId="p30">
    <w:name w:val="p30"/>
    <w:basedOn w:val="a"/>
    <w:rsid w:val="0092058D"/>
    <w:pPr>
      <w:spacing w:before="100" w:beforeAutospacing="1" w:after="100" w:afterAutospacing="1"/>
    </w:pPr>
    <w:rPr>
      <w:sz w:val="24"/>
      <w:szCs w:val="24"/>
      <w:lang w:val="ru-RU"/>
    </w:rPr>
  </w:style>
  <w:style w:type="paragraph" w:customStyle="1" w:styleId="p31">
    <w:name w:val="p31"/>
    <w:basedOn w:val="a"/>
    <w:rsid w:val="0092058D"/>
    <w:pPr>
      <w:spacing w:before="100" w:beforeAutospacing="1" w:after="100" w:afterAutospacing="1"/>
    </w:pPr>
    <w:rPr>
      <w:sz w:val="24"/>
      <w:szCs w:val="24"/>
      <w:lang w:val="ru-RU"/>
    </w:rPr>
  </w:style>
  <w:style w:type="paragraph" w:customStyle="1" w:styleId="ms-rteelement-p">
    <w:name w:val="ms-rteelement-p"/>
    <w:basedOn w:val="a"/>
    <w:rsid w:val="0092058D"/>
    <w:pPr>
      <w:spacing w:before="100" w:beforeAutospacing="1" w:after="100" w:afterAutospacing="1"/>
    </w:pPr>
    <w:rPr>
      <w:sz w:val="24"/>
      <w:szCs w:val="24"/>
      <w:lang w:val="ru-RU"/>
    </w:rPr>
  </w:style>
  <w:style w:type="character" w:customStyle="1" w:styleId="rvts46">
    <w:name w:val="rvts46"/>
    <w:rsid w:val="0092058D"/>
  </w:style>
  <w:style w:type="character" w:customStyle="1" w:styleId="rvts11">
    <w:name w:val="rvts11"/>
    <w:uiPriority w:val="99"/>
    <w:rsid w:val="0092058D"/>
  </w:style>
  <w:style w:type="paragraph" w:customStyle="1" w:styleId="affff3">
    <w:name w:val="Нормальний текст"/>
    <w:basedOn w:val="a"/>
    <w:link w:val="affff4"/>
    <w:rsid w:val="0092058D"/>
    <w:pPr>
      <w:spacing w:before="120"/>
      <w:ind w:firstLine="567"/>
    </w:pPr>
    <w:rPr>
      <w:rFonts w:ascii="Antiqua" w:hAnsi="Antiqua"/>
      <w:lang/>
    </w:rPr>
  </w:style>
  <w:style w:type="character" w:customStyle="1" w:styleId="rvts9">
    <w:name w:val="rvts9"/>
    <w:rsid w:val="0092058D"/>
    <w:rPr>
      <w:rFonts w:cs="Times New Roman"/>
    </w:rPr>
  </w:style>
  <w:style w:type="paragraph" w:customStyle="1" w:styleId="rvps73">
    <w:name w:val="rvps73"/>
    <w:basedOn w:val="a"/>
    <w:rsid w:val="0092058D"/>
    <w:pPr>
      <w:spacing w:before="100" w:beforeAutospacing="1" w:after="100" w:afterAutospacing="1"/>
    </w:pPr>
    <w:rPr>
      <w:sz w:val="24"/>
      <w:szCs w:val="24"/>
      <w:lang w:val="ru-RU"/>
    </w:rPr>
  </w:style>
  <w:style w:type="paragraph" w:customStyle="1" w:styleId="rvps74">
    <w:name w:val="rvps74"/>
    <w:basedOn w:val="a"/>
    <w:rsid w:val="0092058D"/>
    <w:pPr>
      <w:spacing w:before="100" w:beforeAutospacing="1" w:after="100" w:afterAutospacing="1"/>
    </w:pPr>
    <w:rPr>
      <w:sz w:val="24"/>
      <w:szCs w:val="24"/>
      <w:lang w:val="ru-RU"/>
    </w:rPr>
  </w:style>
  <w:style w:type="paragraph" w:customStyle="1" w:styleId="rvps75">
    <w:name w:val="rvps75"/>
    <w:basedOn w:val="a"/>
    <w:rsid w:val="0092058D"/>
    <w:pPr>
      <w:spacing w:before="100" w:beforeAutospacing="1" w:after="100" w:afterAutospacing="1"/>
    </w:pPr>
    <w:rPr>
      <w:sz w:val="24"/>
      <w:szCs w:val="24"/>
      <w:lang w:val="ru-RU"/>
    </w:rPr>
  </w:style>
  <w:style w:type="paragraph" w:customStyle="1" w:styleId="rvps78">
    <w:name w:val="rvps78"/>
    <w:basedOn w:val="a"/>
    <w:rsid w:val="0092058D"/>
    <w:pPr>
      <w:spacing w:before="100" w:beforeAutospacing="1" w:after="100" w:afterAutospacing="1"/>
    </w:pPr>
    <w:rPr>
      <w:sz w:val="24"/>
      <w:szCs w:val="24"/>
      <w:lang w:val="ru-RU"/>
    </w:rPr>
  </w:style>
  <w:style w:type="paragraph" w:customStyle="1" w:styleId="rvps79">
    <w:name w:val="rvps79"/>
    <w:basedOn w:val="a"/>
    <w:rsid w:val="0092058D"/>
    <w:pPr>
      <w:spacing w:before="100" w:beforeAutospacing="1" w:after="100" w:afterAutospacing="1"/>
    </w:pPr>
    <w:rPr>
      <w:sz w:val="24"/>
      <w:szCs w:val="24"/>
      <w:lang w:val="ru-RU"/>
    </w:rPr>
  </w:style>
  <w:style w:type="character" w:customStyle="1" w:styleId="rvts15">
    <w:name w:val="rvts15"/>
    <w:basedOn w:val="a0"/>
    <w:rsid w:val="0092058D"/>
  </w:style>
  <w:style w:type="paragraph" w:customStyle="1" w:styleId="rvps80">
    <w:name w:val="rvps80"/>
    <w:basedOn w:val="a"/>
    <w:rsid w:val="0092058D"/>
    <w:pPr>
      <w:spacing w:before="100" w:beforeAutospacing="1" w:after="100" w:afterAutospacing="1"/>
    </w:pPr>
    <w:rPr>
      <w:sz w:val="24"/>
      <w:szCs w:val="24"/>
      <w:lang w:val="ru-RU"/>
    </w:rPr>
  </w:style>
  <w:style w:type="paragraph" w:customStyle="1" w:styleId="rvps81">
    <w:name w:val="rvps81"/>
    <w:basedOn w:val="a"/>
    <w:rsid w:val="0092058D"/>
    <w:pPr>
      <w:spacing w:before="100" w:beforeAutospacing="1" w:after="100" w:afterAutospacing="1"/>
    </w:pPr>
    <w:rPr>
      <w:sz w:val="24"/>
      <w:szCs w:val="24"/>
      <w:lang w:val="ru-RU"/>
    </w:rPr>
  </w:style>
  <w:style w:type="paragraph" w:customStyle="1" w:styleId="rvps82">
    <w:name w:val="rvps82"/>
    <w:basedOn w:val="a"/>
    <w:rsid w:val="0092058D"/>
    <w:pPr>
      <w:spacing w:before="100" w:beforeAutospacing="1" w:after="100" w:afterAutospacing="1"/>
    </w:pPr>
    <w:rPr>
      <w:sz w:val="24"/>
      <w:szCs w:val="24"/>
      <w:lang w:val="ru-RU"/>
    </w:rPr>
  </w:style>
  <w:style w:type="paragraph" w:customStyle="1" w:styleId="115">
    <w:name w:val="Абзац списка11"/>
    <w:basedOn w:val="a"/>
    <w:qFormat/>
    <w:rsid w:val="0092058D"/>
    <w:pPr>
      <w:ind w:left="720"/>
      <w:contextualSpacing/>
    </w:pPr>
    <w:rPr>
      <w:sz w:val="24"/>
      <w:szCs w:val="24"/>
      <w:lang w:val="ru-RU"/>
    </w:rPr>
  </w:style>
  <w:style w:type="numbering" w:customStyle="1" w:styleId="116">
    <w:name w:val="Нет списка11"/>
    <w:next w:val="a2"/>
    <w:uiPriority w:val="99"/>
    <w:semiHidden/>
    <w:unhideWhenUsed/>
    <w:rsid w:val="0092058D"/>
  </w:style>
  <w:style w:type="table" w:customStyle="1" w:styleId="140">
    <w:name w:val="Сетка таблицы14"/>
    <w:basedOn w:val="a1"/>
    <w:uiPriority w:val="99"/>
    <w:rsid w:val="0092058D"/>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2"/>
    <w:semiHidden/>
    <w:rsid w:val="0092058D"/>
  </w:style>
  <w:style w:type="paragraph" w:styleId="affff5">
    <w:name w:val="List"/>
    <w:basedOn w:val="a6"/>
    <w:uiPriority w:val="99"/>
    <w:rsid w:val="0092058D"/>
    <w:pPr>
      <w:suppressAutoHyphens/>
      <w:spacing w:after="120"/>
    </w:pPr>
    <w:rPr>
      <w:rFonts w:ascii="MS Mincho" w:eastAsia="MS Mincho" w:hAnsi="MS Mincho" w:cs="MS Mincho"/>
      <w:sz w:val="22"/>
      <w:szCs w:val="22"/>
      <w:lang w:val="ru-RU" w:eastAsia="zh-CN"/>
    </w:rPr>
  </w:style>
  <w:style w:type="numbering" w:customStyle="1" w:styleId="1111">
    <w:name w:val="Нет списка111"/>
    <w:next w:val="a2"/>
    <w:uiPriority w:val="99"/>
    <w:semiHidden/>
    <w:unhideWhenUsed/>
    <w:rsid w:val="0092058D"/>
  </w:style>
  <w:style w:type="paragraph" w:styleId="affff6">
    <w:name w:val="caption"/>
    <w:basedOn w:val="a"/>
    <w:qFormat/>
    <w:rsid w:val="0092058D"/>
    <w:pPr>
      <w:suppressLineNumbers/>
      <w:suppressAutoHyphens/>
      <w:spacing w:before="120" w:after="120"/>
    </w:pPr>
    <w:rPr>
      <w:i/>
      <w:iCs/>
      <w:sz w:val="24"/>
      <w:szCs w:val="24"/>
      <w:lang w:val="ru-RU" w:eastAsia="zh-CN"/>
    </w:rPr>
  </w:style>
  <w:style w:type="numbering" w:customStyle="1" w:styleId="316">
    <w:name w:val="Нет списка31"/>
    <w:next w:val="a2"/>
    <w:semiHidden/>
    <w:rsid w:val="0092058D"/>
  </w:style>
  <w:style w:type="numbering" w:customStyle="1" w:styleId="42">
    <w:name w:val="Нет списка4"/>
    <w:next w:val="a2"/>
    <w:semiHidden/>
    <w:rsid w:val="0092058D"/>
  </w:style>
  <w:style w:type="paragraph" w:styleId="affff7">
    <w:name w:val="No Spacing"/>
    <w:qFormat/>
    <w:rsid w:val="0092058D"/>
    <w:pPr>
      <w:spacing w:after="0" w:line="240" w:lineRule="auto"/>
    </w:pPr>
    <w:rPr>
      <w:rFonts w:ascii="Times New Roman" w:eastAsia="Calibri" w:hAnsi="Times New Roman" w:cs="Times New Roman"/>
      <w:sz w:val="24"/>
      <w:szCs w:val="24"/>
      <w:lang w:val="uk-UA" w:eastAsia="ru-RU"/>
    </w:rPr>
  </w:style>
  <w:style w:type="numbering" w:customStyle="1" w:styleId="52">
    <w:name w:val="Нет списка5"/>
    <w:next w:val="a2"/>
    <w:semiHidden/>
    <w:unhideWhenUsed/>
    <w:rsid w:val="0092058D"/>
  </w:style>
  <w:style w:type="numbering" w:customStyle="1" w:styleId="62">
    <w:name w:val="Нет списка6"/>
    <w:next w:val="a2"/>
    <w:semiHidden/>
    <w:unhideWhenUsed/>
    <w:rsid w:val="0092058D"/>
  </w:style>
  <w:style w:type="numbering" w:customStyle="1" w:styleId="73">
    <w:name w:val="Нет списка7"/>
    <w:next w:val="a2"/>
    <w:semiHidden/>
    <w:rsid w:val="0092058D"/>
  </w:style>
  <w:style w:type="paragraph" w:styleId="1ffd">
    <w:name w:val="toc 1"/>
    <w:basedOn w:val="a"/>
    <w:next w:val="a"/>
    <w:rsid w:val="0092058D"/>
    <w:pPr>
      <w:keepNext/>
      <w:tabs>
        <w:tab w:val="right" w:leader="dot" w:pos="9461"/>
      </w:tabs>
      <w:suppressAutoHyphens/>
      <w:spacing w:before="60"/>
      <w:jc w:val="both"/>
    </w:pPr>
    <w:rPr>
      <w:b/>
      <w:caps/>
      <w:sz w:val="28"/>
      <w:lang w:eastAsia="ar-SA"/>
    </w:rPr>
  </w:style>
  <w:style w:type="paragraph" w:styleId="2fa">
    <w:name w:val="toc 2"/>
    <w:basedOn w:val="a"/>
    <w:next w:val="a"/>
    <w:rsid w:val="0092058D"/>
    <w:pPr>
      <w:tabs>
        <w:tab w:val="left" w:pos="1040"/>
        <w:tab w:val="right" w:leader="dot" w:pos="9461"/>
      </w:tabs>
      <w:suppressAutoHyphens/>
      <w:ind w:left="260"/>
      <w:jc w:val="both"/>
    </w:pPr>
    <w:rPr>
      <w:sz w:val="28"/>
      <w:szCs w:val="28"/>
      <w:lang w:val="ru-RU" w:eastAsia="ar-SA"/>
    </w:rPr>
  </w:style>
  <w:style w:type="paragraph" w:styleId="3c">
    <w:name w:val="toc 3"/>
    <w:basedOn w:val="a"/>
    <w:next w:val="a"/>
    <w:rsid w:val="0092058D"/>
    <w:pPr>
      <w:tabs>
        <w:tab w:val="right" w:leader="dot" w:pos="9461"/>
      </w:tabs>
      <w:suppressAutoHyphens/>
      <w:ind w:left="520"/>
      <w:jc w:val="both"/>
    </w:pPr>
    <w:rPr>
      <w:i/>
      <w:smallCaps/>
      <w:sz w:val="28"/>
      <w:lang w:eastAsia="ar-SA"/>
    </w:rPr>
  </w:style>
  <w:style w:type="paragraph" w:styleId="43">
    <w:name w:val="toc 4"/>
    <w:basedOn w:val="a"/>
    <w:next w:val="a"/>
    <w:rsid w:val="0092058D"/>
    <w:pPr>
      <w:tabs>
        <w:tab w:val="right" w:leader="dot" w:pos="9461"/>
      </w:tabs>
      <w:suppressAutoHyphens/>
      <w:ind w:left="780"/>
      <w:jc w:val="both"/>
    </w:pPr>
    <w:rPr>
      <w:lang w:eastAsia="ar-SA"/>
    </w:rPr>
  </w:style>
  <w:style w:type="paragraph" w:styleId="affff8">
    <w:name w:val="index heading"/>
    <w:basedOn w:val="a"/>
    <w:next w:val="17"/>
    <w:rsid w:val="0092058D"/>
    <w:pPr>
      <w:suppressAutoHyphens/>
      <w:jc w:val="both"/>
    </w:pPr>
    <w:rPr>
      <w:rFonts w:ascii="Arial" w:hAnsi="Arial" w:cs="Arial"/>
      <w:b/>
      <w:lang w:eastAsia="ar-SA"/>
    </w:rPr>
  </w:style>
  <w:style w:type="numbering" w:customStyle="1" w:styleId="83">
    <w:name w:val="Нет списка8"/>
    <w:next w:val="a2"/>
    <w:semiHidden/>
    <w:unhideWhenUsed/>
    <w:rsid w:val="0092058D"/>
  </w:style>
  <w:style w:type="numbering" w:customStyle="1" w:styleId="93">
    <w:name w:val="Нет списка9"/>
    <w:next w:val="a2"/>
    <w:semiHidden/>
    <w:unhideWhenUsed/>
    <w:rsid w:val="0092058D"/>
  </w:style>
  <w:style w:type="numbering" w:customStyle="1" w:styleId="101">
    <w:name w:val="Нет списка10"/>
    <w:next w:val="a2"/>
    <w:semiHidden/>
    <w:unhideWhenUsed/>
    <w:rsid w:val="0092058D"/>
  </w:style>
  <w:style w:type="numbering" w:customStyle="1" w:styleId="123">
    <w:name w:val="Нет списка12"/>
    <w:next w:val="a2"/>
    <w:uiPriority w:val="99"/>
    <w:semiHidden/>
    <w:unhideWhenUsed/>
    <w:rsid w:val="0092058D"/>
  </w:style>
  <w:style w:type="numbering" w:customStyle="1" w:styleId="131">
    <w:name w:val="Нет списка13"/>
    <w:next w:val="a2"/>
    <w:uiPriority w:val="99"/>
    <w:semiHidden/>
    <w:unhideWhenUsed/>
    <w:rsid w:val="0092058D"/>
  </w:style>
  <w:style w:type="numbering" w:customStyle="1" w:styleId="2110">
    <w:name w:val="Нет списка211"/>
    <w:next w:val="a2"/>
    <w:semiHidden/>
    <w:rsid w:val="0092058D"/>
  </w:style>
  <w:style w:type="numbering" w:customStyle="1" w:styleId="11110">
    <w:name w:val="Нет списка1111"/>
    <w:next w:val="a2"/>
    <w:uiPriority w:val="99"/>
    <w:semiHidden/>
    <w:unhideWhenUsed/>
    <w:rsid w:val="0092058D"/>
  </w:style>
  <w:style w:type="numbering" w:customStyle="1" w:styleId="3110">
    <w:name w:val="Нет списка311"/>
    <w:next w:val="a2"/>
    <w:semiHidden/>
    <w:rsid w:val="0092058D"/>
  </w:style>
  <w:style w:type="numbering" w:customStyle="1" w:styleId="411">
    <w:name w:val="Нет списка41"/>
    <w:next w:val="a2"/>
    <w:semiHidden/>
    <w:rsid w:val="0092058D"/>
  </w:style>
  <w:style w:type="paragraph" w:styleId="affff9">
    <w:name w:val="toa heading"/>
    <w:basedOn w:val="a"/>
    <w:next w:val="a"/>
    <w:rsid w:val="0092058D"/>
    <w:pPr>
      <w:spacing w:before="120"/>
      <w:jc w:val="both"/>
    </w:pPr>
    <w:rPr>
      <w:rFonts w:ascii="Arial" w:hAnsi="Arial"/>
      <w:b/>
      <w:sz w:val="24"/>
    </w:rPr>
  </w:style>
  <w:style w:type="paragraph" w:styleId="affffa">
    <w:name w:val="Block Text"/>
    <w:basedOn w:val="a"/>
    <w:rsid w:val="0092058D"/>
    <w:pPr>
      <w:ind w:left="-993" w:right="-681"/>
    </w:pPr>
    <w:rPr>
      <w:b/>
      <w:sz w:val="40"/>
      <w:lang w:eastAsia="uk-UA"/>
    </w:rPr>
  </w:style>
  <w:style w:type="paragraph" w:customStyle="1" w:styleId="3d">
    <w:name w:val="Обычный3"/>
    <w:rsid w:val="0092058D"/>
    <w:pPr>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Бланк"/>
    <w:basedOn w:val="a"/>
    <w:rsid w:val="0092058D"/>
    <w:pPr>
      <w:tabs>
        <w:tab w:val="left" w:pos="5387"/>
        <w:tab w:val="right" w:pos="9356"/>
      </w:tabs>
      <w:spacing w:after="120"/>
      <w:ind w:firstLine="709"/>
      <w:jc w:val="both"/>
    </w:pPr>
    <w:rPr>
      <w:szCs w:val="24"/>
      <w:lang w:val="ru-RU"/>
    </w:rPr>
  </w:style>
  <w:style w:type="paragraph" w:customStyle="1" w:styleId="p7">
    <w:name w:val="p7"/>
    <w:basedOn w:val="a"/>
    <w:rsid w:val="0092058D"/>
    <w:pPr>
      <w:spacing w:before="100" w:beforeAutospacing="1" w:after="100" w:afterAutospacing="1"/>
    </w:pPr>
    <w:rPr>
      <w:sz w:val="24"/>
      <w:szCs w:val="24"/>
      <w:lang w:eastAsia="uk-UA"/>
    </w:rPr>
  </w:style>
  <w:style w:type="character" w:customStyle="1" w:styleId="s2">
    <w:name w:val="s2"/>
    <w:rsid w:val="0092058D"/>
    <w:rPr>
      <w:rFonts w:cs="Times New Roman"/>
    </w:rPr>
  </w:style>
  <w:style w:type="paragraph" w:customStyle="1" w:styleId="p5">
    <w:name w:val="p5"/>
    <w:basedOn w:val="a"/>
    <w:rsid w:val="0092058D"/>
    <w:pPr>
      <w:spacing w:before="100" w:beforeAutospacing="1" w:after="100" w:afterAutospacing="1"/>
    </w:pPr>
    <w:rPr>
      <w:sz w:val="24"/>
      <w:szCs w:val="24"/>
      <w:lang w:eastAsia="uk-UA"/>
    </w:rPr>
  </w:style>
  <w:style w:type="paragraph" w:customStyle="1" w:styleId="2fb">
    <w:name w:val="Знак Знак2"/>
    <w:basedOn w:val="a"/>
    <w:rsid w:val="0092058D"/>
    <w:rPr>
      <w:rFonts w:ascii="Verdana" w:hAnsi="Verdana" w:cs="Verdana"/>
      <w:sz w:val="20"/>
      <w:lang w:val="en-US" w:eastAsia="en-US"/>
    </w:rPr>
  </w:style>
  <w:style w:type="paragraph" w:customStyle="1" w:styleId="2fc">
    <w:name w:val="Основной текст2"/>
    <w:basedOn w:val="a"/>
    <w:rsid w:val="0092058D"/>
    <w:pPr>
      <w:widowControl w:val="0"/>
      <w:shd w:val="clear" w:color="auto" w:fill="FFFFFF"/>
      <w:spacing w:before="720" w:line="0" w:lineRule="atLeast"/>
      <w:jc w:val="both"/>
    </w:pPr>
    <w:rPr>
      <w:rFonts w:ascii="Calibri" w:eastAsia="Calibri" w:hAnsi="Calibri"/>
      <w:sz w:val="23"/>
      <w:szCs w:val="23"/>
      <w:lang w:val="ru-RU" w:eastAsia="en-US"/>
    </w:rPr>
  </w:style>
  <w:style w:type="character" w:customStyle="1" w:styleId="st131">
    <w:name w:val="st131"/>
    <w:uiPriority w:val="99"/>
    <w:rsid w:val="0092058D"/>
    <w:rPr>
      <w:i/>
      <w:iCs/>
      <w:color w:val="0000FF"/>
    </w:rPr>
  </w:style>
  <w:style w:type="paragraph" w:customStyle="1" w:styleId="st2">
    <w:name w:val="st2"/>
    <w:uiPriority w:val="99"/>
    <w:rsid w:val="0092058D"/>
    <w:pPr>
      <w:autoSpaceDE w:val="0"/>
      <w:autoSpaceDN w:val="0"/>
      <w:adjustRightInd w:val="0"/>
      <w:spacing w:after="150" w:line="240" w:lineRule="auto"/>
      <w:ind w:firstLine="450"/>
      <w:jc w:val="both"/>
    </w:pPr>
    <w:rPr>
      <w:rFonts w:ascii="Times New Roman" w:eastAsia="Times New Roman" w:hAnsi="Times New Roman" w:cs="Times New Roman"/>
      <w:sz w:val="24"/>
      <w:szCs w:val="24"/>
      <w:lang w:val="uk-UA" w:eastAsia="uk-UA"/>
    </w:rPr>
  </w:style>
  <w:style w:type="character" w:customStyle="1" w:styleId="st42">
    <w:name w:val="st42"/>
    <w:uiPriority w:val="99"/>
    <w:rsid w:val="0092058D"/>
    <w:rPr>
      <w:color w:val="000000"/>
    </w:rPr>
  </w:style>
  <w:style w:type="character" w:customStyle="1" w:styleId="FontStyle17">
    <w:name w:val="Font Style17"/>
    <w:basedOn w:val="a0"/>
    <w:uiPriority w:val="99"/>
    <w:rsid w:val="0092058D"/>
    <w:rPr>
      <w:rFonts w:ascii="Times New Roman" w:hAnsi="Times New Roman" w:cs="Times New Roman" w:hint="default"/>
      <w:b/>
      <w:bCs/>
      <w:sz w:val="26"/>
      <w:szCs w:val="26"/>
    </w:rPr>
  </w:style>
  <w:style w:type="paragraph" w:customStyle="1" w:styleId="44">
    <w:name w:val="Знак Знак Знак Знак4"/>
    <w:basedOn w:val="a"/>
    <w:rsid w:val="0092058D"/>
    <w:rPr>
      <w:rFonts w:ascii="Verdana" w:hAnsi="Verdana" w:cs="Verdana"/>
      <w:sz w:val="20"/>
      <w:lang w:val="en-US" w:eastAsia="en-US"/>
    </w:rPr>
  </w:style>
  <w:style w:type="paragraph" w:customStyle="1" w:styleId="3e">
    <w:name w:val="Знак Знак Знак Знак Знак Знак Знак3"/>
    <w:basedOn w:val="a"/>
    <w:rsid w:val="0092058D"/>
    <w:rPr>
      <w:rFonts w:ascii="Verdana" w:hAnsi="Verdana" w:cs="Verdana"/>
      <w:sz w:val="20"/>
      <w:lang w:val="en-US" w:eastAsia="en-US"/>
    </w:rPr>
  </w:style>
  <w:style w:type="paragraph" w:customStyle="1" w:styleId="2fd">
    <w:name w:val="Знак2"/>
    <w:basedOn w:val="a"/>
    <w:rsid w:val="0092058D"/>
    <w:rPr>
      <w:rFonts w:ascii="Verdana" w:hAnsi="Verdana" w:cs="Verdana"/>
      <w:sz w:val="20"/>
      <w:lang w:val="en-US" w:eastAsia="en-US"/>
    </w:rPr>
  </w:style>
  <w:style w:type="paragraph" w:customStyle="1" w:styleId="2fe">
    <w:name w:val="Знак Знак Знак Знак Знак Знак Знак Знак Знак Знак Знак Знак Знак2"/>
    <w:basedOn w:val="a"/>
    <w:rsid w:val="0092058D"/>
    <w:rPr>
      <w:rFonts w:ascii="Verdana" w:hAnsi="Verdana" w:cs="Verdana"/>
      <w:sz w:val="20"/>
      <w:lang w:val="en-US" w:eastAsia="en-US"/>
    </w:rPr>
  </w:style>
  <w:style w:type="paragraph" w:customStyle="1" w:styleId="3f">
    <w:name w:val="Знак Знак Знак Знак Знак Знак Знак Знак Знак Знак3"/>
    <w:basedOn w:val="a"/>
    <w:rsid w:val="0092058D"/>
    <w:rPr>
      <w:rFonts w:ascii="Verdana" w:hAnsi="Verdana" w:cs="Verdana"/>
      <w:sz w:val="20"/>
      <w:lang w:val="en-US" w:eastAsia="en-US"/>
    </w:rPr>
  </w:style>
  <w:style w:type="character" w:customStyle="1" w:styleId="FontStyle14">
    <w:name w:val="Font Style14"/>
    <w:basedOn w:val="a0"/>
    <w:uiPriority w:val="99"/>
    <w:rsid w:val="0092058D"/>
    <w:rPr>
      <w:rFonts w:ascii="Sylfaen" w:hAnsi="Sylfaen" w:cs="Sylfaen"/>
      <w:sz w:val="24"/>
      <w:szCs w:val="24"/>
    </w:rPr>
  </w:style>
  <w:style w:type="paragraph" w:customStyle="1" w:styleId="3f0">
    <w:name w:val="Знак Знак Знак Знак3"/>
    <w:basedOn w:val="a"/>
    <w:rsid w:val="0092058D"/>
    <w:rPr>
      <w:rFonts w:ascii="Verdana" w:hAnsi="Verdana" w:cs="Verdana"/>
      <w:sz w:val="20"/>
      <w:lang w:val="en-US" w:eastAsia="en-US"/>
    </w:rPr>
  </w:style>
  <w:style w:type="paragraph" w:customStyle="1" w:styleId="3f1">
    <w:name w:val="Абзац списка3"/>
    <w:basedOn w:val="a"/>
    <w:uiPriority w:val="99"/>
    <w:rsid w:val="0092058D"/>
    <w:pPr>
      <w:ind w:left="720"/>
    </w:pPr>
    <w:rPr>
      <w:rFonts w:eastAsia="Calibri"/>
      <w:sz w:val="24"/>
      <w:szCs w:val="24"/>
      <w:lang w:val="ru-RU"/>
    </w:rPr>
  </w:style>
  <w:style w:type="character" w:customStyle="1" w:styleId="180">
    <w:name w:val="Основной текст Знак18"/>
    <w:uiPriority w:val="99"/>
    <w:semiHidden/>
    <w:rsid w:val="0092058D"/>
    <w:rPr>
      <w:color w:val="000000"/>
      <w:sz w:val="24"/>
      <w:szCs w:val="24"/>
      <w:lang w:val="uk-UA" w:eastAsia="uk-UA"/>
    </w:rPr>
  </w:style>
  <w:style w:type="character" w:customStyle="1" w:styleId="rvts0">
    <w:name w:val="rvts0"/>
    <w:basedOn w:val="a0"/>
    <w:uiPriority w:val="99"/>
    <w:rsid w:val="0092058D"/>
  </w:style>
  <w:style w:type="character" w:customStyle="1" w:styleId="articleseperator">
    <w:name w:val="article_seperator"/>
    <w:basedOn w:val="a0"/>
    <w:rsid w:val="0092058D"/>
  </w:style>
  <w:style w:type="paragraph" w:customStyle="1" w:styleId="text">
    <w:name w:val="text"/>
    <w:basedOn w:val="a"/>
    <w:uiPriority w:val="99"/>
    <w:rsid w:val="0092058D"/>
    <w:pPr>
      <w:spacing w:before="120"/>
      <w:ind w:firstLine="567"/>
      <w:jc w:val="both"/>
    </w:pPr>
    <w:rPr>
      <w:rFonts w:ascii="Courier New" w:hAnsi="Courier New"/>
      <w:sz w:val="24"/>
    </w:rPr>
  </w:style>
  <w:style w:type="paragraph" w:customStyle="1" w:styleId="2ff">
    <w:name w:val="Знак Знак Знак Знак Знак Знак Знак Знак Знак Знак2"/>
    <w:basedOn w:val="a"/>
    <w:rsid w:val="0092058D"/>
    <w:rPr>
      <w:rFonts w:ascii="Verdana" w:hAnsi="Verdana" w:cs="Verdana"/>
      <w:sz w:val="20"/>
      <w:lang w:val="en-US" w:eastAsia="en-US"/>
    </w:rPr>
  </w:style>
  <w:style w:type="paragraph" w:customStyle="1" w:styleId="2ff0">
    <w:name w:val="Знак Знак Знак Знак Знак Знак Знак2"/>
    <w:basedOn w:val="a"/>
    <w:rsid w:val="0092058D"/>
    <w:rPr>
      <w:rFonts w:ascii="Verdana" w:hAnsi="Verdana" w:cs="Verdana"/>
      <w:sz w:val="20"/>
      <w:lang w:val="en-US" w:eastAsia="en-US"/>
    </w:rPr>
  </w:style>
  <w:style w:type="paragraph" w:customStyle="1" w:styleId="2ff1">
    <w:name w:val="Знак Знак Знак Знак2"/>
    <w:basedOn w:val="a"/>
    <w:rsid w:val="0092058D"/>
    <w:rPr>
      <w:rFonts w:ascii="Verdana" w:hAnsi="Verdana" w:cs="Verdana"/>
      <w:sz w:val="20"/>
      <w:lang w:val="en-US" w:eastAsia="en-US"/>
    </w:rPr>
  </w:style>
  <w:style w:type="paragraph" w:customStyle="1" w:styleId="45">
    <w:name w:val="Абзац списка4"/>
    <w:basedOn w:val="a"/>
    <w:rsid w:val="0092058D"/>
    <w:pPr>
      <w:ind w:left="720"/>
    </w:pPr>
    <w:rPr>
      <w:spacing w:val="2"/>
      <w:sz w:val="28"/>
      <w:szCs w:val="22"/>
      <w:lang w:val="ru-RU" w:eastAsia="en-US"/>
    </w:rPr>
  </w:style>
  <w:style w:type="paragraph" w:customStyle="1" w:styleId="1ffe">
    <w:name w:val="Знак Знак Знак Знак1"/>
    <w:basedOn w:val="a"/>
    <w:rsid w:val="0092058D"/>
    <w:rPr>
      <w:rFonts w:ascii="Verdana" w:hAnsi="Verdana" w:cs="Verdana"/>
      <w:sz w:val="20"/>
      <w:lang w:val="en-US" w:eastAsia="en-US"/>
    </w:rPr>
  </w:style>
  <w:style w:type="paragraph" w:customStyle="1" w:styleId="1fff">
    <w:name w:val="Знак Знак Знак Знак Знак Знак Знак Знак Знак Знак Знак Знак1"/>
    <w:basedOn w:val="a"/>
    <w:rsid w:val="0092058D"/>
    <w:rPr>
      <w:rFonts w:ascii="Verdana" w:hAnsi="Verdana" w:cs="Verdana"/>
      <w:sz w:val="20"/>
      <w:lang w:val="en-US" w:eastAsia="en-US"/>
    </w:rPr>
  </w:style>
  <w:style w:type="paragraph" w:customStyle="1" w:styleId="1fff0">
    <w:name w:val="Знак Знак Знак Знак Знак Знак Знак1"/>
    <w:basedOn w:val="a"/>
    <w:rsid w:val="0092058D"/>
    <w:rPr>
      <w:rFonts w:ascii="Verdana" w:hAnsi="Verdana" w:cs="Verdana"/>
      <w:sz w:val="20"/>
      <w:lang w:val="en-US" w:eastAsia="en-US"/>
    </w:rPr>
  </w:style>
  <w:style w:type="paragraph" w:customStyle="1" w:styleId="1fff1">
    <w:name w:val="Знак Знак Знак Знак Знак Знак Знак Знак Знак Знак Знак Знак Знак1"/>
    <w:basedOn w:val="a"/>
    <w:rsid w:val="0092058D"/>
    <w:rPr>
      <w:rFonts w:ascii="Verdana" w:hAnsi="Verdana" w:cs="Verdana"/>
      <w:sz w:val="20"/>
      <w:lang w:val="en-US" w:eastAsia="en-US"/>
    </w:rPr>
  </w:style>
  <w:style w:type="paragraph" w:customStyle="1" w:styleId="317">
    <w:name w:val="Знак Знак Знак Знак Знак Знак3 Знак Знак Знак Знак Знак Знак1"/>
    <w:basedOn w:val="a"/>
    <w:rsid w:val="0092058D"/>
    <w:rPr>
      <w:rFonts w:ascii="Verdana" w:hAnsi="Verdana" w:cs="Verdana"/>
      <w:sz w:val="20"/>
      <w:lang w:val="en-US" w:eastAsia="en-US"/>
    </w:rPr>
  </w:style>
  <w:style w:type="paragraph" w:customStyle="1" w:styleId="1fff2">
    <w:name w:val="Знак Знак Знак Знак Знак Знак Знак Знак Знак Знак1"/>
    <w:basedOn w:val="a"/>
    <w:rsid w:val="0092058D"/>
    <w:rPr>
      <w:rFonts w:ascii="Verdana" w:hAnsi="Verdana" w:cs="Verdana"/>
      <w:sz w:val="20"/>
      <w:lang w:val="en-US" w:eastAsia="en-US"/>
    </w:rPr>
  </w:style>
  <w:style w:type="paragraph" w:customStyle="1" w:styleId="117">
    <w:name w:val="Знак Знак1 Знак Знак Знак Знак Знак Знак Знак1"/>
    <w:basedOn w:val="a"/>
    <w:rsid w:val="0092058D"/>
    <w:rPr>
      <w:rFonts w:ascii="Verdana" w:hAnsi="Verdana" w:cs="Verdana"/>
      <w:sz w:val="20"/>
      <w:lang w:val="en-US" w:eastAsia="en-US"/>
    </w:rPr>
  </w:style>
  <w:style w:type="paragraph" w:customStyle="1" w:styleId="216">
    <w:name w:val="Знак Знак2 Знак Знак Знак Знак Знак Знак1"/>
    <w:basedOn w:val="a"/>
    <w:rsid w:val="0092058D"/>
    <w:rPr>
      <w:rFonts w:ascii="Verdana" w:hAnsi="Verdana" w:cs="Verdana"/>
      <w:sz w:val="20"/>
      <w:lang w:val="en-US" w:eastAsia="en-US"/>
    </w:rPr>
  </w:style>
  <w:style w:type="paragraph" w:customStyle="1" w:styleId="46">
    <w:name w:val="Обычный4"/>
    <w:rsid w:val="0092058D"/>
    <w:pPr>
      <w:spacing w:after="0" w:line="240" w:lineRule="auto"/>
    </w:pPr>
    <w:rPr>
      <w:rFonts w:ascii="Times New Roman" w:eastAsia="Times New Roman" w:hAnsi="Times New Roman" w:cs="Times New Roman"/>
      <w:snapToGrid w:val="0"/>
      <w:sz w:val="20"/>
      <w:szCs w:val="20"/>
      <w:lang w:val="en-US" w:eastAsia="ru-RU"/>
    </w:rPr>
  </w:style>
  <w:style w:type="paragraph" w:customStyle="1" w:styleId="53">
    <w:name w:val="Абзац списка5"/>
    <w:basedOn w:val="a"/>
    <w:rsid w:val="0092058D"/>
    <w:pPr>
      <w:ind w:left="720"/>
    </w:pPr>
    <w:rPr>
      <w:spacing w:val="2"/>
      <w:sz w:val="28"/>
      <w:szCs w:val="22"/>
      <w:lang w:val="ru-RU" w:eastAsia="en-US"/>
    </w:rPr>
  </w:style>
  <w:style w:type="character" w:customStyle="1" w:styleId="xbe">
    <w:name w:val="_xbe"/>
    <w:basedOn w:val="a0"/>
    <w:rsid w:val="0092058D"/>
  </w:style>
  <w:style w:type="paragraph" w:customStyle="1" w:styleId="Iaaeiaiea">
    <w:name w:val="Iaaeiaiea"/>
    <w:basedOn w:val="a"/>
    <w:rsid w:val="0092058D"/>
    <w:pPr>
      <w:overflowPunct w:val="0"/>
      <w:autoSpaceDE w:val="0"/>
      <w:autoSpaceDN w:val="0"/>
      <w:adjustRightInd w:val="0"/>
      <w:spacing w:before="120"/>
      <w:ind w:firstLine="709"/>
      <w:jc w:val="both"/>
    </w:pPr>
    <w:rPr>
      <w:rFonts w:ascii="Arial" w:hAnsi="Arial"/>
      <w:sz w:val="22"/>
    </w:rPr>
  </w:style>
  <w:style w:type="character" w:customStyle="1" w:styleId="2ff2">
    <w:name w:val="Основной текст (2) + Полужирный"/>
    <w:basedOn w:val="28"/>
    <w:rsid w:val="0092058D"/>
    <w:rPr>
      <w:rFonts w:ascii="Times New Roman" w:eastAsia="Times New Roman" w:hAnsi="Times New Roman" w:cs="Times New Roman"/>
      <w:b/>
      <w:bCs/>
      <w:i w:val="0"/>
      <w:iCs w:val="0"/>
      <w:color w:val="000000"/>
      <w:spacing w:val="0"/>
      <w:w w:val="100"/>
      <w:position w:val="0"/>
      <w:sz w:val="28"/>
      <w:szCs w:val="28"/>
      <w:shd w:val="clear" w:color="auto" w:fill="FFFFFF"/>
      <w:lang w:val="uk-UA" w:bidi="uk-UA"/>
    </w:rPr>
  </w:style>
  <w:style w:type="character" w:customStyle="1" w:styleId="2Tahoma12pt">
    <w:name w:val="Основной текст (2) + Tahoma;12 pt;Курсив"/>
    <w:basedOn w:val="28"/>
    <w:rsid w:val="0092058D"/>
    <w:rPr>
      <w:rFonts w:ascii="Tahoma" w:eastAsia="Tahoma" w:hAnsi="Tahoma" w:cs="Tahoma"/>
      <w:b/>
      <w:bCs/>
      <w:i/>
      <w:iCs/>
      <w:color w:val="000000"/>
      <w:spacing w:val="0"/>
      <w:w w:val="100"/>
      <w:position w:val="0"/>
      <w:sz w:val="24"/>
      <w:szCs w:val="24"/>
      <w:shd w:val="clear" w:color="auto" w:fill="FFFFFF"/>
      <w:lang w:val="uk-UA" w:bidi="uk-UA"/>
    </w:rPr>
  </w:style>
  <w:style w:type="character" w:customStyle="1" w:styleId="47">
    <w:name w:val="Основной текст (4)_"/>
    <w:basedOn w:val="a0"/>
    <w:link w:val="48"/>
    <w:rsid w:val="0092058D"/>
    <w:rPr>
      <w:b/>
      <w:bCs/>
      <w:sz w:val="28"/>
      <w:szCs w:val="28"/>
      <w:shd w:val="clear" w:color="auto" w:fill="FFFFFF"/>
    </w:rPr>
  </w:style>
  <w:style w:type="character" w:customStyle="1" w:styleId="4MSReferenceSansSerif12pt">
    <w:name w:val="Основной текст (4) + MS Reference Sans Serif;12 pt;Не полужирный;Курсив"/>
    <w:basedOn w:val="47"/>
    <w:rsid w:val="0092058D"/>
    <w:rPr>
      <w:rFonts w:ascii="MS Reference Sans Serif" w:eastAsia="MS Reference Sans Serif" w:hAnsi="MS Reference Sans Serif" w:cs="MS Reference Sans Serif"/>
      <w:i/>
      <w:iCs/>
      <w:color w:val="000000"/>
      <w:spacing w:val="0"/>
      <w:w w:val="100"/>
      <w:position w:val="0"/>
      <w:sz w:val="24"/>
      <w:szCs w:val="24"/>
      <w:lang w:val="uk-UA" w:eastAsia="uk-UA" w:bidi="uk-UA"/>
    </w:rPr>
  </w:style>
  <w:style w:type="character" w:customStyle="1" w:styleId="49">
    <w:name w:val="Основной текст (4) + Не полужирный"/>
    <w:basedOn w:val="47"/>
    <w:rsid w:val="0092058D"/>
    <w:rPr>
      <w:color w:val="000000"/>
      <w:spacing w:val="0"/>
      <w:w w:val="100"/>
      <w:position w:val="0"/>
      <w:lang w:val="uk-UA" w:eastAsia="uk-UA" w:bidi="uk-UA"/>
    </w:rPr>
  </w:style>
  <w:style w:type="character" w:customStyle="1" w:styleId="54">
    <w:name w:val="Основной текст (5)_"/>
    <w:basedOn w:val="a0"/>
    <w:link w:val="55"/>
    <w:rsid w:val="0092058D"/>
    <w:rPr>
      <w:i/>
      <w:iCs/>
      <w:sz w:val="28"/>
      <w:szCs w:val="28"/>
      <w:shd w:val="clear" w:color="auto" w:fill="FFFFFF"/>
    </w:rPr>
  </w:style>
  <w:style w:type="paragraph" w:customStyle="1" w:styleId="48">
    <w:name w:val="Основной текст (4)"/>
    <w:basedOn w:val="a"/>
    <w:link w:val="47"/>
    <w:rsid w:val="0092058D"/>
    <w:pPr>
      <w:widowControl w:val="0"/>
      <w:shd w:val="clear" w:color="auto" w:fill="FFFFFF"/>
      <w:spacing w:line="322" w:lineRule="exact"/>
      <w:ind w:firstLine="600"/>
      <w:jc w:val="both"/>
    </w:pPr>
    <w:rPr>
      <w:rFonts w:asciiTheme="minorHAnsi" w:eastAsiaTheme="minorHAnsi" w:hAnsiTheme="minorHAnsi" w:cstheme="minorBidi"/>
      <w:b/>
      <w:bCs/>
      <w:sz w:val="28"/>
      <w:szCs w:val="28"/>
      <w:lang w:val="ru-RU" w:eastAsia="en-US"/>
    </w:rPr>
  </w:style>
  <w:style w:type="paragraph" w:customStyle="1" w:styleId="55">
    <w:name w:val="Основной текст (5)"/>
    <w:basedOn w:val="a"/>
    <w:link w:val="54"/>
    <w:rsid w:val="0092058D"/>
    <w:pPr>
      <w:widowControl w:val="0"/>
      <w:shd w:val="clear" w:color="auto" w:fill="FFFFFF"/>
      <w:spacing w:line="322" w:lineRule="exact"/>
      <w:ind w:firstLine="600"/>
      <w:jc w:val="both"/>
    </w:pPr>
    <w:rPr>
      <w:rFonts w:asciiTheme="minorHAnsi" w:eastAsiaTheme="minorHAnsi" w:hAnsiTheme="minorHAnsi" w:cstheme="minorBidi"/>
      <w:i/>
      <w:iCs/>
      <w:sz w:val="28"/>
      <w:szCs w:val="28"/>
      <w:lang w:val="ru-RU" w:eastAsia="en-US"/>
    </w:rPr>
  </w:style>
  <w:style w:type="paragraph" w:customStyle="1" w:styleId="63">
    <w:name w:val="Абзац списка6"/>
    <w:basedOn w:val="a"/>
    <w:rsid w:val="0092058D"/>
    <w:pPr>
      <w:ind w:left="720"/>
      <w:contextualSpacing/>
    </w:pPr>
    <w:rPr>
      <w:rFonts w:eastAsia="Calibri"/>
      <w:sz w:val="24"/>
      <w:szCs w:val="24"/>
      <w:lang w:val="ru-RU"/>
    </w:rPr>
  </w:style>
  <w:style w:type="character" w:customStyle="1" w:styleId="FontStyle18">
    <w:name w:val="Font Style18"/>
    <w:basedOn w:val="a0"/>
    <w:rsid w:val="0092058D"/>
    <w:rPr>
      <w:rFonts w:ascii="Times New Roman" w:hAnsi="Times New Roman" w:cs="Times New Roman"/>
      <w:sz w:val="20"/>
      <w:szCs w:val="20"/>
    </w:rPr>
  </w:style>
  <w:style w:type="character" w:customStyle="1" w:styleId="FontStyle19">
    <w:name w:val="Font Style19"/>
    <w:basedOn w:val="a0"/>
    <w:uiPriority w:val="99"/>
    <w:rsid w:val="0092058D"/>
    <w:rPr>
      <w:rFonts w:ascii="Times New Roman" w:hAnsi="Times New Roman" w:cs="Times New Roman"/>
      <w:smallCaps/>
      <w:sz w:val="20"/>
      <w:szCs w:val="20"/>
    </w:rPr>
  </w:style>
  <w:style w:type="paragraph" w:customStyle="1" w:styleId="rvps7">
    <w:name w:val="rvps7"/>
    <w:basedOn w:val="a"/>
    <w:rsid w:val="0092058D"/>
    <w:pPr>
      <w:spacing w:before="100" w:beforeAutospacing="1" w:after="100" w:afterAutospacing="1"/>
    </w:pPr>
    <w:rPr>
      <w:sz w:val="24"/>
      <w:szCs w:val="24"/>
      <w:lang w:val="ru-RU"/>
    </w:rPr>
  </w:style>
  <w:style w:type="paragraph" w:customStyle="1" w:styleId="1fff3">
    <w:name w:val="Звичайний1"/>
    <w:uiPriority w:val="99"/>
    <w:rsid w:val="0092058D"/>
    <w:pPr>
      <w:suppressAutoHyphens/>
      <w:spacing w:after="0" w:line="240" w:lineRule="auto"/>
      <w:jc w:val="both"/>
      <w:textAlignment w:val="baseline"/>
    </w:pPr>
    <w:rPr>
      <w:rFonts w:ascii="Times New Roman" w:eastAsia="Times New Roman" w:hAnsi="Times New Roman" w:cs="Times New Roman"/>
      <w:sz w:val="26"/>
      <w:szCs w:val="26"/>
      <w:lang w:val="uk-UA" w:eastAsia="zh-CN"/>
    </w:rPr>
  </w:style>
  <w:style w:type="paragraph" w:customStyle="1" w:styleId="2ff3">
    <w:name w:val="Абзац списку2"/>
    <w:basedOn w:val="a"/>
    <w:rsid w:val="0092058D"/>
    <w:pPr>
      <w:widowControl w:val="0"/>
      <w:ind w:left="720"/>
    </w:pPr>
    <w:rPr>
      <w:sz w:val="20"/>
    </w:rPr>
  </w:style>
  <w:style w:type="character" w:customStyle="1" w:styleId="value">
    <w:name w:val="value"/>
    <w:rsid w:val="0092058D"/>
    <w:rPr>
      <w:rFonts w:ascii="Times New Roman" w:hAnsi="Times New Roman" w:cs="Times New Roman" w:hint="default"/>
    </w:rPr>
  </w:style>
  <w:style w:type="paragraph" w:customStyle="1" w:styleId="WW-">
    <w:name w:val="WW-Базовий"/>
    <w:uiPriority w:val="99"/>
    <w:rsid w:val="0092058D"/>
    <w:pPr>
      <w:tabs>
        <w:tab w:val="left" w:pos="709"/>
      </w:tabs>
      <w:suppressAutoHyphens/>
      <w:spacing w:after="0" w:line="240" w:lineRule="auto"/>
    </w:pPr>
    <w:rPr>
      <w:rFonts w:ascii="Times New Roman" w:eastAsia="Calibri" w:hAnsi="Times New Roman" w:cs="Times New Roman"/>
      <w:sz w:val="24"/>
      <w:szCs w:val="24"/>
      <w:lang w:val="uk-UA" w:eastAsia="zh-CN"/>
    </w:rPr>
  </w:style>
  <w:style w:type="paragraph" w:customStyle="1" w:styleId="dovidka">
    <w:name w:val="dovidka"/>
    <w:basedOn w:val="a"/>
    <w:uiPriority w:val="99"/>
    <w:rsid w:val="0092058D"/>
    <w:pPr>
      <w:spacing w:before="100" w:beforeAutospacing="1" w:after="100" w:afterAutospacing="1"/>
    </w:pPr>
    <w:rPr>
      <w:sz w:val="24"/>
      <w:szCs w:val="24"/>
      <w:lang w:val="ru-RU"/>
    </w:rPr>
  </w:style>
  <w:style w:type="paragraph" w:customStyle="1" w:styleId="affffc">
    <w:name w:val="Знак Знак Знак Знак Знак Знак Знак Знак Знак Знак Знак Знак Знак Знак"/>
    <w:basedOn w:val="a"/>
    <w:uiPriority w:val="99"/>
    <w:rsid w:val="0092058D"/>
    <w:pPr>
      <w:ind w:firstLine="709"/>
      <w:jc w:val="both"/>
    </w:pPr>
    <w:rPr>
      <w:rFonts w:ascii="Verdana" w:hAnsi="Verdana" w:cs="Verdana"/>
      <w:sz w:val="20"/>
      <w:lang w:eastAsia="en-US"/>
    </w:rPr>
  </w:style>
  <w:style w:type="paragraph" w:customStyle="1" w:styleId="Iauiue1">
    <w:name w:val="Iau?iue1"/>
    <w:uiPriority w:val="99"/>
    <w:rsid w:val="0092058D"/>
    <w:pPr>
      <w:widowControl w:val="0"/>
      <w:spacing w:after="0" w:line="240" w:lineRule="auto"/>
      <w:jc w:val="both"/>
    </w:pPr>
    <w:rPr>
      <w:rFonts w:ascii="Times New Roman" w:eastAsia="Times New Roman" w:hAnsi="Times New Roman" w:cs="Times New Roman"/>
      <w:sz w:val="26"/>
      <w:szCs w:val="26"/>
      <w:lang w:eastAsia="ru-RU"/>
    </w:rPr>
  </w:style>
  <w:style w:type="character" w:customStyle="1" w:styleId="TitleChar1">
    <w:name w:val="Title Char1"/>
    <w:aliases w:val="Номер таблиці Знак Char1,Номер таблиці Char1"/>
    <w:uiPriority w:val="10"/>
    <w:rsid w:val="0092058D"/>
    <w:rPr>
      <w:rFonts w:ascii="Cambria" w:eastAsia="Times New Roman" w:hAnsi="Cambria" w:cs="Times New Roman"/>
      <w:b/>
      <w:bCs/>
      <w:kern w:val="28"/>
      <w:sz w:val="32"/>
      <w:szCs w:val="32"/>
      <w:lang w:val="ru-RU" w:eastAsia="ru-RU"/>
    </w:rPr>
  </w:style>
  <w:style w:type="paragraph" w:customStyle="1" w:styleId="1fff4">
    <w:name w:val="Абзац списку1"/>
    <w:basedOn w:val="a"/>
    <w:uiPriority w:val="99"/>
    <w:rsid w:val="0092058D"/>
    <w:pPr>
      <w:spacing w:after="200" w:line="276" w:lineRule="auto"/>
      <w:ind w:left="720"/>
      <w:contextualSpacing/>
    </w:pPr>
    <w:rPr>
      <w:rFonts w:ascii="Calibri" w:hAnsi="Calibri"/>
      <w:sz w:val="22"/>
      <w:szCs w:val="22"/>
      <w:lang w:eastAsia="uk-UA"/>
    </w:rPr>
  </w:style>
  <w:style w:type="paragraph" w:customStyle="1" w:styleId="affffd">
    <w:name w:val="Îáû÷íûé"/>
    <w:uiPriority w:val="99"/>
    <w:rsid w:val="0092058D"/>
    <w:pPr>
      <w:spacing w:after="0" w:line="240" w:lineRule="auto"/>
    </w:pPr>
    <w:rPr>
      <w:rFonts w:ascii="Times New Roman" w:eastAsia="Times New Roman" w:hAnsi="Times New Roman" w:cs="Times New Roman"/>
      <w:sz w:val="24"/>
      <w:szCs w:val="20"/>
      <w:lang w:val="uk-UA" w:eastAsia="ru-RU"/>
    </w:rPr>
  </w:style>
  <w:style w:type="paragraph" w:customStyle="1" w:styleId="zagolprog2">
    <w:name w:val="zagol_prog2"/>
    <w:basedOn w:val="affffd"/>
    <w:next w:val="affffd"/>
    <w:uiPriority w:val="99"/>
    <w:rsid w:val="0092058D"/>
    <w:pPr>
      <w:keepNext/>
      <w:widowControl w:val="0"/>
      <w:spacing w:before="120" w:after="120"/>
      <w:jc w:val="center"/>
    </w:pPr>
    <w:rPr>
      <w:b/>
      <w:sz w:val="40"/>
    </w:rPr>
  </w:style>
  <w:style w:type="paragraph" w:customStyle="1" w:styleId="affffe">
    <w:name w:val="Îñíîâíîé òåêñò"/>
    <w:basedOn w:val="affffd"/>
    <w:uiPriority w:val="99"/>
    <w:rsid w:val="0092058D"/>
    <w:pPr>
      <w:spacing w:before="60"/>
    </w:pPr>
  </w:style>
  <w:style w:type="paragraph" w:customStyle="1" w:styleId="afffff">
    <w:name w:val="òåêñò ñíîñêè"/>
    <w:basedOn w:val="affffd"/>
    <w:uiPriority w:val="99"/>
    <w:rsid w:val="0092058D"/>
    <w:rPr>
      <w:sz w:val="20"/>
      <w:lang w:val="en-GB"/>
    </w:rPr>
  </w:style>
  <w:style w:type="paragraph" w:customStyle="1" w:styleId="zagolprog3">
    <w:name w:val="zagol_prog3"/>
    <w:basedOn w:val="affffd"/>
    <w:next w:val="affffd"/>
    <w:uiPriority w:val="99"/>
    <w:rsid w:val="0092058D"/>
    <w:pPr>
      <w:keepNext/>
      <w:spacing w:before="120" w:after="120"/>
      <w:ind w:right="14"/>
      <w:jc w:val="center"/>
    </w:pPr>
    <w:rPr>
      <w:b/>
      <w:sz w:val="36"/>
    </w:rPr>
  </w:style>
  <w:style w:type="paragraph" w:customStyle="1" w:styleId="1fff5">
    <w:name w:val="Текст1"/>
    <w:basedOn w:val="a"/>
    <w:uiPriority w:val="99"/>
    <w:rsid w:val="0092058D"/>
    <w:pPr>
      <w:overflowPunct w:val="0"/>
      <w:autoSpaceDE w:val="0"/>
      <w:autoSpaceDN w:val="0"/>
      <w:adjustRightInd w:val="0"/>
      <w:textAlignment w:val="baseline"/>
    </w:pPr>
    <w:rPr>
      <w:rFonts w:ascii="Courier New" w:hAnsi="Courier New"/>
      <w:sz w:val="20"/>
      <w:lang w:val="ru-RU"/>
    </w:rPr>
  </w:style>
  <w:style w:type="paragraph" w:customStyle="1" w:styleId="tabl">
    <w:name w:val="tabl"/>
    <w:uiPriority w:val="99"/>
    <w:rsid w:val="0092058D"/>
    <w:pPr>
      <w:suppressAutoHyphens/>
      <w:spacing w:after="0" w:line="240" w:lineRule="auto"/>
      <w:ind w:firstLine="15"/>
      <w:jc w:val="center"/>
    </w:pPr>
    <w:rPr>
      <w:rFonts w:ascii="TimesNewRomanPSMT" w:eastAsia="Times New Roman" w:hAnsi="TimesNewRomanPSMT" w:cs="TimesNewRomanPSMT"/>
      <w:b/>
      <w:bCs/>
      <w:color w:val="0070C0"/>
      <w:sz w:val="26"/>
      <w:szCs w:val="26"/>
      <w:u w:val="double"/>
      <w:lang w:val="uk-UA" w:eastAsia="uk-UA"/>
    </w:rPr>
  </w:style>
  <w:style w:type="paragraph" w:customStyle="1" w:styleId="afffff0">
    <w:name w:val="Обычный.О@"/>
    <w:uiPriority w:val="99"/>
    <w:rsid w:val="0092058D"/>
    <w:pPr>
      <w:suppressAutoHyphens/>
      <w:spacing w:after="120" w:line="252" w:lineRule="auto"/>
      <w:jc w:val="both"/>
    </w:pPr>
    <w:rPr>
      <w:rFonts w:ascii="Arial" w:eastAsia="Times New Roman" w:hAnsi="Arial" w:cs="Arial"/>
      <w:kern w:val="1"/>
      <w:sz w:val="21"/>
      <w:szCs w:val="21"/>
      <w:lang w:val="uk-UA" w:eastAsia="zh-CN"/>
    </w:rPr>
  </w:style>
  <w:style w:type="paragraph" w:styleId="afffff1">
    <w:name w:val="envelope address"/>
    <w:basedOn w:val="a"/>
    <w:uiPriority w:val="99"/>
    <w:rsid w:val="0092058D"/>
    <w:pPr>
      <w:framePr w:w="7920" w:h="1980" w:hRule="exact" w:hSpace="180" w:wrap="auto" w:hAnchor="page" w:xAlign="center" w:yAlign="bottom"/>
      <w:ind w:left="2880"/>
    </w:pPr>
    <w:rPr>
      <w:rFonts w:ascii="Chicago" w:hAnsi="Chicago" w:cs="Arial"/>
      <w:i/>
      <w:sz w:val="28"/>
      <w:szCs w:val="24"/>
    </w:rPr>
  </w:style>
  <w:style w:type="paragraph" w:styleId="2ff4">
    <w:name w:val="envelope return"/>
    <w:basedOn w:val="a"/>
    <w:uiPriority w:val="99"/>
    <w:rsid w:val="0092058D"/>
    <w:rPr>
      <w:rFonts w:ascii="Chicago" w:hAnsi="Chicago" w:cs="Arial"/>
      <w:i/>
      <w:sz w:val="28"/>
    </w:rPr>
  </w:style>
  <w:style w:type="paragraph" w:customStyle="1" w:styleId="2ff5">
    <w:name w:val="Обычный (веб)2"/>
    <w:basedOn w:val="a"/>
    <w:uiPriority w:val="99"/>
    <w:rsid w:val="0092058D"/>
    <w:pPr>
      <w:spacing w:before="120" w:after="120"/>
      <w:jc w:val="both"/>
    </w:pPr>
    <w:rPr>
      <w:sz w:val="24"/>
      <w:szCs w:val="24"/>
      <w:lang w:val="ru-RU"/>
    </w:rPr>
  </w:style>
  <w:style w:type="paragraph" w:styleId="afffff2">
    <w:name w:val="footnote text"/>
    <w:basedOn w:val="a"/>
    <w:link w:val="afffff3"/>
    <w:uiPriority w:val="99"/>
    <w:rsid w:val="0092058D"/>
    <w:rPr>
      <w:sz w:val="20"/>
      <w:lang w:val="ru-RU" w:eastAsia="uk-UA"/>
    </w:rPr>
  </w:style>
  <w:style w:type="character" w:customStyle="1" w:styleId="afffff3">
    <w:name w:val="Текст сноски Знак"/>
    <w:basedOn w:val="a0"/>
    <w:link w:val="afffff2"/>
    <w:uiPriority w:val="99"/>
    <w:rsid w:val="0092058D"/>
    <w:rPr>
      <w:rFonts w:ascii="Times New Roman" w:eastAsia="Times New Roman" w:hAnsi="Times New Roman" w:cs="Times New Roman"/>
      <w:sz w:val="20"/>
      <w:szCs w:val="20"/>
      <w:lang w:eastAsia="uk-UA"/>
    </w:rPr>
  </w:style>
  <w:style w:type="paragraph" w:customStyle="1" w:styleId="Iauiue">
    <w:name w:val="Iau?iue"/>
    <w:uiPriority w:val="99"/>
    <w:rsid w:val="0092058D"/>
    <w:pPr>
      <w:widowControl w:val="0"/>
      <w:autoSpaceDE w:val="0"/>
      <w:autoSpaceDN w:val="0"/>
      <w:spacing w:after="0" w:line="240" w:lineRule="auto"/>
      <w:jc w:val="both"/>
    </w:pPr>
    <w:rPr>
      <w:rFonts w:ascii="Times New Roman" w:eastAsia="Times New Roman" w:hAnsi="Times New Roman" w:cs="Times New Roman"/>
      <w:sz w:val="26"/>
      <w:szCs w:val="26"/>
    </w:rPr>
  </w:style>
  <w:style w:type="paragraph" w:customStyle="1" w:styleId="CharCharCharChar3">
    <w:name w:val="Char Знак Знак Char Знак Знак Char Знак Знак Char Знак Знак Знак Знак Знак"/>
    <w:basedOn w:val="a"/>
    <w:uiPriority w:val="99"/>
    <w:rsid w:val="0092058D"/>
    <w:rPr>
      <w:rFonts w:ascii="Verdana" w:hAnsi="Verdana" w:cs="Verdana"/>
      <w:sz w:val="20"/>
      <w:lang w:val="en-US" w:eastAsia="en-US"/>
    </w:rPr>
  </w:style>
  <w:style w:type="paragraph" w:customStyle="1" w:styleId="afffff4">
    <w:name w:val="Стиль"/>
    <w:basedOn w:val="a"/>
    <w:uiPriority w:val="99"/>
    <w:rsid w:val="0092058D"/>
    <w:pPr>
      <w:spacing w:after="160" w:line="240" w:lineRule="exact"/>
    </w:pPr>
    <w:rPr>
      <w:sz w:val="20"/>
      <w:lang w:val="de-CH" w:eastAsia="de-CH"/>
    </w:rPr>
  </w:style>
  <w:style w:type="paragraph" w:customStyle="1" w:styleId="118">
    <w:name w:val="Знак1 Знак Знак1 Знак Знак Знак Знак Знак Знак"/>
    <w:basedOn w:val="a"/>
    <w:uiPriority w:val="99"/>
    <w:rsid w:val="0092058D"/>
    <w:rPr>
      <w:rFonts w:ascii="Verdana" w:eastAsia="MS Mincho" w:hAnsi="Verdana" w:cs="Verdana"/>
      <w:sz w:val="20"/>
      <w:lang w:val="en-US" w:eastAsia="en-US"/>
    </w:rPr>
  </w:style>
  <w:style w:type="paragraph" w:customStyle="1" w:styleId="56">
    <w:name w:val="îãëàâëåíèå 5"/>
    <w:basedOn w:val="affffd"/>
    <w:next w:val="affffd"/>
    <w:uiPriority w:val="99"/>
    <w:rsid w:val="0092058D"/>
    <w:pPr>
      <w:ind w:left="1040"/>
    </w:pPr>
    <w:rPr>
      <w:sz w:val="18"/>
    </w:rPr>
  </w:style>
  <w:style w:type="paragraph" w:customStyle="1" w:styleId="afffff5">
    <w:name w:val="Знак Знак Знак Знак Знак Знак Знак Знак Знак Знак Знак Знак Знак Знак Знак Знак Знак Знак"/>
    <w:basedOn w:val="a"/>
    <w:uiPriority w:val="99"/>
    <w:rsid w:val="0092058D"/>
    <w:rPr>
      <w:rFonts w:ascii="Verdana" w:hAnsi="Verdana" w:cs="Verdana"/>
      <w:sz w:val="20"/>
      <w:lang w:val="en-US" w:eastAsia="en-US"/>
    </w:rPr>
  </w:style>
  <w:style w:type="paragraph" w:customStyle="1" w:styleId="afffff6">
    <w:name w:val="Âåðõíèé êîëîíòèòóë"/>
    <w:basedOn w:val="affffd"/>
    <w:uiPriority w:val="99"/>
    <w:rsid w:val="0092058D"/>
    <w:pPr>
      <w:tabs>
        <w:tab w:val="center" w:pos="4320"/>
        <w:tab w:val="right" w:pos="8640"/>
      </w:tabs>
    </w:pPr>
    <w:rPr>
      <w:rFonts w:ascii="UkrainianBaltica" w:hAnsi="UkrainianBaltica"/>
      <w:b/>
      <w:sz w:val="28"/>
    </w:rPr>
  </w:style>
  <w:style w:type="character" w:customStyle="1" w:styleId="afffff7">
    <w:name w:val="íîìåð ñòðàíèöû"/>
    <w:uiPriority w:val="99"/>
    <w:rsid w:val="0092058D"/>
  </w:style>
  <w:style w:type="paragraph" w:customStyle="1" w:styleId="b">
    <w:name w:val="ÎáÇb÷íûé"/>
    <w:rsid w:val="0092058D"/>
    <w:pPr>
      <w:widowControl w:val="0"/>
      <w:spacing w:after="0" w:line="240" w:lineRule="auto"/>
    </w:pPr>
    <w:rPr>
      <w:rFonts w:ascii="Journal" w:eastAsia="Times New Roman" w:hAnsi="Journal" w:cs="Times New Roman"/>
      <w:sz w:val="26"/>
      <w:szCs w:val="20"/>
      <w:lang w:val="uk-UA" w:eastAsia="uk-UA"/>
    </w:rPr>
  </w:style>
  <w:style w:type="paragraph" w:customStyle="1" w:styleId="afffff8">
    <w:name w:val="Знак Знак Знак Знак Знак"/>
    <w:basedOn w:val="a"/>
    <w:rsid w:val="0092058D"/>
    <w:rPr>
      <w:rFonts w:ascii="Verdana" w:hAnsi="Verdana"/>
      <w:sz w:val="20"/>
      <w:lang w:val="en-US" w:eastAsia="en-US"/>
    </w:rPr>
  </w:style>
  <w:style w:type="paragraph" w:customStyle="1" w:styleId="124">
    <w:name w:val="Знак Знак1 Знак Знак Знак Знак Знак Знак Знак2"/>
    <w:basedOn w:val="a"/>
    <w:rsid w:val="0092058D"/>
    <w:rPr>
      <w:rFonts w:ascii="Verdana" w:hAnsi="Verdana" w:cs="Verdana"/>
      <w:sz w:val="20"/>
      <w:lang w:val="en-US" w:eastAsia="en-US"/>
    </w:rPr>
  </w:style>
  <w:style w:type="paragraph" w:customStyle="1" w:styleId="223">
    <w:name w:val="Знак Знак2 Знак Знак Знак Знак Знак Знак2"/>
    <w:basedOn w:val="a"/>
    <w:rsid w:val="0092058D"/>
    <w:rPr>
      <w:rFonts w:ascii="Verdana" w:hAnsi="Verdana" w:cs="Verdana"/>
      <w:sz w:val="20"/>
      <w:lang w:val="en-US" w:eastAsia="en-US"/>
    </w:rPr>
  </w:style>
  <w:style w:type="paragraph" w:customStyle="1" w:styleId="57">
    <w:name w:val="Обычный5"/>
    <w:rsid w:val="0092058D"/>
    <w:pPr>
      <w:spacing w:after="0" w:line="240" w:lineRule="auto"/>
    </w:pPr>
    <w:rPr>
      <w:rFonts w:ascii="Times New Roman" w:eastAsia="Times New Roman" w:hAnsi="Times New Roman" w:cs="Times New Roman"/>
      <w:snapToGrid w:val="0"/>
      <w:sz w:val="20"/>
      <w:szCs w:val="20"/>
      <w:lang w:val="en-US" w:eastAsia="ru-RU"/>
    </w:rPr>
  </w:style>
  <w:style w:type="paragraph" w:customStyle="1" w:styleId="FR4">
    <w:name w:val="FR4"/>
    <w:rsid w:val="0092058D"/>
    <w:pPr>
      <w:widowControl w:val="0"/>
      <w:spacing w:after="0" w:line="240" w:lineRule="auto"/>
      <w:ind w:left="760" w:hanging="200"/>
    </w:pPr>
    <w:rPr>
      <w:rFonts w:ascii="Arial" w:eastAsia="Times New Roman" w:hAnsi="Arial" w:cs="Times New Roman"/>
      <w:snapToGrid w:val="0"/>
      <w:sz w:val="18"/>
      <w:szCs w:val="20"/>
      <w:lang w:val="uk-UA" w:eastAsia="ru-RU"/>
    </w:rPr>
  </w:style>
  <w:style w:type="paragraph" w:customStyle="1" w:styleId="Iniiaieeoaeno">
    <w:name w:val="Iniiaiee oaeno"/>
    <w:rsid w:val="0092058D"/>
    <w:pPr>
      <w:autoSpaceDE w:val="0"/>
      <w:autoSpaceDN w:val="0"/>
      <w:spacing w:after="0" w:line="240" w:lineRule="auto"/>
      <w:ind w:firstLine="709"/>
      <w:jc w:val="both"/>
    </w:pPr>
    <w:rPr>
      <w:rFonts w:ascii="Times New Roman" w:eastAsia="Times New Roman" w:hAnsi="Times New Roman" w:cs="Times New Roman"/>
      <w:sz w:val="28"/>
      <w:szCs w:val="28"/>
      <w:lang w:val="uk-UA" w:eastAsia="ru-RU"/>
    </w:rPr>
  </w:style>
  <w:style w:type="character" w:customStyle="1" w:styleId="affff4">
    <w:name w:val="Нормальний текст Знак"/>
    <w:link w:val="affff3"/>
    <w:locked/>
    <w:rsid w:val="0092058D"/>
    <w:rPr>
      <w:rFonts w:ascii="Antiqua" w:eastAsia="Times New Roman" w:hAnsi="Antiqua" w:cs="Times New Roman"/>
      <w:sz w:val="26"/>
      <w:szCs w:val="20"/>
      <w:lang w:val="uk-UA"/>
    </w:rPr>
  </w:style>
  <w:style w:type="character" w:customStyle="1" w:styleId="apple-style-span">
    <w:name w:val="apple-style-span"/>
    <w:basedOn w:val="a0"/>
    <w:rsid w:val="0092058D"/>
  </w:style>
  <w:style w:type="paragraph" w:customStyle="1" w:styleId="StyleProp">
    <w:name w:val="StyleProp"/>
    <w:basedOn w:val="a"/>
    <w:link w:val="StyleProp0"/>
    <w:rsid w:val="0092058D"/>
    <w:pPr>
      <w:spacing w:line="200" w:lineRule="exact"/>
      <w:ind w:firstLine="227"/>
      <w:jc w:val="both"/>
    </w:pPr>
    <w:rPr>
      <w:sz w:val="18"/>
      <w:lang w:eastAsia="en-US"/>
    </w:rPr>
  </w:style>
  <w:style w:type="character" w:customStyle="1" w:styleId="StyleProp0">
    <w:name w:val="StyleProp Знак"/>
    <w:link w:val="StyleProp"/>
    <w:locked/>
    <w:rsid w:val="0092058D"/>
    <w:rPr>
      <w:rFonts w:ascii="Times New Roman" w:eastAsia="Times New Roman" w:hAnsi="Times New Roman" w:cs="Times New Roman"/>
      <w:sz w:val="18"/>
      <w:szCs w:val="20"/>
      <w:lang w:val="uk-UA"/>
    </w:rPr>
  </w:style>
  <w:style w:type="paragraph" w:customStyle="1" w:styleId="StyleProp2">
    <w:name w:val="StyleProp2"/>
    <w:basedOn w:val="a"/>
    <w:rsid w:val="0092058D"/>
    <w:pPr>
      <w:spacing w:after="120" w:line="200" w:lineRule="exact"/>
      <w:ind w:firstLine="227"/>
      <w:jc w:val="both"/>
    </w:pPr>
    <w:rPr>
      <w:sz w:val="18"/>
      <w:szCs w:val="18"/>
    </w:rPr>
  </w:style>
  <w:style w:type="paragraph" w:customStyle="1" w:styleId="afffff9">
    <w:name w:val="Назва документа"/>
    <w:basedOn w:val="a"/>
    <w:next w:val="affff3"/>
    <w:rsid w:val="0092058D"/>
    <w:pPr>
      <w:keepNext/>
      <w:keepLines/>
      <w:spacing w:before="240" w:after="240"/>
      <w:jc w:val="center"/>
    </w:pPr>
    <w:rPr>
      <w:rFonts w:ascii="Antiqua" w:hAnsi="Antiqua"/>
      <w:b/>
    </w:rPr>
  </w:style>
  <w:style w:type="paragraph" w:customStyle="1" w:styleId="ShapkaDocumentu">
    <w:name w:val="Shapka Documentu"/>
    <w:basedOn w:val="a"/>
    <w:rsid w:val="0092058D"/>
    <w:pPr>
      <w:keepNext/>
      <w:keepLines/>
      <w:spacing w:after="240"/>
      <w:ind w:left="3969"/>
      <w:jc w:val="center"/>
    </w:pPr>
    <w:rPr>
      <w:rFonts w:ascii="Antiqua" w:hAnsi="Antiqua"/>
    </w:rPr>
  </w:style>
  <w:style w:type="paragraph" w:customStyle="1" w:styleId="tjbmf">
    <w:name w:val="tj bmf"/>
    <w:basedOn w:val="a"/>
    <w:rsid w:val="0092058D"/>
    <w:pPr>
      <w:spacing w:before="100" w:beforeAutospacing="1" w:after="100" w:afterAutospacing="1"/>
    </w:pPr>
    <w:rPr>
      <w:sz w:val="24"/>
      <w:szCs w:val="24"/>
      <w:lang w:eastAsia="uk-UA"/>
    </w:rPr>
  </w:style>
  <w:style w:type="character" w:customStyle="1" w:styleId="fs2">
    <w:name w:val="fs2"/>
    <w:basedOn w:val="a0"/>
    <w:rsid w:val="0092058D"/>
  </w:style>
  <w:style w:type="paragraph" w:customStyle="1" w:styleId="tlreflinkmrw45">
    <w:name w:val="tl reflink mr w45"/>
    <w:basedOn w:val="a"/>
    <w:rsid w:val="0092058D"/>
    <w:pPr>
      <w:spacing w:before="100" w:beforeAutospacing="1" w:after="100" w:afterAutospacing="1"/>
    </w:pPr>
    <w:rPr>
      <w:sz w:val="24"/>
      <w:szCs w:val="24"/>
      <w:lang w:eastAsia="uk-UA"/>
    </w:rPr>
  </w:style>
  <w:style w:type="paragraph" w:customStyle="1" w:styleId="tc">
    <w:name w:val="tc"/>
    <w:basedOn w:val="a"/>
    <w:rsid w:val="0092058D"/>
    <w:pPr>
      <w:spacing w:before="100" w:beforeAutospacing="1" w:after="100" w:afterAutospacing="1"/>
    </w:pPr>
    <w:rPr>
      <w:sz w:val="24"/>
      <w:szCs w:val="24"/>
      <w:lang w:eastAsia="uk-UA"/>
    </w:rPr>
  </w:style>
  <w:style w:type="paragraph" w:customStyle="1" w:styleId="TableTABL">
    <w:name w:val="Table (TABL)"/>
    <w:basedOn w:val="a"/>
    <w:rsid w:val="0092058D"/>
    <w:pPr>
      <w:widowControl w:val="0"/>
      <w:tabs>
        <w:tab w:val="right" w:pos="7767"/>
      </w:tabs>
      <w:suppressAutoHyphens/>
      <w:autoSpaceDE w:val="0"/>
      <w:autoSpaceDN w:val="0"/>
      <w:adjustRightInd w:val="0"/>
      <w:spacing w:line="252" w:lineRule="auto"/>
      <w:textAlignment w:val="center"/>
    </w:pPr>
    <w:rPr>
      <w:rFonts w:ascii="HeliosCond" w:hAnsi="HeliosCond" w:cs="HeliosCond"/>
      <w:color w:val="000000"/>
      <w:spacing w:val="-2"/>
      <w:sz w:val="17"/>
      <w:szCs w:val="17"/>
      <w:lang w:eastAsia="uk-UA"/>
    </w:rPr>
  </w:style>
  <w:style w:type="paragraph" w:customStyle="1" w:styleId="docdata">
    <w:name w:val="docdata"/>
    <w:aliases w:val="docy,v5,13459,baiaagaaboqcaaadhdaaaawsmaaaaaaaaaaaaaaaaaaaaaaaaaaaaaaaaaaaaaaaaaaaaaaaaaaaaaaaaaaaaaaaaaaaaaaaaaaaaaaaaaaaaaaaaaaaaaaaaaaaaaaaaaaaaaaaaaaaaaaaaaaaaaaaaaaaaaaaaaaaaaaaaaaaaaaaaaaaaaaaaaaaaaaaaaaaaaaaaaaaaaaaaaaaaaaaaaaaaaaaaaaaaaa"/>
    <w:basedOn w:val="a"/>
    <w:rsid w:val="0092058D"/>
    <w:pPr>
      <w:spacing w:before="100" w:beforeAutospacing="1" w:after="100" w:afterAutospacing="1"/>
    </w:pPr>
    <w:rPr>
      <w:sz w:val="24"/>
      <w:szCs w:val="24"/>
      <w:lang w:eastAsia="uk-UA"/>
    </w:rPr>
  </w:style>
  <w:style w:type="character" w:customStyle="1" w:styleId="2ff6">
    <w:name w:val="Основний текст (2)_"/>
    <w:basedOn w:val="a0"/>
    <w:link w:val="2ff7"/>
    <w:rsid w:val="0092058D"/>
    <w:rPr>
      <w:sz w:val="26"/>
      <w:szCs w:val="26"/>
      <w:shd w:val="clear" w:color="auto" w:fill="FFFFFF"/>
    </w:rPr>
  </w:style>
  <w:style w:type="paragraph" w:customStyle="1" w:styleId="2ff7">
    <w:name w:val="Основний текст (2)"/>
    <w:basedOn w:val="a"/>
    <w:link w:val="2ff6"/>
    <w:rsid w:val="0092058D"/>
    <w:pPr>
      <w:widowControl w:val="0"/>
      <w:shd w:val="clear" w:color="auto" w:fill="FFFFFF"/>
      <w:spacing w:before="300" w:after="540" w:line="298" w:lineRule="exact"/>
      <w:jc w:val="center"/>
    </w:pPr>
    <w:rPr>
      <w:rFonts w:asciiTheme="minorHAnsi" w:eastAsiaTheme="minorHAnsi" w:hAnsiTheme="minorHAnsi" w:cstheme="minorBidi"/>
      <w:szCs w:val="26"/>
      <w:lang w:val="ru-RU" w:eastAsia="en-US"/>
    </w:rPr>
  </w:style>
  <w:style w:type="paragraph" w:customStyle="1" w:styleId="afffffa">
    <w:name w:val="a"/>
    <w:basedOn w:val="a"/>
    <w:rsid w:val="0092058D"/>
    <w:pPr>
      <w:suppressAutoHyphens/>
      <w:spacing w:before="280" w:after="280"/>
    </w:pPr>
    <w:rPr>
      <w:sz w:val="24"/>
      <w:szCs w:val="24"/>
      <w:lang w:val="ru-RU" w:eastAsia="zh-CN"/>
    </w:rPr>
  </w:style>
  <w:style w:type="paragraph" w:customStyle="1" w:styleId="Textbodyindent">
    <w:name w:val="Text body indent"/>
    <w:basedOn w:val="Standard"/>
    <w:rsid w:val="0092058D"/>
    <w:pPr>
      <w:jc w:val="both"/>
      <w:textAlignment w:val="baseline"/>
    </w:pPr>
    <w:rPr>
      <w:rFonts w:eastAsia="Andale Sans UI"/>
      <w:lang w:val="ru-RU" w:eastAsia="ja-JP" w:bidi="fa-IR"/>
    </w:rPr>
  </w:style>
  <w:style w:type="numbering" w:customStyle="1" w:styleId="WW8Num6">
    <w:name w:val="WW8Num6"/>
    <w:basedOn w:val="a2"/>
    <w:rsid w:val="0092058D"/>
    <w:pPr>
      <w:numPr>
        <w:numId w:val="40"/>
      </w:numPr>
    </w:pPr>
  </w:style>
  <w:style w:type="numbering" w:customStyle="1" w:styleId="WW8Num8">
    <w:name w:val="WW8Num8"/>
    <w:basedOn w:val="a2"/>
    <w:rsid w:val="0092058D"/>
    <w:pPr>
      <w:numPr>
        <w:numId w:val="41"/>
      </w:numPr>
    </w:pPr>
  </w:style>
  <w:style w:type="numbering" w:customStyle="1" w:styleId="WW8Num11">
    <w:name w:val="WW8Num11"/>
    <w:basedOn w:val="a2"/>
    <w:rsid w:val="0092058D"/>
    <w:pPr>
      <w:numPr>
        <w:numId w:val="42"/>
      </w:numPr>
    </w:pPr>
  </w:style>
  <w:style w:type="numbering" w:customStyle="1" w:styleId="WW8Num9">
    <w:name w:val="WW8Num9"/>
    <w:basedOn w:val="a2"/>
    <w:rsid w:val="0092058D"/>
    <w:pPr>
      <w:numPr>
        <w:numId w:val="43"/>
      </w:numPr>
    </w:pPr>
  </w:style>
  <w:style w:type="table" w:customStyle="1" w:styleId="1fff6">
    <w:name w:val="Сітка таблиці1"/>
    <w:basedOn w:val="a1"/>
    <w:uiPriority w:val="59"/>
    <w:rsid w:val="0092058D"/>
    <w:pPr>
      <w:spacing w:after="0" w:line="240" w:lineRule="auto"/>
    </w:pPr>
    <w:rPr>
      <w:rFonts w:ascii="Calibri" w:eastAsia="Calibri" w:hAnsi="Calibri"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semiHidden/>
    <w:unhideWhenUsed/>
    <w:rsid w:val="0092058D"/>
  </w:style>
  <w:style w:type="table" w:customStyle="1" w:styleId="1310">
    <w:name w:val="Сетка таблицы131"/>
    <w:basedOn w:val="a1"/>
    <w:next w:val="a3"/>
    <w:rsid w:val="0092058D"/>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92058D"/>
    <w:pPr>
      <w:spacing w:before="100" w:beforeAutospacing="1" w:after="100" w:afterAutospacing="1"/>
    </w:pPr>
    <w:rPr>
      <w:rFonts w:ascii="Calibri" w:hAnsi="Calibri"/>
      <w:b/>
      <w:bCs/>
      <w:color w:val="000000"/>
      <w:sz w:val="20"/>
      <w:lang w:val="ru-RU"/>
    </w:rPr>
  </w:style>
  <w:style w:type="paragraph" w:customStyle="1" w:styleId="font6">
    <w:name w:val="font6"/>
    <w:basedOn w:val="a"/>
    <w:rsid w:val="0092058D"/>
    <w:pPr>
      <w:spacing w:before="100" w:beforeAutospacing="1" w:after="100" w:afterAutospacing="1"/>
    </w:pPr>
    <w:rPr>
      <w:rFonts w:ascii="Calibri" w:hAnsi="Calibri"/>
      <w:color w:val="000000"/>
      <w:sz w:val="20"/>
      <w:lang w:val="ru-RU"/>
    </w:rPr>
  </w:style>
  <w:style w:type="paragraph" w:customStyle="1" w:styleId="xl65">
    <w:name w:val="xl65"/>
    <w:basedOn w:val="a"/>
    <w:rsid w:val="0092058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2"/>
      <w:szCs w:val="12"/>
      <w:lang w:val="ru-RU"/>
    </w:rPr>
  </w:style>
  <w:style w:type="paragraph" w:customStyle="1" w:styleId="xl66">
    <w:name w:val="xl66"/>
    <w:basedOn w:val="a"/>
    <w:rsid w:val="0092058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0"/>
      <w:szCs w:val="10"/>
      <w:lang w:val="ru-RU"/>
    </w:rPr>
  </w:style>
  <w:style w:type="paragraph" w:customStyle="1" w:styleId="xl67">
    <w:name w:val="xl67"/>
    <w:basedOn w:val="a"/>
    <w:rsid w:val="0092058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0"/>
      <w:szCs w:val="10"/>
      <w:lang w:val="ru-RU"/>
    </w:rPr>
  </w:style>
  <w:style w:type="paragraph" w:customStyle="1" w:styleId="xl68">
    <w:name w:val="xl68"/>
    <w:basedOn w:val="a"/>
    <w:rsid w:val="0092058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0"/>
      <w:szCs w:val="10"/>
      <w:lang w:val="ru-RU"/>
    </w:rPr>
  </w:style>
  <w:style w:type="paragraph" w:customStyle="1" w:styleId="xl69">
    <w:name w:val="xl69"/>
    <w:basedOn w:val="a"/>
    <w:rsid w:val="0092058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0"/>
      <w:szCs w:val="10"/>
      <w:lang w:val="ru-RU"/>
    </w:rPr>
  </w:style>
  <w:style w:type="paragraph" w:customStyle="1" w:styleId="xl70">
    <w:name w:val="xl70"/>
    <w:basedOn w:val="a"/>
    <w:rsid w:val="0092058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sz w:val="10"/>
      <w:szCs w:val="10"/>
      <w:lang w:val="ru-RU"/>
    </w:rPr>
  </w:style>
  <w:style w:type="paragraph" w:customStyle="1" w:styleId="xl71">
    <w:name w:val="xl71"/>
    <w:basedOn w:val="a"/>
    <w:rsid w:val="0092058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10"/>
      <w:szCs w:val="10"/>
      <w:lang w:val="ru-RU"/>
    </w:rPr>
  </w:style>
  <w:style w:type="paragraph" w:customStyle="1" w:styleId="xl72">
    <w:name w:val="xl72"/>
    <w:basedOn w:val="a"/>
    <w:rsid w:val="0092058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10"/>
      <w:szCs w:val="10"/>
      <w:lang w:val="ru-RU"/>
    </w:rPr>
  </w:style>
  <w:style w:type="paragraph" w:customStyle="1" w:styleId="xl73">
    <w:name w:val="xl73"/>
    <w:basedOn w:val="a"/>
    <w:rsid w:val="0092058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8"/>
      <w:szCs w:val="8"/>
      <w:lang w:val="ru-RU"/>
    </w:rPr>
  </w:style>
  <w:style w:type="paragraph" w:customStyle="1" w:styleId="xl74">
    <w:name w:val="xl74"/>
    <w:basedOn w:val="a"/>
    <w:rsid w:val="0092058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10"/>
      <w:szCs w:val="10"/>
      <w:lang w:val="ru-RU"/>
    </w:rPr>
  </w:style>
  <w:style w:type="paragraph" w:customStyle="1" w:styleId="xl75">
    <w:name w:val="xl75"/>
    <w:basedOn w:val="a"/>
    <w:rsid w:val="0092058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i/>
      <w:iCs/>
      <w:sz w:val="10"/>
      <w:szCs w:val="10"/>
      <w:lang w:val="ru-RU"/>
    </w:rPr>
  </w:style>
  <w:style w:type="paragraph" w:customStyle="1" w:styleId="xl76">
    <w:name w:val="xl76"/>
    <w:basedOn w:val="a"/>
    <w:rsid w:val="0092058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
      <w:iCs/>
      <w:sz w:val="10"/>
      <w:szCs w:val="10"/>
      <w:lang w:val="ru-RU"/>
    </w:rPr>
  </w:style>
  <w:style w:type="paragraph" w:customStyle="1" w:styleId="xl77">
    <w:name w:val="xl77"/>
    <w:basedOn w:val="a"/>
    <w:rsid w:val="0092058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10"/>
      <w:szCs w:val="10"/>
      <w:lang w:val="ru-RU"/>
    </w:rPr>
  </w:style>
  <w:style w:type="paragraph" w:customStyle="1" w:styleId="xl78">
    <w:name w:val="xl78"/>
    <w:basedOn w:val="a"/>
    <w:rsid w:val="0092058D"/>
    <w:pPr>
      <w:spacing w:before="100" w:beforeAutospacing="1" w:after="100" w:afterAutospacing="1"/>
      <w:textAlignment w:val="center"/>
    </w:pPr>
    <w:rPr>
      <w:sz w:val="18"/>
      <w:szCs w:val="18"/>
      <w:lang w:val="ru-RU"/>
    </w:rPr>
  </w:style>
  <w:style w:type="paragraph" w:customStyle="1" w:styleId="xl79">
    <w:name w:val="xl79"/>
    <w:basedOn w:val="a"/>
    <w:rsid w:val="0092058D"/>
    <w:pPr>
      <w:spacing w:before="100" w:beforeAutospacing="1" w:after="100" w:afterAutospacing="1"/>
      <w:textAlignment w:val="center"/>
    </w:pPr>
    <w:rPr>
      <w:b/>
      <w:bCs/>
      <w:sz w:val="18"/>
      <w:szCs w:val="18"/>
      <w:lang w:val="ru-RU"/>
    </w:rPr>
  </w:style>
  <w:style w:type="paragraph" w:customStyle="1" w:styleId="xl80">
    <w:name w:val="xl80"/>
    <w:basedOn w:val="a"/>
    <w:rsid w:val="0092058D"/>
    <w:pPr>
      <w:spacing w:before="100" w:beforeAutospacing="1" w:after="100" w:afterAutospacing="1"/>
      <w:jc w:val="center"/>
      <w:textAlignment w:val="center"/>
    </w:pPr>
    <w:rPr>
      <w:b/>
      <w:bCs/>
      <w:sz w:val="28"/>
      <w:szCs w:val="28"/>
      <w:lang w:val="ru-RU"/>
    </w:rPr>
  </w:style>
  <w:style w:type="paragraph" w:customStyle="1" w:styleId="xl81">
    <w:name w:val="xl81"/>
    <w:basedOn w:val="a"/>
    <w:rsid w:val="0092058D"/>
    <w:pPr>
      <w:spacing w:before="100" w:beforeAutospacing="1" w:after="100" w:afterAutospacing="1"/>
    </w:pPr>
    <w:rPr>
      <w:sz w:val="12"/>
      <w:szCs w:val="12"/>
      <w:lang w:val="ru-RU"/>
    </w:rPr>
  </w:style>
  <w:style w:type="paragraph" w:customStyle="1" w:styleId="xl82">
    <w:name w:val="xl82"/>
    <w:basedOn w:val="a"/>
    <w:rsid w:val="0092058D"/>
    <w:pPr>
      <w:spacing w:before="100" w:beforeAutospacing="1" w:after="100" w:afterAutospacing="1"/>
    </w:pPr>
    <w:rPr>
      <w:rFonts w:ascii="Arial" w:hAnsi="Arial" w:cs="Arial"/>
      <w:sz w:val="20"/>
      <w:lang w:val="ru-RU"/>
    </w:rPr>
  </w:style>
  <w:style w:type="paragraph" w:customStyle="1" w:styleId="xl83">
    <w:name w:val="xl83"/>
    <w:basedOn w:val="a"/>
    <w:rsid w:val="0092058D"/>
    <w:pPr>
      <w:spacing w:before="100" w:beforeAutospacing="1" w:after="100" w:afterAutospacing="1"/>
      <w:jc w:val="center"/>
      <w:textAlignment w:val="center"/>
    </w:pPr>
    <w:rPr>
      <w:b/>
      <w:bCs/>
      <w:sz w:val="24"/>
      <w:szCs w:val="24"/>
      <w:lang w:val="ru-RU"/>
    </w:rPr>
  </w:style>
  <w:style w:type="paragraph" w:customStyle="1" w:styleId="xl84">
    <w:name w:val="xl84"/>
    <w:basedOn w:val="a"/>
    <w:rsid w:val="0092058D"/>
    <w:pPr>
      <w:spacing w:before="100" w:beforeAutospacing="1" w:after="100" w:afterAutospacing="1"/>
      <w:jc w:val="center"/>
      <w:textAlignment w:val="center"/>
    </w:pPr>
    <w:rPr>
      <w:b/>
      <w:bCs/>
      <w:i/>
      <w:iCs/>
      <w:sz w:val="20"/>
      <w:u w:val="single"/>
      <w:lang w:val="ru-RU"/>
    </w:rPr>
  </w:style>
  <w:style w:type="paragraph" w:customStyle="1" w:styleId="xl85">
    <w:name w:val="xl85"/>
    <w:basedOn w:val="a"/>
    <w:rsid w:val="0092058D"/>
    <w:pPr>
      <w:spacing w:before="100" w:beforeAutospacing="1" w:after="100" w:afterAutospacing="1"/>
      <w:jc w:val="center"/>
    </w:pPr>
    <w:rPr>
      <w:sz w:val="10"/>
      <w:szCs w:val="10"/>
      <w:lang w:val="ru-RU"/>
    </w:rPr>
  </w:style>
  <w:style w:type="paragraph" w:customStyle="1" w:styleId="xl86">
    <w:name w:val="xl86"/>
    <w:basedOn w:val="a"/>
    <w:rsid w:val="0092058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4"/>
      <w:szCs w:val="14"/>
      <w:lang w:val="ru-RU"/>
    </w:rPr>
  </w:style>
  <w:style w:type="paragraph" w:customStyle="1" w:styleId="xl87">
    <w:name w:val="xl87"/>
    <w:basedOn w:val="a"/>
    <w:rsid w:val="0092058D"/>
    <w:pPr>
      <w:spacing w:before="100" w:beforeAutospacing="1" w:after="100" w:afterAutospacing="1"/>
      <w:textAlignment w:val="bottom"/>
    </w:pPr>
    <w:rPr>
      <w:sz w:val="18"/>
      <w:szCs w:val="18"/>
      <w:lang w:val="ru-RU"/>
    </w:rPr>
  </w:style>
  <w:style w:type="paragraph" w:customStyle="1" w:styleId="xl88">
    <w:name w:val="xl88"/>
    <w:basedOn w:val="a"/>
    <w:rsid w:val="0092058D"/>
    <w:pPr>
      <w:spacing w:before="100" w:beforeAutospacing="1" w:after="100" w:afterAutospacing="1"/>
      <w:textAlignment w:val="bottom"/>
    </w:pPr>
    <w:rPr>
      <w:i/>
      <w:iCs/>
      <w:sz w:val="18"/>
      <w:szCs w:val="18"/>
      <w:u w:val="single"/>
      <w:lang w:val="ru-RU"/>
    </w:rPr>
  </w:style>
  <w:style w:type="paragraph" w:customStyle="1" w:styleId="xl89">
    <w:name w:val="xl89"/>
    <w:basedOn w:val="a"/>
    <w:rsid w:val="0092058D"/>
    <w:pPr>
      <w:spacing w:before="100" w:beforeAutospacing="1" w:after="100" w:afterAutospacing="1"/>
      <w:textAlignment w:val="bottom"/>
    </w:pPr>
    <w:rPr>
      <w:sz w:val="18"/>
      <w:szCs w:val="18"/>
      <w:lang w:val="ru-RU"/>
    </w:rPr>
  </w:style>
  <w:style w:type="numbering" w:customStyle="1" w:styleId="150">
    <w:name w:val="Нет списка15"/>
    <w:next w:val="a2"/>
    <w:uiPriority w:val="99"/>
    <w:semiHidden/>
    <w:unhideWhenUsed/>
    <w:rsid w:val="0092058D"/>
  </w:style>
  <w:style w:type="table" w:customStyle="1" w:styleId="TableNormal1">
    <w:name w:val="Table Normal1"/>
    <w:uiPriority w:val="2"/>
    <w:semiHidden/>
    <w:unhideWhenUsed/>
    <w:qFormat/>
    <w:rsid w:val="009205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04152767">
      <w:bodyDiv w:val="1"/>
      <w:marLeft w:val="0"/>
      <w:marRight w:val="0"/>
      <w:marTop w:val="0"/>
      <w:marBottom w:val="0"/>
      <w:divBdr>
        <w:top w:val="none" w:sz="0" w:space="0" w:color="auto"/>
        <w:left w:val="none" w:sz="0" w:space="0" w:color="auto"/>
        <w:bottom w:val="none" w:sz="0" w:space="0" w:color="auto"/>
        <w:right w:val="none" w:sz="0" w:space="0" w:color="auto"/>
      </w:divBdr>
    </w:div>
    <w:div w:id="105656321">
      <w:bodyDiv w:val="1"/>
      <w:marLeft w:val="0"/>
      <w:marRight w:val="0"/>
      <w:marTop w:val="0"/>
      <w:marBottom w:val="0"/>
      <w:divBdr>
        <w:top w:val="none" w:sz="0" w:space="0" w:color="auto"/>
        <w:left w:val="none" w:sz="0" w:space="0" w:color="auto"/>
        <w:bottom w:val="none" w:sz="0" w:space="0" w:color="auto"/>
        <w:right w:val="none" w:sz="0" w:space="0" w:color="auto"/>
      </w:divBdr>
    </w:div>
    <w:div w:id="127864001">
      <w:bodyDiv w:val="1"/>
      <w:marLeft w:val="0"/>
      <w:marRight w:val="0"/>
      <w:marTop w:val="0"/>
      <w:marBottom w:val="0"/>
      <w:divBdr>
        <w:top w:val="none" w:sz="0" w:space="0" w:color="auto"/>
        <w:left w:val="none" w:sz="0" w:space="0" w:color="auto"/>
        <w:bottom w:val="none" w:sz="0" w:space="0" w:color="auto"/>
        <w:right w:val="none" w:sz="0" w:space="0" w:color="auto"/>
      </w:divBdr>
    </w:div>
    <w:div w:id="219823807">
      <w:bodyDiv w:val="1"/>
      <w:marLeft w:val="0"/>
      <w:marRight w:val="0"/>
      <w:marTop w:val="0"/>
      <w:marBottom w:val="0"/>
      <w:divBdr>
        <w:top w:val="none" w:sz="0" w:space="0" w:color="auto"/>
        <w:left w:val="none" w:sz="0" w:space="0" w:color="auto"/>
        <w:bottom w:val="none" w:sz="0" w:space="0" w:color="auto"/>
        <w:right w:val="none" w:sz="0" w:space="0" w:color="auto"/>
      </w:divBdr>
    </w:div>
    <w:div w:id="261106746">
      <w:bodyDiv w:val="1"/>
      <w:marLeft w:val="0"/>
      <w:marRight w:val="0"/>
      <w:marTop w:val="0"/>
      <w:marBottom w:val="0"/>
      <w:divBdr>
        <w:top w:val="none" w:sz="0" w:space="0" w:color="auto"/>
        <w:left w:val="none" w:sz="0" w:space="0" w:color="auto"/>
        <w:bottom w:val="none" w:sz="0" w:space="0" w:color="auto"/>
        <w:right w:val="none" w:sz="0" w:space="0" w:color="auto"/>
      </w:divBdr>
    </w:div>
    <w:div w:id="265965669">
      <w:bodyDiv w:val="1"/>
      <w:marLeft w:val="0"/>
      <w:marRight w:val="0"/>
      <w:marTop w:val="0"/>
      <w:marBottom w:val="0"/>
      <w:divBdr>
        <w:top w:val="none" w:sz="0" w:space="0" w:color="auto"/>
        <w:left w:val="none" w:sz="0" w:space="0" w:color="auto"/>
        <w:bottom w:val="none" w:sz="0" w:space="0" w:color="auto"/>
        <w:right w:val="none" w:sz="0" w:space="0" w:color="auto"/>
      </w:divBdr>
    </w:div>
    <w:div w:id="266281436">
      <w:bodyDiv w:val="1"/>
      <w:marLeft w:val="0"/>
      <w:marRight w:val="0"/>
      <w:marTop w:val="0"/>
      <w:marBottom w:val="0"/>
      <w:divBdr>
        <w:top w:val="none" w:sz="0" w:space="0" w:color="auto"/>
        <w:left w:val="none" w:sz="0" w:space="0" w:color="auto"/>
        <w:bottom w:val="none" w:sz="0" w:space="0" w:color="auto"/>
        <w:right w:val="none" w:sz="0" w:space="0" w:color="auto"/>
      </w:divBdr>
    </w:div>
    <w:div w:id="354114482">
      <w:bodyDiv w:val="1"/>
      <w:marLeft w:val="0"/>
      <w:marRight w:val="0"/>
      <w:marTop w:val="0"/>
      <w:marBottom w:val="0"/>
      <w:divBdr>
        <w:top w:val="none" w:sz="0" w:space="0" w:color="auto"/>
        <w:left w:val="none" w:sz="0" w:space="0" w:color="auto"/>
        <w:bottom w:val="none" w:sz="0" w:space="0" w:color="auto"/>
        <w:right w:val="none" w:sz="0" w:space="0" w:color="auto"/>
      </w:divBdr>
    </w:div>
    <w:div w:id="370613501">
      <w:bodyDiv w:val="1"/>
      <w:marLeft w:val="0"/>
      <w:marRight w:val="0"/>
      <w:marTop w:val="0"/>
      <w:marBottom w:val="0"/>
      <w:divBdr>
        <w:top w:val="none" w:sz="0" w:space="0" w:color="auto"/>
        <w:left w:val="none" w:sz="0" w:space="0" w:color="auto"/>
        <w:bottom w:val="none" w:sz="0" w:space="0" w:color="auto"/>
        <w:right w:val="none" w:sz="0" w:space="0" w:color="auto"/>
      </w:divBdr>
    </w:div>
    <w:div w:id="389420610">
      <w:bodyDiv w:val="1"/>
      <w:marLeft w:val="0"/>
      <w:marRight w:val="0"/>
      <w:marTop w:val="0"/>
      <w:marBottom w:val="0"/>
      <w:divBdr>
        <w:top w:val="none" w:sz="0" w:space="0" w:color="auto"/>
        <w:left w:val="none" w:sz="0" w:space="0" w:color="auto"/>
        <w:bottom w:val="none" w:sz="0" w:space="0" w:color="auto"/>
        <w:right w:val="none" w:sz="0" w:space="0" w:color="auto"/>
      </w:divBdr>
    </w:div>
    <w:div w:id="423186955">
      <w:bodyDiv w:val="1"/>
      <w:marLeft w:val="0"/>
      <w:marRight w:val="0"/>
      <w:marTop w:val="0"/>
      <w:marBottom w:val="0"/>
      <w:divBdr>
        <w:top w:val="none" w:sz="0" w:space="0" w:color="auto"/>
        <w:left w:val="none" w:sz="0" w:space="0" w:color="auto"/>
        <w:bottom w:val="none" w:sz="0" w:space="0" w:color="auto"/>
        <w:right w:val="none" w:sz="0" w:space="0" w:color="auto"/>
      </w:divBdr>
    </w:div>
    <w:div w:id="515266735">
      <w:bodyDiv w:val="1"/>
      <w:marLeft w:val="0"/>
      <w:marRight w:val="0"/>
      <w:marTop w:val="0"/>
      <w:marBottom w:val="0"/>
      <w:divBdr>
        <w:top w:val="none" w:sz="0" w:space="0" w:color="auto"/>
        <w:left w:val="none" w:sz="0" w:space="0" w:color="auto"/>
        <w:bottom w:val="none" w:sz="0" w:space="0" w:color="auto"/>
        <w:right w:val="none" w:sz="0" w:space="0" w:color="auto"/>
      </w:divBdr>
    </w:div>
    <w:div w:id="588390677">
      <w:bodyDiv w:val="1"/>
      <w:marLeft w:val="0"/>
      <w:marRight w:val="0"/>
      <w:marTop w:val="0"/>
      <w:marBottom w:val="0"/>
      <w:divBdr>
        <w:top w:val="none" w:sz="0" w:space="0" w:color="auto"/>
        <w:left w:val="none" w:sz="0" w:space="0" w:color="auto"/>
        <w:bottom w:val="none" w:sz="0" w:space="0" w:color="auto"/>
        <w:right w:val="none" w:sz="0" w:space="0" w:color="auto"/>
      </w:divBdr>
    </w:div>
    <w:div w:id="670254744">
      <w:bodyDiv w:val="1"/>
      <w:marLeft w:val="0"/>
      <w:marRight w:val="0"/>
      <w:marTop w:val="0"/>
      <w:marBottom w:val="0"/>
      <w:divBdr>
        <w:top w:val="none" w:sz="0" w:space="0" w:color="auto"/>
        <w:left w:val="none" w:sz="0" w:space="0" w:color="auto"/>
        <w:bottom w:val="none" w:sz="0" w:space="0" w:color="auto"/>
        <w:right w:val="none" w:sz="0" w:space="0" w:color="auto"/>
      </w:divBdr>
    </w:div>
    <w:div w:id="731778001">
      <w:bodyDiv w:val="1"/>
      <w:marLeft w:val="0"/>
      <w:marRight w:val="0"/>
      <w:marTop w:val="0"/>
      <w:marBottom w:val="0"/>
      <w:divBdr>
        <w:top w:val="none" w:sz="0" w:space="0" w:color="auto"/>
        <w:left w:val="none" w:sz="0" w:space="0" w:color="auto"/>
        <w:bottom w:val="none" w:sz="0" w:space="0" w:color="auto"/>
        <w:right w:val="none" w:sz="0" w:space="0" w:color="auto"/>
      </w:divBdr>
    </w:div>
    <w:div w:id="793402778">
      <w:bodyDiv w:val="1"/>
      <w:marLeft w:val="0"/>
      <w:marRight w:val="0"/>
      <w:marTop w:val="0"/>
      <w:marBottom w:val="0"/>
      <w:divBdr>
        <w:top w:val="none" w:sz="0" w:space="0" w:color="auto"/>
        <w:left w:val="none" w:sz="0" w:space="0" w:color="auto"/>
        <w:bottom w:val="none" w:sz="0" w:space="0" w:color="auto"/>
        <w:right w:val="none" w:sz="0" w:space="0" w:color="auto"/>
      </w:divBdr>
    </w:div>
    <w:div w:id="936863044">
      <w:bodyDiv w:val="1"/>
      <w:marLeft w:val="0"/>
      <w:marRight w:val="0"/>
      <w:marTop w:val="0"/>
      <w:marBottom w:val="0"/>
      <w:divBdr>
        <w:top w:val="none" w:sz="0" w:space="0" w:color="auto"/>
        <w:left w:val="none" w:sz="0" w:space="0" w:color="auto"/>
        <w:bottom w:val="none" w:sz="0" w:space="0" w:color="auto"/>
        <w:right w:val="none" w:sz="0" w:space="0" w:color="auto"/>
      </w:divBdr>
    </w:div>
    <w:div w:id="948319467">
      <w:bodyDiv w:val="1"/>
      <w:marLeft w:val="0"/>
      <w:marRight w:val="0"/>
      <w:marTop w:val="0"/>
      <w:marBottom w:val="0"/>
      <w:divBdr>
        <w:top w:val="none" w:sz="0" w:space="0" w:color="auto"/>
        <w:left w:val="none" w:sz="0" w:space="0" w:color="auto"/>
        <w:bottom w:val="none" w:sz="0" w:space="0" w:color="auto"/>
        <w:right w:val="none" w:sz="0" w:space="0" w:color="auto"/>
      </w:divBdr>
    </w:div>
    <w:div w:id="987788151">
      <w:bodyDiv w:val="1"/>
      <w:marLeft w:val="0"/>
      <w:marRight w:val="0"/>
      <w:marTop w:val="0"/>
      <w:marBottom w:val="0"/>
      <w:divBdr>
        <w:top w:val="none" w:sz="0" w:space="0" w:color="auto"/>
        <w:left w:val="none" w:sz="0" w:space="0" w:color="auto"/>
        <w:bottom w:val="none" w:sz="0" w:space="0" w:color="auto"/>
        <w:right w:val="none" w:sz="0" w:space="0" w:color="auto"/>
      </w:divBdr>
    </w:div>
    <w:div w:id="1051733447">
      <w:bodyDiv w:val="1"/>
      <w:marLeft w:val="0"/>
      <w:marRight w:val="0"/>
      <w:marTop w:val="0"/>
      <w:marBottom w:val="0"/>
      <w:divBdr>
        <w:top w:val="none" w:sz="0" w:space="0" w:color="auto"/>
        <w:left w:val="none" w:sz="0" w:space="0" w:color="auto"/>
        <w:bottom w:val="none" w:sz="0" w:space="0" w:color="auto"/>
        <w:right w:val="none" w:sz="0" w:space="0" w:color="auto"/>
      </w:divBdr>
    </w:div>
    <w:div w:id="1085419916">
      <w:bodyDiv w:val="1"/>
      <w:marLeft w:val="0"/>
      <w:marRight w:val="0"/>
      <w:marTop w:val="0"/>
      <w:marBottom w:val="0"/>
      <w:divBdr>
        <w:top w:val="none" w:sz="0" w:space="0" w:color="auto"/>
        <w:left w:val="none" w:sz="0" w:space="0" w:color="auto"/>
        <w:bottom w:val="none" w:sz="0" w:space="0" w:color="auto"/>
        <w:right w:val="none" w:sz="0" w:space="0" w:color="auto"/>
      </w:divBdr>
    </w:div>
    <w:div w:id="1131094939">
      <w:bodyDiv w:val="1"/>
      <w:marLeft w:val="0"/>
      <w:marRight w:val="0"/>
      <w:marTop w:val="0"/>
      <w:marBottom w:val="0"/>
      <w:divBdr>
        <w:top w:val="none" w:sz="0" w:space="0" w:color="auto"/>
        <w:left w:val="none" w:sz="0" w:space="0" w:color="auto"/>
        <w:bottom w:val="none" w:sz="0" w:space="0" w:color="auto"/>
        <w:right w:val="none" w:sz="0" w:space="0" w:color="auto"/>
      </w:divBdr>
    </w:div>
    <w:div w:id="1135216626">
      <w:bodyDiv w:val="1"/>
      <w:marLeft w:val="0"/>
      <w:marRight w:val="0"/>
      <w:marTop w:val="0"/>
      <w:marBottom w:val="0"/>
      <w:divBdr>
        <w:top w:val="none" w:sz="0" w:space="0" w:color="auto"/>
        <w:left w:val="none" w:sz="0" w:space="0" w:color="auto"/>
        <w:bottom w:val="none" w:sz="0" w:space="0" w:color="auto"/>
        <w:right w:val="none" w:sz="0" w:space="0" w:color="auto"/>
      </w:divBdr>
    </w:div>
    <w:div w:id="1199978087">
      <w:bodyDiv w:val="1"/>
      <w:marLeft w:val="0"/>
      <w:marRight w:val="0"/>
      <w:marTop w:val="0"/>
      <w:marBottom w:val="0"/>
      <w:divBdr>
        <w:top w:val="none" w:sz="0" w:space="0" w:color="auto"/>
        <w:left w:val="none" w:sz="0" w:space="0" w:color="auto"/>
        <w:bottom w:val="none" w:sz="0" w:space="0" w:color="auto"/>
        <w:right w:val="none" w:sz="0" w:space="0" w:color="auto"/>
      </w:divBdr>
    </w:div>
    <w:div w:id="1205168470">
      <w:bodyDiv w:val="1"/>
      <w:marLeft w:val="0"/>
      <w:marRight w:val="0"/>
      <w:marTop w:val="0"/>
      <w:marBottom w:val="0"/>
      <w:divBdr>
        <w:top w:val="none" w:sz="0" w:space="0" w:color="auto"/>
        <w:left w:val="none" w:sz="0" w:space="0" w:color="auto"/>
        <w:bottom w:val="none" w:sz="0" w:space="0" w:color="auto"/>
        <w:right w:val="none" w:sz="0" w:space="0" w:color="auto"/>
      </w:divBdr>
    </w:div>
    <w:div w:id="1280184999">
      <w:bodyDiv w:val="1"/>
      <w:marLeft w:val="0"/>
      <w:marRight w:val="0"/>
      <w:marTop w:val="0"/>
      <w:marBottom w:val="0"/>
      <w:divBdr>
        <w:top w:val="none" w:sz="0" w:space="0" w:color="auto"/>
        <w:left w:val="none" w:sz="0" w:space="0" w:color="auto"/>
        <w:bottom w:val="none" w:sz="0" w:space="0" w:color="auto"/>
        <w:right w:val="none" w:sz="0" w:space="0" w:color="auto"/>
      </w:divBdr>
    </w:div>
    <w:div w:id="1283340187">
      <w:bodyDiv w:val="1"/>
      <w:marLeft w:val="0"/>
      <w:marRight w:val="0"/>
      <w:marTop w:val="0"/>
      <w:marBottom w:val="0"/>
      <w:divBdr>
        <w:top w:val="none" w:sz="0" w:space="0" w:color="auto"/>
        <w:left w:val="none" w:sz="0" w:space="0" w:color="auto"/>
        <w:bottom w:val="none" w:sz="0" w:space="0" w:color="auto"/>
        <w:right w:val="none" w:sz="0" w:space="0" w:color="auto"/>
      </w:divBdr>
    </w:div>
    <w:div w:id="1293708139">
      <w:bodyDiv w:val="1"/>
      <w:marLeft w:val="0"/>
      <w:marRight w:val="0"/>
      <w:marTop w:val="0"/>
      <w:marBottom w:val="0"/>
      <w:divBdr>
        <w:top w:val="none" w:sz="0" w:space="0" w:color="auto"/>
        <w:left w:val="none" w:sz="0" w:space="0" w:color="auto"/>
        <w:bottom w:val="none" w:sz="0" w:space="0" w:color="auto"/>
        <w:right w:val="none" w:sz="0" w:space="0" w:color="auto"/>
      </w:divBdr>
    </w:div>
    <w:div w:id="1335493786">
      <w:bodyDiv w:val="1"/>
      <w:marLeft w:val="0"/>
      <w:marRight w:val="0"/>
      <w:marTop w:val="0"/>
      <w:marBottom w:val="0"/>
      <w:divBdr>
        <w:top w:val="none" w:sz="0" w:space="0" w:color="auto"/>
        <w:left w:val="none" w:sz="0" w:space="0" w:color="auto"/>
        <w:bottom w:val="none" w:sz="0" w:space="0" w:color="auto"/>
        <w:right w:val="none" w:sz="0" w:space="0" w:color="auto"/>
      </w:divBdr>
    </w:div>
    <w:div w:id="1361272935">
      <w:bodyDiv w:val="1"/>
      <w:marLeft w:val="0"/>
      <w:marRight w:val="0"/>
      <w:marTop w:val="0"/>
      <w:marBottom w:val="0"/>
      <w:divBdr>
        <w:top w:val="none" w:sz="0" w:space="0" w:color="auto"/>
        <w:left w:val="none" w:sz="0" w:space="0" w:color="auto"/>
        <w:bottom w:val="none" w:sz="0" w:space="0" w:color="auto"/>
        <w:right w:val="none" w:sz="0" w:space="0" w:color="auto"/>
      </w:divBdr>
    </w:div>
    <w:div w:id="1385448039">
      <w:bodyDiv w:val="1"/>
      <w:marLeft w:val="0"/>
      <w:marRight w:val="0"/>
      <w:marTop w:val="0"/>
      <w:marBottom w:val="0"/>
      <w:divBdr>
        <w:top w:val="none" w:sz="0" w:space="0" w:color="auto"/>
        <w:left w:val="none" w:sz="0" w:space="0" w:color="auto"/>
        <w:bottom w:val="none" w:sz="0" w:space="0" w:color="auto"/>
        <w:right w:val="none" w:sz="0" w:space="0" w:color="auto"/>
      </w:divBdr>
    </w:div>
    <w:div w:id="1429043674">
      <w:bodyDiv w:val="1"/>
      <w:marLeft w:val="0"/>
      <w:marRight w:val="0"/>
      <w:marTop w:val="0"/>
      <w:marBottom w:val="0"/>
      <w:divBdr>
        <w:top w:val="none" w:sz="0" w:space="0" w:color="auto"/>
        <w:left w:val="none" w:sz="0" w:space="0" w:color="auto"/>
        <w:bottom w:val="none" w:sz="0" w:space="0" w:color="auto"/>
        <w:right w:val="none" w:sz="0" w:space="0" w:color="auto"/>
      </w:divBdr>
    </w:div>
    <w:div w:id="1435049642">
      <w:bodyDiv w:val="1"/>
      <w:marLeft w:val="0"/>
      <w:marRight w:val="0"/>
      <w:marTop w:val="0"/>
      <w:marBottom w:val="0"/>
      <w:divBdr>
        <w:top w:val="none" w:sz="0" w:space="0" w:color="auto"/>
        <w:left w:val="none" w:sz="0" w:space="0" w:color="auto"/>
        <w:bottom w:val="none" w:sz="0" w:space="0" w:color="auto"/>
        <w:right w:val="none" w:sz="0" w:space="0" w:color="auto"/>
      </w:divBdr>
    </w:div>
    <w:div w:id="1551263468">
      <w:bodyDiv w:val="1"/>
      <w:marLeft w:val="0"/>
      <w:marRight w:val="0"/>
      <w:marTop w:val="0"/>
      <w:marBottom w:val="0"/>
      <w:divBdr>
        <w:top w:val="none" w:sz="0" w:space="0" w:color="auto"/>
        <w:left w:val="none" w:sz="0" w:space="0" w:color="auto"/>
        <w:bottom w:val="none" w:sz="0" w:space="0" w:color="auto"/>
        <w:right w:val="none" w:sz="0" w:space="0" w:color="auto"/>
      </w:divBdr>
    </w:div>
    <w:div w:id="1632712253">
      <w:bodyDiv w:val="1"/>
      <w:marLeft w:val="0"/>
      <w:marRight w:val="0"/>
      <w:marTop w:val="0"/>
      <w:marBottom w:val="0"/>
      <w:divBdr>
        <w:top w:val="none" w:sz="0" w:space="0" w:color="auto"/>
        <w:left w:val="none" w:sz="0" w:space="0" w:color="auto"/>
        <w:bottom w:val="none" w:sz="0" w:space="0" w:color="auto"/>
        <w:right w:val="none" w:sz="0" w:space="0" w:color="auto"/>
      </w:divBdr>
    </w:div>
    <w:div w:id="1663924217">
      <w:bodyDiv w:val="1"/>
      <w:marLeft w:val="0"/>
      <w:marRight w:val="0"/>
      <w:marTop w:val="0"/>
      <w:marBottom w:val="0"/>
      <w:divBdr>
        <w:top w:val="none" w:sz="0" w:space="0" w:color="auto"/>
        <w:left w:val="none" w:sz="0" w:space="0" w:color="auto"/>
        <w:bottom w:val="none" w:sz="0" w:space="0" w:color="auto"/>
        <w:right w:val="none" w:sz="0" w:space="0" w:color="auto"/>
      </w:divBdr>
    </w:div>
    <w:div w:id="1749106779">
      <w:bodyDiv w:val="1"/>
      <w:marLeft w:val="0"/>
      <w:marRight w:val="0"/>
      <w:marTop w:val="0"/>
      <w:marBottom w:val="0"/>
      <w:divBdr>
        <w:top w:val="none" w:sz="0" w:space="0" w:color="auto"/>
        <w:left w:val="none" w:sz="0" w:space="0" w:color="auto"/>
        <w:bottom w:val="none" w:sz="0" w:space="0" w:color="auto"/>
        <w:right w:val="none" w:sz="0" w:space="0" w:color="auto"/>
      </w:divBdr>
    </w:div>
    <w:div w:id="1915436212">
      <w:bodyDiv w:val="1"/>
      <w:marLeft w:val="0"/>
      <w:marRight w:val="0"/>
      <w:marTop w:val="0"/>
      <w:marBottom w:val="0"/>
      <w:divBdr>
        <w:top w:val="none" w:sz="0" w:space="0" w:color="auto"/>
        <w:left w:val="none" w:sz="0" w:space="0" w:color="auto"/>
        <w:bottom w:val="none" w:sz="0" w:space="0" w:color="auto"/>
        <w:right w:val="none" w:sz="0" w:space="0" w:color="auto"/>
      </w:divBdr>
    </w:div>
    <w:div w:id="1936859178">
      <w:bodyDiv w:val="1"/>
      <w:marLeft w:val="0"/>
      <w:marRight w:val="0"/>
      <w:marTop w:val="0"/>
      <w:marBottom w:val="0"/>
      <w:divBdr>
        <w:top w:val="none" w:sz="0" w:space="0" w:color="auto"/>
        <w:left w:val="none" w:sz="0" w:space="0" w:color="auto"/>
        <w:bottom w:val="none" w:sz="0" w:space="0" w:color="auto"/>
        <w:right w:val="none" w:sz="0" w:space="0" w:color="auto"/>
      </w:divBdr>
    </w:div>
    <w:div w:id="1958020079">
      <w:bodyDiv w:val="1"/>
      <w:marLeft w:val="0"/>
      <w:marRight w:val="0"/>
      <w:marTop w:val="0"/>
      <w:marBottom w:val="0"/>
      <w:divBdr>
        <w:top w:val="none" w:sz="0" w:space="0" w:color="auto"/>
        <w:left w:val="none" w:sz="0" w:space="0" w:color="auto"/>
        <w:bottom w:val="none" w:sz="0" w:space="0" w:color="auto"/>
        <w:right w:val="none" w:sz="0" w:space="0" w:color="auto"/>
      </w:divBdr>
    </w:div>
    <w:div w:id="2023043007">
      <w:bodyDiv w:val="1"/>
      <w:marLeft w:val="0"/>
      <w:marRight w:val="0"/>
      <w:marTop w:val="0"/>
      <w:marBottom w:val="0"/>
      <w:divBdr>
        <w:top w:val="none" w:sz="0" w:space="0" w:color="auto"/>
        <w:left w:val="none" w:sz="0" w:space="0" w:color="auto"/>
        <w:bottom w:val="none" w:sz="0" w:space="0" w:color="auto"/>
        <w:right w:val="none" w:sz="0" w:space="0" w:color="auto"/>
      </w:divBdr>
    </w:div>
    <w:div w:id="209447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zakon3.rada.gov.ua/laws/show/43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5E043-8690-4CDB-993D-558C1C385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142</Pages>
  <Words>46010</Words>
  <Characters>262263</Characters>
  <Application>Microsoft Office Word</Application>
  <DocSecurity>0</DocSecurity>
  <Lines>2185</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173</cp:revision>
  <cp:lastPrinted>2020-02-19T10:44:00Z</cp:lastPrinted>
  <dcterms:created xsi:type="dcterms:W3CDTF">2020-02-13T09:04:00Z</dcterms:created>
  <dcterms:modified xsi:type="dcterms:W3CDTF">2020-02-26T10:23:00Z</dcterms:modified>
</cp:coreProperties>
</file>