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71C" w:rsidRPr="00344845" w:rsidRDefault="008D271C" w:rsidP="00B3344C">
      <w:pPr>
        <w:pBdr>
          <w:top w:val="single" w:sz="4" w:space="0" w:color="auto"/>
          <w:left w:val="single" w:sz="4" w:space="0" w:color="auto"/>
          <w:bottom w:val="single" w:sz="4" w:space="31" w:color="auto"/>
          <w:right w:val="single" w:sz="4" w:space="1" w:color="auto"/>
        </w:pBdr>
        <w:rPr>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jc w:val="center"/>
        <w:rPr>
          <w:sz w:val="24"/>
          <w:szCs w:val="24"/>
          <w:lang w:val="uk-UA"/>
        </w:rPr>
      </w:pPr>
      <w:r w:rsidRPr="00344845">
        <w:rPr>
          <w:noProof/>
          <w:sz w:val="24"/>
          <w:szCs w:val="24"/>
        </w:rPr>
        <w:drawing>
          <wp:inline distT="0" distB="0" distL="0" distR="0">
            <wp:extent cx="1149985"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9985" cy="602615"/>
                    </a:xfrm>
                    <a:prstGeom prst="rect">
                      <a:avLst/>
                    </a:prstGeom>
                    <a:noFill/>
                    <a:ln w="9525">
                      <a:noFill/>
                      <a:miter lim="800000"/>
                      <a:headEnd/>
                      <a:tailEnd/>
                    </a:ln>
                  </pic:spPr>
                </pic:pic>
              </a:graphicData>
            </a:graphic>
          </wp:inline>
        </w:drawing>
      </w:r>
    </w:p>
    <w:p w:rsidR="00A75CA5" w:rsidRPr="00344845" w:rsidRDefault="00A75CA5" w:rsidP="00D24524">
      <w:pPr>
        <w:pBdr>
          <w:top w:val="single" w:sz="4" w:space="0" w:color="auto"/>
          <w:left w:val="single" w:sz="4" w:space="0" w:color="auto"/>
          <w:bottom w:val="single" w:sz="4" w:space="31" w:color="auto"/>
          <w:right w:val="single" w:sz="4" w:space="1" w:color="auto"/>
        </w:pBdr>
        <w:jc w:val="center"/>
        <w:rPr>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jc w:val="center"/>
        <w:rPr>
          <w:sz w:val="24"/>
          <w:szCs w:val="24"/>
          <w:lang w:val="uk-UA"/>
        </w:rPr>
      </w:pPr>
      <w:r w:rsidRPr="00344845">
        <w:rPr>
          <w:sz w:val="24"/>
          <w:szCs w:val="24"/>
          <w:lang w:val="uk-UA"/>
        </w:rPr>
        <w:t>ЛЬВІВСЬКА  ОБЛАСТЬ</w:t>
      </w:r>
    </w:p>
    <w:p w:rsidR="00A75CA5" w:rsidRPr="00344845" w:rsidRDefault="00A75CA5" w:rsidP="00D24524">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344845">
        <w:rPr>
          <w:b/>
          <w:sz w:val="24"/>
          <w:szCs w:val="24"/>
          <w:lang w:val="uk-UA"/>
        </w:rPr>
        <w:t>НОВОРОЗДІЛЬСЬКА  МІСЬКА  РАДА</w:t>
      </w:r>
    </w:p>
    <w:p w:rsidR="00A75CA5" w:rsidRPr="00344845" w:rsidRDefault="00A75CA5" w:rsidP="00D24524">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ind w:firstLine="567"/>
        <w:jc w:val="center"/>
        <w:rPr>
          <w:b/>
          <w:sz w:val="24"/>
          <w:szCs w:val="24"/>
          <w:lang w:val="uk-UA"/>
        </w:rPr>
      </w:pPr>
      <w:r w:rsidRPr="00344845">
        <w:rPr>
          <w:b/>
          <w:sz w:val="24"/>
          <w:szCs w:val="24"/>
          <w:lang w:val="uk-UA"/>
        </w:rPr>
        <w:t>ВИКОНАВЧИЙ  КОМІТЕТ</w:t>
      </w:r>
    </w:p>
    <w:p w:rsidR="00A75CA5" w:rsidRPr="00344845" w:rsidRDefault="00A75CA5" w:rsidP="00D24524">
      <w:pPr>
        <w:pBdr>
          <w:top w:val="single" w:sz="4" w:space="0" w:color="auto"/>
          <w:left w:val="single" w:sz="4" w:space="0" w:color="auto"/>
          <w:bottom w:val="single" w:sz="4" w:space="31" w:color="auto"/>
          <w:right w:val="single" w:sz="4" w:space="1" w:color="auto"/>
        </w:pBdr>
        <w:ind w:firstLine="567"/>
        <w:jc w:val="center"/>
        <w:rPr>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ind w:firstLine="567"/>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jc w:val="center"/>
        <w:rPr>
          <w:b/>
          <w:sz w:val="24"/>
          <w:szCs w:val="24"/>
          <w:lang w:val="uk-UA"/>
        </w:rPr>
      </w:pPr>
      <w:r w:rsidRPr="00344845">
        <w:rPr>
          <w:b/>
          <w:sz w:val="24"/>
          <w:szCs w:val="24"/>
          <w:lang w:val="uk-UA"/>
        </w:rPr>
        <w:t>ПРОТОКОЛ № 11</w:t>
      </w:r>
    </w:p>
    <w:p w:rsidR="00A75CA5" w:rsidRPr="00344845" w:rsidRDefault="00A75CA5" w:rsidP="00D24524">
      <w:pPr>
        <w:pBdr>
          <w:top w:val="single" w:sz="4" w:space="0" w:color="auto"/>
          <w:left w:val="single" w:sz="4" w:space="0" w:color="auto"/>
          <w:bottom w:val="single" w:sz="4" w:space="31" w:color="auto"/>
          <w:right w:val="single" w:sz="4" w:space="1" w:color="auto"/>
        </w:pBdr>
        <w:jc w:val="center"/>
        <w:rPr>
          <w:b/>
          <w:sz w:val="24"/>
          <w:szCs w:val="24"/>
          <w:lang w:val="uk-UA"/>
        </w:rPr>
      </w:pPr>
      <w:r w:rsidRPr="00344845">
        <w:rPr>
          <w:b/>
          <w:sz w:val="24"/>
          <w:szCs w:val="24"/>
          <w:lang w:val="uk-UA"/>
        </w:rPr>
        <w:t>засідання виконавчого комітету</w:t>
      </w:r>
    </w:p>
    <w:p w:rsidR="00A75CA5" w:rsidRPr="00344845" w:rsidRDefault="00A75CA5" w:rsidP="00D24524">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D24524" w:rsidRPr="00344845" w:rsidRDefault="00D24524" w:rsidP="00D24524">
      <w:pPr>
        <w:pBdr>
          <w:top w:val="single" w:sz="4" w:space="0" w:color="auto"/>
          <w:left w:val="single" w:sz="4" w:space="0" w:color="auto"/>
          <w:bottom w:val="single" w:sz="4" w:space="31" w:color="auto"/>
          <w:right w:val="single" w:sz="4" w:space="1" w:color="auto"/>
        </w:pBdr>
        <w:rPr>
          <w:b/>
          <w:sz w:val="24"/>
          <w:szCs w:val="24"/>
          <w:lang w:val="uk-UA"/>
        </w:rPr>
      </w:pPr>
    </w:p>
    <w:p w:rsidR="002A7A89" w:rsidRPr="00344845" w:rsidRDefault="002A7A89" w:rsidP="00D24524">
      <w:pPr>
        <w:pBdr>
          <w:top w:val="single" w:sz="4" w:space="0" w:color="auto"/>
          <w:left w:val="single" w:sz="4" w:space="0" w:color="auto"/>
          <w:bottom w:val="single" w:sz="4" w:space="31" w:color="auto"/>
          <w:right w:val="single" w:sz="4" w:space="1" w:color="auto"/>
        </w:pBdr>
        <w:rPr>
          <w:b/>
          <w:sz w:val="24"/>
          <w:szCs w:val="24"/>
          <w:lang w:val="uk-UA"/>
        </w:rPr>
      </w:pPr>
    </w:p>
    <w:p w:rsidR="00D24524" w:rsidRPr="00344845" w:rsidRDefault="00D24524"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ind w:firstLine="2410"/>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lang w:val="uk-UA"/>
        </w:rPr>
      </w:pPr>
      <w:r w:rsidRPr="00344845">
        <w:rPr>
          <w:b/>
          <w:color w:val="FF0000"/>
          <w:sz w:val="24"/>
          <w:szCs w:val="24"/>
          <w:lang w:val="uk-UA"/>
        </w:rPr>
        <w:t xml:space="preserve">               </w:t>
      </w:r>
      <w:r w:rsidRPr="00344845">
        <w:rPr>
          <w:b/>
          <w:color w:val="FF0000"/>
          <w:sz w:val="24"/>
          <w:szCs w:val="24"/>
          <w:lang w:val="uk-UA"/>
        </w:rPr>
        <w:tab/>
      </w:r>
      <w:r w:rsidRPr="00344845">
        <w:rPr>
          <w:b/>
          <w:color w:val="FF0000"/>
          <w:sz w:val="24"/>
          <w:szCs w:val="24"/>
          <w:lang w:val="uk-UA"/>
        </w:rPr>
        <w:tab/>
      </w:r>
      <w:r w:rsidRPr="00344845">
        <w:rPr>
          <w:b/>
          <w:color w:val="FF0000"/>
          <w:sz w:val="24"/>
          <w:szCs w:val="24"/>
          <w:lang w:val="uk-UA"/>
        </w:rPr>
        <w:tab/>
        <w:t xml:space="preserve">           </w:t>
      </w:r>
      <w:r w:rsidRPr="00344845">
        <w:rPr>
          <w:b/>
          <w:color w:val="000000" w:themeColor="text1"/>
          <w:sz w:val="24"/>
          <w:szCs w:val="24"/>
          <w:lang w:val="uk-UA"/>
        </w:rPr>
        <w:t>від  8 вересня 2020 року</w:t>
      </w:r>
    </w:p>
    <w:p w:rsidR="00A75CA5" w:rsidRPr="00344845" w:rsidRDefault="00A75CA5" w:rsidP="00D24524">
      <w:pPr>
        <w:pBdr>
          <w:top w:val="single" w:sz="4" w:space="0" w:color="auto"/>
          <w:left w:val="single" w:sz="4" w:space="0" w:color="auto"/>
          <w:bottom w:val="single" w:sz="4" w:space="31" w:color="auto"/>
          <w:right w:val="single" w:sz="4" w:space="1" w:color="auto"/>
        </w:pBdr>
        <w:ind w:firstLine="567"/>
        <w:rPr>
          <w:b/>
          <w:caps/>
          <w:spacing w:val="30"/>
          <w:sz w:val="24"/>
          <w:szCs w:val="24"/>
          <w:lang w:val="uk-UA"/>
        </w:rPr>
      </w:pPr>
      <w:r w:rsidRPr="00344845">
        <w:rPr>
          <w:b/>
          <w:caps/>
          <w:color w:val="FF0000"/>
          <w:spacing w:val="30"/>
          <w:sz w:val="24"/>
          <w:szCs w:val="24"/>
          <w:lang w:val="uk-UA"/>
        </w:rPr>
        <w:tab/>
      </w:r>
      <w:r w:rsidRPr="00344845">
        <w:rPr>
          <w:b/>
          <w:caps/>
          <w:color w:val="FF0000"/>
          <w:spacing w:val="30"/>
          <w:sz w:val="24"/>
          <w:szCs w:val="24"/>
          <w:lang w:val="uk-UA"/>
        </w:rPr>
        <w:tab/>
      </w:r>
      <w:r w:rsidRPr="00344845">
        <w:rPr>
          <w:b/>
          <w:caps/>
          <w:color w:val="FF0000"/>
          <w:spacing w:val="30"/>
          <w:sz w:val="24"/>
          <w:szCs w:val="24"/>
          <w:lang w:val="uk-UA"/>
        </w:rPr>
        <w:tab/>
      </w:r>
      <w:r w:rsidRPr="00344845">
        <w:rPr>
          <w:b/>
          <w:caps/>
          <w:color w:val="FF0000"/>
          <w:spacing w:val="30"/>
          <w:sz w:val="24"/>
          <w:szCs w:val="24"/>
          <w:lang w:val="uk-UA"/>
        </w:rPr>
        <w:tab/>
      </w:r>
      <w:r w:rsidRPr="00344845">
        <w:rPr>
          <w:b/>
          <w:caps/>
          <w:color w:val="FF0000"/>
          <w:spacing w:val="30"/>
          <w:sz w:val="24"/>
          <w:szCs w:val="24"/>
          <w:lang w:val="uk-UA"/>
        </w:rPr>
        <w:tab/>
      </w:r>
      <w:r w:rsidRPr="00344845">
        <w:rPr>
          <w:b/>
          <w:caps/>
          <w:spacing w:val="30"/>
          <w:sz w:val="24"/>
          <w:szCs w:val="24"/>
          <w:lang w:val="uk-UA"/>
        </w:rPr>
        <w:t xml:space="preserve">          </w:t>
      </w:r>
      <w:r w:rsidRPr="00344845">
        <w:rPr>
          <w:b/>
          <w:caps/>
          <w:spacing w:val="30"/>
          <w:sz w:val="24"/>
          <w:szCs w:val="24"/>
          <w:lang w:val="uk-UA"/>
        </w:rPr>
        <w:tab/>
        <w:t xml:space="preserve">       Р</w:t>
      </w:r>
      <w:r w:rsidRPr="00344845">
        <w:rPr>
          <w:b/>
          <w:spacing w:val="30"/>
          <w:sz w:val="24"/>
          <w:szCs w:val="24"/>
          <w:lang w:val="uk-UA"/>
        </w:rPr>
        <w:t xml:space="preserve">ішення від № 208 до </w:t>
      </w:r>
      <w:r w:rsidR="00FC7BC5">
        <w:rPr>
          <w:b/>
          <w:spacing w:val="30"/>
          <w:sz w:val="24"/>
          <w:szCs w:val="24"/>
          <w:lang w:val="uk-UA"/>
        </w:rPr>
        <w:t>231</w:t>
      </w:r>
    </w:p>
    <w:p w:rsidR="00A75CA5" w:rsidRPr="00344845" w:rsidRDefault="00A75CA5" w:rsidP="00D24524">
      <w:pPr>
        <w:pBdr>
          <w:top w:val="single" w:sz="4" w:space="0" w:color="auto"/>
          <w:left w:val="single" w:sz="4" w:space="0" w:color="auto"/>
          <w:bottom w:val="single" w:sz="4" w:space="31" w:color="auto"/>
          <w:right w:val="single" w:sz="4" w:space="1" w:color="auto"/>
        </w:pBdr>
        <w:ind w:firstLine="567"/>
        <w:rPr>
          <w:color w:val="FF0000"/>
          <w:sz w:val="24"/>
          <w:szCs w:val="24"/>
          <w:lang w:val="uk-UA"/>
        </w:rPr>
      </w:pPr>
      <w:r w:rsidRPr="00344845">
        <w:rPr>
          <w:b/>
          <w:color w:val="FF0000"/>
          <w:spacing w:val="30"/>
          <w:sz w:val="24"/>
          <w:szCs w:val="24"/>
          <w:lang w:val="uk-UA"/>
        </w:rPr>
        <w:tab/>
      </w:r>
      <w:r w:rsidRPr="00344845">
        <w:rPr>
          <w:b/>
          <w:color w:val="FF0000"/>
          <w:spacing w:val="30"/>
          <w:sz w:val="24"/>
          <w:szCs w:val="24"/>
          <w:lang w:val="uk-UA"/>
        </w:rPr>
        <w:tab/>
      </w:r>
      <w:r w:rsidRPr="00344845">
        <w:rPr>
          <w:b/>
          <w:color w:val="FF0000"/>
          <w:spacing w:val="30"/>
          <w:sz w:val="24"/>
          <w:szCs w:val="24"/>
          <w:lang w:val="uk-UA"/>
        </w:rPr>
        <w:tab/>
      </w:r>
      <w:r w:rsidRPr="00344845">
        <w:rPr>
          <w:b/>
          <w:color w:val="FF0000"/>
          <w:spacing w:val="30"/>
          <w:sz w:val="24"/>
          <w:szCs w:val="24"/>
          <w:lang w:val="uk-UA"/>
        </w:rPr>
        <w:tab/>
        <w:t xml:space="preserve">       </w:t>
      </w:r>
    </w:p>
    <w:p w:rsidR="00A75CA5" w:rsidRPr="00344845" w:rsidRDefault="00A75CA5" w:rsidP="00D24524">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jc w:val="right"/>
        <w:rPr>
          <w:color w:val="FF0000"/>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D9402D" w:rsidRPr="00344845" w:rsidRDefault="00D9402D"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2A7A89" w:rsidRPr="00344845" w:rsidRDefault="002A7A89"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jc w:val="center"/>
        <w:rPr>
          <w:b/>
          <w:sz w:val="24"/>
          <w:szCs w:val="24"/>
          <w:lang w:val="uk-UA"/>
        </w:rPr>
      </w:pPr>
    </w:p>
    <w:p w:rsidR="00A75CA5" w:rsidRPr="00344845" w:rsidRDefault="00A75CA5" w:rsidP="00D24524">
      <w:pPr>
        <w:pBdr>
          <w:top w:val="single" w:sz="4" w:space="0" w:color="auto"/>
          <w:left w:val="single" w:sz="4" w:space="0" w:color="auto"/>
          <w:bottom w:val="single" w:sz="4" w:space="31" w:color="auto"/>
          <w:right w:val="single" w:sz="4" w:space="1" w:color="auto"/>
        </w:pBdr>
        <w:jc w:val="center"/>
        <w:rPr>
          <w:b/>
          <w:sz w:val="24"/>
          <w:szCs w:val="24"/>
          <w:lang w:val="uk-UA"/>
        </w:rPr>
      </w:pPr>
      <w:r w:rsidRPr="00344845">
        <w:rPr>
          <w:b/>
          <w:sz w:val="24"/>
          <w:szCs w:val="24"/>
          <w:lang w:val="uk-UA"/>
        </w:rPr>
        <w:t>м.  Новий Розділ</w:t>
      </w:r>
    </w:p>
    <w:p w:rsidR="00A75CA5" w:rsidRPr="00344845" w:rsidRDefault="00A75CA5" w:rsidP="00D24524">
      <w:pPr>
        <w:pBdr>
          <w:top w:val="single" w:sz="4" w:space="0" w:color="auto"/>
          <w:left w:val="single" w:sz="4" w:space="0" w:color="auto"/>
          <w:bottom w:val="single" w:sz="4" w:space="31" w:color="auto"/>
          <w:right w:val="single" w:sz="4" w:space="1" w:color="auto"/>
        </w:pBdr>
        <w:jc w:val="center"/>
        <w:rPr>
          <w:b/>
          <w:sz w:val="24"/>
          <w:szCs w:val="24"/>
          <w:lang w:val="uk-UA"/>
        </w:rPr>
      </w:pPr>
      <w:r w:rsidRPr="00344845">
        <w:rPr>
          <w:b/>
          <w:sz w:val="24"/>
          <w:szCs w:val="24"/>
          <w:lang w:val="uk-UA"/>
        </w:rPr>
        <w:t>2020 рік</w:t>
      </w:r>
    </w:p>
    <w:p w:rsidR="00A75CA5" w:rsidRPr="00344845" w:rsidRDefault="00A75CA5" w:rsidP="00D24524">
      <w:pPr>
        <w:pBdr>
          <w:top w:val="single" w:sz="4" w:space="0" w:color="auto"/>
          <w:left w:val="single" w:sz="4" w:space="0" w:color="auto"/>
          <w:bottom w:val="single" w:sz="4" w:space="31" w:color="auto"/>
          <w:right w:val="single" w:sz="4" w:space="1" w:color="auto"/>
        </w:pBdr>
        <w:rPr>
          <w:b/>
          <w:sz w:val="24"/>
          <w:szCs w:val="24"/>
          <w:lang w:val="uk-UA"/>
        </w:rPr>
      </w:pPr>
    </w:p>
    <w:p w:rsidR="00A75CA5" w:rsidRPr="00344845" w:rsidRDefault="00A75CA5" w:rsidP="00D24524">
      <w:pPr>
        <w:rPr>
          <w:sz w:val="24"/>
          <w:szCs w:val="24"/>
          <w:lang w:val="uk-UA"/>
        </w:rPr>
      </w:pPr>
    </w:p>
    <w:p w:rsidR="00A75CA5" w:rsidRPr="00344845" w:rsidRDefault="00A75CA5" w:rsidP="00D24524">
      <w:pPr>
        <w:jc w:val="center"/>
        <w:rPr>
          <w:sz w:val="24"/>
          <w:szCs w:val="24"/>
          <w:lang w:val="uk-UA"/>
        </w:rPr>
      </w:pPr>
      <w:r w:rsidRPr="00344845">
        <w:rPr>
          <w:noProof/>
          <w:sz w:val="24"/>
          <w:szCs w:val="24"/>
        </w:rPr>
        <w:lastRenderedPageBreak/>
        <w:drawing>
          <wp:inline distT="0" distB="0" distL="0" distR="0">
            <wp:extent cx="1149985" cy="60261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9985" cy="602615"/>
                    </a:xfrm>
                    <a:prstGeom prst="rect">
                      <a:avLst/>
                    </a:prstGeom>
                    <a:noFill/>
                    <a:ln w="9525">
                      <a:noFill/>
                      <a:miter lim="800000"/>
                      <a:headEnd/>
                      <a:tailEnd/>
                    </a:ln>
                  </pic:spPr>
                </pic:pic>
              </a:graphicData>
            </a:graphic>
          </wp:inline>
        </w:drawing>
      </w:r>
    </w:p>
    <w:p w:rsidR="00A75CA5" w:rsidRPr="00344845" w:rsidRDefault="00A75CA5" w:rsidP="00D24524">
      <w:pPr>
        <w:ind w:firstLine="567"/>
        <w:jc w:val="center"/>
        <w:rPr>
          <w:sz w:val="24"/>
          <w:szCs w:val="24"/>
          <w:lang w:val="uk-UA"/>
        </w:rPr>
      </w:pPr>
      <w:r w:rsidRPr="00344845">
        <w:rPr>
          <w:sz w:val="24"/>
          <w:szCs w:val="24"/>
          <w:lang w:val="uk-UA"/>
        </w:rPr>
        <w:t>НОВОРОЗДІЛЬСЬКА  МІСЬКА  РАДА</w:t>
      </w:r>
    </w:p>
    <w:p w:rsidR="00A75CA5" w:rsidRPr="00344845" w:rsidRDefault="00A75CA5" w:rsidP="00D24524">
      <w:pPr>
        <w:ind w:firstLine="567"/>
        <w:jc w:val="center"/>
        <w:rPr>
          <w:sz w:val="24"/>
          <w:szCs w:val="24"/>
          <w:lang w:val="uk-UA"/>
        </w:rPr>
      </w:pPr>
      <w:r w:rsidRPr="00344845">
        <w:rPr>
          <w:sz w:val="24"/>
          <w:szCs w:val="24"/>
          <w:lang w:val="uk-UA"/>
        </w:rPr>
        <w:t>ЛЬВІВСЬКОЇ  ОБЛАСТІ</w:t>
      </w:r>
    </w:p>
    <w:p w:rsidR="00A75CA5" w:rsidRPr="00344845" w:rsidRDefault="00A75CA5" w:rsidP="00D24524">
      <w:pPr>
        <w:ind w:firstLine="567"/>
        <w:jc w:val="center"/>
        <w:rPr>
          <w:sz w:val="24"/>
          <w:szCs w:val="24"/>
          <w:lang w:val="uk-UA"/>
        </w:rPr>
      </w:pPr>
      <w:r w:rsidRPr="00344845">
        <w:rPr>
          <w:sz w:val="24"/>
          <w:szCs w:val="24"/>
          <w:lang w:val="uk-UA"/>
        </w:rPr>
        <w:t>ВИКОНАВЧИЙ  КОМІТЕТ</w:t>
      </w:r>
    </w:p>
    <w:p w:rsidR="00A75CA5" w:rsidRPr="00344845" w:rsidRDefault="00A75CA5" w:rsidP="00D24524">
      <w:pPr>
        <w:ind w:firstLine="567"/>
        <w:jc w:val="center"/>
        <w:rPr>
          <w:b/>
          <w:sz w:val="24"/>
          <w:szCs w:val="24"/>
          <w:lang w:val="uk-UA"/>
        </w:rPr>
      </w:pPr>
      <w:r w:rsidRPr="00344845">
        <w:rPr>
          <w:b/>
          <w:sz w:val="24"/>
          <w:szCs w:val="24"/>
          <w:lang w:val="uk-UA"/>
        </w:rPr>
        <w:t>ПРОТОКОЛ № 11</w:t>
      </w:r>
    </w:p>
    <w:p w:rsidR="00A75CA5" w:rsidRPr="00344845" w:rsidRDefault="00A75CA5" w:rsidP="00D24524">
      <w:pPr>
        <w:ind w:firstLine="567"/>
        <w:jc w:val="center"/>
        <w:rPr>
          <w:sz w:val="24"/>
          <w:szCs w:val="24"/>
          <w:lang w:val="uk-UA"/>
        </w:rPr>
      </w:pPr>
      <w:r w:rsidRPr="00344845">
        <w:rPr>
          <w:sz w:val="24"/>
          <w:szCs w:val="24"/>
          <w:lang w:val="uk-UA"/>
        </w:rPr>
        <w:t>засідання виконавчого комітету</w:t>
      </w:r>
    </w:p>
    <w:p w:rsidR="00A75CA5" w:rsidRPr="00344845" w:rsidRDefault="00A75CA5" w:rsidP="00D24524">
      <w:pPr>
        <w:ind w:left="142" w:hanging="142"/>
        <w:rPr>
          <w:sz w:val="24"/>
          <w:szCs w:val="24"/>
          <w:lang w:val="uk-UA"/>
        </w:rPr>
      </w:pPr>
    </w:p>
    <w:p w:rsidR="00A75CA5" w:rsidRPr="00344845" w:rsidRDefault="00A75CA5" w:rsidP="00D24524">
      <w:pPr>
        <w:ind w:left="142" w:hanging="142"/>
        <w:rPr>
          <w:sz w:val="24"/>
          <w:szCs w:val="24"/>
          <w:lang w:val="uk-UA"/>
        </w:rPr>
      </w:pPr>
      <w:r w:rsidRPr="00344845">
        <w:rPr>
          <w:sz w:val="24"/>
          <w:szCs w:val="24"/>
          <w:lang w:val="uk-UA"/>
        </w:rPr>
        <w:t xml:space="preserve">м. Новий Розділ </w:t>
      </w:r>
      <w:r w:rsidRPr="00344845">
        <w:rPr>
          <w:sz w:val="24"/>
          <w:szCs w:val="24"/>
          <w:lang w:val="uk-UA"/>
        </w:rPr>
        <w:tab/>
      </w:r>
    </w:p>
    <w:p w:rsidR="00A75CA5" w:rsidRPr="00344845" w:rsidRDefault="00A75CA5" w:rsidP="00D24524">
      <w:pPr>
        <w:ind w:left="142" w:hanging="142"/>
        <w:rPr>
          <w:sz w:val="24"/>
          <w:szCs w:val="24"/>
          <w:lang w:val="uk-UA"/>
        </w:rPr>
      </w:pPr>
      <w:r w:rsidRPr="00344845">
        <w:rPr>
          <w:sz w:val="24"/>
          <w:szCs w:val="24"/>
          <w:lang w:val="uk-UA"/>
        </w:rPr>
        <w:t>вул. Грушевського, 24</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b/>
          <w:sz w:val="24"/>
          <w:szCs w:val="24"/>
          <w:lang w:val="uk-UA"/>
        </w:rPr>
        <w:tab/>
      </w:r>
      <w:r w:rsidRPr="00344845">
        <w:rPr>
          <w:b/>
          <w:sz w:val="24"/>
          <w:szCs w:val="24"/>
          <w:lang w:val="uk-UA"/>
        </w:rPr>
        <w:tab/>
        <w:t>08.09.20 р.</w:t>
      </w:r>
    </w:p>
    <w:p w:rsidR="00A75CA5" w:rsidRPr="00344845" w:rsidRDefault="00A75CA5" w:rsidP="00D24524">
      <w:pPr>
        <w:ind w:left="142" w:hanging="142"/>
        <w:rPr>
          <w:sz w:val="24"/>
          <w:szCs w:val="24"/>
          <w:lang w:val="uk-UA"/>
        </w:rPr>
      </w:pPr>
    </w:p>
    <w:p w:rsidR="00A75CA5" w:rsidRPr="00344845" w:rsidRDefault="00A75CA5" w:rsidP="00D24524">
      <w:pPr>
        <w:ind w:left="142" w:hanging="142"/>
        <w:rPr>
          <w:sz w:val="24"/>
          <w:szCs w:val="24"/>
          <w:lang w:val="uk-UA"/>
        </w:rPr>
      </w:pPr>
      <w:r w:rsidRPr="00344845">
        <w:rPr>
          <w:sz w:val="24"/>
          <w:szCs w:val="24"/>
          <w:lang w:val="uk-UA"/>
        </w:rPr>
        <w:t>Засідання розпочалось о 16.10 год.</w:t>
      </w:r>
    </w:p>
    <w:p w:rsidR="00A75CA5" w:rsidRPr="00344845" w:rsidRDefault="001F6AC7" w:rsidP="00D24524">
      <w:pPr>
        <w:ind w:left="142" w:hanging="142"/>
        <w:rPr>
          <w:sz w:val="24"/>
          <w:szCs w:val="24"/>
          <w:lang w:val="uk-UA"/>
        </w:rPr>
      </w:pPr>
      <w:r>
        <w:rPr>
          <w:sz w:val="24"/>
          <w:szCs w:val="24"/>
          <w:lang w:val="uk-UA"/>
        </w:rPr>
        <w:t>Засідання закінчилось о 18.4</w:t>
      </w:r>
      <w:r w:rsidR="00344845">
        <w:rPr>
          <w:sz w:val="24"/>
          <w:szCs w:val="24"/>
          <w:lang w:val="uk-UA"/>
        </w:rPr>
        <w:t>5</w:t>
      </w:r>
      <w:r w:rsidR="00A75CA5" w:rsidRPr="00344845">
        <w:rPr>
          <w:sz w:val="24"/>
          <w:szCs w:val="24"/>
          <w:lang w:val="uk-UA"/>
        </w:rPr>
        <w:t xml:space="preserve"> год.</w:t>
      </w:r>
    </w:p>
    <w:p w:rsidR="00A75CA5" w:rsidRPr="00344845" w:rsidRDefault="00A75CA5" w:rsidP="00D24524">
      <w:pPr>
        <w:ind w:left="142" w:hanging="142"/>
        <w:rPr>
          <w:sz w:val="24"/>
          <w:szCs w:val="24"/>
          <w:lang w:val="uk-UA"/>
        </w:rPr>
      </w:pPr>
    </w:p>
    <w:p w:rsidR="00A75CA5" w:rsidRPr="00344845" w:rsidRDefault="00A75CA5" w:rsidP="00D24524">
      <w:pPr>
        <w:ind w:left="142" w:hanging="142"/>
        <w:rPr>
          <w:sz w:val="24"/>
          <w:szCs w:val="24"/>
          <w:lang w:val="uk-UA"/>
        </w:rPr>
      </w:pPr>
      <w:r w:rsidRPr="00344845">
        <w:rPr>
          <w:sz w:val="24"/>
          <w:szCs w:val="24"/>
          <w:lang w:val="uk-UA"/>
        </w:rPr>
        <w:t xml:space="preserve">Секретар: Головко Н. В. </w:t>
      </w:r>
    </w:p>
    <w:p w:rsidR="00A75CA5" w:rsidRPr="00344845" w:rsidRDefault="00A75CA5" w:rsidP="00D24524">
      <w:pPr>
        <w:rPr>
          <w:sz w:val="24"/>
          <w:szCs w:val="24"/>
          <w:lang w:val="uk-UA"/>
        </w:rPr>
      </w:pPr>
      <w:r w:rsidRPr="00344845">
        <w:rPr>
          <w:sz w:val="24"/>
          <w:szCs w:val="24"/>
          <w:lang w:val="uk-UA"/>
        </w:rPr>
        <w:t>Присутні члени виконкому:</w:t>
      </w:r>
    </w:p>
    <w:p w:rsidR="00A75CA5" w:rsidRPr="00344845" w:rsidRDefault="00A75CA5" w:rsidP="00D24524">
      <w:pPr>
        <w:rPr>
          <w:sz w:val="24"/>
          <w:szCs w:val="24"/>
          <w:lang w:val="uk-UA"/>
        </w:rPr>
      </w:pPr>
    </w:p>
    <w:tbl>
      <w:tblPr>
        <w:tblStyle w:val="a3"/>
        <w:tblW w:w="9020" w:type="dxa"/>
        <w:tblInd w:w="534" w:type="dxa"/>
        <w:tblLook w:val="04A0"/>
      </w:tblPr>
      <w:tblGrid>
        <w:gridCol w:w="567"/>
        <w:gridCol w:w="4058"/>
        <w:gridCol w:w="456"/>
        <w:gridCol w:w="3939"/>
      </w:tblGrid>
      <w:tr w:rsidR="00A75CA5" w:rsidRPr="00344845" w:rsidTr="00C312D9">
        <w:tc>
          <w:tcPr>
            <w:tcW w:w="567"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proofErr w:type="spellStart"/>
            <w:r w:rsidRPr="00344845">
              <w:rPr>
                <w:sz w:val="24"/>
                <w:szCs w:val="24"/>
                <w:lang w:val="uk-UA" w:eastAsia="en-US"/>
              </w:rPr>
              <w:t>Ганущак</w:t>
            </w:r>
            <w:proofErr w:type="spellEnd"/>
            <w:r w:rsidRPr="00344845">
              <w:rPr>
                <w:sz w:val="24"/>
                <w:szCs w:val="24"/>
                <w:lang w:val="uk-UA"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rFonts w:eastAsiaTheme="minorHAnsi"/>
                <w:sz w:val="24"/>
                <w:szCs w:val="24"/>
                <w:lang w:val="uk-UA" w:eastAsia="en-US"/>
              </w:rPr>
            </w:pPr>
          </w:p>
        </w:tc>
      </w:tr>
      <w:tr w:rsidR="00A75CA5" w:rsidRPr="00344845" w:rsidTr="00C312D9">
        <w:tc>
          <w:tcPr>
            <w:tcW w:w="567"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tcPr>
          <w:p w:rsidR="00A75CA5" w:rsidRPr="00344845" w:rsidRDefault="00A75CA5" w:rsidP="00D24524">
            <w:pPr>
              <w:rPr>
                <w:sz w:val="24"/>
                <w:szCs w:val="24"/>
                <w:lang w:val="uk-UA" w:eastAsia="en-US"/>
              </w:rPr>
            </w:pPr>
          </w:p>
        </w:tc>
      </w:tr>
      <w:tr w:rsidR="00A75CA5" w:rsidRPr="00344845" w:rsidTr="00C312D9">
        <w:tc>
          <w:tcPr>
            <w:tcW w:w="567"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A75CA5" w:rsidRPr="00344845" w:rsidRDefault="00A75CA5" w:rsidP="00D24524">
            <w:pPr>
              <w:rPr>
                <w:sz w:val="24"/>
                <w:szCs w:val="24"/>
                <w:lang w:val="uk-UA" w:eastAsia="en-US"/>
              </w:rPr>
            </w:pPr>
          </w:p>
        </w:tc>
      </w:tr>
      <w:tr w:rsidR="00A75CA5" w:rsidRPr="00344845" w:rsidTr="00C312D9">
        <w:tc>
          <w:tcPr>
            <w:tcW w:w="567"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A75CA5" w:rsidRPr="00344845" w:rsidRDefault="00A75CA5" w:rsidP="00D24524">
            <w:pPr>
              <w:rPr>
                <w:sz w:val="24"/>
                <w:szCs w:val="24"/>
                <w:lang w:val="uk-UA" w:eastAsia="en-US"/>
              </w:rPr>
            </w:pPr>
          </w:p>
        </w:tc>
      </w:tr>
      <w:tr w:rsidR="00A75CA5" w:rsidRPr="00344845" w:rsidTr="00C312D9">
        <w:tc>
          <w:tcPr>
            <w:tcW w:w="567"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proofErr w:type="spellStart"/>
            <w:r w:rsidRPr="00344845">
              <w:rPr>
                <w:sz w:val="24"/>
                <w:szCs w:val="24"/>
                <w:lang w:val="uk-UA" w:eastAsia="en-US"/>
              </w:rPr>
              <w:t>Мельніков</w:t>
            </w:r>
            <w:proofErr w:type="spellEnd"/>
            <w:r w:rsidRPr="00344845">
              <w:rPr>
                <w:sz w:val="24"/>
                <w:szCs w:val="24"/>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A75CA5" w:rsidRPr="00344845" w:rsidRDefault="00A75CA5" w:rsidP="00D24524">
            <w:pPr>
              <w:rPr>
                <w:sz w:val="24"/>
                <w:szCs w:val="24"/>
                <w:lang w:val="uk-UA" w:eastAsia="en-US"/>
              </w:rPr>
            </w:pPr>
          </w:p>
        </w:tc>
      </w:tr>
      <w:tr w:rsidR="00A75CA5" w:rsidRPr="00344845" w:rsidTr="00C312D9">
        <w:tc>
          <w:tcPr>
            <w:tcW w:w="567"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A75CA5" w:rsidRPr="00344845" w:rsidRDefault="00A75CA5" w:rsidP="00D24524">
            <w:pPr>
              <w:rPr>
                <w:sz w:val="24"/>
                <w:szCs w:val="24"/>
                <w:lang w:val="uk-UA" w:eastAsia="en-US"/>
              </w:rPr>
            </w:pPr>
          </w:p>
        </w:tc>
      </w:tr>
      <w:tr w:rsidR="00A75CA5" w:rsidRPr="00344845" w:rsidTr="00C312D9">
        <w:tc>
          <w:tcPr>
            <w:tcW w:w="567"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Семерак Степан Васильович</w:t>
            </w:r>
          </w:p>
        </w:tc>
        <w:tc>
          <w:tcPr>
            <w:tcW w:w="456"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A75CA5" w:rsidRPr="00344845" w:rsidRDefault="00A75CA5" w:rsidP="00D24524">
            <w:pPr>
              <w:rPr>
                <w:sz w:val="24"/>
                <w:szCs w:val="24"/>
                <w:lang w:val="uk-UA" w:eastAsia="en-US"/>
              </w:rPr>
            </w:pPr>
          </w:p>
        </w:tc>
      </w:tr>
      <w:tr w:rsidR="00A75CA5" w:rsidRPr="00344845" w:rsidTr="00C312D9">
        <w:tc>
          <w:tcPr>
            <w:tcW w:w="567"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proofErr w:type="spellStart"/>
            <w:r w:rsidRPr="00344845">
              <w:rPr>
                <w:sz w:val="24"/>
                <w:szCs w:val="24"/>
                <w:lang w:val="uk-UA" w:eastAsia="en-US"/>
              </w:rPr>
              <w:t>Шелудько</w:t>
            </w:r>
            <w:proofErr w:type="spellEnd"/>
            <w:r w:rsidRPr="00344845">
              <w:rPr>
                <w:sz w:val="24"/>
                <w:szCs w:val="24"/>
                <w:lang w:val="uk-UA" w:eastAsia="en-US"/>
              </w:rPr>
              <w:t xml:space="preserve"> Ольга Ярославівна</w:t>
            </w:r>
          </w:p>
        </w:tc>
        <w:tc>
          <w:tcPr>
            <w:tcW w:w="456" w:type="dxa"/>
            <w:tcBorders>
              <w:top w:val="single" w:sz="4" w:space="0" w:color="auto"/>
              <w:left w:val="single" w:sz="4" w:space="0" w:color="auto"/>
              <w:bottom w:val="single" w:sz="4" w:space="0" w:color="auto"/>
              <w:right w:val="single" w:sz="4" w:space="0" w:color="auto"/>
            </w:tcBorders>
          </w:tcPr>
          <w:p w:rsidR="00A75CA5" w:rsidRPr="00344845" w:rsidRDefault="00A75CA5" w:rsidP="00D24524">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A75CA5" w:rsidRPr="00344845" w:rsidRDefault="00A75CA5" w:rsidP="00D24524">
            <w:pPr>
              <w:rPr>
                <w:sz w:val="24"/>
                <w:szCs w:val="24"/>
                <w:lang w:val="uk-UA" w:eastAsia="en-US"/>
              </w:rPr>
            </w:pPr>
          </w:p>
        </w:tc>
      </w:tr>
    </w:tbl>
    <w:p w:rsidR="00A75CA5" w:rsidRPr="00344845" w:rsidRDefault="00A75CA5" w:rsidP="00D24524">
      <w:pPr>
        <w:rPr>
          <w:sz w:val="24"/>
          <w:szCs w:val="24"/>
          <w:lang w:val="uk-UA"/>
        </w:rPr>
      </w:pPr>
    </w:p>
    <w:p w:rsidR="00A75CA5" w:rsidRPr="00344845" w:rsidRDefault="00A75CA5" w:rsidP="00D24524">
      <w:pPr>
        <w:rPr>
          <w:sz w:val="24"/>
          <w:szCs w:val="24"/>
          <w:lang w:val="uk-UA"/>
        </w:rPr>
      </w:pPr>
      <w:r w:rsidRPr="00344845">
        <w:rPr>
          <w:sz w:val="24"/>
          <w:szCs w:val="24"/>
          <w:lang w:val="uk-UA"/>
        </w:rPr>
        <w:t>Відсутні члени виконкому:</w:t>
      </w:r>
    </w:p>
    <w:tbl>
      <w:tblPr>
        <w:tblW w:w="0" w:type="auto"/>
        <w:tblInd w:w="392" w:type="dxa"/>
        <w:tblLook w:val="01E0"/>
      </w:tblPr>
      <w:tblGrid>
        <w:gridCol w:w="4727"/>
        <w:gridCol w:w="4657"/>
      </w:tblGrid>
      <w:tr w:rsidR="00A75CA5" w:rsidRPr="00344845" w:rsidTr="00C312D9">
        <w:tc>
          <w:tcPr>
            <w:tcW w:w="4727"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1.</w:t>
            </w:r>
          </w:p>
        </w:tc>
        <w:tc>
          <w:tcPr>
            <w:tcW w:w="4657"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 xml:space="preserve"> 2. </w:t>
            </w:r>
          </w:p>
        </w:tc>
      </w:tr>
    </w:tbl>
    <w:p w:rsidR="00A75CA5" w:rsidRPr="00344845" w:rsidRDefault="00A75CA5" w:rsidP="00D24524">
      <w:pPr>
        <w:rPr>
          <w:sz w:val="24"/>
          <w:szCs w:val="24"/>
          <w:lang w:val="uk-UA"/>
        </w:rPr>
      </w:pPr>
    </w:p>
    <w:p w:rsidR="00A75CA5" w:rsidRDefault="00A75CA5" w:rsidP="00D24524">
      <w:pPr>
        <w:rPr>
          <w:sz w:val="24"/>
          <w:szCs w:val="24"/>
          <w:lang w:val="uk-UA"/>
        </w:rPr>
      </w:pPr>
      <w:r w:rsidRPr="00344845">
        <w:rPr>
          <w:sz w:val="24"/>
          <w:szCs w:val="24"/>
          <w:lang w:val="uk-UA"/>
        </w:rPr>
        <w:t xml:space="preserve">Присутні депутати та мешканці міста:   </w:t>
      </w:r>
    </w:p>
    <w:p w:rsidR="00D9402D" w:rsidRDefault="00D9402D" w:rsidP="00D24524">
      <w:pPr>
        <w:rPr>
          <w:sz w:val="24"/>
          <w:szCs w:val="24"/>
          <w:lang w:val="uk-UA"/>
        </w:rPr>
      </w:pPr>
      <w:proofErr w:type="spellStart"/>
      <w:r>
        <w:rPr>
          <w:sz w:val="24"/>
          <w:szCs w:val="24"/>
          <w:lang w:val="uk-UA"/>
        </w:rPr>
        <w:t>Шалаєв</w:t>
      </w:r>
      <w:proofErr w:type="spellEnd"/>
      <w:r>
        <w:rPr>
          <w:sz w:val="24"/>
          <w:szCs w:val="24"/>
          <w:lang w:val="uk-UA"/>
        </w:rPr>
        <w:t xml:space="preserve"> А.</w:t>
      </w:r>
      <w:r w:rsidR="001F6AC7">
        <w:rPr>
          <w:sz w:val="24"/>
          <w:szCs w:val="24"/>
          <w:lang w:val="uk-UA"/>
        </w:rPr>
        <w:t>О.</w:t>
      </w:r>
      <w:r>
        <w:rPr>
          <w:sz w:val="24"/>
          <w:szCs w:val="24"/>
          <w:lang w:val="uk-UA"/>
        </w:rPr>
        <w:t xml:space="preserve"> – депутат міської ради</w:t>
      </w:r>
    </w:p>
    <w:p w:rsidR="00D9402D" w:rsidRPr="00344845" w:rsidRDefault="00D9402D" w:rsidP="00D24524">
      <w:pPr>
        <w:rPr>
          <w:sz w:val="24"/>
          <w:szCs w:val="24"/>
          <w:lang w:val="uk-UA"/>
        </w:rPr>
      </w:pPr>
      <w:r>
        <w:rPr>
          <w:sz w:val="24"/>
          <w:szCs w:val="24"/>
          <w:lang w:val="uk-UA"/>
        </w:rPr>
        <w:t>Представники будинку по вул. Лесі Українки, 15</w:t>
      </w:r>
    </w:p>
    <w:p w:rsidR="00A75CA5" w:rsidRPr="00344845" w:rsidRDefault="00A75CA5" w:rsidP="00D24524">
      <w:pPr>
        <w:rPr>
          <w:sz w:val="24"/>
          <w:szCs w:val="24"/>
          <w:lang w:val="uk-UA"/>
        </w:rPr>
      </w:pPr>
    </w:p>
    <w:p w:rsidR="00A75CA5" w:rsidRDefault="00A75CA5" w:rsidP="00D24524">
      <w:pPr>
        <w:rPr>
          <w:sz w:val="24"/>
          <w:szCs w:val="24"/>
          <w:lang w:val="uk-UA"/>
        </w:rPr>
      </w:pPr>
    </w:p>
    <w:p w:rsidR="00D9402D" w:rsidRPr="00344845" w:rsidRDefault="00D9402D" w:rsidP="00D24524">
      <w:pPr>
        <w:rPr>
          <w:sz w:val="24"/>
          <w:szCs w:val="24"/>
          <w:lang w:val="uk-UA"/>
        </w:rPr>
      </w:pPr>
    </w:p>
    <w:p w:rsidR="00A75CA5" w:rsidRPr="00344845" w:rsidRDefault="00A75CA5" w:rsidP="00D24524">
      <w:pPr>
        <w:rPr>
          <w:sz w:val="24"/>
          <w:szCs w:val="24"/>
          <w:lang w:val="uk-UA"/>
        </w:rPr>
      </w:pPr>
    </w:p>
    <w:p w:rsidR="00A75CA5" w:rsidRPr="00344845" w:rsidRDefault="00A75CA5" w:rsidP="00D24524">
      <w:pPr>
        <w:rPr>
          <w:sz w:val="24"/>
          <w:szCs w:val="24"/>
          <w:lang w:val="uk-UA"/>
        </w:rPr>
      </w:pPr>
      <w:r w:rsidRPr="00344845">
        <w:rPr>
          <w:sz w:val="24"/>
          <w:szCs w:val="24"/>
          <w:lang w:val="uk-UA"/>
        </w:rPr>
        <w:t>Запрошені для доповіді:</w:t>
      </w:r>
    </w:p>
    <w:p w:rsidR="00A75CA5" w:rsidRPr="00344845" w:rsidRDefault="00A75CA5" w:rsidP="00D24524">
      <w:pPr>
        <w:rPr>
          <w:sz w:val="24"/>
          <w:szCs w:val="24"/>
          <w:lang w:val="uk-UA"/>
        </w:rPr>
      </w:pPr>
    </w:p>
    <w:tbl>
      <w:tblPr>
        <w:tblW w:w="0" w:type="auto"/>
        <w:tblInd w:w="392" w:type="dxa"/>
        <w:tblLook w:val="01E0"/>
      </w:tblPr>
      <w:tblGrid>
        <w:gridCol w:w="4225"/>
        <w:gridCol w:w="4953"/>
      </w:tblGrid>
      <w:tr w:rsidR="00A75CA5" w:rsidRPr="00344845" w:rsidTr="00C312D9">
        <w:trPr>
          <w:trHeight w:val="312"/>
        </w:trPr>
        <w:tc>
          <w:tcPr>
            <w:tcW w:w="4225"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bCs/>
                <w:sz w:val="24"/>
                <w:szCs w:val="24"/>
                <w:lang w:val="uk-UA" w:eastAsia="en-US"/>
              </w:rPr>
            </w:pPr>
            <w:proofErr w:type="spellStart"/>
            <w:r w:rsidRPr="00344845">
              <w:rPr>
                <w:sz w:val="24"/>
                <w:szCs w:val="24"/>
                <w:lang w:val="uk-UA" w:eastAsia="en-US"/>
              </w:rPr>
              <w:t>Шиманська</w:t>
            </w:r>
            <w:proofErr w:type="spellEnd"/>
            <w:r w:rsidRPr="00344845">
              <w:rPr>
                <w:sz w:val="24"/>
                <w:szCs w:val="24"/>
                <w:lang w:val="uk-UA" w:eastAsia="en-US"/>
              </w:rPr>
              <w:t xml:space="preserve"> Т.Ю. – </w:t>
            </w:r>
            <w:proofErr w:type="spellStart"/>
            <w:r w:rsidRPr="00344845">
              <w:rPr>
                <w:sz w:val="24"/>
                <w:szCs w:val="24"/>
                <w:lang w:val="uk-UA" w:eastAsia="en-US"/>
              </w:rPr>
              <w:t>нач</w:t>
            </w:r>
            <w:proofErr w:type="spellEnd"/>
            <w:r w:rsidRPr="00344845">
              <w:rPr>
                <w:sz w:val="24"/>
                <w:szCs w:val="24"/>
                <w:lang w:val="uk-UA"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Мельник І.П. – гол. архітектор  міста</w:t>
            </w:r>
          </w:p>
        </w:tc>
      </w:tr>
      <w:tr w:rsidR="00A75CA5" w:rsidRPr="00344845" w:rsidTr="00C312D9">
        <w:trPr>
          <w:trHeight w:val="312"/>
        </w:trPr>
        <w:tc>
          <w:tcPr>
            <w:tcW w:w="4225"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bCs/>
                <w:sz w:val="24"/>
                <w:szCs w:val="24"/>
                <w:lang w:val="uk-UA" w:eastAsia="en-US"/>
              </w:rPr>
            </w:pPr>
            <w:proofErr w:type="spellStart"/>
            <w:r w:rsidRPr="00344845">
              <w:rPr>
                <w:sz w:val="24"/>
                <w:szCs w:val="24"/>
                <w:lang w:val="uk-UA" w:eastAsia="en-US"/>
              </w:rPr>
              <w:t>Пасемко</w:t>
            </w:r>
            <w:proofErr w:type="spellEnd"/>
            <w:r w:rsidRPr="00344845">
              <w:rPr>
                <w:sz w:val="24"/>
                <w:szCs w:val="24"/>
                <w:lang w:val="uk-UA" w:eastAsia="en-US"/>
              </w:rPr>
              <w:t xml:space="preserve"> Н.А. – </w:t>
            </w:r>
            <w:proofErr w:type="spellStart"/>
            <w:r w:rsidRPr="00344845">
              <w:rPr>
                <w:sz w:val="24"/>
                <w:szCs w:val="24"/>
                <w:lang w:val="uk-UA" w:eastAsia="en-US"/>
              </w:rPr>
              <w:t>нач</w:t>
            </w:r>
            <w:proofErr w:type="spellEnd"/>
            <w:r w:rsidRPr="00344845">
              <w:rPr>
                <w:sz w:val="24"/>
                <w:szCs w:val="24"/>
                <w:lang w:val="uk-UA" w:eastAsia="en-US"/>
              </w:rPr>
              <w:t xml:space="preserve">.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proofErr w:type="spellStart"/>
            <w:r w:rsidRPr="00344845">
              <w:rPr>
                <w:sz w:val="24"/>
                <w:szCs w:val="24"/>
                <w:lang w:val="uk-UA" w:eastAsia="en-US"/>
              </w:rPr>
              <w:t>Саноцька</w:t>
            </w:r>
            <w:proofErr w:type="spellEnd"/>
            <w:r w:rsidRPr="00344845">
              <w:rPr>
                <w:sz w:val="24"/>
                <w:szCs w:val="24"/>
                <w:lang w:val="uk-UA" w:eastAsia="en-US"/>
              </w:rPr>
              <w:t xml:space="preserve"> О.М.– гол. спец. відділу з питань гуманітарної політики</w:t>
            </w:r>
          </w:p>
        </w:tc>
      </w:tr>
      <w:tr w:rsidR="00A75CA5" w:rsidRPr="00344845" w:rsidTr="00C312D9">
        <w:trPr>
          <w:trHeight w:val="312"/>
        </w:trPr>
        <w:tc>
          <w:tcPr>
            <w:tcW w:w="4225"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bCs/>
                <w:sz w:val="24"/>
                <w:szCs w:val="24"/>
                <w:lang w:val="uk-UA" w:eastAsia="en-US"/>
              </w:rPr>
            </w:pPr>
            <w:r w:rsidRPr="00344845">
              <w:rPr>
                <w:sz w:val="24"/>
                <w:szCs w:val="24"/>
                <w:lang w:val="uk-UA" w:eastAsia="en-US"/>
              </w:rPr>
              <w:t xml:space="preserve">Романів С.Я. – гол. спец.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sz w:val="24"/>
                <w:szCs w:val="24"/>
                <w:lang w:val="uk-UA" w:eastAsia="en-US"/>
              </w:rPr>
            </w:pPr>
            <w:r w:rsidRPr="00344845">
              <w:rPr>
                <w:sz w:val="24"/>
                <w:szCs w:val="24"/>
                <w:lang w:val="uk-UA" w:eastAsia="en-US"/>
              </w:rPr>
              <w:t xml:space="preserve">Гілко Н.І. – </w:t>
            </w:r>
            <w:proofErr w:type="spellStart"/>
            <w:r w:rsidRPr="00344845">
              <w:rPr>
                <w:sz w:val="24"/>
                <w:szCs w:val="24"/>
                <w:lang w:val="uk-UA" w:eastAsia="en-US"/>
              </w:rPr>
              <w:t>нач</w:t>
            </w:r>
            <w:proofErr w:type="spellEnd"/>
            <w:r w:rsidRPr="00344845">
              <w:rPr>
                <w:sz w:val="24"/>
                <w:szCs w:val="24"/>
                <w:lang w:val="uk-UA" w:eastAsia="en-US"/>
              </w:rPr>
              <w:t>. відділу економіки та інвестицій</w:t>
            </w:r>
          </w:p>
        </w:tc>
      </w:tr>
      <w:tr w:rsidR="00A75CA5" w:rsidRPr="00344845" w:rsidTr="00C312D9">
        <w:trPr>
          <w:trHeight w:val="312"/>
        </w:trPr>
        <w:tc>
          <w:tcPr>
            <w:tcW w:w="4225"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rPr>
                <w:bCs/>
                <w:sz w:val="24"/>
                <w:szCs w:val="24"/>
                <w:lang w:val="uk-UA" w:eastAsia="en-US"/>
              </w:rPr>
            </w:pPr>
            <w:r w:rsidRPr="00344845">
              <w:rPr>
                <w:sz w:val="24"/>
                <w:szCs w:val="24"/>
                <w:lang w:val="uk-UA" w:eastAsia="en-US"/>
              </w:rPr>
              <w:t xml:space="preserve">Представник </w:t>
            </w:r>
            <w:proofErr w:type="spellStart"/>
            <w:r w:rsidRPr="00344845">
              <w:rPr>
                <w:sz w:val="24"/>
                <w:szCs w:val="24"/>
                <w:lang w:val="uk-UA" w:eastAsia="en-US"/>
              </w:rPr>
              <w:t>ТзОВ</w:t>
            </w:r>
            <w:proofErr w:type="spellEnd"/>
            <w:r w:rsidRPr="00344845">
              <w:rPr>
                <w:sz w:val="24"/>
                <w:szCs w:val="24"/>
                <w:lang w:val="uk-UA" w:eastAsia="en-US"/>
              </w:rPr>
              <w:t xml:space="preserve"> «Енергія-Новий Розділ»</w:t>
            </w:r>
          </w:p>
        </w:tc>
        <w:tc>
          <w:tcPr>
            <w:tcW w:w="4953"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widowControl w:val="0"/>
              <w:autoSpaceDE w:val="0"/>
              <w:autoSpaceDN w:val="0"/>
              <w:adjustRightInd w:val="0"/>
              <w:rPr>
                <w:sz w:val="24"/>
                <w:szCs w:val="24"/>
                <w:lang w:val="uk-UA"/>
              </w:rPr>
            </w:pPr>
            <w:r w:rsidRPr="00344845">
              <w:rPr>
                <w:sz w:val="24"/>
                <w:szCs w:val="24"/>
                <w:lang w:val="uk-UA" w:eastAsia="en-US"/>
              </w:rPr>
              <w:t xml:space="preserve">Представник </w:t>
            </w:r>
            <w:proofErr w:type="spellStart"/>
            <w:r w:rsidRPr="00344845">
              <w:rPr>
                <w:sz w:val="24"/>
                <w:szCs w:val="24"/>
                <w:lang w:val="uk-UA" w:eastAsia="en-US"/>
              </w:rPr>
              <w:t>КП</w:t>
            </w:r>
            <w:proofErr w:type="spellEnd"/>
            <w:r w:rsidRPr="00344845">
              <w:rPr>
                <w:sz w:val="24"/>
                <w:szCs w:val="24"/>
                <w:lang w:val="uk-UA" w:eastAsia="en-US"/>
              </w:rPr>
              <w:t xml:space="preserve"> «</w:t>
            </w:r>
            <w:proofErr w:type="spellStart"/>
            <w:r w:rsidRPr="00344845">
              <w:rPr>
                <w:sz w:val="24"/>
                <w:szCs w:val="24"/>
                <w:lang w:val="uk-UA" w:eastAsia="en-US"/>
              </w:rPr>
              <w:t>Розділжитлосервіс</w:t>
            </w:r>
            <w:proofErr w:type="spellEnd"/>
            <w:r w:rsidRPr="00344845">
              <w:rPr>
                <w:sz w:val="24"/>
                <w:szCs w:val="24"/>
                <w:lang w:val="uk-UA" w:eastAsia="en-US"/>
              </w:rPr>
              <w:t>»</w:t>
            </w:r>
          </w:p>
        </w:tc>
      </w:tr>
      <w:tr w:rsidR="00A75CA5" w:rsidRPr="00344845" w:rsidTr="00C312D9">
        <w:trPr>
          <w:trHeight w:val="312"/>
        </w:trPr>
        <w:tc>
          <w:tcPr>
            <w:tcW w:w="4225" w:type="dxa"/>
            <w:tcBorders>
              <w:top w:val="single" w:sz="4" w:space="0" w:color="auto"/>
              <w:left w:val="single" w:sz="4" w:space="0" w:color="auto"/>
              <w:bottom w:val="single" w:sz="4" w:space="0" w:color="auto"/>
              <w:right w:val="single" w:sz="4" w:space="0" w:color="auto"/>
            </w:tcBorders>
            <w:hideMark/>
          </w:tcPr>
          <w:p w:rsidR="00A75CA5" w:rsidRPr="00344845" w:rsidRDefault="0032081C" w:rsidP="00D24524">
            <w:pPr>
              <w:rPr>
                <w:sz w:val="24"/>
                <w:szCs w:val="24"/>
                <w:lang w:val="uk-UA" w:eastAsia="en-US"/>
              </w:rPr>
            </w:pPr>
            <w:r w:rsidRPr="00344845">
              <w:rPr>
                <w:sz w:val="24"/>
                <w:szCs w:val="24"/>
                <w:lang w:val="uk-UA" w:eastAsia="en-US"/>
              </w:rPr>
              <w:t>Мельнікова Н.М</w:t>
            </w:r>
            <w:r w:rsidR="00A75CA5" w:rsidRPr="00344845">
              <w:rPr>
                <w:sz w:val="24"/>
                <w:szCs w:val="24"/>
                <w:lang w:val="uk-UA" w:eastAsia="en-US"/>
              </w:rPr>
              <w:t xml:space="preserve">. – </w:t>
            </w:r>
            <w:r w:rsidRPr="00344845">
              <w:rPr>
                <w:sz w:val="24"/>
                <w:szCs w:val="24"/>
                <w:lang w:val="uk-UA" w:eastAsia="en-US"/>
              </w:rPr>
              <w:t>заст. головного</w:t>
            </w:r>
            <w:r w:rsidR="00A75CA5" w:rsidRPr="00344845">
              <w:rPr>
                <w:sz w:val="24"/>
                <w:szCs w:val="24"/>
                <w:lang w:val="uk-UA" w:eastAsia="en-US"/>
              </w:rPr>
              <w:t xml:space="preserve"> бухгалтер</w:t>
            </w:r>
            <w:r w:rsidRPr="00344845">
              <w:rPr>
                <w:sz w:val="24"/>
                <w:szCs w:val="24"/>
                <w:lang w:val="uk-UA" w:eastAsia="en-US"/>
              </w:rPr>
              <w:t>а</w:t>
            </w:r>
          </w:p>
        </w:tc>
        <w:tc>
          <w:tcPr>
            <w:tcW w:w="4953" w:type="dxa"/>
            <w:tcBorders>
              <w:top w:val="single" w:sz="4" w:space="0" w:color="auto"/>
              <w:left w:val="single" w:sz="4" w:space="0" w:color="auto"/>
              <w:bottom w:val="single" w:sz="4" w:space="0" w:color="auto"/>
              <w:right w:val="single" w:sz="4" w:space="0" w:color="auto"/>
            </w:tcBorders>
            <w:hideMark/>
          </w:tcPr>
          <w:p w:rsidR="00A75CA5" w:rsidRPr="00344845" w:rsidRDefault="00A75CA5" w:rsidP="00D24524">
            <w:pPr>
              <w:widowControl w:val="0"/>
              <w:autoSpaceDE w:val="0"/>
              <w:autoSpaceDN w:val="0"/>
              <w:adjustRightInd w:val="0"/>
              <w:rPr>
                <w:sz w:val="24"/>
                <w:szCs w:val="24"/>
                <w:lang w:val="uk-UA" w:eastAsia="en-US"/>
              </w:rPr>
            </w:pPr>
            <w:proofErr w:type="spellStart"/>
            <w:r w:rsidRPr="00344845">
              <w:rPr>
                <w:sz w:val="24"/>
                <w:szCs w:val="24"/>
                <w:lang w:val="uk-UA" w:eastAsia="en-US"/>
              </w:rPr>
              <w:t>Процишин</w:t>
            </w:r>
            <w:proofErr w:type="spellEnd"/>
            <w:r w:rsidRPr="00344845">
              <w:rPr>
                <w:sz w:val="24"/>
                <w:szCs w:val="24"/>
                <w:lang w:val="uk-UA" w:eastAsia="en-US"/>
              </w:rPr>
              <w:t xml:space="preserve">  Г.Я. - гол. спец. відділу КМ та приватизації</w:t>
            </w:r>
          </w:p>
        </w:tc>
      </w:tr>
    </w:tbl>
    <w:p w:rsidR="00A75CA5" w:rsidRPr="00344845" w:rsidRDefault="00A75CA5" w:rsidP="00D24524">
      <w:pPr>
        <w:widowControl w:val="0"/>
        <w:autoSpaceDE w:val="0"/>
        <w:autoSpaceDN w:val="0"/>
        <w:adjustRightInd w:val="0"/>
        <w:ind w:left="4248" w:firstLine="708"/>
        <w:rPr>
          <w:b/>
          <w:sz w:val="24"/>
          <w:szCs w:val="24"/>
          <w:lang w:val="uk-UA"/>
        </w:rPr>
      </w:pPr>
    </w:p>
    <w:p w:rsidR="00A75CA5" w:rsidRPr="00344845" w:rsidRDefault="00A75CA5" w:rsidP="00D24524">
      <w:pPr>
        <w:widowControl w:val="0"/>
        <w:autoSpaceDE w:val="0"/>
        <w:autoSpaceDN w:val="0"/>
        <w:adjustRightInd w:val="0"/>
        <w:ind w:left="4248" w:firstLine="708"/>
        <w:rPr>
          <w:b/>
          <w:sz w:val="24"/>
          <w:szCs w:val="24"/>
          <w:lang w:val="uk-UA"/>
        </w:rPr>
      </w:pPr>
    </w:p>
    <w:p w:rsidR="00D24524" w:rsidRDefault="00D24524" w:rsidP="00D24524">
      <w:pPr>
        <w:widowControl w:val="0"/>
        <w:autoSpaceDE w:val="0"/>
        <w:autoSpaceDN w:val="0"/>
        <w:adjustRightInd w:val="0"/>
        <w:ind w:left="4248" w:firstLine="708"/>
        <w:rPr>
          <w:b/>
          <w:sz w:val="24"/>
          <w:szCs w:val="24"/>
          <w:lang w:val="uk-UA"/>
        </w:rPr>
      </w:pPr>
    </w:p>
    <w:p w:rsidR="002A7A89" w:rsidRPr="00344845" w:rsidRDefault="002A7A89" w:rsidP="002B5820">
      <w:pPr>
        <w:widowControl w:val="0"/>
        <w:autoSpaceDE w:val="0"/>
        <w:autoSpaceDN w:val="0"/>
        <w:adjustRightInd w:val="0"/>
        <w:rPr>
          <w:b/>
          <w:sz w:val="24"/>
          <w:szCs w:val="24"/>
          <w:lang w:val="uk-UA"/>
        </w:rPr>
      </w:pPr>
    </w:p>
    <w:p w:rsidR="00A75CA5" w:rsidRPr="00344845" w:rsidRDefault="00A75CA5" w:rsidP="00D24524">
      <w:pPr>
        <w:widowControl w:val="0"/>
        <w:autoSpaceDE w:val="0"/>
        <w:autoSpaceDN w:val="0"/>
        <w:adjustRightInd w:val="0"/>
        <w:jc w:val="center"/>
        <w:rPr>
          <w:b/>
          <w:sz w:val="24"/>
          <w:szCs w:val="24"/>
          <w:lang w:val="uk-UA"/>
        </w:rPr>
      </w:pPr>
      <w:r w:rsidRPr="00344845">
        <w:rPr>
          <w:b/>
          <w:sz w:val="24"/>
          <w:szCs w:val="24"/>
          <w:lang w:val="uk-UA"/>
        </w:rPr>
        <w:t>ПОРЯДОК ДЕННИЙ  ЗАСІДАННЯ  ВИКОНКОМУ</w:t>
      </w:r>
    </w:p>
    <w:p w:rsidR="00A75CA5" w:rsidRPr="00344845" w:rsidRDefault="00A75CA5" w:rsidP="00D24524">
      <w:pPr>
        <w:widowControl w:val="0"/>
        <w:autoSpaceDE w:val="0"/>
        <w:autoSpaceDN w:val="0"/>
        <w:adjustRightInd w:val="0"/>
        <w:ind w:right="-81"/>
        <w:jc w:val="center"/>
        <w:rPr>
          <w:b/>
          <w:sz w:val="24"/>
          <w:szCs w:val="24"/>
          <w:lang w:val="uk-UA"/>
        </w:rPr>
      </w:pPr>
      <w:r w:rsidRPr="00344845">
        <w:rPr>
          <w:b/>
          <w:sz w:val="24"/>
          <w:szCs w:val="24"/>
          <w:lang w:val="uk-UA"/>
        </w:rPr>
        <w:t>№ 11 на  8 вересня 2020 року 16.00 год.</w:t>
      </w:r>
    </w:p>
    <w:tbl>
      <w:tblPr>
        <w:tblW w:w="10276" w:type="dxa"/>
        <w:tblInd w:w="-213" w:type="dxa"/>
        <w:tblLayout w:type="fixed"/>
        <w:tblCellMar>
          <w:left w:w="71" w:type="dxa"/>
          <w:right w:w="71" w:type="dxa"/>
        </w:tblCellMar>
        <w:tblLook w:val="04A0"/>
      </w:tblPr>
      <w:tblGrid>
        <w:gridCol w:w="710"/>
        <w:gridCol w:w="5244"/>
        <w:gridCol w:w="3261"/>
        <w:gridCol w:w="1061"/>
      </w:tblGrid>
      <w:tr w:rsidR="00A75CA5" w:rsidRPr="00344845" w:rsidTr="00C312D9">
        <w:trPr>
          <w:trHeight w:val="900"/>
        </w:trPr>
        <w:tc>
          <w:tcPr>
            <w:tcW w:w="710" w:type="dxa"/>
            <w:tcBorders>
              <w:top w:val="single" w:sz="6" w:space="0" w:color="auto"/>
              <w:left w:val="single" w:sz="6" w:space="0" w:color="auto"/>
              <w:bottom w:val="single" w:sz="4" w:space="0" w:color="auto"/>
              <w:right w:val="single" w:sz="6" w:space="0" w:color="auto"/>
            </w:tcBorders>
            <w:hideMark/>
          </w:tcPr>
          <w:p w:rsidR="00A75CA5" w:rsidRPr="00344845" w:rsidRDefault="00A75CA5" w:rsidP="00D24524">
            <w:pPr>
              <w:widowControl w:val="0"/>
              <w:autoSpaceDE w:val="0"/>
              <w:autoSpaceDN w:val="0"/>
              <w:adjustRightInd w:val="0"/>
              <w:rPr>
                <w:b/>
                <w:i/>
                <w:sz w:val="24"/>
                <w:szCs w:val="24"/>
                <w:lang w:val="uk-UA" w:eastAsia="en-US"/>
              </w:rPr>
            </w:pPr>
            <w:r w:rsidRPr="00344845">
              <w:rPr>
                <w:b/>
                <w:i/>
                <w:sz w:val="24"/>
                <w:szCs w:val="24"/>
                <w:lang w:val="uk-UA" w:eastAsia="en-US"/>
              </w:rPr>
              <w:t>№</w:t>
            </w:r>
          </w:p>
          <w:p w:rsidR="00A75CA5" w:rsidRPr="00344845" w:rsidRDefault="00A75CA5" w:rsidP="00D24524">
            <w:pPr>
              <w:widowControl w:val="0"/>
              <w:autoSpaceDE w:val="0"/>
              <w:autoSpaceDN w:val="0"/>
              <w:adjustRightInd w:val="0"/>
              <w:rPr>
                <w:b/>
                <w:i/>
                <w:sz w:val="24"/>
                <w:szCs w:val="24"/>
                <w:lang w:val="uk-UA" w:eastAsia="en-US"/>
              </w:rPr>
            </w:pPr>
            <w:r w:rsidRPr="00344845">
              <w:rPr>
                <w:b/>
                <w:i/>
                <w:sz w:val="24"/>
                <w:szCs w:val="24"/>
                <w:lang w:val="uk-UA" w:eastAsia="en-US"/>
              </w:rPr>
              <w:t>з/п</w:t>
            </w:r>
          </w:p>
        </w:tc>
        <w:tc>
          <w:tcPr>
            <w:tcW w:w="5244" w:type="dxa"/>
            <w:tcBorders>
              <w:top w:val="single" w:sz="6" w:space="0" w:color="auto"/>
              <w:left w:val="single" w:sz="6" w:space="0" w:color="auto"/>
              <w:bottom w:val="single" w:sz="4" w:space="0" w:color="auto"/>
              <w:right w:val="single" w:sz="6" w:space="0" w:color="auto"/>
            </w:tcBorders>
            <w:hideMark/>
          </w:tcPr>
          <w:p w:rsidR="00A75CA5" w:rsidRPr="00344845" w:rsidRDefault="00A75CA5" w:rsidP="00D24524">
            <w:pPr>
              <w:widowControl w:val="0"/>
              <w:tabs>
                <w:tab w:val="left" w:pos="989"/>
              </w:tabs>
              <w:autoSpaceDE w:val="0"/>
              <w:autoSpaceDN w:val="0"/>
              <w:adjustRightInd w:val="0"/>
              <w:rPr>
                <w:b/>
                <w:i/>
                <w:sz w:val="24"/>
                <w:szCs w:val="24"/>
                <w:lang w:val="uk-UA" w:eastAsia="en-US"/>
              </w:rPr>
            </w:pPr>
            <w:r w:rsidRPr="00344845">
              <w:rPr>
                <w:b/>
                <w:i/>
                <w:sz w:val="24"/>
                <w:szCs w:val="24"/>
                <w:lang w:val="uk-UA" w:eastAsia="en-US"/>
              </w:rPr>
              <w:tab/>
            </w:r>
          </w:p>
          <w:p w:rsidR="00A75CA5" w:rsidRPr="00344845" w:rsidRDefault="00A75CA5" w:rsidP="00D24524">
            <w:pPr>
              <w:widowControl w:val="0"/>
              <w:autoSpaceDE w:val="0"/>
              <w:autoSpaceDN w:val="0"/>
              <w:adjustRightInd w:val="0"/>
              <w:rPr>
                <w:b/>
                <w:i/>
                <w:sz w:val="24"/>
                <w:szCs w:val="24"/>
                <w:lang w:val="uk-UA" w:eastAsia="en-US"/>
              </w:rPr>
            </w:pPr>
            <w:r w:rsidRPr="00344845">
              <w:rPr>
                <w:b/>
                <w:i/>
                <w:sz w:val="24"/>
                <w:szCs w:val="24"/>
                <w:lang w:val="uk-UA" w:eastAsia="en-US"/>
              </w:rPr>
              <w:t>Питання порядку денного</w:t>
            </w:r>
          </w:p>
        </w:tc>
        <w:tc>
          <w:tcPr>
            <w:tcW w:w="3261" w:type="dxa"/>
            <w:tcBorders>
              <w:top w:val="single" w:sz="6" w:space="0" w:color="auto"/>
              <w:left w:val="single" w:sz="6" w:space="0" w:color="auto"/>
              <w:bottom w:val="single" w:sz="4" w:space="0" w:color="auto"/>
              <w:right w:val="single" w:sz="6" w:space="0" w:color="auto"/>
            </w:tcBorders>
          </w:tcPr>
          <w:p w:rsidR="00A75CA5" w:rsidRPr="00344845" w:rsidRDefault="00A75CA5" w:rsidP="00D24524">
            <w:pPr>
              <w:widowControl w:val="0"/>
              <w:autoSpaceDE w:val="0"/>
              <w:autoSpaceDN w:val="0"/>
              <w:adjustRightInd w:val="0"/>
              <w:ind w:hanging="70"/>
              <w:rPr>
                <w:b/>
                <w:i/>
                <w:caps/>
                <w:sz w:val="24"/>
                <w:szCs w:val="24"/>
                <w:lang w:val="uk-UA" w:eastAsia="en-US"/>
              </w:rPr>
            </w:pPr>
          </w:p>
          <w:p w:rsidR="00A75CA5" w:rsidRPr="00344845" w:rsidRDefault="00A75CA5" w:rsidP="00D24524">
            <w:pPr>
              <w:widowControl w:val="0"/>
              <w:autoSpaceDE w:val="0"/>
              <w:autoSpaceDN w:val="0"/>
              <w:adjustRightInd w:val="0"/>
              <w:rPr>
                <w:b/>
                <w:i/>
                <w:sz w:val="24"/>
                <w:szCs w:val="24"/>
                <w:lang w:val="uk-UA" w:eastAsia="en-US"/>
              </w:rPr>
            </w:pPr>
            <w:r w:rsidRPr="00344845">
              <w:rPr>
                <w:b/>
                <w:i/>
                <w:caps/>
                <w:sz w:val="24"/>
                <w:szCs w:val="24"/>
                <w:lang w:val="uk-UA" w:eastAsia="en-U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A75CA5" w:rsidRPr="00344845" w:rsidRDefault="00A75CA5" w:rsidP="00D24524">
            <w:pPr>
              <w:widowControl w:val="0"/>
              <w:autoSpaceDE w:val="0"/>
              <w:autoSpaceDN w:val="0"/>
              <w:adjustRightInd w:val="0"/>
              <w:rPr>
                <w:b/>
                <w:i/>
                <w:sz w:val="24"/>
                <w:szCs w:val="24"/>
                <w:lang w:val="uk-UA" w:eastAsia="en-US"/>
              </w:rPr>
            </w:pPr>
            <w:r w:rsidRPr="00344845">
              <w:rPr>
                <w:b/>
                <w:i/>
                <w:sz w:val="24"/>
                <w:szCs w:val="24"/>
                <w:lang w:val="uk-UA" w:eastAsia="en-US"/>
              </w:rPr>
              <w:t>Дата</w:t>
            </w:r>
          </w:p>
          <w:p w:rsidR="00A75CA5" w:rsidRPr="00344845" w:rsidRDefault="00A75CA5" w:rsidP="00D24524">
            <w:pPr>
              <w:widowControl w:val="0"/>
              <w:autoSpaceDE w:val="0"/>
              <w:autoSpaceDN w:val="0"/>
              <w:adjustRightInd w:val="0"/>
              <w:ind w:hanging="70"/>
              <w:rPr>
                <w:b/>
                <w:i/>
                <w:sz w:val="24"/>
                <w:szCs w:val="24"/>
                <w:lang w:val="uk-UA" w:eastAsia="en-US"/>
              </w:rPr>
            </w:pPr>
            <w:proofErr w:type="spellStart"/>
            <w:r w:rsidRPr="00344845">
              <w:rPr>
                <w:b/>
                <w:i/>
                <w:sz w:val="24"/>
                <w:szCs w:val="24"/>
                <w:lang w:val="uk-UA" w:eastAsia="en-US"/>
              </w:rPr>
              <w:t>проведен-</w:t>
            </w:r>
            <w:proofErr w:type="spellEnd"/>
            <w:r w:rsidRPr="00344845">
              <w:rPr>
                <w:b/>
                <w:i/>
                <w:sz w:val="24"/>
                <w:szCs w:val="24"/>
                <w:lang w:val="uk-UA" w:eastAsia="en-US"/>
              </w:rPr>
              <w:t xml:space="preserve"> </w:t>
            </w:r>
            <w:proofErr w:type="spellStart"/>
            <w:r w:rsidRPr="00344845">
              <w:rPr>
                <w:b/>
                <w:i/>
                <w:sz w:val="24"/>
                <w:szCs w:val="24"/>
                <w:lang w:val="uk-UA" w:eastAsia="en-US"/>
              </w:rPr>
              <w:t>ня</w:t>
            </w:r>
            <w:proofErr w:type="spellEnd"/>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2A7A89">
            <w:pPr>
              <w:suppressAutoHyphens/>
              <w:rPr>
                <w:sz w:val="24"/>
                <w:szCs w:val="24"/>
                <w:lang w:val="uk-UA" w:eastAsia="zh-CN"/>
              </w:rPr>
            </w:pPr>
            <w:r w:rsidRPr="00344845">
              <w:rPr>
                <w:sz w:val="24"/>
                <w:szCs w:val="24"/>
                <w:lang w:val="uk-UA" w:eastAsia="zh-CN"/>
              </w:rPr>
              <w:t>Про внесення змін до міського бюджету на 2020</w:t>
            </w:r>
            <w:r w:rsidR="00161EA0" w:rsidRPr="00344845">
              <w:rPr>
                <w:sz w:val="24"/>
                <w:szCs w:val="24"/>
                <w:lang w:val="uk-UA" w:eastAsia="zh-CN"/>
              </w:rPr>
              <w:t xml:space="preserve"> рік</w:t>
            </w:r>
          </w:p>
        </w:tc>
        <w:tc>
          <w:tcPr>
            <w:tcW w:w="3261" w:type="dxa"/>
            <w:tcBorders>
              <w:top w:val="single" w:sz="4" w:space="0" w:color="auto"/>
              <w:left w:val="single" w:sz="4" w:space="0" w:color="auto"/>
              <w:bottom w:val="single" w:sz="4" w:space="0" w:color="auto"/>
              <w:right w:val="single" w:sz="4" w:space="0" w:color="auto"/>
            </w:tcBorders>
            <w:hideMark/>
          </w:tcPr>
          <w:p w:rsidR="00161EA0" w:rsidRPr="00344845" w:rsidRDefault="00161EA0" w:rsidP="002A7A89">
            <w:pPr>
              <w:rPr>
                <w:sz w:val="24"/>
                <w:szCs w:val="24"/>
                <w:lang w:val="uk-UA" w:eastAsia="en-US"/>
              </w:rPr>
            </w:pPr>
            <w:proofErr w:type="spellStart"/>
            <w:r w:rsidRPr="00344845">
              <w:rPr>
                <w:sz w:val="24"/>
                <w:szCs w:val="24"/>
                <w:lang w:val="uk-UA" w:eastAsia="en-US"/>
              </w:rPr>
              <w:t>Ричагівський</w:t>
            </w:r>
            <w:proofErr w:type="spellEnd"/>
            <w:r w:rsidRPr="00344845">
              <w:rPr>
                <w:sz w:val="24"/>
                <w:szCs w:val="24"/>
                <w:lang w:val="uk-UA" w:eastAsia="en-US"/>
              </w:rPr>
              <w:t xml:space="preserve"> І.І. – </w:t>
            </w:r>
            <w:proofErr w:type="spellStart"/>
            <w:r w:rsidRPr="00344845">
              <w:rPr>
                <w:sz w:val="24"/>
                <w:szCs w:val="24"/>
                <w:lang w:val="uk-UA" w:eastAsia="en-US"/>
              </w:rPr>
              <w:t>нач</w:t>
            </w:r>
            <w:proofErr w:type="spellEnd"/>
            <w:r w:rsidRPr="00344845">
              <w:rPr>
                <w:sz w:val="24"/>
                <w:szCs w:val="24"/>
                <w:lang w:val="uk-UA" w:eastAsia="en-US"/>
              </w:rPr>
              <w:t xml:space="preserve">. фін. </w:t>
            </w:r>
            <w:proofErr w:type="spellStart"/>
            <w:r w:rsidRPr="00344845">
              <w:rPr>
                <w:sz w:val="24"/>
                <w:szCs w:val="24"/>
                <w:lang w:val="uk-UA" w:eastAsia="en-US"/>
              </w:rPr>
              <w:t>Управлінн</w:t>
            </w:r>
            <w:proofErr w:type="spellEnd"/>
          </w:p>
          <w:p w:rsidR="00B3344C" w:rsidRPr="00344845" w:rsidRDefault="00161EA0" w:rsidP="002A7A89">
            <w:pPr>
              <w:rPr>
                <w:sz w:val="24"/>
                <w:szCs w:val="24"/>
                <w:lang w:val="uk-UA" w:eastAsia="en-US"/>
              </w:rPr>
            </w:pPr>
            <w:r w:rsidRPr="00344845">
              <w:rPr>
                <w:sz w:val="24"/>
                <w:szCs w:val="24"/>
                <w:lang w:val="uk-UA" w:eastAsia="en-US"/>
              </w:rPr>
              <w:t>Кравець І.Д.</w:t>
            </w:r>
            <w:r w:rsidR="00B3344C" w:rsidRPr="00344845">
              <w:rPr>
                <w:sz w:val="24"/>
                <w:szCs w:val="24"/>
                <w:lang w:val="uk-UA" w:eastAsia="en-US"/>
              </w:rPr>
              <w:t xml:space="preserve"> – </w:t>
            </w:r>
            <w:r w:rsidRPr="00344845">
              <w:rPr>
                <w:sz w:val="24"/>
                <w:szCs w:val="24"/>
                <w:lang w:val="uk-UA" w:eastAsia="en-US"/>
              </w:rPr>
              <w:t>секретар ради</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161EA0"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8D271C">
            <w:pPr>
              <w:suppressAutoHyphens/>
              <w:rPr>
                <w:sz w:val="24"/>
                <w:szCs w:val="24"/>
                <w:lang w:val="uk-UA" w:eastAsia="zh-CN"/>
              </w:rPr>
            </w:pPr>
            <w:r w:rsidRPr="00344845">
              <w:rPr>
                <w:sz w:val="24"/>
                <w:szCs w:val="24"/>
                <w:lang w:val="uk-UA" w:eastAsia="zh-CN"/>
              </w:rPr>
              <w:t>Про погодження внесення змін до  міських цільових приграм на 2020 рік</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8D271C">
            <w:pPr>
              <w:rPr>
                <w:sz w:val="24"/>
                <w:szCs w:val="24"/>
                <w:lang w:val="uk-UA" w:eastAsia="en-US"/>
              </w:rPr>
            </w:pPr>
            <w:proofErr w:type="spellStart"/>
            <w:r w:rsidRPr="00344845">
              <w:rPr>
                <w:sz w:val="24"/>
                <w:szCs w:val="24"/>
                <w:lang w:val="uk-UA" w:eastAsia="en-US"/>
              </w:rPr>
              <w:t>Пасемко</w:t>
            </w:r>
            <w:proofErr w:type="spellEnd"/>
            <w:r w:rsidRPr="00344845">
              <w:rPr>
                <w:sz w:val="24"/>
                <w:szCs w:val="24"/>
                <w:lang w:val="uk-UA" w:eastAsia="en-US"/>
              </w:rPr>
              <w:t xml:space="preserve"> Н.А. – </w:t>
            </w:r>
            <w:proofErr w:type="spellStart"/>
            <w:r w:rsidRPr="00344845">
              <w:rPr>
                <w:sz w:val="24"/>
                <w:szCs w:val="24"/>
                <w:lang w:val="uk-UA" w:eastAsia="en-US"/>
              </w:rPr>
              <w:t>нач</w:t>
            </w:r>
            <w:proofErr w:type="spellEnd"/>
            <w:r w:rsidRPr="00344845">
              <w:rPr>
                <w:sz w:val="24"/>
                <w:szCs w:val="24"/>
                <w:lang w:val="uk-UA" w:eastAsia="en-US"/>
              </w:rPr>
              <w:t xml:space="preserve">.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p w:rsidR="00B3344C" w:rsidRPr="00344845" w:rsidRDefault="00B3344C" w:rsidP="0022774A">
            <w:pPr>
              <w:rPr>
                <w:sz w:val="24"/>
                <w:szCs w:val="24"/>
                <w:lang w:val="uk-UA" w:eastAsia="en-US"/>
              </w:rPr>
            </w:pPr>
            <w:proofErr w:type="spellStart"/>
            <w:r w:rsidRPr="00344845">
              <w:rPr>
                <w:rFonts w:eastAsia="Calibri"/>
                <w:sz w:val="24"/>
                <w:szCs w:val="24"/>
                <w:lang w:val="uk-UA" w:eastAsia="en-US"/>
              </w:rPr>
              <w:t>Саноцька</w:t>
            </w:r>
            <w:proofErr w:type="spellEnd"/>
            <w:r w:rsidRPr="00344845">
              <w:rPr>
                <w:rFonts w:eastAsia="Calibri"/>
                <w:sz w:val="24"/>
                <w:szCs w:val="24"/>
                <w:lang w:val="uk-UA" w:eastAsia="en-US"/>
              </w:rPr>
              <w:t xml:space="preserve">  О.М. – гол. спец. від. з питань гуманіст. </w:t>
            </w:r>
            <w:proofErr w:type="spellStart"/>
            <w:r w:rsidRPr="00344845">
              <w:rPr>
                <w:rFonts w:eastAsia="Calibri"/>
                <w:sz w:val="24"/>
                <w:szCs w:val="24"/>
                <w:lang w:val="uk-UA" w:eastAsia="en-US"/>
              </w:rPr>
              <w:t>пол-ки</w:t>
            </w:r>
            <w:proofErr w:type="spellEnd"/>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8D271C">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EE58D8">
            <w:pPr>
              <w:shd w:val="clear" w:color="auto" w:fill="FFFFFF"/>
              <w:rPr>
                <w:sz w:val="24"/>
                <w:szCs w:val="24"/>
                <w:lang w:val="uk-UA" w:eastAsia="uk-UA"/>
              </w:rPr>
            </w:pPr>
            <w:r w:rsidRPr="00344845">
              <w:rPr>
                <w:sz w:val="24"/>
                <w:szCs w:val="24"/>
                <w:lang w:val="uk-UA" w:eastAsia="uk-UA"/>
              </w:rPr>
              <w:t>Про погодження температурного</w:t>
            </w:r>
          </w:p>
          <w:p w:rsidR="00B3344C" w:rsidRPr="00344845" w:rsidRDefault="00B3344C" w:rsidP="00EE58D8">
            <w:pPr>
              <w:shd w:val="clear" w:color="auto" w:fill="FFFFFF"/>
              <w:rPr>
                <w:sz w:val="24"/>
                <w:szCs w:val="24"/>
                <w:lang w:val="uk-UA" w:eastAsia="uk-UA"/>
              </w:rPr>
            </w:pPr>
            <w:r w:rsidRPr="00344845">
              <w:rPr>
                <w:sz w:val="24"/>
                <w:szCs w:val="24"/>
                <w:lang w:val="uk-UA" w:eastAsia="uk-UA"/>
              </w:rPr>
              <w:t xml:space="preserve">графіку  роботи теплової мережі </w:t>
            </w:r>
          </w:p>
          <w:p w:rsidR="00B3344C" w:rsidRPr="00344845" w:rsidRDefault="00B3344C" w:rsidP="00EE58D8">
            <w:pPr>
              <w:shd w:val="clear" w:color="auto" w:fill="FFFFFF"/>
              <w:rPr>
                <w:sz w:val="24"/>
                <w:szCs w:val="24"/>
                <w:lang w:val="uk-UA" w:eastAsia="uk-UA"/>
              </w:rPr>
            </w:pPr>
            <w:r w:rsidRPr="00344845">
              <w:rPr>
                <w:sz w:val="24"/>
                <w:szCs w:val="24"/>
                <w:lang w:val="uk-UA" w:eastAsia="uk-UA"/>
              </w:rPr>
              <w:t>ТОВ «</w:t>
            </w:r>
            <w:proofErr w:type="spellStart"/>
            <w:r w:rsidRPr="00344845">
              <w:rPr>
                <w:sz w:val="24"/>
                <w:szCs w:val="24"/>
                <w:lang w:val="uk-UA" w:eastAsia="uk-UA"/>
              </w:rPr>
              <w:t>Нафтогаз</w:t>
            </w:r>
            <w:proofErr w:type="spellEnd"/>
            <w:r w:rsidRPr="00344845">
              <w:rPr>
                <w:sz w:val="24"/>
                <w:szCs w:val="24"/>
                <w:lang w:val="uk-UA" w:eastAsia="uk-UA"/>
              </w:rPr>
              <w:t xml:space="preserve"> Тепло» м. Новий Розділ</w:t>
            </w:r>
          </w:p>
          <w:p w:rsidR="00B3344C" w:rsidRPr="00344845" w:rsidRDefault="00B3344C" w:rsidP="00EE58D8">
            <w:pPr>
              <w:shd w:val="clear" w:color="auto" w:fill="FFFFFF"/>
              <w:rPr>
                <w:sz w:val="24"/>
                <w:szCs w:val="24"/>
                <w:lang w:val="uk-UA" w:eastAsia="uk-UA"/>
              </w:rPr>
            </w:pPr>
            <w:r w:rsidRPr="00344845">
              <w:rPr>
                <w:sz w:val="24"/>
                <w:szCs w:val="24"/>
                <w:lang w:val="uk-UA" w:eastAsia="uk-UA"/>
              </w:rPr>
              <w:t xml:space="preserve"> в опалювальний період 2020-2021 років</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eastAsia="en-US"/>
              </w:rPr>
            </w:pPr>
            <w:proofErr w:type="spellStart"/>
            <w:r w:rsidRPr="00344845">
              <w:rPr>
                <w:sz w:val="24"/>
                <w:szCs w:val="24"/>
                <w:lang w:val="uk-UA" w:eastAsia="en-US"/>
              </w:rPr>
              <w:t>Пасемко</w:t>
            </w:r>
            <w:proofErr w:type="spellEnd"/>
            <w:r w:rsidRPr="00344845">
              <w:rPr>
                <w:sz w:val="24"/>
                <w:szCs w:val="24"/>
                <w:lang w:val="uk-UA" w:eastAsia="en-US"/>
              </w:rPr>
              <w:t xml:space="preserve"> Н.А. – </w:t>
            </w:r>
            <w:proofErr w:type="spellStart"/>
            <w:r w:rsidRPr="00344845">
              <w:rPr>
                <w:sz w:val="24"/>
                <w:szCs w:val="24"/>
                <w:lang w:val="uk-UA" w:eastAsia="en-US"/>
              </w:rPr>
              <w:t>нач</w:t>
            </w:r>
            <w:proofErr w:type="spellEnd"/>
            <w:r w:rsidRPr="00344845">
              <w:rPr>
                <w:sz w:val="24"/>
                <w:szCs w:val="24"/>
                <w:lang w:val="uk-UA" w:eastAsia="en-US"/>
              </w:rPr>
              <w:t xml:space="preserve">.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51688A">
            <w:pPr>
              <w:rPr>
                <w:sz w:val="24"/>
                <w:szCs w:val="24"/>
                <w:lang w:val="uk-UA"/>
              </w:rPr>
            </w:pPr>
            <w:r w:rsidRPr="00344845">
              <w:rPr>
                <w:sz w:val="24"/>
                <w:szCs w:val="24"/>
                <w:lang w:val="uk-UA"/>
              </w:rPr>
              <w:t xml:space="preserve">Про внесення змін в схему  розміщення  контейнерів для   зберігання   побутових  відходів  в м. Новий Розділ      </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eastAsia="en-US"/>
              </w:rPr>
            </w:pPr>
            <w:proofErr w:type="spellStart"/>
            <w:r w:rsidRPr="00344845">
              <w:rPr>
                <w:sz w:val="24"/>
                <w:szCs w:val="24"/>
                <w:lang w:val="uk-UA" w:eastAsia="en-US"/>
              </w:rPr>
              <w:t>Пасемко</w:t>
            </w:r>
            <w:proofErr w:type="spellEnd"/>
            <w:r w:rsidRPr="00344845">
              <w:rPr>
                <w:sz w:val="24"/>
                <w:szCs w:val="24"/>
                <w:lang w:val="uk-UA" w:eastAsia="en-US"/>
              </w:rPr>
              <w:t xml:space="preserve"> Н.А. – </w:t>
            </w:r>
            <w:proofErr w:type="spellStart"/>
            <w:r w:rsidRPr="00344845">
              <w:rPr>
                <w:sz w:val="24"/>
                <w:szCs w:val="24"/>
                <w:lang w:val="uk-UA" w:eastAsia="en-US"/>
              </w:rPr>
              <w:t>нач</w:t>
            </w:r>
            <w:proofErr w:type="spellEnd"/>
            <w:r w:rsidRPr="00344845">
              <w:rPr>
                <w:sz w:val="24"/>
                <w:szCs w:val="24"/>
                <w:lang w:val="uk-UA" w:eastAsia="en-US"/>
              </w:rPr>
              <w:t xml:space="preserve">.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C312D9">
            <w:pPr>
              <w:rPr>
                <w:rFonts w:eastAsia="Calibri"/>
                <w:sz w:val="24"/>
                <w:szCs w:val="24"/>
                <w:lang w:val="uk-UA"/>
              </w:rPr>
            </w:pPr>
            <w:r w:rsidRPr="00344845">
              <w:rPr>
                <w:rFonts w:eastAsia="Calibri"/>
                <w:sz w:val="24"/>
                <w:szCs w:val="24"/>
                <w:lang w:val="uk-UA"/>
              </w:rPr>
              <w:t>Про надання дозволу  на видалення  зелених насаджень в м. Новий Розділ</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C312D9">
            <w:pPr>
              <w:rPr>
                <w:sz w:val="24"/>
                <w:szCs w:val="24"/>
                <w:lang w:val="uk-UA" w:eastAsia="en-US"/>
              </w:rPr>
            </w:pPr>
            <w:proofErr w:type="spellStart"/>
            <w:r w:rsidRPr="00344845">
              <w:rPr>
                <w:sz w:val="24"/>
                <w:szCs w:val="24"/>
                <w:lang w:val="uk-UA" w:eastAsia="en-US"/>
              </w:rPr>
              <w:t>Процишин</w:t>
            </w:r>
            <w:proofErr w:type="spellEnd"/>
            <w:r w:rsidRPr="00344845">
              <w:rPr>
                <w:sz w:val="24"/>
                <w:szCs w:val="24"/>
                <w:lang w:val="uk-UA" w:eastAsia="en-US"/>
              </w:rPr>
              <w:t xml:space="preserve">  Г.Я. - гол. спец. відділу КМ та приватизації</w:t>
            </w:r>
          </w:p>
          <w:p w:rsidR="00B3344C" w:rsidRPr="00344845" w:rsidRDefault="00B3344C" w:rsidP="00C312D9">
            <w:pPr>
              <w:rPr>
                <w:sz w:val="24"/>
                <w:szCs w:val="24"/>
                <w:lang w:val="uk-UA" w:eastAsia="en-US"/>
              </w:rPr>
            </w:pP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C312D9">
            <w:pPr>
              <w:autoSpaceDE w:val="0"/>
              <w:autoSpaceDN w:val="0"/>
              <w:adjustRightInd w:val="0"/>
              <w:jc w:val="both"/>
              <w:rPr>
                <w:sz w:val="24"/>
                <w:szCs w:val="24"/>
                <w:lang w:val="uk-UA"/>
              </w:rPr>
            </w:pPr>
            <w:r w:rsidRPr="00344845">
              <w:rPr>
                <w:sz w:val="24"/>
                <w:szCs w:val="24"/>
                <w:lang w:val="uk-UA"/>
              </w:rPr>
              <w:t>Про питання архітектури та містобудування</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C312D9">
            <w:pPr>
              <w:rPr>
                <w:bCs/>
                <w:sz w:val="24"/>
                <w:szCs w:val="24"/>
                <w:lang w:val="uk-UA" w:eastAsia="en-US"/>
              </w:rPr>
            </w:pPr>
            <w:r w:rsidRPr="00344845">
              <w:rPr>
                <w:sz w:val="24"/>
                <w:szCs w:val="24"/>
                <w:lang w:val="uk-UA" w:eastAsia="en-US"/>
              </w:rPr>
              <w:t>Мельник І.П. – головний архітектор міста</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8D271C">
            <w:pPr>
              <w:rPr>
                <w:rFonts w:eastAsia="MS Mincho"/>
                <w:sz w:val="24"/>
                <w:szCs w:val="24"/>
                <w:lang w:val="uk-UA"/>
              </w:rPr>
            </w:pPr>
            <w:r w:rsidRPr="00344845">
              <w:rPr>
                <w:rFonts w:eastAsia="MS Mincho"/>
                <w:sz w:val="24"/>
                <w:szCs w:val="24"/>
                <w:lang w:val="uk-UA"/>
              </w:rPr>
              <w:t xml:space="preserve">Про надання дозволу на переобладнання житлового  приміщення (квартири) </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8D271C">
            <w:pPr>
              <w:rPr>
                <w:sz w:val="24"/>
                <w:szCs w:val="24"/>
                <w:lang w:val="uk-UA"/>
              </w:rPr>
            </w:pPr>
            <w:r w:rsidRPr="00344845">
              <w:rPr>
                <w:sz w:val="24"/>
                <w:szCs w:val="24"/>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8D271C">
            <w:pPr>
              <w:rPr>
                <w:rFonts w:eastAsia="MS Mincho"/>
                <w:sz w:val="24"/>
                <w:szCs w:val="24"/>
                <w:lang w:val="uk-UA"/>
              </w:rPr>
            </w:pPr>
            <w:r w:rsidRPr="00344845">
              <w:rPr>
                <w:rFonts w:eastAsia="MS Mincho"/>
                <w:sz w:val="24"/>
                <w:szCs w:val="24"/>
                <w:lang w:val="uk-UA"/>
              </w:rPr>
              <w:t xml:space="preserve">Про передачу у приватну спільну часткову власність квартири  комунального житлового фонду, яка належить Новороздільській міській раді; </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8D271C">
            <w:pPr>
              <w:rPr>
                <w:sz w:val="24"/>
                <w:szCs w:val="24"/>
                <w:lang w:val="uk-UA"/>
              </w:rPr>
            </w:pPr>
            <w:r w:rsidRPr="00344845">
              <w:rPr>
                <w:sz w:val="24"/>
                <w:szCs w:val="24"/>
                <w:lang w:val="uk-UA" w:eastAsia="en-US"/>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jc w:val="both"/>
              <w:rPr>
                <w:sz w:val="24"/>
                <w:szCs w:val="24"/>
                <w:lang w:val="uk-UA"/>
              </w:rPr>
            </w:pPr>
            <w:r w:rsidRPr="00344845">
              <w:rPr>
                <w:sz w:val="24"/>
                <w:szCs w:val="24"/>
                <w:lang w:val="uk-UA"/>
              </w:rPr>
              <w:t>Про захист прав дітей;</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bCs/>
                <w:sz w:val="24"/>
                <w:szCs w:val="24"/>
                <w:lang w:val="uk-UA" w:eastAsia="en-US"/>
              </w:rPr>
            </w:pPr>
            <w:proofErr w:type="spellStart"/>
            <w:r w:rsidRPr="00344845">
              <w:rPr>
                <w:sz w:val="24"/>
                <w:szCs w:val="24"/>
                <w:lang w:val="uk-UA" w:eastAsia="en-US"/>
              </w:rPr>
              <w:t>Шиманська</w:t>
            </w:r>
            <w:proofErr w:type="spellEnd"/>
            <w:r w:rsidRPr="00344845">
              <w:rPr>
                <w:sz w:val="24"/>
                <w:szCs w:val="24"/>
                <w:lang w:val="uk-UA" w:eastAsia="en-US"/>
              </w:rPr>
              <w:t xml:space="preserve"> Т.Ю. – </w:t>
            </w:r>
            <w:proofErr w:type="spellStart"/>
            <w:r w:rsidRPr="00344845">
              <w:rPr>
                <w:sz w:val="24"/>
                <w:szCs w:val="24"/>
                <w:lang w:val="uk-UA" w:eastAsia="en-US"/>
              </w:rPr>
              <w:t>нач</w:t>
            </w:r>
            <w:proofErr w:type="spellEnd"/>
            <w:r w:rsidRPr="00344845">
              <w:rPr>
                <w:sz w:val="24"/>
                <w:szCs w:val="24"/>
                <w:lang w:val="uk-UA" w:eastAsia="en-US"/>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543358">
            <w:pPr>
              <w:jc w:val="both"/>
              <w:rPr>
                <w:sz w:val="24"/>
                <w:szCs w:val="24"/>
                <w:lang w:val="uk-UA"/>
              </w:rPr>
            </w:pPr>
            <w:r w:rsidRPr="00344845">
              <w:rPr>
                <w:sz w:val="24"/>
                <w:szCs w:val="24"/>
                <w:lang w:val="uk-UA"/>
              </w:rPr>
              <w:t>Про погодження батьківської плати,</w:t>
            </w:r>
          </w:p>
          <w:p w:rsidR="00B3344C" w:rsidRPr="00344845" w:rsidRDefault="00B3344C" w:rsidP="00543358">
            <w:pPr>
              <w:jc w:val="both"/>
              <w:rPr>
                <w:sz w:val="24"/>
                <w:szCs w:val="24"/>
                <w:lang w:val="uk-UA"/>
              </w:rPr>
            </w:pPr>
            <w:r w:rsidRPr="00344845">
              <w:rPr>
                <w:sz w:val="24"/>
                <w:szCs w:val="24"/>
                <w:lang w:val="uk-UA"/>
              </w:rPr>
              <w:t>за навчання на 2020/2021 навчальний рік</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eastAsia="en-US"/>
              </w:rPr>
            </w:pPr>
            <w:r w:rsidRPr="00344845">
              <w:rPr>
                <w:sz w:val="24"/>
                <w:szCs w:val="24"/>
                <w:lang w:val="uk-UA"/>
              </w:rPr>
              <w:t>Рудницький М.В. – директор школи мистецтва ім. Рудницького</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8D271C">
            <w:pPr>
              <w:rPr>
                <w:sz w:val="24"/>
                <w:szCs w:val="24"/>
                <w:lang w:val="uk-UA" w:eastAsia="en-US"/>
              </w:rPr>
            </w:pPr>
            <w:r w:rsidRPr="00344845">
              <w:rPr>
                <w:sz w:val="24"/>
                <w:szCs w:val="24"/>
                <w:lang w:val="uk-UA" w:eastAsia="en-US"/>
              </w:rPr>
              <w:t>Про надання матеріальної допомоги окремим категоріям громадян</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8D271C">
            <w:pPr>
              <w:rPr>
                <w:sz w:val="24"/>
                <w:szCs w:val="24"/>
                <w:lang w:val="uk-UA" w:eastAsia="en-US"/>
              </w:rPr>
            </w:pPr>
            <w:proofErr w:type="spellStart"/>
            <w:r w:rsidRPr="00344845">
              <w:rPr>
                <w:sz w:val="24"/>
                <w:szCs w:val="24"/>
                <w:lang w:val="uk-UA" w:eastAsia="en-US"/>
              </w:rPr>
              <w:t>Мельніков</w:t>
            </w:r>
            <w:proofErr w:type="spellEnd"/>
            <w:r w:rsidRPr="00344845">
              <w:rPr>
                <w:sz w:val="24"/>
                <w:szCs w:val="24"/>
                <w:lang w:val="uk-UA" w:eastAsia="en-US"/>
              </w:rPr>
              <w:t xml:space="preserve"> А.В. – керуючий справами виконкому – голова </w:t>
            </w:r>
            <w:proofErr w:type="spellStart"/>
            <w:r w:rsidRPr="00344845">
              <w:rPr>
                <w:sz w:val="24"/>
                <w:szCs w:val="24"/>
                <w:lang w:val="uk-UA" w:eastAsia="en-US"/>
              </w:rPr>
              <w:t>комісї</w:t>
            </w:r>
            <w:proofErr w:type="spellEnd"/>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shd w:val="clear" w:color="auto" w:fill="FFFFFF"/>
              <w:jc w:val="both"/>
              <w:rPr>
                <w:sz w:val="24"/>
                <w:szCs w:val="24"/>
                <w:lang w:val="uk-UA" w:eastAsia="uk-UA"/>
              </w:rPr>
            </w:pPr>
            <w:r w:rsidRPr="00344845">
              <w:rPr>
                <w:bCs/>
                <w:sz w:val="24"/>
                <w:szCs w:val="24"/>
                <w:lang w:val="uk-UA" w:eastAsia="uk-UA"/>
              </w:rPr>
              <w:t>Про затвердження норм надання послуг з вивезення</w:t>
            </w:r>
            <w:r w:rsidRPr="00344845">
              <w:rPr>
                <w:sz w:val="24"/>
                <w:szCs w:val="24"/>
                <w:lang w:val="uk-UA" w:eastAsia="uk-UA"/>
              </w:rPr>
              <w:t xml:space="preserve"> </w:t>
            </w:r>
            <w:r w:rsidRPr="00344845">
              <w:rPr>
                <w:bCs/>
                <w:sz w:val="24"/>
                <w:szCs w:val="24"/>
                <w:lang w:val="uk-UA" w:eastAsia="uk-UA"/>
              </w:rPr>
              <w:t xml:space="preserve">побутових відходів на території м. Новий Розділ </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eastAsia="en-US"/>
              </w:rPr>
            </w:pPr>
            <w:proofErr w:type="spellStart"/>
            <w:r w:rsidRPr="00344845">
              <w:rPr>
                <w:sz w:val="24"/>
                <w:szCs w:val="24"/>
                <w:lang w:val="uk-UA" w:eastAsia="en-US"/>
              </w:rPr>
              <w:t>Пасемко</w:t>
            </w:r>
            <w:proofErr w:type="spellEnd"/>
            <w:r w:rsidRPr="00344845">
              <w:rPr>
                <w:sz w:val="24"/>
                <w:szCs w:val="24"/>
                <w:lang w:val="uk-UA" w:eastAsia="en-US"/>
              </w:rPr>
              <w:t xml:space="preserve"> Н.А. – </w:t>
            </w:r>
            <w:proofErr w:type="spellStart"/>
            <w:r w:rsidRPr="00344845">
              <w:rPr>
                <w:sz w:val="24"/>
                <w:szCs w:val="24"/>
                <w:lang w:val="uk-UA" w:eastAsia="en-US"/>
              </w:rPr>
              <w:t>нач</w:t>
            </w:r>
            <w:proofErr w:type="spellEnd"/>
            <w:r w:rsidRPr="00344845">
              <w:rPr>
                <w:sz w:val="24"/>
                <w:szCs w:val="24"/>
                <w:lang w:val="uk-UA" w:eastAsia="en-US"/>
              </w:rPr>
              <w:t xml:space="preserve">.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tabs>
                <w:tab w:val="left" w:pos="3627"/>
              </w:tabs>
              <w:rPr>
                <w:sz w:val="24"/>
                <w:szCs w:val="24"/>
                <w:lang w:val="uk-UA"/>
              </w:rPr>
            </w:pPr>
            <w:r w:rsidRPr="00344845">
              <w:rPr>
                <w:sz w:val="24"/>
                <w:szCs w:val="24"/>
                <w:lang w:val="uk-UA"/>
              </w:rPr>
              <w:t xml:space="preserve">Про погодження річного плану  </w:t>
            </w:r>
            <w:r w:rsidRPr="00344845">
              <w:rPr>
                <w:rFonts w:eastAsia="Calibri"/>
                <w:sz w:val="24"/>
                <w:szCs w:val="24"/>
                <w:shd w:val="clear" w:color="auto" w:fill="FFFFFF"/>
                <w:lang w:val="uk-UA"/>
              </w:rPr>
              <w:t>надання послуг з</w:t>
            </w:r>
            <w:r w:rsidRPr="00344845">
              <w:rPr>
                <w:sz w:val="24"/>
                <w:szCs w:val="24"/>
                <w:lang w:val="uk-UA"/>
              </w:rPr>
              <w:t xml:space="preserve"> центр. водопостачання   </w:t>
            </w:r>
            <w:r w:rsidR="001F6AC7">
              <w:rPr>
                <w:rFonts w:eastAsia="Calibri"/>
                <w:sz w:val="24"/>
                <w:szCs w:val="24"/>
                <w:shd w:val="clear" w:color="auto" w:fill="FFFFFF"/>
                <w:lang w:val="uk-UA"/>
              </w:rPr>
              <w:t>та централі</w:t>
            </w:r>
            <w:r w:rsidRPr="00344845">
              <w:rPr>
                <w:rFonts w:eastAsia="Calibri"/>
                <w:sz w:val="24"/>
                <w:szCs w:val="24"/>
                <w:shd w:val="clear" w:color="auto" w:fill="FFFFFF"/>
                <w:lang w:val="uk-UA"/>
              </w:rPr>
              <w:t>зованого водовідведення</w:t>
            </w:r>
            <w:r w:rsidRPr="00344845">
              <w:rPr>
                <w:sz w:val="24"/>
                <w:szCs w:val="24"/>
                <w:lang w:val="uk-UA"/>
              </w:rPr>
              <w:t xml:space="preserve">  </w:t>
            </w:r>
            <w:proofErr w:type="spellStart"/>
            <w:r w:rsidRPr="00344845">
              <w:rPr>
                <w:sz w:val="24"/>
                <w:szCs w:val="24"/>
                <w:lang w:val="uk-UA"/>
              </w:rPr>
              <w:t>ТзОВ</w:t>
            </w:r>
            <w:proofErr w:type="spellEnd"/>
            <w:r w:rsidRPr="00344845">
              <w:rPr>
                <w:sz w:val="24"/>
                <w:szCs w:val="24"/>
                <w:lang w:val="uk-UA"/>
              </w:rPr>
              <w:t xml:space="preserve"> «Енергія-Новий Розділ"</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eastAsia="en-US"/>
              </w:rPr>
            </w:pPr>
            <w:proofErr w:type="spellStart"/>
            <w:r w:rsidRPr="00344845">
              <w:rPr>
                <w:sz w:val="24"/>
                <w:szCs w:val="24"/>
                <w:lang w:val="uk-UA" w:eastAsia="en-US"/>
              </w:rPr>
              <w:t>Пасемко</w:t>
            </w:r>
            <w:proofErr w:type="spellEnd"/>
            <w:r w:rsidRPr="00344845">
              <w:rPr>
                <w:sz w:val="24"/>
                <w:szCs w:val="24"/>
                <w:lang w:val="uk-UA" w:eastAsia="en-US"/>
              </w:rPr>
              <w:t xml:space="preserve"> Н.А. – </w:t>
            </w:r>
            <w:proofErr w:type="spellStart"/>
            <w:r w:rsidRPr="00344845">
              <w:rPr>
                <w:sz w:val="24"/>
                <w:szCs w:val="24"/>
                <w:lang w:val="uk-UA" w:eastAsia="en-US"/>
              </w:rPr>
              <w:t>нач</w:t>
            </w:r>
            <w:proofErr w:type="spellEnd"/>
            <w:r w:rsidRPr="00344845">
              <w:rPr>
                <w:sz w:val="24"/>
                <w:szCs w:val="24"/>
                <w:lang w:val="uk-UA" w:eastAsia="en-US"/>
              </w:rPr>
              <w:t xml:space="preserve">.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441"/>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eastAsia="en-US"/>
              </w:rPr>
            </w:pPr>
            <w:r w:rsidRPr="00344845">
              <w:rPr>
                <w:sz w:val="24"/>
                <w:szCs w:val="24"/>
                <w:lang w:val="uk-UA" w:eastAsia="en-US"/>
              </w:rPr>
              <w:t>Про встановлення тарифів на послуги з централізованого водопостачання та централізованого водовідведення</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eastAsia="en-US"/>
              </w:rPr>
            </w:pPr>
            <w:r w:rsidRPr="00344845">
              <w:rPr>
                <w:sz w:val="24"/>
                <w:szCs w:val="24"/>
                <w:lang w:val="uk-UA" w:eastAsia="en-US"/>
              </w:rPr>
              <w:t xml:space="preserve">Гілко Н.І. – </w:t>
            </w:r>
            <w:proofErr w:type="spellStart"/>
            <w:r w:rsidRPr="00344845">
              <w:rPr>
                <w:sz w:val="24"/>
                <w:szCs w:val="24"/>
                <w:lang w:val="uk-UA" w:eastAsia="en-US"/>
              </w:rPr>
              <w:t>нач</w:t>
            </w:r>
            <w:proofErr w:type="spellEnd"/>
            <w:r w:rsidRPr="00344845">
              <w:rPr>
                <w:sz w:val="24"/>
                <w:szCs w:val="24"/>
                <w:lang w:val="uk-UA" w:eastAsia="en-US"/>
              </w:rPr>
              <w:t>. відділу економіки та інвестицій</w:t>
            </w:r>
          </w:p>
          <w:p w:rsidR="00B3344C" w:rsidRPr="00344845" w:rsidRDefault="00B3344C" w:rsidP="00D24524">
            <w:pPr>
              <w:rPr>
                <w:sz w:val="24"/>
                <w:szCs w:val="24"/>
                <w:lang w:val="uk-UA" w:eastAsia="en-US"/>
              </w:rPr>
            </w:pPr>
            <w:proofErr w:type="spellStart"/>
            <w:r w:rsidRPr="00344845">
              <w:rPr>
                <w:sz w:val="24"/>
                <w:szCs w:val="24"/>
                <w:lang w:val="uk-UA" w:eastAsia="en-US"/>
              </w:rPr>
              <w:t>Пасемко</w:t>
            </w:r>
            <w:proofErr w:type="spellEnd"/>
            <w:r w:rsidRPr="00344845">
              <w:rPr>
                <w:sz w:val="24"/>
                <w:szCs w:val="24"/>
                <w:lang w:val="uk-UA" w:eastAsia="en-US"/>
              </w:rPr>
              <w:t xml:space="preserve"> Н.А. – </w:t>
            </w:r>
            <w:proofErr w:type="spellStart"/>
            <w:r w:rsidRPr="00344845">
              <w:rPr>
                <w:sz w:val="24"/>
                <w:szCs w:val="24"/>
                <w:lang w:val="uk-UA" w:eastAsia="en-US"/>
              </w:rPr>
              <w:t>нач</w:t>
            </w:r>
            <w:proofErr w:type="spellEnd"/>
            <w:r w:rsidRPr="00344845">
              <w:rPr>
                <w:sz w:val="24"/>
                <w:szCs w:val="24"/>
                <w:lang w:val="uk-UA" w:eastAsia="en-US"/>
              </w:rPr>
              <w:t xml:space="preserve">.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r w:rsidR="00B3344C" w:rsidRPr="00344845" w:rsidTr="00C312D9">
        <w:trPr>
          <w:trHeight w:val="297"/>
        </w:trPr>
        <w:tc>
          <w:tcPr>
            <w:tcW w:w="710" w:type="dxa"/>
            <w:tcBorders>
              <w:top w:val="single" w:sz="4" w:space="0" w:color="auto"/>
              <w:left w:val="single" w:sz="4" w:space="0" w:color="auto"/>
              <w:bottom w:val="single" w:sz="4" w:space="0" w:color="auto"/>
              <w:right w:val="single" w:sz="4" w:space="0" w:color="auto"/>
            </w:tcBorders>
          </w:tcPr>
          <w:p w:rsidR="00B3344C" w:rsidRPr="00344845" w:rsidRDefault="00B3344C" w:rsidP="00D24524">
            <w:pPr>
              <w:widowControl w:val="0"/>
              <w:numPr>
                <w:ilvl w:val="0"/>
                <w:numId w:val="1"/>
              </w:numPr>
              <w:tabs>
                <w:tab w:val="left" w:pos="469"/>
              </w:tabs>
              <w:autoSpaceDE w:val="0"/>
              <w:autoSpaceDN w:val="0"/>
              <w:adjustRightInd w:val="0"/>
              <w:jc w:val="both"/>
              <w:rPr>
                <w:sz w:val="24"/>
                <w:szCs w:val="24"/>
                <w:lang w:val="uk-UA" w:eastAsia="en-US"/>
              </w:rPr>
            </w:pPr>
          </w:p>
        </w:tc>
        <w:tc>
          <w:tcPr>
            <w:tcW w:w="5244"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jc w:val="both"/>
              <w:rPr>
                <w:sz w:val="24"/>
                <w:szCs w:val="24"/>
                <w:lang w:val="uk-UA" w:eastAsia="en-US"/>
              </w:rPr>
            </w:pPr>
            <w:r w:rsidRPr="00344845">
              <w:rPr>
                <w:sz w:val="24"/>
                <w:szCs w:val="24"/>
                <w:lang w:val="uk-UA" w:eastAsia="en-US"/>
              </w:rPr>
              <w:t>Різне</w:t>
            </w:r>
          </w:p>
        </w:tc>
        <w:tc>
          <w:tcPr>
            <w:tcW w:w="32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widowControl w:val="0"/>
              <w:autoSpaceDE w:val="0"/>
              <w:autoSpaceDN w:val="0"/>
              <w:adjustRightInd w:val="0"/>
              <w:rPr>
                <w:bCs/>
                <w:sz w:val="24"/>
                <w:szCs w:val="24"/>
                <w:lang w:val="uk-UA" w:eastAsia="en-US"/>
              </w:rPr>
            </w:pPr>
            <w:r w:rsidRPr="00344845">
              <w:rPr>
                <w:bCs/>
                <w:sz w:val="24"/>
                <w:szCs w:val="24"/>
                <w:lang w:val="uk-UA" w:eastAsia="en-US"/>
              </w:rPr>
              <w:t>За бажанням</w:t>
            </w:r>
          </w:p>
        </w:tc>
        <w:tc>
          <w:tcPr>
            <w:tcW w:w="1061" w:type="dxa"/>
            <w:tcBorders>
              <w:top w:val="single" w:sz="4" w:space="0" w:color="auto"/>
              <w:left w:val="single" w:sz="4" w:space="0" w:color="auto"/>
              <w:bottom w:val="single" w:sz="4" w:space="0" w:color="auto"/>
              <w:right w:val="single" w:sz="4" w:space="0" w:color="auto"/>
            </w:tcBorders>
            <w:hideMark/>
          </w:tcPr>
          <w:p w:rsidR="00B3344C" w:rsidRPr="00344845" w:rsidRDefault="00B3344C" w:rsidP="00D24524">
            <w:pPr>
              <w:rPr>
                <w:sz w:val="24"/>
                <w:szCs w:val="24"/>
                <w:lang w:val="uk-UA"/>
              </w:rPr>
            </w:pPr>
            <w:r w:rsidRPr="00344845">
              <w:rPr>
                <w:sz w:val="24"/>
                <w:szCs w:val="24"/>
                <w:lang w:val="uk-UA"/>
              </w:rPr>
              <w:t>08.09.20</w:t>
            </w:r>
          </w:p>
        </w:tc>
      </w:tr>
    </w:tbl>
    <w:p w:rsidR="002A7A89" w:rsidRPr="00344845" w:rsidRDefault="002A7A89" w:rsidP="00D24524">
      <w:pPr>
        <w:rPr>
          <w:sz w:val="24"/>
          <w:szCs w:val="24"/>
          <w:lang w:val="uk-UA"/>
        </w:rPr>
      </w:pPr>
    </w:p>
    <w:p w:rsidR="00A75CA5" w:rsidRPr="00344845" w:rsidRDefault="00A75CA5" w:rsidP="00D24524">
      <w:pPr>
        <w:rPr>
          <w:sz w:val="24"/>
          <w:szCs w:val="24"/>
          <w:lang w:val="uk-UA"/>
        </w:rPr>
      </w:pPr>
      <w:r w:rsidRPr="00344845">
        <w:rPr>
          <w:sz w:val="24"/>
          <w:szCs w:val="24"/>
          <w:lang w:val="uk-UA"/>
        </w:rPr>
        <w:t xml:space="preserve">СЕКРЕТАР  РАДИ                        </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 xml:space="preserve">           Ірина КРАВЕЦЬ</w:t>
      </w:r>
    </w:p>
    <w:p w:rsidR="00B3344C" w:rsidRPr="00344845" w:rsidRDefault="00B3344C" w:rsidP="002A7A89">
      <w:pPr>
        <w:rPr>
          <w:b/>
          <w:sz w:val="24"/>
          <w:szCs w:val="24"/>
          <w:u w:val="single"/>
          <w:lang w:val="uk-UA"/>
        </w:rPr>
      </w:pPr>
    </w:p>
    <w:p w:rsidR="00B3344C" w:rsidRPr="00344845" w:rsidRDefault="00B3344C" w:rsidP="00543358">
      <w:pPr>
        <w:ind w:left="4956" w:firstLine="708"/>
        <w:rPr>
          <w:b/>
          <w:sz w:val="24"/>
          <w:szCs w:val="24"/>
          <w:u w:val="single"/>
          <w:lang w:val="uk-UA"/>
        </w:rPr>
      </w:pPr>
    </w:p>
    <w:p w:rsidR="00C90B12" w:rsidRPr="00FC7BC5" w:rsidRDefault="00C90B12" w:rsidP="00C90B12">
      <w:pPr>
        <w:jc w:val="both"/>
        <w:rPr>
          <w:sz w:val="24"/>
          <w:szCs w:val="24"/>
          <w:lang w:val="uk-UA"/>
        </w:rPr>
      </w:pPr>
      <w:r w:rsidRPr="00FC7BC5">
        <w:rPr>
          <w:sz w:val="24"/>
          <w:szCs w:val="24"/>
          <w:lang w:val="uk-UA"/>
        </w:rPr>
        <w:t>Головуюча на засіданні секретар ради Кравець І.Д.</w:t>
      </w:r>
      <w:r w:rsidRPr="00FC7BC5">
        <w:rPr>
          <w:rFonts w:eastAsia="SimSun"/>
          <w:sz w:val="24"/>
          <w:szCs w:val="24"/>
          <w:lang w:val="uk-UA"/>
        </w:rPr>
        <w:t xml:space="preserve"> </w:t>
      </w:r>
      <w:r>
        <w:rPr>
          <w:sz w:val="24"/>
          <w:szCs w:val="24"/>
          <w:lang w:val="uk-UA"/>
        </w:rPr>
        <w:t>відкрила засідання  виконкому 08.09</w:t>
      </w:r>
      <w:r w:rsidRPr="00FC7BC5">
        <w:rPr>
          <w:sz w:val="24"/>
          <w:szCs w:val="24"/>
          <w:lang w:val="uk-UA"/>
        </w:rPr>
        <w:t xml:space="preserve">.20р, </w:t>
      </w:r>
      <w:r w:rsidRPr="00FC7BC5">
        <w:rPr>
          <w:sz w:val="24"/>
          <w:szCs w:val="24"/>
          <w:shd w:val="clear" w:color="auto" w:fill="FFFFFF" w:themeFill="background1"/>
          <w:lang w:val="uk-UA"/>
        </w:rPr>
        <w:t>16.10 год.,</w:t>
      </w:r>
      <w:r w:rsidRPr="00FC7BC5">
        <w:rPr>
          <w:sz w:val="24"/>
          <w:szCs w:val="24"/>
          <w:lang w:val="uk-UA"/>
        </w:rPr>
        <w:t xml:space="preserve"> </w:t>
      </w:r>
      <w:r>
        <w:rPr>
          <w:sz w:val="24"/>
          <w:szCs w:val="24"/>
          <w:lang w:val="uk-UA"/>
        </w:rPr>
        <w:t>оголосила порядок денний, запропонувала</w:t>
      </w:r>
      <w:r w:rsidRPr="00FC7BC5">
        <w:rPr>
          <w:sz w:val="24"/>
          <w:szCs w:val="24"/>
          <w:lang w:val="uk-UA"/>
        </w:rPr>
        <w:t xml:space="preserve"> затвердити порядок денний засідання виконкому.</w:t>
      </w:r>
    </w:p>
    <w:p w:rsidR="00C90B12" w:rsidRPr="00FC7BC5" w:rsidRDefault="00C90B12" w:rsidP="00C90B12">
      <w:pPr>
        <w:tabs>
          <w:tab w:val="left" w:pos="2464"/>
        </w:tabs>
        <w:ind w:right="76"/>
        <w:jc w:val="both"/>
        <w:rPr>
          <w:sz w:val="24"/>
          <w:szCs w:val="24"/>
          <w:lang w:val="uk-UA"/>
        </w:rPr>
      </w:pPr>
      <w:r w:rsidRPr="00FC7BC5">
        <w:rPr>
          <w:sz w:val="24"/>
          <w:szCs w:val="24"/>
          <w:lang w:val="uk-UA"/>
        </w:rPr>
        <w:t xml:space="preserve">Голосували за затвердження порядку денного: </w:t>
      </w:r>
    </w:p>
    <w:p w:rsidR="00C90B12" w:rsidRPr="00FC7BC5" w:rsidRDefault="00C90B12" w:rsidP="00C90B12">
      <w:pPr>
        <w:tabs>
          <w:tab w:val="left" w:pos="2464"/>
        </w:tabs>
        <w:jc w:val="both"/>
        <w:rPr>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tabs>
          <w:tab w:val="left" w:pos="2464"/>
        </w:tabs>
        <w:jc w:val="both"/>
        <w:rPr>
          <w:sz w:val="24"/>
          <w:szCs w:val="24"/>
          <w:lang w:val="uk-UA"/>
        </w:rPr>
      </w:pPr>
    </w:p>
    <w:p w:rsidR="00C90B12" w:rsidRPr="00FC7BC5" w:rsidRDefault="00C90B12" w:rsidP="00C90B12">
      <w:pPr>
        <w:rPr>
          <w:bCs/>
          <w:sz w:val="24"/>
          <w:szCs w:val="24"/>
          <w:lang w:val="uk-UA"/>
        </w:rPr>
      </w:pPr>
      <w:r w:rsidRPr="00FC7BC5">
        <w:rPr>
          <w:bCs/>
          <w:sz w:val="24"/>
          <w:szCs w:val="24"/>
          <w:lang w:val="uk-UA"/>
        </w:rPr>
        <w:t>Після цього перейшли до розгляду питань порядку денного по суті.</w:t>
      </w:r>
    </w:p>
    <w:p w:rsidR="00C90B12" w:rsidRPr="00FC7BC5" w:rsidRDefault="00C90B12" w:rsidP="00C90B12">
      <w:pPr>
        <w:rPr>
          <w:bCs/>
          <w:sz w:val="24"/>
          <w:szCs w:val="24"/>
          <w:lang w:val="uk-UA"/>
        </w:rPr>
      </w:pPr>
    </w:p>
    <w:p w:rsidR="00C90B12" w:rsidRPr="00344845" w:rsidRDefault="00C90B12" w:rsidP="00C90B12">
      <w:pPr>
        <w:rPr>
          <w:sz w:val="24"/>
          <w:szCs w:val="24"/>
          <w:lang w:val="uk-UA" w:eastAsia="en-US"/>
        </w:rPr>
      </w:pPr>
      <w:r w:rsidRPr="00FC7BC5">
        <w:rPr>
          <w:bCs/>
          <w:sz w:val="24"/>
          <w:szCs w:val="24"/>
          <w:lang w:val="uk-UA"/>
        </w:rPr>
        <w:t xml:space="preserve">Слухали: </w:t>
      </w:r>
      <w:proofErr w:type="spellStart"/>
      <w:r>
        <w:rPr>
          <w:sz w:val="24"/>
          <w:szCs w:val="24"/>
          <w:lang w:val="uk-UA" w:eastAsia="en-US"/>
        </w:rPr>
        <w:t>Ричагівський</w:t>
      </w:r>
      <w:proofErr w:type="spellEnd"/>
      <w:r>
        <w:rPr>
          <w:sz w:val="24"/>
          <w:szCs w:val="24"/>
          <w:lang w:val="uk-UA" w:eastAsia="en-US"/>
        </w:rPr>
        <w:t xml:space="preserve"> І.І. – </w:t>
      </w:r>
      <w:proofErr w:type="spellStart"/>
      <w:r>
        <w:rPr>
          <w:sz w:val="24"/>
          <w:szCs w:val="24"/>
          <w:lang w:val="uk-UA" w:eastAsia="en-US"/>
        </w:rPr>
        <w:t>нач</w:t>
      </w:r>
      <w:proofErr w:type="spellEnd"/>
      <w:r>
        <w:rPr>
          <w:sz w:val="24"/>
          <w:szCs w:val="24"/>
          <w:lang w:val="uk-UA" w:eastAsia="en-US"/>
        </w:rPr>
        <w:t xml:space="preserve">. фін. </w:t>
      </w:r>
      <w:proofErr w:type="spellStart"/>
      <w:r>
        <w:rPr>
          <w:sz w:val="24"/>
          <w:szCs w:val="24"/>
          <w:lang w:val="uk-UA" w:eastAsia="en-US"/>
        </w:rPr>
        <w:t>у</w:t>
      </w:r>
      <w:r w:rsidRPr="00344845">
        <w:rPr>
          <w:sz w:val="24"/>
          <w:szCs w:val="24"/>
          <w:lang w:val="uk-UA" w:eastAsia="en-US"/>
        </w:rPr>
        <w:t>правлінн</w:t>
      </w:r>
      <w:proofErr w:type="spellEnd"/>
    </w:p>
    <w:p w:rsidR="00C90B12" w:rsidRPr="00FC7BC5" w:rsidRDefault="00C90B12" w:rsidP="00C90B12">
      <w:pPr>
        <w:rPr>
          <w:sz w:val="24"/>
          <w:szCs w:val="24"/>
          <w:lang w:val="uk-UA"/>
        </w:rPr>
      </w:pPr>
    </w:p>
    <w:p w:rsidR="00C90B12" w:rsidRPr="00FC7BC5" w:rsidRDefault="00C90B12" w:rsidP="00C90B12">
      <w:pPr>
        <w:rPr>
          <w:sz w:val="24"/>
          <w:szCs w:val="24"/>
          <w:lang w:val="uk-UA"/>
        </w:rPr>
      </w:pPr>
      <w:r w:rsidRPr="00FC7BC5">
        <w:rPr>
          <w:sz w:val="24"/>
          <w:szCs w:val="24"/>
          <w:lang w:val="uk-UA"/>
        </w:rPr>
        <w:t xml:space="preserve">Голосували: по проекту № </w:t>
      </w:r>
      <w:r>
        <w:rPr>
          <w:sz w:val="24"/>
          <w:szCs w:val="24"/>
          <w:lang w:val="uk-UA"/>
        </w:rPr>
        <w:t>1-1</w:t>
      </w:r>
      <w:r w:rsidRPr="00FC7BC5">
        <w:rPr>
          <w:b/>
          <w:sz w:val="24"/>
          <w:szCs w:val="24"/>
          <w:lang w:val="uk-UA"/>
        </w:rPr>
        <w:t xml:space="preserve">  «</w:t>
      </w:r>
      <w:r>
        <w:rPr>
          <w:sz w:val="24"/>
          <w:szCs w:val="24"/>
          <w:lang w:val="uk-UA"/>
        </w:rPr>
        <w:t>Про погодження внесення змін до показників міського бюджету на 2020 рік</w:t>
      </w:r>
      <w:r w:rsidRPr="00FC7BC5">
        <w:rPr>
          <w:sz w:val="24"/>
          <w:szCs w:val="24"/>
          <w:lang w:val="uk-UA"/>
        </w:rPr>
        <w:t xml:space="preserve">»  </w:t>
      </w:r>
      <w:r w:rsidRPr="00FC7BC5">
        <w:rPr>
          <w:b/>
          <w:sz w:val="24"/>
          <w:szCs w:val="24"/>
          <w:lang w:val="uk-UA"/>
        </w:rPr>
        <w:t xml:space="preserve"> </w:t>
      </w:r>
      <w:r w:rsidRPr="00FC7BC5">
        <w:rPr>
          <w:sz w:val="24"/>
          <w:szCs w:val="24"/>
          <w:lang w:val="uk-UA"/>
        </w:rPr>
        <w:t xml:space="preserve">   </w:t>
      </w:r>
    </w:p>
    <w:p w:rsidR="00C90B12" w:rsidRPr="00FC7BC5" w:rsidRDefault="00C90B12" w:rsidP="00C90B12">
      <w:pPr>
        <w:jc w:val="both"/>
        <w:rPr>
          <w:rFonts w:eastAsia="MS Mincho"/>
          <w:sz w:val="24"/>
          <w:szCs w:val="24"/>
          <w:lang w:val="uk-UA"/>
        </w:rPr>
      </w:pPr>
    </w:p>
    <w:p w:rsidR="00C90B12" w:rsidRPr="00FC7BC5" w:rsidRDefault="00C90B12" w:rsidP="00C90B12">
      <w:pPr>
        <w:jc w:val="both"/>
        <w:rPr>
          <w:sz w:val="24"/>
          <w:szCs w:val="24"/>
          <w:lang w:val="uk-UA"/>
        </w:rPr>
      </w:pPr>
      <w:r w:rsidRPr="00FC7BC5">
        <w:rPr>
          <w:sz w:val="24"/>
          <w:szCs w:val="24"/>
          <w:lang w:val="uk-UA"/>
        </w:rPr>
        <w:t xml:space="preserve"> </w:t>
      </w:r>
      <w:r w:rsidRPr="00FC7BC5">
        <w:rPr>
          <w:sz w:val="24"/>
          <w:szCs w:val="24"/>
          <w:lang w:val="uk-UA"/>
        </w:rPr>
        <w:tab/>
        <w:t xml:space="preserve">          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b/>
          <w:sz w:val="24"/>
          <w:szCs w:val="24"/>
          <w:lang w:val="uk-UA"/>
        </w:rPr>
      </w:pPr>
      <w:r w:rsidRPr="00FC7BC5">
        <w:rPr>
          <w:sz w:val="24"/>
          <w:szCs w:val="24"/>
          <w:lang w:val="uk-UA"/>
        </w:rPr>
        <w:t xml:space="preserve">Рішення прийнято. </w:t>
      </w:r>
    </w:p>
    <w:p w:rsidR="00C90B12" w:rsidRPr="00FC7BC5" w:rsidRDefault="00C90B12" w:rsidP="00C90B12">
      <w:pPr>
        <w:rPr>
          <w:bCs/>
          <w:sz w:val="24"/>
          <w:szCs w:val="24"/>
          <w:lang w:val="uk-UA"/>
        </w:rPr>
      </w:pPr>
    </w:p>
    <w:p w:rsidR="00C90B12" w:rsidRDefault="00C90B12" w:rsidP="00C90B12">
      <w:pPr>
        <w:rPr>
          <w:sz w:val="24"/>
          <w:szCs w:val="24"/>
          <w:lang w:val="uk-UA" w:eastAsia="en-US"/>
        </w:rPr>
      </w:pPr>
      <w:r w:rsidRPr="00FC7BC5">
        <w:rPr>
          <w:bCs/>
          <w:sz w:val="24"/>
          <w:szCs w:val="24"/>
          <w:lang w:val="uk-UA"/>
        </w:rPr>
        <w:t xml:space="preserve">Слухали : </w:t>
      </w:r>
      <w:r w:rsidRPr="00344845">
        <w:rPr>
          <w:sz w:val="24"/>
          <w:szCs w:val="24"/>
          <w:lang w:val="uk-UA" w:eastAsia="en-US"/>
        </w:rPr>
        <w:t>Кравець І.Д. – секретар</w:t>
      </w:r>
      <w:r>
        <w:rPr>
          <w:sz w:val="24"/>
          <w:szCs w:val="24"/>
          <w:lang w:val="uk-UA" w:eastAsia="en-US"/>
        </w:rPr>
        <w:t>я</w:t>
      </w:r>
      <w:r w:rsidRPr="00344845">
        <w:rPr>
          <w:sz w:val="24"/>
          <w:szCs w:val="24"/>
          <w:lang w:val="uk-UA" w:eastAsia="en-US"/>
        </w:rPr>
        <w:t xml:space="preserve"> ради</w:t>
      </w:r>
    </w:p>
    <w:p w:rsidR="00C90B12" w:rsidRPr="00FC7BC5" w:rsidRDefault="00C90B12" w:rsidP="00C90B12">
      <w:pPr>
        <w:rPr>
          <w:sz w:val="24"/>
          <w:szCs w:val="24"/>
          <w:lang w:val="uk-UA" w:eastAsia="en-US"/>
        </w:rPr>
      </w:pPr>
    </w:p>
    <w:p w:rsidR="00C90B12" w:rsidRPr="00F40676" w:rsidRDefault="00C90B12" w:rsidP="00C90B12">
      <w:pPr>
        <w:jc w:val="both"/>
        <w:rPr>
          <w:rFonts w:eastAsia="MS Mincho"/>
          <w:sz w:val="24"/>
          <w:szCs w:val="24"/>
          <w:lang w:val="uk-UA"/>
        </w:rPr>
      </w:pPr>
      <w:r>
        <w:rPr>
          <w:sz w:val="24"/>
          <w:szCs w:val="24"/>
          <w:lang w:val="uk-UA"/>
        </w:rPr>
        <w:t>Голосували: по проекту № 1-2</w:t>
      </w:r>
      <w:r w:rsidRPr="00FC7BC5">
        <w:rPr>
          <w:sz w:val="24"/>
          <w:szCs w:val="24"/>
          <w:lang w:val="uk-UA"/>
        </w:rPr>
        <w:t xml:space="preserve"> «</w:t>
      </w:r>
      <w:r>
        <w:rPr>
          <w:rFonts w:eastAsia="MS Mincho"/>
          <w:sz w:val="24"/>
          <w:szCs w:val="24"/>
          <w:lang w:val="uk-UA"/>
        </w:rPr>
        <w:t>Про перерозподіл видатків міського бюджету на 2020 рік в межах  головного розпорядника</w:t>
      </w:r>
      <w:r w:rsidRPr="00FC7BC5">
        <w:rPr>
          <w:sz w:val="24"/>
          <w:szCs w:val="24"/>
          <w:lang w:val="uk-UA"/>
        </w:rPr>
        <w:t>»</w:t>
      </w:r>
    </w:p>
    <w:p w:rsidR="00C90B12" w:rsidRPr="00FC7BC5" w:rsidRDefault="00C90B12" w:rsidP="00C90B12">
      <w:pPr>
        <w:rPr>
          <w:sz w:val="24"/>
          <w:szCs w:val="24"/>
          <w:lang w:val="uk-UA" w:eastAsia="uk-UA"/>
        </w:rPr>
      </w:pPr>
      <w:r w:rsidRPr="00FC7BC5">
        <w:rPr>
          <w:b/>
          <w:i/>
          <w:sz w:val="24"/>
          <w:szCs w:val="24"/>
          <w:lang w:val="uk-UA" w:eastAsia="uk-UA"/>
        </w:rPr>
        <w:t xml:space="preserve">                                                                                                                                                                                                                                                                                                                                                                                                                                                                                                                                                                                                                                                                                                                                                                                                                                                                                                                                                                                                                                                                                                                                                                                                                                     </w:t>
      </w: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rPr>
          <w:sz w:val="24"/>
          <w:szCs w:val="24"/>
          <w:lang w:val="uk-UA"/>
        </w:rPr>
      </w:pPr>
    </w:p>
    <w:p w:rsidR="00C90B12" w:rsidRPr="00FC7BC5" w:rsidRDefault="00C90B12" w:rsidP="00C90B12">
      <w:pPr>
        <w:rPr>
          <w:sz w:val="24"/>
          <w:szCs w:val="24"/>
          <w:lang w:val="uk-UA" w:eastAsia="en-US"/>
        </w:rPr>
      </w:pPr>
      <w:r w:rsidRPr="00FC7BC5">
        <w:rPr>
          <w:bCs/>
          <w:sz w:val="24"/>
          <w:szCs w:val="24"/>
          <w:lang w:val="uk-UA"/>
        </w:rPr>
        <w:t xml:space="preserve">Слухали : </w:t>
      </w:r>
      <w:proofErr w:type="spellStart"/>
      <w:r w:rsidRPr="00FC7BC5">
        <w:rPr>
          <w:sz w:val="24"/>
          <w:szCs w:val="24"/>
          <w:lang w:val="uk-UA" w:eastAsia="en-US"/>
        </w:rPr>
        <w:t>Пасемко</w:t>
      </w:r>
      <w:proofErr w:type="spellEnd"/>
      <w:r w:rsidRPr="00FC7BC5">
        <w:rPr>
          <w:sz w:val="24"/>
          <w:szCs w:val="24"/>
          <w:lang w:val="uk-UA" w:eastAsia="en-US"/>
        </w:rPr>
        <w:t xml:space="preserve"> Н.А. – </w:t>
      </w:r>
      <w:proofErr w:type="spellStart"/>
      <w:r w:rsidRPr="00FC7BC5">
        <w:rPr>
          <w:sz w:val="24"/>
          <w:szCs w:val="24"/>
          <w:lang w:val="uk-UA" w:eastAsia="en-US"/>
        </w:rPr>
        <w:t>нач</w:t>
      </w:r>
      <w:proofErr w:type="spellEnd"/>
      <w:r w:rsidRPr="00FC7BC5">
        <w:rPr>
          <w:sz w:val="24"/>
          <w:szCs w:val="24"/>
          <w:lang w:val="uk-UA" w:eastAsia="en-US"/>
        </w:rPr>
        <w:t>. відділу КМ та приватизації</w:t>
      </w:r>
    </w:p>
    <w:p w:rsidR="00C90B12" w:rsidRDefault="00C90B12" w:rsidP="00C90B12">
      <w:pPr>
        <w:suppressAutoHyphens/>
        <w:rPr>
          <w:sz w:val="24"/>
          <w:szCs w:val="24"/>
          <w:lang w:val="uk-UA"/>
        </w:rPr>
      </w:pPr>
    </w:p>
    <w:p w:rsidR="00C90B12" w:rsidRPr="00F40676" w:rsidRDefault="00C90B12" w:rsidP="00C90B12">
      <w:pPr>
        <w:rPr>
          <w:rFonts w:cstheme="minorBidi"/>
          <w:sz w:val="24"/>
          <w:szCs w:val="24"/>
          <w:lang w:val="uk-UA" w:eastAsia="uk-UA"/>
        </w:rPr>
      </w:pPr>
      <w:r w:rsidRPr="00FC7BC5">
        <w:rPr>
          <w:sz w:val="24"/>
          <w:szCs w:val="24"/>
          <w:lang w:val="uk-UA"/>
        </w:rPr>
        <w:t>Голосували: по проекту № 2-1 «</w:t>
      </w:r>
      <w:r>
        <w:rPr>
          <w:rFonts w:cstheme="minorBidi"/>
          <w:sz w:val="24"/>
          <w:szCs w:val="24"/>
          <w:lang w:val="uk-UA" w:eastAsia="uk-UA"/>
        </w:rPr>
        <w:t xml:space="preserve">Про погодження внесення змін до  Програми  </w:t>
      </w:r>
      <w:r>
        <w:rPr>
          <w:rFonts w:cstheme="minorBidi"/>
          <w:sz w:val="24"/>
          <w:szCs w:val="24"/>
          <w:lang w:val="uk-UA" w:eastAsia="en-US"/>
        </w:rPr>
        <w:t xml:space="preserve">підтримки будинків ОСББ </w:t>
      </w:r>
      <w:r>
        <w:rPr>
          <w:rFonts w:cstheme="minorBidi"/>
          <w:sz w:val="24"/>
          <w:szCs w:val="24"/>
          <w:lang w:val="uk-UA" w:eastAsia="uk-UA"/>
        </w:rPr>
        <w:t xml:space="preserve"> </w:t>
      </w:r>
      <w:r>
        <w:rPr>
          <w:rFonts w:cstheme="minorBidi"/>
          <w:sz w:val="24"/>
          <w:szCs w:val="24"/>
          <w:lang w:val="uk-UA" w:eastAsia="en-US"/>
        </w:rPr>
        <w:t xml:space="preserve">на території м. Новий Розділ на 2020рік </w:t>
      </w:r>
      <w:r>
        <w:rPr>
          <w:rFonts w:cstheme="minorBidi"/>
          <w:sz w:val="24"/>
          <w:szCs w:val="24"/>
          <w:lang w:val="uk-UA" w:eastAsia="uk-UA"/>
        </w:rPr>
        <w:t xml:space="preserve"> </w:t>
      </w:r>
      <w:r>
        <w:rPr>
          <w:rFonts w:cstheme="minorBidi"/>
          <w:sz w:val="24"/>
          <w:szCs w:val="24"/>
          <w:lang w:val="uk-UA" w:eastAsia="en-US"/>
        </w:rPr>
        <w:t>та прогноз на 2021-2022р.р.</w:t>
      </w:r>
      <w:r w:rsidRPr="00FC7BC5">
        <w:rPr>
          <w:sz w:val="24"/>
          <w:szCs w:val="24"/>
          <w:lang w:val="uk-UA"/>
        </w:rPr>
        <w:t>»</w:t>
      </w:r>
    </w:p>
    <w:p w:rsidR="00C90B12" w:rsidRPr="00FC7BC5" w:rsidRDefault="00C90B12" w:rsidP="00C90B12">
      <w:pPr>
        <w:rPr>
          <w:sz w:val="24"/>
          <w:szCs w:val="24"/>
          <w:lang w:val="uk-UA" w:eastAsia="uk-UA"/>
        </w:rPr>
      </w:pPr>
      <w:r w:rsidRPr="00FC7BC5">
        <w:rPr>
          <w:b/>
          <w:i/>
          <w:sz w:val="24"/>
          <w:szCs w:val="24"/>
          <w:lang w:val="uk-UA" w:eastAsia="uk-UA"/>
        </w:rPr>
        <w:t xml:space="preserve">                                                                                                                                                                                                                                                                                                                                                                                                                                                                                                                                                                                                                                                                                                                                                                                                                                                                                                                                                                                                                                                                                                                                                                                                                                     </w:t>
      </w: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rPr>
          <w:sz w:val="24"/>
          <w:szCs w:val="24"/>
          <w:lang w:val="uk-UA"/>
        </w:rPr>
      </w:pPr>
    </w:p>
    <w:p w:rsidR="00C90B12" w:rsidRPr="00F40676" w:rsidRDefault="00C90B12" w:rsidP="00C90B12">
      <w:pPr>
        <w:rPr>
          <w:color w:val="FF0000"/>
          <w:sz w:val="24"/>
          <w:szCs w:val="24"/>
          <w:lang w:val="uk-UA"/>
        </w:rPr>
      </w:pPr>
      <w:r w:rsidRPr="00FC7BC5">
        <w:rPr>
          <w:sz w:val="24"/>
          <w:szCs w:val="24"/>
          <w:lang w:val="uk-UA"/>
        </w:rPr>
        <w:t>Голосували: по проекту № 2-2 «</w:t>
      </w:r>
      <w:r>
        <w:rPr>
          <w:rFonts w:eastAsia="Calibri"/>
          <w:sz w:val="24"/>
          <w:szCs w:val="24"/>
          <w:lang w:val="uk-UA"/>
        </w:rPr>
        <w:t>Про погодження внесення змін до програми благоустрою  міста Новий Розділ  на 2020 рік та прогноз на 2021 – 2022 роки</w:t>
      </w:r>
      <w:r w:rsidRPr="00FC7BC5">
        <w:rPr>
          <w:sz w:val="24"/>
          <w:szCs w:val="24"/>
          <w:lang w:val="uk-UA"/>
        </w:rPr>
        <w:t>»</w:t>
      </w:r>
    </w:p>
    <w:p w:rsidR="00C90B12" w:rsidRPr="00FC7BC5" w:rsidRDefault="00C90B12" w:rsidP="00C90B12">
      <w:pPr>
        <w:rPr>
          <w:sz w:val="24"/>
          <w:szCs w:val="24"/>
          <w:lang w:val="uk-UA" w:eastAsia="uk-UA"/>
        </w:rPr>
      </w:pPr>
      <w:r w:rsidRPr="00FC7BC5">
        <w:rPr>
          <w:b/>
          <w:i/>
          <w:sz w:val="24"/>
          <w:szCs w:val="24"/>
          <w:lang w:val="uk-UA" w:eastAsia="uk-UA"/>
        </w:rPr>
        <w:t xml:space="preserve">                                                                                                                                                                                                                                                                                                                                                                                                                                                                                                                                                                                                                                                                                                                                                                                                                                                                                                                                                                                                                                                                                                                                                                                                                                     </w:t>
      </w: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lastRenderedPageBreak/>
        <w:t xml:space="preserve">Рішення  прийнято. </w:t>
      </w:r>
    </w:p>
    <w:p w:rsidR="00C90B12" w:rsidRPr="00FC7BC5" w:rsidRDefault="00C90B12" w:rsidP="00C90B12">
      <w:pPr>
        <w:rPr>
          <w:sz w:val="24"/>
          <w:szCs w:val="24"/>
          <w:lang w:val="uk-UA"/>
        </w:rPr>
      </w:pPr>
    </w:p>
    <w:p w:rsidR="00C90B12" w:rsidRPr="00F40676" w:rsidRDefault="00C90B12" w:rsidP="00C90B12">
      <w:pPr>
        <w:shd w:val="clear" w:color="auto" w:fill="FAFAFA"/>
        <w:rPr>
          <w:bCs/>
          <w:color w:val="000000"/>
          <w:sz w:val="24"/>
          <w:szCs w:val="24"/>
          <w:lang w:val="uk-UA" w:eastAsia="uk-UA"/>
        </w:rPr>
      </w:pPr>
      <w:r w:rsidRPr="00FC7BC5">
        <w:rPr>
          <w:sz w:val="24"/>
          <w:szCs w:val="24"/>
          <w:lang w:val="uk-UA"/>
        </w:rPr>
        <w:t>Голосували: по проекту № 2-3 «</w:t>
      </w:r>
      <w:r>
        <w:rPr>
          <w:color w:val="333333"/>
          <w:sz w:val="24"/>
          <w:szCs w:val="24"/>
          <w:lang w:val="uk-UA" w:eastAsia="uk-UA"/>
        </w:rPr>
        <w:t xml:space="preserve">Про внесення змін до Програми </w:t>
      </w:r>
      <w:r>
        <w:rPr>
          <w:bCs/>
          <w:color w:val="000000"/>
          <w:sz w:val="24"/>
          <w:szCs w:val="24"/>
          <w:lang w:val="uk-UA" w:eastAsia="uk-UA"/>
        </w:rPr>
        <w:t>фінансової підтримки комунальних підприємств, установ та  здійснення внесків до статутних капіталів (поповнення Статутного фонду)</w:t>
      </w:r>
      <w:r w:rsidRPr="00FC7BC5">
        <w:rPr>
          <w:sz w:val="24"/>
          <w:szCs w:val="24"/>
          <w:lang w:val="uk-UA"/>
        </w:rPr>
        <w:t>.»</w:t>
      </w:r>
    </w:p>
    <w:p w:rsidR="00C90B12" w:rsidRPr="00FC7BC5" w:rsidRDefault="00C90B12" w:rsidP="00C90B12">
      <w:pPr>
        <w:rPr>
          <w:sz w:val="24"/>
          <w:szCs w:val="24"/>
          <w:lang w:val="uk-UA" w:eastAsia="uk-UA"/>
        </w:rPr>
      </w:pPr>
      <w:r w:rsidRPr="00FC7BC5">
        <w:rPr>
          <w:b/>
          <w:i/>
          <w:sz w:val="24"/>
          <w:szCs w:val="24"/>
          <w:lang w:val="uk-UA" w:eastAsia="uk-UA"/>
        </w:rPr>
        <w:t xml:space="preserve">                                                                                                                                                                                                                                                                                                                                                                                                                                                                                                                                                                                                                                                                                                                                                                                                                                                                                                                                                                                                                                                                                                                                                                                                                                     </w:t>
      </w: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Default="00C90B12" w:rsidP="00C90B12">
      <w:pPr>
        <w:rPr>
          <w:bCs/>
          <w:sz w:val="24"/>
          <w:szCs w:val="24"/>
          <w:lang w:val="uk-UA"/>
        </w:rPr>
      </w:pPr>
    </w:p>
    <w:p w:rsidR="00C90B12" w:rsidRDefault="00C90B12" w:rsidP="00C90B12">
      <w:pPr>
        <w:rPr>
          <w:bCs/>
          <w:sz w:val="24"/>
          <w:szCs w:val="24"/>
          <w:lang w:val="uk-UA"/>
        </w:rPr>
      </w:pPr>
      <w:r>
        <w:rPr>
          <w:bCs/>
          <w:sz w:val="24"/>
          <w:szCs w:val="24"/>
          <w:lang w:val="uk-UA"/>
        </w:rPr>
        <w:t xml:space="preserve">Головуюча на засіданні </w:t>
      </w:r>
      <w:proofErr w:type="spellStart"/>
      <w:r>
        <w:rPr>
          <w:bCs/>
          <w:sz w:val="24"/>
          <w:szCs w:val="24"/>
          <w:lang w:val="uk-UA"/>
        </w:rPr>
        <w:t>Краваець</w:t>
      </w:r>
      <w:proofErr w:type="spellEnd"/>
      <w:r>
        <w:rPr>
          <w:bCs/>
          <w:sz w:val="24"/>
          <w:szCs w:val="24"/>
          <w:lang w:val="uk-UA"/>
        </w:rPr>
        <w:t xml:space="preserve"> І.Д. запропонувала включити в порядок денний ще  один проект № 3-4</w:t>
      </w: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r>
        <w:rPr>
          <w:sz w:val="24"/>
          <w:szCs w:val="24"/>
          <w:lang w:val="uk-UA"/>
        </w:rPr>
        <w:t>Проект № 2-4 включений до порядку денного, після чого перейшли до розгляду його по суті.</w:t>
      </w:r>
    </w:p>
    <w:p w:rsidR="00C90B12" w:rsidRDefault="00C90B12" w:rsidP="00C90B12">
      <w:pPr>
        <w:rPr>
          <w:bCs/>
          <w:sz w:val="24"/>
          <w:szCs w:val="24"/>
          <w:lang w:val="uk-UA"/>
        </w:rPr>
      </w:pPr>
    </w:p>
    <w:p w:rsidR="00C90B12" w:rsidRDefault="00C90B12" w:rsidP="00C90B12">
      <w:pPr>
        <w:rPr>
          <w:sz w:val="24"/>
          <w:szCs w:val="24"/>
          <w:lang w:val="uk-UA" w:eastAsia="en-US"/>
        </w:rPr>
      </w:pPr>
      <w:r w:rsidRPr="00FC7BC5">
        <w:rPr>
          <w:bCs/>
          <w:sz w:val="24"/>
          <w:szCs w:val="24"/>
          <w:lang w:val="uk-UA"/>
        </w:rPr>
        <w:t xml:space="preserve">Слухали : </w:t>
      </w:r>
      <w:proofErr w:type="spellStart"/>
      <w:r w:rsidRPr="00344845">
        <w:rPr>
          <w:rFonts w:eastAsia="Calibri"/>
          <w:sz w:val="24"/>
          <w:szCs w:val="24"/>
          <w:lang w:val="uk-UA" w:eastAsia="en-US"/>
        </w:rPr>
        <w:t>Саноцька</w:t>
      </w:r>
      <w:proofErr w:type="spellEnd"/>
      <w:r w:rsidRPr="00344845">
        <w:rPr>
          <w:rFonts w:eastAsia="Calibri"/>
          <w:sz w:val="24"/>
          <w:szCs w:val="24"/>
          <w:lang w:val="uk-UA" w:eastAsia="en-US"/>
        </w:rPr>
        <w:t xml:space="preserve">  О.М. – гол. сп</w:t>
      </w:r>
      <w:r>
        <w:rPr>
          <w:rFonts w:eastAsia="Calibri"/>
          <w:sz w:val="24"/>
          <w:szCs w:val="24"/>
          <w:lang w:val="uk-UA" w:eastAsia="en-US"/>
        </w:rPr>
        <w:t>ец. від. з питань гуманіст. Політи</w:t>
      </w:r>
      <w:r w:rsidRPr="00344845">
        <w:rPr>
          <w:rFonts w:eastAsia="Calibri"/>
          <w:sz w:val="24"/>
          <w:szCs w:val="24"/>
          <w:lang w:val="uk-UA" w:eastAsia="en-US"/>
        </w:rPr>
        <w:t>ки</w:t>
      </w:r>
    </w:p>
    <w:p w:rsidR="00C90B12" w:rsidRDefault="00C90B12" w:rsidP="00C90B12">
      <w:pPr>
        <w:rPr>
          <w:sz w:val="24"/>
          <w:szCs w:val="24"/>
          <w:lang w:val="uk-UA" w:eastAsia="en-US"/>
        </w:rPr>
      </w:pPr>
    </w:p>
    <w:p w:rsidR="00C90B12" w:rsidRDefault="00C90B12" w:rsidP="00C90B12">
      <w:pPr>
        <w:rPr>
          <w:rFonts w:eastAsia="Calibri"/>
          <w:sz w:val="24"/>
          <w:szCs w:val="24"/>
          <w:lang w:val="uk-UA" w:eastAsia="en-US"/>
        </w:rPr>
      </w:pPr>
      <w:r>
        <w:rPr>
          <w:sz w:val="24"/>
          <w:szCs w:val="24"/>
          <w:lang w:val="uk-UA"/>
        </w:rPr>
        <w:t>по проекту № 2-4</w:t>
      </w:r>
      <w:r w:rsidRPr="00FC7BC5">
        <w:rPr>
          <w:sz w:val="24"/>
          <w:szCs w:val="24"/>
          <w:lang w:val="uk-UA"/>
        </w:rPr>
        <w:t xml:space="preserve"> «</w:t>
      </w:r>
      <w:r>
        <w:rPr>
          <w:rFonts w:eastAsia="Calibri"/>
          <w:sz w:val="24"/>
          <w:szCs w:val="24"/>
          <w:lang w:val="uk-UA" w:eastAsia="en-US"/>
        </w:rPr>
        <w:t xml:space="preserve">Про погодження внесення змін до Програми «Розвиток культури  на 2020р.  та прогноз на 2021-2022 </w:t>
      </w:r>
      <w:proofErr w:type="spellStart"/>
      <w:r>
        <w:rPr>
          <w:rFonts w:eastAsia="Calibri"/>
          <w:sz w:val="24"/>
          <w:szCs w:val="24"/>
          <w:lang w:val="uk-UA" w:eastAsia="en-US"/>
        </w:rPr>
        <w:t>р.р</w:t>
      </w:r>
      <w:proofErr w:type="spellEnd"/>
      <w:r>
        <w:rPr>
          <w:rFonts w:eastAsia="Calibri"/>
          <w:sz w:val="24"/>
          <w:szCs w:val="24"/>
          <w:lang w:val="uk-UA" w:eastAsia="en-US"/>
        </w:rPr>
        <w:t>.»</w:t>
      </w:r>
    </w:p>
    <w:p w:rsidR="00C90B12" w:rsidRDefault="00C90B12" w:rsidP="00C90B12">
      <w:pPr>
        <w:rPr>
          <w:rFonts w:eastAsia="Calibri"/>
          <w:sz w:val="24"/>
          <w:szCs w:val="24"/>
          <w:lang w:val="uk-UA" w:eastAsia="en-US"/>
        </w:rPr>
      </w:pPr>
    </w:p>
    <w:p w:rsidR="00C90B12" w:rsidRDefault="00C90B12" w:rsidP="00C90B12">
      <w:pPr>
        <w:rPr>
          <w:rFonts w:eastAsia="Calibri"/>
          <w:sz w:val="24"/>
          <w:szCs w:val="24"/>
          <w:lang w:val="uk-UA" w:eastAsia="en-US"/>
        </w:rPr>
      </w:pPr>
      <w:r>
        <w:rPr>
          <w:rFonts w:eastAsia="Calibri"/>
          <w:sz w:val="24"/>
          <w:szCs w:val="24"/>
          <w:lang w:val="uk-UA" w:eastAsia="en-US"/>
        </w:rPr>
        <w:t>Висловились члени виконкому, оскільки проект рішення погоджений начальником фінансового  управління із застереженням щодо можливого невиконання бюджету та відсутності реальних поступлень у бюджет міста і як наслідок скорочення видатків на незахищені статті.</w:t>
      </w:r>
    </w:p>
    <w:p w:rsidR="00C90B12" w:rsidRDefault="00C90B12" w:rsidP="00C90B12">
      <w:pPr>
        <w:rPr>
          <w:rFonts w:eastAsia="Calibri"/>
          <w:sz w:val="24"/>
          <w:szCs w:val="24"/>
          <w:lang w:val="uk-UA" w:eastAsia="en-US"/>
        </w:rPr>
      </w:pPr>
    </w:p>
    <w:p w:rsidR="00C90B12" w:rsidRDefault="00C90B12" w:rsidP="00C90B12">
      <w:pPr>
        <w:rPr>
          <w:rFonts w:eastAsia="Calibri"/>
          <w:sz w:val="24"/>
          <w:szCs w:val="24"/>
          <w:lang w:val="uk-UA" w:eastAsia="en-US"/>
        </w:rPr>
      </w:pPr>
      <w:r>
        <w:rPr>
          <w:rFonts w:eastAsia="Calibri"/>
          <w:sz w:val="24"/>
          <w:szCs w:val="24"/>
          <w:lang w:val="uk-UA" w:eastAsia="en-US"/>
        </w:rPr>
        <w:t>Голосували про зняття з порядку денного проекту № 2-4</w:t>
      </w: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w:t>
      </w:r>
      <w:r>
        <w:rPr>
          <w:sz w:val="24"/>
          <w:szCs w:val="24"/>
          <w:lang w:val="uk-UA"/>
        </w:rPr>
        <w:t xml:space="preserve">  7</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Pr>
          <w:sz w:val="24"/>
          <w:szCs w:val="24"/>
          <w:lang w:val="uk-UA"/>
        </w:rPr>
        <w:t xml:space="preserve">         утримались -  1</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Default="00C90B12" w:rsidP="00C90B12">
      <w:pPr>
        <w:tabs>
          <w:tab w:val="left" w:pos="2464"/>
        </w:tabs>
        <w:jc w:val="both"/>
        <w:rPr>
          <w:color w:val="FF0000"/>
          <w:sz w:val="24"/>
          <w:szCs w:val="24"/>
          <w:lang w:val="uk-UA"/>
        </w:rPr>
      </w:pPr>
      <w:r w:rsidRPr="00F40676">
        <w:rPr>
          <w:color w:val="FF0000"/>
          <w:sz w:val="24"/>
          <w:szCs w:val="24"/>
          <w:lang w:val="uk-UA"/>
        </w:rPr>
        <w:t xml:space="preserve">Рішення не прийнято. </w:t>
      </w:r>
    </w:p>
    <w:p w:rsidR="00C90B12" w:rsidRDefault="00C90B12" w:rsidP="00C90B12">
      <w:pPr>
        <w:tabs>
          <w:tab w:val="left" w:pos="2464"/>
        </w:tabs>
        <w:jc w:val="both"/>
        <w:rPr>
          <w:sz w:val="24"/>
          <w:szCs w:val="24"/>
        </w:rPr>
      </w:pPr>
    </w:p>
    <w:p w:rsidR="00C90B12" w:rsidRDefault="00C90B12" w:rsidP="00C90B12">
      <w:pPr>
        <w:rPr>
          <w:rFonts w:eastAsia="Calibri"/>
          <w:sz w:val="24"/>
          <w:szCs w:val="24"/>
          <w:lang w:val="uk-UA" w:eastAsia="en-US"/>
        </w:rPr>
      </w:pPr>
      <w:proofErr w:type="spellStart"/>
      <w:r>
        <w:rPr>
          <w:sz w:val="24"/>
          <w:szCs w:val="24"/>
        </w:rPr>
        <w:t>Голосували</w:t>
      </w:r>
      <w:proofErr w:type="spellEnd"/>
      <w:r>
        <w:rPr>
          <w:sz w:val="24"/>
          <w:szCs w:val="24"/>
        </w:rPr>
        <w:t xml:space="preserve"> проект</w:t>
      </w:r>
      <w:r>
        <w:rPr>
          <w:sz w:val="24"/>
          <w:szCs w:val="24"/>
          <w:lang w:val="uk-UA"/>
        </w:rPr>
        <w:t xml:space="preserve"> № 2-4</w:t>
      </w:r>
      <w:r w:rsidRPr="00FC7BC5">
        <w:rPr>
          <w:sz w:val="24"/>
          <w:szCs w:val="24"/>
          <w:lang w:val="uk-UA"/>
        </w:rPr>
        <w:t xml:space="preserve"> «</w:t>
      </w:r>
      <w:r>
        <w:rPr>
          <w:rFonts w:eastAsia="Calibri"/>
          <w:sz w:val="24"/>
          <w:szCs w:val="24"/>
          <w:lang w:val="uk-UA" w:eastAsia="en-US"/>
        </w:rPr>
        <w:t xml:space="preserve">Про погодження внесення змін до Програми «Розвиток культури  на 2020р.  та прогноз на 2021-2022 </w:t>
      </w:r>
      <w:proofErr w:type="spellStart"/>
      <w:r>
        <w:rPr>
          <w:rFonts w:eastAsia="Calibri"/>
          <w:sz w:val="24"/>
          <w:szCs w:val="24"/>
          <w:lang w:val="uk-UA" w:eastAsia="en-US"/>
        </w:rPr>
        <w:t>р.р</w:t>
      </w:r>
      <w:proofErr w:type="spellEnd"/>
      <w:r>
        <w:rPr>
          <w:rFonts w:eastAsia="Calibri"/>
          <w:sz w:val="24"/>
          <w:szCs w:val="24"/>
          <w:lang w:val="uk-UA" w:eastAsia="en-US"/>
        </w:rPr>
        <w:t>.»</w:t>
      </w:r>
    </w:p>
    <w:p w:rsidR="00C90B12" w:rsidRDefault="00C90B12" w:rsidP="00C90B12">
      <w:pPr>
        <w:tabs>
          <w:tab w:val="left" w:pos="2464"/>
        </w:tabs>
        <w:jc w:val="both"/>
        <w:rPr>
          <w:sz w:val="24"/>
          <w:szCs w:val="24"/>
        </w:rPr>
      </w:pPr>
    </w:p>
    <w:p w:rsidR="00C90B12" w:rsidRPr="00FC7BC5" w:rsidRDefault="00C90B12" w:rsidP="00C90B12">
      <w:pPr>
        <w:tabs>
          <w:tab w:val="left" w:pos="2464"/>
        </w:tabs>
        <w:ind w:left="708" w:firstLine="708"/>
        <w:jc w:val="both"/>
        <w:rPr>
          <w:sz w:val="24"/>
          <w:szCs w:val="24"/>
          <w:lang w:val="uk-UA"/>
        </w:rPr>
      </w:pPr>
      <w:r>
        <w:rPr>
          <w:sz w:val="24"/>
          <w:szCs w:val="24"/>
          <w:lang w:val="uk-UA"/>
        </w:rPr>
        <w:t>за -  3</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Pr>
          <w:sz w:val="24"/>
          <w:szCs w:val="24"/>
          <w:lang w:val="uk-UA"/>
        </w:rPr>
        <w:t xml:space="preserve">         утримались -  5</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4D0766" w:rsidRDefault="00C90B12" w:rsidP="00C90B12">
      <w:pPr>
        <w:tabs>
          <w:tab w:val="left" w:pos="2464"/>
        </w:tabs>
        <w:jc w:val="both"/>
        <w:rPr>
          <w:color w:val="FF0000"/>
          <w:sz w:val="24"/>
          <w:szCs w:val="24"/>
          <w:lang w:val="uk-UA"/>
        </w:rPr>
      </w:pPr>
      <w:r w:rsidRPr="004D0766">
        <w:rPr>
          <w:color w:val="FF0000"/>
          <w:sz w:val="24"/>
          <w:szCs w:val="24"/>
          <w:lang w:val="uk-UA"/>
        </w:rPr>
        <w:t xml:space="preserve">Рішення не прийнято. </w:t>
      </w:r>
    </w:p>
    <w:p w:rsidR="00C90B12" w:rsidRDefault="00C90B12" w:rsidP="00C90B12">
      <w:pPr>
        <w:rPr>
          <w:bCs/>
          <w:sz w:val="24"/>
          <w:szCs w:val="24"/>
          <w:lang w:val="uk-UA"/>
        </w:rPr>
      </w:pPr>
    </w:p>
    <w:p w:rsidR="00C90B12" w:rsidRPr="00FC7BC5" w:rsidRDefault="00C90B12" w:rsidP="00C90B12">
      <w:pPr>
        <w:rPr>
          <w:sz w:val="24"/>
          <w:szCs w:val="24"/>
          <w:lang w:val="uk-UA" w:eastAsia="en-US"/>
        </w:rPr>
      </w:pPr>
      <w:r w:rsidRPr="00FC7BC5">
        <w:rPr>
          <w:bCs/>
          <w:sz w:val="24"/>
          <w:szCs w:val="24"/>
          <w:lang w:val="uk-UA"/>
        </w:rPr>
        <w:t xml:space="preserve">Слухали : </w:t>
      </w:r>
      <w:proofErr w:type="spellStart"/>
      <w:r w:rsidRPr="00FC7BC5">
        <w:rPr>
          <w:sz w:val="24"/>
          <w:szCs w:val="24"/>
          <w:lang w:val="uk-UA" w:eastAsia="en-US"/>
        </w:rPr>
        <w:t>Пасемко</w:t>
      </w:r>
      <w:proofErr w:type="spellEnd"/>
      <w:r w:rsidRPr="00FC7BC5">
        <w:rPr>
          <w:sz w:val="24"/>
          <w:szCs w:val="24"/>
          <w:lang w:val="uk-UA" w:eastAsia="en-US"/>
        </w:rPr>
        <w:t xml:space="preserve"> Н.А. – </w:t>
      </w:r>
      <w:proofErr w:type="spellStart"/>
      <w:r w:rsidRPr="00FC7BC5">
        <w:rPr>
          <w:sz w:val="24"/>
          <w:szCs w:val="24"/>
          <w:lang w:val="uk-UA" w:eastAsia="en-US"/>
        </w:rPr>
        <w:t>нач</w:t>
      </w:r>
      <w:proofErr w:type="spellEnd"/>
      <w:r w:rsidRPr="00FC7BC5">
        <w:rPr>
          <w:sz w:val="24"/>
          <w:szCs w:val="24"/>
          <w:lang w:val="uk-UA" w:eastAsia="en-US"/>
        </w:rPr>
        <w:t xml:space="preserve">. відділу </w:t>
      </w:r>
      <w:proofErr w:type="spellStart"/>
      <w:r w:rsidRPr="00FC7BC5">
        <w:rPr>
          <w:sz w:val="24"/>
          <w:szCs w:val="24"/>
          <w:lang w:val="uk-UA" w:eastAsia="en-US"/>
        </w:rPr>
        <w:t>відділу</w:t>
      </w:r>
      <w:proofErr w:type="spellEnd"/>
      <w:r w:rsidRPr="00FC7BC5">
        <w:rPr>
          <w:sz w:val="24"/>
          <w:szCs w:val="24"/>
          <w:lang w:val="uk-UA" w:eastAsia="en-US"/>
        </w:rPr>
        <w:t xml:space="preserve"> КМ та приватизації</w:t>
      </w:r>
    </w:p>
    <w:p w:rsidR="00C90B12" w:rsidRDefault="00C90B12" w:rsidP="00C90B12">
      <w:pPr>
        <w:shd w:val="clear" w:color="auto" w:fill="FFFFFF"/>
        <w:jc w:val="both"/>
        <w:rPr>
          <w:sz w:val="24"/>
          <w:szCs w:val="24"/>
          <w:lang w:val="uk-UA"/>
        </w:rPr>
      </w:pPr>
    </w:p>
    <w:p w:rsidR="00C90B12" w:rsidRPr="004C7523" w:rsidRDefault="00C90B12" w:rsidP="00C90B12">
      <w:pPr>
        <w:rPr>
          <w:color w:val="FF0000"/>
          <w:sz w:val="24"/>
          <w:szCs w:val="24"/>
          <w:lang w:val="uk-UA"/>
        </w:rPr>
      </w:pPr>
      <w:r>
        <w:rPr>
          <w:sz w:val="24"/>
          <w:szCs w:val="24"/>
          <w:lang w:val="uk-UA"/>
        </w:rPr>
        <w:t>Після тривалого обговорення голосували: по проекту № 3</w:t>
      </w:r>
      <w:r w:rsidRPr="00FC7BC5">
        <w:rPr>
          <w:sz w:val="24"/>
          <w:szCs w:val="24"/>
          <w:lang w:val="uk-UA"/>
        </w:rPr>
        <w:t xml:space="preserve"> «</w:t>
      </w:r>
      <w:r>
        <w:rPr>
          <w:color w:val="303030"/>
          <w:sz w:val="24"/>
          <w:szCs w:val="24"/>
          <w:lang w:val="uk-UA" w:eastAsia="uk-UA"/>
        </w:rPr>
        <w:t>Про погодження температурного графіку  роботи теплової мережі  ТОВ «</w:t>
      </w:r>
      <w:proofErr w:type="spellStart"/>
      <w:r>
        <w:rPr>
          <w:color w:val="303030"/>
          <w:sz w:val="24"/>
          <w:szCs w:val="24"/>
          <w:lang w:val="uk-UA" w:eastAsia="uk-UA"/>
        </w:rPr>
        <w:t>Нафтогаз</w:t>
      </w:r>
      <w:proofErr w:type="spellEnd"/>
      <w:r>
        <w:rPr>
          <w:color w:val="303030"/>
          <w:sz w:val="24"/>
          <w:szCs w:val="24"/>
          <w:lang w:val="uk-UA" w:eastAsia="uk-UA"/>
        </w:rPr>
        <w:t xml:space="preserve"> Тепло» м. Новий Розділ  в опалювальний період 2020-2021 років</w:t>
      </w:r>
      <w:r w:rsidRPr="00FC7BC5">
        <w:rPr>
          <w:color w:val="000000"/>
          <w:sz w:val="24"/>
          <w:szCs w:val="24"/>
          <w:shd w:val="clear" w:color="auto" w:fill="FFFFFF"/>
          <w:lang w:val="uk-UA" w:eastAsia="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lastRenderedPageBreak/>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Default="00C90B12" w:rsidP="00C90B12">
      <w:pPr>
        <w:jc w:val="both"/>
        <w:rPr>
          <w:sz w:val="24"/>
          <w:szCs w:val="24"/>
          <w:lang w:val="uk-UA" w:eastAsia="uk-UA"/>
        </w:rPr>
      </w:pPr>
    </w:p>
    <w:p w:rsidR="00C90B12" w:rsidRDefault="00C90B12" w:rsidP="00C90B12">
      <w:pPr>
        <w:rPr>
          <w:sz w:val="24"/>
          <w:szCs w:val="24"/>
          <w:lang w:val="uk-UA" w:eastAsia="en-US"/>
        </w:rPr>
      </w:pPr>
      <w:r w:rsidRPr="00FC7BC5">
        <w:rPr>
          <w:bCs/>
          <w:sz w:val="24"/>
          <w:szCs w:val="24"/>
          <w:lang w:val="uk-UA"/>
        </w:rPr>
        <w:t xml:space="preserve">Слухали : </w:t>
      </w:r>
      <w:proofErr w:type="spellStart"/>
      <w:r w:rsidRPr="00FC7BC5">
        <w:rPr>
          <w:sz w:val="24"/>
          <w:szCs w:val="24"/>
          <w:lang w:val="uk-UA" w:eastAsia="en-US"/>
        </w:rPr>
        <w:t>Пасемко</w:t>
      </w:r>
      <w:proofErr w:type="spellEnd"/>
      <w:r w:rsidRPr="00FC7BC5">
        <w:rPr>
          <w:sz w:val="24"/>
          <w:szCs w:val="24"/>
          <w:lang w:val="uk-UA" w:eastAsia="en-US"/>
        </w:rPr>
        <w:t xml:space="preserve"> Н.А. – </w:t>
      </w:r>
      <w:proofErr w:type="spellStart"/>
      <w:r w:rsidRPr="00FC7BC5">
        <w:rPr>
          <w:sz w:val="24"/>
          <w:szCs w:val="24"/>
          <w:lang w:val="uk-UA" w:eastAsia="en-US"/>
        </w:rPr>
        <w:t>нач</w:t>
      </w:r>
      <w:proofErr w:type="spellEnd"/>
      <w:r w:rsidRPr="00FC7BC5">
        <w:rPr>
          <w:sz w:val="24"/>
          <w:szCs w:val="24"/>
          <w:lang w:val="uk-UA" w:eastAsia="en-US"/>
        </w:rPr>
        <w:t xml:space="preserve">. відділу </w:t>
      </w:r>
      <w:proofErr w:type="spellStart"/>
      <w:r w:rsidRPr="00FC7BC5">
        <w:rPr>
          <w:sz w:val="24"/>
          <w:szCs w:val="24"/>
          <w:lang w:val="uk-UA" w:eastAsia="en-US"/>
        </w:rPr>
        <w:t>відділу</w:t>
      </w:r>
      <w:proofErr w:type="spellEnd"/>
      <w:r w:rsidRPr="00FC7BC5">
        <w:rPr>
          <w:sz w:val="24"/>
          <w:szCs w:val="24"/>
          <w:lang w:val="uk-UA" w:eastAsia="en-US"/>
        </w:rPr>
        <w:t xml:space="preserve"> КМ та приватизації</w:t>
      </w:r>
    </w:p>
    <w:p w:rsidR="00C90B12" w:rsidRPr="00FC7BC5" w:rsidRDefault="00C90B12" w:rsidP="00C90B12">
      <w:pPr>
        <w:rPr>
          <w:sz w:val="24"/>
          <w:szCs w:val="24"/>
          <w:lang w:val="uk-UA" w:eastAsia="en-US"/>
        </w:rPr>
      </w:pPr>
    </w:p>
    <w:p w:rsidR="00C90B12" w:rsidRDefault="00C90B12" w:rsidP="00C90B12">
      <w:pPr>
        <w:shd w:val="clear" w:color="auto" w:fill="FFFFFF"/>
        <w:jc w:val="both"/>
        <w:rPr>
          <w:sz w:val="24"/>
          <w:szCs w:val="24"/>
          <w:lang w:val="uk-UA"/>
        </w:rPr>
      </w:pPr>
      <w:r>
        <w:rPr>
          <w:sz w:val="24"/>
          <w:szCs w:val="24"/>
          <w:lang w:val="uk-UA"/>
        </w:rPr>
        <w:t xml:space="preserve">Висловились члени виконкому на мешканці будинку № 15 по вул. Лесі Українки, які запропонували розмістити майданчики для збирання ТПВ щонайдальше від дитячого майданчику. </w:t>
      </w:r>
    </w:p>
    <w:p w:rsidR="00C90B12" w:rsidRDefault="00C90B12" w:rsidP="00C90B12">
      <w:pPr>
        <w:shd w:val="clear" w:color="auto" w:fill="FFFFFF"/>
        <w:jc w:val="both"/>
        <w:rPr>
          <w:sz w:val="24"/>
          <w:szCs w:val="24"/>
          <w:lang w:val="uk-UA"/>
        </w:rPr>
      </w:pPr>
    </w:p>
    <w:p w:rsidR="00C90B12" w:rsidRPr="003542A9" w:rsidRDefault="00C90B12" w:rsidP="00C90B12">
      <w:pPr>
        <w:rPr>
          <w:sz w:val="24"/>
          <w:szCs w:val="24"/>
          <w:lang w:val="uk-UA"/>
        </w:rPr>
      </w:pPr>
      <w:r>
        <w:rPr>
          <w:sz w:val="24"/>
          <w:szCs w:val="24"/>
          <w:lang w:val="uk-UA"/>
        </w:rPr>
        <w:t>Після тривалого обговорення голосували: по проекту № 4</w:t>
      </w:r>
      <w:r w:rsidRPr="00FC7BC5">
        <w:rPr>
          <w:sz w:val="24"/>
          <w:szCs w:val="24"/>
          <w:lang w:val="uk-UA"/>
        </w:rPr>
        <w:t xml:space="preserve"> «</w:t>
      </w:r>
      <w:r>
        <w:rPr>
          <w:sz w:val="24"/>
          <w:szCs w:val="24"/>
          <w:lang w:val="uk-UA"/>
        </w:rPr>
        <w:t>Про внесення змін в схему  розміщення  контейнерів для   зберігання   побутових  відходів  в м. Новий Розділ</w:t>
      </w:r>
      <w:r w:rsidRPr="00FC7BC5">
        <w:rPr>
          <w:color w:val="000000"/>
          <w:sz w:val="24"/>
          <w:szCs w:val="24"/>
          <w:shd w:val="clear" w:color="auto" w:fill="FFFFFF"/>
          <w:lang w:val="uk-UA" w:eastAsia="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Pr>
          <w:sz w:val="24"/>
          <w:szCs w:val="24"/>
          <w:lang w:val="uk-UA"/>
        </w:rPr>
        <w:t>за -  0</w:t>
      </w:r>
    </w:p>
    <w:p w:rsidR="00C90B12" w:rsidRPr="00FC7BC5" w:rsidRDefault="00C90B12" w:rsidP="00C90B12">
      <w:pPr>
        <w:tabs>
          <w:tab w:val="left" w:pos="2464"/>
        </w:tabs>
        <w:jc w:val="both"/>
        <w:rPr>
          <w:sz w:val="24"/>
          <w:szCs w:val="24"/>
          <w:lang w:val="uk-UA"/>
        </w:rPr>
      </w:pPr>
      <w:r>
        <w:rPr>
          <w:sz w:val="24"/>
          <w:szCs w:val="24"/>
          <w:lang w:val="uk-UA"/>
        </w:rPr>
        <w:t xml:space="preserve">                     проти - 2</w:t>
      </w:r>
    </w:p>
    <w:p w:rsidR="00C90B12" w:rsidRPr="00FC7BC5" w:rsidRDefault="00C90B12" w:rsidP="00C90B12">
      <w:pPr>
        <w:tabs>
          <w:tab w:val="left" w:pos="2464"/>
        </w:tabs>
        <w:jc w:val="both"/>
        <w:rPr>
          <w:sz w:val="24"/>
          <w:szCs w:val="24"/>
          <w:lang w:val="uk-UA"/>
        </w:rPr>
      </w:pPr>
      <w:r>
        <w:rPr>
          <w:sz w:val="24"/>
          <w:szCs w:val="24"/>
          <w:lang w:val="uk-UA"/>
        </w:rPr>
        <w:t xml:space="preserve">         утримались -  6</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624EEF" w:rsidRDefault="00C90B12" w:rsidP="00C90B12">
      <w:pPr>
        <w:tabs>
          <w:tab w:val="left" w:pos="2464"/>
        </w:tabs>
        <w:jc w:val="both"/>
        <w:rPr>
          <w:color w:val="FF0000"/>
          <w:sz w:val="24"/>
          <w:szCs w:val="24"/>
          <w:lang w:val="uk-UA"/>
        </w:rPr>
      </w:pPr>
      <w:r w:rsidRPr="00624EEF">
        <w:rPr>
          <w:color w:val="FF0000"/>
          <w:sz w:val="24"/>
          <w:szCs w:val="24"/>
          <w:lang w:val="uk-UA"/>
        </w:rPr>
        <w:t>Рішення не прийнято.</w:t>
      </w:r>
    </w:p>
    <w:p w:rsidR="00C90B12" w:rsidRPr="00FC7BC5" w:rsidRDefault="00C90B12" w:rsidP="00C90B12">
      <w:pPr>
        <w:jc w:val="both"/>
        <w:rPr>
          <w:sz w:val="24"/>
          <w:szCs w:val="24"/>
          <w:lang w:val="uk-UA" w:eastAsia="uk-UA"/>
        </w:rPr>
      </w:pPr>
    </w:p>
    <w:p w:rsidR="00C90B12" w:rsidRPr="00344845" w:rsidRDefault="00C90B12" w:rsidP="00C90B12">
      <w:pPr>
        <w:rPr>
          <w:sz w:val="24"/>
          <w:szCs w:val="24"/>
          <w:lang w:val="uk-UA" w:eastAsia="en-US"/>
        </w:rPr>
      </w:pPr>
      <w:r w:rsidRPr="00FC7BC5">
        <w:rPr>
          <w:bCs/>
          <w:sz w:val="24"/>
          <w:szCs w:val="24"/>
          <w:lang w:val="uk-UA"/>
        </w:rPr>
        <w:t xml:space="preserve">Слухали : </w:t>
      </w:r>
      <w:proofErr w:type="spellStart"/>
      <w:r w:rsidRPr="00344845">
        <w:rPr>
          <w:sz w:val="24"/>
          <w:szCs w:val="24"/>
          <w:lang w:val="uk-UA" w:eastAsia="en-US"/>
        </w:rPr>
        <w:t>Процишин</w:t>
      </w:r>
      <w:proofErr w:type="spellEnd"/>
      <w:r w:rsidRPr="00344845">
        <w:rPr>
          <w:sz w:val="24"/>
          <w:szCs w:val="24"/>
          <w:lang w:val="uk-UA" w:eastAsia="en-US"/>
        </w:rPr>
        <w:t xml:space="preserve">  Г.Я. - гол. спец. відділу КМ та приватизації</w:t>
      </w:r>
    </w:p>
    <w:p w:rsidR="00C90B12" w:rsidRPr="00FC7BC5" w:rsidRDefault="00C90B12" w:rsidP="00C90B12">
      <w:pPr>
        <w:rPr>
          <w:sz w:val="24"/>
          <w:szCs w:val="24"/>
          <w:lang w:val="uk-UA"/>
        </w:rPr>
      </w:pPr>
    </w:p>
    <w:p w:rsidR="00C90B12" w:rsidRPr="00CF358D" w:rsidRDefault="00C90B12" w:rsidP="00C90B12">
      <w:pPr>
        <w:rPr>
          <w:rFonts w:eastAsia="Calibri"/>
          <w:sz w:val="24"/>
          <w:szCs w:val="24"/>
          <w:lang w:val="uk-UA"/>
        </w:rPr>
      </w:pPr>
      <w:r w:rsidRPr="00FC7BC5">
        <w:rPr>
          <w:sz w:val="24"/>
          <w:szCs w:val="24"/>
          <w:lang w:val="uk-UA"/>
        </w:rPr>
        <w:t>Голосували: по проекту № 5-1 «</w:t>
      </w:r>
      <w:r>
        <w:rPr>
          <w:rFonts w:eastAsia="Calibri"/>
          <w:sz w:val="24"/>
          <w:szCs w:val="24"/>
          <w:lang w:val="uk-UA"/>
        </w:rPr>
        <w:t>Про надання дозволу на видалення  зелених насаджень на прибудинкових територіях в м. Новий Розділ</w:t>
      </w:r>
      <w:r w:rsidRPr="00FC7BC5">
        <w:rPr>
          <w:sz w:val="24"/>
          <w:szCs w:val="24"/>
          <w:lang w:val="uk-UA"/>
        </w:rPr>
        <w:t>»</w:t>
      </w: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D63C40" w:rsidRDefault="00D63C40" w:rsidP="00D63C40">
      <w:pPr>
        <w:rPr>
          <w:bCs/>
          <w:sz w:val="24"/>
          <w:szCs w:val="24"/>
          <w:lang w:val="uk-UA"/>
        </w:rPr>
      </w:pPr>
    </w:p>
    <w:p w:rsidR="00D63C40" w:rsidRDefault="00D63C40" w:rsidP="00D63C40">
      <w:pPr>
        <w:rPr>
          <w:sz w:val="24"/>
          <w:szCs w:val="24"/>
          <w:lang w:val="uk-UA" w:eastAsia="en-US"/>
        </w:rPr>
      </w:pPr>
      <w:r>
        <w:rPr>
          <w:bCs/>
          <w:sz w:val="24"/>
          <w:szCs w:val="24"/>
          <w:lang w:val="uk-UA"/>
        </w:rPr>
        <w:t xml:space="preserve">Слухали : </w:t>
      </w:r>
      <w:proofErr w:type="spellStart"/>
      <w:r>
        <w:rPr>
          <w:sz w:val="24"/>
          <w:szCs w:val="24"/>
          <w:lang w:val="uk-UA" w:eastAsia="en-US"/>
        </w:rPr>
        <w:t>Процишин</w:t>
      </w:r>
      <w:proofErr w:type="spellEnd"/>
      <w:r>
        <w:rPr>
          <w:sz w:val="24"/>
          <w:szCs w:val="24"/>
          <w:lang w:val="uk-UA" w:eastAsia="en-US"/>
        </w:rPr>
        <w:t xml:space="preserve">  Г.Я. - гол. спец. відділу КМ та приватизації</w:t>
      </w:r>
    </w:p>
    <w:p w:rsidR="00D63C40" w:rsidRDefault="00D63C40" w:rsidP="00D63C40">
      <w:pPr>
        <w:rPr>
          <w:sz w:val="24"/>
          <w:szCs w:val="24"/>
          <w:lang w:val="uk-UA"/>
        </w:rPr>
      </w:pPr>
    </w:p>
    <w:p w:rsidR="00D63C40" w:rsidRDefault="00D63C40" w:rsidP="00D63C40">
      <w:pPr>
        <w:rPr>
          <w:sz w:val="24"/>
          <w:szCs w:val="24"/>
          <w:lang w:val="uk-UA"/>
        </w:rPr>
      </w:pPr>
      <w:r>
        <w:rPr>
          <w:sz w:val="24"/>
          <w:szCs w:val="24"/>
          <w:lang w:val="uk-UA"/>
        </w:rPr>
        <w:t>Висловились члени виконкому, які запропонували додатково включити до проекту рішення № 5-2  усі зелені насадження, які були вказані в зверненні, а саме:</w:t>
      </w:r>
    </w:p>
    <w:p w:rsidR="00D63C40" w:rsidRPr="00D63C40" w:rsidRDefault="00D63C40" w:rsidP="00D63C40">
      <w:pPr>
        <w:ind w:firstLine="567"/>
        <w:jc w:val="both"/>
        <w:rPr>
          <w:rFonts w:eastAsia="Calibri"/>
          <w:sz w:val="24"/>
          <w:szCs w:val="24"/>
        </w:rPr>
      </w:pPr>
      <w:r w:rsidRPr="00D63C40">
        <w:rPr>
          <w:rFonts w:eastAsia="Calibri"/>
          <w:sz w:val="24"/>
          <w:szCs w:val="24"/>
        </w:rPr>
        <w:t>1.5. Береза – 4 шт.;</w:t>
      </w:r>
    </w:p>
    <w:p w:rsidR="00D63C40" w:rsidRPr="00D63C40" w:rsidRDefault="00D63C40" w:rsidP="00D63C40">
      <w:pPr>
        <w:ind w:firstLine="567"/>
        <w:jc w:val="both"/>
        <w:rPr>
          <w:rFonts w:eastAsia="Calibri"/>
          <w:sz w:val="24"/>
          <w:szCs w:val="24"/>
        </w:rPr>
      </w:pPr>
      <w:r w:rsidRPr="00D63C40">
        <w:rPr>
          <w:rFonts w:eastAsia="Calibri"/>
          <w:sz w:val="24"/>
          <w:szCs w:val="24"/>
        </w:rPr>
        <w:t>1.6. Липа – 1 шт.;</w:t>
      </w:r>
    </w:p>
    <w:p w:rsidR="00D63C40" w:rsidRPr="00D63C40" w:rsidRDefault="00D63C40" w:rsidP="00D63C40">
      <w:pPr>
        <w:ind w:firstLine="567"/>
        <w:jc w:val="both"/>
        <w:rPr>
          <w:rFonts w:eastAsia="Calibri"/>
          <w:sz w:val="24"/>
          <w:szCs w:val="24"/>
        </w:rPr>
      </w:pPr>
      <w:r w:rsidRPr="00D63C40">
        <w:rPr>
          <w:rFonts w:eastAsia="Calibri"/>
          <w:sz w:val="24"/>
          <w:szCs w:val="24"/>
        </w:rPr>
        <w:t>1.7. Дуб – 2 шт.;</w:t>
      </w:r>
    </w:p>
    <w:p w:rsidR="00D63C40" w:rsidRPr="00D63C40" w:rsidRDefault="00D63C40" w:rsidP="00D63C40">
      <w:pPr>
        <w:ind w:firstLine="567"/>
        <w:jc w:val="both"/>
        <w:rPr>
          <w:rFonts w:eastAsia="Calibri"/>
          <w:sz w:val="24"/>
          <w:szCs w:val="24"/>
        </w:rPr>
      </w:pPr>
      <w:r w:rsidRPr="00D63C40">
        <w:rPr>
          <w:rFonts w:eastAsia="Calibri"/>
          <w:sz w:val="24"/>
          <w:szCs w:val="24"/>
        </w:rPr>
        <w:t>1.8. Клен – 2 шт.;</w:t>
      </w:r>
    </w:p>
    <w:p w:rsidR="00D63C40" w:rsidRDefault="00D63C40" w:rsidP="00D63C40">
      <w:pPr>
        <w:ind w:firstLine="567"/>
        <w:jc w:val="both"/>
        <w:rPr>
          <w:rFonts w:eastAsia="Calibri"/>
          <w:sz w:val="24"/>
          <w:szCs w:val="24"/>
          <w:lang w:val="uk-UA"/>
        </w:rPr>
      </w:pPr>
      <w:r w:rsidRPr="00D63C40">
        <w:rPr>
          <w:rFonts w:eastAsia="Calibri"/>
          <w:sz w:val="24"/>
          <w:szCs w:val="24"/>
        </w:rPr>
        <w:t xml:space="preserve">1.9. </w:t>
      </w:r>
      <w:proofErr w:type="spellStart"/>
      <w:r w:rsidRPr="00D63C40">
        <w:rPr>
          <w:rFonts w:eastAsia="Calibri"/>
          <w:sz w:val="24"/>
          <w:szCs w:val="24"/>
        </w:rPr>
        <w:t>Модрина</w:t>
      </w:r>
      <w:proofErr w:type="spellEnd"/>
      <w:r w:rsidRPr="00D63C40">
        <w:rPr>
          <w:rFonts w:eastAsia="Calibri"/>
          <w:sz w:val="24"/>
          <w:szCs w:val="24"/>
        </w:rPr>
        <w:t xml:space="preserve"> – 1 шт.</w:t>
      </w:r>
    </w:p>
    <w:p w:rsidR="00D63C40" w:rsidRPr="00D63C40" w:rsidRDefault="00D63C40" w:rsidP="00D63C40">
      <w:pPr>
        <w:ind w:firstLine="567"/>
        <w:jc w:val="both"/>
        <w:rPr>
          <w:rFonts w:eastAsia="Calibri"/>
          <w:sz w:val="24"/>
          <w:szCs w:val="24"/>
          <w:lang w:val="uk-UA"/>
        </w:rPr>
      </w:pPr>
    </w:p>
    <w:p w:rsidR="00D63C40" w:rsidRDefault="00D63C40" w:rsidP="00D63C40">
      <w:pPr>
        <w:rPr>
          <w:sz w:val="24"/>
          <w:szCs w:val="24"/>
          <w:lang w:val="uk-UA"/>
        </w:rPr>
      </w:pPr>
      <w:r>
        <w:rPr>
          <w:sz w:val="24"/>
          <w:szCs w:val="24"/>
          <w:lang w:val="uk-UA"/>
        </w:rPr>
        <w:t>Голосували за зміни, запропоновані членами виконкому</w:t>
      </w:r>
    </w:p>
    <w:p w:rsidR="00D63C40" w:rsidRDefault="00D63C40" w:rsidP="00D63C40">
      <w:pPr>
        <w:tabs>
          <w:tab w:val="left" w:pos="2464"/>
        </w:tabs>
        <w:ind w:left="708" w:firstLine="708"/>
        <w:jc w:val="both"/>
        <w:rPr>
          <w:sz w:val="24"/>
          <w:szCs w:val="24"/>
          <w:lang w:val="uk-UA"/>
        </w:rPr>
      </w:pPr>
      <w:r>
        <w:rPr>
          <w:sz w:val="24"/>
          <w:szCs w:val="24"/>
          <w:lang w:val="uk-UA"/>
        </w:rPr>
        <w:t>за -  8</w:t>
      </w:r>
    </w:p>
    <w:p w:rsidR="00D63C40" w:rsidRDefault="00D63C40" w:rsidP="00D63C40">
      <w:pPr>
        <w:tabs>
          <w:tab w:val="left" w:pos="2464"/>
        </w:tabs>
        <w:jc w:val="both"/>
        <w:rPr>
          <w:sz w:val="24"/>
          <w:szCs w:val="24"/>
          <w:lang w:val="uk-UA"/>
        </w:rPr>
      </w:pPr>
      <w:r>
        <w:rPr>
          <w:sz w:val="24"/>
          <w:szCs w:val="24"/>
          <w:lang w:val="uk-UA"/>
        </w:rPr>
        <w:t xml:space="preserve">                     проти - 0</w:t>
      </w:r>
    </w:p>
    <w:p w:rsidR="00D63C40" w:rsidRDefault="00D63C40" w:rsidP="00D63C40">
      <w:pPr>
        <w:tabs>
          <w:tab w:val="left" w:pos="2464"/>
        </w:tabs>
        <w:jc w:val="both"/>
        <w:rPr>
          <w:sz w:val="24"/>
          <w:szCs w:val="24"/>
          <w:lang w:val="uk-UA"/>
        </w:rPr>
      </w:pPr>
      <w:r>
        <w:rPr>
          <w:sz w:val="24"/>
          <w:szCs w:val="24"/>
          <w:lang w:val="uk-UA"/>
        </w:rPr>
        <w:t xml:space="preserve">         утримались - 0</w:t>
      </w:r>
    </w:p>
    <w:p w:rsidR="00D63C40" w:rsidRDefault="00D63C40" w:rsidP="00D63C40">
      <w:pPr>
        <w:tabs>
          <w:tab w:val="left" w:pos="2464"/>
        </w:tabs>
        <w:jc w:val="both"/>
        <w:rPr>
          <w:sz w:val="24"/>
          <w:szCs w:val="24"/>
          <w:lang w:val="uk-UA"/>
        </w:rPr>
      </w:pPr>
      <w:r>
        <w:rPr>
          <w:sz w:val="24"/>
          <w:szCs w:val="24"/>
          <w:lang w:val="uk-UA"/>
        </w:rPr>
        <w:t xml:space="preserve">             не голосували -  0</w:t>
      </w:r>
    </w:p>
    <w:p w:rsidR="00D63C40" w:rsidRDefault="00D63C40" w:rsidP="00D63C40">
      <w:pPr>
        <w:tabs>
          <w:tab w:val="left" w:pos="2464"/>
        </w:tabs>
        <w:jc w:val="both"/>
        <w:rPr>
          <w:sz w:val="24"/>
          <w:szCs w:val="24"/>
          <w:lang w:val="uk-UA"/>
        </w:rPr>
      </w:pPr>
      <w:r>
        <w:rPr>
          <w:sz w:val="24"/>
          <w:szCs w:val="24"/>
          <w:lang w:val="uk-UA"/>
        </w:rPr>
        <w:t xml:space="preserve">Рішення  прийнято. </w:t>
      </w:r>
    </w:p>
    <w:p w:rsidR="00C90B12" w:rsidRDefault="00C90B12" w:rsidP="00C90B12">
      <w:pPr>
        <w:rPr>
          <w:sz w:val="24"/>
          <w:szCs w:val="24"/>
          <w:lang w:val="uk-UA"/>
        </w:rPr>
      </w:pPr>
    </w:p>
    <w:p w:rsidR="00C90B12" w:rsidRDefault="00C90B12" w:rsidP="00C90B12">
      <w:pPr>
        <w:rPr>
          <w:rFonts w:eastAsia="Calibri"/>
          <w:sz w:val="24"/>
          <w:szCs w:val="24"/>
          <w:lang w:val="uk-UA"/>
        </w:rPr>
      </w:pPr>
      <w:r w:rsidRPr="00FC7BC5">
        <w:rPr>
          <w:sz w:val="24"/>
          <w:szCs w:val="24"/>
          <w:lang w:val="uk-UA"/>
        </w:rPr>
        <w:t xml:space="preserve">Голосували: по проекту № 5-2 </w:t>
      </w:r>
      <w:r>
        <w:rPr>
          <w:sz w:val="24"/>
          <w:szCs w:val="24"/>
          <w:lang w:val="uk-UA"/>
        </w:rPr>
        <w:t xml:space="preserve"> </w:t>
      </w:r>
      <w:r w:rsidRPr="00FC7BC5">
        <w:rPr>
          <w:sz w:val="24"/>
          <w:szCs w:val="24"/>
          <w:lang w:val="uk-UA"/>
        </w:rPr>
        <w:t>«</w:t>
      </w:r>
      <w:r>
        <w:rPr>
          <w:rFonts w:eastAsia="Calibri"/>
          <w:sz w:val="24"/>
          <w:szCs w:val="24"/>
          <w:lang w:val="uk-UA"/>
        </w:rPr>
        <w:t xml:space="preserve">Про надання дозволу на видалення  зелених насаджень по вул. </w:t>
      </w:r>
      <w:proofErr w:type="spellStart"/>
      <w:r>
        <w:rPr>
          <w:rFonts w:eastAsia="Calibri"/>
          <w:sz w:val="24"/>
          <w:szCs w:val="24"/>
          <w:lang w:val="uk-UA"/>
        </w:rPr>
        <w:t>Труша</w:t>
      </w:r>
      <w:proofErr w:type="spellEnd"/>
      <w:r>
        <w:rPr>
          <w:rFonts w:eastAsia="Calibri"/>
          <w:sz w:val="24"/>
          <w:szCs w:val="24"/>
          <w:lang w:val="uk-UA"/>
        </w:rPr>
        <w:t xml:space="preserve"> у кварталі забудови  учасників АТО в м. Новий Розділ» </w:t>
      </w:r>
      <w:r w:rsidRPr="00CF358D">
        <w:rPr>
          <w:sz w:val="24"/>
          <w:szCs w:val="24"/>
          <w:lang w:val="uk-UA"/>
        </w:rPr>
        <w:t xml:space="preserve"> </w:t>
      </w:r>
      <w:r>
        <w:rPr>
          <w:sz w:val="24"/>
          <w:szCs w:val="24"/>
          <w:lang w:val="uk-UA"/>
        </w:rPr>
        <w:t>в цілому зі змінами:</w:t>
      </w:r>
    </w:p>
    <w:p w:rsidR="00C90B12" w:rsidRDefault="00C90B12" w:rsidP="00C90B12">
      <w:pPr>
        <w:rPr>
          <w:rFonts w:eastAsia="Calibr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lastRenderedPageBreak/>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Default="00C90B12" w:rsidP="00C90B12">
      <w:pPr>
        <w:rPr>
          <w:bCs/>
          <w:sz w:val="24"/>
          <w:szCs w:val="24"/>
          <w:lang w:val="uk-UA"/>
        </w:rPr>
      </w:pPr>
    </w:p>
    <w:p w:rsidR="00C90B12" w:rsidRPr="00FC7BC5" w:rsidRDefault="00C90B12" w:rsidP="00C90B12">
      <w:pPr>
        <w:rPr>
          <w:sz w:val="24"/>
          <w:szCs w:val="24"/>
          <w:lang w:val="uk-UA" w:eastAsia="en-US"/>
        </w:rPr>
      </w:pPr>
      <w:r w:rsidRPr="00FC7BC5">
        <w:rPr>
          <w:bCs/>
          <w:sz w:val="24"/>
          <w:szCs w:val="24"/>
          <w:lang w:val="uk-UA"/>
        </w:rPr>
        <w:t xml:space="preserve">Слухали : </w:t>
      </w:r>
      <w:r w:rsidRPr="00344845">
        <w:rPr>
          <w:sz w:val="24"/>
          <w:szCs w:val="24"/>
          <w:lang w:val="uk-UA" w:eastAsia="en-US"/>
        </w:rPr>
        <w:t>Мельник І.П. – головний архітектор міста</w:t>
      </w:r>
    </w:p>
    <w:p w:rsidR="00C90B12" w:rsidRPr="00FC7BC5" w:rsidRDefault="00C90B12" w:rsidP="00C90B12">
      <w:pPr>
        <w:rPr>
          <w:sz w:val="24"/>
          <w:szCs w:val="24"/>
          <w:lang w:val="uk-UA"/>
        </w:rPr>
      </w:pPr>
    </w:p>
    <w:p w:rsidR="00C90B12" w:rsidRPr="00FC7BC5" w:rsidRDefault="00C90B12" w:rsidP="00C90B12">
      <w:pPr>
        <w:rPr>
          <w:sz w:val="24"/>
          <w:szCs w:val="24"/>
          <w:lang w:val="uk-UA"/>
        </w:rPr>
      </w:pPr>
      <w:r w:rsidRPr="00FC7BC5">
        <w:rPr>
          <w:sz w:val="24"/>
          <w:szCs w:val="24"/>
          <w:lang w:val="uk-UA"/>
        </w:rPr>
        <w:t>Голосували: по проекту № 6-1 «</w:t>
      </w:r>
      <w:r>
        <w:rPr>
          <w:sz w:val="24"/>
          <w:szCs w:val="24"/>
          <w:lang w:val="uk-UA"/>
        </w:rPr>
        <w:t xml:space="preserve">Про упорядкування  нумерації та присвоєння адреси житловому будинку на вул. </w:t>
      </w:r>
      <w:proofErr w:type="spellStart"/>
      <w:r>
        <w:rPr>
          <w:sz w:val="24"/>
          <w:szCs w:val="24"/>
          <w:lang w:val="uk-UA"/>
        </w:rPr>
        <w:t>Малехівська</w:t>
      </w:r>
      <w:proofErr w:type="spellEnd"/>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rPr>
          <w:sz w:val="24"/>
          <w:szCs w:val="24"/>
          <w:lang w:val="uk-UA"/>
        </w:rPr>
      </w:pPr>
    </w:p>
    <w:p w:rsidR="00C90B12" w:rsidRPr="00CB6AD8" w:rsidRDefault="00C90B12" w:rsidP="00C90B12">
      <w:pPr>
        <w:rPr>
          <w:rFonts w:ascii="Arial" w:hAnsi="Arial" w:cs="Arial"/>
          <w:color w:val="333333"/>
          <w:sz w:val="24"/>
          <w:szCs w:val="24"/>
          <w:lang w:val="uk-UA" w:eastAsia="uk-UA"/>
        </w:rPr>
      </w:pPr>
      <w:r w:rsidRPr="00FC7BC5">
        <w:rPr>
          <w:sz w:val="24"/>
          <w:szCs w:val="24"/>
          <w:lang w:val="uk-UA"/>
        </w:rPr>
        <w:t>Голосували: по проекту № 6-2 «</w:t>
      </w:r>
      <w:r>
        <w:rPr>
          <w:sz w:val="24"/>
          <w:szCs w:val="24"/>
          <w:lang w:val="uk-UA"/>
        </w:rPr>
        <w:t>Про внесення змін</w:t>
      </w:r>
      <w:r>
        <w:rPr>
          <w:bCs/>
          <w:color w:val="000000"/>
          <w:sz w:val="24"/>
          <w:szCs w:val="24"/>
          <w:lang w:val="uk-UA" w:eastAsia="uk-UA"/>
        </w:rPr>
        <w:t xml:space="preserve"> до рішення виконавчого комітету</w:t>
      </w:r>
      <w:r>
        <w:rPr>
          <w:rFonts w:ascii="Arial" w:hAnsi="Arial" w:cs="Arial"/>
          <w:color w:val="333333"/>
          <w:sz w:val="24"/>
          <w:szCs w:val="24"/>
          <w:lang w:val="uk-UA" w:eastAsia="uk-UA"/>
        </w:rPr>
        <w:t xml:space="preserve"> </w:t>
      </w:r>
      <w:r>
        <w:rPr>
          <w:bCs/>
          <w:color w:val="000000"/>
          <w:sz w:val="24"/>
          <w:szCs w:val="24"/>
          <w:lang w:val="uk-UA" w:eastAsia="uk-UA"/>
        </w:rPr>
        <w:t>Новороздільської міської ради </w:t>
      </w:r>
      <w:r>
        <w:rPr>
          <w:rFonts w:ascii="Arial" w:hAnsi="Arial" w:cs="Arial"/>
          <w:color w:val="333333"/>
          <w:sz w:val="24"/>
          <w:szCs w:val="24"/>
          <w:lang w:val="uk-UA" w:eastAsia="uk-UA"/>
        </w:rPr>
        <w:t xml:space="preserve"> </w:t>
      </w:r>
      <w:r>
        <w:rPr>
          <w:bCs/>
          <w:color w:val="000000"/>
          <w:sz w:val="24"/>
          <w:szCs w:val="24"/>
          <w:lang w:val="uk-UA" w:eastAsia="uk-UA"/>
        </w:rPr>
        <w:t>№ 141 від 24.07.2020 року </w:t>
      </w:r>
      <w:r>
        <w:rPr>
          <w:rFonts w:ascii="Arial" w:hAnsi="Arial" w:cs="Arial"/>
          <w:color w:val="333333"/>
          <w:sz w:val="24"/>
          <w:szCs w:val="24"/>
          <w:lang w:val="uk-UA" w:eastAsia="uk-UA"/>
        </w:rPr>
        <w:t xml:space="preserve"> </w:t>
      </w:r>
      <w:r>
        <w:rPr>
          <w:sz w:val="24"/>
          <w:szCs w:val="24"/>
          <w:lang w:val="uk-UA"/>
        </w:rPr>
        <w:t>«Про упорядкування  нумерації та присвоєння  адреси житловому будинку на вул. У.Кравченко»</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rPr>
          <w:sz w:val="24"/>
          <w:szCs w:val="24"/>
          <w:lang w:val="uk-UA"/>
        </w:rPr>
      </w:pPr>
    </w:p>
    <w:p w:rsidR="00C90B12" w:rsidRPr="00FC7BC5" w:rsidRDefault="00C90B12" w:rsidP="00C90B12">
      <w:pPr>
        <w:rPr>
          <w:sz w:val="24"/>
          <w:szCs w:val="24"/>
          <w:lang w:val="uk-UA"/>
        </w:rPr>
      </w:pPr>
      <w:r w:rsidRPr="00FC7BC5">
        <w:rPr>
          <w:sz w:val="24"/>
          <w:szCs w:val="24"/>
          <w:lang w:val="uk-UA"/>
        </w:rPr>
        <w:t>Голосували: по проекту № 6-3 «</w:t>
      </w:r>
      <w:r>
        <w:rPr>
          <w:sz w:val="24"/>
          <w:szCs w:val="24"/>
          <w:lang w:val="uk-UA"/>
        </w:rPr>
        <w:t>Про упорядкування  нумерації та присвоєння адреси гаражу  на вул. Барвінського</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rPr>
          <w:bCs/>
          <w:sz w:val="24"/>
          <w:szCs w:val="24"/>
          <w:lang w:val="uk-UA"/>
        </w:rPr>
      </w:pPr>
    </w:p>
    <w:p w:rsidR="00C90B12" w:rsidRPr="00FC7BC5" w:rsidRDefault="00C90B12" w:rsidP="00C90B12">
      <w:pPr>
        <w:rPr>
          <w:sz w:val="24"/>
          <w:szCs w:val="24"/>
          <w:lang w:val="uk-UA" w:eastAsia="en-US"/>
        </w:rPr>
      </w:pPr>
      <w:r w:rsidRPr="00FC7BC5">
        <w:rPr>
          <w:bCs/>
          <w:sz w:val="24"/>
          <w:szCs w:val="24"/>
          <w:lang w:val="uk-UA"/>
        </w:rPr>
        <w:t xml:space="preserve">Слухали : </w:t>
      </w:r>
      <w:r w:rsidRPr="00344845">
        <w:rPr>
          <w:sz w:val="24"/>
          <w:szCs w:val="24"/>
          <w:lang w:val="uk-UA" w:eastAsia="en-US"/>
        </w:rPr>
        <w:t>Романів С.Я. – гол. спец. відділу  КМ та приватизації</w:t>
      </w:r>
    </w:p>
    <w:p w:rsidR="00C90B12" w:rsidRPr="00FC7BC5" w:rsidRDefault="00C90B12" w:rsidP="00C90B12">
      <w:pPr>
        <w:rPr>
          <w:sz w:val="24"/>
          <w:szCs w:val="24"/>
          <w:lang w:val="uk-UA" w:eastAsia="en-US"/>
        </w:rPr>
      </w:pPr>
    </w:p>
    <w:p w:rsidR="00C90B12" w:rsidRPr="00CB6AD8" w:rsidRDefault="00C90B12" w:rsidP="00C90B12">
      <w:pPr>
        <w:rPr>
          <w:rFonts w:eastAsia="MS Mincho"/>
          <w:sz w:val="24"/>
          <w:szCs w:val="24"/>
          <w:lang w:val="uk-UA"/>
        </w:rPr>
      </w:pPr>
      <w:r>
        <w:rPr>
          <w:sz w:val="24"/>
          <w:szCs w:val="24"/>
          <w:lang w:val="uk-UA"/>
        </w:rPr>
        <w:t>Голосували: по проекту № 7</w:t>
      </w:r>
      <w:r w:rsidRPr="00FC7BC5">
        <w:rPr>
          <w:sz w:val="24"/>
          <w:szCs w:val="24"/>
          <w:lang w:val="uk-UA"/>
        </w:rPr>
        <w:t xml:space="preserve"> «</w:t>
      </w:r>
      <w:r>
        <w:rPr>
          <w:rFonts w:eastAsia="MS Mincho"/>
          <w:sz w:val="24"/>
          <w:szCs w:val="24"/>
          <w:lang w:val="uk-UA"/>
        </w:rPr>
        <w:t>Про надання дозволу на переобладнання житлового  приміщення (квартири) мешканцям міста Новий Розділ</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rPr>
          <w:bCs/>
          <w:sz w:val="24"/>
          <w:szCs w:val="24"/>
          <w:lang w:val="uk-UA"/>
        </w:rPr>
      </w:pPr>
    </w:p>
    <w:p w:rsidR="00C90B12" w:rsidRPr="00FC7BC5" w:rsidRDefault="00C90B12" w:rsidP="00C90B12">
      <w:pPr>
        <w:rPr>
          <w:sz w:val="24"/>
          <w:szCs w:val="24"/>
          <w:lang w:val="uk-UA" w:eastAsia="en-US"/>
        </w:rPr>
      </w:pPr>
      <w:r w:rsidRPr="00FC7BC5">
        <w:rPr>
          <w:bCs/>
          <w:sz w:val="24"/>
          <w:szCs w:val="24"/>
          <w:lang w:val="uk-UA"/>
        </w:rPr>
        <w:t>Слухали :</w:t>
      </w:r>
      <w:r w:rsidRPr="00FC7BC5">
        <w:rPr>
          <w:sz w:val="24"/>
          <w:szCs w:val="24"/>
          <w:lang w:val="uk-UA" w:eastAsia="en-US"/>
        </w:rPr>
        <w:t xml:space="preserve"> </w:t>
      </w:r>
      <w:r w:rsidRPr="00344845">
        <w:rPr>
          <w:sz w:val="24"/>
          <w:szCs w:val="24"/>
          <w:lang w:val="uk-UA" w:eastAsia="en-US"/>
        </w:rPr>
        <w:t>Романів С.Я. – гол. спец. відділу  КМ та приватизації</w:t>
      </w:r>
    </w:p>
    <w:p w:rsidR="00C90B12" w:rsidRPr="00FC7BC5" w:rsidRDefault="00C90B12" w:rsidP="00C90B12">
      <w:pPr>
        <w:rPr>
          <w:sz w:val="24"/>
          <w:szCs w:val="24"/>
          <w:lang w:val="uk-UA"/>
        </w:rPr>
      </w:pPr>
    </w:p>
    <w:p w:rsidR="00C90B12" w:rsidRPr="00CB6AD8" w:rsidRDefault="00C90B12" w:rsidP="00C90B12">
      <w:pPr>
        <w:ind w:right="-102"/>
        <w:rPr>
          <w:rFonts w:eastAsia="MS Mincho"/>
          <w:sz w:val="24"/>
          <w:szCs w:val="24"/>
          <w:lang w:val="uk-UA"/>
        </w:rPr>
      </w:pPr>
      <w:r w:rsidRPr="00FC7BC5">
        <w:rPr>
          <w:sz w:val="24"/>
          <w:szCs w:val="24"/>
          <w:lang w:val="uk-UA"/>
        </w:rPr>
        <w:t>Голосували: по проекту № 8</w:t>
      </w:r>
      <w:r>
        <w:rPr>
          <w:sz w:val="24"/>
          <w:szCs w:val="24"/>
          <w:lang w:val="uk-UA"/>
        </w:rPr>
        <w:t>-</w:t>
      </w:r>
      <w:r w:rsidRPr="00FC7BC5">
        <w:rPr>
          <w:sz w:val="24"/>
          <w:szCs w:val="24"/>
          <w:lang w:val="uk-UA"/>
        </w:rPr>
        <w:t>1 «</w:t>
      </w:r>
      <w:r>
        <w:rPr>
          <w:rFonts w:eastAsia="MS Mincho"/>
          <w:sz w:val="24"/>
          <w:szCs w:val="24"/>
          <w:lang w:val="uk-UA"/>
        </w:rPr>
        <w:t xml:space="preserve">Про передачу у приватну спільну часткову власність  квартири комунального житлового фонду, яка належать Новороздільській міській раді </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Рішення прийнято</w:t>
      </w:r>
    </w:p>
    <w:p w:rsidR="00C90B12" w:rsidRPr="00FC7BC5" w:rsidRDefault="00C90B12" w:rsidP="00C90B12">
      <w:pPr>
        <w:rPr>
          <w:sz w:val="24"/>
          <w:szCs w:val="24"/>
          <w:lang w:val="uk-UA"/>
        </w:rPr>
      </w:pPr>
    </w:p>
    <w:p w:rsidR="00C90B12" w:rsidRPr="00CB6AD8" w:rsidRDefault="00C90B12" w:rsidP="00C9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sz w:val="24"/>
          <w:szCs w:val="24"/>
          <w:lang w:val="uk-UA"/>
        </w:rPr>
        <w:t>Голосували: по проекту № 8-</w:t>
      </w:r>
      <w:r w:rsidRPr="00FC7BC5">
        <w:rPr>
          <w:sz w:val="24"/>
          <w:szCs w:val="24"/>
          <w:lang w:val="uk-UA"/>
        </w:rPr>
        <w:t>2 «</w:t>
      </w:r>
      <w:r>
        <w:rPr>
          <w:sz w:val="24"/>
          <w:szCs w:val="24"/>
          <w:lang w:val="uk-UA"/>
        </w:rPr>
        <w:t>Про передачу у приватну власність  житлового приміщення в гуртожитку № 31 по пр. Шевченка,5-Б</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Рішення прийнято</w:t>
      </w:r>
    </w:p>
    <w:p w:rsidR="00C90B12" w:rsidRPr="00FC7BC5" w:rsidRDefault="00C90B12" w:rsidP="00C90B12">
      <w:pPr>
        <w:rPr>
          <w:bCs/>
          <w:sz w:val="24"/>
          <w:szCs w:val="24"/>
          <w:lang w:val="uk-UA"/>
        </w:rPr>
      </w:pPr>
    </w:p>
    <w:p w:rsidR="00C90B12" w:rsidRPr="00FC7BC5" w:rsidRDefault="00C90B12" w:rsidP="00C90B12">
      <w:pPr>
        <w:rPr>
          <w:sz w:val="24"/>
          <w:szCs w:val="24"/>
          <w:lang w:val="uk-UA" w:eastAsia="en-US"/>
        </w:rPr>
      </w:pPr>
      <w:r w:rsidRPr="00FC7BC5">
        <w:rPr>
          <w:bCs/>
          <w:sz w:val="24"/>
          <w:szCs w:val="24"/>
          <w:lang w:val="uk-UA"/>
        </w:rPr>
        <w:t xml:space="preserve">Слухали : </w:t>
      </w:r>
      <w:proofErr w:type="spellStart"/>
      <w:r>
        <w:rPr>
          <w:sz w:val="24"/>
          <w:szCs w:val="24"/>
          <w:lang w:val="uk-UA" w:eastAsia="en-US"/>
        </w:rPr>
        <w:t>Шиманську</w:t>
      </w:r>
      <w:proofErr w:type="spellEnd"/>
      <w:r w:rsidRPr="00F504B0">
        <w:rPr>
          <w:sz w:val="24"/>
          <w:szCs w:val="24"/>
          <w:lang w:val="uk-UA" w:eastAsia="en-US"/>
        </w:rPr>
        <w:t xml:space="preserve"> Т.Ю. – </w:t>
      </w:r>
      <w:proofErr w:type="spellStart"/>
      <w:r w:rsidRPr="00F504B0">
        <w:rPr>
          <w:sz w:val="24"/>
          <w:szCs w:val="24"/>
          <w:lang w:val="uk-UA" w:eastAsia="en-US"/>
        </w:rPr>
        <w:t>нач</w:t>
      </w:r>
      <w:proofErr w:type="spellEnd"/>
      <w:r w:rsidRPr="00F504B0">
        <w:rPr>
          <w:sz w:val="24"/>
          <w:szCs w:val="24"/>
          <w:lang w:val="uk-UA" w:eastAsia="en-US"/>
        </w:rPr>
        <w:t>. служби у справах дітей</w:t>
      </w:r>
    </w:p>
    <w:p w:rsidR="00C90B12" w:rsidRPr="00FC7BC5" w:rsidRDefault="00C90B12" w:rsidP="00C9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90B12" w:rsidRPr="00FC7BC5" w:rsidRDefault="00C90B12" w:rsidP="00C90B12">
      <w:pPr>
        <w:rPr>
          <w:sz w:val="24"/>
          <w:szCs w:val="24"/>
          <w:lang w:val="uk-UA"/>
        </w:rPr>
      </w:pPr>
      <w:r>
        <w:rPr>
          <w:sz w:val="24"/>
          <w:szCs w:val="24"/>
          <w:lang w:val="uk-UA"/>
        </w:rPr>
        <w:t>Голосували: по проекту № 9-1</w:t>
      </w:r>
      <w:r w:rsidRPr="00FC7BC5">
        <w:rPr>
          <w:sz w:val="24"/>
          <w:szCs w:val="24"/>
          <w:lang w:val="uk-UA"/>
        </w:rPr>
        <w:t xml:space="preserve"> «</w:t>
      </w:r>
      <w:r>
        <w:rPr>
          <w:sz w:val="24"/>
          <w:szCs w:val="24"/>
          <w:lang w:val="uk-UA"/>
        </w:rPr>
        <w:t>Про утворення міждисциплінарної команди</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rPr>
          <w:sz w:val="24"/>
          <w:szCs w:val="24"/>
          <w:lang w:val="uk-UA"/>
        </w:rPr>
      </w:pPr>
    </w:p>
    <w:p w:rsidR="001F6AC7" w:rsidRPr="001F6AC7" w:rsidRDefault="00C90B12" w:rsidP="001F6AC7">
      <w:pPr>
        <w:widowControl w:val="0"/>
        <w:autoSpaceDE w:val="0"/>
        <w:autoSpaceDN w:val="0"/>
        <w:adjustRightInd w:val="0"/>
        <w:rPr>
          <w:i/>
          <w:sz w:val="24"/>
          <w:szCs w:val="24"/>
          <w:lang w:val="uk-UA"/>
        </w:rPr>
      </w:pPr>
      <w:r>
        <w:rPr>
          <w:sz w:val="24"/>
          <w:szCs w:val="24"/>
          <w:lang w:val="uk-UA"/>
        </w:rPr>
        <w:t>Голосували: по проекту № 9-2</w:t>
      </w:r>
      <w:r w:rsidRPr="00FC7BC5">
        <w:rPr>
          <w:sz w:val="24"/>
          <w:szCs w:val="24"/>
          <w:lang w:val="uk-UA"/>
        </w:rPr>
        <w:t xml:space="preserve"> «</w:t>
      </w:r>
      <w:r>
        <w:rPr>
          <w:sz w:val="24"/>
          <w:szCs w:val="24"/>
          <w:lang w:val="uk-UA"/>
        </w:rPr>
        <w:t xml:space="preserve">Про встановлення порядку побачень  </w:t>
      </w:r>
      <w:r w:rsidR="001F6AC7" w:rsidRPr="001F6AC7">
        <w:rPr>
          <w:i/>
          <w:sz w:val="24"/>
          <w:szCs w:val="24"/>
          <w:lang w:val="uk-UA"/>
        </w:rPr>
        <w:t>(персональні дані)</w:t>
      </w:r>
    </w:p>
    <w:p w:rsidR="00C90B12" w:rsidRPr="001F6AC7" w:rsidRDefault="00C90B12" w:rsidP="001F6AC7">
      <w:pPr>
        <w:widowControl w:val="0"/>
        <w:autoSpaceDE w:val="0"/>
        <w:autoSpaceDN w:val="0"/>
        <w:adjustRightInd w:val="0"/>
        <w:rPr>
          <w:i/>
          <w:sz w:val="24"/>
          <w:szCs w:val="24"/>
          <w:lang w:val="uk-UA"/>
        </w:rPr>
      </w:pPr>
      <w:r>
        <w:rPr>
          <w:sz w:val="24"/>
          <w:szCs w:val="24"/>
          <w:lang w:val="uk-UA"/>
        </w:rPr>
        <w:t xml:space="preserve">з </w:t>
      </w:r>
      <w:r w:rsidR="001F6AC7" w:rsidRPr="001F6AC7">
        <w:rPr>
          <w:i/>
          <w:sz w:val="24"/>
          <w:szCs w:val="24"/>
          <w:lang w:val="uk-UA"/>
        </w:rPr>
        <w:t>(персональні дані)</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rPr>
          <w:sz w:val="24"/>
          <w:szCs w:val="24"/>
          <w:lang w:val="uk-UA"/>
        </w:rPr>
      </w:pPr>
    </w:p>
    <w:p w:rsidR="00C90B12" w:rsidRPr="00CB6AD8" w:rsidRDefault="00C90B12" w:rsidP="00C90B12">
      <w:pPr>
        <w:tabs>
          <w:tab w:val="left" w:pos="708"/>
          <w:tab w:val="center" w:pos="4153"/>
          <w:tab w:val="right" w:pos="8306"/>
        </w:tabs>
        <w:rPr>
          <w:sz w:val="24"/>
          <w:szCs w:val="24"/>
          <w:lang w:val="uk-UA"/>
        </w:rPr>
      </w:pPr>
      <w:r>
        <w:rPr>
          <w:sz w:val="24"/>
          <w:szCs w:val="24"/>
          <w:lang w:val="uk-UA"/>
        </w:rPr>
        <w:t>Голосували: по проекту № 9-3</w:t>
      </w:r>
      <w:r w:rsidRPr="00FC7BC5">
        <w:rPr>
          <w:sz w:val="24"/>
          <w:szCs w:val="24"/>
          <w:lang w:val="uk-UA"/>
        </w:rPr>
        <w:t xml:space="preserve"> «</w:t>
      </w:r>
      <w:r>
        <w:rPr>
          <w:sz w:val="24"/>
          <w:szCs w:val="24"/>
          <w:lang w:val="uk-UA"/>
        </w:rPr>
        <w:t>Про внесення змін до рішення  виконавчого комітету  Новороздільської міської ради  №656 від 09.12.2008 року</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rPr>
          <w:sz w:val="24"/>
          <w:szCs w:val="24"/>
          <w:lang w:val="uk-UA"/>
        </w:rPr>
      </w:pPr>
    </w:p>
    <w:p w:rsidR="00C90B12" w:rsidRPr="001F6AC7" w:rsidRDefault="00C90B12" w:rsidP="001F6AC7">
      <w:pPr>
        <w:widowControl w:val="0"/>
        <w:autoSpaceDE w:val="0"/>
        <w:autoSpaceDN w:val="0"/>
        <w:adjustRightInd w:val="0"/>
        <w:rPr>
          <w:i/>
          <w:sz w:val="24"/>
          <w:szCs w:val="24"/>
          <w:lang w:val="uk-UA"/>
        </w:rPr>
      </w:pPr>
      <w:r>
        <w:rPr>
          <w:sz w:val="24"/>
          <w:szCs w:val="24"/>
          <w:lang w:val="uk-UA"/>
        </w:rPr>
        <w:t>Голосували: по проекту № 9-4</w:t>
      </w:r>
      <w:r w:rsidRPr="00FC7BC5">
        <w:rPr>
          <w:sz w:val="24"/>
          <w:szCs w:val="24"/>
          <w:lang w:val="uk-UA"/>
        </w:rPr>
        <w:t xml:space="preserve"> «</w:t>
      </w:r>
      <w:r>
        <w:rPr>
          <w:rFonts w:eastAsia="MS Mincho"/>
          <w:sz w:val="24"/>
          <w:szCs w:val="24"/>
          <w:lang w:val="uk-UA"/>
        </w:rPr>
        <w:t xml:space="preserve">Про доцільність  позбавлення  батьківських прав батька  </w:t>
      </w:r>
      <w:r w:rsidR="001F6AC7" w:rsidRPr="001F6AC7">
        <w:rPr>
          <w:i/>
          <w:sz w:val="24"/>
          <w:szCs w:val="24"/>
          <w:lang w:val="uk-UA"/>
        </w:rPr>
        <w:t>(персональні дані)</w:t>
      </w:r>
      <w:r>
        <w:rPr>
          <w:rFonts w:eastAsia="MS Mincho"/>
          <w:sz w:val="24"/>
          <w:szCs w:val="24"/>
          <w:lang w:val="uk-UA"/>
        </w:rPr>
        <w:t xml:space="preserve"> відносно доньки </w:t>
      </w:r>
      <w:r w:rsidR="001F6AC7" w:rsidRPr="001F6AC7">
        <w:rPr>
          <w:i/>
          <w:sz w:val="24"/>
          <w:szCs w:val="24"/>
          <w:lang w:val="uk-UA"/>
        </w:rPr>
        <w:t>(персональні дані)</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rPr>
          <w:sz w:val="24"/>
          <w:szCs w:val="24"/>
          <w:lang w:val="uk-UA"/>
        </w:rPr>
      </w:pPr>
    </w:p>
    <w:p w:rsidR="00C90B12" w:rsidRPr="001F6AC7" w:rsidRDefault="00C90B12" w:rsidP="001F6AC7">
      <w:pPr>
        <w:widowControl w:val="0"/>
        <w:autoSpaceDE w:val="0"/>
        <w:autoSpaceDN w:val="0"/>
        <w:adjustRightInd w:val="0"/>
        <w:rPr>
          <w:i/>
          <w:sz w:val="24"/>
          <w:szCs w:val="24"/>
          <w:lang w:val="uk-UA"/>
        </w:rPr>
      </w:pPr>
      <w:r>
        <w:rPr>
          <w:sz w:val="24"/>
          <w:szCs w:val="24"/>
          <w:lang w:val="uk-UA"/>
        </w:rPr>
        <w:t>Голосували: по проекту № 9-5</w:t>
      </w:r>
      <w:r w:rsidRPr="00FC7BC5">
        <w:rPr>
          <w:sz w:val="24"/>
          <w:szCs w:val="24"/>
          <w:lang w:val="uk-UA"/>
        </w:rPr>
        <w:t xml:space="preserve"> «</w:t>
      </w:r>
      <w:r>
        <w:rPr>
          <w:sz w:val="24"/>
          <w:szCs w:val="24"/>
          <w:lang w:val="uk-UA"/>
        </w:rPr>
        <w:t xml:space="preserve">Про надання дозволу на укладення договору дарування квартири </w:t>
      </w:r>
      <w:r w:rsidR="001F6AC7" w:rsidRPr="001F6AC7">
        <w:rPr>
          <w:i/>
          <w:sz w:val="24"/>
          <w:szCs w:val="24"/>
          <w:lang w:val="uk-UA"/>
        </w:rPr>
        <w:t>(персональні дані)</w:t>
      </w:r>
      <w:r w:rsidR="001F6AC7">
        <w:rPr>
          <w:i/>
          <w:sz w:val="24"/>
          <w:szCs w:val="24"/>
          <w:lang w:val="uk-UA"/>
        </w:rPr>
        <w:t xml:space="preserve"> </w:t>
      </w:r>
      <w:r>
        <w:rPr>
          <w:sz w:val="24"/>
          <w:szCs w:val="24"/>
          <w:lang w:val="uk-UA"/>
        </w:rPr>
        <w:t xml:space="preserve">по </w:t>
      </w:r>
      <w:r w:rsidR="001F6AC7" w:rsidRPr="001F6AC7">
        <w:rPr>
          <w:i/>
          <w:sz w:val="24"/>
          <w:szCs w:val="24"/>
          <w:lang w:val="uk-UA"/>
        </w:rPr>
        <w:t>(персональні дані)</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lastRenderedPageBreak/>
        <w:t xml:space="preserve">Рішення прийнято. </w:t>
      </w:r>
    </w:p>
    <w:p w:rsidR="00C90B12" w:rsidRPr="00FC7BC5" w:rsidRDefault="00C90B12" w:rsidP="00C90B12">
      <w:pPr>
        <w:rPr>
          <w:bCs/>
          <w:sz w:val="24"/>
          <w:szCs w:val="24"/>
          <w:lang w:val="uk-UA"/>
        </w:rPr>
      </w:pPr>
    </w:p>
    <w:p w:rsidR="001F6AC7" w:rsidRPr="001F6AC7" w:rsidRDefault="00C90B12" w:rsidP="001F6AC7">
      <w:pPr>
        <w:widowControl w:val="0"/>
        <w:autoSpaceDE w:val="0"/>
        <w:autoSpaceDN w:val="0"/>
        <w:adjustRightInd w:val="0"/>
        <w:rPr>
          <w:i/>
          <w:sz w:val="24"/>
          <w:szCs w:val="24"/>
          <w:lang w:val="uk-UA"/>
        </w:rPr>
      </w:pPr>
      <w:r>
        <w:rPr>
          <w:sz w:val="24"/>
          <w:szCs w:val="24"/>
          <w:lang w:val="uk-UA"/>
        </w:rPr>
        <w:t>Голосували: по проекту № 9-6</w:t>
      </w:r>
      <w:r w:rsidRPr="00FC7BC5">
        <w:rPr>
          <w:sz w:val="24"/>
          <w:szCs w:val="24"/>
          <w:lang w:val="uk-UA"/>
        </w:rPr>
        <w:t xml:space="preserve"> «</w:t>
      </w:r>
      <w:r>
        <w:rPr>
          <w:sz w:val="24"/>
          <w:szCs w:val="24"/>
          <w:lang w:val="uk-UA"/>
        </w:rPr>
        <w:t xml:space="preserve">Про надання дозволу на перебування </w:t>
      </w:r>
      <w:r w:rsidR="001F6AC7" w:rsidRPr="001F6AC7">
        <w:rPr>
          <w:i/>
          <w:sz w:val="24"/>
          <w:szCs w:val="24"/>
          <w:lang w:val="uk-UA"/>
        </w:rPr>
        <w:t>(персональні дані)</w:t>
      </w:r>
    </w:p>
    <w:p w:rsidR="00C90B12" w:rsidRPr="00FC7BC5" w:rsidRDefault="00C90B12" w:rsidP="00C90B12">
      <w:pPr>
        <w:jc w:val="both"/>
        <w:rPr>
          <w:sz w:val="24"/>
          <w:szCs w:val="24"/>
          <w:lang w:val="uk-UA"/>
        </w:rPr>
      </w:pPr>
      <w:r>
        <w:rPr>
          <w:sz w:val="24"/>
          <w:szCs w:val="24"/>
          <w:lang w:val="uk-UA"/>
        </w:rPr>
        <w:t>в Комунальний заклад Львівської обласної ради «Навчально-реабілітаційний центр І-ІІ ступенів «Оберіг»</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rPr>
          <w:sz w:val="24"/>
          <w:szCs w:val="24"/>
          <w:lang w:val="uk-UA"/>
        </w:rPr>
      </w:pPr>
      <w:r w:rsidRPr="00FC7BC5">
        <w:rPr>
          <w:sz w:val="24"/>
          <w:szCs w:val="24"/>
          <w:lang w:val="uk-UA"/>
        </w:rPr>
        <w:t>Рішення прийнято</w:t>
      </w:r>
    </w:p>
    <w:p w:rsidR="00C90B12" w:rsidRPr="00FC7BC5" w:rsidRDefault="00C90B12" w:rsidP="00C90B12">
      <w:pPr>
        <w:rPr>
          <w:bCs/>
          <w:sz w:val="24"/>
          <w:szCs w:val="24"/>
          <w:lang w:val="uk-UA"/>
        </w:rPr>
      </w:pPr>
    </w:p>
    <w:p w:rsidR="00C90B12" w:rsidRPr="00FC7BC5" w:rsidRDefault="00C90B12" w:rsidP="00C90B12">
      <w:pPr>
        <w:rPr>
          <w:sz w:val="24"/>
          <w:szCs w:val="24"/>
          <w:lang w:val="uk-UA" w:eastAsia="en-US"/>
        </w:rPr>
      </w:pPr>
      <w:r w:rsidRPr="00FC7BC5">
        <w:rPr>
          <w:bCs/>
          <w:sz w:val="24"/>
          <w:szCs w:val="24"/>
          <w:lang w:val="uk-UA"/>
        </w:rPr>
        <w:t xml:space="preserve">Слухали : </w:t>
      </w:r>
      <w:r>
        <w:rPr>
          <w:sz w:val="24"/>
          <w:szCs w:val="24"/>
          <w:lang w:val="uk-UA"/>
        </w:rPr>
        <w:t>Рудницького</w:t>
      </w:r>
      <w:r w:rsidRPr="00344845">
        <w:rPr>
          <w:sz w:val="24"/>
          <w:szCs w:val="24"/>
          <w:lang w:val="uk-UA"/>
        </w:rPr>
        <w:t xml:space="preserve"> М.В. – директор школи мистецтва ім. </w:t>
      </w:r>
      <w:r>
        <w:rPr>
          <w:sz w:val="24"/>
          <w:szCs w:val="24"/>
          <w:lang w:val="uk-UA"/>
        </w:rPr>
        <w:t>О.</w:t>
      </w:r>
      <w:r w:rsidRPr="00344845">
        <w:rPr>
          <w:sz w:val="24"/>
          <w:szCs w:val="24"/>
          <w:lang w:val="uk-UA"/>
        </w:rPr>
        <w:t>Рудницького</w:t>
      </w:r>
    </w:p>
    <w:p w:rsidR="00C90B12" w:rsidRPr="00FC7BC5" w:rsidRDefault="00C90B12" w:rsidP="00C90B12">
      <w:pPr>
        <w:rPr>
          <w:sz w:val="24"/>
          <w:szCs w:val="24"/>
          <w:lang w:val="uk-UA"/>
        </w:rPr>
      </w:pPr>
    </w:p>
    <w:p w:rsidR="00C90B12" w:rsidRPr="00FC7BC5" w:rsidRDefault="00C90B12" w:rsidP="00C90B12">
      <w:pPr>
        <w:ind w:right="-102"/>
        <w:rPr>
          <w:rFonts w:eastAsia="MS Mincho"/>
          <w:sz w:val="24"/>
          <w:szCs w:val="24"/>
          <w:lang w:val="uk-UA"/>
        </w:rPr>
      </w:pPr>
      <w:r>
        <w:rPr>
          <w:sz w:val="24"/>
          <w:szCs w:val="24"/>
          <w:lang w:val="uk-UA"/>
        </w:rPr>
        <w:t>Голосували: по проекту № 10</w:t>
      </w:r>
      <w:r w:rsidRPr="00FC7BC5">
        <w:rPr>
          <w:sz w:val="24"/>
          <w:szCs w:val="24"/>
          <w:lang w:val="uk-UA"/>
        </w:rPr>
        <w:t xml:space="preserve"> «</w:t>
      </w:r>
      <w:r>
        <w:rPr>
          <w:sz w:val="24"/>
          <w:szCs w:val="24"/>
          <w:lang w:val="uk-UA"/>
        </w:rPr>
        <w:t>Про погодження батьківської плати, за навчання на 2020/2021 навчальний рік</w:t>
      </w:r>
      <w:r w:rsidRPr="00FC7BC5">
        <w:rPr>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Default="00C90B12" w:rsidP="00C90B12">
      <w:pPr>
        <w:rPr>
          <w:bCs/>
          <w:sz w:val="24"/>
          <w:szCs w:val="24"/>
          <w:lang w:val="uk-UA"/>
        </w:rPr>
      </w:pPr>
    </w:p>
    <w:p w:rsidR="00C90B12" w:rsidRPr="00FC7BC5" w:rsidRDefault="00C90B12" w:rsidP="00C90B12">
      <w:pPr>
        <w:rPr>
          <w:sz w:val="24"/>
          <w:szCs w:val="24"/>
          <w:lang w:val="uk-UA" w:eastAsia="en-US"/>
        </w:rPr>
      </w:pPr>
      <w:r w:rsidRPr="00FC7BC5">
        <w:rPr>
          <w:bCs/>
          <w:sz w:val="24"/>
          <w:szCs w:val="24"/>
          <w:lang w:val="uk-UA"/>
        </w:rPr>
        <w:t xml:space="preserve">Слухали : </w:t>
      </w:r>
      <w:r>
        <w:rPr>
          <w:sz w:val="24"/>
          <w:szCs w:val="24"/>
          <w:lang w:val="uk-UA"/>
        </w:rPr>
        <w:t>Мельнікова А.В</w:t>
      </w:r>
      <w:r w:rsidRPr="00344845">
        <w:rPr>
          <w:sz w:val="24"/>
          <w:szCs w:val="24"/>
          <w:lang w:val="uk-UA"/>
        </w:rPr>
        <w:t>.</w:t>
      </w:r>
      <w:r>
        <w:rPr>
          <w:sz w:val="24"/>
          <w:szCs w:val="24"/>
          <w:lang w:val="uk-UA"/>
        </w:rPr>
        <w:t xml:space="preserve"> – керуючого справами виконкому</w:t>
      </w:r>
    </w:p>
    <w:p w:rsidR="00C90B12" w:rsidRDefault="00C90B12" w:rsidP="00C90B12">
      <w:pPr>
        <w:rPr>
          <w:sz w:val="24"/>
          <w:szCs w:val="24"/>
          <w:lang w:val="uk-UA"/>
        </w:rPr>
      </w:pPr>
    </w:p>
    <w:p w:rsidR="00C90B12" w:rsidRPr="00CB6AD8" w:rsidRDefault="00C90B12" w:rsidP="00C90B12">
      <w:pPr>
        <w:rPr>
          <w:lang w:val="uk-UA"/>
        </w:rPr>
      </w:pPr>
      <w:r w:rsidRPr="00FC7BC5">
        <w:rPr>
          <w:sz w:val="24"/>
          <w:szCs w:val="24"/>
          <w:lang w:val="uk-UA"/>
        </w:rPr>
        <w:t>Голосували: по проекту № 11</w:t>
      </w:r>
      <w:r>
        <w:rPr>
          <w:sz w:val="24"/>
          <w:szCs w:val="24"/>
          <w:lang w:val="uk-UA"/>
        </w:rPr>
        <w:t>-1</w:t>
      </w:r>
      <w:r w:rsidRPr="00FC7BC5">
        <w:rPr>
          <w:sz w:val="24"/>
          <w:szCs w:val="24"/>
          <w:lang w:val="uk-UA"/>
        </w:rPr>
        <w:t xml:space="preserve">  </w:t>
      </w:r>
      <w:r w:rsidRPr="00FC7BC5">
        <w:rPr>
          <w:bCs/>
          <w:sz w:val="24"/>
          <w:szCs w:val="24"/>
          <w:lang w:val="uk-UA"/>
        </w:rPr>
        <w:t>«</w:t>
      </w:r>
      <w:r>
        <w:rPr>
          <w:sz w:val="24"/>
          <w:szCs w:val="24"/>
          <w:lang w:val="uk-UA"/>
        </w:rPr>
        <w:t>Про надання матеріальної допомоги малозабезпеченим  громадянам міста</w:t>
      </w:r>
      <w:r>
        <w:rPr>
          <w:rFonts w:eastAsia="MS Mincho"/>
          <w:sz w:val="24"/>
          <w:szCs w:val="24"/>
          <w:lang w:val="uk-UA"/>
        </w:rPr>
        <w:t>»</w:t>
      </w:r>
    </w:p>
    <w:p w:rsidR="00C90B12" w:rsidRPr="00FC7BC5" w:rsidRDefault="00C90B12" w:rsidP="00C90B12">
      <w:pPr>
        <w:jc w:val="both"/>
        <w:rPr>
          <w:rFonts w:eastAsiaTheme="minorHAnsi"/>
          <w:sz w:val="24"/>
          <w:szCs w:val="24"/>
          <w:lang w:val="uk-UA"/>
        </w:rPr>
      </w:pPr>
    </w:p>
    <w:p w:rsidR="00C90B12" w:rsidRPr="00FC7BC5" w:rsidRDefault="00C90B12" w:rsidP="00C90B12">
      <w:pPr>
        <w:tabs>
          <w:tab w:val="left" w:pos="2464"/>
        </w:tabs>
        <w:ind w:left="708" w:firstLine="708"/>
        <w:jc w:val="both"/>
        <w:rPr>
          <w:sz w:val="24"/>
          <w:szCs w:val="24"/>
          <w:lang w:val="uk-UA"/>
        </w:rPr>
      </w:pPr>
      <w:r w:rsidRPr="00FC7BC5">
        <w:rPr>
          <w:sz w:val="24"/>
          <w:szCs w:val="24"/>
          <w:lang w:val="uk-UA"/>
        </w:rPr>
        <w:t>за -  8</w:t>
      </w:r>
    </w:p>
    <w:p w:rsidR="00C90B12" w:rsidRPr="00FC7BC5" w:rsidRDefault="00C90B12" w:rsidP="00C90B12">
      <w:pPr>
        <w:tabs>
          <w:tab w:val="left" w:pos="2464"/>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утримались -  0</w:t>
      </w:r>
    </w:p>
    <w:p w:rsidR="00C90B12" w:rsidRPr="00FC7BC5" w:rsidRDefault="00C90B12" w:rsidP="00C90B12">
      <w:pPr>
        <w:tabs>
          <w:tab w:val="left" w:pos="2464"/>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2464"/>
        </w:tabs>
        <w:jc w:val="both"/>
        <w:rPr>
          <w:sz w:val="24"/>
          <w:szCs w:val="24"/>
          <w:lang w:val="uk-UA"/>
        </w:rPr>
      </w:pPr>
      <w:r w:rsidRPr="00FC7BC5">
        <w:rPr>
          <w:sz w:val="24"/>
          <w:szCs w:val="24"/>
          <w:lang w:val="uk-UA"/>
        </w:rPr>
        <w:t xml:space="preserve">Рішення прийнято. </w:t>
      </w:r>
    </w:p>
    <w:p w:rsidR="00C90B12" w:rsidRPr="00FC7BC5" w:rsidRDefault="00C90B12" w:rsidP="00C90B12">
      <w:pPr>
        <w:rPr>
          <w:sz w:val="24"/>
          <w:szCs w:val="24"/>
          <w:lang w:val="uk-UA"/>
        </w:rPr>
      </w:pPr>
    </w:p>
    <w:p w:rsidR="00C90B12" w:rsidRPr="001F6AC7" w:rsidRDefault="00C90B12" w:rsidP="001F6AC7">
      <w:pPr>
        <w:widowControl w:val="0"/>
        <w:autoSpaceDE w:val="0"/>
        <w:autoSpaceDN w:val="0"/>
        <w:adjustRightInd w:val="0"/>
        <w:rPr>
          <w:i/>
          <w:sz w:val="24"/>
          <w:szCs w:val="24"/>
          <w:lang w:val="uk-UA"/>
        </w:rPr>
      </w:pPr>
      <w:r>
        <w:rPr>
          <w:rFonts w:eastAsia="MS Mincho"/>
          <w:sz w:val="24"/>
          <w:szCs w:val="24"/>
          <w:lang w:val="uk-UA"/>
        </w:rPr>
        <w:t>Голосували по проекту №  11-2</w:t>
      </w:r>
      <w:r w:rsidRPr="00FC7BC5">
        <w:rPr>
          <w:rFonts w:eastAsia="MS Mincho"/>
          <w:sz w:val="24"/>
          <w:szCs w:val="24"/>
          <w:lang w:val="uk-UA"/>
        </w:rPr>
        <w:t xml:space="preserve"> </w:t>
      </w:r>
      <w:r w:rsidRPr="00FC7BC5">
        <w:rPr>
          <w:rFonts w:eastAsia="MS Mincho"/>
          <w:b/>
          <w:sz w:val="24"/>
          <w:szCs w:val="24"/>
          <w:lang w:val="uk-UA"/>
        </w:rPr>
        <w:t xml:space="preserve"> «</w:t>
      </w:r>
      <w:r>
        <w:rPr>
          <w:color w:val="000000"/>
          <w:sz w:val="24"/>
          <w:szCs w:val="24"/>
          <w:lang w:val="uk-UA"/>
        </w:rPr>
        <w:t xml:space="preserve">Про надання матеріальної допомоги                                                                                                                                                          </w:t>
      </w:r>
      <w:proofErr w:type="spellStart"/>
      <w:r>
        <w:rPr>
          <w:color w:val="000000"/>
          <w:sz w:val="24"/>
          <w:szCs w:val="24"/>
          <w:lang w:val="uk-UA"/>
        </w:rPr>
        <w:t>Бінас</w:t>
      </w:r>
      <w:proofErr w:type="spellEnd"/>
      <w:r>
        <w:rPr>
          <w:color w:val="000000"/>
          <w:sz w:val="24"/>
          <w:szCs w:val="24"/>
          <w:lang w:val="uk-UA"/>
        </w:rPr>
        <w:t xml:space="preserve"> Ользі Онуфріївні   на поховання </w:t>
      </w:r>
      <w:r w:rsidR="001F6AC7" w:rsidRPr="001F6AC7">
        <w:rPr>
          <w:i/>
          <w:sz w:val="24"/>
          <w:szCs w:val="24"/>
          <w:lang w:val="uk-UA"/>
        </w:rPr>
        <w:t>(персональні дані)</w:t>
      </w:r>
      <w:r w:rsidRPr="00FC7BC5">
        <w:rPr>
          <w:rFonts w:eastAsia="MS Mincho"/>
          <w:b/>
          <w:sz w:val="24"/>
          <w:szCs w:val="24"/>
          <w:lang w:val="uk-UA"/>
        </w:rPr>
        <w:t>»</w:t>
      </w:r>
    </w:p>
    <w:p w:rsidR="00C90B12" w:rsidRPr="00FC7BC5" w:rsidRDefault="00C90B12" w:rsidP="00C90B12">
      <w:pPr>
        <w:autoSpaceDE w:val="0"/>
        <w:autoSpaceDN w:val="0"/>
        <w:adjustRightInd w:val="0"/>
        <w:rPr>
          <w:sz w:val="24"/>
          <w:szCs w:val="24"/>
          <w:lang w:val="uk-UA"/>
        </w:rPr>
      </w:pPr>
    </w:p>
    <w:p w:rsidR="00C90B12" w:rsidRPr="00FC7BC5" w:rsidRDefault="00C90B12" w:rsidP="00C90B12">
      <w:pPr>
        <w:jc w:val="both"/>
        <w:rPr>
          <w:sz w:val="24"/>
          <w:szCs w:val="24"/>
          <w:lang w:val="uk-UA"/>
        </w:rPr>
      </w:pPr>
      <w:r w:rsidRPr="00FC7BC5">
        <w:rPr>
          <w:sz w:val="24"/>
          <w:szCs w:val="24"/>
          <w:lang w:val="uk-UA"/>
        </w:rPr>
        <w:t xml:space="preserve">            </w:t>
      </w:r>
      <w:r w:rsidRPr="00FC7BC5">
        <w:rPr>
          <w:sz w:val="24"/>
          <w:szCs w:val="24"/>
          <w:lang w:val="uk-UA"/>
        </w:rPr>
        <w:tab/>
        <w:t>за - 8</w:t>
      </w:r>
    </w:p>
    <w:p w:rsidR="00C90B12" w:rsidRPr="00FC7BC5" w:rsidRDefault="00C90B12" w:rsidP="00C90B12">
      <w:pPr>
        <w:tabs>
          <w:tab w:val="left" w:pos="916"/>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916"/>
        </w:tabs>
        <w:jc w:val="both"/>
        <w:rPr>
          <w:sz w:val="24"/>
          <w:szCs w:val="24"/>
          <w:lang w:val="uk-UA"/>
        </w:rPr>
      </w:pPr>
      <w:r w:rsidRPr="00FC7BC5">
        <w:rPr>
          <w:sz w:val="24"/>
          <w:szCs w:val="24"/>
          <w:lang w:val="uk-UA"/>
        </w:rPr>
        <w:t xml:space="preserve">            утримались -0</w:t>
      </w:r>
    </w:p>
    <w:p w:rsidR="00C90B12" w:rsidRPr="00FC7BC5" w:rsidRDefault="00C90B12" w:rsidP="00C90B12">
      <w:pPr>
        <w:tabs>
          <w:tab w:val="left" w:pos="916"/>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916"/>
        </w:tabs>
        <w:jc w:val="both"/>
        <w:rPr>
          <w:sz w:val="24"/>
          <w:szCs w:val="24"/>
          <w:lang w:val="uk-UA"/>
        </w:rPr>
      </w:pPr>
    </w:p>
    <w:p w:rsidR="00C90B12" w:rsidRPr="00FC7BC5" w:rsidRDefault="00C90B12" w:rsidP="00C90B12">
      <w:pPr>
        <w:jc w:val="both"/>
        <w:rPr>
          <w:sz w:val="24"/>
          <w:szCs w:val="24"/>
          <w:lang w:val="uk-UA"/>
        </w:rPr>
      </w:pPr>
      <w:r w:rsidRPr="00FC7BC5">
        <w:rPr>
          <w:sz w:val="24"/>
          <w:szCs w:val="24"/>
          <w:lang w:val="uk-UA"/>
        </w:rPr>
        <w:t>Рішення прийнято</w:t>
      </w:r>
    </w:p>
    <w:p w:rsidR="00C90B12" w:rsidRPr="00FC7BC5" w:rsidRDefault="00C90B12" w:rsidP="00C90B12">
      <w:pPr>
        <w:rPr>
          <w:sz w:val="24"/>
          <w:szCs w:val="24"/>
          <w:lang w:val="uk-UA"/>
        </w:rPr>
      </w:pPr>
    </w:p>
    <w:p w:rsidR="00C90B12" w:rsidRPr="001F6AC7" w:rsidRDefault="00C90B12" w:rsidP="001F6AC7">
      <w:pPr>
        <w:widowControl w:val="0"/>
        <w:autoSpaceDE w:val="0"/>
        <w:autoSpaceDN w:val="0"/>
        <w:adjustRightInd w:val="0"/>
        <w:rPr>
          <w:i/>
          <w:sz w:val="24"/>
          <w:szCs w:val="24"/>
          <w:lang w:val="uk-UA"/>
        </w:rPr>
      </w:pPr>
      <w:r>
        <w:rPr>
          <w:rFonts w:eastAsia="MS Mincho"/>
          <w:sz w:val="24"/>
          <w:szCs w:val="24"/>
          <w:lang w:val="uk-UA"/>
        </w:rPr>
        <w:t>Голосували по проекту №  11-3</w:t>
      </w:r>
      <w:r w:rsidRPr="00FC7BC5">
        <w:rPr>
          <w:rFonts w:eastAsia="MS Mincho"/>
          <w:sz w:val="24"/>
          <w:szCs w:val="24"/>
          <w:lang w:val="uk-UA"/>
        </w:rPr>
        <w:t xml:space="preserve"> </w:t>
      </w:r>
      <w:r w:rsidRPr="00FC7BC5">
        <w:rPr>
          <w:rFonts w:eastAsia="MS Mincho"/>
          <w:b/>
          <w:sz w:val="24"/>
          <w:szCs w:val="24"/>
          <w:lang w:val="uk-UA"/>
        </w:rPr>
        <w:t xml:space="preserve"> «</w:t>
      </w:r>
      <w:r>
        <w:rPr>
          <w:color w:val="000000"/>
          <w:sz w:val="24"/>
          <w:szCs w:val="24"/>
          <w:lang w:val="uk-UA"/>
        </w:rPr>
        <w:t xml:space="preserve">Про надання матеріальної допомоги                                                                                                                                                                     Бабій Тетяні Олександрівні   на поховання </w:t>
      </w:r>
      <w:r w:rsidR="001F6AC7" w:rsidRPr="001F6AC7">
        <w:rPr>
          <w:i/>
          <w:sz w:val="24"/>
          <w:szCs w:val="24"/>
          <w:lang w:val="uk-UA"/>
        </w:rPr>
        <w:t>(персональні дані)</w:t>
      </w:r>
      <w:r w:rsidRPr="00FC7BC5">
        <w:rPr>
          <w:rFonts w:eastAsia="MS Mincho"/>
          <w:b/>
          <w:sz w:val="24"/>
          <w:szCs w:val="24"/>
          <w:lang w:val="uk-UA"/>
        </w:rPr>
        <w:t>»</w:t>
      </w:r>
    </w:p>
    <w:p w:rsidR="00C90B12" w:rsidRPr="00FC7BC5" w:rsidRDefault="00C90B12" w:rsidP="00C90B12">
      <w:pPr>
        <w:autoSpaceDE w:val="0"/>
        <w:autoSpaceDN w:val="0"/>
        <w:adjustRightInd w:val="0"/>
        <w:rPr>
          <w:sz w:val="24"/>
          <w:szCs w:val="24"/>
          <w:lang w:val="uk-UA"/>
        </w:rPr>
      </w:pPr>
    </w:p>
    <w:p w:rsidR="00C90B12" w:rsidRPr="00FC7BC5" w:rsidRDefault="00C90B12" w:rsidP="00C90B12">
      <w:pPr>
        <w:jc w:val="both"/>
        <w:rPr>
          <w:sz w:val="24"/>
          <w:szCs w:val="24"/>
          <w:lang w:val="uk-UA"/>
        </w:rPr>
      </w:pPr>
      <w:r w:rsidRPr="00FC7BC5">
        <w:rPr>
          <w:sz w:val="24"/>
          <w:szCs w:val="24"/>
          <w:lang w:val="uk-UA"/>
        </w:rPr>
        <w:t xml:space="preserve">            </w:t>
      </w:r>
      <w:r w:rsidRPr="00FC7BC5">
        <w:rPr>
          <w:sz w:val="24"/>
          <w:szCs w:val="24"/>
          <w:lang w:val="uk-UA"/>
        </w:rPr>
        <w:tab/>
        <w:t>за - 8</w:t>
      </w:r>
    </w:p>
    <w:p w:rsidR="00C90B12" w:rsidRPr="00FC7BC5" w:rsidRDefault="00C90B12" w:rsidP="00C90B12">
      <w:pPr>
        <w:tabs>
          <w:tab w:val="left" w:pos="916"/>
        </w:tabs>
        <w:jc w:val="both"/>
        <w:rPr>
          <w:sz w:val="24"/>
          <w:szCs w:val="24"/>
          <w:lang w:val="uk-UA"/>
        </w:rPr>
      </w:pPr>
      <w:r w:rsidRPr="00FC7BC5">
        <w:rPr>
          <w:sz w:val="24"/>
          <w:szCs w:val="24"/>
          <w:lang w:val="uk-UA"/>
        </w:rPr>
        <w:t xml:space="preserve">                     проти -  0</w:t>
      </w:r>
    </w:p>
    <w:p w:rsidR="00C90B12" w:rsidRPr="00FC7BC5" w:rsidRDefault="00C90B12" w:rsidP="00C90B12">
      <w:pPr>
        <w:tabs>
          <w:tab w:val="left" w:pos="916"/>
        </w:tabs>
        <w:jc w:val="both"/>
        <w:rPr>
          <w:sz w:val="24"/>
          <w:szCs w:val="24"/>
          <w:lang w:val="uk-UA"/>
        </w:rPr>
      </w:pPr>
      <w:r w:rsidRPr="00FC7BC5">
        <w:rPr>
          <w:sz w:val="24"/>
          <w:szCs w:val="24"/>
          <w:lang w:val="uk-UA"/>
        </w:rPr>
        <w:t xml:space="preserve">            утримались -0</w:t>
      </w:r>
    </w:p>
    <w:p w:rsidR="00C90B12" w:rsidRPr="00FC7BC5" w:rsidRDefault="00C90B12" w:rsidP="00C90B12">
      <w:pPr>
        <w:tabs>
          <w:tab w:val="left" w:pos="916"/>
        </w:tabs>
        <w:jc w:val="both"/>
        <w:rPr>
          <w:sz w:val="24"/>
          <w:szCs w:val="24"/>
          <w:lang w:val="uk-UA"/>
        </w:rPr>
      </w:pPr>
      <w:r w:rsidRPr="00FC7BC5">
        <w:rPr>
          <w:sz w:val="24"/>
          <w:szCs w:val="24"/>
          <w:lang w:val="uk-UA"/>
        </w:rPr>
        <w:t xml:space="preserve">            не голосували -  0</w:t>
      </w:r>
    </w:p>
    <w:p w:rsidR="00C90B12" w:rsidRPr="00FC7BC5" w:rsidRDefault="00C90B12" w:rsidP="00C90B12">
      <w:pPr>
        <w:tabs>
          <w:tab w:val="left" w:pos="916"/>
        </w:tabs>
        <w:jc w:val="both"/>
        <w:rPr>
          <w:sz w:val="24"/>
          <w:szCs w:val="24"/>
          <w:lang w:val="uk-UA"/>
        </w:rPr>
      </w:pPr>
    </w:p>
    <w:p w:rsidR="00C90B12" w:rsidRPr="00FC7BC5" w:rsidRDefault="00C90B12" w:rsidP="00C90B12">
      <w:pPr>
        <w:jc w:val="both"/>
        <w:rPr>
          <w:sz w:val="24"/>
          <w:szCs w:val="24"/>
          <w:lang w:val="uk-UA"/>
        </w:rPr>
      </w:pPr>
      <w:r w:rsidRPr="00FC7BC5">
        <w:rPr>
          <w:sz w:val="24"/>
          <w:szCs w:val="24"/>
          <w:lang w:val="uk-UA"/>
        </w:rPr>
        <w:t>Рішення прийнято</w:t>
      </w:r>
    </w:p>
    <w:p w:rsidR="00C90B12" w:rsidRDefault="00C90B12" w:rsidP="00C90B1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lang w:val="uk-UA"/>
        </w:rPr>
      </w:pPr>
    </w:p>
    <w:p w:rsidR="00C90B12" w:rsidRPr="001F6AC7" w:rsidRDefault="00C90B12" w:rsidP="00C90B1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i/>
          <w:sz w:val="24"/>
          <w:szCs w:val="24"/>
          <w:lang w:val="uk-UA" w:eastAsia="ar-SA"/>
        </w:rPr>
      </w:pPr>
      <w:r w:rsidRPr="001F6AC7">
        <w:rPr>
          <w:i/>
          <w:sz w:val="24"/>
          <w:szCs w:val="24"/>
          <w:lang w:val="uk-UA"/>
        </w:rPr>
        <w:lastRenderedPageBreak/>
        <w:t xml:space="preserve">О 18:30 доповідач з питань порядку денного №№ 12,13,14 начальник відділу комунального майна та приватизації  </w:t>
      </w:r>
      <w:proofErr w:type="spellStart"/>
      <w:r w:rsidRPr="001F6AC7">
        <w:rPr>
          <w:i/>
          <w:sz w:val="24"/>
          <w:szCs w:val="24"/>
          <w:lang w:val="uk-UA"/>
        </w:rPr>
        <w:t>Пасемко</w:t>
      </w:r>
      <w:proofErr w:type="spellEnd"/>
      <w:r w:rsidRPr="001F6AC7">
        <w:rPr>
          <w:i/>
          <w:sz w:val="24"/>
          <w:szCs w:val="24"/>
          <w:lang w:val="uk-UA"/>
        </w:rPr>
        <w:t xml:space="preserve"> Н.А. не прибула для доповіді з поважних причин  у зв’язку із перебуванням у черговій відпустці та виникненням невідкладних особистих обставин.</w:t>
      </w:r>
    </w:p>
    <w:p w:rsidR="00C90B12" w:rsidRPr="00CB6AD8" w:rsidRDefault="00C90B12" w:rsidP="00C90B1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val="uk-UA" w:eastAsia="ar-SA"/>
        </w:rPr>
      </w:pPr>
    </w:p>
    <w:p w:rsidR="00C90B12" w:rsidRPr="00FC7BC5" w:rsidRDefault="00C90B12" w:rsidP="00C90B1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val="uk-UA" w:eastAsia="ar-SA"/>
        </w:rPr>
      </w:pPr>
      <w:r>
        <w:rPr>
          <w:rFonts w:eastAsia="SimSun"/>
          <w:sz w:val="24"/>
          <w:szCs w:val="24"/>
          <w:lang w:val="uk-UA" w:eastAsia="ar-SA"/>
        </w:rPr>
        <w:t>18.40</w:t>
      </w:r>
      <w:r w:rsidRPr="00FC7BC5">
        <w:rPr>
          <w:rFonts w:eastAsia="SimSun"/>
          <w:sz w:val="24"/>
          <w:szCs w:val="24"/>
          <w:lang w:val="uk-UA" w:eastAsia="ar-SA"/>
        </w:rPr>
        <w:t xml:space="preserve"> год. головуюча Кравець І.Д. оголосила засідання виконавчого комітету закритим </w:t>
      </w:r>
      <w:r>
        <w:rPr>
          <w:rFonts w:eastAsia="SimSun"/>
          <w:sz w:val="24"/>
          <w:szCs w:val="24"/>
          <w:lang w:val="uk-UA" w:eastAsia="ar-SA"/>
        </w:rPr>
        <w:t>у зв’язку із відсутністю доповідача</w:t>
      </w:r>
      <w:r w:rsidRPr="00FC7BC5">
        <w:rPr>
          <w:rFonts w:eastAsia="SimSun"/>
          <w:sz w:val="24"/>
          <w:szCs w:val="24"/>
          <w:lang w:val="uk-UA" w:eastAsia="ar-SA"/>
        </w:rPr>
        <w:t>.</w:t>
      </w:r>
    </w:p>
    <w:p w:rsidR="00C90B12" w:rsidRPr="00FC7BC5" w:rsidRDefault="00C90B12" w:rsidP="00C90B12">
      <w:pPr>
        <w:tabs>
          <w:tab w:val="left" w:pos="2464"/>
        </w:tabs>
        <w:jc w:val="both"/>
        <w:rPr>
          <w:sz w:val="24"/>
          <w:szCs w:val="24"/>
          <w:lang w:val="uk-UA"/>
        </w:rPr>
      </w:pPr>
    </w:p>
    <w:p w:rsidR="00C90B12" w:rsidRPr="00FC7BC5" w:rsidRDefault="00C90B12" w:rsidP="00C90B12">
      <w:pPr>
        <w:tabs>
          <w:tab w:val="left" w:pos="2464"/>
        </w:tabs>
        <w:jc w:val="both"/>
        <w:rPr>
          <w:sz w:val="24"/>
          <w:szCs w:val="24"/>
          <w:lang w:val="uk-UA"/>
        </w:rPr>
      </w:pPr>
    </w:p>
    <w:p w:rsidR="00C90B12" w:rsidRPr="00FC7BC5" w:rsidRDefault="00C90B12" w:rsidP="00C90B12">
      <w:pPr>
        <w:tabs>
          <w:tab w:val="left" w:pos="2464"/>
        </w:tabs>
        <w:jc w:val="both"/>
        <w:rPr>
          <w:sz w:val="24"/>
          <w:szCs w:val="24"/>
          <w:lang w:val="uk-UA"/>
        </w:rPr>
      </w:pPr>
      <w:r w:rsidRPr="00FC7BC5">
        <w:rPr>
          <w:sz w:val="24"/>
          <w:szCs w:val="24"/>
          <w:lang w:val="uk-UA"/>
        </w:rPr>
        <w:t>Керуючий справами виконкому</w:t>
      </w:r>
      <w:r w:rsidRPr="00FC7BC5">
        <w:rPr>
          <w:sz w:val="24"/>
          <w:szCs w:val="24"/>
          <w:lang w:val="uk-UA"/>
        </w:rPr>
        <w:tab/>
      </w:r>
      <w:r w:rsidRPr="00FC7BC5">
        <w:rPr>
          <w:sz w:val="24"/>
          <w:szCs w:val="24"/>
          <w:lang w:val="uk-UA"/>
        </w:rPr>
        <w:tab/>
      </w:r>
      <w:r w:rsidRPr="00FC7BC5">
        <w:rPr>
          <w:sz w:val="24"/>
          <w:szCs w:val="24"/>
          <w:lang w:val="uk-UA"/>
        </w:rPr>
        <w:tab/>
      </w:r>
      <w:r w:rsidRPr="00FC7BC5">
        <w:rPr>
          <w:sz w:val="24"/>
          <w:szCs w:val="24"/>
          <w:lang w:val="uk-UA"/>
        </w:rPr>
        <w:tab/>
        <w:t xml:space="preserve">А. В. </w:t>
      </w:r>
      <w:proofErr w:type="spellStart"/>
      <w:r w:rsidRPr="00FC7BC5">
        <w:rPr>
          <w:sz w:val="24"/>
          <w:szCs w:val="24"/>
          <w:lang w:val="uk-UA"/>
        </w:rPr>
        <w:t>Мельніков</w:t>
      </w:r>
      <w:proofErr w:type="spellEnd"/>
    </w:p>
    <w:p w:rsidR="00C90B12" w:rsidRPr="00FC7BC5" w:rsidRDefault="00C90B12" w:rsidP="00C90B12">
      <w:pPr>
        <w:tabs>
          <w:tab w:val="left" w:pos="2464"/>
        </w:tabs>
        <w:rPr>
          <w:b/>
          <w:sz w:val="24"/>
          <w:szCs w:val="24"/>
          <w:u w:val="single"/>
          <w:lang w:val="uk-UA"/>
        </w:rPr>
      </w:pPr>
    </w:p>
    <w:p w:rsidR="00C90B12" w:rsidRPr="00FC7BC5" w:rsidRDefault="00C90B12" w:rsidP="00C90B12">
      <w:pPr>
        <w:tabs>
          <w:tab w:val="left" w:pos="2464"/>
        </w:tabs>
        <w:rPr>
          <w:b/>
          <w:sz w:val="24"/>
          <w:szCs w:val="24"/>
          <w:u w:val="single"/>
          <w:lang w:val="uk-UA"/>
        </w:rPr>
      </w:pPr>
    </w:p>
    <w:p w:rsidR="00C90B12" w:rsidRDefault="00C90B12"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EE79AE" w:rsidRDefault="00EE79AE" w:rsidP="00C90B12">
      <w:pPr>
        <w:tabs>
          <w:tab w:val="left" w:pos="2464"/>
        </w:tabs>
        <w:rPr>
          <w:b/>
          <w:sz w:val="24"/>
          <w:szCs w:val="24"/>
          <w:u w:val="single"/>
          <w:lang w:val="uk-UA"/>
        </w:rPr>
      </w:pPr>
    </w:p>
    <w:p w:rsidR="001F6AC7" w:rsidRDefault="001F6AC7" w:rsidP="00C90B12">
      <w:pPr>
        <w:tabs>
          <w:tab w:val="left" w:pos="2464"/>
        </w:tabs>
        <w:rPr>
          <w:b/>
          <w:sz w:val="24"/>
          <w:szCs w:val="24"/>
          <w:u w:val="single"/>
          <w:lang w:val="uk-UA"/>
        </w:rPr>
      </w:pPr>
    </w:p>
    <w:p w:rsidR="001F6AC7" w:rsidRDefault="001F6AC7" w:rsidP="00C90B12">
      <w:pPr>
        <w:tabs>
          <w:tab w:val="left" w:pos="2464"/>
        </w:tabs>
        <w:rPr>
          <w:b/>
          <w:sz w:val="24"/>
          <w:szCs w:val="24"/>
          <w:u w:val="single"/>
          <w:lang w:val="uk-UA"/>
        </w:rPr>
      </w:pPr>
    </w:p>
    <w:p w:rsidR="001F6AC7" w:rsidRDefault="001F6AC7" w:rsidP="00C90B12">
      <w:pPr>
        <w:tabs>
          <w:tab w:val="left" w:pos="2464"/>
        </w:tabs>
        <w:rPr>
          <w:b/>
          <w:sz w:val="24"/>
          <w:szCs w:val="24"/>
          <w:u w:val="single"/>
          <w:lang w:val="uk-UA"/>
        </w:rPr>
      </w:pPr>
    </w:p>
    <w:p w:rsidR="001F6AC7" w:rsidRPr="00FC7BC5" w:rsidRDefault="001F6AC7" w:rsidP="00C90B12">
      <w:pPr>
        <w:tabs>
          <w:tab w:val="left" w:pos="2464"/>
        </w:tabs>
        <w:rPr>
          <w:b/>
          <w:sz w:val="24"/>
          <w:szCs w:val="24"/>
          <w:u w:val="single"/>
          <w:lang w:val="uk-UA"/>
        </w:rPr>
      </w:pPr>
    </w:p>
    <w:p w:rsidR="00C90B12" w:rsidRPr="00FC7BC5" w:rsidRDefault="00C90B12" w:rsidP="00C90B12">
      <w:pPr>
        <w:tabs>
          <w:tab w:val="left" w:pos="2464"/>
        </w:tabs>
        <w:jc w:val="center"/>
        <w:rPr>
          <w:b/>
          <w:sz w:val="24"/>
          <w:szCs w:val="24"/>
          <w:lang w:val="uk-UA"/>
        </w:rPr>
      </w:pPr>
      <w:r w:rsidRPr="00FC7BC5">
        <w:rPr>
          <w:b/>
          <w:sz w:val="24"/>
          <w:szCs w:val="24"/>
          <w:lang w:val="uk-UA"/>
        </w:rPr>
        <w:t>ДОДАТОК</w:t>
      </w:r>
    </w:p>
    <w:p w:rsidR="00C90B12" w:rsidRPr="00FC7BC5" w:rsidRDefault="00C90B12" w:rsidP="00C90B1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sz w:val="24"/>
          <w:szCs w:val="24"/>
          <w:lang w:val="uk-UA"/>
        </w:rPr>
      </w:pPr>
      <w:r w:rsidRPr="00FC7BC5">
        <w:rPr>
          <w:b/>
          <w:sz w:val="24"/>
          <w:szCs w:val="24"/>
          <w:lang w:val="uk-UA"/>
        </w:rPr>
        <w:t>ДО ПРОТОКОЛУ ВИКОНАВЧОГО  КОМІТЕТУ</w:t>
      </w:r>
    </w:p>
    <w:p w:rsidR="00C90B12" w:rsidRPr="00FC7BC5" w:rsidRDefault="00C90B12" w:rsidP="00C90B1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b/>
          <w:sz w:val="24"/>
          <w:szCs w:val="24"/>
          <w:lang w:val="uk-UA"/>
        </w:rPr>
      </w:pPr>
      <w:r>
        <w:rPr>
          <w:b/>
          <w:sz w:val="24"/>
          <w:szCs w:val="24"/>
          <w:lang w:val="uk-UA"/>
        </w:rPr>
        <w:t>№ 11 від 8  вересня</w:t>
      </w:r>
      <w:r w:rsidRPr="00FC7BC5">
        <w:rPr>
          <w:b/>
          <w:sz w:val="24"/>
          <w:szCs w:val="24"/>
          <w:lang w:val="uk-UA"/>
        </w:rPr>
        <w:t xml:space="preserve"> 2020 року</w:t>
      </w:r>
    </w:p>
    <w:tbl>
      <w:tblPr>
        <w:tblW w:w="10491" w:type="dxa"/>
        <w:tblInd w:w="-355" w:type="dxa"/>
        <w:tblLayout w:type="fixed"/>
        <w:tblCellMar>
          <w:left w:w="71" w:type="dxa"/>
          <w:right w:w="71" w:type="dxa"/>
        </w:tblCellMar>
        <w:tblLook w:val="04A0"/>
      </w:tblPr>
      <w:tblGrid>
        <w:gridCol w:w="540"/>
        <w:gridCol w:w="4848"/>
        <w:gridCol w:w="2835"/>
        <w:gridCol w:w="850"/>
        <w:gridCol w:w="992"/>
        <w:gridCol w:w="36"/>
        <w:gridCol w:w="390"/>
      </w:tblGrid>
      <w:tr w:rsidR="00C90B12" w:rsidRPr="00FC7BC5" w:rsidTr="00E36BAC">
        <w:trPr>
          <w:trHeight w:val="1575"/>
        </w:trPr>
        <w:tc>
          <w:tcPr>
            <w:tcW w:w="540" w:type="dxa"/>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tabs>
                <w:tab w:val="left" w:pos="2464"/>
              </w:tabs>
              <w:spacing w:line="276" w:lineRule="auto"/>
              <w:jc w:val="both"/>
              <w:rPr>
                <w:sz w:val="24"/>
                <w:szCs w:val="24"/>
                <w:lang w:val="uk-UA" w:eastAsia="en-US"/>
              </w:rPr>
            </w:pPr>
            <w:r w:rsidRPr="00FC7BC5">
              <w:rPr>
                <w:sz w:val="24"/>
                <w:szCs w:val="24"/>
                <w:lang w:val="uk-UA"/>
              </w:rPr>
              <w:br w:type="page"/>
            </w:r>
            <w:r w:rsidRPr="00FC7BC5">
              <w:rPr>
                <w:sz w:val="24"/>
                <w:szCs w:val="24"/>
                <w:lang w:val="uk-UA" w:eastAsia="en-US"/>
              </w:rPr>
              <w:t>№</w:t>
            </w:r>
          </w:p>
          <w:p w:rsidR="00C90B12" w:rsidRPr="00FC7BC5" w:rsidRDefault="00C90B12" w:rsidP="00E36BAC">
            <w:pPr>
              <w:tabs>
                <w:tab w:val="left" w:pos="2464"/>
              </w:tabs>
              <w:spacing w:line="276" w:lineRule="auto"/>
              <w:jc w:val="both"/>
              <w:rPr>
                <w:sz w:val="24"/>
                <w:szCs w:val="24"/>
                <w:lang w:val="uk-UA" w:eastAsia="en-US"/>
              </w:rPr>
            </w:pPr>
            <w:r w:rsidRPr="00FC7BC5">
              <w:rPr>
                <w:sz w:val="24"/>
                <w:szCs w:val="24"/>
                <w:lang w:val="uk-UA" w:eastAsia="en-US"/>
              </w:rPr>
              <w:t>з/п</w:t>
            </w:r>
          </w:p>
        </w:tc>
        <w:tc>
          <w:tcPr>
            <w:tcW w:w="4848"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p w:rsidR="00C90B12" w:rsidRPr="00FC7BC5" w:rsidRDefault="00C90B12" w:rsidP="00E36BAC">
            <w:pPr>
              <w:tabs>
                <w:tab w:val="left" w:pos="2464"/>
              </w:tabs>
              <w:spacing w:line="276" w:lineRule="auto"/>
              <w:jc w:val="center"/>
              <w:rPr>
                <w:sz w:val="24"/>
                <w:szCs w:val="24"/>
                <w:lang w:val="uk-UA" w:eastAsia="en-US"/>
              </w:rPr>
            </w:pPr>
            <w:r w:rsidRPr="00FC7BC5">
              <w:rPr>
                <w:sz w:val="24"/>
                <w:szCs w:val="24"/>
                <w:lang w:val="uk-UA" w:eastAsia="en-US"/>
              </w:rPr>
              <w:t>СЛУХАЛИ</w:t>
            </w:r>
          </w:p>
        </w:tc>
        <w:tc>
          <w:tcPr>
            <w:tcW w:w="2835" w:type="dxa"/>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tabs>
                <w:tab w:val="left" w:pos="2464"/>
              </w:tabs>
              <w:spacing w:line="276" w:lineRule="auto"/>
              <w:jc w:val="center"/>
              <w:rPr>
                <w:sz w:val="24"/>
                <w:szCs w:val="24"/>
                <w:lang w:val="uk-UA" w:eastAsia="en-US"/>
              </w:rPr>
            </w:pPr>
            <w:r w:rsidRPr="00FC7BC5">
              <w:rPr>
                <w:caps/>
                <w:sz w:val="24"/>
                <w:szCs w:val="24"/>
                <w:lang w:val="uk-UA" w:eastAsia="en-US"/>
              </w:rPr>
              <w:t>ДоповідачІ</w:t>
            </w:r>
          </w:p>
        </w:tc>
        <w:tc>
          <w:tcPr>
            <w:tcW w:w="850" w:type="dxa"/>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tabs>
                <w:tab w:val="left" w:pos="2464"/>
              </w:tabs>
              <w:spacing w:line="276" w:lineRule="auto"/>
              <w:jc w:val="center"/>
              <w:rPr>
                <w:sz w:val="24"/>
                <w:szCs w:val="24"/>
                <w:lang w:val="uk-UA" w:eastAsia="en-US"/>
              </w:rPr>
            </w:pPr>
            <w:r w:rsidRPr="00FC7BC5">
              <w:rPr>
                <w:sz w:val="24"/>
                <w:szCs w:val="24"/>
                <w:lang w:val="uk-UA" w:eastAsia="en-US"/>
              </w:rPr>
              <w:t>номер</w:t>
            </w:r>
          </w:p>
          <w:p w:rsidR="00C90B12" w:rsidRPr="00FC7BC5" w:rsidRDefault="00C90B12" w:rsidP="00E36BAC">
            <w:pPr>
              <w:tabs>
                <w:tab w:val="left" w:pos="2464"/>
              </w:tabs>
              <w:spacing w:line="276" w:lineRule="auto"/>
              <w:jc w:val="center"/>
              <w:rPr>
                <w:sz w:val="24"/>
                <w:szCs w:val="24"/>
                <w:lang w:val="uk-UA" w:eastAsia="en-US"/>
              </w:rPr>
            </w:pPr>
            <w:proofErr w:type="spellStart"/>
            <w:r w:rsidRPr="00FC7BC5">
              <w:rPr>
                <w:sz w:val="24"/>
                <w:szCs w:val="24"/>
                <w:lang w:val="uk-UA" w:eastAsia="en-US"/>
              </w:rPr>
              <w:t>рішен-ня</w:t>
            </w:r>
            <w:proofErr w:type="spellEnd"/>
            <w:r w:rsidRPr="00FC7BC5">
              <w:rPr>
                <w:sz w:val="24"/>
                <w:szCs w:val="24"/>
                <w:lang w:val="uk-UA" w:eastAsia="en-US"/>
              </w:rPr>
              <w:t xml:space="preserve">, що </w:t>
            </w:r>
            <w:proofErr w:type="spellStart"/>
            <w:r w:rsidRPr="00FC7BC5">
              <w:rPr>
                <w:sz w:val="24"/>
                <w:szCs w:val="24"/>
                <w:lang w:val="uk-UA" w:eastAsia="en-US"/>
              </w:rPr>
              <w:t>дода-</w:t>
            </w:r>
            <w:proofErr w:type="spellEnd"/>
            <w:r w:rsidRPr="00FC7BC5">
              <w:rPr>
                <w:sz w:val="24"/>
                <w:szCs w:val="24"/>
                <w:lang w:val="uk-UA" w:eastAsia="en-US"/>
              </w:rPr>
              <w:t xml:space="preserve"> </w:t>
            </w:r>
            <w:proofErr w:type="spellStart"/>
            <w:r w:rsidRPr="00FC7BC5">
              <w:rPr>
                <w:sz w:val="24"/>
                <w:szCs w:val="24"/>
                <w:lang w:val="uk-UA" w:eastAsia="en-US"/>
              </w:rPr>
              <w:t>ється</w:t>
            </w:r>
            <w:proofErr w:type="spellEnd"/>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tabs>
                <w:tab w:val="left" w:pos="2464"/>
              </w:tabs>
              <w:spacing w:line="276" w:lineRule="auto"/>
              <w:jc w:val="center"/>
              <w:rPr>
                <w:sz w:val="24"/>
                <w:szCs w:val="24"/>
                <w:lang w:val="uk-UA" w:eastAsia="en-US"/>
              </w:rPr>
            </w:pPr>
            <w:r w:rsidRPr="00FC7BC5">
              <w:rPr>
                <w:sz w:val="24"/>
                <w:szCs w:val="24"/>
                <w:lang w:val="uk-UA" w:eastAsia="en-US"/>
              </w:rPr>
              <w:t>ДАТА</w:t>
            </w:r>
          </w:p>
        </w:tc>
        <w:tc>
          <w:tcPr>
            <w:tcW w:w="390" w:type="dxa"/>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tabs>
                <w:tab w:val="left" w:pos="2464"/>
              </w:tabs>
              <w:spacing w:line="276" w:lineRule="auto"/>
              <w:jc w:val="center"/>
              <w:rPr>
                <w:sz w:val="24"/>
                <w:szCs w:val="24"/>
                <w:lang w:val="uk-UA" w:eastAsia="en-US"/>
              </w:rPr>
            </w:pPr>
            <w:r w:rsidRPr="00FC7BC5">
              <w:rPr>
                <w:sz w:val="24"/>
                <w:szCs w:val="24"/>
                <w:lang w:val="uk-UA" w:eastAsia="en-US"/>
              </w:rPr>
              <w:t>Сторінка</w:t>
            </w: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sz w:val="24"/>
                <w:szCs w:val="24"/>
                <w:lang w:val="uk-UA"/>
              </w:rPr>
            </w:pPr>
            <w:r w:rsidRPr="00E61709">
              <w:rPr>
                <w:sz w:val="24"/>
                <w:szCs w:val="24"/>
                <w:lang w:val="uk-UA"/>
              </w:rPr>
              <w:t>Про погодження внесення змін</w:t>
            </w:r>
            <w:r>
              <w:rPr>
                <w:sz w:val="24"/>
                <w:szCs w:val="24"/>
                <w:lang w:val="uk-UA"/>
              </w:rPr>
              <w:t xml:space="preserve"> </w:t>
            </w:r>
            <w:r w:rsidRPr="00E61709">
              <w:rPr>
                <w:sz w:val="24"/>
                <w:szCs w:val="24"/>
                <w:lang w:val="uk-UA"/>
              </w:rPr>
              <w:t>до показників міського бюджету</w:t>
            </w:r>
            <w:r>
              <w:rPr>
                <w:sz w:val="24"/>
                <w:szCs w:val="24"/>
                <w:lang w:val="uk-UA"/>
              </w:rPr>
              <w:t xml:space="preserve"> </w:t>
            </w:r>
            <w:r w:rsidRPr="00E61709">
              <w:rPr>
                <w:sz w:val="24"/>
                <w:szCs w:val="24"/>
                <w:lang w:val="uk-UA"/>
              </w:rPr>
              <w:t>на 2020 рік</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eastAsia="en-US"/>
              </w:rPr>
            </w:pPr>
            <w:proofErr w:type="spellStart"/>
            <w:r>
              <w:rPr>
                <w:sz w:val="24"/>
                <w:szCs w:val="24"/>
                <w:lang w:val="uk-UA" w:eastAsia="en-US"/>
              </w:rPr>
              <w:t>Ричагівський</w:t>
            </w:r>
            <w:proofErr w:type="spellEnd"/>
            <w:r>
              <w:rPr>
                <w:sz w:val="24"/>
                <w:szCs w:val="24"/>
                <w:lang w:val="uk-UA" w:eastAsia="en-US"/>
              </w:rPr>
              <w:t xml:space="preserve"> І.І. – </w:t>
            </w:r>
            <w:proofErr w:type="spellStart"/>
            <w:r>
              <w:rPr>
                <w:sz w:val="24"/>
                <w:szCs w:val="24"/>
                <w:lang w:val="uk-UA" w:eastAsia="en-US"/>
              </w:rPr>
              <w:t>нач</w:t>
            </w:r>
            <w:proofErr w:type="spellEnd"/>
            <w:r>
              <w:rPr>
                <w:sz w:val="24"/>
                <w:szCs w:val="24"/>
                <w:lang w:val="uk-UA" w:eastAsia="en-US"/>
              </w:rPr>
              <w:t>. фін. у</w:t>
            </w:r>
            <w:r w:rsidRPr="00344845">
              <w:rPr>
                <w:sz w:val="24"/>
                <w:szCs w:val="24"/>
                <w:lang w:val="uk-UA" w:eastAsia="en-US"/>
              </w:rPr>
              <w:t>правлінн</w:t>
            </w:r>
            <w:r>
              <w:rPr>
                <w:sz w:val="24"/>
                <w:szCs w:val="24"/>
                <w:lang w:val="uk-UA" w:eastAsia="en-US"/>
              </w:rPr>
              <w:t>я</w:t>
            </w:r>
          </w:p>
          <w:p w:rsidR="00C90B12" w:rsidRPr="00344845" w:rsidRDefault="00C90B12" w:rsidP="00E36BAC">
            <w:pPr>
              <w:rPr>
                <w:sz w:val="24"/>
                <w:szCs w:val="24"/>
                <w:lang w:val="uk-UA" w:eastAsia="en-US"/>
              </w:rPr>
            </w:pP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992" w:type="dxa"/>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426" w:type="dxa"/>
            <w:gridSpan w:val="2"/>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jc w:val="both"/>
              <w:rPr>
                <w:rFonts w:eastAsia="MS Mincho"/>
                <w:sz w:val="24"/>
                <w:szCs w:val="24"/>
                <w:lang w:val="uk-UA"/>
              </w:rPr>
            </w:pPr>
            <w:r w:rsidRPr="00E61709">
              <w:rPr>
                <w:rFonts w:eastAsia="MS Mincho"/>
                <w:sz w:val="24"/>
                <w:szCs w:val="24"/>
                <w:lang w:val="uk-UA"/>
              </w:rPr>
              <w:t>Про перерозподіл видатків</w:t>
            </w:r>
            <w:r>
              <w:rPr>
                <w:rFonts w:eastAsia="MS Mincho"/>
                <w:sz w:val="24"/>
                <w:szCs w:val="24"/>
                <w:lang w:val="uk-UA"/>
              </w:rPr>
              <w:t xml:space="preserve"> </w:t>
            </w:r>
            <w:r w:rsidRPr="00E61709">
              <w:rPr>
                <w:rFonts w:eastAsia="MS Mincho"/>
                <w:sz w:val="24"/>
                <w:szCs w:val="24"/>
                <w:lang w:val="uk-UA"/>
              </w:rPr>
              <w:t xml:space="preserve">міського бюджету на 2020 рік в межах </w:t>
            </w:r>
            <w:r>
              <w:rPr>
                <w:rFonts w:eastAsia="MS Mincho"/>
                <w:sz w:val="24"/>
                <w:szCs w:val="24"/>
                <w:lang w:val="uk-UA"/>
              </w:rPr>
              <w:t xml:space="preserve"> </w:t>
            </w:r>
            <w:r w:rsidRPr="00E61709">
              <w:rPr>
                <w:rFonts w:eastAsia="MS Mincho"/>
                <w:sz w:val="24"/>
                <w:szCs w:val="24"/>
                <w:lang w:val="uk-UA"/>
              </w:rPr>
              <w:t>головного розпорядника</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eastAsia="en-US"/>
              </w:rPr>
            </w:pPr>
            <w:r w:rsidRPr="00344845">
              <w:rPr>
                <w:sz w:val="24"/>
                <w:szCs w:val="24"/>
                <w:lang w:val="uk-UA" w:eastAsia="en-US"/>
              </w:rPr>
              <w:t>Кравець І.Д. – секретар ради</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rFonts w:cstheme="minorBidi"/>
                <w:sz w:val="24"/>
                <w:szCs w:val="24"/>
                <w:lang w:val="uk-UA" w:eastAsia="uk-UA"/>
              </w:rPr>
            </w:pPr>
            <w:r w:rsidRPr="00E61709">
              <w:rPr>
                <w:rFonts w:cstheme="minorBidi"/>
                <w:sz w:val="24"/>
                <w:szCs w:val="24"/>
                <w:lang w:val="uk-UA" w:eastAsia="uk-UA"/>
              </w:rPr>
              <w:t xml:space="preserve">Про погодження внесення змін до  Програми </w:t>
            </w:r>
          </w:p>
          <w:p w:rsidR="00C90B12" w:rsidRPr="00E61709" w:rsidRDefault="00C90B12" w:rsidP="00E36BAC">
            <w:pPr>
              <w:rPr>
                <w:rFonts w:cstheme="minorBidi"/>
                <w:sz w:val="24"/>
                <w:szCs w:val="24"/>
                <w:lang w:val="uk-UA" w:eastAsia="en-US"/>
              </w:rPr>
            </w:pPr>
            <w:r w:rsidRPr="00E61709">
              <w:rPr>
                <w:rFonts w:cstheme="minorBidi"/>
                <w:sz w:val="24"/>
                <w:szCs w:val="24"/>
                <w:lang w:val="uk-UA" w:eastAsia="en-US"/>
              </w:rPr>
              <w:t xml:space="preserve">підтримки будинків ОСББ </w:t>
            </w:r>
          </w:p>
          <w:p w:rsidR="00C90B12" w:rsidRPr="00E61709" w:rsidRDefault="00C90B12" w:rsidP="00E36BAC">
            <w:pPr>
              <w:rPr>
                <w:rFonts w:cstheme="minorBidi"/>
                <w:sz w:val="24"/>
                <w:szCs w:val="24"/>
                <w:lang w:val="uk-UA" w:eastAsia="en-US"/>
              </w:rPr>
            </w:pPr>
            <w:r w:rsidRPr="00E61709">
              <w:rPr>
                <w:rFonts w:cstheme="minorBidi"/>
                <w:sz w:val="24"/>
                <w:szCs w:val="24"/>
                <w:lang w:val="uk-UA" w:eastAsia="en-US"/>
              </w:rPr>
              <w:t xml:space="preserve">на території м. Новий Розділ на 2020рік </w:t>
            </w:r>
          </w:p>
          <w:p w:rsidR="00C90B12" w:rsidRPr="00E61709" w:rsidRDefault="00C90B12" w:rsidP="00E36BAC">
            <w:pPr>
              <w:rPr>
                <w:rFonts w:cstheme="minorBidi"/>
                <w:sz w:val="24"/>
                <w:szCs w:val="24"/>
                <w:lang w:val="uk-UA" w:eastAsia="en-US"/>
              </w:rPr>
            </w:pPr>
            <w:r w:rsidRPr="00E61709">
              <w:rPr>
                <w:rFonts w:cstheme="minorBidi"/>
                <w:sz w:val="24"/>
                <w:szCs w:val="24"/>
                <w:lang w:val="uk-UA" w:eastAsia="en-US"/>
              </w:rPr>
              <w:t>та прогноз на 2021-2022р.р.</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eastAsia="en-US"/>
              </w:rPr>
            </w:pPr>
            <w:proofErr w:type="spellStart"/>
            <w:r w:rsidRPr="00344845">
              <w:rPr>
                <w:sz w:val="24"/>
                <w:szCs w:val="24"/>
                <w:lang w:val="uk-UA" w:eastAsia="en-US"/>
              </w:rPr>
              <w:t>Пасемко</w:t>
            </w:r>
            <w:proofErr w:type="spellEnd"/>
            <w:r w:rsidRPr="00344845">
              <w:rPr>
                <w:sz w:val="24"/>
                <w:szCs w:val="24"/>
                <w:lang w:val="uk-UA" w:eastAsia="en-US"/>
              </w:rPr>
              <w:t xml:space="preserve"> Н.А. – </w:t>
            </w:r>
            <w:proofErr w:type="spellStart"/>
            <w:r w:rsidRPr="00344845">
              <w:rPr>
                <w:sz w:val="24"/>
                <w:szCs w:val="24"/>
                <w:lang w:val="uk-UA" w:eastAsia="en-US"/>
              </w:rPr>
              <w:t>нач</w:t>
            </w:r>
            <w:proofErr w:type="spellEnd"/>
            <w:r w:rsidRPr="00344845">
              <w:rPr>
                <w:sz w:val="24"/>
                <w:szCs w:val="24"/>
                <w:lang w:val="uk-UA" w:eastAsia="en-US"/>
              </w:rPr>
              <w:t xml:space="preserve">.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rFonts w:eastAsia="Calibri"/>
                <w:sz w:val="24"/>
                <w:szCs w:val="24"/>
                <w:lang w:val="uk-UA"/>
              </w:rPr>
            </w:pPr>
            <w:r w:rsidRPr="00E61709">
              <w:rPr>
                <w:rFonts w:eastAsia="Calibri"/>
                <w:sz w:val="24"/>
                <w:szCs w:val="24"/>
                <w:lang w:val="uk-UA"/>
              </w:rPr>
              <w:t>Про погодження внесення змін</w:t>
            </w:r>
            <w:r>
              <w:rPr>
                <w:rFonts w:eastAsia="Calibri"/>
                <w:sz w:val="24"/>
                <w:szCs w:val="24"/>
                <w:lang w:val="uk-UA"/>
              </w:rPr>
              <w:t xml:space="preserve"> </w:t>
            </w:r>
            <w:r w:rsidRPr="00E61709">
              <w:rPr>
                <w:rFonts w:eastAsia="Calibri"/>
                <w:sz w:val="24"/>
                <w:szCs w:val="24"/>
                <w:lang w:val="uk-UA"/>
              </w:rPr>
              <w:t xml:space="preserve">до програми благоустрою </w:t>
            </w:r>
            <w:r>
              <w:rPr>
                <w:rFonts w:eastAsia="Calibri"/>
                <w:sz w:val="24"/>
                <w:szCs w:val="24"/>
                <w:lang w:val="uk-UA"/>
              </w:rPr>
              <w:t xml:space="preserve"> </w:t>
            </w:r>
            <w:r w:rsidRPr="00E61709">
              <w:rPr>
                <w:rFonts w:eastAsia="Calibri"/>
                <w:sz w:val="24"/>
                <w:szCs w:val="24"/>
                <w:lang w:val="uk-UA"/>
              </w:rPr>
              <w:t xml:space="preserve">міста Новий Розділ </w:t>
            </w:r>
          </w:p>
          <w:p w:rsidR="00C90B12" w:rsidRPr="00E61709" w:rsidRDefault="00C90B12" w:rsidP="00E36BAC">
            <w:pPr>
              <w:rPr>
                <w:rFonts w:eastAsia="Calibri"/>
                <w:sz w:val="24"/>
                <w:szCs w:val="24"/>
                <w:lang w:val="uk-UA"/>
              </w:rPr>
            </w:pPr>
            <w:r w:rsidRPr="00E61709">
              <w:rPr>
                <w:rFonts w:eastAsia="Calibri"/>
                <w:sz w:val="24"/>
                <w:szCs w:val="24"/>
                <w:lang w:val="uk-UA"/>
              </w:rPr>
              <w:t>на 2020 рік та прогноз на 2021 – 2022 роки</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eastAsia="en-US"/>
              </w:rPr>
            </w:pPr>
            <w:proofErr w:type="spellStart"/>
            <w:r w:rsidRPr="00344845">
              <w:rPr>
                <w:sz w:val="24"/>
                <w:szCs w:val="24"/>
                <w:lang w:val="uk-UA" w:eastAsia="en-US"/>
              </w:rPr>
              <w:t>Пасемко</w:t>
            </w:r>
            <w:proofErr w:type="spellEnd"/>
            <w:r w:rsidRPr="00344845">
              <w:rPr>
                <w:sz w:val="24"/>
                <w:szCs w:val="24"/>
                <w:lang w:val="uk-UA" w:eastAsia="en-US"/>
              </w:rPr>
              <w:t xml:space="preserve"> Н.А. – </w:t>
            </w:r>
            <w:proofErr w:type="spellStart"/>
            <w:r w:rsidRPr="00344845">
              <w:rPr>
                <w:sz w:val="24"/>
                <w:szCs w:val="24"/>
                <w:lang w:val="uk-UA" w:eastAsia="en-US"/>
              </w:rPr>
              <w:t>нач</w:t>
            </w:r>
            <w:proofErr w:type="spellEnd"/>
            <w:r w:rsidRPr="00344845">
              <w:rPr>
                <w:sz w:val="24"/>
                <w:szCs w:val="24"/>
                <w:lang w:val="uk-UA" w:eastAsia="en-US"/>
              </w:rPr>
              <w:t xml:space="preserve">.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shd w:val="clear" w:color="auto" w:fill="FAFAFA"/>
              <w:rPr>
                <w:bCs/>
                <w:color w:val="000000"/>
                <w:sz w:val="24"/>
                <w:szCs w:val="24"/>
                <w:lang w:val="uk-UA" w:eastAsia="uk-UA"/>
              </w:rPr>
            </w:pPr>
            <w:r w:rsidRPr="00E61709">
              <w:rPr>
                <w:color w:val="333333"/>
                <w:sz w:val="24"/>
                <w:szCs w:val="24"/>
                <w:lang w:val="uk-UA" w:eastAsia="uk-UA"/>
              </w:rPr>
              <w:t xml:space="preserve">Про внесення змін до Програми </w:t>
            </w:r>
            <w:r w:rsidRPr="00E61709">
              <w:rPr>
                <w:bCs/>
                <w:color w:val="000000"/>
                <w:sz w:val="24"/>
                <w:szCs w:val="24"/>
                <w:lang w:val="uk-UA" w:eastAsia="uk-UA"/>
              </w:rPr>
              <w:t>фінансової підтримки</w:t>
            </w:r>
            <w:r>
              <w:rPr>
                <w:bCs/>
                <w:color w:val="000000"/>
                <w:sz w:val="24"/>
                <w:szCs w:val="24"/>
                <w:lang w:val="uk-UA" w:eastAsia="uk-UA"/>
              </w:rPr>
              <w:t xml:space="preserve"> </w:t>
            </w:r>
            <w:r w:rsidRPr="00E61709">
              <w:rPr>
                <w:bCs/>
                <w:color w:val="000000"/>
                <w:sz w:val="24"/>
                <w:szCs w:val="24"/>
                <w:lang w:val="uk-UA" w:eastAsia="uk-UA"/>
              </w:rPr>
              <w:t xml:space="preserve">комунальних підприємств, установ та </w:t>
            </w:r>
            <w:r>
              <w:rPr>
                <w:bCs/>
                <w:color w:val="000000"/>
                <w:sz w:val="24"/>
                <w:szCs w:val="24"/>
                <w:lang w:val="uk-UA" w:eastAsia="uk-UA"/>
              </w:rPr>
              <w:t xml:space="preserve"> </w:t>
            </w:r>
            <w:r w:rsidRPr="00E61709">
              <w:rPr>
                <w:bCs/>
                <w:color w:val="000000"/>
                <w:sz w:val="24"/>
                <w:szCs w:val="24"/>
                <w:lang w:val="uk-UA" w:eastAsia="uk-UA"/>
              </w:rPr>
              <w:t>здійснення внесків до статутних</w:t>
            </w:r>
          </w:p>
          <w:p w:rsidR="00C90B12" w:rsidRPr="00E61709" w:rsidRDefault="00C90B12" w:rsidP="00E36BAC">
            <w:pPr>
              <w:shd w:val="clear" w:color="auto" w:fill="FAFAFA"/>
              <w:rPr>
                <w:bCs/>
                <w:color w:val="000000"/>
                <w:sz w:val="24"/>
                <w:szCs w:val="24"/>
                <w:lang w:val="uk-UA" w:eastAsia="uk-UA"/>
              </w:rPr>
            </w:pPr>
            <w:r w:rsidRPr="00E61709">
              <w:rPr>
                <w:bCs/>
                <w:color w:val="000000"/>
                <w:sz w:val="24"/>
                <w:szCs w:val="24"/>
                <w:lang w:val="uk-UA" w:eastAsia="uk-UA"/>
              </w:rPr>
              <w:t>капіталів (поповнення Статутного фонду)</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eastAsia="en-US"/>
              </w:rPr>
            </w:pPr>
            <w:proofErr w:type="spellStart"/>
            <w:r w:rsidRPr="00344845">
              <w:rPr>
                <w:sz w:val="24"/>
                <w:szCs w:val="24"/>
                <w:lang w:val="uk-UA" w:eastAsia="en-US"/>
              </w:rPr>
              <w:t>Пасемко</w:t>
            </w:r>
            <w:proofErr w:type="spellEnd"/>
            <w:r w:rsidRPr="00344845">
              <w:rPr>
                <w:sz w:val="24"/>
                <w:szCs w:val="24"/>
                <w:lang w:val="uk-UA" w:eastAsia="en-US"/>
              </w:rPr>
              <w:t xml:space="preserve"> Н.А. – </w:t>
            </w:r>
            <w:proofErr w:type="spellStart"/>
            <w:r w:rsidRPr="00344845">
              <w:rPr>
                <w:sz w:val="24"/>
                <w:szCs w:val="24"/>
                <w:lang w:val="uk-UA" w:eastAsia="en-US"/>
              </w:rPr>
              <w:t>нач</w:t>
            </w:r>
            <w:proofErr w:type="spellEnd"/>
            <w:r w:rsidRPr="00344845">
              <w:rPr>
                <w:sz w:val="24"/>
                <w:szCs w:val="24"/>
                <w:lang w:val="uk-UA" w:eastAsia="en-US"/>
              </w:rPr>
              <w:t xml:space="preserve">.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shd w:val="clear" w:color="auto" w:fill="FFFFFF"/>
              <w:rPr>
                <w:color w:val="303030"/>
                <w:sz w:val="24"/>
                <w:szCs w:val="24"/>
                <w:lang w:val="uk-UA" w:eastAsia="uk-UA"/>
              </w:rPr>
            </w:pPr>
            <w:r w:rsidRPr="00E61709">
              <w:rPr>
                <w:color w:val="303030"/>
                <w:sz w:val="24"/>
                <w:szCs w:val="24"/>
                <w:lang w:val="uk-UA" w:eastAsia="uk-UA"/>
              </w:rPr>
              <w:t>Про погодження температурного</w:t>
            </w:r>
          </w:p>
          <w:p w:rsidR="00C90B12" w:rsidRPr="00E61709" w:rsidRDefault="00C90B12" w:rsidP="00E36BAC">
            <w:pPr>
              <w:shd w:val="clear" w:color="auto" w:fill="FFFFFF"/>
              <w:rPr>
                <w:color w:val="303030"/>
                <w:sz w:val="24"/>
                <w:szCs w:val="24"/>
                <w:lang w:val="uk-UA" w:eastAsia="uk-UA"/>
              </w:rPr>
            </w:pPr>
            <w:r w:rsidRPr="00E61709">
              <w:rPr>
                <w:color w:val="303030"/>
                <w:sz w:val="24"/>
                <w:szCs w:val="24"/>
                <w:lang w:val="uk-UA" w:eastAsia="uk-UA"/>
              </w:rPr>
              <w:t xml:space="preserve">графіку  роботи теплової мережі </w:t>
            </w:r>
          </w:p>
          <w:p w:rsidR="00C90B12" w:rsidRPr="00E61709" w:rsidRDefault="00C90B12" w:rsidP="00E36BAC">
            <w:pPr>
              <w:shd w:val="clear" w:color="auto" w:fill="FFFFFF"/>
              <w:rPr>
                <w:color w:val="303030"/>
                <w:sz w:val="24"/>
                <w:szCs w:val="24"/>
                <w:lang w:val="uk-UA" w:eastAsia="uk-UA"/>
              </w:rPr>
            </w:pPr>
            <w:r w:rsidRPr="00E61709">
              <w:rPr>
                <w:color w:val="303030"/>
                <w:sz w:val="24"/>
                <w:szCs w:val="24"/>
                <w:lang w:val="uk-UA" w:eastAsia="uk-UA"/>
              </w:rPr>
              <w:t>ТОВ «</w:t>
            </w:r>
            <w:proofErr w:type="spellStart"/>
            <w:r w:rsidRPr="00E61709">
              <w:rPr>
                <w:color w:val="303030"/>
                <w:sz w:val="24"/>
                <w:szCs w:val="24"/>
                <w:lang w:val="uk-UA" w:eastAsia="uk-UA"/>
              </w:rPr>
              <w:t>Нафтогаз</w:t>
            </w:r>
            <w:proofErr w:type="spellEnd"/>
            <w:r w:rsidRPr="00E61709">
              <w:rPr>
                <w:color w:val="303030"/>
                <w:sz w:val="24"/>
                <w:szCs w:val="24"/>
                <w:lang w:val="uk-UA" w:eastAsia="uk-UA"/>
              </w:rPr>
              <w:t xml:space="preserve"> Тепло» м. Новий Розділ</w:t>
            </w:r>
          </w:p>
          <w:p w:rsidR="00C90B12" w:rsidRPr="00E61709" w:rsidRDefault="00C90B12" w:rsidP="00E36BAC">
            <w:pPr>
              <w:shd w:val="clear" w:color="auto" w:fill="FFFFFF"/>
              <w:rPr>
                <w:color w:val="303030"/>
                <w:sz w:val="24"/>
                <w:szCs w:val="24"/>
                <w:lang w:val="uk-UA" w:eastAsia="uk-UA"/>
              </w:rPr>
            </w:pPr>
            <w:r w:rsidRPr="00E61709">
              <w:rPr>
                <w:color w:val="303030"/>
                <w:sz w:val="24"/>
                <w:szCs w:val="24"/>
                <w:lang w:val="uk-UA" w:eastAsia="uk-UA"/>
              </w:rPr>
              <w:t xml:space="preserve"> в опалювальний період 2020-2021 років</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eastAsia="en-US"/>
              </w:rPr>
            </w:pPr>
            <w:proofErr w:type="spellStart"/>
            <w:r w:rsidRPr="00344845">
              <w:rPr>
                <w:sz w:val="24"/>
                <w:szCs w:val="24"/>
                <w:lang w:val="uk-UA" w:eastAsia="en-US"/>
              </w:rPr>
              <w:t>Пасемко</w:t>
            </w:r>
            <w:proofErr w:type="spellEnd"/>
            <w:r w:rsidRPr="00344845">
              <w:rPr>
                <w:sz w:val="24"/>
                <w:szCs w:val="24"/>
                <w:lang w:val="uk-UA" w:eastAsia="en-US"/>
              </w:rPr>
              <w:t xml:space="preserve"> Н.А. – </w:t>
            </w:r>
            <w:proofErr w:type="spellStart"/>
            <w:r w:rsidRPr="00344845">
              <w:rPr>
                <w:sz w:val="24"/>
                <w:szCs w:val="24"/>
                <w:lang w:val="uk-UA" w:eastAsia="en-US"/>
              </w:rPr>
              <w:t>нач</w:t>
            </w:r>
            <w:proofErr w:type="spellEnd"/>
            <w:r w:rsidRPr="00344845">
              <w:rPr>
                <w:sz w:val="24"/>
                <w:szCs w:val="24"/>
                <w:lang w:val="uk-UA" w:eastAsia="en-US"/>
              </w:rPr>
              <w:t xml:space="preserve">. відділу </w:t>
            </w:r>
            <w:proofErr w:type="spellStart"/>
            <w:r w:rsidRPr="00344845">
              <w:rPr>
                <w:sz w:val="24"/>
                <w:szCs w:val="24"/>
                <w:lang w:val="uk-UA" w:eastAsia="en-US"/>
              </w:rPr>
              <w:t>відділу</w:t>
            </w:r>
            <w:proofErr w:type="spellEnd"/>
            <w:r w:rsidRPr="00344845">
              <w:rPr>
                <w:sz w:val="24"/>
                <w:szCs w:val="24"/>
                <w:lang w:val="uk-UA" w:eastAsia="en-US"/>
              </w:rPr>
              <w:t xml:space="preserve">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rFonts w:eastAsia="Calibri"/>
                <w:sz w:val="24"/>
                <w:szCs w:val="24"/>
                <w:lang w:val="uk-UA"/>
              </w:rPr>
            </w:pPr>
            <w:r w:rsidRPr="00E61709">
              <w:rPr>
                <w:rFonts w:eastAsia="Calibri"/>
                <w:sz w:val="24"/>
                <w:szCs w:val="24"/>
                <w:lang w:val="uk-UA"/>
              </w:rPr>
              <w:t>Про надання дозволу на видалення  зелених насаджень</w:t>
            </w:r>
            <w:r>
              <w:rPr>
                <w:rFonts w:eastAsia="Calibri"/>
                <w:sz w:val="24"/>
                <w:szCs w:val="24"/>
                <w:lang w:val="uk-UA"/>
              </w:rPr>
              <w:t xml:space="preserve"> </w:t>
            </w:r>
            <w:r w:rsidRPr="00E61709">
              <w:rPr>
                <w:rFonts w:eastAsia="Calibri"/>
                <w:sz w:val="24"/>
                <w:szCs w:val="24"/>
                <w:lang w:val="uk-UA"/>
              </w:rPr>
              <w:t xml:space="preserve">на прибудинкових </w:t>
            </w:r>
            <w:proofErr w:type="spellStart"/>
            <w:r w:rsidRPr="00E61709">
              <w:rPr>
                <w:rFonts w:eastAsia="Calibri"/>
                <w:sz w:val="24"/>
                <w:szCs w:val="24"/>
                <w:lang w:val="uk-UA"/>
              </w:rPr>
              <w:t>територіяхв</w:t>
            </w:r>
            <w:proofErr w:type="spellEnd"/>
            <w:r w:rsidRPr="00E61709">
              <w:rPr>
                <w:rFonts w:eastAsia="Calibri"/>
                <w:sz w:val="24"/>
                <w:szCs w:val="24"/>
                <w:lang w:val="uk-UA"/>
              </w:rPr>
              <w:t xml:space="preserve"> м. Новий Розділ</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eastAsia="en-US"/>
              </w:rPr>
            </w:pPr>
            <w:proofErr w:type="spellStart"/>
            <w:r w:rsidRPr="00344845">
              <w:rPr>
                <w:sz w:val="24"/>
                <w:szCs w:val="24"/>
                <w:lang w:val="uk-UA" w:eastAsia="en-US"/>
              </w:rPr>
              <w:t>Процишин</w:t>
            </w:r>
            <w:proofErr w:type="spellEnd"/>
            <w:r w:rsidRPr="00344845">
              <w:rPr>
                <w:sz w:val="24"/>
                <w:szCs w:val="24"/>
                <w:lang w:val="uk-UA" w:eastAsia="en-US"/>
              </w:rPr>
              <w:t xml:space="preserve">  Г.Я. - гол. спец. відділу КМ та приватизації</w:t>
            </w:r>
          </w:p>
          <w:p w:rsidR="00C90B12" w:rsidRPr="006310E9" w:rsidRDefault="00C90B12" w:rsidP="00E36BAC">
            <w:pPr>
              <w:rPr>
                <w:sz w:val="24"/>
                <w:szCs w:val="24"/>
                <w:lang w:val="uk-UA" w:eastAsia="en-US"/>
              </w:rPr>
            </w:pP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rFonts w:eastAsia="Calibri"/>
                <w:sz w:val="24"/>
                <w:szCs w:val="24"/>
                <w:lang w:val="uk-UA"/>
              </w:rPr>
            </w:pPr>
            <w:r w:rsidRPr="00E61709">
              <w:rPr>
                <w:rFonts w:eastAsia="Calibri"/>
                <w:sz w:val="24"/>
                <w:szCs w:val="24"/>
                <w:lang w:val="uk-UA"/>
              </w:rPr>
              <w:t>Про надання дозволу</w:t>
            </w:r>
            <w:r>
              <w:rPr>
                <w:rFonts w:eastAsia="Calibri"/>
                <w:sz w:val="24"/>
                <w:szCs w:val="24"/>
                <w:lang w:val="uk-UA"/>
              </w:rPr>
              <w:t xml:space="preserve"> </w:t>
            </w:r>
            <w:r w:rsidRPr="00E61709">
              <w:rPr>
                <w:rFonts w:eastAsia="Calibri"/>
                <w:sz w:val="24"/>
                <w:szCs w:val="24"/>
                <w:lang w:val="uk-UA"/>
              </w:rPr>
              <w:t>на видалення  зелених насаджень</w:t>
            </w:r>
            <w:r>
              <w:rPr>
                <w:rFonts w:eastAsia="Calibri"/>
                <w:sz w:val="24"/>
                <w:szCs w:val="24"/>
                <w:lang w:val="uk-UA"/>
              </w:rPr>
              <w:t xml:space="preserve"> </w:t>
            </w:r>
            <w:r w:rsidRPr="00E61709">
              <w:rPr>
                <w:rFonts w:eastAsia="Calibri"/>
                <w:sz w:val="24"/>
                <w:szCs w:val="24"/>
                <w:lang w:val="uk-UA"/>
              </w:rPr>
              <w:t>по в</w:t>
            </w:r>
            <w:r>
              <w:rPr>
                <w:rFonts w:eastAsia="Calibri"/>
                <w:sz w:val="24"/>
                <w:szCs w:val="24"/>
                <w:lang w:val="uk-UA"/>
              </w:rPr>
              <w:t xml:space="preserve">ул. </w:t>
            </w:r>
            <w:proofErr w:type="spellStart"/>
            <w:r>
              <w:rPr>
                <w:rFonts w:eastAsia="Calibri"/>
                <w:sz w:val="24"/>
                <w:szCs w:val="24"/>
                <w:lang w:val="uk-UA"/>
              </w:rPr>
              <w:t>Труша</w:t>
            </w:r>
            <w:proofErr w:type="spellEnd"/>
            <w:r>
              <w:rPr>
                <w:rFonts w:eastAsia="Calibri"/>
                <w:sz w:val="24"/>
                <w:szCs w:val="24"/>
                <w:lang w:val="uk-UA"/>
              </w:rPr>
              <w:t xml:space="preserve">  у кварталі забудови  </w:t>
            </w:r>
            <w:r w:rsidRPr="00E61709">
              <w:rPr>
                <w:rFonts w:eastAsia="Calibri"/>
                <w:sz w:val="24"/>
                <w:szCs w:val="24"/>
                <w:lang w:val="uk-UA"/>
              </w:rPr>
              <w:t>учасників АТО в м. Новий Розділ</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eastAsia="en-US"/>
              </w:rPr>
            </w:pPr>
            <w:proofErr w:type="spellStart"/>
            <w:r w:rsidRPr="00344845">
              <w:rPr>
                <w:sz w:val="24"/>
                <w:szCs w:val="24"/>
                <w:lang w:val="uk-UA" w:eastAsia="en-US"/>
              </w:rPr>
              <w:t>Процишин</w:t>
            </w:r>
            <w:proofErr w:type="spellEnd"/>
            <w:r w:rsidRPr="00344845">
              <w:rPr>
                <w:sz w:val="24"/>
                <w:szCs w:val="24"/>
                <w:lang w:val="uk-UA" w:eastAsia="en-US"/>
              </w:rPr>
              <w:t xml:space="preserve">  Г.Я. - гол. спец. відділу КМ та приватизації</w:t>
            </w:r>
          </w:p>
          <w:p w:rsidR="00C90B12" w:rsidRPr="006310E9" w:rsidRDefault="00C90B12" w:rsidP="00E36BAC">
            <w:pPr>
              <w:rPr>
                <w:sz w:val="24"/>
                <w:szCs w:val="24"/>
                <w:lang w:val="uk-UA" w:eastAsia="en-US"/>
              </w:rPr>
            </w:pP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sz w:val="24"/>
                <w:szCs w:val="24"/>
                <w:lang w:val="uk-UA"/>
              </w:rPr>
            </w:pPr>
            <w:r w:rsidRPr="00E61709">
              <w:rPr>
                <w:sz w:val="24"/>
                <w:szCs w:val="24"/>
                <w:lang w:val="uk-UA"/>
              </w:rPr>
              <w:t>Про упорядкування  нумерації та присвоєння адреси</w:t>
            </w:r>
            <w:r>
              <w:rPr>
                <w:sz w:val="24"/>
                <w:szCs w:val="24"/>
                <w:lang w:val="uk-UA"/>
              </w:rPr>
              <w:t xml:space="preserve"> </w:t>
            </w:r>
            <w:r w:rsidRPr="00E61709">
              <w:rPr>
                <w:sz w:val="24"/>
                <w:szCs w:val="24"/>
                <w:lang w:val="uk-UA"/>
              </w:rPr>
              <w:t xml:space="preserve">житловому будинку на вул. </w:t>
            </w:r>
            <w:proofErr w:type="spellStart"/>
            <w:r w:rsidRPr="00E61709">
              <w:rPr>
                <w:sz w:val="24"/>
                <w:szCs w:val="24"/>
                <w:lang w:val="uk-UA"/>
              </w:rPr>
              <w:t>Малехівська</w:t>
            </w:r>
            <w:proofErr w:type="spellEnd"/>
          </w:p>
        </w:tc>
        <w:tc>
          <w:tcPr>
            <w:tcW w:w="2835" w:type="dxa"/>
            <w:tcBorders>
              <w:top w:val="single" w:sz="6" w:space="0" w:color="auto"/>
              <w:left w:val="single" w:sz="6" w:space="0" w:color="auto"/>
              <w:bottom w:val="single" w:sz="6" w:space="0" w:color="auto"/>
              <w:right w:val="single" w:sz="6" w:space="0" w:color="auto"/>
            </w:tcBorders>
            <w:hideMark/>
          </w:tcPr>
          <w:p w:rsidR="00C90B12" w:rsidRDefault="00C90B12" w:rsidP="00E36BAC">
            <w:r w:rsidRPr="0048150E">
              <w:rPr>
                <w:sz w:val="24"/>
                <w:szCs w:val="24"/>
                <w:lang w:val="uk-UA" w:eastAsia="en-US"/>
              </w:rPr>
              <w:t>Мельник І.П. – головний архітектор міста</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rFonts w:ascii="Arial" w:hAnsi="Arial" w:cs="Arial"/>
                <w:color w:val="333333"/>
                <w:sz w:val="24"/>
                <w:szCs w:val="24"/>
                <w:lang w:val="uk-UA" w:eastAsia="uk-UA"/>
              </w:rPr>
            </w:pPr>
            <w:r w:rsidRPr="00E61709">
              <w:rPr>
                <w:sz w:val="24"/>
                <w:szCs w:val="24"/>
                <w:lang w:val="uk-UA"/>
              </w:rPr>
              <w:t>Про внесення змін</w:t>
            </w:r>
            <w:r w:rsidRPr="00E61709">
              <w:rPr>
                <w:bCs/>
                <w:color w:val="000000"/>
                <w:sz w:val="24"/>
                <w:szCs w:val="24"/>
                <w:lang w:val="uk-UA" w:eastAsia="uk-UA"/>
              </w:rPr>
              <w:t xml:space="preserve"> до рішення виконавчого комітету</w:t>
            </w:r>
            <w:r>
              <w:rPr>
                <w:rFonts w:ascii="Arial" w:hAnsi="Arial" w:cs="Arial"/>
                <w:color w:val="333333"/>
                <w:sz w:val="24"/>
                <w:szCs w:val="24"/>
                <w:lang w:val="uk-UA" w:eastAsia="uk-UA"/>
              </w:rPr>
              <w:t xml:space="preserve"> </w:t>
            </w:r>
            <w:r w:rsidRPr="00E61709">
              <w:rPr>
                <w:bCs/>
                <w:color w:val="000000"/>
                <w:sz w:val="24"/>
                <w:szCs w:val="24"/>
                <w:lang w:val="uk-UA" w:eastAsia="uk-UA"/>
              </w:rPr>
              <w:t>Новороздільської міської ради </w:t>
            </w:r>
          </w:p>
          <w:p w:rsidR="00C90B12" w:rsidRPr="00E61709" w:rsidRDefault="00C90B12" w:rsidP="00E36BAC">
            <w:pPr>
              <w:rPr>
                <w:sz w:val="24"/>
                <w:szCs w:val="24"/>
                <w:lang w:val="uk-UA"/>
              </w:rPr>
            </w:pPr>
            <w:r w:rsidRPr="00E61709">
              <w:rPr>
                <w:bCs/>
                <w:color w:val="000000"/>
                <w:sz w:val="24"/>
                <w:szCs w:val="24"/>
                <w:lang w:val="uk-UA" w:eastAsia="uk-UA"/>
              </w:rPr>
              <w:t>№ 141 від 24.07.2020 року </w:t>
            </w:r>
          </w:p>
          <w:p w:rsidR="00C90B12" w:rsidRPr="00CF4E7F" w:rsidRDefault="00C90B12" w:rsidP="00E36BAC">
            <w:pPr>
              <w:rPr>
                <w:sz w:val="24"/>
                <w:szCs w:val="24"/>
                <w:lang w:val="uk-UA"/>
              </w:rPr>
            </w:pPr>
            <w:r w:rsidRPr="00E61709">
              <w:rPr>
                <w:sz w:val="24"/>
                <w:szCs w:val="24"/>
                <w:lang w:val="uk-UA"/>
              </w:rPr>
              <w:t>«Про упорядку</w:t>
            </w:r>
            <w:r>
              <w:rPr>
                <w:sz w:val="24"/>
                <w:szCs w:val="24"/>
                <w:lang w:val="uk-UA"/>
              </w:rPr>
              <w:t xml:space="preserve">вання  нумерації та присвоєння  </w:t>
            </w:r>
            <w:r w:rsidRPr="00E61709">
              <w:rPr>
                <w:sz w:val="24"/>
                <w:szCs w:val="24"/>
                <w:lang w:val="uk-UA"/>
              </w:rPr>
              <w:t>адреси житловому будинку на вул. У.Кравченко»</w:t>
            </w:r>
          </w:p>
        </w:tc>
        <w:tc>
          <w:tcPr>
            <w:tcW w:w="2835" w:type="dxa"/>
            <w:tcBorders>
              <w:top w:val="single" w:sz="6" w:space="0" w:color="auto"/>
              <w:left w:val="single" w:sz="6" w:space="0" w:color="auto"/>
              <w:bottom w:val="single" w:sz="6" w:space="0" w:color="auto"/>
              <w:right w:val="single" w:sz="6" w:space="0" w:color="auto"/>
            </w:tcBorders>
            <w:hideMark/>
          </w:tcPr>
          <w:p w:rsidR="00C90B12" w:rsidRDefault="00C90B12" w:rsidP="00E36BAC">
            <w:r w:rsidRPr="0048150E">
              <w:rPr>
                <w:sz w:val="24"/>
                <w:szCs w:val="24"/>
                <w:lang w:val="uk-UA" w:eastAsia="en-US"/>
              </w:rPr>
              <w:t>Мельник І.П. – головний архітектор міста</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sz w:val="24"/>
                <w:szCs w:val="24"/>
                <w:lang w:val="uk-UA"/>
              </w:rPr>
            </w:pPr>
            <w:r w:rsidRPr="00E61709">
              <w:rPr>
                <w:sz w:val="24"/>
                <w:szCs w:val="24"/>
                <w:lang w:val="uk-UA"/>
              </w:rPr>
              <w:t>Про упорядкування  нумерації та присвоєння адреси</w:t>
            </w:r>
            <w:r>
              <w:rPr>
                <w:sz w:val="24"/>
                <w:szCs w:val="24"/>
                <w:lang w:val="uk-UA"/>
              </w:rPr>
              <w:t xml:space="preserve"> </w:t>
            </w:r>
            <w:r w:rsidRPr="00E61709">
              <w:rPr>
                <w:sz w:val="24"/>
                <w:szCs w:val="24"/>
                <w:lang w:val="uk-UA"/>
              </w:rPr>
              <w:t>гаражу  на вул. Барвінського</w:t>
            </w:r>
          </w:p>
        </w:tc>
        <w:tc>
          <w:tcPr>
            <w:tcW w:w="2835" w:type="dxa"/>
            <w:tcBorders>
              <w:top w:val="single" w:sz="6" w:space="0" w:color="auto"/>
              <w:left w:val="single" w:sz="6" w:space="0" w:color="auto"/>
              <w:bottom w:val="single" w:sz="6" w:space="0" w:color="auto"/>
              <w:right w:val="single" w:sz="6" w:space="0" w:color="auto"/>
            </w:tcBorders>
            <w:hideMark/>
          </w:tcPr>
          <w:p w:rsidR="00C90B12" w:rsidRDefault="00C90B12" w:rsidP="00E36BAC">
            <w:r w:rsidRPr="0048150E">
              <w:rPr>
                <w:sz w:val="24"/>
                <w:szCs w:val="24"/>
                <w:lang w:val="uk-UA" w:eastAsia="en-US"/>
              </w:rPr>
              <w:t>Мельник І.П. – головний архітектор міста</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rFonts w:eastAsia="MS Mincho"/>
                <w:sz w:val="24"/>
                <w:szCs w:val="24"/>
                <w:lang w:val="uk-UA"/>
              </w:rPr>
            </w:pPr>
            <w:r w:rsidRPr="00E61709">
              <w:rPr>
                <w:rFonts w:eastAsia="MS Mincho"/>
                <w:sz w:val="24"/>
                <w:szCs w:val="24"/>
                <w:lang w:val="uk-UA"/>
              </w:rPr>
              <w:t xml:space="preserve">Про надання дозволу на переобладнання житлового </w:t>
            </w:r>
            <w:r>
              <w:rPr>
                <w:rFonts w:eastAsia="MS Mincho"/>
                <w:sz w:val="24"/>
                <w:szCs w:val="24"/>
                <w:lang w:val="uk-UA"/>
              </w:rPr>
              <w:t xml:space="preserve"> </w:t>
            </w:r>
            <w:r w:rsidRPr="00E61709">
              <w:rPr>
                <w:rFonts w:eastAsia="MS Mincho"/>
                <w:sz w:val="24"/>
                <w:szCs w:val="24"/>
                <w:lang w:val="uk-UA"/>
              </w:rPr>
              <w:t xml:space="preserve">приміщення (квартири) </w:t>
            </w:r>
            <w:r w:rsidRPr="00E61709">
              <w:rPr>
                <w:rFonts w:eastAsia="MS Mincho"/>
                <w:sz w:val="24"/>
                <w:szCs w:val="24"/>
                <w:lang w:val="uk-UA"/>
              </w:rPr>
              <w:lastRenderedPageBreak/>
              <w:t>мешканцям міста Новий Розділ</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rPr>
            </w:pPr>
            <w:r w:rsidRPr="00344845">
              <w:rPr>
                <w:sz w:val="24"/>
                <w:szCs w:val="24"/>
                <w:lang w:val="uk-UA" w:eastAsia="en-US"/>
              </w:rPr>
              <w:lastRenderedPageBreak/>
              <w:t xml:space="preserve">Романів С.Я. – гол. спец. відділу  КМ та </w:t>
            </w:r>
            <w:r w:rsidRPr="00344845">
              <w:rPr>
                <w:sz w:val="24"/>
                <w:szCs w:val="24"/>
                <w:lang w:val="uk-UA" w:eastAsia="en-US"/>
              </w:rPr>
              <w:lastRenderedPageBreak/>
              <w:t>приватизації</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rFonts w:eastAsia="MS Mincho"/>
                <w:sz w:val="24"/>
                <w:szCs w:val="24"/>
                <w:lang w:val="uk-UA"/>
              </w:rPr>
            </w:pPr>
            <w:r w:rsidRPr="00E61709">
              <w:rPr>
                <w:rFonts w:eastAsia="MS Mincho"/>
                <w:sz w:val="24"/>
                <w:szCs w:val="24"/>
                <w:lang w:val="uk-UA"/>
              </w:rPr>
              <w:t xml:space="preserve">Про передачу у приватну спільну часткову власність </w:t>
            </w:r>
            <w:r>
              <w:rPr>
                <w:rFonts w:eastAsia="MS Mincho"/>
                <w:sz w:val="24"/>
                <w:szCs w:val="24"/>
                <w:lang w:val="uk-UA"/>
              </w:rPr>
              <w:t xml:space="preserve"> </w:t>
            </w:r>
            <w:r w:rsidRPr="00E61709">
              <w:rPr>
                <w:rFonts w:eastAsia="MS Mincho"/>
                <w:sz w:val="24"/>
                <w:szCs w:val="24"/>
                <w:lang w:val="uk-UA"/>
              </w:rPr>
              <w:t>квартири комунального житлового фонду, яка належать</w:t>
            </w:r>
            <w:r>
              <w:rPr>
                <w:rFonts w:eastAsia="MS Mincho"/>
                <w:sz w:val="24"/>
                <w:szCs w:val="24"/>
                <w:lang w:val="uk-UA"/>
              </w:rPr>
              <w:t xml:space="preserve"> </w:t>
            </w:r>
            <w:r w:rsidRPr="00E61709">
              <w:rPr>
                <w:rFonts w:eastAsia="MS Mincho"/>
                <w:sz w:val="24"/>
                <w:szCs w:val="24"/>
                <w:lang w:val="uk-UA"/>
              </w:rPr>
              <w:t xml:space="preserve">Новороздільській міській раді </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rPr>
            </w:pPr>
            <w:r w:rsidRPr="00344845">
              <w:rPr>
                <w:sz w:val="24"/>
                <w:szCs w:val="24"/>
                <w:lang w:val="uk-UA" w:eastAsia="en-US"/>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E61709">
              <w:rPr>
                <w:sz w:val="24"/>
                <w:szCs w:val="24"/>
                <w:lang w:val="uk-UA"/>
              </w:rPr>
              <w:t xml:space="preserve">Про передачу у приватну власність </w:t>
            </w:r>
            <w:r>
              <w:rPr>
                <w:sz w:val="24"/>
                <w:szCs w:val="24"/>
                <w:lang w:val="uk-UA"/>
              </w:rPr>
              <w:t xml:space="preserve"> </w:t>
            </w:r>
            <w:r w:rsidRPr="00E61709">
              <w:rPr>
                <w:sz w:val="24"/>
                <w:szCs w:val="24"/>
                <w:lang w:val="uk-UA"/>
              </w:rPr>
              <w:t>житлового приміщення в гуртожитку</w:t>
            </w:r>
            <w:r>
              <w:rPr>
                <w:sz w:val="24"/>
                <w:szCs w:val="24"/>
                <w:lang w:val="uk-UA"/>
              </w:rPr>
              <w:t xml:space="preserve"> </w:t>
            </w:r>
            <w:r w:rsidRPr="00E61709">
              <w:rPr>
                <w:sz w:val="24"/>
                <w:szCs w:val="24"/>
                <w:lang w:val="uk-UA"/>
              </w:rPr>
              <w:t>№ 31 по пр. Шевченка,5-Б</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rPr>
            </w:pPr>
            <w:r w:rsidRPr="00344845">
              <w:rPr>
                <w:sz w:val="24"/>
                <w:szCs w:val="24"/>
                <w:lang w:val="uk-UA" w:eastAsia="en-US"/>
              </w:rPr>
              <w:t>Романів С.Я. – гол. спец. відділу  КМ та приватизації</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sz w:val="24"/>
                <w:szCs w:val="24"/>
                <w:lang w:val="uk-UA"/>
              </w:rPr>
            </w:pPr>
            <w:r w:rsidRPr="00E61709">
              <w:rPr>
                <w:sz w:val="24"/>
                <w:szCs w:val="24"/>
                <w:lang w:val="uk-UA"/>
              </w:rPr>
              <w:t xml:space="preserve">Про утворення міждисциплінарної команди                                         </w:t>
            </w:r>
          </w:p>
        </w:tc>
        <w:tc>
          <w:tcPr>
            <w:tcW w:w="2835" w:type="dxa"/>
            <w:tcBorders>
              <w:top w:val="single" w:sz="6" w:space="0" w:color="auto"/>
              <w:left w:val="single" w:sz="6" w:space="0" w:color="auto"/>
              <w:bottom w:val="single" w:sz="6" w:space="0" w:color="auto"/>
              <w:right w:val="single" w:sz="6" w:space="0" w:color="auto"/>
            </w:tcBorders>
            <w:hideMark/>
          </w:tcPr>
          <w:p w:rsidR="00C90B12" w:rsidRDefault="00C90B12" w:rsidP="00E36BAC">
            <w:proofErr w:type="spellStart"/>
            <w:r w:rsidRPr="00F504B0">
              <w:rPr>
                <w:sz w:val="24"/>
                <w:szCs w:val="24"/>
                <w:lang w:val="uk-UA" w:eastAsia="en-US"/>
              </w:rPr>
              <w:t>Шиманська</w:t>
            </w:r>
            <w:proofErr w:type="spellEnd"/>
            <w:r w:rsidRPr="00F504B0">
              <w:rPr>
                <w:sz w:val="24"/>
                <w:szCs w:val="24"/>
                <w:lang w:val="uk-UA" w:eastAsia="en-US"/>
              </w:rPr>
              <w:t xml:space="preserve"> Т.Ю. – </w:t>
            </w:r>
            <w:proofErr w:type="spellStart"/>
            <w:r w:rsidRPr="00F504B0">
              <w:rPr>
                <w:sz w:val="24"/>
                <w:szCs w:val="24"/>
                <w:lang w:val="uk-UA" w:eastAsia="en-US"/>
              </w:rPr>
              <w:t>нач</w:t>
            </w:r>
            <w:proofErr w:type="spellEnd"/>
            <w:r w:rsidRPr="00F504B0">
              <w:rPr>
                <w:sz w:val="24"/>
                <w:szCs w:val="24"/>
                <w:lang w:val="uk-UA" w:eastAsia="en-US"/>
              </w:rPr>
              <w:t>.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sz w:val="24"/>
                <w:szCs w:val="24"/>
                <w:lang w:val="uk-UA"/>
              </w:rPr>
            </w:pPr>
            <w:r w:rsidRPr="00E61709">
              <w:rPr>
                <w:sz w:val="24"/>
                <w:szCs w:val="24"/>
                <w:lang w:val="uk-UA"/>
              </w:rPr>
              <w:t xml:space="preserve">Про встановлення порядку побачень </w:t>
            </w:r>
          </w:p>
          <w:p w:rsidR="001F6AC7" w:rsidRPr="001F6AC7" w:rsidRDefault="001F6AC7" w:rsidP="001F6AC7">
            <w:pPr>
              <w:widowControl w:val="0"/>
              <w:autoSpaceDE w:val="0"/>
              <w:autoSpaceDN w:val="0"/>
              <w:adjustRightInd w:val="0"/>
              <w:rPr>
                <w:i/>
                <w:sz w:val="24"/>
                <w:szCs w:val="24"/>
                <w:lang w:val="uk-UA"/>
              </w:rPr>
            </w:pPr>
            <w:r w:rsidRPr="001F6AC7">
              <w:rPr>
                <w:i/>
                <w:sz w:val="24"/>
                <w:szCs w:val="24"/>
                <w:lang w:val="uk-UA"/>
              </w:rPr>
              <w:t>(персональні дані)</w:t>
            </w:r>
            <w:r>
              <w:rPr>
                <w:i/>
                <w:sz w:val="24"/>
                <w:szCs w:val="24"/>
                <w:lang w:val="uk-UA"/>
              </w:rPr>
              <w:t xml:space="preserve"> </w:t>
            </w:r>
            <w:r w:rsidR="00C90B12" w:rsidRPr="00E61709">
              <w:rPr>
                <w:sz w:val="24"/>
                <w:szCs w:val="24"/>
                <w:lang w:val="uk-UA"/>
              </w:rPr>
              <w:t xml:space="preserve">з </w:t>
            </w:r>
            <w:r w:rsidRPr="001F6AC7">
              <w:rPr>
                <w:i/>
                <w:sz w:val="24"/>
                <w:szCs w:val="24"/>
                <w:lang w:val="uk-UA"/>
              </w:rPr>
              <w:t>(персональні дані)</w:t>
            </w:r>
          </w:p>
          <w:p w:rsidR="00C90B12" w:rsidRPr="00E61709" w:rsidRDefault="00C90B12" w:rsidP="00E36BAC">
            <w:pPr>
              <w:rPr>
                <w:sz w:val="24"/>
                <w:szCs w:val="24"/>
                <w:lang w:val="uk-UA"/>
              </w:rPr>
            </w:pPr>
          </w:p>
        </w:tc>
        <w:tc>
          <w:tcPr>
            <w:tcW w:w="2835" w:type="dxa"/>
            <w:tcBorders>
              <w:top w:val="single" w:sz="6" w:space="0" w:color="auto"/>
              <w:left w:val="single" w:sz="6" w:space="0" w:color="auto"/>
              <w:bottom w:val="single" w:sz="6" w:space="0" w:color="auto"/>
              <w:right w:val="single" w:sz="6" w:space="0" w:color="auto"/>
            </w:tcBorders>
            <w:hideMark/>
          </w:tcPr>
          <w:p w:rsidR="00C90B12" w:rsidRDefault="00C90B12" w:rsidP="00E36BAC">
            <w:proofErr w:type="spellStart"/>
            <w:r w:rsidRPr="00F504B0">
              <w:rPr>
                <w:sz w:val="24"/>
                <w:szCs w:val="24"/>
                <w:lang w:val="uk-UA" w:eastAsia="en-US"/>
              </w:rPr>
              <w:t>Шиманська</w:t>
            </w:r>
            <w:proofErr w:type="spellEnd"/>
            <w:r w:rsidRPr="00F504B0">
              <w:rPr>
                <w:sz w:val="24"/>
                <w:szCs w:val="24"/>
                <w:lang w:val="uk-UA" w:eastAsia="en-US"/>
              </w:rPr>
              <w:t xml:space="preserve"> Т.Ю. – </w:t>
            </w:r>
            <w:proofErr w:type="spellStart"/>
            <w:r w:rsidRPr="00F504B0">
              <w:rPr>
                <w:sz w:val="24"/>
                <w:szCs w:val="24"/>
                <w:lang w:val="uk-UA" w:eastAsia="en-US"/>
              </w:rPr>
              <w:t>нач</w:t>
            </w:r>
            <w:proofErr w:type="spellEnd"/>
            <w:r w:rsidRPr="00F504B0">
              <w:rPr>
                <w:sz w:val="24"/>
                <w:szCs w:val="24"/>
                <w:lang w:val="uk-UA" w:eastAsia="en-US"/>
              </w:rPr>
              <w:t>.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tabs>
                <w:tab w:val="left" w:pos="708"/>
                <w:tab w:val="center" w:pos="4153"/>
                <w:tab w:val="right" w:pos="8306"/>
              </w:tabs>
              <w:rPr>
                <w:sz w:val="24"/>
                <w:szCs w:val="24"/>
                <w:lang w:val="uk-UA"/>
              </w:rPr>
            </w:pPr>
            <w:r w:rsidRPr="00E61709">
              <w:rPr>
                <w:sz w:val="24"/>
                <w:szCs w:val="24"/>
                <w:lang w:val="uk-UA"/>
              </w:rPr>
              <w:t xml:space="preserve">Про внесення змін до рішення </w:t>
            </w:r>
            <w:r>
              <w:rPr>
                <w:sz w:val="24"/>
                <w:szCs w:val="24"/>
                <w:lang w:val="uk-UA"/>
              </w:rPr>
              <w:t xml:space="preserve"> </w:t>
            </w:r>
            <w:r w:rsidRPr="00E61709">
              <w:rPr>
                <w:sz w:val="24"/>
                <w:szCs w:val="24"/>
                <w:lang w:val="uk-UA"/>
              </w:rPr>
              <w:t xml:space="preserve">виконавчого комітету </w:t>
            </w:r>
            <w:r>
              <w:rPr>
                <w:sz w:val="24"/>
                <w:szCs w:val="24"/>
                <w:lang w:val="uk-UA"/>
              </w:rPr>
              <w:t xml:space="preserve"> </w:t>
            </w:r>
            <w:r w:rsidRPr="00E61709">
              <w:rPr>
                <w:sz w:val="24"/>
                <w:szCs w:val="24"/>
                <w:lang w:val="uk-UA"/>
              </w:rPr>
              <w:t xml:space="preserve">Новороздільської міської ради </w:t>
            </w:r>
          </w:p>
          <w:p w:rsidR="00C90B12" w:rsidRPr="00E61709" w:rsidRDefault="00C90B12" w:rsidP="00E36BAC">
            <w:pPr>
              <w:tabs>
                <w:tab w:val="left" w:pos="708"/>
                <w:tab w:val="center" w:pos="4153"/>
                <w:tab w:val="right" w:pos="8306"/>
              </w:tabs>
              <w:rPr>
                <w:sz w:val="24"/>
                <w:szCs w:val="24"/>
                <w:lang w:val="uk-UA"/>
              </w:rPr>
            </w:pPr>
            <w:r w:rsidRPr="00E61709">
              <w:rPr>
                <w:sz w:val="24"/>
                <w:szCs w:val="24"/>
                <w:lang w:val="uk-UA"/>
              </w:rPr>
              <w:t>№656 від 09.12.2008 року</w:t>
            </w:r>
          </w:p>
        </w:tc>
        <w:tc>
          <w:tcPr>
            <w:tcW w:w="2835" w:type="dxa"/>
            <w:tcBorders>
              <w:top w:val="single" w:sz="6" w:space="0" w:color="auto"/>
              <w:left w:val="single" w:sz="6" w:space="0" w:color="auto"/>
              <w:bottom w:val="single" w:sz="6" w:space="0" w:color="auto"/>
              <w:right w:val="single" w:sz="6" w:space="0" w:color="auto"/>
            </w:tcBorders>
            <w:hideMark/>
          </w:tcPr>
          <w:p w:rsidR="00C90B12" w:rsidRDefault="00C90B12" w:rsidP="00E36BAC">
            <w:proofErr w:type="spellStart"/>
            <w:r w:rsidRPr="00F504B0">
              <w:rPr>
                <w:sz w:val="24"/>
                <w:szCs w:val="24"/>
                <w:lang w:val="uk-UA" w:eastAsia="en-US"/>
              </w:rPr>
              <w:t>Шиманська</w:t>
            </w:r>
            <w:proofErr w:type="spellEnd"/>
            <w:r w:rsidRPr="00F504B0">
              <w:rPr>
                <w:sz w:val="24"/>
                <w:szCs w:val="24"/>
                <w:lang w:val="uk-UA" w:eastAsia="en-US"/>
              </w:rPr>
              <w:t xml:space="preserve"> Т.Ю. – </w:t>
            </w:r>
            <w:proofErr w:type="spellStart"/>
            <w:r w:rsidRPr="00F504B0">
              <w:rPr>
                <w:sz w:val="24"/>
                <w:szCs w:val="24"/>
                <w:lang w:val="uk-UA" w:eastAsia="en-US"/>
              </w:rPr>
              <w:t>нач</w:t>
            </w:r>
            <w:proofErr w:type="spellEnd"/>
            <w:r w:rsidRPr="00F504B0">
              <w:rPr>
                <w:sz w:val="24"/>
                <w:szCs w:val="24"/>
                <w:lang w:val="uk-UA" w:eastAsia="en-US"/>
              </w:rPr>
              <w:t>.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autoSpaceDE w:val="0"/>
              <w:rPr>
                <w:rFonts w:eastAsia="MS Mincho"/>
                <w:sz w:val="24"/>
                <w:szCs w:val="24"/>
                <w:lang w:val="uk-UA"/>
              </w:rPr>
            </w:pPr>
            <w:r w:rsidRPr="00E61709">
              <w:rPr>
                <w:rFonts w:eastAsia="MS Mincho"/>
                <w:sz w:val="24"/>
                <w:szCs w:val="24"/>
                <w:lang w:val="uk-UA"/>
              </w:rPr>
              <w:t xml:space="preserve">Про доцільність  позбавлення </w:t>
            </w:r>
          </w:p>
          <w:p w:rsidR="00C90B12" w:rsidRPr="001F6AC7" w:rsidRDefault="00C90B12" w:rsidP="001F6AC7">
            <w:pPr>
              <w:widowControl w:val="0"/>
              <w:autoSpaceDE w:val="0"/>
              <w:autoSpaceDN w:val="0"/>
              <w:adjustRightInd w:val="0"/>
              <w:rPr>
                <w:i/>
                <w:sz w:val="24"/>
                <w:szCs w:val="24"/>
                <w:lang w:val="uk-UA"/>
              </w:rPr>
            </w:pPr>
            <w:r w:rsidRPr="00E61709">
              <w:rPr>
                <w:rFonts w:eastAsia="MS Mincho"/>
                <w:sz w:val="24"/>
                <w:szCs w:val="24"/>
                <w:lang w:val="uk-UA"/>
              </w:rPr>
              <w:t xml:space="preserve">батьківських прав батька </w:t>
            </w:r>
            <w:r w:rsidR="001F6AC7" w:rsidRPr="001F6AC7">
              <w:rPr>
                <w:i/>
                <w:sz w:val="24"/>
                <w:szCs w:val="24"/>
                <w:lang w:val="uk-UA"/>
              </w:rPr>
              <w:t>(персональні дані)</w:t>
            </w:r>
          </w:p>
          <w:p w:rsidR="00C90B12" w:rsidRPr="001F6AC7" w:rsidRDefault="00C90B12" w:rsidP="001F6AC7">
            <w:pPr>
              <w:widowControl w:val="0"/>
              <w:autoSpaceDE w:val="0"/>
              <w:autoSpaceDN w:val="0"/>
              <w:adjustRightInd w:val="0"/>
              <w:rPr>
                <w:i/>
                <w:sz w:val="24"/>
                <w:szCs w:val="24"/>
                <w:lang w:val="uk-UA"/>
              </w:rPr>
            </w:pPr>
            <w:r w:rsidRPr="00E61709">
              <w:rPr>
                <w:rFonts w:eastAsia="MS Mincho"/>
                <w:sz w:val="24"/>
                <w:szCs w:val="24"/>
                <w:lang w:val="uk-UA"/>
              </w:rPr>
              <w:t xml:space="preserve">відносно доньки </w:t>
            </w:r>
            <w:r w:rsidR="001F6AC7" w:rsidRPr="001F6AC7">
              <w:rPr>
                <w:i/>
                <w:sz w:val="24"/>
                <w:szCs w:val="24"/>
                <w:lang w:val="uk-UA"/>
              </w:rPr>
              <w:t>(персональні дані)</w:t>
            </w:r>
          </w:p>
        </w:tc>
        <w:tc>
          <w:tcPr>
            <w:tcW w:w="2835" w:type="dxa"/>
            <w:tcBorders>
              <w:top w:val="single" w:sz="6" w:space="0" w:color="auto"/>
              <w:left w:val="single" w:sz="6" w:space="0" w:color="auto"/>
              <w:bottom w:val="single" w:sz="6" w:space="0" w:color="auto"/>
              <w:right w:val="single" w:sz="6" w:space="0" w:color="auto"/>
            </w:tcBorders>
            <w:hideMark/>
          </w:tcPr>
          <w:p w:rsidR="00C90B12" w:rsidRDefault="00C90B12" w:rsidP="00E36BAC">
            <w:proofErr w:type="spellStart"/>
            <w:r w:rsidRPr="00F504B0">
              <w:rPr>
                <w:sz w:val="24"/>
                <w:szCs w:val="24"/>
                <w:lang w:val="uk-UA" w:eastAsia="en-US"/>
              </w:rPr>
              <w:t>Шиманська</w:t>
            </w:r>
            <w:proofErr w:type="spellEnd"/>
            <w:r w:rsidRPr="00F504B0">
              <w:rPr>
                <w:sz w:val="24"/>
                <w:szCs w:val="24"/>
                <w:lang w:val="uk-UA" w:eastAsia="en-US"/>
              </w:rPr>
              <w:t xml:space="preserve"> Т.Ю. – </w:t>
            </w:r>
            <w:proofErr w:type="spellStart"/>
            <w:r w:rsidRPr="00F504B0">
              <w:rPr>
                <w:sz w:val="24"/>
                <w:szCs w:val="24"/>
                <w:lang w:val="uk-UA" w:eastAsia="en-US"/>
              </w:rPr>
              <w:t>нач</w:t>
            </w:r>
            <w:proofErr w:type="spellEnd"/>
            <w:r w:rsidRPr="00F504B0">
              <w:rPr>
                <w:sz w:val="24"/>
                <w:szCs w:val="24"/>
                <w:lang w:val="uk-UA" w:eastAsia="en-US"/>
              </w:rPr>
              <w:t>.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sz w:val="24"/>
                <w:szCs w:val="24"/>
                <w:lang w:val="uk-UA"/>
              </w:rPr>
            </w:pPr>
            <w:r w:rsidRPr="00E61709">
              <w:rPr>
                <w:sz w:val="24"/>
                <w:szCs w:val="24"/>
                <w:lang w:val="uk-UA"/>
              </w:rPr>
              <w:t>Про надання дозволу на укладення</w:t>
            </w:r>
          </w:p>
          <w:p w:rsidR="00C90B12" w:rsidRPr="001F6AC7" w:rsidRDefault="00C90B12" w:rsidP="001F6AC7">
            <w:pPr>
              <w:widowControl w:val="0"/>
              <w:autoSpaceDE w:val="0"/>
              <w:autoSpaceDN w:val="0"/>
              <w:adjustRightInd w:val="0"/>
              <w:rPr>
                <w:i/>
                <w:sz w:val="24"/>
                <w:szCs w:val="24"/>
                <w:lang w:val="uk-UA"/>
              </w:rPr>
            </w:pPr>
            <w:r w:rsidRPr="00E61709">
              <w:rPr>
                <w:sz w:val="24"/>
                <w:szCs w:val="24"/>
                <w:lang w:val="uk-UA"/>
              </w:rPr>
              <w:t>договору дарування квартири</w:t>
            </w:r>
            <w:r w:rsidR="001F6AC7" w:rsidRPr="001F6AC7">
              <w:rPr>
                <w:i/>
                <w:sz w:val="24"/>
                <w:szCs w:val="24"/>
                <w:lang w:val="uk-UA"/>
              </w:rPr>
              <w:t>(персональні дані)</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eastAsia="en-US"/>
              </w:rPr>
            </w:pPr>
            <w:proofErr w:type="spellStart"/>
            <w:r w:rsidRPr="00344845">
              <w:rPr>
                <w:sz w:val="24"/>
                <w:szCs w:val="24"/>
                <w:lang w:val="uk-UA" w:eastAsia="en-US"/>
              </w:rPr>
              <w:t>Шиманська</w:t>
            </w:r>
            <w:proofErr w:type="spellEnd"/>
            <w:r w:rsidRPr="00344845">
              <w:rPr>
                <w:sz w:val="24"/>
                <w:szCs w:val="24"/>
                <w:lang w:val="uk-UA" w:eastAsia="en-US"/>
              </w:rPr>
              <w:t xml:space="preserve"> Т.Ю. – </w:t>
            </w:r>
            <w:proofErr w:type="spellStart"/>
            <w:r w:rsidRPr="00344845">
              <w:rPr>
                <w:sz w:val="24"/>
                <w:szCs w:val="24"/>
                <w:lang w:val="uk-UA" w:eastAsia="en-US"/>
              </w:rPr>
              <w:t>нач</w:t>
            </w:r>
            <w:proofErr w:type="spellEnd"/>
            <w:r w:rsidRPr="00344845">
              <w:rPr>
                <w:sz w:val="24"/>
                <w:szCs w:val="24"/>
                <w:lang w:val="uk-UA" w:eastAsia="en-US"/>
              </w:rPr>
              <w:t xml:space="preserve">. служби у справах дітей </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color w:val="7030A0"/>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jc w:val="both"/>
              <w:rPr>
                <w:sz w:val="24"/>
                <w:szCs w:val="24"/>
                <w:lang w:val="uk-UA"/>
              </w:rPr>
            </w:pPr>
            <w:r w:rsidRPr="00E61709">
              <w:rPr>
                <w:sz w:val="24"/>
                <w:szCs w:val="24"/>
                <w:lang w:val="uk-UA"/>
              </w:rPr>
              <w:t xml:space="preserve">Про надання дозволу на перебування </w:t>
            </w:r>
          </w:p>
          <w:p w:rsidR="00C90B12" w:rsidRPr="001F6AC7" w:rsidRDefault="001F6AC7" w:rsidP="001F6AC7">
            <w:pPr>
              <w:widowControl w:val="0"/>
              <w:autoSpaceDE w:val="0"/>
              <w:autoSpaceDN w:val="0"/>
              <w:adjustRightInd w:val="0"/>
              <w:rPr>
                <w:i/>
                <w:sz w:val="24"/>
                <w:szCs w:val="24"/>
                <w:lang w:val="uk-UA"/>
              </w:rPr>
            </w:pPr>
            <w:r w:rsidRPr="001F6AC7">
              <w:rPr>
                <w:i/>
                <w:sz w:val="24"/>
                <w:szCs w:val="24"/>
                <w:lang w:val="uk-UA"/>
              </w:rPr>
              <w:t>(персональні дані)</w:t>
            </w:r>
            <w:r>
              <w:rPr>
                <w:i/>
                <w:sz w:val="24"/>
                <w:szCs w:val="24"/>
                <w:lang w:val="uk-UA"/>
              </w:rPr>
              <w:t xml:space="preserve"> </w:t>
            </w:r>
            <w:r w:rsidR="00C90B12" w:rsidRPr="00E61709">
              <w:rPr>
                <w:sz w:val="24"/>
                <w:szCs w:val="24"/>
                <w:lang w:val="uk-UA"/>
              </w:rPr>
              <w:t>в Комунальний заклад Львівської обласної ради</w:t>
            </w:r>
            <w:r w:rsidR="00C90B12">
              <w:rPr>
                <w:sz w:val="24"/>
                <w:szCs w:val="24"/>
                <w:lang w:val="uk-UA"/>
              </w:rPr>
              <w:t xml:space="preserve"> </w:t>
            </w:r>
            <w:r w:rsidR="00C90B12" w:rsidRPr="00E61709">
              <w:rPr>
                <w:sz w:val="24"/>
                <w:szCs w:val="24"/>
                <w:lang w:val="uk-UA"/>
              </w:rPr>
              <w:t>«Навчально-реабілітаційний центр І-ІІ ступенів «Оберіг»»</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bCs/>
                <w:sz w:val="24"/>
                <w:szCs w:val="24"/>
                <w:lang w:val="uk-UA" w:eastAsia="en-US"/>
              </w:rPr>
            </w:pPr>
            <w:proofErr w:type="spellStart"/>
            <w:r w:rsidRPr="00344845">
              <w:rPr>
                <w:sz w:val="24"/>
                <w:szCs w:val="24"/>
                <w:lang w:val="uk-UA" w:eastAsia="en-US"/>
              </w:rPr>
              <w:t>Шиманська</w:t>
            </w:r>
            <w:proofErr w:type="spellEnd"/>
            <w:r w:rsidRPr="00344845">
              <w:rPr>
                <w:sz w:val="24"/>
                <w:szCs w:val="24"/>
                <w:lang w:val="uk-UA" w:eastAsia="en-US"/>
              </w:rPr>
              <w:t xml:space="preserve"> Т.Ю. – </w:t>
            </w:r>
            <w:proofErr w:type="spellStart"/>
            <w:r w:rsidRPr="00344845">
              <w:rPr>
                <w:sz w:val="24"/>
                <w:szCs w:val="24"/>
                <w:lang w:val="uk-UA" w:eastAsia="en-US"/>
              </w:rPr>
              <w:t>нач</w:t>
            </w:r>
            <w:proofErr w:type="spellEnd"/>
            <w:r w:rsidRPr="00344845">
              <w:rPr>
                <w:sz w:val="24"/>
                <w:szCs w:val="24"/>
                <w:lang w:val="uk-UA" w:eastAsia="en-US"/>
              </w:rPr>
              <w:t>. служби у справах дітей</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color w:val="7030A0"/>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jc w:val="both"/>
              <w:rPr>
                <w:sz w:val="24"/>
                <w:szCs w:val="24"/>
                <w:lang w:val="uk-UA"/>
              </w:rPr>
            </w:pPr>
            <w:r w:rsidRPr="00E61709">
              <w:rPr>
                <w:sz w:val="24"/>
                <w:szCs w:val="24"/>
                <w:lang w:val="uk-UA"/>
              </w:rPr>
              <w:t>Про погодження батьківської плати,</w:t>
            </w:r>
          </w:p>
          <w:p w:rsidR="00C90B12" w:rsidRPr="00E61709" w:rsidRDefault="00C90B12" w:rsidP="00E36BAC">
            <w:pPr>
              <w:jc w:val="both"/>
              <w:rPr>
                <w:sz w:val="24"/>
                <w:szCs w:val="24"/>
                <w:lang w:val="uk-UA"/>
              </w:rPr>
            </w:pPr>
            <w:r w:rsidRPr="00E61709">
              <w:rPr>
                <w:sz w:val="24"/>
                <w:szCs w:val="24"/>
                <w:lang w:val="uk-UA"/>
              </w:rPr>
              <w:t>за навчання на 2020/2021 навчальний рік</w:t>
            </w:r>
          </w:p>
        </w:tc>
        <w:tc>
          <w:tcPr>
            <w:tcW w:w="2835" w:type="dxa"/>
            <w:tcBorders>
              <w:top w:val="single" w:sz="6" w:space="0" w:color="auto"/>
              <w:left w:val="single" w:sz="6" w:space="0" w:color="auto"/>
              <w:bottom w:val="single" w:sz="6" w:space="0" w:color="auto"/>
              <w:right w:val="single" w:sz="6" w:space="0" w:color="auto"/>
            </w:tcBorders>
            <w:hideMark/>
          </w:tcPr>
          <w:p w:rsidR="00C90B12" w:rsidRPr="00344845" w:rsidRDefault="00C90B12" w:rsidP="00E36BAC">
            <w:pPr>
              <w:rPr>
                <w:sz w:val="24"/>
                <w:szCs w:val="24"/>
                <w:lang w:val="uk-UA"/>
              </w:rPr>
            </w:pPr>
            <w:r w:rsidRPr="00344845">
              <w:rPr>
                <w:sz w:val="24"/>
                <w:szCs w:val="24"/>
                <w:lang w:val="uk-UA"/>
              </w:rPr>
              <w:t>Рудницький М.В. – директор школи мистецтва ім. Рудницького</w:t>
            </w:r>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rPr>
                <w:sz w:val="24"/>
                <w:szCs w:val="24"/>
                <w:lang w:val="uk-UA"/>
              </w:rPr>
            </w:pPr>
            <w:r w:rsidRPr="00E61709">
              <w:rPr>
                <w:sz w:val="24"/>
                <w:szCs w:val="24"/>
                <w:lang w:val="uk-UA"/>
              </w:rPr>
              <w:t>Про надання матеріальної допомоги</w:t>
            </w:r>
          </w:p>
          <w:p w:rsidR="00C90B12" w:rsidRPr="00E61709" w:rsidRDefault="00C90B12" w:rsidP="00E36BAC">
            <w:pPr>
              <w:tabs>
                <w:tab w:val="left" w:pos="708"/>
                <w:tab w:val="center" w:pos="4153"/>
                <w:tab w:val="right" w:pos="8306"/>
              </w:tabs>
              <w:rPr>
                <w:sz w:val="24"/>
                <w:szCs w:val="24"/>
                <w:lang w:val="uk-UA"/>
              </w:rPr>
            </w:pPr>
            <w:r w:rsidRPr="00E61709">
              <w:rPr>
                <w:sz w:val="24"/>
                <w:szCs w:val="24"/>
                <w:lang w:val="uk-UA"/>
              </w:rPr>
              <w:t>малозабезпеченим  громадянам міста</w:t>
            </w:r>
          </w:p>
        </w:tc>
        <w:tc>
          <w:tcPr>
            <w:tcW w:w="2835" w:type="dxa"/>
            <w:tcBorders>
              <w:top w:val="single" w:sz="6" w:space="0" w:color="auto"/>
              <w:left w:val="single" w:sz="6" w:space="0" w:color="auto"/>
              <w:bottom w:val="single" w:sz="6" w:space="0" w:color="auto"/>
              <w:right w:val="single" w:sz="6" w:space="0" w:color="auto"/>
            </w:tcBorders>
            <w:hideMark/>
          </w:tcPr>
          <w:p w:rsidR="00C90B12" w:rsidRDefault="00C90B12" w:rsidP="00E36BAC">
            <w:proofErr w:type="spellStart"/>
            <w:r w:rsidRPr="00942E09">
              <w:rPr>
                <w:sz w:val="24"/>
                <w:szCs w:val="24"/>
                <w:lang w:val="uk-UA" w:eastAsia="en-US"/>
              </w:rPr>
              <w:t>Мельніков</w:t>
            </w:r>
            <w:proofErr w:type="spellEnd"/>
            <w:r w:rsidRPr="00942E09">
              <w:rPr>
                <w:sz w:val="24"/>
                <w:szCs w:val="24"/>
                <w:lang w:val="uk-UA" w:eastAsia="en-US"/>
              </w:rPr>
              <w:t xml:space="preserve"> А.В. – керуючий справами виконкому – голова </w:t>
            </w:r>
            <w:proofErr w:type="spellStart"/>
            <w:r w:rsidRPr="00942E09">
              <w:rPr>
                <w:sz w:val="24"/>
                <w:szCs w:val="24"/>
                <w:lang w:val="uk-UA" w:eastAsia="en-US"/>
              </w:rPr>
              <w:t>комісї</w:t>
            </w:r>
            <w:proofErr w:type="spellEnd"/>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jc w:val="both"/>
              <w:rPr>
                <w:color w:val="000000"/>
                <w:sz w:val="24"/>
                <w:szCs w:val="24"/>
                <w:lang w:val="uk-UA"/>
              </w:rPr>
            </w:pPr>
            <w:r w:rsidRPr="00E61709">
              <w:rPr>
                <w:color w:val="000000"/>
                <w:sz w:val="24"/>
                <w:szCs w:val="24"/>
                <w:lang w:val="uk-UA"/>
              </w:rPr>
              <w:t xml:space="preserve">Про надання матеріальної допомоги                                                                                                                                                                     </w:t>
            </w:r>
          </w:p>
          <w:p w:rsidR="001F6AC7" w:rsidRPr="001F6AC7" w:rsidRDefault="00C90B12" w:rsidP="001F6AC7">
            <w:pPr>
              <w:widowControl w:val="0"/>
              <w:autoSpaceDE w:val="0"/>
              <w:autoSpaceDN w:val="0"/>
              <w:adjustRightInd w:val="0"/>
              <w:rPr>
                <w:i/>
                <w:sz w:val="24"/>
                <w:szCs w:val="24"/>
                <w:lang w:val="uk-UA"/>
              </w:rPr>
            </w:pPr>
            <w:proofErr w:type="spellStart"/>
            <w:r w:rsidRPr="00E61709">
              <w:rPr>
                <w:color w:val="000000"/>
                <w:sz w:val="24"/>
                <w:szCs w:val="24"/>
                <w:lang w:val="uk-UA"/>
              </w:rPr>
              <w:t>Бінас</w:t>
            </w:r>
            <w:proofErr w:type="spellEnd"/>
            <w:r w:rsidRPr="00E61709">
              <w:rPr>
                <w:color w:val="000000"/>
                <w:sz w:val="24"/>
                <w:szCs w:val="24"/>
                <w:lang w:val="uk-UA"/>
              </w:rPr>
              <w:t xml:space="preserve"> Ользі Онуфріївні  </w:t>
            </w:r>
            <w:r>
              <w:rPr>
                <w:color w:val="000000"/>
                <w:sz w:val="24"/>
                <w:szCs w:val="24"/>
                <w:lang w:val="uk-UA"/>
              </w:rPr>
              <w:t xml:space="preserve"> </w:t>
            </w:r>
            <w:r w:rsidRPr="00E61709">
              <w:rPr>
                <w:color w:val="000000"/>
                <w:sz w:val="24"/>
                <w:szCs w:val="24"/>
                <w:lang w:val="uk-UA"/>
              </w:rPr>
              <w:t xml:space="preserve">на поховання </w:t>
            </w:r>
            <w:r w:rsidR="001F6AC7" w:rsidRPr="001F6AC7">
              <w:rPr>
                <w:i/>
                <w:sz w:val="24"/>
                <w:szCs w:val="24"/>
                <w:lang w:val="uk-UA"/>
              </w:rPr>
              <w:t>(персональні дані)</w:t>
            </w:r>
          </w:p>
          <w:p w:rsidR="00C90B12" w:rsidRPr="008B3EC6" w:rsidRDefault="00C90B12" w:rsidP="00E36BAC">
            <w:pPr>
              <w:jc w:val="both"/>
              <w:rPr>
                <w:rFonts w:eastAsia="Calibri"/>
                <w:sz w:val="24"/>
                <w:szCs w:val="24"/>
                <w:lang w:val="uk-UA" w:eastAsia="en-US"/>
              </w:rPr>
            </w:pPr>
          </w:p>
        </w:tc>
        <w:tc>
          <w:tcPr>
            <w:tcW w:w="2835" w:type="dxa"/>
            <w:tcBorders>
              <w:top w:val="single" w:sz="6" w:space="0" w:color="auto"/>
              <w:left w:val="single" w:sz="6" w:space="0" w:color="auto"/>
              <w:bottom w:val="single" w:sz="6" w:space="0" w:color="auto"/>
              <w:right w:val="single" w:sz="6" w:space="0" w:color="auto"/>
            </w:tcBorders>
            <w:hideMark/>
          </w:tcPr>
          <w:p w:rsidR="00C90B12" w:rsidRDefault="00C90B12" w:rsidP="00E36BAC">
            <w:proofErr w:type="spellStart"/>
            <w:r w:rsidRPr="00942E09">
              <w:rPr>
                <w:sz w:val="24"/>
                <w:szCs w:val="24"/>
                <w:lang w:val="uk-UA" w:eastAsia="en-US"/>
              </w:rPr>
              <w:t>Мельніков</w:t>
            </w:r>
            <w:proofErr w:type="spellEnd"/>
            <w:r w:rsidRPr="00942E09">
              <w:rPr>
                <w:sz w:val="24"/>
                <w:szCs w:val="24"/>
                <w:lang w:val="uk-UA" w:eastAsia="en-US"/>
              </w:rPr>
              <w:t xml:space="preserve"> А.В. – керуючий справами виконкому – голова </w:t>
            </w:r>
            <w:proofErr w:type="spellStart"/>
            <w:r w:rsidRPr="00942E09">
              <w:rPr>
                <w:sz w:val="24"/>
                <w:szCs w:val="24"/>
                <w:lang w:val="uk-UA" w:eastAsia="en-US"/>
              </w:rPr>
              <w:t>комісї</w:t>
            </w:r>
            <w:proofErr w:type="spellEnd"/>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r w:rsidR="00C90B12" w:rsidRPr="00FC7BC5" w:rsidTr="00E36BAC">
        <w:tc>
          <w:tcPr>
            <w:tcW w:w="54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1"/>
              </w:numPr>
              <w:tabs>
                <w:tab w:val="left" w:pos="2464"/>
              </w:tabs>
              <w:spacing w:line="276" w:lineRule="auto"/>
              <w:rPr>
                <w:sz w:val="24"/>
                <w:szCs w:val="24"/>
                <w:lang w:val="uk-UA" w:eastAsia="en-US"/>
              </w:rPr>
            </w:pPr>
          </w:p>
        </w:tc>
        <w:tc>
          <w:tcPr>
            <w:tcW w:w="4848" w:type="dxa"/>
            <w:tcBorders>
              <w:top w:val="single" w:sz="6" w:space="0" w:color="auto"/>
              <w:left w:val="single" w:sz="6" w:space="0" w:color="auto"/>
              <w:bottom w:val="single" w:sz="6" w:space="0" w:color="auto"/>
              <w:right w:val="single" w:sz="6" w:space="0" w:color="auto"/>
            </w:tcBorders>
            <w:hideMark/>
          </w:tcPr>
          <w:p w:rsidR="00C90B12" w:rsidRPr="00E61709" w:rsidRDefault="00C90B12" w:rsidP="00E36BAC">
            <w:pPr>
              <w:jc w:val="both"/>
              <w:rPr>
                <w:color w:val="000000"/>
                <w:sz w:val="24"/>
                <w:szCs w:val="24"/>
                <w:lang w:val="uk-UA"/>
              </w:rPr>
            </w:pPr>
            <w:r w:rsidRPr="00E61709">
              <w:rPr>
                <w:color w:val="000000"/>
                <w:sz w:val="24"/>
                <w:szCs w:val="24"/>
                <w:lang w:val="uk-UA"/>
              </w:rPr>
              <w:t xml:space="preserve">Про надання матеріальної допомоги                                                                                                                                                                     </w:t>
            </w:r>
          </w:p>
          <w:p w:rsidR="00C90B12" w:rsidRPr="00E61709" w:rsidRDefault="00C90B12" w:rsidP="00E36BAC">
            <w:pPr>
              <w:jc w:val="both"/>
              <w:rPr>
                <w:color w:val="000000"/>
                <w:sz w:val="24"/>
                <w:szCs w:val="24"/>
                <w:lang w:val="uk-UA"/>
              </w:rPr>
            </w:pPr>
            <w:r w:rsidRPr="00E61709">
              <w:rPr>
                <w:color w:val="000000"/>
                <w:sz w:val="24"/>
                <w:szCs w:val="24"/>
                <w:lang w:val="uk-UA"/>
              </w:rPr>
              <w:t xml:space="preserve">Бабій Тетяні Олександрівні  </w:t>
            </w:r>
          </w:p>
          <w:p w:rsidR="00C90B12" w:rsidRPr="001F6AC7" w:rsidRDefault="00C90B12" w:rsidP="001F6AC7">
            <w:pPr>
              <w:widowControl w:val="0"/>
              <w:autoSpaceDE w:val="0"/>
              <w:autoSpaceDN w:val="0"/>
              <w:adjustRightInd w:val="0"/>
              <w:rPr>
                <w:i/>
                <w:sz w:val="24"/>
                <w:szCs w:val="24"/>
                <w:lang w:val="uk-UA"/>
              </w:rPr>
            </w:pPr>
            <w:r w:rsidRPr="00E61709">
              <w:rPr>
                <w:color w:val="000000"/>
                <w:sz w:val="24"/>
                <w:szCs w:val="24"/>
                <w:lang w:val="uk-UA"/>
              </w:rPr>
              <w:t xml:space="preserve">на поховання </w:t>
            </w:r>
            <w:r w:rsidR="001F6AC7" w:rsidRPr="001F6AC7">
              <w:rPr>
                <w:i/>
                <w:sz w:val="24"/>
                <w:szCs w:val="24"/>
                <w:lang w:val="uk-UA"/>
              </w:rPr>
              <w:t>(персональні дані)</w:t>
            </w:r>
          </w:p>
        </w:tc>
        <w:tc>
          <w:tcPr>
            <w:tcW w:w="2835" w:type="dxa"/>
            <w:tcBorders>
              <w:top w:val="single" w:sz="6" w:space="0" w:color="auto"/>
              <w:left w:val="single" w:sz="6" w:space="0" w:color="auto"/>
              <w:bottom w:val="single" w:sz="6" w:space="0" w:color="auto"/>
              <w:right w:val="single" w:sz="6" w:space="0" w:color="auto"/>
            </w:tcBorders>
            <w:hideMark/>
          </w:tcPr>
          <w:p w:rsidR="00C90B12" w:rsidRDefault="00C90B12" w:rsidP="00E36BAC">
            <w:proofErr w:type="spellStart"/>
            <w:r w:rsidRPr="00942E09">
              <w:rPr>
                <w:sz w:val="24"/>
                <w:szCs w:val="24"/>
                <w:lang w:val="uk-UA" w:eastAsia="en-US"/>
              </w:rPr>
              <w:t>Мельніков</w:t>
            </w:r>
            <w:proofErr w:type="spellEnd"/>
            <w:r w:rsidRPr="00942E09">
              <w:rPr>
                <w:sz w:val="24"/>
                <w:szCs w:val="24"/>
                <w:lang w:val="uk-UA" w:eastAsia="en-US"/>
              </w:rPr>
              <w:t xml:space="preserve"> А.В. – керуючий справами виконкому – голова </w:t>
            </w:r>
            <w:proofErr w:type="spellStart"/>
            <w:r w:rsidRPr="00942E09">
              <w:rPr>
                <w:sz w:val="24"/>
                <w:szCs w:val="24"/>
                <w:lang w:val="uk-UA" w:eastAsia="en-US"/>
              </w:rPr>
              <w:t>комісї</w:t>
            </w:r>
            <w:proofErr w:type="spellEnd"/>
          </w:p>
        </w:tc>
        <w:tc>
          <w:tcPr>
            <w:tcW w:w="85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numPr>
                <w:ilvl w:val="0"/>
                <w:numId w:val="12"/>
              </w:numPr>
              <w:tabs>
                <w:tab w:val="left" w:pos="2464"/>
              </w:tabs>
              <w:spacing w:line="276" w:lineRule="auto"/>
              <w:jc w:val="both"/>
              <w:rPr>
                <w:b/>
                <w:sz w:val="24"/>
                <w:szCs w:val="24"/>
                <w:lang w:val="uk-UA" w:eastAsia="en-US"/>
              </w:rPr>
            </w:pPr>
          </w:p>
        </w:tc>
        <w:tc>
          <w:tcPr>
            <w:tcW w:w="1028" w:type="dxa"/>
            <w:gridSpan w:val="2"/>
            <w:tcBorders>
              <w:top w:val="single" w:sz="6" w:space="0" w:color="auto"/>
              <w:left w:val="single" w:sz="6" w:space="0" w:color="auto"/>
              <w:bottom w:val="single" w:sz="6" w:space="0" w:color="auto"/>
              <w:right w:val="single" w:sz="6" w:space="0" w:color="auto"/>
            </w:tcBorders>
            <w:hideMark/>
          </w:tcPr>
          <w:p w:rsidR="00C90B12" w:rsidRPr="00FC7BC5" w:rsidRDefault="00C90B12" w:rsidP="00E36BAC">
            <w:pPr>
              <w:rPr>
                <w:sz w:val="24"/>
                <w:szCs w:val="24"/>
              </w:rPr>
            </w:pPr>
            <w:r>
              <w:rPr>
                <w:sz w:val="24"/>
                <w:szCs w:val="24"/>
                <w:lang w:val="uk-UA" w:eastAsia="en-US"/>
              </w:rPr>
              <w:t>08.09</w:t>
            </w:r>
            <w:r w:rsidRPr="00FC7BC5">
              <w:rPr>
                <w:sz w:val="24"/>
                <w:szCs w:val="24"/>
                <w:lang w:val="uk-UA" w:eastAsia="en-US"/>
              </w:rPr>
              <w:t>.20</w:t>
            </w:r>
          </w:p>
        </w:tc>
        <w:tc>
          <w:tcPr>
            <w:tcW w:w="390" w:type="dxa"/>
            <w:tcBorders>
              <w:top w:val="single" w:sz="6" w:space="0" w:color="auto"/>
              <w:left w:val="single" w:sz="6" w:space="0" w:color="auto"/>
              <w:bottom w:val="single" w:sz="6" w:space="0" w:color="auto"/>
              <w:right w:val="single" w:sz="6" w:space="0" w:color="auto"/>
            </w:tcBorders>
          </w:tcPr>
          <w:p w:rsidR="00C90B12" w:rsidRPr="00FC7BC5" w:rsidRDefault="00C90B12" w:rsidP="00E36BAC">
            <w:pPr>
              <w:tabs>
                <w:tab w:val="left" w:pos="2464"/>
              </w:tabs>
              <w:spacing w:line="276" w:lineRule="auto"/>
              <w:jc w:val="both"/>
              <w:rPr>
                <w:sz w:val="24"/>
                <w:szCs w:val="24"/>
                <w:lang w:val="uk-UA" w:eastAsia="en-US"/>
              </w:rPr>
            </w:pPr>
          </w:p>
        </w:tc>
      </w:tr>
    </w:tbl>
    <w:p w:rsidR="00C90B12" w:rsidRDefault="00C90B12" w:rsidP="00C90B1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90B12" w:rsidRPr="00FC7BC5" w:rsidRDefault="00C90B12" w:rsidP="00C90B1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FC7BC5">
        <w:rPr>
          <w:sz w:val="24"/>
          <w:szCs w:val="24"/>
          <w:lang w:val="uk-UA"/>
        </w:rPr>
        <w:t xml:space="preserve">СЕКРЕТАР РАДИ                                 </w:t>
      </w:r>
      <w:r w:rsidRPr="00FC7BC5">
        <w:rPr>
          <w:sz w:val="24"/>
          <w:szCs w:val="24"/>
          <w:lang w:val="uk-UA"/>
        </w:rPr>
        <w:tab/>
      </w:r>
      <w:r w:rsidRPr="00FC7BC5">
        <w:rPr>
          <w:sz w:val="24"/>
          <w:szCs w:val="24"/>
          <w:lang w:val="uk-UA"/>
        </w:rPr>
        <w:tab/>
      </w:r>
      <w:r w:rsidRPr="00FC7BC5">
        <w:rPr>
          <w:sz w:val="24"/>
          <w:szCs w:val="24"/>
          <w:lang w:val="uk-UA"/>
        </w:rPr>
        <w:tab/>
        <w:t xml:space="preserve">Ірина КРАВЕЦЬ  </w:t>
      </w:r>
    </w:p>
    <w:p w:rsidR="00C90B12" w:rsidRPr="00FC7BC5" w:rsidRDefault="00C90B12" w:rsidP="00C90B1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90B12" w:rsidRPr="00FC7BC5" w:rsidRDefault="00C90B12" w:rsidP="00C90B12">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FC7BC5">
        <w:rPr>
          <w:sz w:val="24"/>
          <w:szCs w:val="24"/>
          <w:lang w:val="uk-UA"/>
        </w:rPr>
        <w:t>Керуючий справами виконкому</w:t>
      </w:r>
      <w:r w:rsidRPr="00FC7BC5">
        <w:rPr>
          <w:sz w:val="24"/>
          <w:szCs w:val="24"/>
          <w:lang w:val="uk-UA"/>
        </w:rPr>
        <w:tab/>
      </w:r>
      <w:r w:rsidRPr="00FC7BC5">
        <w:rPr>
          <w:sz w:val="24"/>
          <w:szCs w:val="24"/>
          <w:lang w:val="uk-UA"/>
        </w:rPr>
        <w:tab/>
      </w:r>
      <w:r w:rsidRPr="00FC7BC5">
        <w:rPr>
          <w:sz w:val="24"/>
          <w:szCs w:val="24"/>
          <w:lang w:val="uk-UA"/>
        </w:rPr>
        <w:tab/>
      </w:r>
      <w:r w:rsidRPr="00FC7BC5">
        <w:rPr>
          <w:sz w:val="24"/>
          <w:szCs w:val="24"/>
          <w:lang w:val="uk-UA"/>
        </w:rPr>
        <w:tab/>
        <w:t xml:space="preserve">         Анатолій </w:t>
      </w:r>
      <w:proofErr w:type="spellStart"/>
      <w:r w:rsidRPr="00FC7BC5">
        <w:rPr>
          <w:sz w:val="24"/>
          <w:szCs w:val="24"/>
          <w:lang w:val="uk-UA"/>
        </w:rPr>
        <w:t>Мельніков</w:t>
      </w:r>
      <w:proofErr w:type="spellEnd"/>
    </w:p>
    <w:p w:rsidR="00C90B12" w:rsidRPr="00FC7BC5" w:rsidRDefault="00C90B12" w:rsidP="00C9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C90B12" w:rsidRPr="00FC7BC5" w:rsidRDefault="00C90B12" w:rsidP="00C90B12">
      <w:pPr>
        <w:rPr>
          <w:sz w:val="24"/>
          <w:szCs w:val="24"/>
          <w:lang w:val="uk-UA"/>
        </w:rPr>
      </w:pPr>
    </w:p>
    <w:p w:rsidR="00344845" w:rsidRDefault="00344845" w:rsidP="00B3344C">
      <w:pPr>
        <w:ind w:left="4956" w:firstLine="708"/>
        <w:jc w:val="both"/>
        <w:rPr>
          <w:b/>
          <w:sz w:val="24"/>
          <w:szCs w:val="24"/>
          <w:u w:val="single"/>
          <w:lang w:val="uk-UA"/>
        </w:rPr>
      </w:pPr>
    </w:p>
    <w:p w:rsidR="00344845" w:rsidRDefault="00344845" w:rsidP="00B3344C">
      <w:pPr>
        <w:ind w:left="4956" w:firstLine="708"/>
        <w:jc w:val="both"/>
        <w:rPr>
          <w:b/>
          <w:sz w:val="24"/>
          <w:szCs w:val="24"/>
          <w:u w:val="single"/>
          <w:lang w:val="uk-UA"/>
        </w:rPr>
      </w:pPr>
    </w:p>
    <w:p w:rsidR="00344845" w:rsidRDefault="00344845" w:rsidP="00B3344C">
      <w:pPr>
        <w:ind w:left="4956" w:firstLine="708"/>
        <w:jc w:val="both"/>
        <w:rPr>
          <w:b/>
          <w:sz w:val="24"/>
          <w:szCs w:val="24"/>
          <w:u w:val="single"/>
          <w:lang w:val="uk-UA"/>
        </w:rPr>
      </w:pPr>
    </w:p>
    <w:p w:rsidR="00344845" w:rsidRDefault="00344845" w:rsidP="00B3344C">
      <w:pPr>
        <w:ind w:left="4956" w:firstLine="708"/>
        <w:jc w:val="both"/>
        <w:rPr>
          <w:b/>
          <w:sz w:val="24"/>
          <w:szCs w:val="24"/>
          <w:u w:val="single"/>
          <w:lang w:val="uk-UA"/>
        </w:rPr>
      </w:pPr>
    </w:p>
    <w:p w:rsidR="00344845" w:rsidRDefault="00344845" w:rsidP="00B3344C">
      <w:pPr>
        <w:ind w:left="4956" w:firstLine="708"/>
        <w:jc w:val="both"/>
        <w:rPr>
          <w:b/>
          <w:sz w:val="24"/>
          <w:szCs w:val="24"/>
          <w:u w:val="single"/>
          <w:lang w:val="uk-UA"/>
        </w:rPr>
      </w:pPr>
    </w:p>
    <w:p w:rsidR="00344845" w:rsidRDefault="00344845" w:rsidP="00B3344C">
      <w:pPr>
        <w:ind w:left="4956" w:firstLine="708"/>
        <w:jc w:val="both"/>
        <w:rPr>
          <w:b/>
          <w:sz w:val="24"/>
          <w:szCs w:val="24"/>
          <w:u w:val="single"/>
          <w:lang w:val="uk-UA"/>
        </w:rPr>
      </w:pPr>
    </w:p>
    <w:p w:rsidR="00344845" w:rsidRDefault="00344845" w:rsidP="00B3344C">
      <w:pPr>
        <w:ind w:left="4956" w:firstLine="708"/>
        <w:jc w:val="both"/>
        <w:rPr>
          <w:b/>
          <w:sz w:val="24"/>
          <w:szCs w:val="24"/>
          <w:u w:val="single"/>
          <w:lang w:val="uk-UA"/>
        </w:rPr>
      </w:pPr>
    </w:p>
    <w:p w:rsidR="007460E1" w:rsidRPr="00654EDC" w:rsidRDefault="007460E1" w:rsidP="007460E1">
      <w:pPr>
        <w:jc w:val="center"/>
        <w:rPr>
          <w:sz w:val="24"/>
          <w:szCs w:val="24"/>
        </w:rPr>
      </w:pPr>
      <w:r>
        <w:rPr>
          <w:noProof/>
          <w:sz w:val="24"/>
          <w:szCs w:val="24"/>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1F6FCD"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B3344C" w:rsidRPr="00344845" w:rsidRDefault="00344845" w:rsidP="00344845">
      <w:pPr>
        <w:ind w:left="5387" w:firstLine="708"/>
        <w:jc w:val="both"/>
        <w:rPr>
          <w:b/>
          <w:sz w:val="24"/>
          <w:szCs w:val="24"/>
          <w:lang w:val="uk-UA"/>
        </w:rPr>
      </w:pPr>
      <w:r w:rsidRPr="00344845">
        <w:rPr>
          <w:b/>
          <w:sz w:val="24"/>
          <w:szCs w:val="24"/>
          <w:lang w:val="uk-UA"/>
        </w:rPr>
        <w:t>208</w:t>
      </w:r>
    </w:p>
    <w:p w:rsidR="00344845" w:rsidRDefault="00344845" w:rsidP="00B3344C">
      <w:pPr>
        <w:jc w:val="both"/>
        <w:rPr>
          <w:sz w:val="24"/>
          <w:szCs w:val="24"/>
          <w:lang w:val="uk-UA"/>
        </w:rPr>
      </w:pPr>
    </w:p>
    <w:p w:rsidR="00B3344C" w:rsidRPr="00344845" w:rsidRDefault="00B3344C" w:rsidP="00B3344C">
      <w:pPr>
        <w:jc w:val="both"/>
        <w:rPr>
          <w:sz w:val="24"/>
          <w:szCs w:val="24"/>
          <w:lang w:val="uk-UA"/>
        </w:rPr>
      </w:pPr>
      <w:r w:rsidRPr="00344845">
        <w:rPr>
          <w:sz w:val="24"/>
          <w:szCs w:val="24"/>
          <w:lang w:val="uk-UA"/>
        </w:rPr>
        <w:t>08 вересня 2020 року</w:t>
      </w:r>
    </w:p>
    <w:p w:rsidR="00CD6DF7" w:rsidRPr="00344845" w:rsidRDefault="00CD6DF7" w:rsidP="00B3344C">
      <w:pPr>
        <w:rPr>
          <w:b/>
          <w:sz w:val="24"/>
          <w:szCs w:val="24"/>
          <w:u w:val="single"/>
          <w:lang w:val="uk-UA"/>
        </w:rPr>
      </w:pPr>
    </w:p>
    <w:p w:rsidR="00B3344C" w:rsidRPr="00344845" w:rsidRDefault="00B3344C" w:rsidP="00B3344C">
      <w:pPr>
        <w:rPr>
          <w:sz w:val="24"/>
          <w:szCs w:val="24"/>
          <w:lang w:val="uk-UA"/>
        </w:rPr>
      </w:pPr>
      <w:r w:rsidRPr="00344845">
        <w:rPr>
          <w:sz w:val="24"/>
          <w:szCs w:val="24"/>
          <w:lang w:val="uk-UA"/>
        </w:rPr>
        <w:t>Про погодження внесення змін</w:t>
      </w:r>
    </w:p>
    <w:p w:rsidR="00B3344C" w:rsidRPr="00344845" w:rsidRDefault="00B3344C" w:rsidP="00B3344C">
      <w:pPr>
        <w:rPr>
          <w:sz w:val="24"/>
          <w:szCs w:val="24"/>
          <w:lang w:val="uk-UA"/>
        </w:rPr>
      </w:pPr>
      <w:r w:rsidRPr="00344845">
        <w:rPr>
          <w:sz w:val="24"/>
          <w:szCs w:val="24"/>
          <w:lang w:val="uk-UA"/>
        </w:rPr>
        <w:t>до показників міського бюджету</w:t>
      </w:r>
    </w:p>
    <w:p w:rsidR="00B3344C" w:rsidRPr="00344845" w:rsidRDefault="00B3344C" w:rsidP="00B3344C">
      <w:pPr>
        <w:rPr>
          <w:sz w:val="24"/>
          <w:szCs w:val="24"/>
          <w:lang w:val="uk-UA"/>
        </w:rPr>
      </w:pPr>
      <w:r w:rsidRPr="00344845">
        <w:rPr>
          <w:sz w:val="24"/>
          <w:szCs w:val="24"/>
          <w:lang w:val="uk-UA"/>
        </w:rPr>
        <w:t>на 2020 рік</w:t>
      </w:r>
    </w:p>
    <w:p w:rsidR="00B3344C" w:rsidRPr="00344845" w:rsidRDefault="00B3344C" w:rsidP="00B3344C">
      <w:pPr>
        <w:jc w:val="both"/>
        <w:rPr>
          <w:sz w:val="24"/>
          <w:szCs w:val="24"/>
          <w:lang w:val="uk-UA"/>
        </w:rPr>
      </w:pPr>
    </w:p>
    <w:p w:rsidR="00B3344C" w:rsidRPr="00344845" w:rsidRDefault="00B3344C" w:rsidP="00B3344C">
      <w:pPr>
        <w:jc w:val="both"/>
        <w:rPr>
          <w:lang w:val="uk-UA"/>
        </w:rPr>
      </w:pPr>
      <w:r w:rsidRPr="00344845">
        <w:rPr>
          <w:sz w:val="24"/>
          <w:szCs w:val="24"/>
          <w:lang w:val="uk-UA"/>
        </w:rPr>
        <w:t xml:space="preserve">     Заслухавши інформацію начальника фінансового управління </w:t>
      </w:r>
      <w:proofErr w:type="spellStart"/>
      <w:r w:rsidRPr="00344845">
        <w:rPr>
          <w:sz w:val="24"/>
          <w:szCs w:val="24"/>
          <w:lang w:val="uk-UA"/>
        </w:rPr>
        <w:t>Ричагівського</w:t>
      </w:r>
      <w:proofErr w:type="spellEnd"/>
      <w:r w:rsidRPr="00344845">
        <w:rPr>
          <w:sz w:val="24"/>
          <w:szCs w:val="24"/>
          <w:lang w:val="uk-UA"/>
        </w:rPr>
        <w:t xml:space="preserve"> І.І. про необхідність внесення змін до показників міського бюджету м. Новий Розділ на 2020 рік, взявши до уваги висновок фінансового управління №5, 6 від 07.09.2020 року по загальному та спеціальному фонду, </w:t>
      </w:r>
      <w:r w:rsidRPr="00344845">
        <w:rPr>
          <w:color w:val="000000"/>
          <w:sz w:val="24"/>
          <w:szCs w:val="24"/>
          <w:lang w:val="uk-UA"/>
        </w:rPr>
        <w:t>службову записку заступника головного бухгалтера відд</w:t>
      </w:r>
      <w:r w:rsidR="002D5E30" w:rsidRPr="00344845">
        <w:rPr>
          <w:color w:val="000000"/>
          <w:sz w:val="24"/>
          <w:szCs w:val="24"/>
          <w:lang w:val="uk-UA"/>
        </w:rPr>
        <w:t xml:space="preserve">ілу бухгалтерської служби </w:t>
      </w:r>
      <w:proofErr w:type="spellStart"/>
      <w:r w:rsidR="002D5E30" w:rsidRPr="00344845">
        <w:rPr>
          <w:color w:val="000000"/>
          <w:sz w:val="24"/>
          <w:szCs w:val="24"/>
          <w:lang w:val="uk-UA"/>
        </w:rPr>
        <w:t>Мельні</w:t>
      </w:r>
      <w:r w:rsidRPr="00344845">
        <w:rPr>
          <w:color w:val="000000"/>
          <w:sz w:val="24"/>
          <w:szCs w:val="24"/>
          <w:lang w:val="uk-UA"/>
        </w:rPr>
        <w:t>кової</w:t>
      </w:r>
      <w:proofErr w:type="spellEnd"/>
      <w:r w:rsidRPr="00344845">
        <w:rPr>
          <w:color w:val="000000"/>
          <w:sz w:val="24"/>
          <w:szCs w:val="24"/>
          <w:lang w:val="uk-UA"/>
        </w:rPr>
        <w:t xml:space="preserve"> Н.М. від 07.09.2020р.,  відповідно до ст.72 Бюджетного Кодексу України ст.28 Закону України «Про місцеве</w:t>
      </w:r>
      <w:r w:rsidRPr="00344845">
        <w:rPr>
          <w:sz w:val="24"/>
          <w:szCs w:val="24"/>
          <w:lang w:val="uk-UA"/>
        </w:rPr>
        <w:t xml:space="preserve"> самоврядування в Україні» виконавчий комітет Новороздільської міської ради </w:t>
      </w:r>
    </w:p>
    <w:p w:rsidR="00B3344C" w:rsidRPr="00344845" w:rsidRDefault="00B3344C" w:rsidP="00B3344C">
      <w:pPr>
        <w:jc w:val="both"/>
        <w:rPr>
          <w:lang w:val="uk-UA"/>
        </w:rPr>
      </w:pPr>
    </w:p>
    <w:p w:rsidR="00B3344C" w:rsidRPr="00344845" w:rsidRDefault="00B3344C" w:rsidP="00B3344C">
      <w:pPr>
        <w:jc w:val="both"/>
        <w:rPr>
          <w:lang w:val="uk-UA"/>
        </w:rPr>
      </w:pPr>
      <w:r w:rsidRPr="00344845">
        <w:rPr>
          <w:sz w:val="24"/>
          <w:szCs w:val="24"/>
          <w:lang w:val="uk-UA"/>
        </w:rPr>
        <w:t>В И Р І Ш И В:</w:t>
      </w:r>
    </w:p>
    <w:p w:rsidR="00B3344C" w:rsidRPr="00344845" w:rsidRDefault="00B3344C" w:rsidP="00B3344C">
      <w:pPr>
        <w:jc w:val="both"/>
        <w:rPr>
          <w:sz w:val="24"/>
          <w:szCs w:val="24"/>
          <w:lang w:val="uk-UA"/>
        </w:rPr>
      </w:pPr>
    </w:p>
    <w:p w:rsidR="00197044" w:rsidRPr="00197044" w:rsidRDefault="00197044" w:rsidP="00197044">
      <w:pPr>
        <w:ind w:firstLine="567"/>
        <w:rPr>
          <w:sz w:val="24"/>
          <w:szCs w:val="24"/>
          <w:lang w:val="uk-UA" w:eastAsia="uk-UA"/>
        </w:rPr>
      </w:pPr>
      <w:r w:rsidRPr="00197044">
        <w:rPr>
          <w:sz w:val="24"/>
          <w:szCs w:val="24"/>
          <w:lang w:val="uk-UA" w:eastAsia="uk-UA"/>
        </w:rPr>
        <w:t xml:space="preserve">1. Погодити зміни до показників міського бюджету на 2020 рік, а саме: </w:t>
      </w:r>
    </w:p>
    <w:p w:rsidR="00197044" w:rsidRPr="00197044" w:rsidRDefault="00197044" w:rsidP="00197044">
      <w:pPr>
        <w:ind w:firstLine="567"/>
        <w:rPr>
          <w:sz w:val="24"/>
          <w:szCs w:val="24"/>
          <w:lang w:val="uk-UA" w:eastAsia="uk-UA"/>
        </w:rPr>
      </w:pPr>
      <w:r w:rsidRPr="00197044">
        <w:rPr>
          <w:sz w:val="24"/>
          <w:szCs w:val="24"/>
          <w:lang w:val="uk-UA" w:eastAsia="uk-UA"/>
        </w:rPr>
        <w:t>збільшити видатки  міського бюджету на 2020 рік на суму 10920,0 ,00 грн., в тому числі  видатки спеціального фонду  10920 ,00  грн.  з них бюджет розвитку 320,00 грн.</w:t>
      </w:r>
    </w:p>
    <w:p w:rsidR="00197044" w:rsidRPr="00344845" w:rsidRDefault="00197044" w:rsidP="00197044">
      <w:pPr>
        <w:ind w:firstLine="567"/>
        <w:rPr>
          <w:b/>
          <w:sz w:val="24"/>
          <w:szCs w:val="24"/>
          <w:lang w:val="uk-UA" w:eastAsia="uk-UA"/>
        </w:rPr>
      </w:pPr>
    </w:p>
    <w:p w:rsidR="00197044" w:rsidRPr="001F6FCD" w:rsidRDefault="00197044" w:rsidP="00197044">
      <w:pPr>
        <w:ind w:firstLine="567"/>
        <w:rPr>
          <w:sz w:val="24"/>
          <w:szCs w:val="24"/>
          <w:lang w:val="uk-UA" w:eastAsia="uk-UA"/>
        </w:rPr>
      </w:pPr>
      <w:r w:rsidRPr="001F6FCD">
        <w:rPr>
          <w:sz w:val="24"/>
          <w:szCs w:val="24"/>
          <w:lang w:val="uk-UA" w:eastAsia="uk-UA"/>
        </w:rPr>
        <w:t>Спеціальний фонд:</w:t>
      </w:r>
    </w:p>
    <w:p w:rsidR="00197044" w:rsidRPr="00197044" w:rsidRDefault="00197044" w:rsidP="00197044">
      <w:pPr>
        <w:ind w:firstLine="567"/>
        <w:rPr>
          <w:sz w:val="24"/>
          <w:szCs w:val="24"/>
          <w:lang w:val="uk-UA" w:eastAsia="uk-UA"/>
        </w:rPr>
      </w:pPr>
      <w:r w:rsidRPr="00197044">
        <w:rPr>
          <w:sz w:val="24"/>
          <w:szCs w:val="24"/>
          <w:lang w:val="uk-UA" w:eastAsia="uk-UA"/>
        </w:rPr>
        <w:t>02                              0217363                             3210                          10600,00</w:t>
      </w:r>
    </w:p>
    <w:p w:rsidR="00197044" w:rsidRPr="00197044" w:rsidRDefault="00197044" w:rsidP="00197044">
      <w:pPr>
        <w:ind w:firstLine="567"/>
        <w:rPr>
          <w:sz w:val="24"/>
          <w:szCs w:val="24"/>
          <w:lang w:val="uk-UA" w:eastAsia="uk-UA"/>
        </w:rPr>
      </w:pPr>
      <w:r w:rsidRPr="00197044">
        <w:rPr>
          <w:sz w:val="24"/>
          <w:szCs w:val="24"/>
          <w:lang w:val="uk-UA" w:eastAsia="uk-UA"/>
        </w:rPr>
        <w:t xml:space="preserve">02                              0217330                             3210                           320,0    </w:t>
      </w:r>
    </w:p>
    <w:p w:rsidR="00197044" w:rsidRPr="00197044" w:rsidRDefault="00197044" w:rsidP="00197044">
      <w:pPr>
        <w:ind w:firstLine="567"/>
        <w:rPr>
          <w:sz w:val="24"/>
          <w:szCs w:val="24"/>
          <w:lang w:val="uk-UA" w:eastAsia="uk-UA"/>
        </w:rPr>
      </w:pPr>
    </w:p>
    <w:p w:rsidR="00197044" w:rsidRPr="00197044" w:rsidRDefault="00197044" w:rsidP="00197044">
      <w:pPr>
        <w:ind w:firstLine="567"/>
        <w:jc w:val="both"/>
        <w:rPr>
          <w:sz w:val="24"/>
          <w:szCs w:val="24"/>
          <w:lang w:val="uk-UA" w:eastAsia="uk-UA"/>
        </w:rPr>
      </w:pPr>
      <w:r w:rsidRPr="00197044">
        <w:rPr>
          <w:sz w:val="24"/>
          <w:szCs w:val="24"/>
          <w:lang w:val="uk-UA" w:eastAsia="uk-UA"/>
        </w:rPr>
        <w:t>2. Погодити збільшення дефіциту  спеціального фонду міського бюджету  на суму  10920,00  грн</w:t>
      </w:r>
      <w:r w:rsidRPr="00197044">
        <w:rPr>
          <w:b/>
          <w:sz w:val="24"/>
          <w:szCs w:val="24"/>
          <w:lang w:val="uk-UA" w:eastAsia="uk-UA"/>
        </w:rPr>
        <w:t>.</w:t>
      </w:r>
      <w:r w:rsidRPr="00197044">
        <w:rPr>
          <w:sz w:val="24"/>
          <w:szCs w:val="24"/>
          <w:lang w:val="uk-UA" w:eastAsia="uk-UA"/>
        </w:rPr>
        <w:t>, джерелом покриття якого визначити залишок  бюджетних коштів по загальному фонду (субвенція з державного бюджету місцевим бюджетам на здійснення заходів щодо соціально-економічного розвитку територій) та вільний залишок  по  спеціального фонду на 01.01.2020 року.</w:t>
      </w:r>
    </w:p>
    <w:p w:rsidR="00197044" w:rsidRPr="00197044" w:rsidRDefault="00197044" w:rsidP="00197044">
      <w:pPr>
        <w:ind w:firstLine="567"/>
        <w:jc w:val="both"/>
        <w:rPr>
          <w:sz w:val="24"/>
          <w:szCs w:val="24"/>
          <w:lang w:val="uk-UA" w:eastAsia="uk-UA"/>
        </w:rPr>
      </w:pPr>
      <w:r w:rsidRPr="00197044">
        <w:rPr>
          <w:sz w:val="24"/>
          <w:szCs w:val="24"/>
          <w:lang w:val="uk-UA" w:eastAsia="uk-UA"/>
        </w:rPr>
        <w:t>3. Погодити передачу залишку коштів  субвенції з державного бюджету місцевим бюджетам на здійснення заходів щодо соціально-економічного розвитку територій на 01.01.2020 р. загального фонду до спеціального фонду в сумі 10600,00грн.</w:t>
      </w:r>
    </w:p>
    <w:p w:rsidR="00B3344C" w:rsidRPr="00344845" w:rsidRDefault="00B3344C" w:rsidP="00B3344C">
      <w:pPr>
        <w:ind w:firstLine="567"/>
        <w:jc w:val="both"/>
        <w:rPr>
          <w:sz w:val="24"/>
          <w:szCs w:val="24"/>
          <w:lang w:val="uk-UA"/>
        </w:rPr>
      </w:pPr>
      <w:r w:rsidRPr="00344845">
        <w:rPr>
          <w:sz w:val="24"/>
          <w:szCs w:val="24"/>
          <w:lang w:val="uk-UA"/>
        </w:rPr>
        <w:t xml:space="preserve">4. Керуючому справами виконавчого комітету Новороздільської міської ради </w:t>
      </w:r>
      <w:r w:rsidRPr="00344845">
        <w:rPr>
          <w:lang w:val="uk-UA"/>
        </w:rPr>
        <w:t xml:space="preserve"> </w:t>
      </w:r>
      <w:r w:rsidRPr="00344845">
        <w:rPr>
          <w:sz w:val="24"/>
          <w:szCs w:val="24"/>
          <w:lang w:val="uk-UA"/>
        </w:rPr>
        <w:t>Мельнікову  А.В. погоджені зміни подати на розгляд сесії міської ради.</w:t>
      </w:r>
    </w:p>
    <w:p w:rsidR="00B3344C" w:rsidRPr="00344845" w:rsidRDefault="00B3344C" w:rsidP="00B3344C">
      <w:pPr>
        <w:ind w:firstLine="567"/>
        <w:jc w:val="both"/>
        <w:rPr>
          <w:sz w:val="24"/>
          <w:szCs w:val="24"/>
          <w:lang w:val="uk-UA"/>
        </w:rPr>
      </w:pPr>
      <w:r w:rsidRPr="00344845">
        <w:rPr>
          <w:sz w:val="24"/>
          <w:szCs w:val="24"/>
          <w:lang w:val="uk-UA"/>
        </w:rPr>
        <w:t>5</w:t>
      </w:r>
      <w:r w:rsidR="00780943" w:rsidRPr="00344845">
        <w:rPr>
          <w:sz w:val="24"/>
          <w:szCs w:val="24"/>
          <w:lang w:val="uk-UA"/>
        </w:rPr>
        <w:t xml:space="preserve">. </w:t>
      </w:r>
      <w:r w:rsidRPr="00344845">
        <w:rPr>
          <w:sz w:val="24"/>
          <w:szCs w:val="24"/>
          <w:lang w:val="uk-UA"/>
        </w:rPr>
        <w:t xml:space="preserve"> Контроль за виконанням рішення покласти на секретаря ради  Кравець І.Д.</w:t>
      </w:r>
    </w:p>
    <w:p w:rsidR="00B3344C" w:rsidRPr="00344845" w:rsidRDefault="00B3344C" w:rsidP="00B3344C">
      <w:pPr>
        <w:rPr>
          <w:sz w:val="24"/>
          <w:szCs w:val="24"/>
          <w:lang w:val="uk-UA"/>
        </w:rPr>
      </w:pPr>
      <w:r w:rsidRPr="00344845">
        <w:rPr>
          <w:sz w:val="24"/>
          <w:szCs w:val="24"/>
          <w:lang w:val="uk-UA"/>
        </w:rPr>
        <w:t xml:space="preserve">       </w:t>
      </w:r>
    </w:p>
    <w:p w:rsidR="002D5E30" w:rsidRPr="00344845" w:rsidRDefault="002D5E30" w:rsidP="00B3344C">
      <w:pPr>
        <w:rPr>
          <w:sz w:val="24"/>
          <w:szCs w:val="24"/>
          <w:lang w:val="uk-UA"/>
        </w:rPr>
      </w:pPr>
    </w:p>
    <w:p w:rsidR="00B3344C" w:rsidRPr="00344845" w:rsidRDefault="00B3344C" w:rsidP="00B3344C">
      <w:pPr>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B3344C" w:rsidRPr="00344845" w:rsidRDefault="00B3344C" w:rsidP="00B3344C">
      <w:pPr>
        <w:ind w:left="7788" w:hanging="1308"/>
        <w:rPr>
          <w:sz w:val="24"/>
          <w:szCs w:val="24"/>
          <w:lang w:val="uk-UA"/>
        </w:rPr>
      </w:pPr>
    </w:p>
    <w:p w:rsidR="002D5E30" w:rsidRPr="00344845" w:rsidRDefault="002D5E30" w:rsidP="00B3344C">
      <w:pPr>
        <w:ind w:left="7788" w:hanging="1308"/>
        <w:rPr>
          <w:sz w:val="24"/>
          <w:szCs w:val="24"/>
          <w:lang w:val="uk-UA"/>
        </w:rPr>
      </w:pPr>
    </w:p>
    <w:p w:rsidR="002D5E30" w:rsidRPr="00344845" w:rsidRDefault="002D5E30" w:rsidP="00B3344C">
      <w:pPr>
        <w:ind w:left="7788" w:hanging="1308"/>
        <w:rPr>
          <w:sz w:val="24"/>
          <w:szCs w:val="24"/>
          <w:lang w:val="uk-UA"/>
        </w:rPr>
      </w:pPr>
    </w:p>
    <w:p w:rsidR="002D5E30" w:rsidRPr="00344845" w:rsidRDefault="002D5E30" w:rsidP="00B3344C">
      <w:pPr>
        <w:ind w:left="7788" w:hanging="1308"/>
        <w:rPr>
          <w:sz w:val="24"/>
          <w:szCs w:val="24"/>
          <w:lang w:val="uk-UA"/>
        </w:rPr>
      </w:pPr>
    </w:p>
    <w:p w:rsidR="002D5E30" w:rsidRPr="00344845" w:rsidRDefault="002D5E30" w:rsidP="00B3344C">
      <w:pPr>
        <w:ind w:left="7788" w:hanging="1308"/>
        <w:rPr>
          <w:sz w:val="24"/>
          <w:szCs w:val="24"/>
          <w:lang w:val="uk-UA"/>
        </w:rPr>
      </w:pPr>
    </w:p>
    <w:p w:rsidR="00344845" w:rsidRPr="00344845" w:rsidRDefault="00344845" w:rsidP="00344845">
      <w:pPr>
        <w:rPr>
          <w:b/>
          <w:sz w:val="24"/>
          <w:szCs w:val="24"/>
          <w:u w:val="single"/>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2D5E30"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CD6DF7" w:rsidRPr="00344845" w:rsidRDefault="00CD6DF7" w:rsidP="00CD6DF7">
      <w:pPr>
        <w:jc w:val="both"/>
        <w:rPr>
          <w:b/>
          <w:sz w:val="24"/>
          <w:szCs w:val="24"/>
          <w:lang w:val="uk-UA"/>
        </w:rPr>
      </w:pP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00344845">
        <w:rPr>
          <w:sz w:val="24"/>
          <w:szCs w:val="24"/>
          <w:lang w:val="uk-UA"/>
        </w:rPr>
        <w:tab/>
      </w:r>
      <w:r w:rsidR="00344845" w:rsidRPr="00344845">
        <w:rPr>
          <w:b/>
          <w:sz w:val="24"/>
          <w:szCs w:val="24"/>
          <w:lang w:val="uk-UA"/>
        </w:rPr>
        <w:t>209</w:t>
      </w:r>
    </w:p>
    <w:p w:rsidR="002D5E30" w:rsidRPr="00344845" w:rsidRDefault="002D5E30" w:rsidP="00CD6DF7">
      <w:pPr>
        <w:jc w:val="both"/>
        <w:rPr>
          <w:sz w:val="24"/>
          <w:szCs w:val="24"/>
          <w:lang w:val="uk-UA"/>
        </w:rPr>
      </w:pPr>
    </w:p>
    <w:p w:rsidR="00344845" w:rsidRDefault="00344845" w:rsidP="00CD6DF7">
      <w:pPr>
        <w:jc w:val="both"/>
        <w:rPr>
          <w:sz w:val="24"/>
          <w:szCs w:val="24"/>
          <w:lang w:val="uk-UA"/>
        </w:rPr>
      </w:pPr>
    </w:p>
    <w:p w:rsidR="00CD6DF7" w:rsidRPr="00344845" w:rsidRDefault="00CD6DF7" w:rsidP="00CD6DF7">
      <w:pPr>
        <w:jc w:val="both"/>
        <w:rPr>
          <w:sz w:val="24"/>
          <w:szCs w:val="24"/>
          <w:lang w:val="uk-UA"/>
        </w:rPr>
      </w:pPr>
      <w:r w:rsidRPr="00344845">
        <w:rPr>
          <w:sz w:val="24"/>
          <w:szCs w:val="24"/>
          <w:lang w:val="uk-UA"/>
        </w:rPr>
        <w:t>08 вересня 2020 року</w:t>
      </w:r>
    </w:p>
    <w:p w:rsidR="00CD6DF7" w:rsidRPr="00344845" w:rsidRDefault="00CD6DF7" w:rsidP="00CD6DF7">
      <w:pPr>
        <w:rPr>
          <w:sz w:val="24"/>
          <w:szCs w:val="24"/>
          <w:lang w:val="uk-UA"/>
        </w:rPr>
      </w:pPr>
    </w:p>
    <w:p w:rsidR="00CD6DF7" w:rsidRPr="00344845" w:rsidRDefault="00CD6DF7" w:rsidP="00CD6DF7">
      <w:pPr>
        <w:jc w:val="both"/>
        <w:rPr>
          <w:rFonts w:eastAsia="MS Mincho"/>
          <w:sz w:val="24"/>
          <w:szCs w:val="24"/>
          <w:lang w:val="uk-UA"/>
        </w:rPr>
      </w:pPr>
      <w:r w:rsidRPr="00344845">
        <w:rPr>
          <w:rFonts w:eastAsia="MS Mincho"/>
          <w:sz w:val="24"/>
          <w:szCs w:val="24"/>
          <w:lang w:val="uk-UA"/>
        </w:rPr>
        <w:t>Про перерозподіл видатків</w:t>
      </w:r>
    </w:p>
    <w:p w:rsidR="00CD6DF7" w:rsidRPr="00344845" w:rsidRDefault="00CD6DF7" w:rsidP="00CD6DF7">
      <w:pPr>
        <w:jc w:val="both"/>
        <w:rPr>
          <w:rFonts w:eastAsia="MS Mincho"/>
          <w:sz w:val="24"/>
          <w:szCs w:val="24"/>
          <w:lang w:val="uk-UA"/>
        </w:rPr>
      </w:pPr>
      <w:r w:rsidRPr="00344845">
        <w:rPr>
          <w:rFonts w:eastAsia="MS Mincho"/>
          <w:sz w:val="24"/>
          <w:szCs w:val="24"/>
          <w:lang w:val="uk-UA"/>
        </w:rPr>
        <w:t xml:space="preserve">міського бюджету на 2020 рік в межах </w:t>
      </w:r>
    </w:p>
    <w:p w:rsidR="00CD6DF7" w:rsidRPr="00344845" w:rsidRDefault="00CD6DF7" w:rsidP="00CD6DF7">
      <w:pPr>
        <w:jc w:val="both"/>
        <w:rPr>
          <w:rFonts w:eastAsia="MS Mincho"/>
          <w:sz w:val="24"/>
          <w:szCs w:val="24"/>
          <w:lang w:val="uk-UA"/>
        </w:rPr>
      </w:pPr>
      <w:r w:rsidRPr="00344845">
        <w:rPr>
          <w:rFonts w:eastAsia="MS Mincho"/>
          <w:sz w:val="24"/>
          <w:szCs w:val="24"/>
          <w:lang w:val="uk-UA"/>
        </w:rPr>
        <w:t>головного розпорядника</w:t>
      </w:r>
    </w:p>
    <w:p w:rsidR="00CD6DF7" w:rsidRPr="00344845" w:rsidRDefault="00CD6DF7" w:rsidP="00CD6DF7">
      <w:pPr>
        <w:jc w:val="both"/>
        <w:rPr>
          <w:rFonts w:eastAsia="MS Mincho"/>
          <w:sz w:val="24"/>
          <w:szCs w:val="24"/>
          <w:lang w:val="uk-UA"/>
        </w:rPr>
      </w:pPr>
    </w:p>
    <w:p w:rsidR="00CD6DF7" w:rsidRPr="00344845" w:rsidRDefault="00CD6DF7" w:rsidP="00CD6DF7">
      <w:pPr>
        <w:jc w:val="both"/>
        <w:rPr>
          <w:sz w:val="24"/>
          <w:szCs w:val="24"/>
          <w:lang w:val="uk-UA"/>
        </w:rPr>
      </w:pPr>
      <w:r w:rsidRPr="00344845">
        <w:rPr>
          <w:sz w:val="24"/>
          <w:szCs w:val="24"/>
          <w:lang w:val="uk-UA"/>
        </w:rPr>
        <w:tab/>
        <w:t xml:space="preserve">Заслухавши інформацію заступника головного бухгалтера </w:t>
      </w:r>
      <w:proofErr w:type="spellStart"/>
      <w:r w:rsidRPr="00344845">
        <w:rPr>
          <w:sz w:val="24"/>
          <w:szCs w:val="24"/>
          <w:lang w:val="uk-UA"/>
        </w:rPr>
        <w:t>Мельнікової</w:t>
      </w:r>
      <w:proofErr w:type="spellEnd"/>
      <w:r w:rsidRPr="00344845">
        <w:rPr>
          <w:sz w:val="24"/>
          <w:szCs w:val="24"/>
          <w:lang w:val="uk-UA"/>
        </w:rPr>
        <w:t xml:space="preserve"> Н.М. про необхідність внесення змін до показників міського бюджету м. Новий Розділ на 2020 рік для  придбання дорожніх знаків та на виконання робіт з нанесенням горизонтальної відмітки для </w:t>
      </w:r>
      <w:proofErr w:type="spellStart"/>
      <w:r w:rsidRPr="00344845">
        <w:rPr>
          <w:sz w:val="24"/>
          <w:szCs w:val="24"/>
          <w:lang w:val="uk-UA"/>
        </w:rPr>
        <w:t>ДП</w:t>
      </w:r>
      <w:proofErr w:type="spellEnd"/>
      <w:r w:rsidRPr="00344845">
        <w:rPr>
          <w:sz w:val="24"/>
          <w:szCs w:val="24"/>
          <w:lang w:val="uk-UA"/>
        </w:rPr>
        <w:t xml:space="preserve"> »Благоустрій» , враховуючи економію коштів  по вуличному освітленні (службова  записки начальника ВКМП </w:t>
      </w:r>
      <w:proofErr w:type="spellStart"/>
      <w:r w:rsidRPr="00344845">
        <w:rPr>
          <w:sz w:val="24"/>
          <w:szCs w:val="24"/>
          <w:lang w:val="uk-UA"/>
        </w:rPr>
        <w:t>Пасемко</w:t>
      </w:r>
      <w:proofErr w:type="spellEnd"/>
      <w:r w:rsidRPr="00344845">
        <w:rPr>
          <w:sz w:val="24"/>
          <w:szCs w:val="24"/>
          <w:lang w:val="uk-UA"/>
        </w:rPr>
        <w:t xml:space="preserve"> Н.А.),  відповідно до ч.8 ст.23 Бюджетного Кодексу України,  ст.28 Закону України «Про місцеве самоврядування в Україні» виконавчий комітет Новороздільської міської ради </w:t>
      </w:r>
    </w:p>
    <w:p w:rsidR="00CD6DF7" w:rsidRPr="00344845" w:rsidRDefault="00CD6DF7" w:rsidP="00CD6DF7">
      <w:pPr>
        <w:jc w:val="both"/>
        <w:rPr>
          <w:rFonts w:eastAsia="MS Mincho"/>
          <w:sz w:val="24"/>
          <w:szCs w:val="24"/>
          <w:lang w:val="uk-UA"/>
        </w:rPr>
      </w:pPr>
    </w:p>
    <w:p w:rsidR="00CD6DF7" w:rsidRPr="00344845" w:rsidRDefault="00CD6DF7" w:rsidP="00CD6DF7">
      <w:pPr>
        <w:jc w:val="both"/>
        <w:rPr>
          <w:rFonts w:eastAsia="MS Mincho"/>
          <w:sz w:val="24"/>
          <w:szCs w:val="24"/>
          <w:lang w:val="uk-UA"/>
        </w:rPr>
      </w:pPr>
      <w:r w:rsidRPr="00344845">
        <w:rPr>
          <w:rFonts w:eastAsia="MS Mincho"/>
          <w:sz w:val="24"/>
          <w:szCs w:val="24"/>
          <w:lang w:val="uk-UA"/>
        </w:rPr>
        <w:t>В И Р І Ш И В:</w:t>
      </w:r>
    </w:p>
    <w:p w:rsidR="00CD6DF7" w:rsidRPr="00344845" w:rsidRDefault="00CD6DF7" w:rsidP="00CD6DF7">
      <w:pPr>
        <w:ind w:firstLine="650"/>
        <w:jc w:val="both"/>
        <w:rPr>
          <w:rFonts w:eastAsia="MS Mincho"/>
          <w:sz w:val="24"/>
          <w:szCs w:val="24"/>
          <w:lang w:val="uk-UA"/>
        </w:rPr>
      </w:pPr>
    </w:p>
    <w:p w:rsidR="00CD6DF7" w:rsidRPr="00344845" w:rsidRDefault="00CD6DF7" w:rsidP="00CD6DF7">
      <w:pPr>
        <w:ind w:firstLine="650"/>
        <w:jc w:val="both"/>
        <w:rPr>
          <w:rFonts w:eastAsia="MS Mincho"/>
          <w:sz w:val="24"/>
          <w:szCs w:val="24"/>
          <w:lang w:val="uk-UA"/>
        </w:rPr>
      </w:pPr>
      <w:r w:rsidRPr="00344845">
        <w:rPr>
          <w:rFonts w:eastAsia="MS Mincho"/>
          <w:sz w:val="24"/>
          <w:szCs w:val="24"/>
          <w:lang w:val="uk-UA"/>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CD6DF7" w:rsidRPr="00344845" w:rsidRDefault="00CD6DF7" w:rsidP="00CD6DF7">
      <w:pPr>
        <w:ind w:firstLine="520"/>
        <w:jc w:val="both"/>
        <w:rPr>
          <w:rFonts w:eastAsia="MS Mincho"/>
          <w:b/>
          <w:sz w:val="24"/>
          <w:szCs w:val="24"/>
          <w:lang w:val="uk-UA"/>
        </w:rPr>
      </w:pPr>
      <w:r w:rsidRPr="00344845">
        <w:rPr>
          <w:rFonts w:eastAsia="MS Mincho"/>
          <w:sz w:val="24"/>
          <w:szCs w:val="24"/>
          <w:lang w:val="uk-UA"/>
        </w:rPr>
        <w:t xml:space="preserve">1.1 зменшити видатки  міського бюджету на 2020 рік на суму 101300,00 грн., в тому числі: видатки  </w:t>
      </w:r>
      <w:r w:rsidRPr="00344845">
        <w:rPr>
          <w:rFonts w:eastAsia="MS Mincho"/>
          <w:b/>
          <w:i/>
          <w:sz w:val="24"/>
          <w:szCs w:val="24"/>
          <w:lang w:val="uk-UA"/>
        </w:rPr>
        <w:t xml:space="preserve"> загального фонду</w:t>
      </w:r>
      <w:r w:rsidRPr="00344845">
        <w:rPr>
          <w:rFonts w:eastAsia="MS Mincho"/>
          <w:b/>
          <w:sz w:val="24"/>
          <w:szCs w:val="24"/>
          <w:lang w:val="uk-UA"/>
        </w:rPr>
        <w:t xml:space="preserve"> :</w:t>
      </w:r>
    </w:p>
    <w:p w:rsidR="00CD6DF7" w:rsidRPr="00344845" w:rsidRDefault="00CD6DF7" w:rsidP="00CD6DF7">
      <w:pPr>
        <w:ind w:firstLine="650"/>
        <w:jc w:val="both"/>
        <w:rPr>
          <w:rFonts w:eastAsia="MS Mincho"/>
          <w:sz w:val="24"/>
          <w:szCs w:val="24"/>
          <w:lang w:val="uk-UA"/>
        </w:rPr>
      </w:pPr>
      <w:r w:rsidRPr="00344845">
        <w:rPr>
          <w:rFonts w:eastAsia="MS Mincho"/>
          <w:sz w:val="24"/>
          <w:szCs w:val="24"/>
          <w:lang w:val="uk-UA"/>
        </w:rPr>
        <w:t>КВК</w:t>
      </w:r>
      <w:r w:rsidRPr="00344845">
        <w:rPr>
          <w:rFonts w:eastAsia="MS Mincho"/>
          <w:sz w:val="24"/>
          <w:szCs w:val="24"/>
          <w:lang w:val="uk-UA"/>
        </w:rPr>
        <w:tab/>
      </w:r>
      <w:r w:rsidRPr="00344845">
        <w:rPr>
          <w:rFonts w:eastAsia="MS Mincho"/>
          <w:sz w:val="24"/>
          <w:szCs w:val="24"/>
          <w:lang w:val="uk-UA"/>
        </w:rPr>
        <w:tab/>
      </w:r>
      <w:r w:rsidRPr="00344845">
        <w:rPr>
          <w:rFonts w:eastAsia="MS Mincho"/>
          <w:sz w:val="24"/>
          <w:szCs w:val="24"/>
          <w:lang w:val="uk-UA"/>
        </w:rPr>
        <w:tab/>
        <w:t>КПКВК                   КЕКВ</w:t>
      </w:r>
      <w:r w:rsidRPr="00344845">
        <w:rPr>
          <w:rFonts w:eastAsia="MS Mincho"/>
          <w:sz w:val="24"/>
          <w:szCs w:val="24"/>
          <w:lang w:val="uk-UA"/>
        </w:rPr>
        <w:tab/>
      </w:r>
      <w:r w:rsidRPr="00344845">
        <w:rPr>
          <w:rFonts w:eastAsia="MS Mincho"/>
          <w:sz w:val="24"/>
          <w:szCs w:val="24"/>
          <w:lang w:val="uk-UA"/>
        </w:rPr>
        <w:tab/>
      </w:r>
      <w:r w:rsidRPr="00344845">
        <w:rPr>
          <w:rFonts w:eastAsia="MS Mincho"/>
          <w:sz w:val="24"/>
          <w:szCs w:val="24"/>
          <w:lang w:val="uk-UA"/>
        </w:rPr>
        <w:tab/>
      </w:r>
      <w:r w:rsidR="00780943" w:rsidRPr="00344845">
        <w:rPr>
          <w:rFonts w:eastAsia="MS Mincho"/>
          <w:sz w:val="24"/>
          <w:szCs w:val="24"/>
          <w:lang w:val="uk-UA"/>
        </w:rPr>
        <w:tab/>
      </w:r>
      <w:r w:rsidRPr="00344845">
        <w:rPr>
          <w:rFonts w:eastAsia="MS Mincho"/>
          <w:sz w:val="24"/>
          <w:szCs w:val="24"/>
          <w:lang w:val="uk-UA"/>
        </w:rPr>
        <w:t>СУМА</w:t>
      </w:r>
    </w:p>
    <w:p w:rsidR="00CD6DF7" w:rsidRPr="00344845" w:rsidRDefault="00CD6DF7" w:rsidP="00CD6DF7">
      <w:pPr>
        <w:ind w:firstLine="650"/>
        <w:jc w:val="both"/>
        <w:rPr>
          <w:rFonts w:eastAsia="MS Mincho"/>
          <w:sz w:val="24"/>
          <w:szCs w:val="24"/>
          <w:lang w:val="uk-UA"/>
        </w:rPr>
      </w:pPr>
      <w:r w:rsidRPr="00344845">
        <w:rPr>
          <w:rFonts w:eastAsia="MS Mincho"/>
          <w:sz w:val="24"/>
          <w:szCs w:val="24"/>
          <w:lang w:val="uk-UA"/>
        </w:rPr>
        <w:t>02</w:t>
      </w:r>
      <w:r w:rsidRPr="00344845">
        <w:rPr>
          <w:rFonts w:eastAsia="MS Mincho"/>
          <w:sz w:val="24"/>
          <w:szCs w:val="24"/>
          <w:lang w:val="uk-UA"/>
        </w:rPr>
        <w:tab/>
      </w:r>
      <w:r w:rsidRPr="00344845">
        <w:rPr>
          <w:rFonts w:eastAsia="MS Mincho"/>
          <w:sz w:val="24"/>
          <w:szCs w:val="24"/>
          <w:lang w:val="uk-UA"/>
        </w:rPr>
        <w:tab/>
      </w:r>
      <w:r w:rsidRPr="00344845">
        <w:rPr>
          <w:rFonts w:eastAsia="MS Mincho"/>
          <w:sz w:val="24"/>
          <w:szCs w:val="24"/>
          <w:lang w:val="uk-UA"/>
        </w:rPr>
        <w:tab/>
        <w:t>0216030</w:t>
      </w:r>
      <w:r w:rsidRPr="00344845">
        <w:rPr>
          <w:rFonts w:eastAsia="MS Mincho"/>
          <w:sz w:val="24"/>
          <w:szCs w:val="24"/>
          <w:lang w:val="uk-UA"/>
        </w:rPr>
        <w:tab/>
      </w:r>
      <w:r w:rsidRPr="00344845">
        <w:rPr>
          <w:rFonts w:eastAsia="MS Mincho"/>
          <w:sz w:val="24"/>
          <w:szCs w:val="24"/>
          <w:lang w:val="uk-UA"/>
        </w:rPr>
        <w:tab/>
        <w:t>2273</w:t>
      </w:r>
      <w:r w:rsidRPr="00344845">
        <w:rPr>
          <w:rFonts w:eastAsia="MS Mincho"/>
          <w:sz w:val="24"/>
          <w:szCs w:val="24"/>
          <w:lang w:val="uk-UA"/>
        </w:rPr>
        <w:tab/>
      </w:r>
      <w:r w:rsidRPr="00344845">
        <w:rPr>
          <w:rFonts w:eastAsia="MS Mincho"/>
          <w:sz w:val="24"/>
          <w:szCs w:val="24"/>
          <w:lang w:val="uk-UA"/>
        </w:rPr>
        <w:tab/>
      </w:r>
      <w:r w:rsidR="00780943" w:rsidRPr="00344845">
        <w:rPr>
          <w:rFonts w:eastAsia="MS Mincho"/>
          <w:sz w:val="24"/>
          <w:szCs w:val="24"/>
          <w:lang w:val="uk-UA"/>
        </w:rPr>
        <w:tab/>
      </w:r>
      <w:r w:rsidRPr="00344845">
        <w:rPr>
          <w:rFonts w:eastAsia="MS Mincho"/>
          <w:sz w:val="24"/>
          <w:szCs w:val="24"/>
          <w:lang w:val="uk-UA"/>
        </w:rPr>
        <w:t xml:space="preserve">  -101300,00</w:t>
      </w:r>
    </w:p>
    <w:p w:rsidR="00CD6DF7" w:rsidRPr="00344845" w:rsidRDefault="00CD6DF7" w:rsidP="00CD6DF7">
      <w:pPr>
        <w:ind w:firstLine="520"/>
        <w:jc w:val="both"/>
        <w:rPr>
          <w:rFonts w:eastAsia="MS Mincho"/>
          <w:sz w:val="24"/>
          <w:szCs w:val="24"/>
          <w:lang w:val="uk-UA"/>
        </w:rPr>
      </w:pPr>
      <w:r w:rsidRPr="00344845">
        <w:rPr>
          <w:rFonts w:eastAsia="MS Mincho"/>
          <w:sz w:val="24"/>
          <w:szCs w:val="24"/>
          <w:lang w:val="uk-UA"/>
        </w:rPr>
        <w:t xml:space="preserve">1.2 збільшити видатки  міського бюджету на 2020 рік на суму 101300,00 грн., в тому числі: видатки  </w:t>
      </w:r>
      <w:r w:rsidRPr="00344845">
        <w:rPr>
          <w:rFonts w:eastAsia="MS Mincho"/>
          <w:b/>
          <w:i/>
          <w:sz w:val="24"/>
          <w:szCs w:val="24"/>
          <w:lang w:val="uk-UA"/>
        </w:rPr>
        <w:t xml:space="preserve"> загального фонду</w:t>
      </w:r>
      <w:r w:rsidRPr="00344845">
        <w:rPr>
          <w:rFonts w:eastAsia="MS Mincho"/>
          <w:sz w:val="24"/>
          <w:szCs w:val="24"/>
          <w:lang w:val="uk-UA"/>
        </w:rPr>
        <w:t xml:space="preserve"> :</w:t>
      </w:r>
    </w:p>
    <w:p w:rsidR="00CD6DF7" w:rsidRPr="00344845" w:rsidRDefault="00CD6DF7" w:rsidP="00CD6DF7">
      <w:pPr>
        <w:ind w:firstLine="650"/>
        <w:jc w:val="both"/>
        <w:rPr>
          <w:rFonts w:eastAsia="MS Mincho"/>
          <w:sz w:val="24"/>
          <w:szCs w:val="24"/>
          <w:lang w:val="uk-UA"/>
        </w:rPr>
      </w:pPr>
      <w:r w:rsidRPr="00344845">
        <w:rPr>
          <w:rFonts w:eastAsia="MS Mincho"/>
          <w:sz w:val="24"/>
          <w:szCs w:val="24"/>
          <w:lang w:val="uk-UA"/>
        </w:rPr>
        <w:t xml:space="preserve"> КВК</w:t>
      </w:r>
      <w:r w:rsidRPr="00344845">
        <w:rPr>
          <w:rFonts w:eastAsia="MS Mincho"/>
          <w:sz w:val="24"/>
          <w:szCs w:val="24"/>
          <w:lang w:val="uk-UA"/>
        </w:rPr>
        <w:tab/>
      </w:r>
      <w:r w:rsidRPr="00344845">
        <w:rPr>
          <w:rFonts w:eastAsia="MS Mincho"/>
          <w:sz w:val="24"/>
          <w:szCs w:val="24"/>
          <w:lang w:val="uk-UA"/>
        </w:rPr>
        <w:tab/>
      </w:r>
      <w:r w:rsidRPr="00344845">
        <w:rPr>
          <w:rFonts w:eastAsia="MS Mincho"/>
          <w:sz w:val="24"/>
          <w:szCs w:val="24"/>
          <w:lang w:val="uk-UA"/>
        </w:rPr>
        <w:tab/>
        <w:t>КПКВК</w:t>
      </w:r>
      <w:r w:rsidRPr="00344845">
        <w:rPr>
          <w:rFonts w:eastAsia="MS Mincho"/>
          <w:sz w:val="24"/>
          <w:szCs w:val="24"/>
          <w:lang w:val="uk-UA"/>
        </w:rPr>
        <w:tab/>
        <w:t xml:space="preserve">          КЕКВ</w:t>
      </w:r>
      <w:r w:rsidRPr="00344845">
        <w:rPr>
          <w:rFonts w:eastAsia="MS Mincho"/>
          <w:sz w:val="24"/>
          <w:szCs w:val="24"/>
          <w:lang w:val="uk-UA"/>
        </w:rPr>
        <w:tab/>
      </w:r>
      <w:r w:rsidRPr="00344845">
        <w:rPr>
          <w:rFonts w:eastAsia="MS Mincho"/>
          <w:sz w:val="24"/>
          <w:szCs w:val="24"/>
          <w:lang w:val="uk-UA"/>
        </w:rPr>
        <w:tab/>
      </w:r>
      <w:r w:rsidRPr="00344845">
        <w:rPr>
          <w:rFonts w:eastAsia="MS Mincho"/>
          <w:sz w:val="24"/>
          <w:szCs w:val="24"/>
          <w:lang w:val="uk-UA"/>
        </w:rPr>
        <w:tab/>
      </w:r>
      <w:r w:rsidR="00780943" w:rsidRPr="00344845">
        <w:rPr>
          <w:rFonts w:eastAsia="MS Mincho"/>
          <w:sz w:val="24"/>
          <w:szCs w:val="24"/>
          <w:lang w:val="uk-UA"/>
        </w:rPr>
        <w:tab/>
      </w:r>
      <w:r w:rsidRPr="00344845">
        <w:rPr>
          <w:rFonts w:eastAsia="MS Mincho"/>
          <w:sz w:val="24"/>
          <w:szCs w:val="24"/>
          <w:lang w:val="uk-UA"/>
        </w:rPr>
        <w:t>СУМА</w:t>
      </w:r>
    </w:p>
    <w:p w:rsidR="00CD6DF7" w:rsidRPr="00344845" w:rsidRDefault="00CD6DF7" w:rsidP="00CD6DF7">
      <w:pPr>
        <w:ind w:firstLine="650"/>
        <w:jc w:val="both"/>
        <w:rPr>
          <w:rFonts w:eastAsia="MS Mincho"/>
          <w:sz w:val="24"/>
          <w:szCs w:val="24"/>
          <w:lang w:val="uk-UA"/>
        </w:rPr>
      </w:pPr>
      <w:r w:rsidRPr="00344845">
        <w:rPr>
          <w:rFonts w:eastAsia="MS Mincho"/>
          <w:sz w:val="24"/>
          <w:szCs w:val="24"/>
          <w:lang w:val="uk-UA"/>
        </w:rPr>
        <w:t>02</w:t>
      </w:r>
      <w:r w:rsidRPr="00344845">
        <w:rPr>
          <w:rFonts w:eastAsia="MS Mincho"/>
          <w:sz w:val="24"/>
          <w:szCs w:val="24"/>
          <w:lang w:val="uk-UA"/>
        </w:rPr>
        <w:tab/>
      </w:r>
      <w:r w:rsidRPr="00344845">
        <w:rPr>
          <w:rFonts w:eastAsia="MS Mincho"/>
          <w:sz w:val="24"/>
          <w:szCs w:val="24"/>
          <w:lang w:val="uk-UA"/>
        </w:rPr>
        <w:tab/>
      </w:r>
      <w:r w:rsidRPr="00344845">
        <w:rPr>
          <w:rFonts w:eastAsia="MS Mincho"/>
          <w:sz w:val="24"/>
          <w:szCs w:val="24"/>
          <w:lang w:val="uk-UA"/>
        </w:rPr>
        <w:tab/>
        <w:t>0216030</w:t>
      </w:r>
      <w:r w:rsidRPr="00344845">
        <w:rPr>
          <w:rFonts w:eastAsia="MS Mincho"/>
          <w:sz w:val="24"/>
          <w:szCs w:val="24"/>
          <w:lang w:val="uk-UA"/>
        </w:rPr>
        <w:tab/>
      </w:r>
      <w:r w:rsidRPr="00344845">
        <w:rPr>
          <w:rFonts w:eastAsia="MS Mincho"/>
          <w:sz w:val="24"/>
          <w:szCs w:val="24"/>
          <w:lang w:val="uk-UA"/>
        </w:rPr>
        <w:tab/>
        <w:t>2610</w:t>
      </w:r>
      <w:r w:rsidRPr="00344845">
        <w:rPr>
          <w:rFonts w:eastAsia="MS Mincho"/>
          <w:sz w:val="24"/>
          <w:szCs w:val="24"/>
          <w:lang w:val="uk-UA"/>
        </w:rPr>
        <w:tab/>
      </w:r>
      <w:r w:rsidRPr="00344845">
        <w:rPr>
          <w:rFonts w:eastAsia="MS Mincho"/>
          <w:sz w:val="24"/>
          <w:szCs w:val="24"/>
          <w:lang w:val="uk-UA"/>
        </w:rPr>
        <w:tab/>
      </w:r>
      <w:r w:rsidRPr="00344845">
        <w:rPr>
          <w:rFonts w:eastAsia="MS Mincho"/>
          <w:sz w:val="24"/>
          <w:szCs w:val="24"/>
          <w:lang w:val="uk-UA"/>
        </w:rPr>
        <w:tab/>
        <w:t xml:space="preserve">  +101300,00</w:t>
      </w:r>
    </w:p>
    <w:p w:rsidR="00CD6DF7" w:rsidRPr="00344845" w:rsidRDefault="00CD6DF7" w:rsidP="00CD6DF7">
      <w:pPr>
        <w:ind w:firstLine="650"/>
        <w:jc w:val="both"/>
        <w:rPr>
          <w:rFonts w:eastAsia="MS Mincho"/>
          <w:sz w:val="24"/>
          <w:szCs w:val="24"/>
          <w:lang w:val="uk-UA"/>
        </w:rPr>
      </w:pPr>
      <w:r w:rsidRPr="00344845">
        <w:rPr>
          <w:rFonts w:eastAsia="MS Mincho"/>
          <w:sz w:val="24"/>
          <w:szCs w:val="24"/>
          <w:lang w:val="uk-UA"/>
        </w:rPr>
        <w:tab/>
      </w:r>
    </w:p>
    <w:p w:rsidR="00CD6DF7" w:rsidRPr="00344845" w:rsidRDefault="00CD6DF7" w:rsidP="00CD6DF7">
      <w:pPr>
        <w:ind w:firstLine="650"/>
        <w:jc w:val="both"/>
        <w:rPr>
          <w:rFonts w:eastAsia="MS Mincho"/>
          <w:sz w:val="24"/>
          <w:szCs w:val="24"/>
          <w:lang w:val="uk-UA"/>
        </w:rPr>
      </w:pPr>
      <w:r w:rsidRPr="00344845">
        <w:rPr>
          <w:rFonts w:eastAsia="MS Mincho"/>
          <w:sz w:val="24"/>
          <w:szCs w:val="24"/>
          <w:lang w:val="uk-UA"/>
        </w:rPr>
        <w:t xml:space="preserve">2. Головному розпоряднику коштів виконавчому комітету Новороздільської міської ради (секретар ради І.Д.Кравець) рішення подати на погодження постійній депутатській комісії з питань планування бюджету, фінансів та регуляторної політики (голова </w:t>
      </w:r>
      <w:proofErr w:type="spellStart"/>
      <w:r w:rsidRPr="00344845">
        <w:rPr>
          <w:rFonts w:eastAsia="MS Mincho"/>
          <w:sz w:val="24"/>
          <w:szCs w:val="24"/>
          <w:lang w:val="uk-UA"/>
        </w:rPr>
        <w:t>Волчанський</w:t>
      </w:r>
      <w:proofErr w:type="spellEnd"/>
      <w:r w:rsidRPr="00344845">
        <w:rPr>
          <w:rFonts w:eastAsia="MS Mincho"/>
          <w:sz w:val="24"/>
          <w:szCs w:val="24"/>
          <w:lang w:val="uk-UA"/>
        </w:rPr>
        <w:t xml:space="preserve"> В.М.)</w:t>
      </w:r>
    </w:p>
    <w:p w:rsidR="00CD6DF7" w:rsidRPr="00344845" w:rsidRDefault="00CD6DF7" w:rsidP="00CD6DF7">
      <w:pPr>
        <w:ind w:firstLine="650"/>
        <w:jc w:val="both"/>
        <w:rPr>
          <w:rFonts w:eastAsia="MS Mincho"/>
          <w:sz w:val="24"/>
          <w:szCs w:val="24"/>
          <w:lang w:val="uk-UA"/>
        </w:rPr>
      </w:pPr>
      <w:r w:rsidRPr="00344845">
        <w:rPr>
          <w:rFonts w:eastAsia="MS Mincho"/>
          <w:sz w:val="24"/>
          <w:szCs w:val="24"/>
          <w:lang w:val="uk-UA"/>
        </w:rPr>
        <w:t>3. Начальнику фінансового управління Ричагівському І.І. внести зміни до бюджетних призначень на 2020 рік.</w:t>
      </w:r>
    </w:p>
    <w:p w:rsidR="00CD6DF7" w:rsidRPr="00344845" w:rsidRDefault="00CD6DF7" w:rsidP="00CD6DF7">
      <w:pPr>
        <w:ind w:firstLine="650"/>
        <w:jc w:val="both"/>
        <w:rPr>
          <w:rFonts w:eastAsia="MS Mincho"/>
          <w:sz w:val="24"/>
          <w:szCs w:val="24"/>
          <w:lang w:val="uk-UA"/>
        </w:rPr>
      </w:pPr>
      <w:r w:rsidRPr="00344845">
        <w:rPr>
          <w:rFonts w:eastAsia="MS Mincho"/>
          <w:sz w:val="24"/>
          <w:szCs w:val="24"/>
          <w:lang w:val="uk-UA"/>
        </w:rPr>
        <w:t>4. Контроль за виконанням рішення покласти на секретаря ради І.Д.Кравець.</w:t>
      </w:r>
    </w:p>
    <w:p w:rsidR="00CD6DF7" w:rsidRPr="00344845" w:rsidRDefault="00CD6DF7" w:rsidP="00CD6DF7">
      <w:pPr>
        <w:rPr>
          <w:sz w:val="24"/>
          <w:szCs w:val="24"/>
          <w:lang w:val="uk-UA"/>
        </w:rPr>
      </w:pPr>
    </w:p>
    <w:p w:rsidR="00AF690E" w:rsidRPr="00344845" w:rsidRDefault="00AF690E" w:rsidP="00CD6DF7">
      <w:pPr>
        <w:rPr>
          <w:sz w:val="24"/>
          <w:szCs w:val="24"/>
          <w:lang w:val="uk-UA"/>
        </w:rPr>
      </w:pPr>
    </w:p>
    <w:p w:rsidR="00CD6DF7" w:rsidRPr="00344845" w:rsidRDefault="00CD6DF7" w:rsidP="00CD6DF7">
      <w:pPr>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CD6DF7" w:rsidRPr="00344845" w:rsidRDefault="00CD6DF7" w:rsidP="00CD6DF7">
      <w:pPr>
        <w:rPr>
          <w:color w:val="FF0000"/>
          <w:sz w:val="24"/>
          <w:szCs w:val="24"/>
          <w:lang w:val="uk-UA"/>
        </w:rPr>
      </w:pPr>
    </w:p>
    <w:p w:rsidR="00CD6DF7" w:rsidRPr="00344845" w:rsidRDefault="00CD6DF7" w:rsidP="00CD6DF7">
      <w:pPr>
        <w:rPr>
          <w:lang w:val="uk-UA"/>
        </w:rPr>
      </w:pPr>
    </w:p>
    <w:p w:rsidR="00CD6DF7" w:rsidRPr="00344845" w:rsidRDefault="00CD6DF7" w:rsidP="00543358">
      <w:pPr>
        <w:ind w:left="4956" w:firstLine="708"/>
        <w:rPr>
          <w:b/>
          <w:sz w:val="24"/>
          <w:szCs w:val="24"/>
          <w:u w:val="single"/>
          <w:lang w:val="uk-UA"/>
        </w:rPr>
      </w:pPr>
    </w:p>
    <w:p w:rsidR="00CD6DF7" w:rsidRPr="00344845" w:rsidRDefault="00CD6DF7" w:rsidP="00543358">
      <w:pPr>
        <w:ind w:left="4956" w:firstLine="708"/>
        <w:rPr>
          <w:b/>
          <w:sz w:val="24"/>
          <w:szCs w:val="24"/>
          <w:u w:val="single"/>
          <w:lang w:val="uk-UA"/>
        </w:rPr>
      </w:pPr>
    </w:p>
    <w:p w:rsidR="00AF690E" w:rsidRPr="00344845" w:rsidRDefault="00AF690E" w:rsidP="00543358">
      <w:pPr>
        <w:ind w:left="4956" w:firstLine="708"/>
        <w:rPr>
          <w:b/>
          <w:sz w:val="24"/>
          <w:szCs w:val="24"/>
          <w:u w:val="single"/>
          <w:lang w:val="uk-UA"/>
        </w:rPr>
      </w:pPr>
    </w:p>
    <w:p w:rsidR="00AF690E" w:rsidRPr="00344845" w:rsidRDefault="00AF690E" w:rsidP="007460E1">
      <w:pPr>
        <w:rPr>
          <w:b/>
          <w:sz w:val="24"/>
          <w:szCs w:val="24"/>
          <w:u w:val="single"/>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CD6DF7"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937698" w:rsidRPr="00344845" w:rsidRDefault="00344845" w:rsidP="00344845">
      <w:pPr>
        <w:ind w:left="5664" w:firstLine="708"/>
        <w:rPr>
          <w:b/>
          <w:sz w:val="24"/>
          <w:szCs w:val="24"/>
          <w:lang w:val="uk-UA"/>
        </w:rPr>
      </w:pPr>
      <w:r w:rsidRPr="00344845">
        <w:rPr>
          <w:b/>
          <w:sz w:val="24"/>
          <w:szCs w:val="24"/>
          <w:lang w:val="uk-UA"/>
        </w:rPr>
        <w:t>210</w:t>
      </w:r>
    </w:p>
    <w:p w:rsidR="00AF690E" w:rsidRPr="00344845" w:rsidRDefault="00AF690E" w:rsidP="00937698">
      <w:pPr>
        <w:jc w:val="both"/>
        <w:rPr>
          <w:color w:val="000000"/>
          <w:sz w:val="24"/>
          <w:szCs w:val="24"/>
          <w:lang w:val="uk-UA"/>
        </w:rPr>
      </w:pPr>
    </w:p>
    <w:p w:rsidR="00AF690E" w:rsidRPr="00344845" w:rsidRDefault="00AF690E" w:rsidP="00937698">
      <w:pPr>
        <w:jc w:val="both"/>
        <w:rPr>
          <w:color w:val="000000"/>
          <w:sz w:val="24"/>
          <w:szCs w:val="24"/>
          <w:lang w:val="uk-UA"/>
        </w:rPr>
      </w:pPr>
    </w:p>
    <w:p w:rsidR="00937698" w:rsidRPr="00344845" w:rsidRDefault="00937698" w:rsidP="00937698">
      <w:pPr>
        <w:jc w:val="both"/>
        <w:rPr>
          <w:color w:val="000000"/>
          <w:sz w:val="24"/>
          <w:szCs w:val="24"/>
          <w:lang w:val="uk-UA"/>
        </w:rPr>
      </w:pPr>
      <w:r w:rsidRPr="00344845">
        <w:rPr>
          <w:color w:val="000000"/>
          <w:sz w:val="24"/>
          <w:szCs w:val="24"/>
          <w:lang w:val="uk-UA"/>
        </w:rPr>
        <w:t>08 вересня 2020 року</w:t>
      </w:r>
    </w:p>
    <w:p w:rsidR="00EE58D8" w:rsidRPr="00344845" w:rsidRDefault="00EE58D8" w:rsidP="00EE58D8">
      <w:pPr>
        <w:rPr>
          <w:sz w:val="24"/>
          <w:szCs w:val="24"/>
          <w:lang w:val="uk-UA" w:eastAsia="uk-UA"/>
        </w:rPr>
      </w:pPr>
    </w:p>
    <w:p w:rsidR="00EE58D8" w:rsidRPr="00344845" w:rsidRDefault="00EE58D8" w:rsidP="00EE58D8">
      <w:pPr>
        <w:rPr>
          <w:rFonts w:cstheme="minorBidi"/>
          <w:sz w:val="24"/>
          <w:szCs w:val="24"/>
          <w:lang w:val="uk-UA" w:eastAsia="uk-UA"/>
        </w:rPr>
      </w:pPr>
      <w:r w:rsidRPr="00344845">
        <w:rPr>
          <w:rFonts w:cstheme="minorBidi"/>
          <w:sz w:val="24"/>
          <w:szCs w:val="24"/>
          <w:lang w:val="uk-UA" w:eastAsia="uk-UA"/>
        </w:rPr>
        <w:t xml:space="preserve">Про погодження внесення змін до  Програми </w:t>
      </w:r>
    </w:p>
    <w:p w:rsidR="00EE58D8" w:rsidRPr="00344845" w:rsidRDefault="00EE58D8" w:rsidP="00EE58D8">
      <w:pPr>
        <w:rPr>
          <w:rFonts w:cstheme="minorBidi"/>
          <w:sz w:val="24"/>
          <w:szCs w:val="24"/>
          <w:lang w:val="uk-UA" w:eastAsia="en-US"/>
        </w:rPr>
      </w:pPr>
      <w:r w:rsidRPr="00344845">
        <w:rPr>
          <w:rFonts w:cstheme="minorBidi"/>
          <w:sz w:val="24"/>
          <w:szCs w:val="24"/>
          <w:lang w:val="uk-UA" w:eastAsia="en-US"/>
        </w:rPr>
        <w:t xml:space="preserve">підтримки будинків ОСББ </w:t>
      </w:r>
    </w:p>
    <w:p w:rsidR="00EE58D8" w:rsidRPr="00344845" w:rsidRDefault="00EE58D8" w:rsidP="00EE58D8">
      <w:pPr>
        <w:rPr>
          <w:rFonts w:cstheme="minorBidi"/>
          <w:sz w:val="24"/>
          <w:szCs w:val="24"/>
          <w:lang w:val="uk-UA" w:eastAsia="en-US"/>
        </w:rPr>
      </w:pPr>
      <w:r w:rsidRPr="00344845">
        <w:rPr>
          <w:rFonts w:cstheme="minorBidi"/>
          <w:sz w:val="24"/>
          <w:szCs w:val="24"/>
          <w:lang w:val="uk-UA" w:eastAsia="en-US"/>
        </w:rPr>
        <w:t xml:space="preserve">на території м. Новий Розділ на 2020рік </w:t>
      </w:r>
    </w:p>
    <w:p w:rsidR="00EE58D8" w:rsidRDefault="00EE58D8" w:rsidP="00EE58D8">
      <w:pPr>
        <w:rPr>
          <w:rFonts w:cstheme="minorBidi"/>
          <w:sz w:val="24"/>
          <w:szCs w:val="24"/>
          <w:lang w:val="uk-UA" w:eastAsia="en-US"/>
        </w:rPr>
      </w:pPr>
      <w:r w:rsidRPr="00344845">
        <w:rPr>
          <w:rFonts w:cstheme="minorBidi"/>
          <w:sz w:val="24"/>
          <w:szCs w:val="24"/>
          <w:lang w:val="uk-UA" w:eastAsia="en-US"/>
        </w:rPr>
        <w:t>та прогноз на 2021-2022р.р.</w:t>
      </w:r>
    </w:p>
    <w:p w:rsidR="00344845" w:rsidRPr="00344845" w:rsidRDefault="00344845" w:rsidP="00EE58D8">
      <w:pPr>
        <w:rPr>
          <w:rFonts w:cstheme="minorBidi"/>
          <w:sz w:val="24"/>
          <w:szCs w:val="24"/>
          <w:lang w:val="uk-UA" w:eastAsia="en-US"/>
        </w:rPr>
      </w:pPr>
    </w:p>
    <w:p w:rsidR="00BA5886" w:rsidRPr="00344845" w:rsidRDefault="00BA5886" w:rsidP="00BA5886">
      <w:pPr>
        <w:suppressAutoHyphens/>
        <w:ind w:firstLine="708"/>
        <w:jc w:val="both"/>
        <w:rPr>
          <w:sz w:val="24"/>
          <w:szCs w:val="24"/>
          <w:lang w:val="uk-UA"/>
        </w:rPr>
      </w:pPr>
      <w:r w:rsidRPr="00344845">
        <w:rPr>
          <w:sz w:val="24"/>
          <w:szCs w:val="24"/>
          <w:lang w:val="uk-UA" w:eastAsia="uk-UA"/>
        </w:rPr>
        <w:t xml:space="preserve">Заслухавши інформацію начальника відділу комунального майна та приватизації </w:t>
      </w:r>
      <w:proofErr w:type="spellStart"/>
      <w:r w:rsidRPr="00344845">
        <w:rPr>
          <w:sz w:val="24"/>
          <w:szCs w:val="24"/>
          <w:lang w:val="uk-UA" w:eastAsia="uk-UA"/>
        </w:rPr>
        <w:t>Пасемко</w:t>
      </w:r>
      <w:proofErr w:type="spellEnd"/>
      <w:r w:rsidRPr="00344845">
        <w:rPr>
          <w:sz w:val="24"/>
          <w:szCs w:val="24"/>
          <w:lang w:val="uk-UA" w:eastAsia="uk-UA"/>
        </w:rPr>
        <w:t xml:space="preserve"> Н. А.  і в</w:t>
      </w:r>
      <w:r w:rsidRPr="00344845">
        <w:rPr>
          <w:sz w:val="24"/>
          <w:szCs w:val="24"/>
          <w:lang w:val="uk-UA"/>
        </w:rPr>
        <w:t xml:space="preserve">зявши до уваги заяву голови правління ОСББ «Люкс Розділ» на участь у Програмі підтримки будинків ОСББ на території м. Новий Розділ на 2020р. та прогноз на 2021-2022р.р., відповідно до Програми підтримки будинків ОСББ на території м. Новий Розділ на 2020р. та прогноз на 2021-2022р.р ., затвердженої рішенням міської ради від 17.12.2019р. №1251 та  п.1 ч.2 ст.52, ст. 59, ч.1, п.п.1 </w:t>
      </w:r>
      <w:proofErr w:type="spellStart"/>
      <w:r w:rsidRPr="00344845">
        <w:rPr>
          <w:sz w:val="24"/>
          <w:szCs w:val="24"/>
          <w:lang w:val="uk-UA"/>
        </w:rPr>
        <w:t>п.а</w:t>
      </w:r>
      <w:proofErr w:type="spellEnd"/>
      <w:r w:rsidRPr="00344845">
        <w:rPr>
          <w:sz w:val="24"/>
          <w:szCs w:val="24"/>
          <w:lang w:val="uk-UA"/>
        </w:rPr>
        <w:t xml:space="preserve"> ч.1 ст.27, ст.73 Закону України </w:t>
      </w:r>
      <w:proofErr w:type="spellStart"/>
      <w:r w:rsidRPr="00344845">
        <w:rPr>
          <w:sz w:val="24"/>
          <w:szCs w:val="24"/>
          <w:lang w:val="uk-UA"/>
        </w:rPr>
        <w:t>„Про</w:t>
      </w:r>
      <w:proofErr w:type="spellEnd"/>
      <w:r w:rsidRPr="00344845">
        <w:rPr>
          <w:sz w:val="24"/>
          <w:szCs w:val="24"/>
          <w:lang w:val="uk-UA"/>
        </w:rPr>
        <w:t xml:space="preserve"> місцеве самоврядування в </w:t>
      </w:r>
      <w:proofErr w:type="spellStart"/>
      <w:r w:rsidRPr="00344845">
        <w:rPr>
          <w:sz w:val="24"/>
          <w:szCs w:val="24"/>
          <w:lang w:val="uk-UA"/>
        </w:rPr>
        <w:t>Україні”</w:t>
      </w:r>
      <w:proofErr w:type="spellEnd"/>
      <w:r w:rsidRPr="00344845">
        <w:rPr>
          <w:sz w:val="24"/>
          <w:szCs w:val="24"/>
          <w:lang w:val="uk-UA"/>
        </w:rPr>
        <w:t xml:space="preserve">, виконавчий комітет Новороздільської міської ради: </w:t>
      </w:r>
    </w:p>
    <w:p w:rsidR="00BA5886" w:rsidRPr="00344845" w:rsidRDefault="00BA5886" w:rsidP="00BA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p>
    <w:p w:rsidR="00BA5886" w:rsidRPr="00344845" w:rsidRDefault="00BA5886" w:rsidP="00BA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eastAsia="uk-UA"/>
        </w:rPr>
      </w:pPr>
      <w:r w:rsidRPr="00344845">
        <w:rPr>
          <w:sz w:val="24"/>
          <w:szCs w:val="24"/>
          <w:lang w:val="uk-UA" w:eastAsia="uk-UA"/>
        </w:rPr>
        <w:t>ВИРІШИВ:</w:t>
      </w:r>
    </w:p>
    <w:p w:rsidR="00BA5886" w:rsidRPr="00344845" w:rsidRDefault="00BA5886" w:rsidP="00BA58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lang w:val="uk-UA"/>
        </w:rPr>
      </w:pPr>
    </w:p>
    <w:p w:rsidR="00BA5886" w:rsidRPr="00344845" w:rsidRDefault="00BA5886" w:rsidP="00BA5886">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both"/>
        <w:rPr>
          <w:sz w:val="24"/>
          <w:szCs w:val="24"/>
          <w:lang w:val="uk-UA"/>
        </w:rPr>
      </w:pPr>
      <w:r w:rsidRPr="00344845">
        <w:rPr>
          <w:sz w:val="24"/>
          <w:szCs w:val="24"/>
          <w:lang w:val="uk-UA" w:eastAsia="uk-UA"/>
        </w:rPr>
        <w:tab/>
        <w:t xml:space="preserve">1. Погодити внесення змін  до Програми </w:t>
      </w:r>
      <w:r w:rsidRPr="00344845">
        <w:rPr>
          <w:sz w:val="24"/>
          <w:szCs w:val="24"/>
          <w:lang w:val="uk-UA"/>
        </w:rPr>
        <w:t xml:space="preserve">підтримки будинків ОСББ на території м. Новий Розділ на 2020рік та прогноз на 2021-2022р.р., затвердженої рішенням сесії Новороздільської міської ради </w:t>
      </w:r>
      <w:r w:rsidRPr="00344845">
        <w:rPr>
          <w:bCs/>
          <w:sz w:val="24"/>
          <w:szCs w:val="24"/>
          <w:lang w:val="uk-UA" w:eastAsia="zh-CN"/>
        </w:rPr>
        <w:t>17.12.2019р. № 1251,</w:t>
      </w:r>
      <w:r w:rsidRPr="00344845">
        <w:rPr>
          <w:sz w:val="24"/>
          <w:szCs w:val="24"/>
          <w:lang w:val="uk-UA" w:eastAsia="uk-UA"/>
        </w:rPr>
        <w:t xml:space="preserve"> </w:t>
      </w:r>
      <w:r w:rsidRPr="00344845">
        <w:rPr>
          <w:sz w:val="24"/>
          <w:szCs w:val="24"/>
          <w:lang w:val="uk-UA"/>
        </w:rPr>
        <w:t xml:space="preserve"> </w:t>
      </w:r>
      <w:r w:rsidRPr="00344845">
        <w:rPr>
          <w:sz w:val="24"/>
          <w:szCs w:val="24"/>
          <w:lang w:val="uk-UA" w:eastAsia="uk-UA"/>
        </w:rPr>
        <w:t xml:space="preserve"> а саме в</w:t>
      </w:r>
      <w:r w:rsidRPr="00344845">
        <w:rPr>
          <w:sz w:val="24"/>
          <w:szCs w:val="24"/>
          <w:lang w:val="uk-UA"/>
        </w:rPr>
        <w:t xml:space="preserve"> частині 2020р.</w:t>
      </w:r>
      <w:r w:rsidRPr="00344845">
        <w:rPr>
          <w:sz w:val="24"/>
          <w:szCs w:val="24"/>
          <w:lang w:val="uk-UA" w:eastAsia="uk-UA"/>
        </w:rPr>
        <w:t xml:space="preserve"> Завдання 1,2 та Ресурсне забезпечення міської (бюджетної) цільової програми м. Новий Розділ на 2020-2022 роки</w:t>
      </w:r>
      <w:r w:rsidRPr="00344845">
        <w:rPr>
          <w:b/>
          <w:sz w:val="24"/>
          <w:szCs w:val="24"/>
          <w:lang w:val="uk-UA" w:eastAsia="uk-UA"/>
        </w:rPr>
        <w:t xml:space="preserve">  </w:t>
      </w:r>
      <w:r w:rsidRPr="004A4592">
        <w:rPr>
          <w:sz w:val="24"/>
          <w:szCs w:val="24"/>
          <w:lang w:val="uk-UA" w:eastAsia="uk-UA"/>
        </w:rPr>
        <w:t>викласти в новій редакції</w:t>
      </w:r>
      <w:r w:rsidR="004A4592">
        <w:rPr>
          <w:sz w:val="24"/>
          <w:szCs w:val="24"/>
          <w:lang w:val="uk-UA" w:eastAsia="uk-UA"/>
        </w:rPr>
        <w:t xml:space="preserve"> згідно Додатку</w:t>
      </w:r>
      <w:r w:rsidRPr="00344845">
        <w:rPr>
          <w:b/>
          <w:sz w:val="24"/>
          <w:szCs w:val="24"/>
          <w:lang w:val="uk-UA" w:eastAsia="uk-UA"/>
        </w:rPr>
        <w:t>.</w:t>
      </w:r>
    </w:p>
    <w:p w:rsidR="00BA5886" w:rsidRPr="00344845" w:rsidRDefault="00BA5886" w:rsidP="00BA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eastAsia="uk-UA"/>
        </w:rPr>
      </w:pPr>
      <w:r w:rsidRPr="00344845">
        <w:rPr>
          <w:sz w:val="24"/>
          <w:szCs w:val="24"/>
          <w:lang w:val="uk-UA" w:eastAsia="uk-UA"/>
        </w:rPr>
        <w:t>2. Відділу комунального майна та приватизації (</w:t>
      </w:r>
      <w:proofErr w:type="spellStart"/>
      <w:r w:rsidRPr="00344845">
        <w:rPr>
          <w:sz w:val="24"/>
          <w:szCs w:val="24"/>
          <w:lang w:val="uk-UA" w:eastAsia="uk-UA"/>
        </w:rPr>
        <w:t>нач</w:t>
      </w:r>
      <w:proofErr w:type="spellEnd"/>
      <w:r w:rsidRPr="00344845">
        <w:rPr>
          <w:sz w:val="24"/>
          <w:szCs w:val="24"/>
          <w:lang w:val="uk-UA" w:eastAsia="uk-UA"/>
        </w:rPr>
        <w:t xml:space="preserve">. </w:t>
      </w:r>
      <w:proofErr w:type="spellStart"/>
      <w:r w:rsidRPr="00344845">
        <w:rPr>
          <w:sz w:val="24"/>
          <w:szCs w:val="24"/>
          <w:lang w:val="uk-UA" w:eastAsia="uk-UA"/>
        </w:rPr>
        <w:t>Пасемко</w:t>
      </w:r>
      <w:proofErr w:type="spellEnd"/>
      <w:r w:rsidRPr="00344845">
        <w:rPr>
          <w:sz w:val="24"/>
          <w:szCs w:val="24"/>
          <w:lang w:val="uk-UA" w:eastAsia="uk-UA"/>
        </w:rPr>
        <w:t xml:space="preserve"> Н.А.) подати зміни до   Програми на розгляд сесією міської ради.</w:t>
      </w:r>
    </w:p>
    <w:p w:rsidR="00EE58D8" w:rsidRPr="00344845" w:rsidRDefault="00EE58D8" w:rsidP="00EE58D8">
      <w:pPr>
        <w:ind w:firstLine="708"/>
        <w:rPr>
          <w:rFonts w:eastAsiaTheme="minorHAnsi" w:cstheme="minorBidi"/>
          <w:sz w:val="24"/>
          <w:szCs w:val="24"/>
          <w:lang w:val="uk-UA" w:eastAsia="en-US"/>
        </w:rPr>
      </w:pPr>
      <w:r w:rsidRPr="00344845">
        <w:rPr>
          <w:rFonts w:eastAsiaTheme="minorHAnsi" w:cstheme="minorBidi"/>
          <w:sz w:val="24"/>
          <w:szCs w:val="24"/>
          <w:lang w:val="uk-UA" w:eastAsia="en-US"/>
        </w:rPr>
        <w:t xml:space="preserve">3.  Контроль за виконанням даного рішення покласти на секретаря ради </w:t>
      </w:r>
      <w:r w:rsidR="00BA5886" w:rsidRPr="00344845">
        <w:rPr>
          <w:rFonts w:eastAsiaTheme="minorHAnsi" w:cstheme="minorBidi"/>
          <w:sz w:val="24"/>
          <w:szCs w:val="24"/>
          <w:lang w:val="uk-UA" w:eastAsia="en-US"/>
        </w:rPr>
        <w:t xml:space="preserve"> Кравець І.Д</w:t>
      </w:r>
      <w:r w:rsidRPr="00344845">
        <w:rPr>
          <w:rFonts w:eastAsiaTheme="minorHAnsi" w:cstheme="minorBidi"/>
          <w:sz w:val="24"/>
          <w:szCs w:val="24"/>
          <w:lang w:val="uk-UA" w:eastAsia="en-US"/>
        </w:rPr>
        <w:t>.</w:t>
      </w:r>
    </w:p>
    <w:p w:rsidR="0041547C" w:rsidRPr="00344845" w:rsidRDefault="00EE58D8" w:rsidP="0041547C">
      <w:pPr>
        <w:ind w:firstLine="708"/>
        <w:rPr>
          <w:rFonts w:eastAsiaTheme="minorHAnsi" w:cstheme="minorBidi"/>
          <w:sz w:val="24"/>
          <w:szCs w:val="24"/>
          <w:lang w:val="uk-UA" w:eastAsia="en-US"/>
        </w:rPr>
      </w:pPr>
      <w:r w:rsidRPr="00344845">
        <w:rPr>
          <w:rFonts w:eastAsiaTheme="minorHAnsi" w:cstheme="minorBidi"/>
          <w:sz w:val="24"/>
          <w:szCs w:val="24"/>
          <w:lang w:val="uk-UA" w:eastAsia="en-US"/>
        </w:rPr>
        <w:t xml:space="preserve"> </w:t>
      </w:r>
    </w:p>
    <w:p w:rsidR="00AF690E" w:rsidRPr="00344845" w:rsidRDefault="00AF690E" w:rsidP="0041547C">
      <w:pPr>
        <w:ind w:firstLine="708"/>
        <w:rPr>
          <w:rFonts w:eastAsiaTheme="minorHAnsi" w:cstheme="minorBidi"/>
          <w:sz w:val="24"/>
          <w:szCs w:val="24"/>
          <w:lang w:val="uk-UA" w:eastAsia="en-US"/>
        </w:rPr>
      </w:pPr>
    </w:p>
    <w:p w:rsidR="0041547C" w:rsidRPr="00344845" w:rsidRDefault="0041547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EE58D8" w:rsidRPr="00344845" w:rsidRDefault="00EE58D8" w:rsidP="00EE58D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right"/>
        <w:rPr>
          <w:rFonts w:cstheme="minorBidi"/>
          <w:b/>
          <w:bCs/>
          <w:sz w:val="24"/>
          <w:szCs w:val="24"/>
          <w:lang w:val="uk-UA" w:eastAsia="uk-UA"/>
        </w:rPr>
        <w:sectPr w:rsidR="00EE58D8" w:rsidRPr="00344845">
          <w:pgSz w:w="11906" w:h="16838"/>
          <w:pgMar w:top="850" w:right="850" w:bottom="850" w:left="1417" w:header="708" w:footer="708" w:gutter="0"/>
          <w:cols w:space="708"/>
          <w:docGrid w:linePitch="360"/>
        </w:sectPr>
      </w:pPr>
    </w:p>
    <w:p w:rsidR="00B47B31" w:rsidRPr="004A4592" w:rsidRDefault="004A4592"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right"/>
        <w:rPr>
          <w:bCs/>
          <w:sz w:val="22"/>
          <w:szCs w:val="22"/>
          <w:lang w:val="uk-UA" w:eastAsia="uk-UA"/>
        </w:rPr>
      </w:pPr>
      <w:r w:rsidRPr="004A4592">
        <w:rPr>
          <w:bCs/>
          <w:sz w:val="22"/>
          <w:szCs w:val="22"/>
          <w:lang w:val="uk-UA" w:eastAsia="uk-UA"/>
        </w:rPr>
        <w:lastRenderedPageBreak/>
        <w:t xml:space="preserve">Додаток </w:t>
      </w:r>
    </w:p>
    <w:p w:rsidR="004A4592" w:rsidRDefault="004A4592"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right"/>
        <w:rPr>
          <w:bCs/>
          <w:sz w:val="22"/>
          <w:szCs w:val="22"/>
          <w:lang w:val="uk-UA" w:eastAsia="uk-UA"/>
        </w:rPr>
      </w:pPr>
      <w:r>
        <w:rPr>
          <w:bCs/>
          <w:sz w:val="22"/>
          <w:szCs w:val="22"/>
          <w:lang w:val="uk-UA" w:eastAsia="uk-UA"/>
        </w:rPr>
        <w:t>д</w:t>
      </w:r>
      <w:r w:rsidRPr="004A4592">
        <w:rPr>
          <w:bCs/>
          <w:sz w:val="22"/>
          <w:szCs w:val="22"/>
          <w:lang w:val="uk-UA" w:eastAsia="uk-UA"/>
        </w:rPr>
        <w:t xml:space="preserve">о рішення виконкому </w:t>
      </w:r>
    </w:p>
    <w:p w:rsidR="004A4592" w:rsidRPr="004A4592" w:rsidRDefault="005A3B18"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right"/>
        <w:rPr>
          <w:bCs/>
          <w:sz w:val="22"/>
          <w:szCs w:val="22"/>
          <w:lang w:val="uk-UA" w:eastAsia="uk-UA"/>
        </w:rPr>
      </w:pPr>
      <w:r>
        <w:rPr>
          <w:bCs/>
          <w:sz w:val="22"/>
          <w:szCs w:val="22"/>
          <w:lang w:val="uk-UA" w:eastAsia="uk-UA"/>
        </w:rPr>
        <w:t>№ 2</w:t>
      </w:r>
      <w:r w:rsidR="004A4592" w:rsidRPr="004A4592">
        <w:rPr>
          <w:bCs/>
          <w:sz w:val="22"/>
          <w:szCs w:val="22"/>
          <w:lang w:val="uk-UA" w:eastAsia="uk-UA"/>
        </w:rPr>
        <w:t xml:space="preserve">10 від </w:t>
      </w:r>
      <w:r w:rsidR="004A4592">
        <w:rPr>
          <w:bCs/>
          <w:sz w:val="22"/>
          <w:szCs w:val="22"/>
          <w:lang w:val="uk-UA" w:eastAsia="uk-UA"/>
        </w:rPr>
        <w:t>08.09.20р.</w:t>
      </w:r>
    </w:p>
    <w:p w:rsidR="00B47B31" w:rsidRPr="005A3B18" w:rsidRDefault="005A3B18"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right"/>
        <w:rPr>
          <w:bCs/>
          <w:smallCaps/>
          <w:sz w:val="24"/>
          <w:szCs w:val="24"/>
          <w:lang w:val="uk-UA" w:eastAsia="uk-UA"/>
        </w:rPr>
      </w:pPr>
      <w:r w:rsidRPr="005A3B18">
        <w:rPr>
          <w:bCs/>
          <w:smallCaps/>
          <w:sz w:val="24"/>
          <w:szCs w:val="24"/>
          <w:lang w:val="uk-UA" w:eastAsia="uk-UA"/>
        </w:rPr>
        <w:t xml:space="preserve">Додаток </w:t>
      </w:r>
      <w:r w:rsidR="00B47B31" w:rsidRPr="005A3B18">
        <w:rPr>
          <w:bCs/>
          <w:smallCaps/>
          <w:sz w:val="24"/>
          <w:szCs w:val="24"/>
          <w:lang w:val="uk-UA" w:eastAsia="uk-UA"/>
        </w:rPr>
        <w:t xml:space="preserve"> 3</w:t>
      </w:r>
    </w:p>
    <w:p w:rsidR="00B47B31" w:rsidRPr="00344845" w:rsidRDefault="00B47B31"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center"/>
        <w:rPr>
          <w:b/>
          <w:color w:val="000000"/>
          <w:sz w:val="28"/>
          <w:szCs w:val="28"/>
          <w:lang w:val="uk-UA"/>
        </w:rPr>
      </w:pPr>
      <w:r w:rsidRPr="00344845">
        <w:rPr>
          <w:b/>
          <w:bCs/>
          <w:sz w:val="28"/>
          <w:szCs w:val="28"/>
          <w:lang w:val="uk-UA" w:eastAsia="uk-UA"/>
        </w:rPr>
        <w:t xml:space="preserve">Завдання та заходи Програми </w:t>
      </w:r>
      <w:r w:rsidRPr="00344845">
        <w:rPr>
          <w:b/>
          <w:color w:val="000000"/>
          <w:sz w:val="28"/>
          <w:szCs w:val="28"/>
          <w:lang w:val="uk-UA"/>
        </w:rPr>
        <w:t>підтримки будинків</w:t>
      </w:r>
    </w:p>
    <w:p w:rsidR="00B47B31" w:rsidRPr="00344845" w:rsidRDefault="00B47B31"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i/>
          <w:sz w:val="28"/>
          <w:szCs w:val="28"/>
          <w:lang w:val="uk-UA" w:eastAsia="uk-UA"/>
        </w:rPr>
      </w:pPr>
      <w:r w:rsidRPr="00344845">
        <w:rPr>
          <w:b/>
          <w:color w:val="000000"/>
          <w:sz w:val="28"/>
          <w:szCs w:val="28"/>
          <w:lang w:val="uk-UA"/>
        </w:rPr>
        <w:t xml:space="preserve">ОСББ на території  м. Новий Розділ </w:t>
      </w:r>
      <w:r w:rsidRPr="00344845">
        <w:rPr>
          <w:b/>
          <w:sz w:val="28"/>
          <w:szCs w:val="28"/>
          <w:lang w:val="uk-UA" w:eastAsia="uk-UA"/>
        </w:rPr>
        <w:t>на 2020 рік та прогноз на 2021-2022 роки</w:t>
      </w:r>
      <w:r w:rsidRPr="00344845">
        <w:rPr>
          <w:b/>
          <w:bCs/>
          <w:sz w:val="28"/>
          <w:szCs w:val="28"/>
          <w:lang w:val="uk-UA" w:eastAsia="uk-UA"/>
        </w:rPr>
        <w:t xml:space="preserve"> </w:t>
      </w:r>
      <w:r w:rsidR="005A3B18">
        <w:rPr>
          <w:b/>
          <w:bCs/>
          <w:sz w:val="28"/>
          <w:szCs w:val="28"/>
          <w:lang w:val="uk-UA" w:eastAsia="uk-UA"/>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841"/>
        <w:gridCol w:w="2433"/>
        <w:gridCol w:w="1275"/>
        <w:gridCol w:w="1134"/>
        <w:gridCol w:w="1418"/>
        <w:gridCol w:w="1559"/>
        <w:gridCol w:w="1701"/>
        <w:gridCol w:w="1972"/>
      </w:tblGrid>
      <w:tr w:rsidR="00B47B31" w:rsidRPr="00344845" w:rsidTr="00AF690E">
        <w:trPr>
          <w:cantSplit/>
          <w:trHeight w:val="325"/>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spacing w:line="216" w:lineRule="auto"/>
              <w:jc w:val="center"/>
              <w:rPr>
                <w:b/>
                <w:i/>
                <w:sz w:val="24"/>
                <w:szCs w:val="24"/>
                <w:lang w:val="uk-UA" w:eastAsia="uk-UA"/>
              </w:rPr>
            </w:pPr>
            <w:r w:rsidRPr="00344845">
              <w:rPr>
                <w:b/>
                <w:i/>
                <w:sz w:val="24"/>
                <w:szCs w:val="24"/>
                <w:lang w:val="uk-UA" w:eastAsia="uk-UA"/>
              </w:rPr>
              <w:t>№ з/п</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spacing w:line="216" w:lineRule="auto"/>
              <w:jc w:val="center"/>
              <w:rPr>
                <w:b/>
                <w:i/>
                <w:sz w:val="24"/>
                <w:szCs w:val="24"/>
                <w:lang w:val="uk-UA" w:eastAsia="uk-UA"/>
              </w:rPr>
            </w:pPr>
            <w:r w:rsidRPr="00344845">
              <w:rPr>
                <w:b/>
                <w:i/>
                <w:sz w:val="24"/>
                <w:szCs w:val="24"/>
                <w:lang w:val="uk-UA" w:eastAsia="uk-UA"/>
              </w:rPr>
              <w:t xml:space="preserve">Назва завдання </w:t>
            </w:r>
          </w:p>
        </w:tc>
        <w:tc>
          <w:tcPr>
            <w:tcW w:w="2433" w:type="dxa"/>
            <w:vMerge w:val="restart"/>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spacing w:line="216" w:lineRule="auto"/>
              <w:jc w:val="center"/>
              <w:rPr>
                <w:b/>
                <w:i/>
                <w:sz w:val="24"/>
                <w:szCs w:val="24"/>
                <w:lang w:val="uk-UA" w:eastAsia="uk-UA"/>
              </w:rPr>
            </w:pPr>
            <w:r w:rsidRPr="00344845">
              <w:rPr>
                <w:b/>
                <w:i/>
                <w:sz w:val="24"/>
                <w:szCs w:val="24"/>
                <w:lang w:val="uk-UA" w:eastAsia="uk-UA"/>
              </w:rPr>
              <w:t xml:space="preserve">Перелік з                                                          </w:t>
            </w:r>
            <w:proofErr w:type="spellStart"/>
            <w:r w:rsidRPr="00344845">
              <w:rPr>
                <w:b/>
                <w:i/>
                <w:sz w:val="24"/>
                <w:szCs w:val="24"/>
                <w:lang w:val="uk-UA" w:eastAsia="uk-UA"/>
              </w:rPr>
              <w:t>аходів</w:t>
            </w:r>
            <w:proofErr w:type="spellEnd"/>
            <w:r w:rsidRPr="00344845">
              <w:rPr>
                <w:b/>
                <w:i/>
                <w:sz w:val="24"/>
                <w:szCs w:val="24"/>
                <w:lang w:val="uk-UA" w:eastAsia="uk-UA"/>
              </w:rPr>
              <w:t xml:space="preserve"> завдання </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spacing w:line="192" w:lineRule="auto"/>
              <w:jc w:val="center"/>
              <w:rPr>
                <w:b/>
                <w:i/>
                <w:sz w:val="24"/>
                <w:szCs w:val="24"/>
                <w:lang w:val="uk-UA" w:eastAsia="uk-UA"/>
              </w:rPr>
            </w:pPr>
            <w:r w:rsidRPr="00344845">
              <w:rPr>
                <w:b/>
                <w:i/>
                <w:sz w:val="24"/>
                <w:szCs w:val="24"/>
                <w:lang w:val="uk-UA" w:eastAsia="uk-UA"/>
              </w:rPr>
              <w:t xml:space="preserve">Показники виконання заходу, один. виміру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tabs>
                <w:tab w:val="left" w:pos="3719"/>
                <w:tab w:val="left" w:pos="4145"/>
              </w:tabs>
              <w:autoSpaceDE w:val="0"/>
              <w:autoSpaceDN w:val="0"/>
              <w:adjustRightInd w:val="0"/>
              <w:spacing w:line="192" w:lineRule="auto"/>
              <w:jc w:val="center"/>
              <w:rPr>
                <w:b/>
                <w:i/>
                <w:sz w:val="24"/>
                <w:szCs w:val="24"/>
                <w:lang w:val="uk-UA" w:eastAsia="uk-UA"/>
              </w:rPr>
            </w:pPr>
            <w:r w:rsidRPr="00344845">
              <w:rPr>
                <w:b/>
                <w:i/>
                <w:sz w:val="24"/>
                <w:szCs w:val="24"/>
                <w:lang w:val="uk-UA" w:eastAsia="uk-UA"/>
              </w:rPr>
              <w:t>Виконавець заходу, показника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spacing w:line="216" w:lineRule="auto"/>
              <w:jc w:val="center"/>
              <w:rPr>
                <w:b/>
                <w:i/>
                <w:sz w:val="24"/>
                <w:szCs w:val="24"/>
                <w:lang w:val="uk-UA" w:eastAsia="uk-UA"/>
              </w:rPr>
            </w:pPr>
            <w:r w:rsidRPr="00344845">
              <w:rPr>
                <w:b/>
                <w:i/>
                <w:sz w:val="24"/>
                <w:szCs w:val="24"/>
                <w:lang w:val="uk-UA" w:eastAsia="uk-UA"/>
              </w:rPr>
              <w:t xml:space="preserve">Фінансування </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spacing w:line="216" w:lineRule="auto"/>
              <w:jc w:val="center"/>
              <w:rPr>
                <w:b/>
                <w:i/>
                <w:sz w:val="24"/>
                <w:szCs w:val="24"/>
                <w:lang w:val="uk-UA" w:eastAsia="uk-UA"/>
              </w:rPr>
            </w:pPr>
            <w:r w:rsidRPr="00344845">
              <w:rPr>
                <w:b/>
                <w:i/>
                <w:sz w:val="24"/>
                <w:szCs w:val="24"/>
                <w:lang w:val="uk-UA" w:eastAsia="uk-UA"/>
              </w:rPr>
              <w:t>Очікуваний результат</w:t>
            </w:r>
          </w:p>
        </w:tc>
      </w:tr>
      <w:tr w:rsidR="00B47B31" w:rsidRPr="00344845" w:rsidTr="00AF690E">
        <w:trPr>
          <w:cantSplit/>
          <w:trHeight w:val="28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i/>
                <w:sz w:val="24"/>
                <w:szCs w:val="24"/>
                <w:lang w:val="uk-UA" w:eastAsia="uk-UA"/>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i/>
                <w:sz w:val="24"/>
                <w:szCs w:val="24"/>
                <w:lang w:val="uk-UA" w:eastAsia="uk-UA"/>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i/>
                <w:sz w:val="24"/>
                <w:szCs w:val="24"/>
                <w:lang w:val="uk-UA"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i/>
                <w:sz w:val="24"/>
                <w:szCs w:val="24"/>
                <w:lang w:val="uk-UA" w:eastAsia="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jc w:val="center"/>
              <w:rPr>
                <w:b/>
                <w:i/>
                <w:sz w:val="24"/>
                <w:szCs w:val="24"/>
                <w:lang w:val="uk-UA" w:eastAsia="uk-UA"/>
              </w:rPr>
            </w:pPr>
            <w:r w:rsidRPr="00344845">
              <w:rPr>
                <w:b/>
                <w:i/>
                <w:sz w:val="24"/>
                <w:szCs w:val="24"/>
                <w:lang w:val="uk-UA" w:eastAsia="uk-UA"/>
              </w:rPr>
              <w:t xml:space="preserve">Джерела*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ind w:left="-110" w:right="-108"/>
              <w:jc w:val="center"/>
              <w:rPr>
                <w:b/>
                <w:i/>
                <w:sz w:val="24"/>
                <w:szCs w:val="24"/>
                <w:lang w:val="uk-UA" w:eastAsia="uk-UA"/>
              </w:rPr>
            </w:pPr>
            <w:r w:rsidRPr="00344845">
              <w:rPr>
                <w:b/>
                <w:i/>
                <w:sz w:val="24"/>
                <w:szCs w:val="24"/>
                <w:lang w:val="uk-UA" w:eastAsia="uk-UA"/>
              </w:rPr>
              <w:t xml:space="preserve">Обсяги, </w:t>
            </w:r>
          </w:p>
          <w:p w:rsidR="00B47B31" w:rsidRPr="00344845" w:rsidRDefault="00B47B31" w:rsidP="008D271C">
            <w:pPr>
              <w:autoSpaceDE w:val="0"/>
              <w:autoSpaceDN w:val="0"/>
              <w:adjustRightInd w:val="0"/>
              <w:ind w:left="-110" w:right="-108"/>
              <w:jc w:val="center"/>
              <w:rPr>
                <w:b/>
                <w:i/>
                <w:sz w:val="24"/>
                <w:szCs w:val="24"/>
                <w:lang w:val="uk-UA" w:eastAsia="uk-UA"/>
              </w:rPr>
            </w:pPr>
            <w:r w:rsidRPr="00344845">
              <w:rPr>
                <w:b/>
                <w:i/>
                <w:sz w:val="24"/>
                <w:szCs w:val="24"/>
                <w:lang w:val="uk-UA" w:eastAsia="uk-UA"/>
              </w:rPr>
              <w:t>тис. грн.</w:t>
            </w: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i/>
                <w:sz w:val="24"/>
                <w:szCs w:val="24"/>
                <w:lang w:val="uk-UA" w:eastAsia="uk-UA"/>
              </w:rPr>
            </w:pPr>
          </w:p>
        </w:tc>
      </w:tr>
      <w:tr w:rsidR="00B47B31" w:rsidRPr="00344845" w:rsidTr="008D271C">
        <w:trPr>
          <w:cantSplit/>
          <w:trHeight w:val="259"/>
          <w:jc w:val="center"/>
        </w:trPr>
        <w:tc>
          <w:tcPr>
            <w:tcW w:w="14040" w:type="dxa"/>
            <w:gridSpan w:val="9"/>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jc w:val="center"/>
              <w:rPr>
                <w:b/>
                <w:sz w:val="24"/>
                <w:szCs w:val="24"/>
                <w:lang w:val="uk-UA" w:eastAsia="uk-UA"/>
              </w:rPr>
            </w:pPr>
            <w:r w:rsidRPr="00344845">
              <w:rPr>
                <w:b/>
                <w:sz w:val="24"/>
                <w:szCs w:val="24"/>
                <w:lang w:val="uk-UA" w:eastAsia="uk-UA"/>
              </w:rPr>
              <w:t>2020-2022р.</w:t>
            </w:r>
          </w:p>
        </w:tc>
      </w:tr>
      <w:tr w:rsidR="00B47B31" w:rsidRPr="00344845" w:rsidTr="008D271C">
        <w:trPr>
          <w:cantSplit/>
          <w:trHeight w:val="259"/>
          <w:jc w:val="center"/>
        </w:trPr>
        <w:tc>
          <w:tcPr>
            <w:tcW w:w="14040" w:type="dxa"/>
            <w:gridSpan w:val="9"/>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jc w:val="center"/>
              <w:rPr>
                <w:b/>
                <w:sz w:val="24"/>
                <w:szCs w:val="24"/>
                <w:lang w:val="uk-UA" w:eastAsia="uk-UA"/>
              </w:rPr>
            </w:pPr>
            <w:r w:rsidRPr="00344845">
              <w:rPr>
                <w:b/>
                <w:sz w:val="24"/>
                <w:szCs w:val="24"/>
                <w:lang w:val="uk-UA" w:eastAsia="uk-UA"/>
              </w:rPr>
              <w:t>2020 рік</w:t>
            </w:r>
          </w:p>
        </w:tc>
      </w:tr>
      <w:tr w:rsidR="00B47B31" w:rsidRPr="00344845" w:rsidTr="00AF690E">
        <w:trPr>
          <w:cantSplit/>
          <w:trHeight w:val="513"/>
          <w:jc w:val="center"/>
        </w:trPr>
        <w:tc>
          <w:tcPr>
            <w:tcW w:w="707"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rPr>
                <w:b/>
                <w:sz w:val="24"/>
                <w:szCs w:val="24"/>
                <w:lang w:val="uk-UA" w:eastAsia="uk-UA"/>
              </w:rPr>
            </w:pPr>
          </w:p>
          <w:p w:rsidR="00B47B31" w:rsidRPr="00344845" w:rsidRDefault="00B47B31" w:rsidP="008D271C">
            <w:pPr>
              <w:rPr>
                <w:b/>
                <w:sz w:val="24"/>
                <w:szCs w:val="24"/>
                <w:lang w:val="uk-UA" w:eastAsia="uk-UA"/>
              </w:rPr>
            </w:pPr>
          </w:p>
          <w:p w:rsidR="00B47B31" w:rsidRPr="00344845" w:rsidRDefault="00B47B31" w:rsidP="008D271C">
            <w:pPr>
              <w:rPr>
                <w:sz w:val="24"/>
                <w:szCs w:val="24"/>
                <w:lang w:val="uk-UA" w:eastAsia="uk-UA"/>
              </w:rPr>
            </w:pPr>
          </w:p>
        </w:tc>
        <w:tc>
          <w:tcPr>
            <w:tcW w:w="1841" w:type="dxa"/>
            <w:vMerge w:val="restart"/>
            <w:tcBorders>
              <w:top w:val="single" w:sz="4" w:space="0" w:color="auto"/>
              <w:left w:val="single" w:sz="4" w:space="0" w:color="auto"/>
              <w:right w:val="single" w:sz="4" w:space="0" w:color="auto"/>
            </w:tcBorders>
            <w:hideMark/>
          </w:tcPr>
          <w:p w:rsidR="00B47B31" w:rsidRPr="00344845" w:rsidRDefault="00B47B31" w:rsidP="008D271C">
            <w:pPr>
              <w:autoSpaceDE w:val="0"/>
              <w:autoSpaceDN w:val="0"/>
              <w:adjustRightInd w:val="0"/>
              <w:rPr>
                <w:b/>
                <w:sz w:val="24"/>
                <w:szCs w:val="24"/>
                <w:lang w:val="uk-UA" w:eastAsia="uk-UA"/>
              </w:rPr>
            </w:pPr>
            <w:r w:rsidRPr="00344845">
              <w:rPr>
                <w:b/>
                <w:sz w:val="24"/>
                <w:szCs w:val="24"/>
                <w:lang w:val="uk-UA" w:eastAsia="uk-UA"/>
              </w:rPr>
              <w:t>Завдання 1</w:t>
            </w:r>
          </w:p>
          <w:p w:rsidR="00B47B31" w:rsidRPr="00344845" w:rsidRDefault="00B47B31" w:rsidP="008D271C">
            <w:pPr>
              <w:autoSpaceDE w:val="0"/>
              <w:autoSpaceDN w:val="0"/>
              <w:adjustRightInd w:val="0"/>
              <w:rPr>
                <w:i/>
                <w:sz w:val="24"/>
                <w:szCs w:val="24"/>
                <w:lang w:val="uk-UA" w:eastAsia="uk-UA"/>
              </w:rPr>
            </w:pPr>
            <w:r w:rsidRPr="00344845">
              <w:rPr>
                <w:sz w:val="24"/>
                <w:szCs w:val="24"/>
                <w:lang w:val="uk-UA" w:eastAsia="uk-UA"/>
              </w:rPr>
              <w:t>Утримання та ефективна експлуатація об’єктів житлово-комунального господарства  міста Новий Розділ</w:t>
            </w:r>
          </w:p>
        </w:tc>
        <w:tc>
          <w:tcPr>
            <w:tcW w:w="2433" w:type="dxa"/>
            <w:vMerge w:val="restart"/>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b/>
                <w:sz w:val="24"/>
                <w:szCs w:val="24"/>
                <w:lang w:val="uk-UA" w:eastAsia="uk-UA"/>
              </w:rPr>
            </w:pPr>
            <w:r w:rsidRPr="00344845">
              <w:rPr>
                <w:b/>
                <w:sz w:val="24"/>
                <w:szCs w:val="24"/>
                <w:lang w:val="uk-UA" w:eastAsia="uk-UA"/>
              </w:rPr>
              <w:t>Захід 1</w:t>
            </w:r>
          </w:p>
          <w:p w:rsidR="00B47B31" w:rsidRPr="00344845" w:rsidRDefault="00B47B31" w:rsidP="008D271C">
            <w:pPr>
              <w:autoSpaceDE w:val="0"/>
              <w:autoSpaceDN w:val="0"/>
              <w:adjustRightInd w:val="0"/>
              <w:rPr>
                <w:sz w:val="24"/>
                <w:szCs w:val="24"/>
                <w:lang w:val="uk-UA" w:eastAsia="uk-UA"/>
              </w:rPr>
            </w:pPr>
            <w:proofErr w:type="spellStart"/>
            <w:r w:rsidRPr="00344845">
              <w:rPr>
                <w:bCs/>
                <w:sz w:val="24"/>
                <w:szCs w:val="24"/>
                <w:lang w:val="uk-UA"/>
              </w:rPr>
              <w:t>Співфінансування</w:t>
            </w:r>
            <w:proofErr w:type="spellEnd"/>
            <w:r w:rsidRPr="00344845">
              <w:rPr>
                <w:bCs/>
                <w:sz w:val="24"/>
                <w:szCs w:val="24"/>
                <w:lang w:val="uk-UA"/>
              </w:rPr>
              <w:t xml:space="preserve"> капітального ремонту </w:t>
            </w:r>
            <w:proofErr w:type="spellStart"/>
            <w:r w:rsidRPr="00344845">
              <w:rPr>
                <w:bCs/>
                <w:sz w:val="24"/>
                <w:szCs w:val="24"/>
                <w:lang w:val="uk-UA"/>
              </w:rPr>
              <w:t>ливневої</w:t>
            </w:r>
            <w:proofErr w:type="spellEnd"/>
            <w:r w:rsidRPr="00344845">
              <w:rPr>
                <w:bCs/>
                <w:sz w:val="24"/>
                <w:szCs w:val="24"/>
                <w:lang w:val="uk-UA"/>
              </w:rPr>
              <w:t xml:space="preserve"> каналізації  буд. 42 по пр. Шевченка, у м. Новий Розділ Львівської області</w:t>
            </w:r>
            <w:r w:rsidRPr="00344845">
              <w:rPr>
                <w:sz w:val="24"/>
                <w:szCs w:val="24"/>
                <w:lang w:val="uk-UA" w:eastAsia="uk-UA"/>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затрат,</w:t>
            </w:r>
          </w:p>
          <w:p w:rsidR="00B47B31" w:rsidRPr="00344845" w:rsidRDefault="00B47B31" w:rsidP="008D271C">
            <w:pPr>
              <w:autoSpaceDE w:val="0"/>
              <w:autoSpaceDN w:val="0"/>
              <w:adjustRightInd w:val="0"/>
              <w:rPr>
                <w:i/>
                <w:iCs/>
                <w:sz w:val="24"/>
                <w:szCs w:val="24"/>
                <w:lang w:val="uk-UA" w:eastAsia="uk-UA"/>
              </w:rPr>
            </w:pPr>
            <w:r w:rsidRPr="00344845">
              <w:rPr>
                <w:i/>
                <w:iCs/>
                <w:sz w:val="24"/>
                <w:szCs w:val="24"/>
                <w:lang w:val="uk-UA" w:eastAsia="uk-UA"/>
              </w:rPr>
              <w:t xml:space="preserve">тис. </w:t>
            </w:r>
            <w:proofErr w:type="spellStart"/>
            <w:r w:rsidRPr="00344845">
              <w:rPr>
                <w:i/>
                <w:iCs/>
                <w:sz w:val="24"/>
                <w:szCs w:val="24"/>
                <w:lang w:val="uk-UA" w:eastAsia="uk-UA"/>
              </w:rPr>
              <w:t>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rPr>
                <w:sz w:val="24"/>
                <w:szCs w:val="24"/>
                <w:lang w:val="uk-UA" w:eastAsia="uk-UA"/>
              </w:rPr>
            </w:pPr>
            <w:r w:rsidRPr="00344845">
              <w:rPr>
                <w:sz w:val="24"/>
                <w:szCs w:val="24"/>
                <w:lang w:val="uk-UA" w:eastAsia="uk-UA"/>
              </w:rPr>
              <w:t>10,3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Виконавчий комітет</w:t>
            </w: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rPr>
                <w:sz w:val="24"/>
                <w:szCs w:val="24"/>
                <w:lang w:val="uk-UA" w:eastAsia="zh-CN"/>
              </w:rPr>
            </w:pPr>
            <w:r w:rsidRPr="00344845">
              <w:rPr>
                <w:lang w:val="uk-UA"/>
              </w:rPr>
              <w:t>ОСББ «Майбутнє 42»</w:t>
            </w:r>
          </w:p>
          <w:p w:rsidR="00B47B31" w:rsidRPr="00344845" w:rsidRDefault="00B47B31" w:rsidP="008D271C">
            <w:pPr>
              <w:autoSpaceDE w:val="0"/>
              <w:autoSpaceDN w:val="0"/>
              <w:adjustRightInd w:val="0"/>
              <w:rPr>
                <w:sz w:val="24"/>
                <w:szCs w:val="24"/>
                <w:lang w:val="uk-UA" w:eastAsia="uk-UA"/>
              </w:rPr>
            </w:pPr>
          </w:p>
        </w:tc>
        <w:tc>
          <w:tcPr>
            <w:tcW w:w="1559"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Міський</w:t>
            </w: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бюджет</w:t>
            </w: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b/>
                <w:bCs/>
                <w:sz w:val="24"/>
                <w:szCs w:val="24"/>
                <w:lang w:val="uk-UA" w:eastAsia="uk-UA"/>
              </w:rPr>
            </w:pPr>
            <w:r w:rsidRPr="00344845">
              <w:rPr>
                <w:b/>
                <w:bCs/>
                <w:sz w:val="24"/>
                <w:szCs w:val="24"/>
                <w:lang w:val="uk-UA" w:eastAsia="uk-UA"/>
              </w:rPr>
              <w:t>10,3</w:t>
            </w:r>
          </w:p>
          <w:p w:rsidR="00B47B31" w:rsidRPr="00344845" w:rsidRDefault="00B47B31" w:rsidP="008D271C">
            <w:pPr>
              <w:autoSpaceDE w:val="0"/>
              <w:autoSpaceDN w:val="0"/>
              <w:adjustRightInd w:val="0"/>
              <w:jc w:val="center"/>
              <w:rPr>
                <w:sz w:val="24"/>
                <w:szCs w:val="24"/>
                <w:lang w:val="uk-UA" w:eastAsia="uk-UA"/>
              </w:rPr>
            </w:pPr>
          </w:p>
          <w:p w:rsidR="00B47B31" w:rsidRPr="00344845" w:rsidRDefault="00B47B31" w:rsidP="008D271C">
            <w:pPr>
              <w:autoSpaceDE w:val="0"/>
              <w:autoSpaceDN w:val="0"/>
              <w:adjustRightInd w:val="0"/>
              <w:jc w:val="center"/>
              <w:rPr>
                <w:sz w:val="24"/>
                <w:szCs w:val="24"/>
                <w:lang w:val="uk-UA" w:eastAsia="uk-UA"/>
              </w:rPr>
            </w:pPr>
          </w:p>
          <w:p w:rsidR="00B47B31" w:rsidRPr="00344845" w:rsidRDefault="00B47B31" w:rsidP="008D271C">
            <w:pPr>
              <w:autoSpaceDE w:val="0"/>
              <w:autoSpaceDN w:val="0"/>
              <w:adjustRightInd w:val="0"/>
              <w:jc w:val="center"/>
              <w:rPr>
                <w:sz w:val="24"/>
                <w:szCs w:val="24"/>
                <w:lang w:val="uk-UA" w:eastAsia="uk-UA"/>
              </w:rPr>
            </w:pPr>
          </w:p>
          <w:p w:rsidR="00B47B31" w:rsidRPr="00344845" w:rsidRDefault="00B47B31" w:rsidP="008D271C">
            <w:pPr>
              <w:autoSpaceDE w:val="0"/>
              <w:autoSpaceDN w:val="0"/>
              <w:adjustRightInd w:val="0"/>
              <w:jc w:val="center"/>
              <w:rPr>
                <w:sz w:val="24"/>
                <w:szCs w:val="24"/>
                <w:lang w:val="uk-UA" w:eastAsia="uk-UA"/>
              </w:rPr>
            </w:pPr>
          </w:p>
          <w:p w:rsidR="00B47B31" w:rsidRPr="00344845" w:rsidRDefault="00B47B31" w:rsidP="008D271C">
            <w:pPr>
              <w:autoSpaceDE w:val="0"/>
              <w:autoSpaceDN w:val="0"/>
              <w:adjustRightInd w:val="0"/>
              <w:jc w:val="center"/>
              <w:rPr>
                <w:sz w:val="24"/>
                <w:szCs w:val="24"/>
                <w:lang w:val="uk-UA" w:eastAsia="uk-UA"/>
              </w:rPr>
            </w:pPr>
          </w:p>
        </w:tc>
        <w:tc>
          <w:tcPr>
            <w:tcW w:w="1972" w:type="dxa"/>
            <w:vMerge w:val="restart"/>
            <w:tcBorders>
              <w:top w:val="single" w:sz="4" w:space="0" w:color="auto"/>
              <w:left w:val="single" w:sz="4" w:space="0" w:color="auto"/>
              <w:right w:val="single" w:sz="4" w:space="0" w:color="auto"/>
            </w:tcBorders>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 xml:space="preserve">Зменшення витрат на подальше утримання будинку </w:t>
            </w:r>
          </w:p>
          <w:p w:rsidR="00B47B31" w:rsidRPr="00344845" w:rsidRDefault="00B47B31" w:rsidP="008D271C">
            <w:pPr>
              <w:autoSpaceDE w:val="0"/>
              <w:autoSpaceDN w:val="0"/>
              <w:adjustRightInd w:val="0"/>
              <w:rPr>
                <w:sz w:val="24"/>
                <w:szCs w:val="24"/>
                <w:lang w:val="uk-UA" w:eastAsia="uk-UA"/>
              </w:rPr>
            </w:pPr>
          </w:p>
        </w:tc>
      </w:tr>
      <w:tr w:rsidR="00B47B31" w:rsidRPr="00344845" w:rsidTr="00AF690E">
        <w:trPr>
          <w:cantSplit/>
          <w:trHeight w:val="435"/>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sz w:val="24"/>
                <w:szCs w:val="24"/>
                <w:lang w:val="uk-UA" w:eastAsia="uk-UA"/>
              </w:rPr>
            </w:pPr>
            <w:r w:rsidRPr="00344845">
              <w:rPr>
                <w:i/>
                <w:sz w:val="24"/>
                <w:szCs w:val="24"/>
                <w:lang w:val="uk-UA" w:eastAsia="uk-UA"/>
              </w:rPr>
              <w:t>продукту, житловий будинок</w:t>
            </w:r>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rPr>
                <w:sz w:val="24"/>
                <w:szCs w:val="24"/>
                <w:lang w:val="uk-UA" w:eastAsia="uk-UA"/>
              </w:rPr>
            </w:pPr>
            <w:r w:rsidRPr="00344845">
              <w:rPr>
                <w:sz w:val="24"/>
                <w:szCs w:val="24"/>
                <w:lang w:val="uk-UA" w:eastAsia="uk-UA"/>
              </w:rPr>
              <w:t>1</w:t>
            </w:r>
          </w:p>
          <w:p w:rsidR="00B47B31" w:rsidRPr="00344845" w:rsidRDefault="00B47B31" w:rsidP="008D271C">
            <w:pPr>
              <w:autoSpaceDE w:val="0"/>
              <w:autoSpaceDN w:val="0"/>
              <w:adjustRightInd w:val="0"/>
              <w:rPr>
                <w:sz w:val="24"/>
                <w:szCs w:val="24"/>
                <w:lang w:val="uk-UA"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57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ефективності</w:t>
            </w:r>
          </w:p>
          <w:p w:rsidR="00B47B31" w:rsidRPr="00344845" w:rsidRDefault="00B47B31" w:rsidP="008D271C">
            <w:pPr>
              <w:autoSpaceDE w:val="0"/>
              <w:autoSpaceDN w:val="0"/>
              <w:adjustRightInd w:val="0"/>
              <w:rPr>
                <w:i/>
                <w:iCs/>
                <w:sz w:val="24"/>
                <w:szCs w:val="24"/>
                <w:lang w:val="uk-UA" w:eastAsia="uk-UA"/>
              </w:rPr>
            </w:pPr>
            <w:r w:rsidRPr="00344845">
              <w:rPr>
                <w:i/>
                <w:iCs/>
                <w:sz w:val="24"/>
                <w:szCs w:val="24"/>
                <w:lang w:val="uk-UA" w:eastAsia="uk-UA"/>
              </w:rPr>
              <w:t>тис. грн./буд</w:t>
            </w:r>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10,3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37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якості</w:t>
            </w: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100 %</w:t>
            </w:r>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rPr>
                <w:sz w:val="24"/>
                <w:szCs w:val="24"/>
                <w:lang w:val="uk-UA" w:eastAsia="uk-UA"/>
              </w:rPr>
            </w:pPr>
            <w:r w:rsidRPr="00344845">
              <w:rPr>
                <w:sz w:val="24"/>
                <w:szCs w:val="24"/>
                <w:lang w:val="uk-UA" w:eastAsia="uk-UA"/>
              </w:rPr>
              <w:t>100</w:t>
            </w:r>
          </w:p>
          <w:p w:rsidR="00B47B31" w:rsidRPr="00344845" w:rsidRDefault="00B47B31" w:rsidP="008D271C">
            <w:pPr>
              <w:autoSpaceDE w:val="0"/>
              <w:autoSpaceDN w:val="0"/>
              <w:adjustRightInd w:val="0"/>
              <w:rPr>
                <w:sz w:val="24"/>
                <w:szCs w:val="24"/>
                <w:lang w:val="uk-UA"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414"/>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val="restart"/>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b/>
                <w:sz w:val="24"/>
                <w:szCs w:val="24"/>
                <w:lang w:val="uk-UA" w:eastAsia="uk-UA"/>
              </w:rPr>
            </w:pPr>
            <w:r w:rsidRPr="00344845">
              <w:rPr>
                <w:b/>
                <w:sz w:val="24"/>
                <w:szCs w:val="24"/>
                <w:lang w:val="uk-UA" w:eastAsia="uk-UA"/>
              </w:rPr>
              <w:t>Захід 2</w:t>
            </w:r>
          </w:p>
          <w:p w:rsidR="00B47B31" w:rsidRPr="00344845" w:rsidRDefault="00B47B31" w:rsidP="008D271C">
            <w:pPr>
              <w:autoSpaceDE w:val="0"/>
              <w:autoSpaceDN w:val="0"/>
              <w:adjustRightInd w:val="0"/>
              <w:rPr>
                <w:sz w:val="24"/>
                <w:szCs w:val="24"/>
                <w:lang w:val="uk-UA" w:eastAsia="uk-UA"/>
              </w:rPr>
            </w:pPr>
            <w:proofErr w:type="spellStart"/>
            <w:r w:rsidRPr="00344845">
              <w:rPr>
                <w:bCs/>
                <w:sz w:val="24"/>
                <w:szCs w:val="24"/>
                <w:lang w:val="uk-UA"/>
              </w:rPr>
              <w:t>Співфінансування</w:t>
            </w:r>
            <w:proofErr w:type="spellEnd"/>
            <w:r w:rsidRPr="00344845">
              <w:rPr>
                <w:bCs/>
                <w:sz w:val="24"/>
                <w:szCs w:val="24"/>
                <w:lang w:val="uk-UA"/>
              </w:rPr>
              <w:t xml:space="preserve"> </w:t>
            </w:r>
            <w:proofErr w:type="spellStart"/>
            <w:r w:rsidRPr="00344845">
              <w:rPr>
                <w:bCs/>
                <w:sz w:val="24"/>
                <w:szCs w:val="24"/>
                <w:lang w:val="uk-UA"/>
              </w:rPr>
              <w:t>мікропроекту</w:t>
            </w:r>
            <w:proofErr w:type="spellEnd"/>
            <w:r w:rsidRPr="00344845">
              <w:rPr>
                <w:bCs/>
                <w:sz w:val="24"/>
                <w:szCs w:val="24"/>
                <w:lang w:val="uk-UA"/>
              </w:rPr>
              <w:t xml:space="preserve"> «Капітальний ремонт даху житлового будинку  по вул. Степана Бандери 3А в місті Новий Розділ Львівської області </w:t>
            </w: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затрат</w:t>
            </w:r>
          </w:p>
          <w:p w:rsidR="00B47B31" w:rsidRPr="00344845" w:rsidRDefault="00B47B31" w:rsidP="008D271C">
            <w:pPr>
              <w:autoSpaceDE w:val="0"/>
              <w:autoSpaceDN w:val="0"/>
              <w:adjustRightInd w:val="0"/>
              <w:rPr>
                <w:i/>
                <w:iCs/>
                <w:sz w:val="24"/>
                <w:szCs w:val="24"/>
                <w:lang w:val="uk-UA" w:eastAsia="uk-UA"/>
              </w:rPr>
            </w:pPr>
            <w:r w:rsidRPr="00344845">
              <w:rPr>
                <w:sz w:val="24"/>
                <w:szCs w:val="24"/>
                <w:lang w:val="uk-UA" w:eastAsia="uk-UA"/>
              </w:rPr>
              <w:t xml:space="preserve"> </w:t>
            </w:r>
            <w:proofErr w:type="spellStart"/>
            <w:r w:rsidRPr="00344845">
              <w:rPr>
                <w:i/>
                <w:iCs/>
                <w:sz w:val="24"/>
                <w:szCs w:val="24"/>
                <w:lang w:val="uk-UA" w:eastAsia="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rPr>
                <w:sz w:val="24"/>
                <w:szCs w:val="24"/>
                <w:lang w:val="uk-UA" w:eastAsia="uk-UA"/>
              </w:rPr>
            </w:pPr>
            <w:r w:rsidRPr="00344845">
              <w:rPr>
                <w:sz w:val="24"/>
                <w:szCs w:val="24"/>
                <w:lang w:val="uk-UA" w:eastAsia="uk-UA"/>
              </w:rPr>
              <w:t>499,988</w:t>
            </w:r>
          </w:p>
        </w:tc>
        <w:tc>
          <w:tcPr>
            <w:tcW w:w="1418"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Виконавчий комітет</w:t>
            </w: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ОСББ «</w:t>
            </w:r>
            <w:proofErr w:type="spellStart"/>
            <w:r w:rsidRPr="00344845">
              <w:rPr>
                <w:sz w:val="24"/>
                <w:szCs w:val="24"/>
                <w:lang w:val="uk-UA" w:eastAsia="uk-UA"/>
              </w:rPr>
              <w:t>ТриОл</w:t>
            </w:r>
            <w:proofErr w:type="spellEnd"/>
            <w:r w:rsidRPr="00344845">
              <w:rPr>
                <w:sz w:val="24"/>
                <w:szCs w:val="24"/>
                <w:lang w:val="uk-UA" w:eastAsia="uk-UA"/>
              </w:rPr>
              <w:t>»</w:t>
            </w:r>
          </w:p>
        </w:tc>
        <w:tc>
          <w:tcPr>
            <w:tcW w:w="1559"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Міський</w:t>
            </w: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Бюджет</w:t>
            </w: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Обласний бюджет</w:t>
            </w: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Інші джерела</w:t>
            </w:r>
          </w:p>
        </w:tc>
        <w:tc>
          <w:tcPr>
            <w:tcW w:w="1701"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b/>
                <w:bCs/>
                <w:sz w:val="24"/>
                <w:szCs w:val="24"/>
                <w:lang w:val="uk-UA" w:eastAsia="uk-UA"/>
              </w:rPr>
            </w:pPr>
            <w:r w:rsidRPr="00344845">
              <w:rPr>
                <w:b/>
                <w:bCs/>
                <w:sz w:val="24"/>
                <w:szCs w:val="24"/>
                <w:lang w:val="uk-UA" w:eastAsia="uk-UA"/>
              </w:rPr>
              <w:t>199,988</w:t>
            </w: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r w:rsidRPr="00344845">
              <w:rPr>
                <w:b/>
                <w:bCs/>
                <w:sz w:val="24"/>
                <w:szCs w:val="24"/>
                <w:lang w:val="uk-UA" w:eastAsia="uk-UA"/>
              </w:rPr>
              <w:t>200,0</w:t>
            </w: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r w:rsidRPr="00344845">
              <w:rPr>
                <w:b/>
                <w:bCs/>
                <w:sz w:val="24"/>
                <w:szCs w:val="24"/>
                <w:lang w:val="uk-UA" w:eastAsia="uk-UA"/>
              </w:rPr>
              <w:t>100,0</w:t>
            </w: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41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proofErr w:type="spellStart"/>
            <w:r w:rsidRPr="00344845">
              <w:rPr>
                <w:i/>
                <w:sz w:val="24"/>
                <w:szCs w:val="24"/>
                <w:lang w:val="uk-UA" w:eastAsia="uk-UA"/>
              </w:rPr>
              <w:t>Продуктужитловий</w:t>
            </w:r>
            <w:proofErr w:type="spellEnd"/>
            <w:r w:rsidRPr="00344845">
              <w:rPr>
                <w:i/>
                <w:sz w:val="24"/>
                <w:szCs w:val="24"/>
                <w:lang w:val="uk-UA" w:eastAsia="uk-UA"/>
              </w:rPr>
              <w:t xml:space="preserve"> будинок</w:t>
            </w:r>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rPr>
                <w:iCs/>
                <w:sz w:val="24"/>
                <w:szCs w:val="24"/>
                <w:lang w:val="uk-UA" w:eastAsia="uk-UA"/>
              </w:rPr>
            </w:pPr>
            <w:r w:rsidRPr="00344845">
              <w:rPr>
                <w:iCs/>
                <w:sz w:val="24"/>
                <w:szCs w:val="24"/>
                <w:lang w:val="uk-UA" w:eastAsia="uk-UA"/>
              </w:rPr>
              <w:t>1</w:t>
            </w:r>
          </w:p>
          <w:p w:rsidR="00B47B31" w:rsidRPr="00344845" w:rsidRDefault="00B47B31" w:rsidP="008D271C">
            <w:pPr>
              <w:autoSpaceDE w:val="0"/>
              <w:autoSpaceDN w:val="0"/>
              <w:adjustRightInd w:val="0"/>
              <w:rPr>
                <w:i/>
                <w:sz w:val="24"/>
                <w:szCs w:val="24"/>
                <w:lang w:val="uk-UA"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41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ефективності</w:t>
            </w:r>
          </w:p>
          <w:p w:rsidR="00B47B31" w:rsidRPr="00344845" w:rsidRDefault="00B47B31" w:rsidP="008D271C">
            <w:pPr>
              <w:autoSpaceDE w:val="0"/>
              <w:autoSpaceDN w:val="0"/>
              <w:adjustRightInd w:val="0"/>
              <w:rPr>
                <w:i/>
                <w:iCs/>
                <w:sz w:val="24"/>
                <w:szCs w:val="24"/>
                <w:lang w:val="uk-UA" w:eastAsia="uk-UA"/>
              </w:rPr>
            </w:pPr>
            <w:proofErr w:type="spellStart"/>
            <w:r w:rsidRPr="00344845">
              <w:rPr>
                <w:i/>
                <w:iCs/>
                <w:sz w:val="24"/>
                <w:szCs w:val="24"/>
                <w:lang w:val="uk-UA" w:eastAsia="uk-UA"/>
              </w:rPr>
              <w:t>тис.грн</w:t>
            </w:r>
            <w:proofErr w:type="spellEnd"/>
            <w:r w:rsidRPr="00344845">
              <w:rPr>
                <w:i/>
                <w:iCs/>
                <w:sz w:val="24"/>
                <w:szCs w:val="24"/>
                <w:lang w:val="uk-UA" w:eastAsia="uk-UA"/>
              </w:rPr>
              <w:t>./</w:t>
            </w:r>
          </w:p>
          <w:p w:rsidR="00B47B31" w:rsidRPr="00344845" w:rsidRDefault="00B47B31" w:rsidP="008D271C">
            <w:pPr>
              <w:autoSpaceDE w:val="0"/>
              <w:autoSpaceDN w:val="0"/>
              <w:adjustRightInd w:val="0"/>
              <w:rPr>
                <w:i/>
                <w:iCs/>
                <w:sz w:val="24"/>
                <w:szCs w:val="24"/>
                <w:lang w:val="uk-UA" w:eastAsia="uk-UA"/>
              </w:rPr>
            </w:pPr>
            <w:r w:rsidRPr="00344845">
              <w:rPr>
                <w:i/>
                <w:iCs/>
                <w:sz w:val="24"/>
                <w:szCs w:val="24"/>
                <w:lang w:val="uk-UA" w:eastAsia="uk-UA"/>
              </w:rPr>
              <w:t>будинок</w:t>
            </w:r>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Cs/>
                <w:sz w:val="24"/>
                <w:szCs w:val="24"/>
                <w:lang w:val="uk-UA" w:eastAsia="uk-UA"/>
              </w:rPr>
            </w:pPr>
            <w:r w:rsidRPr="00344845">
              <w:rPr>
                <w:iCs/>
                <w:sz w:val="24"/>
                <w:szCs w:val="24"/>
                <w:lang w:val="uk-UA" w:eastAsia="uk-UA"/>
              </w:rPr>
              <w:t>499,988</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1127"/>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Якості 100%</w:t>
            </w:r>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Cs/>
                <w:sz w:val="24"/>
                <w:szCs w:val="24"/>
                <w:lang w:val="uk-UA" w:eastAsia="uk-UA"/>
              </w:rPr>
            </w:pPr>
            <w:r w:rsidRPr="00344845">
              <w:rPr>
                <w:iCs/>
                <w:sz w:val="24"/>
                <w:szCs w:val="24"/>
                <w:lang w:val="uk-UA" w:eastAsia="uk-UA"/>
              </w:rPr>
              <w:t>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658"/>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tcPr>
          <w:p w:rsidR="00B47B31" w:rsidRPr="00344845" w:rsidRDefault="00B47B31" w:rsidP="008D271C">
            <w:pPr>
              <w:rPr>
                <w:i/>
                <w:sz w:val="24"/>
                <w:szCs w:val="24"/>
                <w:lang w:val="uk-UA" w:eastAsia="uk-UA"/>
              </w:rPr>
            </w:pPr>
          </w:p>
        </w:tc>
        <w:tc>
          <w:tcPr>
            <w:tcW w:w="2433" w:type="dxa"/>
            <w:vMerge w:val="restart"/>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b/>
                <w:sz w:val="24"/>
                <w:szCs w:val="24"/>
                <w:lang w:val="uk-UA" w:eastAsia="uk-UA"/>
              </w:rPr>
            </w:pPr>
            <w:r w:rsidRPr="00344845">
              <w:rPr>
                <w:b/>
                <w:sz w:val="24"/>
                <w:szCs w:val="24"/>
                <w:lang w:val="uk-UA" w:eastAsia="uk-UA"/>
              </w:rPr>
              <w:t>Захід 3</w:t>
            </w:r>
          </w:p>
          <w:p w:rsidR="00B47B31" w:rsidRPr="00344845" w:rsidRDefault="00B47B31" w:rsidP="008D271C">
            <w:pPr>
              <w:autoSpaceDE w:val="0"/>
              <w:autoSpaceDN w:val="0"/>
              <w:adjustRightInd w:val="0"/>
              <w:rPr>
                <w:sz w:val="24"/>
                <w:szCs w:val="24"/>
                <w:lang w:val="uk-UA" w:eastAsia="uk-UA"/>
              </w:rPr>
            </w:pPr>
            <w:proofErr w:type="spellStart"/>
            <w:r w:rsidRPr="00344845">
              <w:rPr>
                <w:bCs/>
                <w:sz w:val="24"/>
                <w:szCs w:val="24"/>
                <w:lang w:val="uk-UA"/>
              </w:rPr>
              <w:t>Співфінансування</w:t>
            </w:r>
            <w:proofErr w:type="spellEnd"/>
            <w:r w:rsidRPr="00344845">
              <w:rPr>
                <w:bCs/>
                <w:sz w:val="24"/>
                <w:szCs w:val="24"/>
                <w:lang w:val="uk-UA"/>
              </w:rPr>
              <w:t xml:space="preserve"> капітального ремонту мереж водопостачання та водовідведення буд. 2А по вул. Стуса, у м. Новий Розділ Львівської області</w:t>
            </w: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затрат</w:t>
            </w:r>
          </w:p>
          <w:p w:rsidR="00B47B31" w:rsidRPr="00344845" w:rsidRDefault="00B47B31" w:rsidP="008D271C">
            <w:pPr>
              <w:autoSpaceDE w:val="0"/>
              <w:autoSpaceDN w:val="0"/>
              <w:adjustRightInd w:val="0"/>
              <w:rPr>
                <w:i/>
                <w:iCs/>
                <w:sz w:val="24"/>
                <w:szCs w:val="24"/>
                <w:lang w:val="uk-UA" w:eastAsia="uk-UA"/>
              </w:rPr>
            </w:pPr>
            <w:r w:rsidRPr="00344845">
              <w:rPr>
                <w:sz w:val="24"/>
                <w:szCs w:val="24"/>
                <w:lang w:val="uk-UA" w:eastAsia="uk-UA"/>
              </w:rPr>
              <w:t xml:space="preserve"> </w:t>
            </w:r>
            <w:proofErr w:type="spellStart"/>
            <w:r w:rsidRPr="00344845">
              <w:rPr>
                <w:i/>
                <w:iCs/>
                <w:sz w:val="24"/>
                <w:szCs w:val="24"/>
                <w:lang w:val="uk-UA" w:eastAsia="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rPr>
                <w:sz w:val="24"/>
                <w:szCs w:val="24"/>
                <w:lang w:val="uk-UA" w:eastAsia="uk-UA"/>
              </w:rPr>
            </w:pPr>
            <w:r w:rsidRPr="00344845">
              <w:rPr>
                <w:sz w:val="24"/>
                <w:szCs w:val="24"/>
                <w:lang w:val="uk-UA" w:eastAsia="uk-UA"/>
              </w:rPr>
              <w:t>149,83</w:t>
            </w:r>
          </w:p>
        </w:tc>
        <w:tc>
          <w:tcPr>
            <w:tcW w:w="1418"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Виконавчий комітет</w:t>
            </w: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r w:rsidRPr="00344845">
              <w:rPr>
                <w:lang w:val="uk-UA"/>
              </w:rPr>
              <w:t>ОСББ  «Добробут Стуса 2А»</w:t>
            </w:r>
          </w:p>
        </w:tc>
        <w:tc>
          <w:tcPr>
            <w:tcW w:w="1559"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Міський</w:t>
            </w: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Бюджет</w:t>
            </w: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Інші джерела</w:t>
            </w:r>
          </w:p>
        </w:tc>
        <w:tc>
          <w:tcPr>
            <w:tcW w:w="1701"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b/>
                <w:bCs/>
                <w:sz w:val="24"/>
                <w:szCs w:val="24"/>
                <w:lang w:val="uk-UA" w:eastAsia="uk-UA"/>
              </w:rPr>
            </w:pPr>
            <w:r w:rsidRPr="00344845">
              <w:rPr>
                <w:b/>
                <w:bCs/>
                <w:sz w:val="24"/>
                <w:szCs w:val="24"/>
                <w:lang w:val="uk-UA" w:eastAsia="uk-UA"/>
              </w:rPr>
              <w:t>105</w:t>
            </w: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r w:rsidRPr="00344845">
              <w:rPr>
                <w:b/>
                <w:sz w:val="24"/>
                <w:szCs w:val="24"/>
                <w:lang w:val="uk-UA" w:eastAsia="uk-UA"/>
              </w:rPr>
              <w:t>44,83</w:t>
            </w:r>
          </w:p>
          <w:p w:rsidR="00B47B31" w:rsidRPr="00344845" w:rsidRDefault="00B47B31" w:rsidP="008D271C">
            <w:pPr>
              <w:autoSpaceDE w:val="0"/>
              <w:autoSpaceDN w:val="0"/>
              <w:adjustRightInd w:val="0"/>
              <w:rPr>
                <w:b/>
                <w:bCs/>
                <w:sz w:val="24"/>
                <w:szCs w:val="24"/>
                <w:lang w:val="uk-UA" w:eastAsia="uk-UA"/>
              </w:rPr>
            </w:pP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r w:rsidR="00B47B31" w:rsidRPr="00344845" w:rsidTr="00AF690E">
        <w:trPr>
          <w:cantSplit/>
          <w:trHeight w:val="65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suppressAutoHyphens/>
              <w:rPr>
                <w:i/>
                <w:sz w:val="24"/>
                <w:szCs w:val="24"/>
                <w:lang w:val="uk-UA" w:eastAsia="uk-UA"/>
              </w:rPr>
            </w:pPr>
            <w:r w:rsidRPr="00344845">
              <w:rPr>
                <w:i/>
                <w:sz w:val="24"/>
                <w:szCs w:val="24"/>
                <w:lang w:val="uk-UA" w:eastAsia="uk-UA"/>
              </w:rPr>
              <w:t xml:space="preserve">продукту, </w:t>
            </w:r>
            <w:proofErr w:type="spellStart"/>
            <w:r w:rsidRPr="00344845">
              <w:rPr>
                <w:i/>
                <w:sz w:val="24"/>
                <w:szCs w:val="24"/>
                <w:lang w:val="uk-UA" w:eastAsia="uk-UA"/>
              </w:rPr>
              <w:t>м.п</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suppressAutoHyphens/>
              <w:jc w:val="center"/>
              <w:rPr>
                <w:sz w:val="24"/>
                <w:szCs w:val="24"/>
                <w:lang w:val="uk-UA" w:eastAsia="uk-UA"/>
              </w:rPr>
            </w:pPr>
            <w:r w:rsidRPr="00344845">
              <w:rPr>
                <w:sz w:val="24"/>
                <w:szCs w:val="24"/>
                <w:lang w:val="uk-UA" w:eastAsia="uk-UA"/>
              </w:rPr>
              <w:t>242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665"/>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 xml:space="preserve">ефективності, </w:t>
            </w:r>
          </w:p>
          <w:p w:rsidR="00B47B31" w:rsidRPr="00344845" w:rsidRDefault="00B47B31" w:rsidP="008D271C">
            <w:pPr>
              <w:suppressAutoHyphens/>
              <w:rPr>
                <w:i/>
                <w:sz w:val="24"/>
                <w:szCs w:val="24"/>
                <w:lang w:val="uk-UA" w:eastAsia="uk-UA"/>
              </w:rPr>
            </w:pPr>
            <w:r w:rsidRPr="00344845">
              <w:rPr>
                <w:i/>
                <w:sz w:val="24"/>
                <w:szCs w:val="24"/>
                <w:lang w:val="uk-UA" w:eastAsia="uk-UA"/>
              </w:rPr>
              <w:t xml:space="preserve"> грн./</w:t>
            </w:r>
            <w:proofErr w:type="spellStart"/>
            <w:r w:rsidRPr="00344845">
              <w:rPr>
                <w:i/>
                <w:sz w:val="24"/>
                <w:szCs w:val="24"/>
                <w:lang w:val="uk-UA" w:eastAsia="uk-UA"/>
              </w:rPr>
              <w:t>м.п</w:t>
            </w:r>
            <w:proofErr w:type="spellEnd"/>
            <w:r w:rsidRPr="00344845">
              <w:rPr>
                <w:i/>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suppressAutoHyphens/>
              <w:jc w:val="center"/>
              <w:rPr>
                <w:sz w:val="24"/>
                <w:szCs w:val="24"/>
                <w:lang w:val="uk-UA" w:eastAsia="uk-UA"/>
              </w:rPr>
            </w:pPr>
            <w:r w:rsidRPr="00344845">
              <w:rPr>
                <w:sz w:val="24"/>
                <w:szCs w:val="24"/>
                <w:lang w:val="uk-UA" w:eastAsia="uk-UA"/>
              </w:rPr>
              <w:t>620,0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101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Якості 100%</w:t>
            </w:r>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Cs/>
                <w:sz w:val="24"/>
                <w:szCs w:val="24"/>
                <w:lang w:val="uk-UA" w:eastAsia="uk-UA"/>
              </w:rPr>
            </w:pPr>
            <w:r w:rsidRPr="00344845">
              <w:rPr>
                <w:iCs/>
                <w:sz w:val="24"/>
                <w:szCs w:val="24"/>
                <w:lang w:val="uk-UA" w:eastAsia="uk-UA"/>
              </w:rPr>
              <w:t>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658"/>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tcPr>
          <w:p w:rsidR="00B47B31" w:rsidRPr="00344845" w:rsidRDefault="00B47B31" w:rsidP="008D271C">
            <w:pPr>
              <w:rPr>
                <w:i/>
                <w:sz w:val="24"/>
                <w:szCs w:val="24"/>
                <w:lang w:val="uk-UA" w:eastAsia="uk-UA"/>
              </w:rPr>
            </w:pPr>
          </w:p>
        </w:tc>
        <w:tc>
          <w:tcPr>
            <w:tcW w:w="2433" w:type="dxa"/>
            <w:vMerge w:val="restart"/>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b/>
                <w:sz w:val="24"/>
                <w:szCs w:val="24"/>
                <w:lang w:val="uk-UA" w:eastAsia="uk-UA"/>
              </w:rPr>
            </w:pPr>
            <w:r w:rsidRPr="00344845">
              <w:rPr>
                <w:b/>
                <w:sz w:val="24"/>
                <w:szCs w:val="24"/>
                <w:lang w:val="uk-UA" w:eastAsia="uk-UA"/>
              </w:rPr>
              <w:t>Захід 4</w:t>
            </w:r>
          </w:p>
          <w:p w:rsidR="00B47B31" w:rsidRPr="00344845" w:rsidRDefault="00B47B31" w:rsidP="008D271C">
            <w:pPr>
              <w:autoSpaceDE w:val="0"/>
              <w:autoSpaceDN w:val="0"/>
              <w:adjustRightInd w:val="0"/>
              <w:rPr>
                <w:sz w:val="24"/>
                <w:szCs w:val="24"/>
                <w:lang w:val="uk-UA" w:eastAsia="uk-UA"/>
              </w:rPr>
            </w:pPr>
            <w:proofErr w:type="spellStart"/>
            <w:r w:rsidRPr="00344845">
              <w:rPr>
                <w:bCs/>
                <w:sz w:val="24"/>
                <w:szCs w:val="24"/>
                <w:lang w:val="uk-UA"/>
              </w:rPr>
              <w:t>Співфінансування</w:t>
            </w:r>
            <w:proofErr w:type="spellEnd"/>
            <w:r w:rsidRPr="00344845">
              <w:rPr>
                <w:bCs/>
                <w:sz w:val="24"/>
                <w:szCs w:val="24"/>
                <w:lang w:val="uk-UA"/>
              </w:rPr>
              <w:t xml:space="preserve"> капітального ремонту зовнішньої штукатурки фасаду в </w:t>
            </w:r>
            <w:proofErr w:type="spellStart"/>
            <w:r w:rsidRPr="00344845">
              <w:rPr>
                <w:bCs/>
                <w:sz w:val="24"/>
                <w:szCs w:val="24"/>
                <w:lang w:val="uk-UA"/>
              </w:rPr>
              <w:t>ж.б</w:t>
            </w:r>
            <w:proofErr w:type="spellEnd"/>
            <w:r w:rsidRPr="00344845">
              <w:rPr>
                <w:bCs/>
                <w:sz w:val="24"/>
                <w:szCs w:val="24"/>
                <w:lang w:val="uk-UA"/>
              </w:rPr>
              <w:t>. №21 (корпус 2) по вул.. Л. Українки у м. Новий Розділ, Львівської області</w:t>
            </w: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затрат</w:t>
            </w:r>
          </w:p>
          <w:p w:rsidR="00B47B31" w:rsidRPr="00344845" w:rsidRDefault="00B47B31" w:rsidP="008D271C">
            <w:pPr>
              <w:autoSpaceDE w:val="0"/>
              <w:autoSpaceDN w:val="0"/>
              <w:adjustRightInd w:val="0"/>
              <w:rPr>
                <w:i/>
                <w:iCs/>
                <w:sz w:val="24"/>
                <w:szCs w:val="24"/>
                <w:lang w:val="uk-UA" w:eastAsia="uk-UA"/>
              </w:rPr>
            </w:pPr>
            <w:r w:rsidRPr="00344845">
              <w:rPr>
                <w:sz w:val="24"/>
                <w:szCs w:val="24"/>
                <w:lang w:val="uk-UA" w:eastAsia="uk-UA"/>
              </w:rPr>
              <w:t xml:space="preserve"> </w:t>
            </w:r>
            <w:proofErr w:type="spellStart"/>
            <w:r w:rsidRPr="00344845">
              <w:rPr>
                <w:i/>
                <w:iCs/>
                <w:sz w:val="24"/>
                <w:szCs w:val="24"/>
                <w:lang w:val="uk-UA" w:eastAsia="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rPr>
                <w:sz w:val="24"/>
                <w:szCs w:val="24"/>
                <w:lang w:val="uk-UA" w:eastAsia="uk-UA"/>
              </w:rPr>
            </w:pPr>
            <w:r w:rsidRPr="00344845">
              <w:rPr>
                <w:sz w:val="24"/>
                <w:szCs w:val="24"/>
                <w:lang w:val="uk-UA" w:eastAsia="uk-UA"/>
              </w:rPr>
              <w:t>300.0</w:t>
            </w:r>
          </w:p>
        </w:tc>
        <w:tc>
          <w:tcPr>
            <w:tcW w:w="1418"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Виконавчий комітет</w:t>
            </w: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r w:rsidRPr="00344845">
              <w:rPr>
                <w:lang w:val="uk-UA"/>
              </w:rPr>
              <w:t>ОСББ  «Орхідея Плюс»</w:t>
            </w:r>
          </w:p>
        </w:tc>
        <w:tc>
          <w:tcPr>
            <w:tcW w:w="1559"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Міський</w:t>
            </w: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Бюджет</w:t>
            </w: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Інші джерела</w:t>
            </w:r>
          </w:p>
        </w:tc>
        <w:tc>
          <w:tcPr>
            <w:tcW w:w="1701"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b/>
                <w:bCs/>
                <w:sz w:val="24"/>
                <w:szCs w:val="24"/>
                <w:lang w:val="uk-UA" w:eastAsia="uk-UA"/>
              </w:rPr>
            </w:pPr>
            <w:r w:rsidRPr="00344845">
              <w:rPr>
                <w:b/>
                <w:sz w:val="24"/>
                <w:szCs w:val="24"/>
                <w:lang w:val="uk-UA" w:eastAsia="uk-UA"/>
              </w:rPr>
              <w:t>150,0</w:t>
            </w: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r w:rsidRPr="00344845">
              <w:rPr>
                <w:b/>
                <w:bCs/>
                <w:sz w:val="24"/>
                <w:szCs w:val="24"/>
                <w:lang w:val="uk-UA" w:eastAsia="uk-UA"/>
              </w:rPr>
              <w:t>150,0</w:t>
            </w:r>
          </w:p>
          <w:p w:rsidR="00B47B31" w:rsidRPr="00344845" w:rsidRDefault="00B47B31" w:rsidP="008D271C">
            <w:pPr>
              <w:autoSpaceDE w:val="0"/>
              <w:autoSpaceDN w:val="0"/>
              <w:adjustRightInd w:val="0"/>
              <w:rPr>
                <w:b/>
                <w:bCs/>
                <w:sz w:val="24"/>
                <w:szCs w:val="24"/>
                <w:lang w:val="uk-UA" w:eastAsia="uk-UA"/>
              </w:rPr>
            </w:pP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r w:rsidR="00B47B31" w:rsidRPr="00344845" w:rsidTr="00AF690E">
        <w:trPr>
          <w:cantSplit/>
          <w:trHeight w:val="65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suppressAutoHyphens/>
              <w:rPr>
                <w:i/>
                <w:sz w:val="24"/>
                <w:szCs w:val="24"/>
                <w:lang w:val="uk-UA" w:eastAsia="uk-UA"/>
              </w:rPr>
            </w:pPr>
            <w:r w:rsidRPr="00344845">
              <w:rPr>
                <w:i/>
                <w:sz w:val="24"/>
                <w:szCs w:val="24"/>
                <w:lang w:val="uk-UA" w:eastAsia="uk-UA"/>
              </w:rPr>
              <w:t xml:space="preserve">продукту, </w:t>
            </w:r>
            <w:proofErr w:type="spellStart"/>
            <w:r w:rsidRPr="00344845">
              <w:rPr>
                <w:i/>
                <w:sz w:val="24"/>
                <w:szCs w:val="24"/>
                <w:lang w:val="uk-UA" w:eastAsia="uk-UA"/>
              </w:rPr>
              <w:t>м.кв</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suppressAutoHyphens/>
              <w:jc w:val="center"/>
              <w:rPr>
                <w:sz w:val="24"/>
                <w:szCs w:val="24"/>
                <w:lang w:val="uk-UA" w:eastAsia="uk-UA"/>
              </w:rPr>
            </w:pPr>
            <w:r w:rsidRPr="00344845">
              <w:rPr>
                <w:sz w:val="24"/>
                <w:szCs w:val="24"/>
                <w:lang w:val="uk-UA" w:eastAsia="uk-UA"/>
              </w:rPr>
              <w:t>1780.0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665"/>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 xml:space="preserve">ефективності, </w:t>
            </w:r>
          </w:p>
          <w:p w:rsidR="00B47B31" w:rsidRPr="00344845" w:rsidRDefault="00B47B31" w:rsidP="008D271C">
            <w:pPr>
              <w:suppressAutoHyphens/>
              <w:rPr>
                <w:i/>
                <w:sz w:val="24"/>
                <w:szCs w:val="24"/>
                <w:lang w:val="uk-UA" w:eastAsia="uk-UA"/>
              </w:rPr>
            </w:pPr>
            <w:r w:rsidRPr="00344845">
              <w:rPr>
                <w:i/>
                <w:sz w:val="24"/>
                <w:szCs w:val="24"/>
                <w:lang w:val="uk-UA" w:eastAsia="uk-UA"/>
              </w:rPr>
              <w:t xml:space="preserve"> грн./</w:t>
            </w:r>
            <w:proofErr w:type="spellStart"/>
            <w:r w:rsidRPr="00344845">
              <w:rPr>
                <w:i/>
                <w:sz w:val="24"/>
                <w:szCs w:val="24"/>
                <w:lang w:val="uk-UA" w:eastAsia="uk-UA"/>
              </w:rPr>
              <w:t>м.кв</w:t>
            </w:r>
            <w:proofErr w:type="spellEnd"/>
            <w:r w:rsidRPr="00344845">
              <w:rPr>
                <w:i/>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suppressAutoHyphens/>
              <w:jc w:val="center"/>
              <w:rPr>
                <w:sz w:val="24"/>
                <w:szCs w:val="24"/>
                <w:lang w:val="uk-UA" w:eastAsia="uk-UA"/>
              </w:rPr>
            </w:pPr>
            <w:r w:rsidRPr="00344845">
              <w:rPr>
                <w:sz w:val="24"/>
                <w:szCs w:val="24"/>
                <w:lang w:val="uk-UA" w:eastAsia="uk-UA"/>
              </w:rPr>
              <w:t>620,0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101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Якості 100%</w:t>
            </w:r>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Cs/>
                <w:sz w:val="24"/>
                <w:szCs w:val="24"/>
                <w:lang w:val="uk-UA" w:eastAsia="uk-UA"/>
              </w:rPr>
            </w:pPr>
            <w:r w:rsidRPr="00344845">
              <w:rPr>
                <w:iCs/>
                <w:sz w:val="24"/>
                <w:szCs w:val="24"/>
                <w:lang w:val="uk-UA" w:eastAsia="uk-UA"/>
              </w:rPr>
              <w:t>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658"/>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tcPr>
          <w:p w:rsidR="00B47B31" w:rsidRPr="00344845" w:rsidRDefault="00B47B31" w:rsidP="008D271C">
            <w:pPr>
              <w:rPr>
                <w:i/>
                <w:sz w:val="24"/>
                <w:szCs w:val="24"/>
                <w:lang w:val="uk-UA" w:eastAsia="uk-UA"/>
              </w:rPr>
            </w:pPr>
          </w:p>
        </w:tc>
        <w:tc>
          <w:tcPr>
            <w:tcW w:w="2433" w:type="dxa"/>
            <w:vMerge w:val="restart"/>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b/>
                <w:sz w:val="24"/>
                <w:szCs w:val="24"/>
                <w:lang w:val="uk-UA" w:eastAsia="uk-UA"/>
              </w:rPr>
            </w:pPr>
            <w:r w:rsidRPr="00344845">
              <w:rPr>
                <w:b/>
                <w:sz w:val="24"/>
                <w:szCs w:val="24"/>
                <w:lang w:val="uk-UA" w:eastAsia="uk-UA"/>
              </w:rPr>
              <w:t>Захід 5</w:t>
            </w:r>
          </w:p>
          <w:p w:rsidR="00B47B31" w:rsidRPr="00344845" w:rsidRDefault="00B47B31" w:rsidP="008D271C">
            <w:pPr>
              <w:autoSpaceDE w:val="0"/>
              <w:autoSpaceDN w:val="0"/>
              <w:adjustRightInd w:val="0"/>
              <w:rPr>
                <w:sz w:val="24"/>
                <w:szCs w:val="24"/>
                <w:lang w:val="uk-UA" w:eastAsia="uk-UA"/>
              </w:rPr>
            </w:pPr>
            <w:proofErr w:type="spellStart"/>
            <w:r w:rsidRPr="00344845">
              <w:rPr>
                <w:bCs/>
                <w:sz w:val="24"/>
                <w:szCs w:val="24"/>
                <w:lang w:val="uk-UA"/>
              </w:rPr>
              <w:t>Співфінансування</w:t>
            </w:r>
            <w:proofErr w:type="spellEnd"/>
            <w:r w:rsidRPr="00344845">
              <w:rPr>
                <w:bCs/>
                <w:sz w:val="24"/>
                <w:szCs w:val="24"/>
                <w:lang w:val="uk-UA"/>
              </w:rPr>
              <w:t xml:space="preserve"> капітального системи холодного </w:t>
            </w:r>
            <w:r w:rsidRPr="00344845">
              <w:rPr>
                <w:bCs/>
                <w:sz w:val="24"/>
                <w:szCs w:val="24"/>
                <w:lang w:val="uk-UA"/>
              </w:rPr>
              <w:lastRenderedPageBreak/>
              <w:t>водопостачання житлових будинків по пр. Шевченка, 33, 33а у м. Новий Розділ</w:t>
            </w: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lastRenderedPageBreak/>
              <w:t>затрат</w:t>
            </w:r>
          </w:p>
          <w:p w:rsidR="00B47B31" w:rsidRPr="00344845" w:rsidRDefault="00B47B31" w:rsidP="008D271C">
            <w:pPr>
              <w:autoSpaceDE w:val="0"/>
              <w:autoSpaceDN w:val="0"/>
              <w:adjustRightInd w:val="0"/>
              <w:rPr>
                <w:i/>
                <w:iCs/>
                <w:sz w:val="24"/>
                <w:szCs w:val="24"/>
                <w:lang w:val="uk-UA" w:eastAsia="uk-UA"/>
              </w:rPr>
            </w:pPr>
            <w:r w:rsidRPr="00344845">
              <w:rPr>
                <w:sz w:val="24"/>
                <w:szCs w:val="24"/>
                <w:lang w:val="uk-UA" w:eastAsia="uk-UA"/>
              </w:rPr>
              <w:t xml:space="preserve"> </w:t>
            </w:r>
            <w:proofErr w:type="spellStart"/>
            <w:r w:rsidRPr="00344845">
              <w:rPr>
                <w:i/>
                <w:iCs/>
                <w:sz w:val="24"/>
                <w:szCs w:val="24"/>
                <w:lang w:val="uk-UA" w:eastAsia="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rPr>
                <w:sz w:val="24"/>
                <w:szCs w:val="24"/>
                <w:lang w:val="uk-UA" w:eastAsia="uk-UA"/>
              </w:rPr>
            </w:pPr>
            <w:r w:rsidRPr="00344845">
              <w:rPr>
                <w:sz w:val="24"/>
                <w:szCs w:val="24"/>
                <w:lang w:val="uk-UA" w:eastAsia="uk-UA"/>
              </w:rPr>
              <w:t>49,6</w:t>
            </w:r>
          </w:p>
        </w:tc>
        <w:tc>
          <w:tcPr>
            <w:tcW w:w="1418"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Виконавчий комітет</w:t>
            </w: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r w:rsidRPr="00344845">
              <w:rPr>
                <w:lang w:val="uk-UA"/>
              </w:rPr>
              <w:t xml:space="preserve">ОСББ  «Люкс Розділ» </w:t>
            </w:r>
          </w:p>
        </w:tc>
        <w:tc>
          <w:tcPr>
            <w:tcW w:w="1559"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Міський</w:t>
            </w: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Бюджет</w:t>
            </w: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lastRenderedPageBreak/>
              <w:t>Інші джерела</w:t>
            </w:r>
          </w:p>
        </w:tc>
        <w:tc>
          <w:tcPr>
            <w:tcW w:w="1701" w:type="dxa"/>
            <w:vMerge w:val="restart"/>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b/>
                <w:bCs/>
                <w:sz w:val="24"/>
                <w:szCs w:val="24"/>
                <w:lang w:val="uk-UA" w:eastAsia="uk-UA"/>
              </w:rPr>
            </w:pPr>
            <w:r w:rsidRPr="00344845">
              <w:rPr>
                <w:b/>
                <w:sz w:val="24"/>
                <w:szCs w:val="24"/>
                <w:lang w:val="uk-UA" w:eastAsia="uk-UA"/>
              </w:rPr>
              <w:lastRenderedPageBreak/>
              <w:t>34,7</w:t>
            </w: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p>
          <w:p w:rsidR="00B47B31" w:rsidRPr="00344845" w:rsidRDefault="00B47B31" w:rsidP="008D271C">
            <w:pPr>
              <w:autoSpaceDE w:val="0"/>
              <w:autoSpaceDN w:val="0"/>
              <w:adjustRightInd w:val="0"/>
              <w:rPr>
                <w:b/>
                <w:bCs/>
                <w:sz w:val="24"/>
                <w:szCs w:val="24"/>
                <w:lang w:val="uk-UA" w:eastAsia="uk-UA"/>
              </w:rPr>
            </w:pPr>
            <w:r w:rsidRPr="00344845">
              <w:rPr>
                <w:b/>
                <w:bCs/>
                <w:sz w:val="24"/>
                <w:szCs w:val="24"/>
                <w:lang w:val="uk-UA" w:eastAsia="uk-UA"/>
              </w:rPr>
              <w:lastRenderedPageBreak/>
              <w:t>14,9</w:t>
            </w:r>
          </w:p>
          <w:p w:rsidR="00B47B31" w:rsidRPr="00344845" w:rsidRDefault="00B47B31" w:rsidP="008D271C">
            <w:pPr>
              <w:autoSpaceDE w:val="0"/>
              <w:autoSpaceDN w:val="0"/>
              <w:adjustRightInd w:val="0"/>
              <w:rPr>
                <w:b/>
                <w:bCs/>
                <w:sz w:val="24"/>
                <w:szCs w:val="24"/>
                <w:lang w:val="uk-UA" w:eastAsia="uk-UA"/>
              </w:rPr>
            </w:pP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r w:rsidR="00B47B31" w:rsidRPr="00344845" w:rsidTr="00AF690E">
        <w:trPr>
          <w:cantSplit/>
          <w:trHeight w:val="65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suppressAutoHyphens/>
              <w:rPr>
                <w:i/>
                <w:sz w:val="24"/>
                <w:szCs w:val="24"/>
                <w:lang w:val="uk-UA" w:eastAsia="uk-UA"/>
              </w:rPr>
            </w:pPr>
            <w:r w:rsidRPr="00344845">
              <w:rPr>
                <w:i/>
                <w:sz w:val="24"/>
                <w:szCs w:val="24"/>
                <w:lang w:val="uk-UA" w:eastAsia="uk-UA"/>
              </w:rPr>
              <w:t xml:space="preserve">продукту, </w:t>
            </w:r>
            <w:proofErr w:type="spellStart"/>
            <w:r w:rsidRPr="00344845">
              <w:rPr>
                <w:i/>
                <w:sz w:val="24"/>
                <w:szCs w:val="24"/>
                <w:lang w:val="uk-UA" w:eastAsia="uk-UA"/>
              </w:rPr>
              <w:t>м.п</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suppressAutoHyphens/>
              <w:rPr>
                <w:sz w:val="24"/>
                <w:szCs w:val="24"/>
                <w:lang w:val="uk-UA" w:eastAsia="uk-UA"/>
              </w:rPr>
            </w:pPr>
            <w:r w:rsidRPr="00344845">
              <w:rPr>
                <w:sz w:val="24"/>
                <w:szCs w:val="24"/>
                <w:lang w:val="uk-UA" w:eastAsia="uk-UA"/>
              </w:rPr>
              <w:t>80,0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665"/>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 xml:space="preserve">ефективності, </w:t>
            </w:r>
          </w:p>
          <w:p w:rsidR="00B47B31" w:rsidRPr="00344845" w:rsidRDefault="00B47B31" w:rsidP="008D271C">
            <w:pPr>
              <w:suppressAutoHyphens/>
              <w:rPr>
                <w:i/>
                <w:sz w:val="24"/>
                <w:szCs w:val="24"/>
                <w:lang w:val="uk-UA" w:eastAsia="uk-UA"/>
              </w:rPr>
            </w:pPr>
            <w:r w:rsidRPr="00344845">
              <w:rPr>
                <w:i/>
                <w:sz w:val="24"/>
                <w:szCs w:val="24"/>
                <w:lang w:val="uk-UA" w:eastAsia="uk-UA"/>
              </w:rPr>
              <w:t xml:space="preserve"> грн./</w:t>
            </w:r>
            <w:proofErr w:type="spellStart"/>
            <w:r w:rsidRPr="00344845">
              <w:rPr>
                <w:i/>
                <w:sz w:val="24"/>
                <w:szCs w:val="24"/>
                <w:lang w:val="uk-UA" w:eastAsia="uk-UA"/>
              </w:rPr>
              <w:t>м.п</w:t>
            </w:r>
            <w:proofErr w:type="spellEnd"/>
            <w:r w:rsidRPr="00344845">
              <w:rPr>
                <w:i/>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suppressAutoHyphens/>
              <w:rPr>
                <w:sz w:val="24"/>
                <w:szCs w:val="24"/>
                <w:lang w:val="uk-UA" w:eastAsia="uk-UA"/>
              </w:rPr>
            </w:pPr>
            <w:r w:rsidRPr="00344845">
              <w:rPr>
                <w:sz w:val="24"/>
                <w:szCs w:val="24"/>
                <w:lang w:val="uk-UA" w:eastAsia="uk-UA"/>
              </w:rPr>
              <w:t>620,0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101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hideMark/>
          </w:tcPr>
          <w:p w:rsidR="00B47B31" w:rsidRPr="00344845" w:rsidRDefault="00B47B31" w:rsidP="008D271C">
            <w:pPr>
              <w:rPr>
                <w:i/>
                <w:sz w:val="24"/>
                <w:szCs w:val="24"/>
                <w:lang w:val="uk-UA" w:eastAsia="uk-UA"/>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Якості 100%</w:t>
            </w:r>
          </w:p>
        </w:tc>
        <w:tc>
          <w:tcPr>
            <w:tcW w:w="1134"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iCs/>
                <w:sz w:val="24"/>
                <w:szCs w:val="24"/>
                <w:lang w:val="uk-UA" w:eastAsia="uk-UA"/>
              </w:rPr>
            </w:pPr>
            <w:r w:rsidRPr="00344845">
              <w:rPr>
                <w:iCs/>
                <w:sz w:val="24"/>
                <w:szCs w:val="24"/>
                <w:lang w:val="uk-UA" w:eastAsia="uk-UA"/>
              </w:rPr>
              <w:t>100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rPr>
                <w:b/>
                <w:bCs/>
                <w:sz w:val="24"/>
                <w:szCs w:val="24"/>
                <w:lang w:val="uk-UA" w:eastAsia="uk-UA"/>
              </w:rPr>
            </w:pPr>
          </w:p>
        </w:tc>
        <w:tc>
          <w:tcPr>
            <w:tcW w:w="1972" w:type="dxa"/>
            <w:vMerge/>
            <w:tcBorders>
              <w:left w:val="single" w:sz="4" w:space="0" w:color="auto"/>
              <w:right w:val="single" w:sz="4" w:space="0" w:color="auto"/>
            </w:tcBorders>
            <w:vAlign w:val="center"/>
            <w:hideMark/>
          </w:tcPr>
          <w:p w:rsidR="00B47B31" w:rsidRPr="00344845" w:rsidRDefault="00B47B31" w:rsidP="008D271C">
            <w:pPr>
              <w:rPr>
                <w:sz w:val="24"/>
                <w:szCs w:val="24"/>
                <w:lang w:val="uk-UA" w:eastAsia="uk-UA"/>
              </w:rPr>
            </w:pPr>
          </w:p>
        </w:tc>
      </w:tr>
      <w:tr w:rsidR="00B47B31" w:rsidRPr="00344845" w:rsidTr="00AF690E">
        <w:trPr>
          <w:cantSplit/>
          <w:trHeight w:val="358"/>
          <w:jc w:val="center"/>
        </w:trPr>
        <w:tc>
          <w:tcPr>
            <w:tcW w:w="707" w:type="dxa"/>
            <w:vMerge w:val="restart"/>
            <w:tcBorders>
              <w:top w:val="single" w:sz="4" w:space="0" w:color="auto"/>
              <w:left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val="restart"/>
            <w:tcBorders>
              <w:left w:val="single" w:sz="4" w:space="0" w:color="auto"/>
              <w:right w:val="single" w:sz="4" w:space="0" w:color="auto"/>
            </w:tcBorders>
          </w:tcPr>
          <w:p w:rsidR="00B47B31" w:rsidRPr="00344845" w:rsidRDefault="00B47B31" w:rsidP="008D271C">
            <w:pPr>
              <w:autoSpaceDE w:val="0"/>
              <w:autoSpaceDN w:val="0"/>
              <w:adjustRightInd w:val="0"/>
              <w:rPr>
                <w:b/>
                <w:lang w:val="uk-UA" w:eastAsia="uk-UA"/>
              </w:rPr>
            </w:pPr>
            <w:r w:rsidRPr="00344845">
              <w:rPr>
                <w:b/>
                <w:lang w:val="uk-UA" w:eastAsia="uk-UA"/>
              </w:rPr>
              <w:t>Завдання 2</w:t>
            </w:r>
          </w:p>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Заходи з енергозбереження</w:t>
            </w:r>
          </w:p>
        </w:tc>
        <w:tc>
          <w:tcPr>
            <w:tcW w:w="2433" w:type="dxa"/>
            <w:vMerge w:val="restart"/>
            <w:tcBorders>
              <w:top w:val="single" w:sz="4" w:space="0" w:color="auto"/>
              <w:left w:val="single" w:sz="4" w:space="0" w:color="auto"/>
              <w:right w:val="single" w:sz="4" w:space="0" w:color="auto"/>
            </w:tcBorders>
          </w:tcPr>
          <w:p w:rsidR="00B47B31" w:rsidRPr="00344845" w:rsidRDefault="00B47B31" w:rsidP="008D271C">
            <w:pPr>
              <w:autoSpaceDE w:val="0"/>
              <w:autoSpaceDN w:val="0"/>
              <w:adjustRightInd w:val="0"/>
              <w:rPr>
                <w:b/>
                <w:sz w:val="24"/>
                <w:szCs w:val="24"/>
                <w:lang w:val="uk-UA" w:eastAsia="uk-UA"/>
              </w:rPr>
            </w:pPr>
            <w:r w:rsidRPr="00344845">
              <w:rPr>
                <w:b/>
                <w:sz w:val="24"/>
                <w:szCs w:val="24"/>
                <w:lang w:val="uk-UA" w:eastAsia="uk-UA"/>
              </w:rPr>
              <w:t>Захід 1</w:t>
            </w:r>
          </w:p>
          <w:p w:rsidR="00B47B31" w:rsidRPr="00344845" w:rsidRDefault="00B47B31" w:rsidP="008D271C">
            <w:pPr>
              <w:rPr>
                <w:sz w:val="24"/>
                <w:szCs w:val="24"/>
                <w:lang w:val="uk-UA" w:eastAsia="uk-UA"/>
              </w:rPr>
            </w:pPr>
            <w:r w:rsidRPr="00344845">
              <w:rPr>
                <w:bCs/>
                <w:sz w:val="24"/>
                <w:szCs w:val="24"/>
                <w:lang w:val="uk-UA"/>
              </w:rPr>
              <w:t>Відшкодування суми відсотків за користування  кредитними  коштами</w:t>
            </w:r>
          </w:p>
        </w:tc>
        <w:tc>
          <w:tcPr>
            <w:tcW w:w="1275"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затрат</w:t>
            </w:r>
          </w:p>
          <w:p w:rsidR="00B47B31" w:rsidRPr="00344845" w:rsidRDefault="00B47B31" w:rsidP="008D271C">
            <w:pPr>
              <w:autoSpaceDE w:val="0"/>
              <w:autoSpaceDN w:val="0"/>
              <w:adjustRightInd w:val="0"/>
              <w:rPr>
                <w:i/>
                <w:iCs/>
                <w:sz w:val="24"/>
                <w:szCs w:val="24"/>
                <w:lang w:val="uk-UA" w:eastAsia="uk-UA"/>
              </w:rPr>
            </w:pPr>
            <w:r w:rsidRPr="00344845">
              <w:rPr>
                <w:sz w:val="24"/>
                <w:szCs w:val="24"/>
                <w:lang w:val="uk-UA" w:eastAsia="uk-UA"/>
              </w:rPr>
              <w:t xml:space="preserve"> </w:t>
            </w:r>
            <w:proofErr w:type="spellStart"/>
            <w:r w:rsidRPr="00344845">
              <w:rPr>
                <w:i/>
                <w:iCs/>
                <w:sz w:val="24"/>
                <w:szCs w:val="24"/>
                <w:lang w:val="uk-UA" w:eastAsia="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rPr>
                <w:sz w:val="24"/>
                <w:szCs w:val="24"/>
                <w:lang w:val="uk-UA" w:eastAsia="uk-UA"/>
              </w:rPr>
            </w:pPr>
            <w:r w:rsidRPr="00344845">
              <w:rPr>
                <w:sz w:val="24"/>
                <w:szCs w:val="24"/>
                <w:lang w:val="uk-UA" w:eastAsia="uk-UA"/>
              </w:rPr>
              <w:t>114,7</w:t>
            </w:r>
          </w:p>
        </w:tc>
        <w:tc>
          <w:tcPr>
            <w:tcW w:w="1418" w:type="dxa"/>
            <w:vMerge w:val="restart"/>
            <w:tcBorders>
              <w:top w:val="single" w:sz="4" w:space="0" w:color="auto"/>
              <w:left w:val="single" w:sz="4" w:space="0" w:color="auto"/>
              <w:right w:val="single" w:sz="4" w:space="0" w:color="auto"/>
            </w:tcBorders>
          </w:tcPr>
          <w:p w:rsidR="00B47B31" w:rsidRPr="00344845" w:rsidRDefault="00B47B31" w:rsidP="008D271C">
            <w:pPr>
              <w:autoSpaceDE w:val="0"/>
              <w:autoSpaceDN w:val="0"/>
              <w:adjustRightInd w:val="0"/>
              <w:rPr>
                <w:lang w:val="uk-UA" w:eastAsia="uk-UA"/>
              </w:rPr>
            </w:pPr>
            <w:r w:rsidRPr="00344845">
              <w:rPr>
                <w:lang w:val="uk-UA" w:eastAsia="uk-UA"/>
              </w:rPr>
              <w:t>Виконавчий комітет</w:t>
            </w:r>
          </w:p>
        </w:tc>
        <w:tc>
          <w:tcPr>
            <w:tcW w:w="1559" w:type="dxa"/>
            <w:vMerge w:val="restart"/>
            <w:tcBorders>
              <w:top w:val="single" w:sz="4" w:space="0" w:color="auto"/>
              <w:left w:val="single" w:sz="4" w:space="0" w:color="auto"/>
              <w:right w:val="single" w:sz="4" w:space="0" w:color="auto"/>
            </w:tcBorders>
          </w:tcPr>
          <w:p w:rsidR="00B47B31" w:rsidRPr="00344845" w:rsidRDefault="00B47B31" w:rsidP="008D271C">
            <w:pPr>
              <w:autoSpaceDE w:val="0"/>
              <w:autoSpaceDN w:val="0"/>
              <w:adjustRightInd w:val="0"/>
              <w:rPr>
                <w:lang w:val="uk-UA" w:eastAsia="uk-UA"/>
              </w:rPr>
            </w:pPr>
            <w:r w:rsidRPr="00344845">
              <w:rPr>
                <w:lang w:val="uk-UA" w:eastAsia="uk-UA"/>
              </w:rPr>
              <w:t>Міський</w:t>
            </w:r>
          </w:p>
          <w:p w:rsidR="00B47B31" w:rsidRPr="00344845" w:rsidRDefault="00B47B31" w:rsidP="008D271C">
            <w:pPr>
              <w:autoSpaceDE w:val="0"/>
              <w:autoSpaceDN w:val="0"/>
              <w:adjustRightInd w:val="0"/>
              <w:rPr>
                <w:lang w:val="uk-UA" w:eastAsia="uk-UA"/>
              </w:rPr>
            </w:pPr>
            <w:r w:rsidRPr="00344845">
              <w:rPr>
                <w:lang w:val="uk-UA" w:eastAsia="uk-UA"/>
              </w:rPr>
              <w:t>бюджет</w:t>
            </w:r>
          </w:p>
          <w:p w:rsidR="00B47B31" w:rsidRPr="00344845" w:rsidRDefault="00B47B31" w:rsidP="008D271C">
            <w:pPr>
              <w:autoSpaceDE w:val="0"/>
              <w:autoSpaceDN w:val="0"/>
              <w:adjustRightInd w:val="0"/>
              <w:rPr>
                <w:lang w:val="uk-UA" w:eastAsia="uk-UA"/>
              </w:rPr>
            </w:pPr>
          </w:p>
          <w:p w:rsidR="00B47B31" w:rsidRPr="00344845" w:rsidRDefault="00B47B31" w:rsidP="008D271C">
            <w:pPr>
              <w:autoSpaceDE w:val="0"/>
              <w:autoSpaceDN w:val="0"/>
              <w:adjustRightInd w:val="0"/>
              <w:rPr>
                <w:lang w:val="uk-UA" w:eastAsia="uk-UA"/>
              </w:rPr>
            </w:pPr>
          </w:p>
        </w:tc>
        <w:tc>
          <w:tcPr>
            <w:tcW w:w="1701" w:type="dxa"/>
            <w:vMerge w:val="restart"/>
            <w:tcBorders>
              <w:top w:val="single" w:sz="4" w:space="0" w:color="auto"/>
              <w:left w:val="single" w:sz="4" w:space="0" w:color="auto"/>
              <w:right w:val="single" w:sz="4" w:space="0" w:color="auto"/>
            </w:tcBorders>
          </w:tcPr>
          <w:p w:rsidR="00B47B31" w:rsidRPr="00344845" w:rsidRDefault="00B47B31" w:rsidP="008D271C">
            <w:pPr>
              <w:autoSpaceDE w:val="0"/>
              <w:autoSpaceDN w:val="0"/>
              <w:adjustRightInd w:val="0"/>
              <w:rPr>
                <w:lang w:val="uk-UA" w:eastAsia="uk-UA"/>
              </w:rPr>
            </w:pPr>
            <w:r w:rsidRPr="00344845">
              <w:rPr>
                <w:lang w:val="uk-UA" w:eastAsia="uk-UA"/>
              </w:rPr>
              <w:t>114,7</w:t>
            </w: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r w:rsidR="00B47B31" w:rsidRPr="00344845" w:rsidTr="00AF690E">
        <w:trPr>
          <w:cantSplit/>
          <w:trHeight w:val="401"/>
          <w:jc w:val="center"/>
        </w:trPr>
        <w:tc>
          <w:tcPr>
            <w:tcW w:w="707"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tcPr>
          <w:p w:rsidR="00B47B31" w:rsidRPr="00344845" w:rsidRDefault="00B47B31" w:rsidP="008D271C">
            <w:pPr>
              <w:autoSpaceDE w:val="0"/>
              <w:autoSpaceDN w:val="0"/>
              <w:adjustRightInd w:val="0"/>
              <w:rPr>
                <w:b/>
                <w:lang w:val="uk-UA" w:eastAsia="uk-UA"/>
              </w:rPr>
            </w:pPr>
          </w:p>
        </w:tc>
        <w:tc>
          <w:tcPr>
            <w:tcW w:w="2433" w:type="dxa"/>
            <w:vMerge/>
            <w:tcBorders>
              <w:left w:val="single" w:sz="4" w:space="0" w:color="auto"/>
              <w:right w:val="single" w:sz="4" w:space="0" w:color="auto"/>
            </w:tcBorders>
            <w:vAlign w:val="center"/>
          </w:tcPr>
          <w:p w:rsidR="00B47B31" w:rsidRPr="00344845" w:rsidRDefault="00B47B31" w:rsidP="008D271C">
            <w:pPr>
              <w:autoSpaceDE w:val="0"/>
              <w:autoSpaceDN w:val="0"/>
              <w:adjustRightInd w:val="0"/>
              <w:rPr>
                <w:b/>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suppressAutoHyphens/>
              <w:rPr>
                <w:i/>
                <w:sz w:val="24"/>
                <w:szCs w:val="24"/>
                <w:lang w:val="uk-UA" w:eastAsia="uk-UA"/>
              </w:rPr>
            </w:pPr>
            <w:r w:rsidRPr="00344845">
              <w:rPr>
                <w:i/>
                <w:sz w:val="24"/>
                <w:szCs w:val="24"/>
                <w:lang w:val="uk-UA" w:eastAsia="uk-UA"/>
              </w:rPr>
              <w:t>продукту, будинки</w:t>
            </w:r>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suppressAutoHyphens/>
              <w:rPr>
                <w:sz w:val="24"/>
                <w:szCs w:val="24"/>
                <w:lang w:val="uk-UA" w:eastAsia="uk-UA"/>
              </w:rPr>
            </w:pPr>
            <w:r w:rsidRPr="00344845">
              <w:rPr>
                <w:sz w:val="24"/>
                <w:szCs w:val="24"/>
                <w:lang w:val="uk-UA" w:eastAsia="uk-UA"/>
              </w:rPr>
              <w:t>11</w:t>
            </w:r>
          </w:p>
        </w:tc>
        <w:tc>
          <w:tcPr>
            <w:tcW w:w="1418" w:type="dxa"/>
            <w:vMerge/>
            <w:tcBorders>
              <w:left w:val="single" w:sz="4" w:space="0" w:color="auto"/>
              <w:right w:val="single" w:sz="4" w:space="0" w:color="auto"/>
            </w:tcBorders>
          </w:tcPr>
          <w:p w:rsidR="00B47B31" w:rsidRPr="00344845" w:rsidRDefault="00B47B31" w:rsidP="008D271C">
            <w:pPr>
              <w:autoSpaceDE w:val="0"/>
              <w:autoSpaceDN w:val="0"/>
              <w:adjustRightInd w:val="0"/>
              <w:rPr>
                <w:lang w:val="uk-UA" w:eastAsia="uk-UA"/>
              </w:rPr>
            </w:pPr>
          </w:p>
        </w:tc>
        <w:tc>
          <w:tcPr>
            <w:tcW w:w="1559" w:type="dxa"/>
            <w:vMerge/>
            <w:tcBorders>
              <w:left w:val="single" w:sz="4" w:space="0" w:color="auto"/>
              <w:right w:val="single" w:sz="4" w:space="0" w:color="auto"/>
            </w:tcBorders>
          </w:tcPr>
          <w:p w:rsidR="00B47B31" w:rsidRPr="00344845" w:rsidRDefault="00B47B31" w:rsidP="008D271C">
            <w:pPr>
              <w:autoSpaceDE w:val="0"/>
              <w:autoSpaceDN w:val="0"/>
              <w:adjustRightInd w:val="0"/>
              <w:rPr>
                <w:lang w:val="uk-UA" w:eastAsia="uk-UA"/>
              </w:rPr>
            </w:pPr>
          </w:p>
        </w:tc>
        <w:tc>
          <w:tcPr>
            <w:tcW w:w="1701" w:type="dxa"/>
            <w:vMerge/>
            <w:tcBorders>
              <w:left w:val="single" w:sz="4" w:space="0" w:color="auto"/>
              <w:right w:val="single" w:sz="4" w:space="0" w:color="auto"/>
            </w:tcBorders>
          </w:tcPr>
          <w:p w:rsidR="00B47B31" w:rsidRPr="00344845" w:rsidRDefault="00B47B31" w:rsidP="008D271C">
            <w:pPr>
              <w:autoSpaceDE w:val="0"/>
              <w:autoSpaceDN w:val="0"/>
              <w:adjustRightInd w:val="0"/>
              <w:rPr>
                <w:lang w:val="uk-UA" w:eastAsia="uk-UA"/>
              </w:rPr>
            </w:pP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r w:rsidR="00B47B31" w:rsidRPr="00344845" w:rsidTr="00AF690E">
        <w:trPr>
          <w:cantSplit/>
          <w:trHeight w:val="547"/>
          <w:jc w:val="center"/>
        </w:trPr>
        <w:tc>
          <w:tcPr>
            <w:tcW w:w="707"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tcPr>
          <w:p w:rsidR="00B47B31" w:rsidRPr="00344845" w:rsidRDefault="00B47B31" w:rsidP="008D271C">
            <w:pPr>
              <w:autoSpaceDE w:val="0"/>
              <w:autoSpaceDN w:val="0"/>
              <w:adjustRightInd w:val="0"/>
              <w:rPr>
                <w:b/>
                <w:lang w:val="uk-UA" w:eastAsia="uk-UA"/>
              </w:rPr>
            </w:pPr>
          </w:p>
        </w:tc>
        <w:tc>
          <w:tcPr>
            <w:tcW w:w="2433" w:type="dxa"/>
            <w:vMerge/>
            <w:tcBorders>
              <w:left w:val="single" w:sz="4" w:space="0" w:color="auto"/>
              <w:right w:val="single" w:sz="4" w:space="0" w:color="auto"/>
            </w:tcBorders>
            <w:vAlign w:val="center"/>
          </w:tcPr>
          <w:p w:rsidR="00B47B31" w:rsidRPr="00344845" w:rsidRDefault="00B47B31" w:rsidP="008D271C">
            <w:pPr>
              <w:autoSpaceDE w:val="0"/>
              <w:autoSpaceDN w:val="0"/>
              <w:adjustRightInd w:val="0"/>
              <w:rPr>
                <w:b/>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 xml:space="preserve">ефективності, </w:t>
            </w:r>
          </w:p>
          <w:p w:rsidR="00B47B31" w:rsidRPr="00344845" w:rsidRDefault="00B47B31" w:rsidP="008D271C">
            <w:pPr>
              <w:suppressAutoHyphens/>
              <w:rPr>
                <w:i/>
                <w:sz w:val="24"/>
                <w:szCs w:val="24"/>
                <w:lang w:val="uk-UA" w:eastAsia="uk-UA"/>
              </w:rPr>
            </w:pPr>
            <w:r w:rsidRPr="00344845">
              <w:rPr>
                <w:i/>
                <w:sz w:val="24"/>
                <w:szCs w:val="24"/>
                <w:lang w:val="uk-UA" w:eastAsia="uk-UA"/>
              </w:rPr>
              <w:t xml:space="preserve"> грн./</w:t>
            </w:r>
            <w:proofErr w:type="spellStart"/>
            <w:r w:rsidRPr="00344845">
              <w:rPr>
                <w:i/>
                <w:sz w:val="24"/>
                <w:szCs w:val="24"/>
                <w:lang w:val="uk-UA" w:eastAsia="uk-UA"/>
              </w:rPr>
              <w:t>м.п</w:t>
            </w:r>
            <w:proofErr w:type="spellEnd"/>
            <w:r w:rsidRPr="00344845">
              <w:rPr>
                <w:i/>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suppressAutoHyphens/>
              <w:rPr>
                <w:sz w:val="24"/>
                <w:szCs w:val="24"/>
                <w:lang w:val="uk-UA" w:eastAsia="uk-UA"/>
              </w:rPr>
            </w:pPr>
            <w:r w:rsidRPr="00344845">
              <w:rPr>
                <w:sz w:val="24"/>
                <w:szCs w:val="24"/>
                <w:lang w:val="uk-UA" w:eastAsia="uk-UA"/>
              </w:rPr>
              <w:t>10,4</w:t>
            </w:r>
          </w:p>
        </w:tc>
        <w:tc>
          <w:tcPr>
            <w:tcW w:w="1418" w:type="dxa"/>
            <w:vMerge/>
            <w:tcBorders>
              <w:left w:val="single" w:sz="4" w:space="0" w:color="auto"/>
              <w:right w:val="single" w:sz="4" w:space="0" w:color="auto"/>
            </w:tcBorders>
          </w:tcPr>
          <w:p w:rsidR="00B47B31" w:rsidRPr="00344845" w:rsidRDefault="00B47B31" w:rsidP="008D271C">
            <w:pPr>
              <w:autoSpaceDE w:val="0"/>
              <w:autoSpaceDN w:val="0"/>
              <w:adjustRightInd w:val="0"/>
              <w:rPr>
                <w:lang w:val="uk-UA" w:eastAsia="uk-UA"/>
              </w:rPr>
            </w:pPr>
          </w:p>
        </w:tc>
        <w:tc>
          <w:tcPr>
            <w:tcW w:w="1559" w:type="dxa"/>
            <w:vMerge/>
            <w:tcBorders>
              <w:left w:val="single" w:sz="4" w:space="0" w:color="auto"/>
              <w:right w:val="single" w:sz="4" w:space="0" w:color="auto"/>
            </w:tcBorders>
          </w:tcPr>
          <w:p w:rsidR="00B47B31" w:rsidRPr="00344845" w:rsidRDefault="00B47B31" w:rsidP="008D271C">
            <w:pPr>
              <w:autoSpaceDE w:val="0"/>
              <w:autoSpaceDN w:val="0"/>
              <w:adjustRightInd w:val="0"/>
              <w:rPr>
                <w:lang w:val="uk-UA" w:eastAsia="uk-UA"/>
              </w:rPr>
            </w:pPr>
          </w:p>
        </w:tc>
        <w:tc>
          <w:tcPr>
            <w:tcW w:w="1701" w:type="dxa"/>
            <w:vMerge/>
            <w:tcBorders>
              <w:left w:val="single" w:sz="4" w:space="0" w:color="auto"/>
              <w:right w:val="single" w:sz="4" w:space="0" w:color="auto"/>
            </w:tcBorders>
          </w:tcPr>
          <w:p w:rsidR="00B47B31" w:rsidRPr="00344845" w:rsidRDefault="00B47B31" w:rsidP="008D271C">
            <w:pPr>
              <w:autoSpaceDE w:val="0"/>
              <w:autoSpaceDN w:val="0"/>
              <w:adjustRightInd w:val="0"/>
              <w:rPr>
                <w:lang w:val="uk-UA" w:eastAsia="uk-UA"/>
              </w:rPr>
            </w:pP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r w:rsidR="00B47B31" w:rsidRPr="00344845" w:rsidTr="00AF690E">
        <w:trPr>
          <w:cantSplit/>
          <w:trHeight w:val="693"/>
          <w:jc w:val="center"/>
        </w:trPr>
        <w:tc>
          <w:tcPr>
            <w:tcW w:w="707" w:type="dxa"/>
            <w:vMerge/>
            <w:tcBorders>
              <w:left w:val="single" w:sz="4" w:space="0" w:color="auto"/>
              <w:bottom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tcPr>
          <w:p w:rsidR="00B47B31" w:rsidRPr="00344845" w:rsidRDefault="00B47B31" w:rsidP="008D271C">
            <w:pPr>
              <w:autoSpaceDE w:val="0"/>
              <w:autoSpaceDN w:val="0"/>
              <w:adjustRightInd w:val="0"/>
              <w:rPr>
                <w:b/>
                <w:lang w:val="uk-UA" w:eastAsia="uk-UA"/>
              </w:rPr>
            </w:pPr>
          </w:p>
        </w:tc>
        <w:tc>
          <w:tcPr>
            <w:tcW w:w="2433" w:type="dxa"/>
            <w:vMerge/>
            <w:tcBorders>
              <w:left w:val="single" w:sz="4" w:space="0" w:color="auto"/>
              <w:bottom w:val="single" w:sz="4" w:space="0" w:color="auto"/>
              <w:right w:val="single" w:sz="4" w:space="0" w:color="auto"/>
            </w:tcBorders>
            <w:vAlign w:val="center"/>
          </w:tcPr>
          <w:p w:rsidR="00B47B31" w:rsidRPr="00344845" w:rsidRDefault="00B47B31" w:rsidP="008D271C">
            <w:pPr>
              <w:autoSpaceDE w:val="0"/>
              <w:autoSpaceDN w:val="0"/>
              <w:adjustRightInd w:val="0"/>
              <w:rPr>
                <w:b/>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Якості 100%</w:t>
            </w:r>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Cs/>
                <w:sz w:val="24"/>
                <w:szCs w:val="24"/>
                <w:lang w:val="uk-UA" w:eastAsia="uk-UA"/>
              </w:rPr>
            </w:pPr>
            <w:r w:rsidRPr="00344845">
              <w:rPr>
                <w:iCs/>
                <w:sz w:val="24"/>
                <w:szCs w:val="24"/>
                <w:lang w:val="uk-UA" w:eastAsia="uk-UA"/>
              </w:rPr>
              <w:t>100</w:t>
            </w:r>
          </w:p>
        </w:tc>
        <w:tc>
          <w:tcPr>
            <w:tcW w:w="1418" w:type="dxa"/>
            <w:vMerge/>
            <w:tcBorders>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lang w:val="uk-UA" w:eastAsia="uk-UA"/>
              </w:rPr>
            </w:pPr>
          </w:p>
        </w:tc>
        <w:tc>
          <w:tcPr>
            <w:tcW w:w="1559" w:type="dxa"/>
            <w:vMerge/>
            <w:tcBorders>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lang w:val="uk-UA" w:eastAsia="uk-UA"/>
              </w:rPr>
            </w:pPr>
          </w:p>
        </w:tc>
        <w:tc>
          <w:tcPr>
            <w:tcW w:w="1701" w:type="dxa"/>
            <w:vMerge/>
            <w:tcBorders>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lang w:val="uk-UA" w:eastAsia="uk-UA"/>
              </w:rPr>
            </w:pP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r w:rsidR="00B47B31" w:rsidRPr="00344845" w:rsidTr="00AF690E">
        <w:trPr>
          <w:cantSplit/>
          <w:trHeight w:val="538"/>
          <w:jc w:val="center"/>
        </w:trPr>
        <w:tc>
          <w:tcPr>
            <w:tcW w:w="707" w:type="dxa"/>
            <w:vMerge w:val="restart"/>
            <w:tcBorders>
              <w:top w:val="single" w:sz="4" w:space="0" w:color="auto"/>
              <w:left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tcPr>
          <w:p w:rsidR="00B47B31" w:rsidRPr="00344845" w:rsidRDefault="00B47B31" w:rsidP="008D271C">
            <w:pPr>
              <w:rPr>
                <w:i/>
                <w:sz w:val="24"/>
                <w:szCs w:val="24"/>
                <w:lang w:val="uk-UA" w:eastAsia="uk-UA"/>
              </w:rPr>
            </w:pPr>
          </w:p>
        </w:tc>
        <w:tc>
          <w:tcPr>
            <w:tcW w:w="2433" w:type="dxa"/>
            <w:vMerge w:val="restart"/>
            <w:tcBorders>
              <w:top w:val="single" w:sz="4" w:space="0" w:color="auto"/>
              <w:left w:val="single" w:sz="4" w:space="0" w:color="auto"/>
              <w:right w:val="single" w:sz="4" w:space="0" w:color="auto"/>
            </w:tcBorders>
            <w:vAlign w:val="center"/>
          </w:tcPr>
          <w:p w:rsidR="00B47B31" w:rsidRPr="00344845" w:rsidRDefault="00B47B31" w:rsidP="008D271C">
            <w:pPr>
              <w:rPr>
                <w:sz w:val="24"/>
                <w:szCs w:val="24"/>
                <w:lang w:val="uk-UA" w:eastAsia="uk-UA"/>
              </w:rPr>
            </w:pPr>
            <w:r w:rsidRPr="00344845">
              <w:rPr>
                <w:sz w:val="24"/>
                <w:szCs w:val="24"/>
                <w:lang w:val="uk-UA" w:eastAsia="uk-UA"/>
              </w:rPr>
              <w:t>Захід 2</w:t>
            </w:r>
          </w:p>
          <w:p w:rsidR="00B47B31" w:rsidRPr="00344845" w:rsidRDefault="00B47B31" w:rsidP="008D271C">
            <w:pPr>
              <w:rPr>
                <w:sz w:val="24"/>
                <w:szCs w:val="24"/>
                <w:lang w:val="uk-UA" w:eastAsia="uk-UA"/>
              </w:rPr>
            </w:pPr>
            <w:r w:rsidRPr="00344845">
              <w:rPr>
                <w:sz w:val="24"/>
                <w:szCs w:val="24"/>
                <w:lang w:val="uk-UA" w:eastAsia="uk-UA"/>
              </w:rPr>
              <w:t xml:space="preserve">Відшкодування суми відсотків кредиту  учасникам Програми підтримки </w:t>
            </w:r>
            <w:proofErr w:type="spellStart"/>
            <w:r w:rsidRPr="00344845">
              <w:rPr>
                <w:sz w:val="24"/>
                <w:szCs w:val="24"/>
                <w:lang w:val="uk-UA" w:eastAsia="uk-UA"/>
              </w:rPr>
              <w:t>енергомодернізації</w:t>
            </w:r>
            <w:proofErr w:type="spellEnd"/>
            <w:r w:rsidRPr="00344845">
              <w:rPr>
                <w:sz w:val="24"/>
                <w:szCs w:val="24"/>
                <w:lang w:val="uk-UA" w:eastAsia="uk-UA"/>
              </w:rPr>
              <w:t xml:space="preserve">  багатоквартирних будинків «</w:t>
            </w:r>
            <w:proofErr w:type="spellStart"/>
            <w:r w:rsidRPr="00344845">
              <w:rPr>
                <w:sz w:val="24"/>
                <w:szCs w:val="24"/>
                <w:lang w:val="uk-UA" w:eastAsia="uk-UA"/>
              </w:rPr>
              <w:t>Енергодім</w:t>
            </w:r>
            <w:proofErr w:type="spellEnd"/>
            <w:r w:rsidRPr="00344845">
              <w:rPr>
                <w:sz w:val="24"/>
                <w:szCs w:val="24"/>
                <w:lang w:val="uk-UA" w:eastAsia="uk-UA"/>
              </w:rPr>
              <w:t xml:space="preserve">» - ОСББ </w:t>
            </w:r>
            <w:r w:rsidRPr="00344845">
              <w:rPr>
                <w:rFonts w:eastAsiaTheme="minorHAnsi"/>
                <w:sz w:val="26"/>
                <w:szCs w:val="26"/>
                <w:lang w:val="uk-UA"/>
              </w:rPr>
              <w:t xml:space="preserve"> «Люкс Розділ» на здійснення технічного </w:t>
            </w:r>
            <w:r w:rsidRPr="00344845">
              <w:rPr>
                <w:rFonts w:eastAsiaTheme="minorHAnsi"/>
                <w:sz w:val="26"/>
                <w:szCs w:val="26"/>
                <w:lang w:val="uk-UA"/>
              </w:rPr>
              <w:lastRenderedPageBreak/>
              <w:t>переоснащення системи теплопостачання житлового будинку №33 та №33а просп. Шевченка в м. Новий Розділ</w:t>
            </w:r>
          </w:p>
        </w:tc>
        <w:tc>
          <w:tcPr>
            <w:tcW w:w="1275"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lastRenderedPageBreak/>
              <w:t>затрат</w:t>
            </w:r>
          </w:p>
          <w:p w:rsidR="00B47B31" w:rsidRPr="00344845" w:rsidRDefault="00B47B31" w:rsidP="008D271C">
            <w:pPr>
              <w:autoSpaceDE w:val="0"/>
              <w:autoSpaceDN w:val="0"/>
              <w:adjustRightInd w:val="0"/>
              <w:rPr>
                <w:i/>
                <w:iCs/>
                <w:sz w:val="24"/>
                <w:szCs w:val="24"/>
                <w:lang w:val="uk-UA" w:eastAsia="uk-UA"/>
              </w:rPr>
            </w:pPr>
            <w:r w:rsidRPr="00344845">
              <w:rPr>
                <w:sz w:val="24"/>
                <w:szCs w:val="24"/>
                <w:lang w:val="uk-UA" w:eastAsia="uk-UA"/>
              </w:rPr>
              <w:t xml:space="preserve"> </w:t>
            </w:r>
            <w:proofErr w:type="spellStart"/>
            <w:r w:rsidRPr="00344845">
              <w:rPr>
                <w:i/>
                <w:iCs/>
                <w:sz w:val="24"/>
                <w:szCs w:val="24"/>
                <w:lang w:val="uk-UA" w:eastAsia="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Cs/>
                <w:sz w:val="24"/>
                <w:szCs w:val="24"/>
                <w:lang w:val="uk-UA" w:eastAsia="uk-UA"/>
              </w:rPr>
            </w:pPr>
            <w:r w:rsidRPr="00344845">
              <w:rPr>
                <w:iCs/>
                <w:sz w:val="24"/>
                <w:szCs w:val="24"/>
                <w:lang w:val="uk-UA" w:eastAsia="uk-UA"/>
              </w:rPr>
              <w:t>15,0</w:t>
            </w:r>
          </w:p>
        </w:tc>
        <w:tc>
          <w:tcPr>
            <w:tcW w:w="1418" w:type="dxa"/>
            <w:vMerge w:val="restart"/>
            <w:tcBorders>
              <w:top w:val="single" w:sz="4" w:space="0" w:color="auto"/>
              <w:left w:val="single" w:sz="4" w:space="0" w:color="auto"/>
              <w:right w:val="single" w:sz="4" w:space="0" w:color="auto"/>
            </w:tcBorders>
          </w:tcPr>
          <w:p w:rsidR="00B47B31" w:rsidRPr="00344845" w:rsidRDefault="00B47B31" w:rsidP="008D271C">
            <w:pPr>
              <w:autoSpaceDE w:val="0"/>
              <w:autoSpaceDN w:val="0"/>
              <w:adjustRightInd w:val="0"/>
              <w:rPr>
                <w:lang w:val="uk-UA" w:eastAsia="uk-UA"/>
              </w:rPr>
            </w:pPr>
            <w:r w:rsidRPr="00344845">
              <w:rPr>
                <w:lang w:val="uk-UA" w:eastAsia="uk-UA"/>
              </w:rPr>
              <w:t>Виконавчий комітет</w:t>
            </w:r>
          </w:p>
          <w:p w:rsidR="00B47B31" w:rsidRPr="00344845" w:rsidRDefault="00B47B31" w:rsidP="008D271C">
            <w:pPr>
              <w:autoSpaceDE w:val="0"/>
              <w:autoSpaceDN w:val="0"/>
              <w:adjustRightInd w:val="0"/>
              <w:rPr>
                <w:lang w:val="uk-UA" w:eastAsia="uk-UA"/>
              </w:rPr>
            </w:pPr>
          </w:p>
          <w:p w:rsidR="00B47B31" w:rsidRPr="00344845" w:rsidRDefault="00B47B31" w:rsidP="008D271C">
            <w:pPr>
              <w:autoSpaceDE w:val="0"/>
              <w:autoSpaceDN w:val="0"/>
              <w:adjustRightInd w:val="0"/>
              <w:rPr>
                <w:lang w:val="uk-UA" w:eastAsia="uk-UA"/>
              </w:rPr>
            </w:pPr>
            <w:r w:rsidRPr="00344845">
              <w:rPr>
                <w:lang w:val="uk-UA"/>
              </w:rPr>
              <w:t>ОСББ  «Люкс Розділ»,</w:t>
            </w:r>
          </w:p>
        </w:tc>
        <w:tc>
          <w:tcPr>
            <w:tcW w:w="1559" w:type="dxa"/>
            <w:vMerge w:val="restart"/>
            <w:tcBorders>
              <w:top w:val="single" w:sz="4" w:space="0" w:color="auto"/>
              <w:left w:val="single" w:sz="4" w:space="0" w:color="auto"/>
              <w:right w:val="single" w:sz="4" w:space="0" w:color="auto"/>
            </w:tcBorders>
          </w:tcPr>
          <w:p w:rsidR="00B47B31" w:rsidRPr="00344845" w:rsidRDefault="00B47B31" w:rsidP="008D271C">
            <w:pPr>
              <w:autoSpaceDE w:val="0"/>
              <w:autoSpaceDN w:val="0"/>
              <w:adjustRightInd w:val="0"/>
              <w:rPr>
                <w:lang w:val="uk-UA" w:eastAsia="uk-UA"/>
              </w:rPr>
            </w:pPr>
            <w:r w:rsidRPr="00344845">
              <w:rPr>
                <w:lang w:val="uk-UA" w:eastAsia="uk-UA"/>
              </w:rPr>
              <w:t>Міський</w:t>
            </w:r>
          </w:p>
          <w:p w:rsidR="00B47B31" w:rsidRPr="00344845" w:rsidRDefault="00B47B31" w:rsidP="008D271C">
            <w:pPr>
              <w:autoSpaceDE w:val="0"/>
              <w:autoSpaceDN w:val="0"/>
              <w:adjustRightInd w:val="0"/>
              <w:rPr>
                <w:lang w:val="uk-UA" w:eastAsia="uk-UA"/>
              </w:rPr>
            </w:pPr>
            <w:r w:rsidRPr="00344845">
              <w:rPr>
                <w:lang w:val="uk-UA" w:eastAsia="uk-UA"/>
              </w:rPr>
              <w:t>бюджет</w:t>
            </w:r>
          </w:p>
          <w:p w:rsidR="00B47B31" w:rsidRPr="00344845" w:rsidRDefault="00B47B31" w:rsidP="008D271C">
            <w:pPr>
              <w:autoSpaceDE w:val="0"/>
              <w:autoSpaceDN w:val="0"/>
              <w:adjustRightInd w:val="0"/>
              <w:rPr>
                <w:lang w:val="uk-UA" w:eastAsia="uk-UA"/>
              </w:rPr>
            </w:pPr>
          </w:p>
          <w:p w:rsidR="00B47B31" w:rsidRPr="00344845" w:rsidRDefault="00B47B31" w:rsidP="008D271C">
            <w:pPr>
              <w:autoSpaceDE w:val="0"/>
              <w:autoSpaceDN w:val="0"/>
              <w:adjustRightInd w:val="0"/>
              <w:rPr>
                <w:lang w:val="uk-UA" w:eastAsia="uk-UA"/>
              </w:rPr>
            </w:pPr>
          </w:p>
        </w:tc>
        <w:tc>
          <w:tcPr>
            <w:tcW w:w="1701" w:type="dxa"/>
            <w:vMerge w:val="restart"/>
            <w:tcBorders>
              <w:top w:val="single" w:sz="4" w:space="0" w:color="auto"/>
              <w:left w:val="single" w:sz="4" w:space="0" w:color="auto"/>
              <w:right w:val="single" w:sz="4" w:space="0" w:color="auto"/>
            </w:tcBorders>
          </w:tcPr>
          <w:p w:rsidR="00B47B31" w:rsidRPr="00344845" w:rsidRDefault="00B47B31" w:rsidP="008D271C">
            <w:pPr>
              <w:rPr>
                <w:lang w:val="uk-UA" w:eastAsia="uk-UA"/>
              </w:rPr>
            </w:pPr>
            <w:r w:rsidRPr="00344845">
              <w:rPr>
                <w:lang w:val="uk-UA" w:eastAsia="uk-UA"/>
              </w:rPr>
              <w:t>15,0</w:t>
            </w: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r w:rsidR="00B47B31" w:rsidRPr="00344845" w:rsidTr="00AF690E">
        <w:trPr>
          <w:cantSplit/>
          <w:trHeight w:val="665"/>
          <w:jc w:val="center"/>
        </w:trPr>
        <w:tc>
          <w:tcPr>
            <w:tcW w:w="707"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tcPr>
          <w:p w:rsidR="00B47B31" w:rsidRPr="00344845" w:rsidRDefault="00B47B31" w:rsidP="008D271C">
            <w:pPr>
              <w:rPr>
                <w:i/>
                <w:sz w:val="24"/>
                <w:szCs w:val="24"/>
                <w:lang w:val="uk-UA" w:eastAsia="uk-UA"/>
              </w:rPr>
            </w:pPr>
          </w:p>
        </w:tc>
        <w:tc>
          <w:tcPr>
            <w:tcW w:w="2433"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suppressAutoHyphens/>
              <w:rPr>
                <w:i/>
                <w:sz w:val="24"/>
                <w:szCs w:val="24"/>
                <w:lang w:val="uk-UA" w:eastAsia="uk-UA"/>
              </w:rPr>
            </w:pPr>
            <w:r w:rsidRPr="00344845">
              <w:rPr>
                <w:i/>
                <w:sz w:val="24"/>
                <w:szCs w:val="24"/>
                <w:lang w:val="uk-UA" w:eastAsia="uk-UA"/>
              </w:rPr>
              <w:t xml:space="preserve">продукту, </w:t>
            </w:r>
            <w:proofErr w:type="spellStart"/>
            <w:r w:rsidRPr="00344845">
              <w:rPr>
                <w:i/>
                <w:sz w:val="24"/>
                <w:szCs w:val="24"/>
                <w:lang w:val="uk-UA" w:eastAsia="uk-UA"/>
              </w:rPr>
              <w:t>жит</w:t>
            </w:r>
            <w:proofErr w:type="spellEnd"/>
            <w:r w:rsidRPr="00344845">
              <w:rPr>
                <w:i/>
                <w:sz w:val="24"/>
                <w:szCs w:val="24"/>
                <w:lang w:val="uk-UA" w:eastAsia="uk-UA"/>
              </w:rPr>
              <w:t>. будинок</w:t>
            </w:r>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Cs/>
                <w:sz w:val="24"/>
                <w:szCs w:val="24"/>
                <w:lang w:val="uk-UA" w:eastAsia="uk-UA"/>
              </w:rPr>
            </w:pPr>
            <w:r w:rsidRPr="00344845">
              <w:rPr>
                <w:iCs/>
                <w:sz w:val="24"/>
                <w:szCs w:val="24"/>
                <w:lang w:val="uk-UA" w:eastAsia="uk-UA"/>
              </w:rPr>
              <w:t>2</w:t>
            </w:r>
          </w:p>
        </w:tc>
        <w:tc>
          <w:tcPr>
            <w:tcW w:w="1418" w:type="dxa"/>
            <w:vMerge/>
            <w:tcBorders>
              <w:left w:val="single" w:sz="4" w:space="0" w:color="auto"/>
              <w:right w:val="single" w:sz="4" w:space="0" w:color="auto"/>
            </w:tcBorders>
          </w:tcPr>
          <w:p w:rsidR="00B47B31" w:rsidRPr="00344845" w:rsidRDefault="00B47B31" w:rsidP="008D271C">
            <w:pPr>
              <w:rPr>
                <w:lang w:val="uk-UA" w:eastAsia="uk-UA"/>
              </w:rPr>
            </w:pPr>
          </w:p>
        </w:tc>
        <w:tc>
          <w:tcPr>
            <w:tcW w:w="1559" w:type="dxa"/>
            <w:vMerge/>
            <w:tcBorders>
              <w:left w:val="single" w:sz="4" w:space="0" w:color="auto"/>
              <w:right w:val="single" w:sz="4" w:space="0" w:color="auto"/>
            </w:tcBorders>
          </w:tcPr>
          <w:p w:rsidR="00B47B31" w:rsidRPr="00344845" w:rsidRDefault="00B47B31" w:rsidP="008D271C">
            <w:pPr>
              <w:rPr>
                <w:lang w:val="uk-UA" w:eastAsia="uk-UA"/>
              </w:rPr>
            </w:pPr>
          </w:p>
        </w:tc>
        <w:tc>
          <w:tcPr>
            <w:tcW w:w="1701" w:type="dxa"/>
            <w:vMerge/>
            <w:tcBorders>
              <w:left w:val="single" w:sz="4" w:space="0" w:color="auto"/>
              <w:right w:val="single" w:sz="4" w:space="0" w:color="auto"/>
            </w:tcBorders>
            <w:vAlign w:val="center"/>
          </w:tcPr>
          <w:p w:rsidR="00B47B31" w:rsidRPr="00344845" w:rsidRDefault="00B47B31" w:rsidP="008D271C">
            <w:pPr>
              <w:rPr>
                <w:lang w:val="uk-UA" w:eastAsia="uk-UA"/>
              </w:rPr>
            </w:pP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r w:rsidR="00B47B31" w:rsidRPr="00344845" w:rsidTr="00AF690E">
        <w:trPr>
          <w:cantSplit/>
          <w:trHeight w:val="561"/>
          <w:jc w:val="center"/>
        </w:trPr>
        <w:tc>
          <w:tcPr>
            <w:tcW w:w="707"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tcPr>
          <w:p w:rsidR="00B47B31" w:rsidRPr="00344845" w:rsidRDefault="00B47B31" w:rsidP="008D271C">
            <w:pPr>
              <w:rPr>
                <w:i/>
                <w:sz w:val="24"/>
                <w:szCs w:val="24"/>
                <w:lang w:val="uk-UA" w:eastAsia="uk-UA"/>
              </w:rPr>
            </w:pPr>
          </w:p>
        </w:tc>
        <w:tc>
          <w:tcPr>
            <w:tcW w:w="2433"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 xml:space="preserve">ефективності, </w:t>
            </w:r>
          </w:p>
          <w:p w:rsidR="00B47B31" w:rsidRPr="00344845" w:rsidRDefault="00B47B31" w:rsidP="008D271C">
            <w:pPr>
              <w:suppressAutoHyphens/>
              <w:rPr>
                <w:i/>
                <w:sz w:val="24"/>
                <w:szCs w:val="24"/>
                <w:lang w:val="uk-UA" w:eastAsia="uk-UA"/>
              </w:rPr>
            </w:pPr>
            <w:r w:rsidRPr="00344845">
              <w:rPr>
                <w:i/>
                <w:sz w:val="24"/>
                <w:szCs w:val="24"/>
                <w:lang w:val="uk-UA" w:eastAsia="uk-UA"/>
              </w:rPr>
              <w:t>тис. грн./буд..</w:t>
            </w:r>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Cs/>
                <w:sz w:val="24"/>
                <w:szCs w:val="24"/>
                <w:lang w:val="uk-UA" w:eastAsia="uk-UA"/>
              </w:rPr>
            </w:pPr>
            <w:r w:rsidRPr="00344845">
              <w:rPr>
                <w:iCs/>
                <w:sz w:val="24"/>
                <w:szCs w:val="24"/>
                <w:lang w:val="uk-UA" w:eastAsia="uk-UA"/>
              </w:rPr>
              <w:t>7,5</w:t>
            </w:r>
          </w:p>
        </w:tc>
        <w:tc>
          <w:tcPr>
            <w:tcW w:w="1418" w:type="dxa"/>
            <w:vMerge/>
            <w:tcBorders>
              <w:left w:val="single" w:sz="4" w:space="0" w:color="auto"/>
              <w:right w:val="single" w:sz="4" w:space="0" w:color="auto"/>
            </w:tcBorders>
          </w:tcPr>
          <w:p w:rsidR="00B47B31" w:rsidRPr="00344845" w:rsidRDefault="00B47B31" w:rsidP="008D271C">
            <w:pPr>
              <w:rPr>
                <w:lang w:val="uk-UA" w:eastAsia="uk-UA"/>
              </w:rPr>
            </w:pPr>
          </w:p>
        </w:tc>
        <w:tc>
          <w:tcPr>
            <w:tcW w:w="1559" w:type="dxa"/>
            <w:vMerge/>
            <w:tcBorders>
              <w:left w:val="single" w:sz="4" w:space="0" w:color="auto"/>
              <w:right w:val="single" w:sz="4" w:space="0" w:color="auto"/>
            </w:tcBorders>
          </w:tcPr>
          <w:p w:rsidR="00B47B31" w:rsidRPr="00344845" w:rsidRDefault="00B47B31" w:rsidP="008D271C">
            <w:pPr>
              <w:rPr>
                <w:lang w:val="uk-UA" w:eastAsia="uk-UA"/>
              </w:rPr>
            </w:pPr>
          </w:p>
        </w:tc>
        <w:tc>
          <w:tcPr>
            <w:tcW w:w="1701" w:type="dxa"/>
            <w:vMerge/>
            <w:tcBorders>
              <w:left w:val="single" w:sz="4" w:space="0" w:color="auto"/>
              <w:right w:val="single" w:sz="4" w:space="0" w:color="auto"/>
            </w:tcBorders>
            <w:vAlign w:val="center"/>
          </w:tcPr>
          <w:p w:rsidR="00B47B31" w:rsidRPr="00344845" w:rsidRDefault="00B47B31" w:rsidP="008D271C">
            <w:pPr>
              <w:rPr>
                <w:lang w:val="uk-UA" w:eastAsia="uk-UA"/>
              </w:rPr>
            </w:pP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r w:rsidR="00B47B31" w:rsidRPr="00344845" w:rsidTr="00AF690E">
        <w:trPr>
          <w:cantSplit/>
          <w:trHeight w:val="872"/>
          <w:jc w:val="center"/>
        </w:trPr>
        <w:tc>
          <w:tcPr>
            <w:tcW w:w="707"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tcPr>
          <w:p w:rsidR="00B47B31" w:rsidRPr="00344845" w:rsidRDefault="00B47B31" w:rsidP="008D271C">
            <w:pPr>
              <w:rPr>
                <w:i/>
                <w:sz w:val="24"/>
                <w:szCs w:val="24"/>
                <w:lang w:val="uk-UA" w:eastAsia="uk-UA"/>
              </w:rPr>
            </w:pPr>
          </w:p>
        </w:tc>
        <w:tc>
          <w:tcPr>
            <w:tcW w:w="2433"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
                <w:sz w:val="24"/>
                <w:szCs w:val="24"/>
                <w:lang w:val="uk-UA" w:eastAsia="uk-UA"/>
              </w:rPr>
            </w:pPr>
            <w:r w:rsidRPr="00344845">
              <w:rPr>
                <w:i/>
                <w:sz w:val="24"/>
                <w:szCs w:val="24"/>
                <w:lang w:val="uk-UA" w:eastAsia="uk-UA"/>
              </w:rPr>
              <w:t>Якості 100%</w:t>
            </w:r>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Cs/>
                <w:sz w:val="24"/>
                <w:szCs w:val="24"/>
                <w:lang w:val="uk-UA" w:eastAsia="uk-UA"/>
              </w:rPr>
            </w:pPr>
            <w:r w:rsidRPr="00344845">
              <w:rPr>
                <w:iCs/>
                <w:sz w:val="24"/>
                <w:szCs w:val="24"/>
                <w:lang w:val="uk-UA" w:eastAsia="uk-UA"/>
              </w:rPr>
              <w:t xml:space="preserve">100                                                                                                                                                                                                                                                                                                                                                                                                                                                                                                                                                                                                                                                                                                                                                                                                                                                                                                                                                                                                                                                                                                                                                                                                                                                                                                                                                                                                                                                                                                                                                                                                                                                                                                                                                                                                                                                                                                                                                                                                                                                                                                                                                                                                                                                                                                                                                                                                                                                                                                                                                                                                                                                                                                                                                                                                                                                                                                                                                                                                                                                                                                                                                                                                                                                                                                                                                                                                                                                                                                                                                                                                                                                                                                                                                                                                                                                                                                                                                                                                                                                                                                                                                                                                                                                                                                                                                                                                                                                                                                                                                                                                                                                                                                                                                                                                                                                                                                                                                                                                                                                                                                                                                                                                                                                                                                                                                                            </w:t>
            </w:r>
          </w:p>
        </w:tc>
        <w:tc>
          <w:tcPr>
            <w:tcW w:w="1418" w:type="dxa"/>
            <w:vMerge/>
            <w:tcBorders>
              <w:left w:val="single" w:sz="4" w:space="0" w:color="auto"/>
              <w:right w:val="single" w:sz="4" w:space="0" w:color="auto"/>
            </w:tcBorders>
          </w:tcPr>
          <w:p w:rsidR="00B47B31" w:rsidRPr="00344845" w:rsidRDefault="00B47B31" w:rsidP="008D271C">
            <w:pPr>
              <w:rPr>
                <w:lang w:val="uk-UA" w:eastAsia="uk-UA"/>
              </w:rPr>
            </w:pPr>
          </w:p>
        </w:tc>
        <w:tc>
          <w:tcPr>
            <w:tcW w:w="1559" w:type="dxa"/>
            <w:vMerge/>
            <w:tcBorders>
              <w:left w:val="single" w:sz="4" w:space="0" w:color="auto"/>
              <w:right w:val="single" w:sz="4" w:space="0" w:color="auto"/>
            </w:tcBorders>
          </w:tcPr>
          <w:p w:rsidR="00B47B31" w:rsidRPr="00344845" w:rsidRDefault="00B47B31" w:rsidP="008D271C">
            <w:pPr>
              <w:rPr>
                <w:lang w:val="uk-UA" w:eastAsia="uk-UA"/>
              </w:rPr>
            </w:pPr>
          </w:p>
        </w:tc>
        <w:tc>
          <w:tcPr>
            <w:tcW w:w="1701" w:type="dxa"/>
            <w:vMerge/>
            <w:tcBorders>
              <w:left w:val="single" w:sz="4" w:space="0" w:color="auto"/>
              <w:right w:val="single" w:sz="4" w:space="0" w:color="auto"/>
            </w:tcBorders>
            <w:vAlign w:val="center"/>
          </w:tcPr>
          <w:p w:rsidR="00B47B31" w:rsidRPr="00344845" w:rsidRDefault="00B47B31" w:rsidP="008D271C">
            <w:pPr>
              <w:rPr>
                <w:lang w:val="uk-UA" w:eastAsia="uk-UA"/>
              </w:rPr>
            </w:pP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r w:rsidR="00B47B31" w:rsidRPr="00344845" w:rsidTr="00AF690E">
        <w:trPr>
          <w:cantSplit/>
          <w:trHeight w:val="4411"/>
          <w:jc w:val="center"/>
        </w:trPr>
        <w:tc>
          <w:tcPr>
            <w:tcW w:w="707" w:type="dxa"/>
            <w:vMerge/>
            <w:tcBorders>
              <w:left w:val="single" w:sz="4" w:space="0" w:color="auto"/>
              <w:bottom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841" w:type="dxa"/>
            <w:vMerge/>
            <w:tcBorders>
              <w:left w:val="single" w:sz="4" w:space="0" w:color="auto"/>
              <w:right w:val="single" w:sz="4" w:space="0" w:color="auto"/>
            </w:tcBorders>
            <w:vAlign w:val="center"/>
          </w:tcPr>
          <w:p w:rsidR="00B47B31" w:rsidRPr="00344845" w:rsidRDefault="00B47B31" w:rsidP="008D271C">
            <w:pPr>
              <w:rPr>
                <w:i/>
                <w:sz w:val="24"/>
                <w:szCs w:val="24"/>
                <w:lang w:val="uk-UA" w:eastAsia="uk-UA"/>
              </w:rPr>
            </w:pPr>
          </w:p>
        </w:tc>
        <w:tc>
          <w:tcPr>
            <w:tcW w:w="2433" w:type="dxa"/>
            <w:vMerge/>
            <w:tcBorders>
              <w:left w:val="single" w:sz="4" w:space="0" w:color="auto"/>
              <w:bottom w:val="single" w:sz="4" w:space="0" w:color="auto"/>
              <w:right w:val="single" w:sz="4" w:space="0" w:color="auto"/>
            </w:tcBorders>
            <w:vAlign w:val="center"/>
          </w:tcPr>
          <w:p w:rsidR="00B47B31" w:rsidRPr="00344845" w:rsidRDefault="00B47B31" w:rsidP="008D271C">
            <w:pPr>
              <w:rPr>
                <w:sz w:val="24"/>
                <w:szCs w:val="24"/>
                <w:lang w:val="uk-UA" w:eastAsia="uk-UA"/>
              </w:rPr>
            </w:pPr>
          </w:p>
        </w:tc>
        <w:tc>
          <w:tcPr>
            <w:tcW w:w="1275"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
                <w:sz w:val="24"/>
                <w:szCs w:val="24"/>
                <w:lang w:val="uk-UA" w:eastAsia="uk-UA"/>
              </w:rPr>
            </w:pPr>
          </w:p>
        </w:tc>
        <w:tc>
          <w:tcPr>
            <w:tcW w:w="1134"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rPr>
                <w:iCs/>
                <w:sz w:val="24"/>
                <w:szCs w:val="24"/>
                <w:lang w:val="uk-UA" w:eastAsia="uk-UA"/>
              </w:rPr>
            </w:pPr>
          </w:p>
        </w:tc>
        <w:tc>
          <w:tcPr>
            <w:tcW w:w="1418" w:type="dxa"/>
            <w:vMerge/>
            <w:tcBorders>
              <w:left w:val="single" w:sz="4" w:space="0" w:color="auto"/>
              <w:bottom w:val="single" w:sz="4" w:space="0" w:color="auto"/>
              <w:right w:val="single" w:sz="4" w:space="0" w:color="auto"/>
            </w:tcBorders>
            <w:vAlign w:val="center"/>
          </w:tcPr>
          <w:p w:rsidR="00B47B31" w:rsidRPr="00344845" w:rsidRDefault="00B47B31" w:rsidP="008D271C">
            <w:pPr>
              <w:rPr>
                <w:lang w:val="uk-UA" w:eastAsia="uk-UA"/>
              </w:rPr>
            </w:pPr>
          </w:p>
        </w:tc>
        <w:tc>
          <w:tcPr>
            <w:tcW w:w="1559" w:type="dxa"/>
            <w:vMerge/>
            <w:tcBorders>
              <w:left w:val="single" w:sz="4" w:space="0" w:color="auto"/>
              <w:bottom w:val="single" w:sz="4" w:space="0" w:color="auto"/>
              <w:right w:val="single" w:sz="4" w:space="0" w:color="auto"/>
            </w:tcBorders>
            <w:vAlign w:val="center"/>
          </w:tcPr>
          <w:p w:rsidR="00B47B31" w:rsidRPr="00344845" w:rsidRDefault="00B47B31" w:rsidP="008D271C">
            <w:pPr>
              <w:rPr>
                <w:lang w:val="uk-UA" w:eastAsia="uk-UA"/>
              </w:rPr>
            </w:pPr>
          </w:p>
        </w:tc>
        <w:tc>
          <w:tcPr>
            <w:tcW w:w="1701" w:type="dxa"/>
            <w:vMerge/>
            <w:tcBorders>
              <w:left w:val="single" w:sz="4" w:space="0" w:color="auto"/>
              <w:bottom w:val="single" w:sz="4" w:space="0" w:color="auto"/>
              <w:right w:val="single" w:sz="4" w:space="0" w:color="auto"/>
            </w:tcBorders>
            <w:vAlign w:val="center"/>
          </w:tcPr>
          <w:p w:rsidR="00B47B31" w:rsidRPr="00344845" w:rsidRDefault="00B47B31" w:rsidP="008D271C">
            <w:pPr>
              <w:rPr>
                <w:lang w:val="uk-UA" w:eastAsia="uk-UA"/>
              </w:rPr>
            </w:pPr>
          </w:p>
        </w:tc>
        <w:tc>
          <w:tcPr>
            <w:tcW w:w="1972" w:type="dxa"/>
            <w:vMerge/>
            <w:tcBorders>
              <w:left w:val="single" w:sz="4" w:space="0" w:color="auto"/>
              <w:right w:val="single" w:sz="4" w:space="0" w:color="auto"/>
            </w:tcBorders>
            <w:vAlign w:val="center"/>
          </w:tcPr>
          <w:p w:rsidR="00B47B31" w:rsidRPr="00344845" w:rsidRDefault="00B47B31" w:rsidP="008D271C">
            <w:pPr>
              <w:rPr>
                <w:sz w:val="24"/>
                <w:szCs w:val="24"/>
                <w:lang w:val="uk-UA" w:eastAsia="uk-UA"/>
              </w:rPr>
            </w:pPr>
          </w:p>
        </w:tc>
      </w:tr>
    </w:tbl>
    <w:p w:rsidR="00B47B31" w:rsidRPr="00344845" w:rsidRDefault="00B47B31" w:rsidP="00B47B31">
      <w:pPr>
        <w:rPr>
          <w:b/>
          <w:i/>
          <w:sz w:val="32"/>
          <w:szCs w:val="32"/>
          <w:lang w:val="uk-UA" w:eastAsia="uk-UA"/>
        </w:rPr>
      </w:pPr>
    </w:p>
    <w:p w:rsidR="00B47B31" w:rsidRPr="00344845" w:rsidRDefault="00B47B31" w:rsidP="00B47B31">
      <w:pPr>
        <w:rPr>
          <w:sz w:val="24"/>
          <w:szCs w:val="24"/>
          <w:lang w:val="uk-UA" w:eastAsia="zh-CN"/>
        </w:rPr>
      </w:pPr>
      <w:proofErr w:type="spellStart"/>
      <w:r w:rsidRPr="00344845">
        <w:rPr>
          <w:sz w:val="26"/>
          <w:szCs w:val="26"/>
          <w:lang w:val="uk-UA"/>
        </w:rPr>
        <w:t>Отримувач</w:t>
      </w:r>
      <w:proofErr w:type="spellEnd"/>
      <w:r w:rsidRPr="00344845">
        <w:rPr>
          <w:sz w:val="26"/>
          <w:szCs w:val="26"/>
          <w:lang w:val="uk-UA"/>
        </w:rPr>
        <w:t xml:space="preserve"> коштів – ОСББ </w:t>
      </w:r>
      <w:r w:rsidRPr="00344845">
        <w:rPr>
          <w:lang w:val="uk-UA"/>
        </w:rPr>
        <w:t xml:space="preserve">«Добробут Стуса 2А», ОСББ «Орхідея Плюс», </w:t>
      </w:r>
      <w:r w:rsidRPr="00344845">
        <w:rPr>
          <w:sz w:val="24"/>
          <w:szCs w:val="24"/>
          <w:lang w:val="uk-UA" w:eastAsia="uk-UA"/>
        </w:rPr>
        <w:t>ОСББ «</w:t>
      </w:r>
      <w:proofErr w:type="spellStart"/>
      <w:r w:rsidRPr="00344845">
        <w:rPr>
          <w:sz w:val="24"/>
          <w:szCs w:val="24"/>
          <w:lang w:val="uk-UA" w:eastAsia="uk-UA"/>
        </w:rPr>
        <w:t>ТриОл</w:t>
      </w:r>
      <w:proofErr w:type="spellEnd"/>
      <w:r w:rsidRPr="00344845">
        <w:rPr>
          <w:sz w:val="24"/>
          <w:szCs w:val="24"/>
          <w:lang w:val="uk-UA" w:eastAsia="uk-UA"/>
        </w:rPr>
        <w:t xml:space="preserve">», </w:t>
      </w:r>
      <w:r w:rsidRPr="00344845">
        <w:rPr>
          <w:lang w:val="uk-UA"/>
        </w:rPr>
        <w:t>ОСББ  «Люкс Розділ», ОСББ «Майбутнє 42»</w:t>
      </w:r>
    </w:p>
    <w:p w:rsidR="00B47B31" w:rsidRPr="00344845" w:rsidRDefault="00B47B31" w:rsidP="00B47B31">
      <w:pPr>
        <w:jc w:val="both"/>
        <w:rPr>
          <w:sz w:val="26"/>
          <w:szCs w:val="26"/>
          <w:lang w:val="uk-UA"/>
        </w:rPr>
      </w:pPr>
    </w:p>
    <w:p w:rsidR="00B47B31" w:rsidRPr="00344845" w:rsidRDefault="00B47B31" w:rsidP="00B47B31">
      <w:pPr>
        <w:rPr>
          <w:b/>
          <w:i/>
          <w:sz w:val="32"/>
          <w:szCs w:val="32"/>
          <w:lang w:val="uk-UA" w:eastAsia="uk-UA"/>
        </w:rPr>
      </w:pPr>
    </w:p>
    <w:p w:rsidR="00B47B31" w:rsidRPr="00344845" w:rsidRDefault="00B47B31" w:rsidP="00B47B31">
      <w:pPr>
        <w:rPr>
          <w:sz w:val="24"/>
          <w:szCs w:val="24"/>
          <w:lang w:val="uk-UA" w:eastAsia="zh-CN"/>
        </w:rPr>
      </w:pPr>
    </w:p>
    <w:p w:rsidR="00B47B31" w:rsidRPr="00344845" w:rsidRDefault="00B47B31" w:rsidP="00B47B31">
      <w:pPr>
        <w:jc w:val="both"/>
        <w:rPr>
          <w:sz w:val="26"/>
          <w:szCs w:val="26"/>
          <w:lang w:val="uk-UA"/>
        </w:rPr>
      </w:pPr>
    </w:p>
    <w:p w:rsidR="00B47B31" w:rsidRPr="00344845" w:rsidRDefault="00B47B31" w:rsidP="00B47B31">
      <w:pPr>
        <w:jc w:val="both"/>
        <w:rPr>
          <w:sz w:val="26"/>
          <w:szCs w:val="26"/>
          <w:lang w:val="uk-UA"/>
        </w:rPr>
      </w:pPr>
    </w:p>
    <w:p w:rsidR="00B47B31" w:rsidRPr="00344845" w:rsidRDefault="00B47B31" w:rsidP="00B47B31">
      <w:pPr>
        <w:jc w:val="both"/>
        <w:rPr>
          <w:sz w:val="26"/>
          <w:szCs w:val="26"/>
          <w:lang w:val="uk-UA"/>
        </w:rPr>
      </w:pPr>
    </w:p>
    <w:p w:rsidR="00B47B31" w:rsidRPr="00344845" w:rsidRDefault="00B47B31"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val="uk-UA" w:eastAsia="uk-UA"/>
        </w:rPr>
        <w:sectPr w:rsidR="00B47B31" w:rsidRPr="00344845" w:rsidSect="008D271C">
          <w:pgSz w:w="16838" w:h="11906" w:orient="landscape"/>
          <w:pgMar w:top="851" w:right="851" w:bottom="1418" w:left="851" w:header="709" w:footer="709" w:gutter="0"/>
          <w:cols w:space="708"/>
          <w:docGrid w:linePitch="360"/>
        </w:sectPr>
      </w:pPr>
    </w:p>
    <w:p w:rsidR="00B47B31" w:rsidRPr="00344845" w:rsidRDefault="00B47B31"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lang w:val="uk-UA"/>
        </w:rPr>
      </w:pPr>
      <w:r w:rsidRPr="00344845">
        <w:rPr>
          <w:b/>
          <w:bCs/>
          <w:sz w:val="24"/>
          <w:szCs w:val="24"/>
          <w:lang w:val="uk-UA" w:eastAsia="uk-UA"/>
        </w:rPr>
        <w:lastRenderedPageBreak/>
        <w:t xml:space="preserve">Ресурсне забезпечення Програми </w:t>
      </w:r>
      <w:r w:rsidRPr="00344845">
        <w:rPr>
          <w:b/>
          <w:color w:val="000000"/>
          <w:sz w:val="24"/>
          <w:szCs w:val="24"/>
          <w:lang w:val="uk-UA"/>
        </w:rPr>
        <w:t>підтримки будинків об’єднань співвласників багатоквартирних</w:t>
      </w:r>
      <w:r w:rsidRPr="00344845">
        <w:rPr>
          <w:b/>
          <w:color w:val="000000"/>
          <w:sz w:val="24"/>
          <w:szCs w:val="24"/>
          <w:lang w:val="uk-UA"/>
        </w:rPr>
        <w:tab/>
      </w:r>
    </w:p>
    <w:p w:rsidR="00B47B31" w:rsidRPr="00344845" w:rsidRDefault="00B47B31"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sz w:val="24"/>
          <w:szCs w:val="24"/>
          <w:lang w:val="uk-UA" w:eastAsia="uk-UA"/>
        </w:rPr>
      </w:pPr>
      <w:r w:rsidRPr="00344845">
        <w:rPr>
          <w:b/>
          <w:color w:val="000000"/>
          <w:sz w:val="24"/>
          <w:szCs w:val="24"/>
          <w:lang w:val="uk-UA"/>
        </w:rPr>
        <w:t xml:space="preserve">будинків (ОСББ) м. Новий Розділ </w:t>
      </w:r>
      <w:r w:rsidRPr="00344845">
        <w:rPr>
          <w:b/>
          <w:sz w:val="24"/>
          <w:szCs w:val="24"/>
          <w:lang w:val="uk-UA" w:eastAsia="uk-UA"/>
        </w:rPr>
        <w:t>на 2020 рік та прогноз на 2021-2022рр.</w:t>
      </w:r>
      <w:r w:rsidRPr="00344845">
        <w:rPr>
          <w:b/>
          <w:bCs/>
          <w:sz w:val="24"/>
          <w:szCs w:val="24"/>
          <w:lang w:val="uk-UA" w:eastAsia="uk-UA"/>
        </w:rPr>
        <w:t xml:space="preserve">. </w:t>
      </w:r>
    </w:p>
    <w:p w:rsidR="00B47B31" w:rsidRPr="00344845" w:rsidRDefault="00B47B31"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lang w:val="uk-UA" w:eastAsia="uk-UA"/>
        </w:rPr>
      </w:pPr>
    </w:p>
    <w:p w:rsidR="00B47B31" w:rsidRPr="00344845" w:rsidRDefault="00B47B31"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lang w:val="uk-UA" w:eastAsia="uk-UA"/>
        </w:rPr>
      </w:pPr>
      <w:r w:rsidRPr="00344845">
        <w:rPr>
          <w:sz w:val="24"/>
          <w:szCs w:val="24"/>
          <w:lang w:val="uk-UA" w:eastAsia="uk-UA"/>
        </w:rPr>
        <w:t xml:space="preserve">                                                                                                                                                                               тис. грн.</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0"/>
        <w:gridCol w:w="1690"/>
        <w:gridCol w:w="1690"/>
        <w:gridCol w:w="1690"/>
        <w:gridCol w:w="2470"/>
      </w:tblGrid>
      <w:tr w:rsidR="00B47B31" w:rsidRPr="00344845" w:rsidTr="008D271C">
        <w:trPr>
          <w:cantSplit/>
          <w:trHeight w:val="722"/>
        </w:trPr>
        <w:tc>
          <w:tcPr>
            <w:tcW w:w="5360" w:type="dxa"/>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jc w:val="center"/>
              <w:rPr>
                <w:b/>
                <w:sz w:val="24"/>
                <w:szCs w:val="24"/>
                <w:lang w:val="uk-UA" w:eastAsia="uk-UA"/>
              </w:rPr>
            </w:pPr>
            <w:r w:rsidRPr="00344845">
              <w:rPr>
                <w:b/>
                <w:sz w:val="24"/>
                <w:szCs w:val="24"/>
                <w:lang w:val="uk-UA" w:eastAsia="uk-UA"/>
              </w:rPr>
              <w:t>Обсяг коштів, які пропонується залучити на виконання програми</w:t>
            </w:r>
          </w:p>
        </w:tc>
        <w:tc>
          <w:tcPr>
            <w:tcW w:w="1690" w:type="dxa"/>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spacing w:line="192" w:lineRule="auto"/>
              <w:jc w:val="center"/>
              <w:rPr>
                <w:b/>
                <w:sz w:val="24"/>
                <w:szCs w:val="24"/>
                <w:lang w:val="uk-UA" w:eastAsia="uk-UA"/>
              </w:rPr>
            </w:pPr>
            <w:r w:rsidRPr="00344845">
              <w:rPr>
                <w:b/>
                <w:sz w:val="24"/>
                <w:szCs w:val="24"/>
                <w:lang w:val="uk-UA" w:eastAsia="uk-UA"/>
              </w:rPr>
              <w:t>2020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spacing w:line="192" w:lineRule="auto"/>
              <w:jc w:val="center"/>
              <w:rPr>
                <w:b/>
                <w:sz w:val="24"/>
                <w:szCs w:val="24"/>
                <w:lang w:val="uk-UA" w:eastAsia="uk-UA"/>
              </w:rPr>
            </w:pPr>
            <w:r w:rsidRPr="00344845">
              <w:rPr>
                <w:b/>
                <w:sz w:val="24"/>
                <w:szCs w:val="24"/>
                <w:lang w:val="uk-UA" w:eastAsia="uk-UA"/>
              </w:rPr>
              <w:t>2021 рік</w:t>
            </w:r>
          </w:p>
        </w:tc>
        <w:tc>
          <w:tcPr>
            <w:tcW w:w="1690" w:type="dxa"/>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spacing w:line="192" w:lineRule="auto"/>
              <w:jc w:val="center"/>
              <w:rPr>
                <w:b/>
                <w:sz w:val="24"/>
                <w:szCs w:val="24"/>
                <w:lang w:val="uk-UA" w:eastAsia="uk-UA"/>
              </w:rPr>
            </w:pPr>
            <w:r w:rsidRPr="00344845">
              <w:rPr>
                <w:b/>
                <w:sz w:val="24"/>
                <w:szCs w:val="24"/>
                <w:lang w:val="uk-UA" w:eastAsia="uk-UA"/>
              </w:rPr>
              <w:t>2021рік</w:t>
            </w:r>
          </w:p>
        </w:tc>
        <w:tc>
          <w:tcPr>
            <w:tcW w:w="2470" w:type="dxa"/>
            <w:tcBorders>
              <w:top w:val="single" w:sz="4" w:space="0" w:color="auto"/>
              <w:left w:val="single" w:sz="4" w:space="0" w:color="auto"/>
              <w:bottom w:val="single" w:sz="4" w:space="0" w:color="auto"/>
              <w:right w:val="single" w:sz="4" w:space="0" w:color="auto"/>
            </w:tcBorders>
            <w:vAlign w:val="center"/>
            <w:hideMark/>
          </w:tcPr>
          <w:p w:rsidR="00B47B31" w:rsidRPr="00344845" w:rsidRDefault="00B47B31" w:rsidP="008D271C">
            <w:pPr>
              <w:autoSpaceDE w:val="0"/>
              <w:autoSpaceDN w:val="0"/>
              <w:adjustRightInd w:val="0"/>
              <w:spacing w:line="192" w:lineRule="auto"/>
              <w:jc w:val="center"/>
              <w:rPr>
                <w:b/>
                <w:sz w:val="24"/>
                <w:szCs w:val="24"/>
                <w:lang w:val="uk-UA" w:eastAsia="uk-UA"/>
              </w:rPr>
            </w:pPr>
            <w:r w:rsidRPr="00344845">
              <w:rPr>
                <w:b/>
                <w:sz w:val="24"/>
                <w:szCs w:val="24"/>
                <w:lang w:val="uk-UA" w:eastAsia="uk-UA"/>
              </w:rPr>
              <w:t>Усього витрат на виконання програми</w:t>
            </w:r>
          </w:p>
        </w:tc>
      </w:tr>
      <w:tr w:rsidR="00B47B31" w:rsidRPr="00344845" w:rsidTr="008D271C">
        <w:tc>
          <w:tcPr>
            <w:tcW w:w="5360"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Усього,</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47B31" w:rsidRPr="00344845" w:rsidRDefault="00B47B31" w:rsidP="008D271C">
            <w:pPr>
              <w:autoSpaceDE w:val="0"/>
              <w:autoSpaceDN w:val="0"/>
              <w:adjustRightInd w:val="0"/>
              <w:jc w:val="center"/>
              <w:rPr>
                <w:sz w:val="24"/>
                <w:szCs w:val="24"/>
                <w:lang w:val="uk-UA" w:eastAsia="uk-UA"/>
              </w:rPr>
            </w:pPr>
            <w:r w:rsidRPr="00344845">
              <w:rPr>
                <w:sz w:val="24"/>
                <w:szCs w:val="24"/>
                <w:lang w:val="uk-UA" w:eastAsia="uk-UA"/>
              </w:rPr>
              <w:t>829,688</w:t>
            </w: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r w:rsidRPr="00344845">
              <w:rPr>
                <w:sz w:val="24"/>
                <w:szCs w:val="24"/>
                <w:lang w:val="uk-UA" w:eastAsia="uk-UA"/>
              </w:rPr>
              <w:t>400,0</w:t>
            </w: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r w:rsidRPr="00344845">
              <w:rPr>
                <w:sz w:val="24"/>
                <w:szCs w:val="24"/>
                <w:lang w:val="uk-UA" w:eastAsia="uk-UA"/>
              </w:rPr>
              <w:t>400,0</w:t>
            </w:r>
          </w:p>
        </w:tc>
        <w:tc>
          <w:tcPr>
            <w:tcW w:w="247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r w:rsidRPr="00344845">
              <w:rPr>
                <w:sz w:val="24"/>
                <w:szCs w:val="24"/>
                <w:lang w:val="uk-UA" w:eastAsia="uk-UA"/>
              </w:rPr>
              <w:t xml:space="preserve">1629,688 </w:t>
            </w:r>
          </w:p>
        </w:tc>
      </w:tr>
      <w:tr w:rsidR="00B47B31" w:rsidRPr="00344845" w:rsidTr="008D271C">
        <w:tc>
          <w:tcPr>
            <w:tcW w:w="5360"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у тому числі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47B31" w:rsidRPr="00344845" w:rsidRDefault="00B47B31" w:rsidP="008D271C">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tc>
      </w:tr>
      <w:tr w:rsidR="00B47B31" w:rsidRPr="00344845" w:rsidTr="008D271C">
        <w:tc>
          <w:tcPr>
            <w:tcW w:w="5360"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державний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47B31" w:rsidRPr="00344845" w:rsidRDefault="00B47B31" w:rsidP="008D271C">
            <w:pPr>
              <w:autoSpaceDE w:val="0"/>
              <w:autoSpaceDN w:val="0"/>
              <w:adjustRightInd w:val="0"/>
              <w:jc w:val="center"/>
              <w:rPr>
                <w:sz w:val="24"/>
                <w:szCs w:val="24"/>
                <w:lang w:val="uk-UA" w:eastAsia="uk-UA"/>
              </w:rPr>
            </w:pPr>
            <w:r w:rsidRPr="00344845">
              <w:rPr>
                <w:sz w:val="24"/>
                <w:szCs w:val="24"/>
                <w:lang w:val="uk-UA" w:eastAsia="uk-UA"/>
              </w:rPr>
              <w:t>200,0</w:t>
            </w: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r w:rsidRPr="00344845">
              <w:rPr>
                <w:sz w:val="24"/>
                <w:szCs w:val="24"/>
                <w:lang w:val="uk-UA" w:eastAsia="uk-UA"/>
              </w:rPr>
              <w:t>200,0</w:t>
            </w:r>
          </w:p>
        </w:tc>
      </w:tr>
      <w:tr w:rsidR="00B47B31" w:rsidRPr="00344845" w:rsidTr="008D271C">
        <w:tc>
          <w:tcPr>
            <w:tcW w:w="5360"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spacing w:line="192" w:lineRule="auto"/>
              <w:rPr>
                <w:sz w:val="24"/>
                <w:szCs w:val="24"/>
                <w:lang w:val="uk-UA" w:eastAsia="uk-UA"/>
              </w:rPr>
            </w:pPr>
            <w:r w:rsidRPr="00344845">
              <w:rPr>
                <w:sz w:val="24"/>
                <w:szCs w:val="24"/>
                <w:lang w:val="uk-UA" w:eastAsia="uk-UA"/>
              </w:rPr>
              <w:t>обласний бюджет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47B31" w:rsidRPr="00344845" w:rsidRDefault="00B47B31" w:rsidP="008D271C">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tc>
      </w:tr>
      <w:tr w:rsidR="00B47B31" w:rsidRPr="00344845" w:rsidTr="008D271C">
        <w:tc>
          <w:tcPr>
            <w:tcW w:w="5360"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spacing w:line="192" w:lineRule="auto"/>
              <w:rPr>
                <w:sz w:val="24"/>
                <w:szCs w:val="24"/>
                <w:lang w:val="uk-UA" w:eastAsia="uk-UA"/>
              </w:rPr>
            </w:pPr>
            <w:r w:rsidRPr="00344845">
              <w:rPr>
                <w:sz w:val="24"/>
                <w:szCs w:val="24"/>
                <w:lang w:val="uk-UA" w:eastAsia="uk-UA"/>
              </w:rPr>
              <w:t>Бюджети сіл, селищ, міст</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B47B31" w:rsidRPr="00344845" w:rsidRDefault="00B47B31" w:rsidP="008D271C">
            <w:pPr>
              <w:autoSpaceDE w:val="0"/>
              <w:autoSpaceDN w:val="0"/>
              <w:adjustRightInd w:val="0"/>
              <w:jc w:val="center"/>
              <w:rPr>
                <w:sz w:val="24"/>
                <w:szCs w:val="24"/>
                <w:lang w:val="uk-UA" w:eastAsia="uk-UA"/>
              </w:rPr>
            </w:pPr>
            <w:r w:rsidRPr="00344845">
              <w:rPr>
                <w:sz w:val="24"/>
                <w:szCs w:val="24"/>
                <w:lang w:val="uk-UA" w:eastAsia="uk-UA"/>
              </w:rPr>
              <w:t xml:space="preserve">629,688  </w:t>
            </w:r>
          </w:p>
          <w:p w:rsidR="00B47B31" w:rsidRPr="00344845" w:rsidRDefault="00B47B31" w:rsidP="008D271C">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r w:rsidRPr="00344845">
              <w:rPr>
                <w:sz w:val="24"/>
                <w:szCs w:val="24"/>
                <w:lang w:val="uk-UA" w:eastAsia="uk-UA"/>
              </w:rPr>
              <w:t xml:space="preserve">400,0 </w:t>
            </w: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r w:rsidRPr="00344845">
              <w:rPr>
                <w:sz w:val="24"/>
                <w:szCs w:val="24"/>
                <w:lang w:val="uk-UA" w:eastAsia="uk-UA"/>
              </w:rPr>
              <w:t xml:space="preserve">400,0  </w:t>
            </w:r>
          </w:p>
          <w:p w:rsidR="00B47B31" w:rsidRPr="00344845" w:rsidRDefault="00B47B31" w:rsidP="008D271C">
            <w:pPr>
              <w:autoSpaceDE w:val="0"/>
              <w:autoSpaceDN w:val="0"/>
              <w:adjustRightInd w:val="0"/>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r w:rsidRPr="00344845">
              <w:rPr>
                <w:sz w:val="24"/>
                <w:szCs w:val="24"/>
                <w:lang w:val="uk-UA" w:eastAsia="uk-UA"/>
              </w:rPr>
              <w:t>1429,688</w:t>
            </w:r>
          </w:p>
        </w:tc>
      </w:tr>
      <w:tr w:rsidR="00B47B31" w:rsidRPr="00344845" w:rsidTr="008D271C">
        <w:tc>
          <w:tcPr>
            <w:tcW w:w="5360" w:type="dxa"/>
            <w:tcBorders>
              <w:top w:val="single" w:sz="4" w:space="0" w:color="auto"/>
              <w:left w:val="single" w:sz="4" w:space="0" w:color="auto"/>
              <w:bottom w:val="single" w:sz="4" w:space="0" w:color="auto"/>
              <w:right w:val="single" w:sz="4" w:space="0" w:color="auto"/>
            </w:tcBorders>
            <w:hideMark/>
          </w:tcPr>
          <w:p w:rsidR="00B47B31" w:rsidRPr="00344845" w:rsidRDefault="00B47B31" w:rsidP="008D271C">
            <w:pPr>
              <w:autoSpaceDE w:val="0"/>
              <w:autoSpaceDN w:val="0"/>
              <w:adjustRightInd w:val="0"/>
              <w:rPr>
                <w:sz w:val="24"/>
                <w:szCs w:val="24"/>
                <w:lang w:val="uk-UA" w:eastAsia="uk-UA"/>
              </w:rPr>
            </w:pPr>
            <w:r w:rsidRPr="00344845">
              <w:rPr>
                <w:sz w:val="24"/>
                <w:szCs w:val="24"/>
                <w:lang w:val="uk-UA" w:eastAsia="uk-UA"/>
              </w:rPr>
              <w:t xml:space="preserve">кошти </w:t>
            </w:r>
            <w:proofErr w:type="spellStart"/>
            <w:r w:rsidRPr="00344845">
              <w:rPr>
                <w:sz w:val="24"/>
                <w:szCs w:val="24"/>
                <w:lang w:val="uk-UA" w:eastAsia="uk-UA"/>
              </w:rPr>
              <w:t>небюджетних</w:t>
            </w:r>
            <w:proofErr w:type="spellEnd"/>
            <w:r w:rsidRPr="00344845">
              <w:rPr>
                <w:sz w:val="24"/>
                <w:szCs w:val="24"/>
                <w:lang w:val="uk-UA" w:eastAsia="uk-UA"/>
              </w:rPr>
              <w:t xml:space="preserve"> джерел**</w:t>
            </w: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p w:rsidR="00B47B31" w:rsidRPr="00344845" w:rsidRDefault="00B47B31" w:rsidP="008D271C">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tc>
        <w:tc>
          <w:tcPr>
            <w:tcW w:w="169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tc>
        <w:tc>
          <w:tcPr>
            <w:tcW w:w="2470" w:type="dxa"/>
            <w:tcBorders>
              <w:top w:val="single" w:sz="4" w:space="0" w:color="auto"/>
              <w:left w:val="single" w:sz="4" w:space="0" w:color="auto"/>
              <w:bottom w:val="single" w:sz="4" w:space="0" w:color="auto"/>
              <w:right w:val="single" w:sz="4" w:space="0" w:color="auto"/>
            </w:tcBorders>
          </w:tcPr>
          <w:p w:rsidR="00B47B31" w:rsidRPr="00344845" w:rsidRDefault="00B47B31" w:rsidP="008D271C">
            <w:pPr>
              <w:autoSpaceDE w:val="0"/>
              <w:autoSpaceDN w:val="0"/>
              <w:adjustRightInd w:val="0"/>
              <w:jc w:val="center"/>
              <w:rPr>
                <w:sz w:val="24"/>
                <w:szCs w:val="24"/>
                <w:lang w:val="uk-UA" w:eastAsia="uk-UA"/>
              </w:rPr>
            </w:pPr>
          </w:p>
        </w:tc>
      </w:tr>
    </w:tbl>
    <w:p w:rsidR="00B47B31" w:rsidRPr="00344845" w:rsidRDefault="00B47B31"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lang w:val="uk-UA"/>
        </w:rPr>
      </w:pPr>
    </w:p>
    <w:p w:rsidR="00B47B31" w:rsidRPr="00344845" w:rsidRDefault="00B47B31" w:rsidP="00B47B31">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lang w:val="uk-UA"/>
        </w:rPr>
      </w:pPr>
    </w:p>
    <w:p w:rsidR="00B47B31" w:rsidRPr="00344845" w:rsidRDefault="00B47B31" w:rsidP="00B47B31">
      <w:pPr>
        <w:spacing w:line="192" w:lineRule="auto"/>
        <w:ind w:left="1416"/>
        <w:rPr>
          <w:b/>
          <w:sz w:val="24"/>
          <w:szCs w:val="24"/>
          <w:lang w:val="uk-UA"/>
        </w:rPr>
      </w:pPr>
      <w:r w:rsidRPr="00344845">
        <w:rPr>
          <w:b/>
          <w:sz w:val="24"/>
          <w:szCs w:val="24"/>
          <w:lang w:val="uk-UA"/>
        </w:rPr>
        <w:t xml:space="preserve">Керівник установи - </w:t>
      </w:r>
      <w:r w:rsidRPr="00344845">
        <w:rPr>
          <w:b/>
          <w:sz w:val="24"/>
          <w:szCs w:val="24"/>
          <w:lang w:val="uk-UA"/>
        </w:rPr>
        <w:br/>
        <w:t xml:space="preserve">головного розпорядника коштів </w:t>
      </w:r>
      <w:r w:rsidRPr="00344845">
        <w:rPr>
          <w:b/>
          <w:sz w:val="24"/>
          <w:szCs w:val="24"/>
          <w:lang w:val="uk-UA"/>
        </w:rPr>
        <w:tab/>
        <w:t xml:space="preserve">_____________________ </w:t>
      </w:r>
      <w:r w:rsidRPr="00344845">
        <w:rPr>
          <w:b/>
          <w:sz w:val="24"/>
          <w:szCs w:val="24"/>
          <w:lang w:val="uk-UA"/>
        </w:rPr>
        <w:tab/>
      </w:r>
      <w:r w:rsidRPr="00344845">
        <w:rPr>
          <w:b/>
          <w:sz w:val="24"/>
          <w:szCs w:val="24"/>
          <w:lang w:val="uk-UA"/>
        </w:rPr>
        <w:tab/>
      </w:r>
      <w:r w:rsidRPr="00344845">
        <w:rPr>
          <w:b/>
          <w:sz w:val="24"/>
          <w:szCs w:val="24"/>
          <w:lang w:val="uk-UA"/>
        </w:rPr>
        <w:tab/>
        <w:t>КРАВЕЦЬ І. Д.</w:t>
      </w:r>
    </w:p>
    <w:p w:rsidR="00B47B31" w:rsidRPr="00344845" w:rsidRDefault="00B47B31" w:rsidP="0041547C">
      <w:pPr>
        <w:ind w:left="1416"/>
        <w:rPr>
          <w:b/>
          <w:sz w:val="24"/>
          <w:szCs w:val="24"/>
          <w:lang w:val="uk-UA"/>
        </w:rPr>
      </w:pPr>
      <w:r w:rsidRPr="00344845">
        <w:rPr>
          <w:b/>
          <w:sz w:val="24"/>
          <w:szCs w:val="24"/>
          <w:lang w:val="uk-UA"/>
        </w:rPr>
        <w:tab/>
      </w:r>
      <w:r w:rsidRPr="00344845">
        <w:rPr>
          <w:b/>
          <w:sz w:val="24"/>
          <w:szCs w:val="24"/>
          <w:lang w:val="uk-UA"/>
        </w:rPr>
        <w:tab/>
      </w:r>
      <w:r w:rsidRPr="00344845">
        <w:rPr>
          <w:b/>
          <w:sz w:val="24"/>
          <w:szCs w:val="24"/>
          <w:lang w:val="uk-UA"/>
        </w:rPr>
        <w:tab/>
      </w:r>
      <w:r w:rsidRPr="00344845">
        <w:rPr>
          <w:b/>
          <w:sz w:val="24"/>
          <w:szCs w:val="24"/>
          <w:lang w:val="uk-UA"/>
        </w:rPr>
        <w:tab/>
      </w:r>
    </w:p>
    <w:p w:rsidR="00B47B31" w:rsidRPr="00344845" w:rsidRDefault="00B47B31" w:rsidP="00B47B31">
      <w:pPr>
        <w:jc w:val="center"/>
        <w:rPr>
          <w:b/>
          <w:sz w:val="24"/>
          <w:szCs w:val="24"/>
          <w:lang w:val="uk-UA"/>
        </w:rPr>
      </w:pPr>
      <w:r w:rsidRPr="00344845">
        <w:rPr>
          <w:b/>
          <w:sz w:val="24"/>
          <w:szCs w:val="24"/>
          <w:lang w:val="uk-UA"/>
        </w:rPr>
        <w:t>Відповідальний  виконавець Програми</w:t>
      </w:r>
      <w:r w:rsidRPr="00344845">
        <w:rPr>
          <w:b/>
          <w:sz w:val="24"/>
          <w:szCs w:val="24"/>
          <w:lang w:val="uk-UA"/>
        </w:rPr>
        <w:tab/>
      </w:r>
      <w:r w:rsidRPr="00344845">
        <w:rPr>
          <w:b/>
          <w:sz w:val="24"/>
          <w:szCs w:val="24"/>
          <w:lang w:val="uk-UA"/>
        </w:rPr>
        <w:tab/>
      </w:r>
      <w:r w:rsidRPr="00344845">
        <w:rPr>
          <w:b/>
          <w:sz w:val="24"/>
          <w:szCs w:val="24"/>
          <w:lang w:val="uk-UA"/>
        </w:rPr>
        <w:tab/>
        <w:t>_____________________</w:t>
      </w:r>
      <w:r w:rsidRPr="00344845">
        <w:rPr>
          <w:b/>
          <w:sz w:val="24"/>
          <w:szCs w:val="24"/>
          <w:lang w:val="uk-UA"/>
        </w:rPr>
        <w:tab/>
      </w:r>
      <w:r w:rsidRPr="00344845">
        <w:rPr>
          <w:b/>
          <w:sz w:val="24"/>
          <w:szCs w:val="24"/>
          <w:lang w:val="uk-UA"/>
        </w:rPr>
        <w:tab/>
      </w:r>
      <w:r w:rsidRPr="00344845">
        <w:rPr>
          <w:b/>
          <w:sz w:val="24"/>
          <w:szCs w:val="24"/>
          <w:lang w:val="uk-UA"/>
        </w:rPr>
        <w:tab/>
        <w:t>КРАВЕЦЬ І. Д.</w:t>
      </w:r>
    </w:p>
    <w:p w:rsidR="0041547C" w:rsidRPr="00344845" w:rsidRDefault="0041547C" w:rsidP="0041547C">
      <w:pPr>
        <w:rPr>
          <w:b/>
          <w:sz w:val="24"/>
          <w:szCs w:val="24"/>
          <w:lang w:val="uk-UA"/>
        </w:rPr>
      </w:pPr>
    </w:p>
    <w:p w:rsidR="0041547C" w:rsidRPr="00344845" w:rsidRDefault="0041547C" w:rsidP="0041547C">
      <w:pPr>
        <w:rPr>
          <w:b/>
          <w:sz w:val="24"/>
          <w:szCs w:val="24"/>
          <w:lang w:val="uk-UA"/>
        </w:rPr>
      </w:pPr>
    </w:p>
    <w:p w:rsidR="0041547C" w:rsidRPr="00344845" w:rsidRDefault="0041547C" w:rsidP="0041547C">
      <w:pPr>
        <w:rPr>
          <w:sz w:val="24"/>
          <w:szCs w:val="24"/>
          <w:lang w:val="uk-UA"/>
        </w:rPr>
      </w:pPr>
      <w:r w:rsidRPr="00344845">
        <w:rPr>
          <w:sz w:val="24"/>
          <w:szCs w:val="24"/>
          <w:lang w:val="uk-UA"/>
        </w:rPr>
        <w:t>Керуючий справами виконкому</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А.В.</w:t>
      </w:r>
      <w:proofErr w:type="spellStart"/>
      <w:r w:rsidRPr="00344845">
        <w:rPr>
          <w:sz w:val="24"/>
          <w:szCs w:val="24"/>
          <w:lang w:val="uk-UA"/>
        </w:rPr>
        <w:t>Мельніков</w:t>
      </w:r>
      <w:proofErr w:type="spellEnd"/>
    </w:p>
    <w:p w:rsidR="00EE58D8" w:rsidRPr="00344845" w:rsidRDefault="00EE58D8" w:rsidP="007460E1">
      <w:pPr>
        <w:rPr>
          <w:b/>
          <w:sz w:val="24"/>
          <w:szCs w:val="24"/>
          <w:lang w:val="uk-UA"/>
        </w:rPr>
        <w:sectPr w:rsidR="00EE58D8" w:rsidRPr="00344845" w:rsidSect="00EE58D8">
          <w:pgSz w:w="16838" w:h="11906" w:orient="landscape"/>
          <w:pgMar w:top="1701" w:right="851" w:bottom="567" w:left="567" w:header="709" w:footer="709" w:gutter="0"/>
          <w:cols w:space="708"/>
          <w:docGrid w:linePitch="360"/>
        </w:sectPr>
      </w:pPr>
    </w:p>
    <w:p w:rsidR="004A4592" w:rsidRDefault="004A4592" w:rsidP="007460E1">
      <w:pPr>
        <w:rPr>
          <w:b/>
          <w:sz w:val="24"/>
          <w:szCs w:val="24"/>
          <w:u w:val="single"/>
          <w:lang w:val="uk-UA"/>
        </w:rPr>
      </w:pPr>
    </w:p>
    <w:p w:rsidR="007460E1" w:rsidRPr="00654EDC" w:rsidRDefault="007460E1" w:rsidP="007460E1">
      <w:pPr>
        <w:jc w:val="center"/>
        <w:rPr>
          <w:sz w:val="24"/>
          <w:szCs w:val="24"/>
        </w:rPr>
      </w:pPr>
      <w:r>
        <w:rPr>
          <w:noProof/>
          <w:sz w:val="24"/>
          <w:szCs w:val="24"/>
        </w:rPr>
        <w:drawing>
          <wp:inline distT="0" distB="0" distL="0" distR="0">
            <wp:extent cx="1143000" cy="60261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7460E1" w:rsidRPr="00654EDC"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4A4592" w:rsidRDefault="004A4592" w:rsidP="001F6FCD">
      <w:pPr>
        <w:rPr>
          <w:b/>
          <w:sz w:val="24"/>
          <w:szCs w:val="24"/>
          <w:u w:val="single"/>
          <w:lang w:val="uk-UA"/>
        </w:rPr>
      </w:pPr>
    </w:p>
    <w:p w:rsidR="00B105A4" w:rsidRPr="004A4592" w:rsidRDefault="004A4592" w:rsidP="004A4592">
      <w:pPr>
        <w:ind w:left="5529" w:firstLine="708"/>
        <w:rPr>
          <w:b/>
          <w:sz w:val="24"/>
          <w:szCs w:val="24"/>
          <w:lang w:val="uk-UA"/>
        </w:rPr>
      </w:pPr>
      <w:r w:rsidRPr="004A4592">
        <w:rPr>
          <w:b/>
          <w:sz w:val="24"/>
          <w:szCs w:val="24"/>
          <w:lang w:val="uk-UA"/>
        </w:rPr>
        <w:t>211</w:t>
      </w:r>
    </w:p>
    <w:p w:rsidR="004A4592" w:rsidRDefault="004A4592" w:rsidP="00B105A4">
      <w:pPr>
        <w:jc w:val="both"/>
        <w:rPr>
          <w:color w:val="000000"/>
          <w:sz w:val="24"/>
          <w:szCs w:val="24"/>
          <w:lang w:val="uk-UA"/>
        </w:rPr>
      </w:pPr>
    </w:p>
    <w:p w:rsidR="004A4592" w:rsidRDefault="004A4592" w:rsidP="00B105A4">
      <w:pPr>
        <w:jc w:val="both"/>
        <w:rPr>
          <w:color w:val="000000"/>
          <w:sz w:val="24"/>
          <w:szCs w:val="24"/>
          <w:lang w:val="uk-UA"/>
        </w:rPr>
      </w:pPr>
    </w:p>
    <w:p w:rsidR="00B105A4" w:rsidRPr="00344845" w:rsidRDefault="00B105A4" w:rsidP="00B105A4">
      <w:pPr>
        <w:jc w:val="both"/>
        <w:rPr>
          <w:color w:val="000000"/>
          <w:sz w:val="24"/>
          <w:szCs w:val="24"/>
          <w:lang w:val="uk-UA"/>
        </w:rPr>
      </w:pPr>
      <w:r w:rsidRPr="00344845">
        <w:rPr>
          <w:color w:val="000000"/>
          <w:sz w:val="24"/>
          <w:szCs w:val="24"/>
          <w:lang w:val="uk-UA"/>
        </w:rPr>
        <w:t>08 вересня 2020 року</w:t>
      </w:r>
    </w:p>
    <w:p w:rsidR="00B105A4" w:rsidRPr="00344845" w:rsidRDefault="00B105A4" w:rsidP="00B105A4">
      <w:pPr>
        <w:jc w:val="both"/>
        <w:rPr>
          <w:color w:val="000000"/>
          <w:sz w:val="24"/>
          <w:szCs w:val="24"/>
          <w:lang w:val="uk-UA"/>
        </w:rPr>
      </w:pPr>
    </w:p>
    <w:p w:rsidR="00B105A4" w:rsidRPr="00344845" w:rsidRDefault="00B105A4" w:rsidP="00B105A4">
      <w:pPr>
        <w:rPr>
          <w:rFonts w:eastAsia="Calibri"/>
          <w:sz w:val="24"/>
          <w:szCs w:val="24"/>
          <w:lang w:val="uk-UA"/>
        </w:rPr>
      </w:pPr>
      <w:r w:rsidRPr="00344845">
        <w:rPr>
          <w:rFonts w:eastAsia="Calibri"/>
          <w:sz w:val="24"/>
          <w:szCs w:val="24"/>
          <w:lang w:val="uk-UA"/>
        </w:rPr>
        <w:t>Про погодження внесення змін</w:t>
      </w:r>
    </w:p>
    <w:p w:rsidR="00B105A4" w:rsidRPr="00344845" w:rsidRDefault="00B105A4" w:rsidP="00B105A4">
      <w:pPr>
        <w:rPr>
          <w:rFonts w:eastAsia="Calibri"/>
          <w:sz w:val="24"/>
          <w:szCs w:val="24"/>
          <w:lang w:val="uk-UA"/>
        </w:rPr>
      </w:pPr>
      <w:r w:rsidRPr="00344845">
        <w:rPr>
          <w:rFonts w:eastAsia="Calibri"/>
          <w:sz w:val="24"/>
          <w:szCs w:val="24"/>
          <w:lang w:val="uk-UA"/>
        </w:rPr>
        <w:t xml:space="preserve">до програми благоустрою </w:t>
      </w:r>
    </w:p>
    <w:p w:rsidR="004A4592" w:rsidRDefault="00B105A4" w:rsidP="00B105A4">
      <w:pPr>
        <w:rPr>
          <w:rFonts w:eastAsia="Calibri"/>
          <w:sz w:val="24"/>
          <w:szCs w:val="24"/>
          <w:lang w:val="uk-UA"/>
        </w:rPr>
      </w:pPr>
      <w:r w:rsidRPr="00344845">
        <w:rPr>
          <w:rFonts w:eastAsia="Calibri"/>
          <w:sz w:val="24"/>
          <w:szCs w:val="24"/>
          <w:lang w:val="uk-UA"/>
        </w:rPr>
        <w:t xml:space="preserve">міста Новий Розділ на 2020 рік </w:t>
      </w:r>
    </w:p>
    <w:p w:rsidR="00B105A4" w:rsidRPr="00344845" w:rsidRDefault="00B105A4" w:rsidP="00B105A4">
      <w:pPr>
        <w:rPr>
          <w:rFonts w:eastAsia="Calibri"/>
          <w:sz w:val="24"/>
          <w:szCs w:val="24"/>
          <w:lang w:val="uk-UA"/>
        </w:rPr>
      </w:pPr>
      <w:r w:rsidRPr="00344845">
        <w:rPr>
          <w:rFonts w:eastAsia="Calibri"/>
          <w:sz w:val="24"/>
          <w:szCs w:val="24"/>
          <w:lang w:val="uk-UA"/>
        </w:rPr>
        <w:t>та прогноз на 2021 – 2022 роки</w:t>
      </w:r>
    </w:p>
    <w:p w:rsidR="00B105A4" w:rsidRPr="00344845" w:rsidRDefault="00B105A4" w:rsidP="00B105A4">
      <w:pPr>
        <w:rPr>
          <w:rFonts w:eastAsia="Calibri"/>
          <w:sz w:val="24"/>
          <w:szCs w:val="24"/>
          <w:lang w:val="uk-UA"/>
        </w:rPr>
      </w:pPr>
    </w:p>
    <w:p w:rsidR="00B105A4" w:rsidRPr="00344845" w:rsidRDefault="00B105A4" w:rsidP="00B105A4">
      <w:pPr>
        <w:ind w:firstLine="708"/>
        <w:jc w:val="both"/>
        <w:rPr>
          <w:rFonts w:eastAsia="Calibri"/>
          <w:spacing w:val="-2"/>
          <w:sz w:val="24"/>
          <w:szCs w:val="24"/>
          <w:lang w:val="uk-UA"/>
        </w:rPr>
      </w:pPr>
      <w:r w:rsidRPr="00344845">
        <w:rPr>
          <w:rFonts w:eastAsia="Calibri"/>
          <w:spacing w:val="-2"/>
          <w:sz w:val="24"/>
          <w:szCs w:val="24"/>
          <w:lang w:val="uk-UA"/>
        </w:rPr>
        <w:t xml:space="preserve">Заслухавши інформацію начальника відділу комунального майна та приватизації </w:t>
      </w:r>
      <w:proofErr w:type="spellStart"/>
      <w:r w:rsidRPr="00344845">
        <w:rPr>
          <w:rFonts w:eastAsia="Calibri"/>
          <w:spacing w:val="-2"/>
          <w:sz w:val="24"/>
          <w:szCs w:val="24"/>
          <w:lang w:val="uk-UA"/>
        </w:rPr>
        <w:t>Пасемко</w:t>
      </w:r>
      <w:proofErr w:type="spellEnd"/>
      <w:r w:rsidRPr="00344845">
        <w:rPr>
          <w:rFonts w:eastAsia="Calibri"/>
          <w:spacing w:val="-2"/>
          <w:sz w:val="24"/>
          <w:szCs w:val="24"/>
          <w:lang w:val="uk-UA"/>
        </w:rPr>
        <w:t xml:space="preserve"> Н.А., взявши до уваги лист </w:t>
      </w:r>
      <w:proofErr w:type="spellStart"/>
      <w:r w:rsidRPr="00344845">
        <w:rPr>
          <w:rFonts w:eastAsia="Calibri"/>
          <w:spacing w:val="-2"/>
          <w:sz w:val="24"/>
          <w:szCs w:val="24"/>
          <w:lang w:val="uk-UA"/>
        </w:rPr>
        <w:t>ДП</w:t>
      </w:r>
      <w:proofErr w:type="spellEnd"/>
      <w:r w:rsidRPr="00344845">
        <w:rPr>
          <w:rFonts w:eastAsia="Calibri"/>
          <w:spacing w:val="-2"/>
          <w:sz w:val="24"/>
          <w:szCs w:val="24"/>
          <w:lang w:val="uk-UA"/>
        </w:rPr>
        <w:t xml:space="preserve"> «Благоустрій» щодо необхідності придбання дорожніх знаків та виконання робіт з нанесення дорожньої розмітки,відповідно до </w:t>
      </w:r>
      <w:r w:rsidRPr="00344845">
        <w:rPr>
          <w:sz w:val="24"/>
          <w:szCs w:val="24"/>
          <w:lang w:val="uk-UA"/>
        </w:rPr>
        <w:t xml:space="preserve"> </w:t>
      </w:r>
      <w:r w:rsidRPr="00344845">
        <w:rPr>
          <w:rFonts w:eastAsia="Calibri"/>
          <w:spacing w:val="-2"/>
          <w:sz w:val="24"/>
          <w:szCs w:val="24"/>
          <w:lang w:val="uk-UA"/>
        </w:rPr>
        <w:t xml:space="preserve">п.1 ч.2 ст.52, ст. 59, ч.1, п.п.1 п. а ч.1 ст.27, ст.73 Закону України </w:t>
      </w:r>
      <w:proofErr w:type="spellStart"/>
      <w:r w:rsidRPr="00344845">
        <w:rPr>
          <w:rFonts w:eastAsia="Calibri"/>
          <w:spacing w:val="-2"/>
          <w:sz w:val="24"/>
          <w:szCs w:val="24"/>
          <w:lang w:val="uk-UA"/>
        </w:rPr>
        <w:t>„Про</w:t>
      </w:r>
      <w:proofErr w:type="spellEnd"/>
      <w:r w:rsidRPr="00344845">
        <w:rPr>
          <w:rFonts w:eastAsia="Calibri"/>
          <w:spacing w:val="-2"/>
          <w:sz w:val="24"/>
          <w:szCs w:val="24"/>
          <w:lang w:val="uk-UA"/>
        </w:rPr>
        <w:t xml:space="preserve"> місцеве самоврядування в </w:t>
      </w:r>
      <w:proofErr w:type="spellStart"/>
      <w:r w:rsidRPr="00344845">
        <w:rPr>
          <w:rFonts w:eastAsia="Calibri"/>
          <w:spacing w:val="-2"/>
          <w:sz w:val="24"/>
          <w:szCs w:val="24"/>
          <w:lang w:val="uk-UA"/>
        </w:rPr>
        <w:t>Україні”</w:t>
      </w:r>
      <w:proofErr w:type="spellEnd"/>
      <w:r w:rsidRPr="00344845">
        <w:rPr>
          <w:rFonts w:eastAsia="Calibri"/>
          <w:spacing w:val="-2"/>
          <w:sz w:val="24"/>
          <w:szCs w:val="24"/>
          <w:lang w:val="uk-UA"/>
        </w:rPr>
        <w:t xml:space="preserve">, виконавчий комітет Новороздільської міської ради: </w:t>
      </w:r>
    </w:p>
    <w:p w:rsidR="00B105A4" w:rsidRPr="00344845" w:rsidRDefault="00B105A4" w:rsidP="00B105A4">
      <w:pPr>
        <w:ind w:firstLine="708"/>
        <w:jc w:val="both"/>
        <w:rPr>
          <w:rFonts w:eastAsia="Calibri"/>
          <w:spacing w:val="-2"/>
          <w:sz w:val="24"/>
          <w:szCs w:val="24"/>
          <w:lang w:val="uk-UA"/>
        </w:rPr>
      </w:pPr>
    </w:p>
    <w:p w:rsidR="00B105A4" w:rsidRPr="00344845" w:rsidRDefault="00B105A4" w:rsidP="00B105A4">
      <w:pPr>
        <w:jc w:val="both"/>
        <w:rPr>
          <w:rFonts w:eastAsia="Calibri"/>
          <w:spacing w:val="-2"/>
          <w:sz w:val="24"/>
          <w:szCs w:val="24"/>
          <w:lang w:val="uk-UA"/>
        </w:rPr>
      </w:pPr>
      <w:r w:rsidRPr="00344845">
        <w:rPr>
          <w:rFonts w:eastAsia="Calibri"/>
          <w:spacing w:val="-2"/>
          <w:sz w:val="24"/>
          <w:szCs w:val="24"/>
          <w:lang w:val="uk-UA"/>
        </w:rPr>
        <w:t>ВИРІШИВ:</w:t>
      </w:r>
    </w:p>
    <w:p w:rsidR="00B105A4" w:rsidRPr="00344845" w:rsidRDefault="00B105A4" w:rsidP="00B105A4">
      <w:pPr>
        <w:ind w:firstLine="708"/>
        <w:jc w:val="both"/>
        <w:rPr>
          <w:rFonts w:eastAsia="Calibri"/>
          <w:spacing w:val="-2"/>
          <w:sz w:val="24"/>
          <w:szCs w:val="24"/>
          <w:lang w:val="uk-UA"/>
        </w:rPr>
      </w:pPr>
    </w:p>
    <w:p w:rsidR="00B105A4" w:rsidRPr="00344845" w:rsidRDefault="00B105A4" w:rsidP="00B105A4">
      <w:pPr>
        <w:ind w:firstLine="708"/>
        <w:jc w:val="both"/>
        <w:rPr>
          <w:rFonts w:eastAsia="Calibri"/>
          <w:spacing w:val="-2"/>
          <w:sz w:val="24"/>
          <w:szCs w:val="24"/>
          <w:lang w:val="uk-UA"/>
        </w:rPr>
      </w:pPr>
      <w:r w:rsidRPr="00344845">
        <w:rPr>
          <w:rFonts w:eastAsia="Calibri"/>
          <w:spacing w:val="-2"/>
          <w:sz w:val="24"/>
          <w:szCs w:val="24"/>
          <w:lang w:val="uk-UA"/>
        </w:rPr>
        <w:t xml:space="preserve">1. Погодити внесення змін  до Програми благоустрою міста Новий Розділ на 2020 рік та прогноз на 2021-2022р.р. , затвердженої рішенням сесії Новороздільської міської ради 17.12.2019р. № 1253,   а саме в частині 2020 р. Завдання 3 ˝ Утримання території </w:t>
      </w:r>
      <w:proofErr w:type="spellStart"/>
      <w:r w:rsidRPr="00344845">
        <w:rPr>
          <w:rFonts w:eastAsia="Calibri"/>
          <w:spacing w:val="-2"/>
          <w:sz w:val="24"/>
          <w:szCs w:val="24"/>
          <w:lang w:val="uk-UA"/>
        </w:rPr>
        <w:t>об´єктів</w:t>
      </w:r>
      <w:proofErr w:type="spellEnd"/>
      <w:r w:rsidRPr="00344845">
        <w:rPr>
          <w:rFonts w:eastAsia="Calibri"/>
          <w:spacing w:val="-2"/>
          <w:sz w:val="24"/>
          <w:szCs w:val="24"/>
          <w:lang w:val="uk-UA"/>
        </w:rPr>
        <w:t xml:space="preserve"> благоустрою ˝  Захід 2 </w:t>
      </w:r>
      <w:proofErr w:type="spellStart"/>
      <w:r w:rsidRPr="00344845">
        <w:rPr>
          <w:rFonts w:eastAsia="Calibri"/>
          <w:spacing w:val="-2"/>
          <w:sz w:val="24"/>
          <w:szCs w:val="24"/>
          <w:lang w:val="uk-UA"/>
        </w:rPr>
        <w:t>˝Забезпечення</w:t>
      </w:r>
      <w:proofErr w:type="spellEnd"/>
      <w:r w:rsidRPr="00344845">
        <w:rPr>
          <w:rFonts w:eastAsia="Calibri"/>
          <w:spacing w:val="-2"/>
          <w:sz w:val="24"/>
          <w:szCs w:val="24"/>
          <w:lang w:val="uk-UA"/>
        </w:rPr>
        <w:t xml:space="preserve"> вуличного освітлення </w:t>
      </w:r>
      <w:proofErr w:type="spellStart"/>
      <w:r w:rsidRPr="00344845">
        <w:rPr>
          <w:rFonts w:eastAsia="Calibri"/>
          <w:spacing w:val="-2"/>
          <w:sz w:val="24"/>
          <w:szCs w:val="24"/>
          <w:lang w:val="uk-UA"/>
        </w:rPr>
        <w:t>міста˝</w:t>
      </w:r>
      <w:proofErr w:type="spellEnd"/>
      <w:r w:rsidRPr="00344845">
        <w:rPr>
          <w:rFonts w:eastAsia="Calibri"/>
          <w:spacing w:val="-2"/>
          <w:sz w:val="24"/>
          <w:szCs w:val="24"/>
          <w:lang w:val="uk-UA"/>
        </w:rPr>
        <w:t xml:space="preserve">   зменшити кошти з 900,0 тис. грн. на 798,7 </w:t>
      </w:r>
      <w:proofErr w:type="spellStart"/>
      <w:r w:rsidRPr="00344845">
        <w:rPr>
          <w:rFonts w:eastAsia="Calibri"/>
          <w:spacing w:val="-2"/>
          <w:sz w:val="24"/>
          <w:szCs w:val="24"/>
          <w:lang w:val="uk-UA"/>
        </w:rPr>
        <w:t>тис.грн</w:t>
      </w:r>
      <w:proofErr w:type="spellEnd"/>
      <w:r w:rsidRPr="00344845">
        <w:rPr>
          <w:rFonts w:eastAsia="Calibri"/>
          <w:spacing w:val="-2"/>
          <w:sz w:val="24"/>
          <w:szCs w:val="24"/>
          <w:lang w:val="uk-UA"/>
        </w:rPr>
        <w:t>.</w:t>
      </w:r>
    </w:p>
    <w:p w:rsidR="00B105A4" w:rsidRPr="00344845" w:rsidRDefault="00B105A4" w:rsidP="00B105A4">
      <w:pPr>
        <w:ind w:firstLine="708"/>
        <w:jc w:val="both"/>
        <w:rPr>
          <w:rFonts w:eastAsia="Calibri"/>
          <w:spacing w:val="-2"/>
          <w:sz w:val="24"/>
          <w:szCs w:val="24"/>
          <w:lang w:val="uk-UA"/>
        </w:rPr>
      </w:pPr>
      <w:r w:rsidRPr="00344845">
        <w:rPr>
          <w:rFonts w:eastAsia="Calibri"/>
          <w:spacing w:val="-2"/>
          <w:sz w:val="24"/>
          <w:szCs w:val="24"/>
          <w:lang w:val="uk-UA"/>
        </w:rPr>
        <w:t>2. Відділу комунального майна та приватизації (</w:t>
      </w:r>
      <w:proofErr w:type="spellStart"/>
      <w:r w:rsidRPr="00344845">
        <w:rPr>
          <w:rFonts w:eastAsia="Calibri"/>
          <w:spacing w:val="-2"/>
          <w:sz w:val="24"/>
          <w:szCs w:val="24"/>
          <w:lang w:val="uk-UA"/>
        </w:rPr>
        <w:t>нач</w:t>
      </w:r>
      <w:proofErr w:type="spellEnd"/>
      <w:r w:rsidRPr="00344845">
        <w:rPr>
          <w:rFonts w:eastAsia="Calibri"/>
          <w:spacing w:val="-2"/>
          <w:sz w:val="24"/>
          <w:szCs w:val="24"/>
          <w:lang w:val="uk-UA"/>
        </w:rPr>
        <w:t xml:space="preserve">. </w:t>
      </w:r>
      <w:proofErr w:type="spellStart"/>
      <w:r w:rsidRPr="00344845">
        <w:rPr>
          <w:rFonts w:eastAsia="Calibri"/>
          <w:spacing w:val="-2"/>
          <w:sz w:val="24"/>
          <w:szCs w:val="24"/>
          <w:lang w:val="uk-UA"/>
        </w:rPr>
        <w:t>Пасемко</w:t>
      </w:r>
      <w:proofErr w:type="spellEnd"/>
      <w:r w:rsidRPr="00344845">
        <w:rPr>
          <w:rFonts w:eastAsia="Calibri"/>
          <w:spacing w:val="-2"/>
          <w:sz w:val="24"/>
          <w:szCs w:val="24"/>
          <w:lang w:val="uk-UA"/>
        </w:rPr>
        <w:t xml:space="preserve"> Н.А.) подати зміни до   Програми на розгляд сесією міської ради.</w:t>
      </w:r>
    </w:p>
    <w:p w:rsidR="00B105A4" w:rsidRPr="00344845" w:rsidRDefault="00B105A4" w:rsidP="00B105A4">
      <w:pPr>
        <w:ind w:firstLine="708"/>
        <w:jc w:val="both"/>
        <w:rPr>
          <w:rFonts w:eastAsia="Calibri"/>
          <w:spacing w:val="-2"/>
          <w:sz w:val="24"/>
          <w:szCs w:val="24"/>
          <w:lang w:val="uk-UA"/>
        </w:rPr>
      </w:pPr>
      <w:r w:rsidRPr="00344845">
        <w:rPr>
          <w:rFonts w:eastAsia="Calibri"/>
          <w:spacing w:val="-2"/>
          <w:sz w:val="24"/>
          <w:szCs w:val="24"/>
          <w:lang w:val="uk-UA"/>
        </w:rPr>
        <w:t xml:space="preserve">3.  Контроль за виконанням даного рішення покласти на секретаря ради </w:t>
      </w:r>
      <w:proofErr w:type="spellStart"/>
      <w:r w:rsidRPr="00344845">
        <w:rPr>
          <w:rFonts w:eastAsia="Calibri"/>
          <w:spacing w:val="-2"/>
          <w:sz w:val="24"/>
          <w:szCs w:val="24"/>
          <w:lang w:val="uk-UA"/>
        </w:rPr>
        <w:t>Крапвець</w:t>
      </w:r>
      <w:proofErr w:type="spellEnd"/>
      <w:r w:rsidRPr="00344845">
        <w:rPr>
          <w:rFonts w:eastAsia="Calibri"/>
          <w:spacing w:val="-2"/>
          <w:sz w:val="24"/>
          <w:szCs w:val="24"/>
          <w:lang w:val="uk-UA"/>
        </w:rPr>
        <w:t xml:space="preserve"> І.Д.</w:t>
      </w:r>
    </w:p>
    <w:p w:rsidR="00B105A4" w:rsidRPr="00344845" w:rsidRDefault="00B105A4" w:rsidP="00B10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AF690E" w:rsidRPr="00344845" w:rsidRDefault="00AF690E" w:rsidP="00B10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B105A4" w:rsidRPr="00344845" w:rsidRDefault="00B105A4" w:rsidP="00B10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B105A4" w:rsidRPr="00344845" w:rsidRDefault="00B105A4" w:rsidP="00EE58D8">
      <w:pPr>
        <w:rPr>
          <w:lang w:val="uk-UA"/>
        </w:rPr>
      </w:pPr>
    </w:p>
    <w:p w:rsidR="00B105A4" w:rsidRPr="00344845" w:rsidRDefault="00B105A4"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AF690E" w:rsidRPr="00344845" w:rsidRDefault="00AF690E" w:rsidP="004B6A88">
      <w:pPr>
        <w:rPr>
          <w:sz w:val="24"/>
          <w:szCs w:val="24"/>
          <w:lang w:val="uk-UA"/>
        </w:rPr>
      </w:pPr>
    </w:p>
    <w:p w:rsidR="007460E1" w:rsidRPr="00654EDC" w:rsidRDefault="007460E1" w:rsidP="007460E1">
      <w:pPr>
        <w:jc w:val="center"/>
        <w:rPr>
          <w:sz w:val="24"/>
          <w:szCs w:val="24"/>
        </w:rPr>
      </w:pPr>
      <w:r>
        <w:rPr>
          <w:noProof/>
          <w:sz w:val="24"/>
          <w:szCs w:val="24"/>
        </w:rPr>
        <w:drawing>
          <wp:inline distT="0" distB="0" distL="0" distR="0">
            <wp:extent cx="1143000" cy="60261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7460E1" w:rsidRPr="00654EDC"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AF690E" w:rsidRPr="00344845" w:rsidRDefault="00AF690E" w:rsidP="004B6A88">
      <w:pPr>
        <w:rPr>
          <w:sz w:val="24"/>
          <w:szCs w:val="24"/>
          <w:lang w:val="uk-UA"/>
        </w:rPr>
      </w:pPr>
    </w:p>
    <w:p w:rsidR="00CD737A" w:rsidRPr="004A4592" w:rsidRDefault="004A4592" w:rsidP="004A4592">
      <w:pPr>
        <w:ind w:left="5664" w:firstLine="708"/>
        <w:rPr>
          <w:b/>
          <w:sz w:val="24"/>
          <w:szCs w:val="24"/>
          <w:lang w:val="uk-UA"/>
        </w:rPr>
      </w:pPr>
      <w:r w:rsidRPr="004A4592">
        <w:rPr>
          <w:b/>
          <w:sz w:val="24"/>
          <w:szCs w:val="24"/>
          <w:lang w:val="uk-UA"/>
        </w:rPr>
        <w:t>212</w:t>
      </w:r>
    </w:p>
    <w:p w:rsidR="00AF690E" w:rsidRPr="00344845" w:rsidRDefault="00AF690E" w:rsidP="004B6A88">
      <w:pPr>
        <w:jc w:val="both"/>
        <w:rPr>
          <w:color w:val="000000"/>
          <w:sz w:val="24"/>
          <w:szCs w:val="24"/>
          <w:lang w:val="uk-UA"/>
        </w:rPr>
      </w:pPr>
    </w:p>
    <w:p w:rsidR="00AF690E" w:rsidRPr="00344845" w:rsidRDefault="00AF690E" w:rsidP="004B6A88">
      <w:pPr>
        <w:jc w:val="both"/>
        <w:rPr>
          <w:color w:val="000000"/>
          <w:sz w:val="24"/>
          <w:szCs w:val="24"/>
          <w:lang w:val="uk-UA"/>
        </w:rPr>
      </w:pPr>
    </w:p>
    <w:p w:rsidR="00CD737A" w:rsidRPr="00344845" w:rsidRDefault="00CD737A" w:rsidP="004B6A88">
      <w:pPr>
        <w:jc w:val="both"/>
        <w:rPr>
          <w:color w:val="000000"/>
          <w:sz w:val="24"/>
          <w:szCs w:val="24"/>
          <w:lang w:val="uk-UA"/>
        </w:rPr>
      </w:pPr>
      <w:r w:rsidRPr="00344845">
        <w:rPr>
          <w:color w:val="000000"/>
          <w:sz w:val="24"/>
          <w:szCs w:val="24"/>
          <w:lang w:val="uk-UA"/>
        </w:rPr>
        <w:t>08 вересня 2020 року</w:t>
      </w:r>
    </w:p>
    <w:p w:rsidR="00CD737A" w:rsidRPr="00344845" w:rsidRDefault="00CD737A" w:rsidP="004B6A88">
      <w:pPr>
        <w:jc w:val="both"/>
        <w:rPr>
          <w:color w:val="000000"/>
          <w:sz w:val="24"/>
          <w:szCs w:val="24"/>
          <w:lang w:val="uk-UA"/>
        </w:rPr>
      </w:pPr>
    </w:p>
    <w:p w:rsidR="004B6A88" w:rsidRPr="00344845" w:rsidRDefault="004B6A88" w:rsidP="004B6A88">
      <w:pPr>
        <w:shd w:val="clear" w:color="auto" w:fill="FAFAFA"/>
        <w:rPr>
          <w:bCs/>
          <w:color w:val="000000"/>
          <w:sz w:val="24"/>
          <w:szCs w:val="24"/>
          <w:lang w:val="uk-UA" w:eastAsia="uk-UA"/>
        </w:rPr>
      </w:pPr>
      <w:r w:rsidRPr="00344845">
        <w:rPr>
          <w:color w:val="333333"/>
          <w:sz w:val="24"/>
          <w:szCs w:val="24"/>
          <w:lang w:val="uk-UA" w:eastAsia="uk-UA"/>
        </w:rPr>
        <w:t xml:space="preserve">Про внесення змін до Програми </w:t>
      </w:r>
      <w:r w:rsidRPr="00344845">
        <w:rPr>
          <w:bCs/>
          <w:color w:val="000000"/>
          <w:sz w:val="24"/>
          <w:szCs w:val="24"/>
          <w:lang w:val="uk-UA" w:eastAsia="uk-UA"/>
        </w:rPr>
        <w:t>фінансової підтримки</w:t>
      </w:r>
    </w:p>
    <w:p w:rsidR="004B6A88" w:rsidRPr="00344845" w:rsidRDefault="004B6A88" w:rsidP="004B6A88">
      <w:pPr>
        <w:shd w:val="clear" w:color="auto" w:fill="FAFAFA"/>
        <w:rPr>
          <w:bCs/>
          <w:color w:val="000000"/>
          <w:sz w:val="24"/>
          <w:szCs w:val="24"/>
          <w:lang w:val="uk-UA" w:eastAsia="uk-UA"/>
        </w:rPr>
      </w:pPr>
      <w:r w:rsidRPr="00344845">
        <w:rPr>
          <w:bCs/>
          <w:color w:val="000000"/>
          <w:sz w:val="24"/>
          <w:szCs w:val="24"/>
          <w:lang w:val="uk-UA" w:eastAsia="uk-UA"/>
        </w:rPr>
        <w:t xml:space="preserve">комунальних підприємств, установ та </w:t>
      </w:r>
    </w:p>
    <w:p w:rsidR="004B6A88" w:rsidRPr="00344845" w:rsidRDefault="004B6A88" w:rsidP="004B6A88">
      <w:pPr>
        <w:shd w:val="clear" w:color="auto" w:fill="FAFAFA"/>
        <w:rPr>
          <w:bCs/>
          <w:color w:val="000000"/>
          <w:sz w:val="24"/>
          <w:szCs w:val="24"/>
          <w:lang w:val="uk-UA" w:eastAsia="uk-UA"/>
        </w:rPr>
      </w:pPr>
      <w:r w:rsidRPr="00344845">
        <w:rPr>
          <w:bCs/>
          <w:color w:val="000000"/>
          <w:sz w:val="24"/>
          <w:szCs w:val="24"/>
          <w:lang w:val="uk-UA" w:eastAsia="uk-UA"/>
        </w:rPr>
        <w:t>здійснення внесків до статутних</w:t>
      </w:r>
    </w:p>
    <w:p w:rsidR="004B6A88" w:rsidRPr="00344845" w:rsidRDefault="004B6A88" w:rsidP="004B6A88">
      <w:pPr>
        <w:shd w:val="clear" w:color="auto" w:fill="FAFAFA"/>
        <w:rPr>
          <w:bCs/>
          <w:color w:val="000000"/>
          <w:sz w:val="24"/>
          <w:szCs w:val="24"/>
          <w:lang w:val="uk-UA" w:eastAsia="uk-UA"/>
        </w:rPr>
      </w:pPr>
      <w:r w:rsidRPr="00344845">
        <w:rPr>
          <w:bCs/>
          <w:color w:val="000000"/>
          <w:sz w:val="24"/>
          <w:szCs w:val="24"/>
          <w:lang w:val="uk-UA" w:eastAsia="uk-UA"/>
        </w:rPr>
        <w:t>капіталів (поповнення Статутного фонду)</w:t>
      </w:r>
    </w:p>
    <w:p w:rsidR="004B6A88" w:rsidRPr="00344845" w:rsidRDefault="004B6A88" w:rsidP="004B6A88">
      <w:pPr>
        <w:shd w:val="clear" w:color="auto" w:fill="FAFAFA"/>
        <w:rPr>
          <w:b/>
          <w:bCs/>
          <w:color w:val="000000"/>
          <w:sz w:val="24"/>
          <w:szCs w:val="24"/>
          <w:lang w:val="uk-UA" w:eastAsia="uk-UA"/>
        </w:rPr>
      </w:pPr>
    </w:p>
    <w:p w:rsidR="004B6A88" w:rsidRPr="00344845" w:rsidRDefault="004B6A88" w:rsidP="004B6A88">
      <w:pPr>
        <w:shd w:val="clear" w:color="auto" w:fill="FAFAFA"/>
        <w:ind w:firstLine="708"/>
        <w:jc w:val="both"/>
        <w:rPr>
          <w:sz w:val="24"/>
          <w:szCs w:val="24"/>
          <w:lang w:val="uk-UA" w:eastAsia="uk-UA"/>
        </w:rPr>
      </w:pPr>
      <w:r w:rsidRPr="00344845">
        <w:rPr>
          <w:bCs/>
          <w:sz w:val="24"/>
          <w:szCs w:val="24"/>
          <w:lang w:val="uk-UA" w:eastAsia="uk-UA"/>
        </w:rPr>
        <w:t>Взявши до уваги лист</w:t>
      </w:r>
      <w:r w:rsidRPr="00344845">
        <w:rPr>
          <w:b/>
          <w:bCs/>
          <w:sz w:val="24"/>
          <w:szCs w:val="24"/>
          <w:lang w:val="uk-UA" w:eastAsia="uk-UA"/>
        </w:rPr>
        <w:t xml:space="preserve"> </w:t>
      </w:r>
      <w:r w:rsidRPr="00344845">
        <w:rPr>
          <w:sz w:val="24"/>
          <w:szCs w:val="24"/>
          <w:lang w:val="uk-UA" w:eastAsia="uk-UA"/>
        </w:rPr>
        <w:t xml:space="preserve">КНП «Новороздільська міська лікарня» та Програму фінансової підтримки комунальних підприємств, установ та здійснення внесків до статутних капіталів (поповнення Статутного фонду), відповідно  </w:t>
      </w:r>
      <w:r w:rsidRPr="00344845">
        <w:rPr>
          <w:sz w:val="24"/>
          <w:szCs w:val="24"/>
          <w:lang w:val="uk-UA" w:eastAsia="zh-CN"/>
        </w:rPr>
        <w:t xml:space="preserve">до п.п.1 </w:t>
      </w:r>
      <w:proofErr w:type="spellStart"/>
      <w:r w:rsidRPr="00344845">
        <w:rPr>
          <w:sz w:val="24"/>
          <w:szCs w:val="24"/>
          <w:lang w:val="uk-UA" w:eastAsia="zh-CN"/>
        </w:rPr>
        <w:t>п.а</w:t>
      </w:r>
      <w:proofErr w:type="spellEnd"/>
      <w:r w:rsidRPr="00344845">
        <w:rPr>
          <w:sz w:val="24"/>
          <w:szCs w:val="24"/>
          <w:lang w:val="uk-UA" w:eastAsia="zh-CN"/>
        </w:rPr>
        <w:t xml:space="preserve"> ч.1 ст. 27, ст.29, п.1 ч.2 ст. 52 </w:t>
      </w:r>
      <w:r w:rsidRPr="00344845">
        <w:rPr>
          <w:sz w:val="24"/>
          <w:szCs w:val="24"/>
          <w:lang w:val="uk-UA" w:eastAsia="uk-UA"/>
        </w:rPr>
        <w:t xml:space="preserve">  Закону України </w:t>
      </w:r>
      <w:proofErr w:type="spellStart"/>
      <w:r w:rsidRPr="00344845">
        <w:rPr>
          <w:sz w:val="24"/>
          <w:szCs w:val="24"/>
          <w:lang w:val="uk-UA" w:eastAsia="uk-UA"/>
        </w:rPr>
        <w:t>„Про</w:t>
      </w:r>
      <w:proofErr w:type="spellEnd"/>
      <w:r w:rsidRPr="00344845">
        <w:rPr>
          <w:sz w:val="24"/>
          <w:szCs w:val="24"/>
          <w:lang w:val="uk-UA" w:eastAsia="uk-UA"/>
        </w:rPr>
        <w:t xml:space="preserve"> місцеве самоврядування в Україні виконавчий комітет Новороздільської міської ради  </w:t>
      </w:r>
    </w:p>
    <w:p w:rsidR="004B6A88" w:rsidRPr="00344845" w:rsidRDefault="004B6A88" w:rsidP="004B6A88">
      <w:pPr>
        <w:shd w:val="clear" w:color="auto" w:fill="FAFAFA"/>
        <w:rPr>
          <w:color w:val="222222"/>
          <w:sz w:val="24"/>
          <w:szCs w:val="24"/>
          <w:lang w:val="uk-UA" w:eastAsia="uk-UA"/>
        </w:rPr>
      </w:pPr>
    </w:p>
    <w:p w:rsidR="004B6A88" w:rsidRPr="00344845" w:rsidRDefault="004B6A88" w:rsidP="004B6A88">
      <w:pPr>
        <w:shd w:val="clear" w:color="auto" w:fill="FAFAFA"/>
        <w:rPr>
          <w:color w:val="222222"/>
          <w:sz w:val="24"/>
          <w:szCs w:val="24"/>
          <w:lang w:val="uk-UA" w:eastAsia="uk-UA"/>
        </w:rPr>
      </w:pPr>
      <w:r w:rsidRPr="00344845">
        <w:rPr>
          <w:color w:val="222222"/>
          <w:sz w:val="24"/>
          <w:szCs w:val="24"/>
          <w:lang w:val="uk-UA" w:eastAsia="uk-UA"/>
        </w:rPr>
        <w:t xml:space="preserve">ВИРІШИВ </w:t>
      </w:r>
    </w:p>
    <w:p w:rsidR="004B6A88" w:rsidRPr="00344845" w:rsidRDefault="004B6A88" w:rsidP="004B6A88">
      <w:pPr>
        <w:shd w:val="clear" w:color="auto" w:fill="FAFAFA"/>
        <w:rPr>
          <w:sz w:val="24"/>
          <w:szCs w:val="24"/>
          <w:lang w:val="uk-UA" w:eastAsia="uk-UA"/>
        </w:rPr>
      </w:pPr>
    </w:p>
    <w:p w:rsidR="004B6A88" w:rsidRPr="00344845" w:rsidRDefault="00DA6DDE" w:rsidP="00DA6DDE">
      <w:pPr>
        <w:shd w:val="clear" w:color="auto" w:fill="FAFAFA"/>
        <w:ind w:firstLine="709"/>
        <w:contextualSpacing/>
        <w:jc w:val="both"/>
        <w:rPr>
          <w:sz w:val="24"/>
          <w:szCs w:val="24"/>
          <w:lang w:val="uk-UA" w:eastAsia="uk-UA"/>
        </w:rPr>
      </w:pPr>
      <w:r w:rsidRPr="00344845">
        <w:rPr>
          <w:sz w:val="24"/>
          <w:szCs w:val="24"/>
          <w:lang w:val="uk-UA" w:eastAsia="uk-UA"/>
        </w:rPr>
        <w:t>1.</w:t>
      </w:r>
      <w:r w:rsidR="004B6A88" w:rsidRPr="00344845">
        <w:rPr>
          <w:sz w:val="24"/>
          <w:szCs w:val="24"/>
          <w:lang w:val="uk-UA" w:eastAsia="uk-UA"/>
        </w:rPr>
        <w:t>Погодити внесення змін до Програми фінансової підтримки комунальних підприємств, установ та здійснення внесків до статутних капіталів (поповнення Статутного фонду), а саме завданн</w:t>
      </w:r>
      <w:r w:rsidRPr="00344845">
        <w:rPr>
          <w:sz w:val="24"/>
          <w:szCs w:val="24"/>
          <w:lang w:val="uk-UA" w:eastAsia="uk-UA"/>
        </w:rPr>
        <w:t>я 2 викласти в новій редакції (Д</w:t>
      </w:r>
      <w:r w:rsidR="004A4592">
        <w:rPr>
          <w:sz w:val="24"/>
          <w:szCs w:val="24"/>
          <w:lang w:val="uk-UA" w:eastAsia="uk-UA"/>
        </w:rPr>
        <w:t>одається</w:t>
      </w:r>
      <w:r w:rsidR="004B6A88" w:rsidRPr="00344845">
        <w:rPr>
          <w:sz w:val="24"/>
          <w:szCs w:val="24"/>
          <w:lang w:val="uk-UA" w:eastAsia="uk-UA"/>
        </w:rPr>
        <w:t>).</w:t>
      </w:r>
    </w:p>
    <w:p w:rsidR="004B6A88" w:rsidRPr="00344845" w:rsidRDefault="004B6A88" w:rsidP="00DA6DDE">
      <w:pPr>
        <w:shd w:val="clear" w:color="auto" w:fill="FAFAFA"/>
        <w:ind w:firstLine="709"/>
        <w:jc w:val="both"/>
        <w:rPr>
          <w:sz w:val="24"/>
          <w:szCs w:val="24"/>
          <w:lang w:val="uk-UA" w:eastAsia="uk-UA"/>
        </w:rPr>
      </w:pPr>
      <w:r w:rsidRPr="00344845">
        <w:rPr>
          <w:sz w:val="24"/>
          <w:szCs w:val="24"/>
          <w:lang w:val="uk-UA" w:eastAsia="uk-UA"/>
        </w:rPr>
        <w:t>2.  Відділу комунального майна та приватизації (</w:t>
      </w:r>
      <w:proofErr w:type="spellStart"/>
      <w:r w:rsidRPr="00344845">
        <w:rPr>
          <w:sz w:val="24"/>
          <w:szCs w:val="24"/>
          <w:lang w:val="uk-UA" w:eastAsia="uk-UA"/>
        </w:rPr>
        <w:t>нач</w:t>
      </w:r>
      <w:proofErr w:type="spellEnd"/>
      <w:r w:rsidRPr="00344845">
        <w:rPr>
          <w:sz w:val="24"/>
          <w:szCs w:val="24"/>
          <w:lang w:val="uk-UA" w:eastAsia="uk-UA"/>
        </w:rPr>
        <w:t xml:space="preserve">. </w:t>
      </w:r>
      <w:proofErr w:type="spellStart"/>
      <w:r w:rsidRPr="00344845">
        <w:rPr>
          <w:sz w:val="24"/>
          <w:szCs w:val="24"/>
          <w:lang w:val="uk-UA" w:eastAsia="uk-UA"/>
        </w:rPr>
        <w:t>Пасемко</w:t>
      </w:r>
      <w:proofErr w:type="spellEnd"/>
      <w:r w:rsidRPr="00344845">
        <w:rPr>
          <w:sz w:val="24"/>
          <w:szCs w:val="24"/>
          <w:lang w:val="uk-UA" w:eastAsia="uk-UA"/>
        </w:rPr>
        <w:t xml:space="preserve"> Н. А.) подати зміни до Програми на розгляд сесії міської ради.</w:t>
      </w:r>
    </w:p>
    <w:p w:rsidR="004B6A88" w:rsidRPr="00344845" w:rsidRDefault="004B6A88" w:rsidP="00DA6DDE">
      <w:pPr>
        <w:shd w:val="clear" w:color="auto" w:fill="FAFAFA"/>
        <w:ind w:firstLine="709"/>
        <w:jc w:val="both"/>
        <w:rPr>
          <w:sz w:val="24"/>
          <w:szCs w:val="24"/>
          <w:lang w:val="uk-UA" w:eastAsia="uk-UA"/>
        </w:rPr>
      </w:pPr>
      <w:r w:rsidRPr="00344845">
        <w:rPr>
          <w:sz w:val="24"/>
          <w:szCs w:val="24"/>
          <w:lang w:val="uk-UA" w:eastAsia="uk-UA"/>
        </w:rPr>
        <w:t>3.</w:t>
      </w:r>
      <w:r w:rsidR="00555958" w:rsidRPr="00344845">
        <w:rPr>
          <w:sz w:val="24"/>
          <w:szCs w:val="24"/>
          <w:lang w:val="uk-UA" w:eastAsia="uk-UA"/>
        </w:rPr>
        <w:t xml:space="preserve"> </w:t>
      </w:r>
      <w:r w:rsidRPr="00344845">
        <w:rPr>
          <w:sz w:val="24"/>
          <w:szCs w:val="24"/>
          <w:lang w:val="uk-UA" w:eastAsia="uk-UA"/>
        </w:rPr>
        <w:t>Контроль за виконанням даного рішення покласти на секретаря ради Кравець І.Д.</w:t>
      </w:r>
    </w:p>
    <w:p w:rsidR="004B6A88" w:rsidRPr="00344845" w:rsidRDefault="004B6A88" w:rsidP="004B6A88">
      <w:pPr>
        <w:shd w:val="clear" w:color="auto" w:fill="FAFAFA"/>
        <w:jc w:val="center"/>
        <w:rPr>
          <w:sz w:val="24"/>
          <w:szCs w:val="24"/>
          <w:lang w:val="uk-UA" w:eastAsia="uk-UA"/>
        </w:rPr>
      </w:pPr>
    </w:p>
    <w:p w:rsidR="00AF690E" w:rsidRPr="00344845" w:rsidRDefault="00AF690E" w:rsidP="004B6A88">
      <w:pPr>
        <w:shd w:val="clear" w:color="auto" w:fill="FAFAFA"/>
        <w:jc w:val="center"/>
        <w:rPr>
          <w:sz w:val="24"/>
          <w:szCs w:val="24"/>
          <w:lang w:val="uk-UA" w:eastAsia="uk-UA"/>
        </w:rPr>
      </w:pPr>
    </w:p>
    <w:p w:rsidR="004B6A88" w:rsidRPr="00344845" w:rsidRDefault="004B6A88" w:rsidP="004B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4B6A88" w:rsidRPr="00344845" w:rsidRDefault="004B6A88" w:rsidP="004B6A88">
      <w:pPr>
        <w:shd w:val="clear" w:color="auto" w:fill="FAFAFA"/>
        <w:jc w:val="center"/>
        <w:rPr>
          <w:color w:val="333333"/>
          <w:sz w:val="24"/>
          <w:szCs w:val="24"/>
          <w:lang w:val="uk-UA" w:eastAsia="uk-UA"/>
        </w:rPr>
      </w:pPr>
    </w:p>
    <w:p w:rsidR="004B6A88" w:rsidRPr="00344845" w:rsidRDefault="004B6A88" w:rsidP="004B6A88">
      <w:pPr>
        <w:shd w:val="clear" w:color="auto" w:fill="FAFAFA"/>
        <w:rPr>
          <w:color w:val="333333"/>
          <w:sz w:val="24"/>
          <w:szCs w:val="24"/>
          <w:lang w:val="uk-UA" w:eastAsia="uk-UA"/>
        </w:rPr>
      </w:pPr>
    </w:p>
    <w:p w:rsidR="004B6A88" w:rsidRPr="00344845" w:rsidRDefault="004B6A88" w:rsidP="004B6A88">
      <w:pPr>
        <w:rPr>
          <w:rFonts w:eastAsia="Calibri"/>
          <w:b/>
          <w:bCs/>
          <w:sz w:val="24"/>
          <w:szCs w:val="24"/>
          <w:lang w:val="uk-UA"/>
        </w:rPr>
        <w:sectPr w:rsidR="004B6A88" w:rsidRPr="00344845">
          <w:pgSz w:w="11906" w:h="16838"/>
          <w:pgMar w:top="850" w:right="850" w:bottom="850" w:left="1417" w:header="708" w:footer="708" w:gutter="0"/>
          <w:cols w:space="720"/>
        </w:sectPr>
      </w:pPr>
    </w:p>
    <w:p w:rsidR="004A4592" w:rsidRPr="004A4592" w:rsidRDefault="004A4592" w:rsidP="004A459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right"/>
        <w:rPr>
          <w:bCs/>
          <w:sz w:val="22"/>
          <w:szCs w:val="22"/>
          <w:lang w:val="uk-UA" w:eastAsia="uk-UA"/>
        </w:rPr>
      </w:pPr>
      <w:r w:rsidRPr="004A4592">
        <w:rPr>
          <w:bCs/>
          <w:sz w:val="22"/>
          <w:szCs w:val="22"/>
          <w:lang w:val="uk-UA" w:eastAsia="uk-UA"/>
        </w:rPr>
        <w:lastRenderedPageBreak/>
        <w:t xml:space="preserve">Додаток </w:t>
      </w:r>
    </w:p>
    <w:p w:rsidR="004A4592" w:rsidRDefault="004A4592" w:rsidP="004A459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right"/>
        <w:rPr>
          <w:bCs/>
          <w:sz w:val="22"/>
          <w:szCs w:val="22"/>
          <w:lang w:val="uk-UA" w:eastAsia="uk-UA"/>
        </w:rPr>
      </w:pPr>
      <w:r>
        <w:rPr>
          <w:bCs/>
          <w:sz w:val="22"/>
          <w:szCs w:val="22"/>
          <w:lang w:val="uk-UA" w:eastAsia="uk-UA"/>
        </w:rPr>
        <w:t>д</w:t>
      </w:r>
      <w:r w:rsidRPr="004A4592">
        <w:rPr>
          <w:bCs/>
          <w:sz w:val="22"/>
          <w:szCs w:val="22"/>
          <w:lang w:val="uk-UA" w:eastAsia="uk-UA"/>
        </w:rPr>
        <w:t xml:space="preserve">о рішення виконкому </w:t>
      </w:r>
    </w:p>
    <w:p w:rsidR="004A4592" w:rsidRPr="004A4592" w:rsidRDefault="004A4592" w:rsidP="004A459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jc w:val="right"/>
        <w:rPr>
          <w:bCs/>
          <w:sz w:val="22"/>
          <w:szCs w:val="22"/>
          <w:lang w:val="uk-UA" w:eastAsia="uk-UA"/>
        </w:rPr>
      </w:pPr>
      <w:r>
        <w:rPr>
          <w:bCs/>
          <w:sz w:val="22"/>
          <w:szCs w:val="22"/>
          <w:lang w:val="uk-UA" w:eastAsia="uk-UA"/>
        </w:rPr>
        <w:t>№ 212</w:t>
      </w:r>
      <w:r w:rsidRPr="004A4592">
        <w:rPr>
          <w:bCs/>
          <w:sz w:val="22"/>
          <w:szCs w:val="22"/>
          <w:lang w:val="uk-UA" w:eastAsia="uk-UA"/>
        </w:rPr>
        <w:t xml:space="preserve"> від </w:t>
      </w:r>
      <w:r>
        <w:rPr>
          <w:bCs/>
          <w:sz w:val="22"/>
          <w:szCs w:val="22"/>
          <w:lang w:val="uk-UA" w:eastAsia="uk-UA"/>
        </w:rPr>
        <w:t>08.09.20р.</w:t>
      </w:r>
    </w:p>
    <w:p w:rsidR="004A4592" w:rsidRDefault="004A4592" w:rsidP="004B6A88">
      <w:pPr>
        <w:autoSpaceDE w:val="0"/>
        <w:autoSpaceDN w:val="0"/>
        <w:adjustRightInd w:val="0"/>
        <w:jc w:val="center"/>
        <w:rPr>
          <w:rFonts w:eastAsia="Calibri"/>
          <w:b/>
          <w:bCs/>
          <w:sz w:val="24"/>
          <w:szCs w:val="24"/>
          <w:lang w:val="uk-UA"/>
        </w:rPr>
      </w:pPr>
    </w:p>
    <w:p w:rsidR="004B6A88" w:rsidRPr="00344845" w:rsidRDefault="004B6A88" w:rsidP="004B6A88">
      <w:pPr>
        <w:autoSpaceDE w:val="0"/>
        <w:autoSpaceDN w:val="0"/>
        <w:adjustRightInd w:val="0"/>
        <w:jc w:val="center"/>
        <w:rPr>
          <w:b/>
          <w:sz w:val="24"/>
          <w:szCs w:val="24"/>
          <w:lang w:val="uk-UA" w:eastAsia="uk-UA"/>
        </w:rPr>
      </w:pPr>
      <w:r w:rsidRPr="00344845">
        <w:rPr>
          <w:rFonts w:eastAsia="Calibri"/>
          <w:b/>
          <w:bCs/>
          <w:sz w:val="24"/>
          <w:szCs w:val="24"/>
          <w:lang w:val="uk-UA"/>
        </w:rPr>
        <w:t>З</w:t>
      </w:r>
      <w:r w:rsidRPr="00344845">
        <w:rPr>
          <w:b/>
          <w:sz w:val="24"/>
          <w:szCs w:val="24"/>
          <w:lang w:val="uk-UA" w:eastAsia="uk-UA"/>
        </w:rPr>
        <w:t>авдання та  заходи та показників міської (бюджетної) цільової програми</w:t>
      </w:r>
    </w:p>
    <w:p w:rsidR="004B6A88" w:rsidRPr="00344845" w:rsidRDefault="004B6A88" w:rsidP="004B6A88">
      <w:pPr>
        <w:autoSpaceDE w:val="0"/>
        <w:autoSpaceDN w:val="0"/>
        <w:adjustRightInd w:val="0"/>
        <w:jc w:val="center"/>
        <w:rPr>
          <w:sz w:val="24"/>
          <w:szCs w:val="24"/>
          <w:lang w:val="uk-UA"/>
        </w:rPr>
      </w:pPr>
      <w:r w:rsidRPr="00344845">
        <w:rPr>
          <w:b/>
          <w:sz w:val="24"/>
          <w:szCs w:val="24"/>
          <w:lang w:val="uk-UA" w:eastAsia="uk-UA"/>
        </w:rPr>
        <w:t xml:space="preserve">м. Новий Розділ на 2020 та прогноз на 2021-2022 роки </w:t>
      </w:r>
    </w:p>
    <w:p w:rsidR="004B6A88" w:rsidRPr="00344845" w:rsidRDefault="004B6A88" w:rsidP="004B6A88">
      <w:pPr>
        <w:tabs>
          <w:tab w:val="left" w:pos="11590"/>
        </w:tabs>
        <w:ind w:firstLine="709"/>
        <w:jc w:val="center"/>
        <w:rPr>
          <w:b/>
          <w:bCs/>
          <w:i/>
          <w:sz w:val="24"/>
          <w:szCs w:val="24"/>
          <w:lang w:val="uk-UA" w:eastAsia="uk-UA"/>
        </w:rPr>
      </w:pPr>
      <w:r w:rsidRPr="00344845">
        <w:rPr>
          <w:rFonts w:eastAsia="Calibri"/>
          <w:b/>
          <w:bCs/>
          <w:sz w:val="24"/>
          <w:szCs w:val="24"/>
          <w:lang w:val="uk-UA"/>
        </w:rPr>
        <w:t xml:space="preserve">  </w:t>
      </w:r>
      <w:r w:rsidRPr="00344845">
        <w:rPr>
          <w:b/>
          <w:bCs/>
          <w:i/>
          <w:sz w:val="24"/>
          <w:szCs w:val="24"/>
          <w:lang w:val="uk-UA" w:eastAsia="uk-UA"/>
        </w:rPr>
        <w:t>Завдання та заходи</w:t>
      </w:r>
      <w:r w:rsidRPr="00344845">
        <w:rPr>
          <w:b/>
          <w:bCs/>
          <w:sz w:val="24"/>
          <w:szCs w:val="24"/>
          <w:lang w:val="uk-UA" w:eastAsia="uk-UA"/>
        </w:rPr>
        <w:t xml:space="preserve"> </w:t>
      </w:r>
      <w:r w:rsidRPr="00344845">
        <w:rPr>
          <w:b/>
          <w:bCs/>
          <w:i/>
          <w:sz w:val="24"/>
          <w:szCs w:val="24"/>
          <w:lang w:val="uk-UA" w:eastAsia="uk-UA"/>
        </w:rPr>
        <w:t xml:space="preserve">програми </w:t>
      </w:r>
    </w:p>
    <w:tbl>
      <w:tblPr>
        <w:tblW w:w="155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2437"/>
        <w:gridCol w:w="2271"/>
        <w:gridCol w:w="3623"/>
        <w:gridCol w:w="2038"/>
        <w:gridCol w:w="149"/>
        <w:gridCol w:w="1110"/>
        <w:gridCol w:w="1440"/>
        <w:gridCol w:w="1987"/>
      </w:tblGrid>
      <w:tr w:rsidR="004B6A88" w:rsidRPr="00344845" w:rsidTr="004A4592">
        <w:trPr>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tabs>
                <w:tab w:val="left" w:pos="11590"/>
              </w:tabs>
              <w:autoSpaceDE w:val="0"/>
              <w:autoSpaceDN w:val="0"/>
              <w:adjustRightInd w:val="0"/>
              <w:jc w:val="center"/>
              <w:rPr>
                <w:b/>
                <w:i/>
                <w:sz w:val="24"/>
                <w:szCs w:val="24"/>
                <w:lang w:val="uk-UA" w:eastAsia="uk-UA"/>
              </w:rPr>
            </w:pPr>
            <w:r w:rsidRPr="00344845">
              <w:rPr>
                <w:b/>
                <w:i/>
                <w:sz w:val="24"/>
                <w:szCs w:val="24"/>
                <w:lang w:val="uk-UA" w:eastAsia="uk-UA"/>
              </w:rPr>
              <w:t>№ з/п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tabs>
                <w:tab w:val="left" w:pos="11590"/>
              </w:tabs>
              <w:autoSpaceDE w:val="0"/>
              <w:autoSpaceDN w:val="0"/>
              <w:adjustRightInd w:val="0"/>
              <w:jc w:val="center"/>
              <w:rPr>
                <w:b/>
                <w:i/>
                <w:sz w:val="24"/>
                <w:szCs w:val="24"/>
                <w:lang w:val="uk-UA" w:eastAsia="uk-UA"/>
              </w:rPr>
            </w:pPr>
            <w:r w:rsidRPr="00344845">
              <w:rPr>
                <w:b/>
                <w:i/>
                <w:sz w:val="24"/>
                <w:szCs w:val="24"/>
                <w:lang w:val="uk-UA" w:eastAsia="uk-UA"/>
              </w:rPr>
              <w:t xml:space="preserve">Назва завдання </w:t>
            </w:r>
          </w:p>
        </w:tc>
        <w:tc>
          <w:tcPr>
            <w:tcW w:w="2271" w:type="dxa"/>
            <w:vMerge w:val="restart"/>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tabs>
                <w:tab w:val="left" w:pos="11590"/>
              </w:tabs>
              <w:autoSpaceDE w:val="0"/>
              <w:autoSpaceDN w:val="0"/>
              <w:adjustRightInd w:val="0"/>
              <w:jc w:val="center"/>
              <w:rPr>
                <w:b/>
                <w:i/>
                <w:sz w:val="24"/>
                <w:szCs w:val="24"/>
                <w:lang w:val="uk-UA" w:eastAsia="uk-UA"/>
              </w:rPr>
            </w:pPr>
            <w:r w:rsidRPr="00344845">
              <w:rPr>
                <w:b/>
                <w:i/>
                <w:sz w:val="24"/>
                <w:szCs w:val="24"/>
                <w:lang w:val="uk-UA" w:eastAsia="uk-UA"/>
              </w:rPr>
              <w:t xml:space="preserve">Перелік заходів завдання </w:t>
            </w:r>
          </w:p>
        </w:tc>
        <w:tc>
          <w:tcPr>
            <w:tcW w:w="3623" w:type="dxa"/>
            <w:vMerge w:val="restart"/>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tabs>
                <w:tab w:val="left" w:pos="11590"/>
              </w:tabs>
              <w:autoSpaceDE w:val="0"/>
              <w:autoSpaceDN w:val="0"/>
              <w:adjustRightInd w:val="0"/>
              <w:jc w:val="center"/>
              <w:rPr>
                <w:b/>
                <w:i/>
                <w:sz w:val="24"/>
                <w:szCs w:val="24"/>
                <w:lang w:val="uk-UA" w:eastAsia="uk-UA"/>
              </w:rPr>
            </w:pPr>
            <w:r w:rsidRPr="00344845">
              <w:rPr>
                <w:b/>
                <w:i/>
                <w:sz w:val="24"/>
                <w:szCs w:val="24"/>
                <w:lang w:val="uk-UA" w:eastAsia="uk-UA"/>
              </w:rPr>
              <w:t xml:space="preserve">Показники виконання заходу, один. виміру </w:t>
            </w:r>
          </w:p>
        </w:tc>
        <w:tc>
          <w:tcPr>
            <w:tcW w:w="2038" w:type="dxa"/>
            <w:vMerge w:val="restart"/>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tabs>
                <w:tab w:val="left" w:pos="11590"/>
              </w:tabs>
              <w:autoSpaceDE w:val="0"/>
              <w:autoSpaceDN w:val="0"/>
              <w:adjustRightInd w:val="0"/>
              <w:jc w:val="center"/>
              <w:rPr>
                <w:b/>
                <w:i/>
                <w:sz w:val="24"/>
                <w:szCs w:val="24"/>
                <w:lang w:val="uk-UA" w:eastAsia="uk-UA"/>
              </w:rPr>
            </w:pPr>
            <w:r w:rsidRPr="00344845">
              <w:rPr>
                <w:b/>
                <w:i/>
                <w:sz w:val="24"/>
                <w:szCs w:val="24"/>
                <w:lang w:val="uk-UA" w:eastAsia="uk-UA"/>
              </w:rPr>
              <w:t>Виконавець заходу, показника</w:t>
            </w:r>
          </w:p>
        </w:tc>
        <w:tc>
          <w:tcPr>
            <w:tcW w:w="2699" w:type="dxa"/>
            <w:gridSpan w:val="3"/>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tabs>
                <w:tab w:val="left" w:pos="11590"/>
              </w:tabs>
              <w:autoSpaceDE w:val="0"/>
              <w:autoSpaceDN w:val="0"/>
              <w:adjustRightInd w:val="0"/>
              <w:jc w:val="center"/>
              <w:rPr>
                <w:b/>
                <w:i/>
                <w:sz w:val="24"/>
                <w:szCs w:val="24"/>
                <w:lang w:val="uk-UA" w:eastAsia="uk-UA"/>
              </w:rPr>
            </w:pPr>
            <w:r w:rsidRPr="00344845">
              <w:rPr>
                <w:b/>
                <w:i/>
                <w:sz w:val="24"/>
                <w:szCs w:val="24"/>
                <w:lang w:val="uk-UA" w:eastAsia="uk-UA"/>
              </w:rPr>
              <w:t xml:space="preserve">Фінансування </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tabs>
                <w:tab w:val="left" w:pos="11590"/>
              </w:tabs>
              <w:autoSpaceDE w:val="0"/>
              <w:autoSpaceDN w:val="0"/>
              <w:adjustRightInd w:val="0"/>
              <w:jc w:val="center"/>
              <w:rPr>
                <w:b/>
                <w:i/>
                <w:sz w:val="24"/>
                <w:szCs w:val="24"/>
                <w:lang w:val="uk-UA" w:eastAsia="uk-UA"/>
              </w:rPr>
            </w:pPr>
            <w:r w:rsidRPr="00344845">
              <w:rPr>
                <w:b/>
                <w:i/>
                <w:sz w:val="24"/>
                <w:szCs w:val="24"/>
                <w:lang w:val="uk-UA" w:eastAsia="uk-UA"/>
              </w:rPr>
              <w:t>Очікуваний результат</w:t>
            </w:r>
          </w:p>
        </w:tc>
      </w:tr>
      <w:tr w:rsidR="004B6A88" w:rsidRPr="00344845" w:rsidTr="004A4592">
        <w:trPr>
          <w:cantSplit/>
          <w:trHeight w:val="28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i/>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i/>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i/>
                <w:sz w:val="24"/>
                <w:szCs w:val="24"/>
                <w:lang w:val="uk-UA" w:eastAsia="uk-UA"/>
              </w:rPr>
            </w:pPr>
          </w:p>
        </w:tc>
        <w:tc>
          <w:tcPr>
            <w:tcW w:w="3623"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i/>
                <w:sz w:val="24"/>
                <w:szCs w:val="24"/>
                <w:lang w:val="uk-UA" w:eastAsia="uk-UA"/>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i/>
                <w:sz w:val="24"/>
                <w:szCs w:val="24"/>
                <w:lang w:val="uk-UA" w:eastAsia="uk-UA"/>
              </w:rPr>
            </w:pPr>
          </w:p>
        </w:tc>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tabs>
                <w:tab w:val="left" w:pos="11590"/>
              </w:tabs>
              <w:autoSpaceDE w:val="0"/>
              <w:autoSpaceDN w:val="0"/>
              <w:adjustRightInd w:val="0"/>
              <w:jc w:val="center"/>
              <w:rPr>
                <w:b/>
                <w:i/>
                <w:sz w:val="24"/>
                <w:szCs w:val="24"/>
                <w:lang w:val="uk-UA" w:eastAsia="uk-UA"/>
              </w:rPr>
            </w:pPr>
            <w:r w:rsidRPr="00344845">
              <w:rPr>
                <w:b/>
                <w:i/>
                <w:sz w:val="24"/>
                <w:szCs w:val="24"/>
                <w:lang w:val="uk-UA" w:eastAsia="uk-UA"/>
              </w:rPr>
              <w:t xml:space="preserve">Джерела* </w:t>
            </w:r>
          </w:p>
        </w:tc>
        <w:tc>
          <w:tcPr>
            <w:tcW w:w="1440" w:type="dxa"/>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tabs>
                <w:tab w:val="left" w:pos="11590"/>
              </w:tabs>
              <w:autoSpaceDE w:val="0"/>
              <w:autoSpaceDN w:val="0"/>
              <w:adjustRightInd w:val="0"/>
              <w:ind w:left="-110" w:right="-108"/>
              <w:jc w:val="center"/>
              <w:rPr>
                <w:b/>
                <w:i/>
                <w:sz w:val="24"/>
                <w:szCs w:val="24"/>
                <w:lang w:val="uk-UA" w:eastAsia="uk-UA"/>
              </w:rPr>
            </w:pPr>
            <w:r w:rsidRPr="00344845">
              <w:rPr>
                <w:b/>
                <w:i/>
                <w:sz w:val="24"/>
                <w:szCs w:val="24"/>
                <w:lang w:val="uk-UA" w:eastAsia="uk-UA"/>
              </w:rPr>
              <w:t xml:space="preserve">Обсяги, </w:t>
            </w:r>
          </w:p>
          <w:p w:rsidR="004B6A88" w:rsidRPr="00344845" w:rsidRDefault="004B6A88" w:rsidP="004B6A88">
            <w:pPr>
              <w:tabs>
                <w:tab w:val="left" w:pos="11590"/>
              </w:tabs>
              <w:autoSpaceDE w:val="0"/>
              <w:autoSpaceDN w:val="0"/>
              <w:adjustRightInd w:val="0"/>
              <w:ind w:left="-110" w:right="-108"/>
              <w:jc w:val="center"/>
              <w:rPr>
                <w:b/>
                <w:i/>
                <w:sz w:val="24"/>
                <w:szCs w:val="24"/>
                <w:lang w:val="uk-UA" w:eastAsia="uk-UA"/>
              </w:rPr>
            </w:pPr>
            <w:r w:rsidRPr="00344845">
              <w:rPr>
                <w:b/>
                <w:i/>
                <w:sz w:val="24"/>
                <w:szCs w:val="24"/>
                <w:lang w:val="uk-UA" w:eastAsia="uk-UA"/>
              </w:rPr>
              <w:t>тис. грн.</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i/>
                <w:sz w:val="24"/>
                <w:szCs w:val="24"/>
                <w:lang w:val="uk-UA" w:eastAsia="uk-UA"/>
              </w:rPr>
            </w:pPr>
          </w:p>
        </w:tc>
      </w:tr>
      <w:tr w:rsidR="004B6A88" w:rsidRPr="00344845" w:rsidTr="004A4592">
        <w:trPr>
          <w:cantSplit/>
          <w:trHeight w:val="358"/>
        </w:trPr>
        <w:tc>
          <w:tcPr>
            <w:tcW w:w="15592" w:type="dxa"/>
            <w:gridSpan w:val="9"/>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jc w:val="center"/>
              <w:rPr>
                <w:b/>
                <w:sz w:val="24"/>
                <w:szCs w:val="24"/>
                <w:lang w:val="uk-UA" w:eastAsia="uk-UA"/>
              </w:rPr>
            </w:pPr>
            <w:r w:rsidRPr="00344845">
              <w:rPr>
                <w:b/>
                <w:sz w:val="24"/>
                <w:szCs w:val="24"/>
                <w:lang w:val="uk-UA" w:eastAsia="uk-UA"/>
              </w:rPr>
              <w:t>2020 рік</w:t>
            </w:r>
          </w:p>
        </w:tc>
      </w:tr>
      <w:tr w:rsidR="004B6A88" w:rsidRPr="00344845" w:rsidTr="004A4592">
        <w:trPr>
          <w:cantSplit/>
          <w:trHeight w:val="425"/>
        </w:trPr>
        <w:tc>
          <w:tcPr>
            <w:tcW w:w="537" w:type="dxa"/>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jc w:val="center"/>
              <w:rPr>
                <w:b/>
                <w:sz w:val="24"/>
                <w:szCs w:val="24"/>
                <w:lang w:val="uk-UA" w:eastAsia="uk-UA"/>
              </w:rPr>
            </w:pPr>
            <w:r w:rsidRPr="00344845">
              <w:rPr>
                <w:b/>
                <w:sz w:val="24"/>
                <w:szCs w:val="24"/>
                <w:lang w:val="uk-UA" w:eastAsia="uk-UA"/>
              </w:rPr>
              <w:t>2.</w:t>
            </w:r>
          </w:p>
        </w:tc>
        <w:tc>
          <w:tcPr>
            <w:tcW w:w="2437" w:type="dxa"/>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b/>
                <w:sz w:val="24"/>
                <w:szCs w:val="24"/>
                <w:lang w:val="uk-UA" w:eastAsia="uk-UA"/>
              </w:rPr>
            </w:pPr>
            <w:r w:rsidRPr="00344845">
              <w:rPr>
                <w:b/>
                <w:sz w:val="24"/>
                <w:szCs w:val="24"/>
                <w:lang w:val="uk-UA" w:eastAsia="uk-UA"/>
              </w:rPr>
              <w:t>Завдання 2</w:t>
            </w:r>
          </w:p>
          <w:p w:rsidR="004B6A88" w:rsidRPr="00344845" w:rsidRDefault="004B6A88" w:rsidP="004B6A88">
            <w:pPr>
              <w:shd w:val="clear" w:color="auto" w:fill="FFFFFF"/>
              <w:tabs>
                <w:tab w:val="left" w:pos="11590"/>
              </w:tabs>
              <w:rPr>
                <w:color w:val="222222"/>
                <w:sz w:val="24"/>
                <w:szCs w:val="24"/>
                <w:lang w:val="uk-UA" w:eastAsia="uk-UA"/>
              </w:rPr>
            </w:pPr>
            <w:r w:rsidRPr="00344845">
              <w:rPr>
                <w:color w:val="222222"/>
                <w:sz w:val="24"/>
                <w:szCs w:val="24"/>
                <w:lang w:val="uk-UA" w:eastAsia="uk-UA"/>
              </w:rPr>
              <w:t xml:space="preserve">Наповнення статутного капіталу </w:t>
            </w:r>
          </w:p>
          <w:p w:rsidR="004B6A88" w:rsidRPr="00344845" w:rsidRDefault="004B6A88" w:rsidP="004B6A88">
            <w:pPr>
              <w:shd w:val="clear" w:color="auto" w:fill="FFFFFF"/>
              <w:tabs>
                <w:tab w:val="left" w:pos="11590"/>
              </w:tabs>
              <w:rPr>
                <w:b/>
                <w:sz w:val="24"/>
                <w:szCs w:val="24"/>
                <w:lang w:val="uk-UA" w:eastAsia="uk-UA"/>
              </w:rPr>
            </w:pPr>
            <w:r w:rsidRPr="00344845">
              <w:rPr>
                <w:color w:val="222222"/>
                <w:sz w:val="24"/>
                <w:szCs w:val="24"/>
                <w:lang w:val="uk-UA" w:eastAsia="uk-UA"/>
              </w:rPr>
              <w:t>КНП «Новороздільська міська лікарня»</w:t>
            </w:r>
          </w:p>
        </w:tc>
        <w:tc>
          <w:tcPr>
            <w:tcW w:w="2271" w:type="dxa"/>
            <w:vMerge w:val="restart"/>
            <w:tcBorders>
              <w:top w:val="single" w:sz="4" w:space="0" w:color="auto"/>
              <w:left w:val="single" w:sz="4" w:space="0" w:color="auto"/>
              <w:bottom w:val="single" w:sz="4" w:space="0" w:color="auto"/>
              <w:right w:val="single" w:sz="4" w:space="0" w:color="auto"/>
            </w:tcBorders>
          </w:tcPr>
          <w:p w:rsidR="004B6A88" w:rsidRPr="00344845" w:rsidRDefault="004B6A88" w:rsidP="004B6A88">
            <w:pPr>
              <w:tabs>
                <w:tab w:val="left" w:pos="11590"/>
              </w:tabs>
              <w:autoSpaceDE w:val="0"/>
              <w:autoSpaceDN w:val="0"/>
              <w:adjustRightInd w:val="0"/>
              <w:rPr>
                <w:b/>
                <w:sz w:val="24"/>
                <w:szCs w:val="24"/>
                <w:lang w:val="uk-UA" w:eastAsia="uk-UA"/>
              </w:rPr>
            </w:pPr>
            <w:r w:rsidRPr="00344845">
              <w:rPr>
                <w:b/>
                <w:sz w:val="24"/>
                <w:szCs w:val="24"/>
                <w:lang w:val="uk-UA" w:eastAsia="uk-UA"/>
              </w:rPr>
              <w:t>Захід 1</w:t>
            </w:r>
          </w:p>
          <w:p w:rsidR="004B6A88" w:rsidRPr="00344845" w:rsidRDefault="004B6A88" w:rsidP="004B6A88">
            <w:pPr>
              <w:shd w:val="clear" w:color="auto" w:fill="FFFFFF"/>
              <w:tabs>
                <w:tab w:val="left" w:pos="11590"/>
              </w:tabs>
              <w:rPr>
                <w:sz w:val="24"/>
                <w:szCs w:val="24"/>
                <w:lang w:val="uk-UA" w:eastAsia="uk-UA"/>
              </w:rPr>
            </w:pPr>
            <w:r w:rsidRPr="00344845">
              <w:rPr>
                <w:color w:val="222222"/>
                <w:sz w:val="24"/>
                <w:szCs w:val="24"/>
                <w:lang w:val="uk-UA" w:eastAsia="uk-UA"/>
              </w:rPr>
              <w:t>Придбання нового рентгенівського апарату на 2 робочих місця</w:t>
            </w:r>
          </w:p>
          <w:p w:rsidR="004B6A88" w:rsidRPr="00344845" w:rsidRDefault="004B6A88" w:rsidP="004B6A88">
            <w:pPr>
              <w:shd w:val="clear" w:color="auto" w:fill="FFFFFF"/>
              <w:tabs>
                <w:tab w:val="left" w:pos="11590"/>
              </w:tabs>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затрат, 3651,32</w:t>
            </w:r>
            <w:r w:rsidRPr="00344845">
              <w:rPr>
                <w:sz w:val="24"/>
                <w:szCs w:val="24"/>
                <w:lang w:val="uk-UA" w:eastAsia="uk-UA"/>
              </w:rPr>
              <w:t xml:space="preserve"> </w:t>
            </w:r>
            <w:proofErr w:type="spellStart"/>
            <w:r w:rsidRPr="00344845">
              <w:rPr>
                <w:sz w:val="24"/>
                <w:szCs w:val="24"/>
                <w:lang w:val="uk-UA" w:eastAsia="uk-UA"/>
              </w:rPr>
              <w:t>тис.грн</w:t>
            </w:r>
            <w:proofErr w:type="spellEnd"/>
          </w:p>
        </w:tc>
        <w:tc>
          <w:tcPr>
            <w:tcW w:w="2187" w:type="dxa"/>
            <w:gridSpan w:val="2"/>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color w:val="222222"/>
                <w:sz w:val="24"/>
                <w:szCs w:val="24"/>
                <w:lang w:val="uk-UA" w:eastAsia="uk-UA"/>
              </w:rPr>
              <w:t>КНП «Новороздільська міська лікарня»</w:t>
            </w:r>
          </w:p>
        </w:tc>
        <w:tc>
          <w:tcPr>
            <w:tcW w:w="1110" w:type="dxa"/>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Виконавчий комітет</w:t>
            </w:r>
          </w:p>
        </w:tc>
        <w:tc>
          <w:tcPr>
            <w:tcW w:w="1440" w:type="dxa"/>
            <w:vMerge w:val="restart"/>
            <w:tcBorders>
              <w:top w:val="single" w:sz="4" w:space="0" w:color="auto"/>
              <w:left w:val="single" w:sz="4" w:space="0" w:color="auto"/>
              <w:bottom w:val="single" w:sz="4" w:space="0" w:color="auto"/>
              <w:right w:val="single" w:sz="4" w:space="0" w:color="auto"/>
            </w:tcBorders>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3651,32</w:t>
            </w:r>
          </w:p>
          <w:p w:rsidR="004B6A88" w:rsidRPr="00344845" w:rsidRDefault="004B6A88" w:rsidP="004B6A88">
            <w:pPr>
              <w:tabs>
                <w:tab w:val="left" w:pos="11590"/>
              </w:tabs>
              <w:autoSpaceDE w:val="0"/>
              <w:autoSpaceDN w:val="0"/>
              <w:adjustRightInd w:val="0"/>
              <w:rPr>
                <w:sz w:val="24"/>
                <w:szCs w:val="24"/>
                <w:lang w:val="uk-UA" w:eastAsia="uk-UA"/>
              </w:rPr>
            </w:pPr>
          </w:p>
        </w:tc>
        <w:tc>
          <w:tcPr>
            <w:tcW w:w="1987" w:type="dxa"/>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 xml:space="preserve">Покращення якості надання медичних послуг </w:t>
            </w:r>
          </w:p>
        </w:tc>
      </w:tr>
      <w:tr w:rsidR="004B6A88" w:rsidRPr="00344845" w:rsidTr="004A4592">
        <w:trPr>
          <w:cantSplit/>
          <w:trHeight w:val="34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 xml:space="preserve">продукту, </w:t>
            </w:r>
            <w:r w:rsidRPr="00344845">
              <w:rPr>
                <w:sz w:val="24"/>
                <w:szCs w:val="24"/>
                <w:lang w:val="uk-UA" w:eastAsia="uk-UA"/>
              </w:rPr>
              <w:t xml:space="preserve">1 </w:t>
            </w:r>
            <w:proofErr w:type="spellStart"/>
            <w:r w:rsidRPr="00344845">
              <w:rPr>
                <w:sz w:val="24"/>
                <w:szCs w:val="24"/>
                <w:lang w:val="uk-UA" w:eastAsia="uk-UA"/>
              </w:rPr>
              <w:t>шт</w:t>
            </w:r>
            <w:proofErr w:type="spellEnd"/>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r w:rsidR="004B6A88" w:rsidRPr="00344845" w:rsidTr="004A4592">
        <w:trPr>
          <w:cantSplit/>
          <w:trHeight w:val="36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ефективності</w:t>
            </w:r>
          </w:p>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3651,32 грн./шт.</w:t>
            </w:r>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r w:rsidR="004B6A88" w:rsidRPr="00344845" w:rsidTr="004A4592">
        <w:trPr>
          <w:cantSplit/>
          <w:trHeight w:val="28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 xml:space="preserve">якості, </w:t>
            </w:r>
            <w:r w:rsidRPr="00344845">
              <w:rPr>
                <w:sz w:val="24"/>
                <w:szCs w:val="24"/>
                <w:lang w:val="uk-UA" w:eastAsia="uk-UA"/>
              </w:rPr>
              <w:t>100 %</w:t>
            </w:r>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r w:rsidR="004B6A88" w:rsidRPr="00344845" w:rsidTr="004A4592">
        <w:trPr>
          <w:cantSplit/>
          <w:trHeight w:val="32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val="restart"/>
            <w:tcBorders>
              <w:top w:val="single" w:sz="4" w:space="0" w:color="auto"/>
              <w:left w:val="single" w:sz="4" w:space="0" w:color="auto"/>
              <w:bottom w:val="single" w:sz="4" w:space="0" w:color="auto"/>
              <w:right w:val="single" w:sz="4" w:space="0" w:color="auto"/>
            </w:tcBorders>
          </w:tcPr>
          <w:p w:rsidR="004B6A88" w:rsidRPr="00344845" w:rsidRDefault="004B6A88" w:rsidP="004B6A88">
            <w:pPr>
              <w:tabs>
                <w:tab w:val="left" w:pos="11590"/>
              </w:tabs>
              <w:autoSpaceDE w:val="0"/>
              <w:autoSpaceDN w:val="0"/>
              <w:adjustRightInd w:val="0"/>
              <w:rPr>
                <w:b/>
                <w:sz w:val="24"/>
                <w:szCs w:val="24"/>
                <w:lang w:val="uk-UA" w:eastAsia="uk-UA"/>
              </w:rPr>
            </w:pPr>
            <w:r w:rsidRPr="00344845">
              <w:rPr>
                <w:b/>
                <w:sz w:val="24"/>
                <w:szCs w:val="24"/>
                <w:lang w:val="uk-UA" w:eastAsia="uk-UA"/>
              </w:rPr>
              <w:t>Захід 2</w:t>
            </w:r>
          </w:p>
          <w:p w:rsidR="004B6A88" w:rsidRPr="00344845" w:rsidRDefault="004B6A88" w:rsidP="004B6A88">
            <w:pPr>
              <w:shd w:val="clear" w:color="auto" w:fill="FFFFFF"/>
              <w:tabs>
                <w:tab w:val="left" w:pos="11590"/>
              </w:tabs>
              <w:rPr>
                <w:sz w:val="24"/>
                <w:szCs w:val="24"/>
                <w:lang w:val="uk-UA" w:eastAsia="uk-UA"/>
              </w:rPr>
            </w:pPr>
            <w:r w:rsidRPr="00344845">
              <w:rPr>
                <w:color w:val="222222"/>
                <w:sz w:val="24"/>
                <w:szCs w:val="24"/>
                <w:lang w:val="uk-UA" w:eastAsia="uk-UA"/>
              </w:rPr>
              <w:t>Придбання апарату штучної вентиляції легень</w:t>
            </w:r>
          </w:p>
          <w:p w:rsidR="004B6A88" w:rsidRPr="00344845" w:rsidRDefault="004B6A88" w:rsidP="004B6A88">
            <w:pPr>
              <w:shd w:val="clear" w:color="auto" w:fill="FFFFFF"/>
              <w:tabs>
                <w:tab w:val="left" w:pos="11590"/>
              </w:tabs>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 xml:space="preserve">затрат, </w:t>
            </w:r>
            <w:r w:rsidRPr="00344845">
              <w:rPr>
                <w:sz w:val="24"/>
                <w:szCs w:val="24"/>
                <w:lang w:val="uk-UA" w:eastAsia="uk-UA"/>
              </w:rPr>
              <w:t xml:space="preserve">1400,0 </w:t>
            </w:r>
            <w:proofErr w:type="spellStart"/>
            <w:r w:rsidRPr="00344845">
              <w:rPr>
                <w:sz w:val="24"/>
                <w:szCs w:val="24"/>
                <w:lang w:val="uk-UA" w:eastAsia="uk-UA"/>
              </w:rPr>
              <w:t>тис.грн</w:t>
            </w:r>
            <w:proofErr w:type="spellEnd"/>
          </w:p>
        </w:tc>
        <w:tc>
          <w:tcPr>
            <w:tcW w:w="2187" w:type="dxa"/>
            <w:gridSpan w:val="2"/>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color w:val="222222"/>
                <w:sz w:val="24"/>
                <w:szCs w:val="24"/>
                <w:lang w:val="uk-UA" w:eastAsia="uk-UA"/>
              </w:rPr>
              <w:t>КНП «Новороздільська міська лікарня»</w:t>
            </w:r>
          </w:p>
        </w:tc>
        <w:tc>
          <w:tcPr>
            <w:tcW w:w="1110" w:type="dxa"/>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Виконавчий комітет</w:t>
            </w:r>
          </w:p>
        </w:tc>
        <w:tc>
          <w:tcPr>
            <w:tcW w:w="1440" w:type="dxa"/>
            <w:vMerge w:val="restart"/>
            <w:tcBorders>
              <w:top w:val="single" w:sz="4" w:space="0" w:color="auto"/>
              <w:left w:val="single" w:sz="4" w:space="0" w:color="auto"/>
              <w:bottom w:val="single" w:sz="4" w:space="0" w:color="auto"/>
              <w:right w:val="single" w:sz="4" w:space="0" w:color="auto"/>
            </w:tcBorders>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1400,0</w:t>
            </w:r>
          </w:p>
          <w:p w:rsidR="004B6A88" w:rsidRPr="00344845" w:rsidRDefault="004B6A88" w:rsidP="004B6A88">
            <w:pPr>
              <w:tabs>
                <w:tab w:val="left" w:pos="11590"/>
              </w:tabs>
              <w:autoSpaceDE w:val="0"/>
              <w:autoSpaceDN w:val="0"/>
              <w:adjustRightInd w:val="0"/>
              <w:rPr>
                <w:sz w:val="24"/>
                <w:szCs w:val="24"/>
                <w:lang w:val="uk-UA" w:eastAsia="uk-UA"/>
              </w:rPr>
            </w:pPr>
          </w:p>
        </w:tc>
        <w:tc>
          <w:tcPr>
            <w:tcW w:w="1987" w:type="dxa"/>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 xml:space="preserve">Покращення якості надання медичних послуг </w:t>
            </w:r>
          </w:p>
        </w:tc>
      </w:tr>
      <w:tr w:rsidR="004B6A88" w:rsidRPr="00344845" w:rsidTr="004A4592">
        <w:trPr>
          <w:cantSplit/>
          <w:trHeight w:val="34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 xml:space="preserve">продукту, </w:t>
            </w:r>
            <w:r w:rsidRPr="00344845">
              <w:rPr>
                <w:sz w:val="24"/>
                <w:szCs w:val="24"/>
                <w:lang w:val="uk-UA" w:eastAsia="uk-UA"/>
              </w:rPr>
              <w:t xml:space="preserve">1 </w:t>
            </w:r>
            <w:proofErr w:type="spellStart"/>
            <w:r w:rsidRPr="00344845">
              <w:rPr>
                <w:sz w:val="24"/>
                <w:szCs w:val="24"/>
                <w:lang w:val="uk-UA" w:eastAsia="uk-UA"/>
              </w:rPr>
              <w:t>шт</w:t>
            </w:r>
            <w:proofErr w:type="spellEnd"/>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r w:rsidR="004B6A88" w:rsidRPr="00344845" w:rsidTr="004A4592">
        <w:trPr>
          <w:cantSplit/>
          <w:trHeight w:val="36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ефективності</w:t>
            </w:r>
          </w:p>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1400,0 грн./шт.</w:t>
            </w:r>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r w:rsidR="004B6A88" w:rsidRPr="00344845" w:rsidTr="004A4592">
        <w:trPr>
          <w:cantSplit/>
          <w:trHeight w:val="28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 xml:space="preserve">якості, </w:t>
            </w:r>
            <w:r w:rsidRPr="00344845">
              <w:rPr>
                <w:sz w:val="24"/>
                <w:szCs w:val="24"/>
                <w:lang w:val="uk-UA" w:eastAsia="uk-UA"/>
              </w:rPr>
              <w:t>100 %</w:t>
            </w:r>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r w:rsidR="004B6A88" w:rsidRPr="00344845" w:rsidTr="004A4592">
        <w:trPr>
          <w:cantSplit/>
          <w:trHeight w:val="501"/>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b/>
                <w:sz w:val="24"/>
                <w:szCs w:val="24"/>
                <w:lang w:val="uk-UA" w:eastAsia="uk-UA"/>
              </w:rPr>
            </w:pPr>
            <w:r w:rsidRPr="00344845">
              <w:rPr>
                <w:b/>
                <w:sz w:val="24"/>
                <w:szCs w:val="24"/>
                <w:lang w:val="uk-UA" w:eastAsia="uk-UA"/>
              </w:rPr>
              <w:t>Захід 3</w:t>
            </w:r>
          </w:p>
          <w:p w:rsidR="004B6A88" w:rsidRPr="00344845" w:rsidRDefault="004B6A88" w:rsidP="004B6A88">
            <w:pPr>
              <w:shd w:val="clear" w:color="auto" w:fill="FFFFFF"/>
              <w:tabs>
                <w:tab w:val="left" w:pos="11590"/>
              </w:tabs>
              <w:rPr>
                <w:sz w:val="24"/>
                <w:szCs w:val="24"/>
                <w:lang w:val="uk-UA" w:eastAsia="uk-UA"/>
              </w:rPr>
            </w:pPr>
            <w:r w:rsidRPr="00344845">
              <w:rPr>
                <w:color w:val="222222"/>
                <w:sz w:val="24"/>
                <w:szCs w:val="24"/>
                <w:lang w:val="uk-UA" w:eastAsia="uk-UA"/>
              </w:rPr>
              <w:t>Придбання концентраторів кисню для довгої кисневої терапії</w:t>
            </w: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 xml:space="preserve">затрат, </w:t>
            </w:r>
            <w:r w:rsidRPr="00344845">
              <w:rPr>
                <w:sz w:val="24"/>
                <w:szCs w:val="24"/>
                <w:lang w:val="uk-UA" w:eastAsia="uk-UA"/>
              </w:rPr>
              <w:t xml:space="preserve">136,68 </w:t>
            </w:r>
            <w:proofErr w:type="spellStart"/>
            <w:r w:rsidRPr="00344845">
              <w:rPr>
                <w:sz w:val="24"/>
                <w:szCs w:val="24"/>
                <w:lang w:val="uk-UA" w:eastAsia="uk-UA"/>
              </w:rPr>
              <w:t>тис.грн</w:t>
            </w:r>
            <w:proofErr w:type="spellEnd"/>
          </w:p>
        </w:tc>
        <w:tc>
          <w:tcPr>
            <w:tcW w:w="2187" w:type="dxa"/>
            <w:gridSpan w:val="2"/>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color w:val="222222"/>
                <w:sz w:val="24"/>
                <w:szCs w:val="24"/>
                <w:lang w:val="uk-UA" w:eastAsia="uk-UA"/>
              </w:rPr>
              <w:t>КНП «Новороздільська міська лікарня»</w:t>
            </w:r>
          </w:p>
        </w:tc>
        <w:tc>
          <w:tcPr>
            <w:tcW w:w="1110" w:type="dxa"/>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Виконавчий комітет</w:t>
            </w:r>
          </w:p>
        </w:tc>
        <w:tc>
          <w:tcPr>
            <w:tcW w:w="1440" w:type="dxa"/>
            <w:vMerge w:val="restart"/>
            <w:tcBorders>
              <w:top w:val="single" w:sz="4" w:space="0" w:color="auto"/>
              <w:left w:val="single" w:sz="4" w:space="0" w:color="auto"/>
              <w:bottom w:val="single" w:sz="4" w:space="0" w:color="auto"/>
              <w:right w:val="single" w:sz="4" w:space="0" w:color="auto"/>
            </w:tcBorders>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136,68</w:t>
            </w:r>
          </w:p>
          <w:p w:rsidR="004B6A88" w:rsidRPr="00344845" w:rsidRDefault="004B6A88" w:rsidP="004B6A88">
            <w:pPr>
              <w:tabs>
                <w:tab w:val="left" w:pos="11590"/>
              </w:tabs>
              <w:autoSpaceDE w:val="0"/>
              <w:autoSpaceDN w:val="0"/>
              <w:adjustRightInd w:val="0"/>
              <w:rPr>
                <w:sz w:val="24"/>
                <w:szCs w:val="24"/>
                <w:lang w:val="uk-UA" w:eastAsia="uk-UA"/>
              </w:rPr>
            </w:pPr>
          </w:p>
        </w:tc>
        <w:tc>
          <w:tcPr>
            <w:tcW w:w="1987" w:type="dxa"/>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 xml:space="preserve">Покращення якості надання медичних послуг </w:t>
            </w:r>
          </w:p>
        </w:tc>
      </w:tr>
      <w:tr w:rsidR="004B6A88" w:rsidRPr="00344845" w:rsidTr="004A4592">
        <w:trPr>
          <w:cantSplit/>
          <w:trHeight w:val="34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продукту, 3</w:t>
            </w:r>
            <w:r w:rsidRPr="00344845">
              <w:rPr>
                <w:sz w:val="24"/>
                <w:szCs w:val="24"/>
                <w:lang w:val="uk-UA" w:eastAsia="uk-UA"/>
              </w:rPr>
              <w:t xml:space="preserve"> </w:t>
            </w:r>
            <w:proofErr w:type="spellStart"/>
            <w:r w:rsidRPr="00344845">
              <w:rPr>
                <w:sz w:val="24"/>
                <w:szCs w:val="24"/>
                <w:lang w:val="uk-UA" w:eastAsia="uk-UA"/>
              </w:rPr>
              <w:t>шт</w:t>
            </w:r>
            <w:proofErr w:type="spellEnd"/>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r w:rsidR="004B6A88" w:rsidRPr="00344845" w:rsidTr="004A4592">
        <w:trPr>
          <w:cantSplit/>
          <w:trHeight w:val="36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ефективності</w:t>
            </w:r>
          </w:p>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45,3 грн./шт.</w:t>
            </w:r>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r w:rsidR="004B6A88" w:rsidRPr="00344845" w:rsidTr="004A4592">
        <w:trPr>
          <w:cantSplit/>
          <w:trHeight w:val="28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 xml:space="preserve">якості, </w:t>
            </w:r>
            <w:r w:rsidRPr="00344845">
              <w:rPr>
                <w:sz w:val="24"/>
                <w:szCs w:val="24"/>
                <w:lang w:val="uk-UA" w:eastAsia="uk-UA"/>
              </w:rPr>
              <w:t>100 %</w:t>
            </w:r>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r w:rsidR="004B6A88" w:rsidRPr="00344845" w:rsidTr="004A4592">
        <w:trPr>
          <w:cantSplit/>
          <w:trHeight w:val="469"/>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val="restart"/>
            <w:tcBorders>
              <w:top w:val="single" w:sz="4" w:space="0" w:color="auto"/>
              <w:left w:val="single" w:sz="4" w:space="0" w:color="auto"/>
              <w:bottom w:val="single" w:sz="4" w:space="0" w:color="auto"/>
              <w:right w:val="single" w:sz="4" w:space="0" w:color="auto"/>
            </w:tcBorders>
          </w:tcPr>
          <w:p w:rsidR="004B6A88" w:rsidRPr="00344845" w:rsidRDefault="004B6A88" w:rsidP="004B6A88">
            <w:pPr>
              <w:tabs>
                <w:tab w:val="left" w:pos="11590"/>
              </w:tabs>
              <w:autoSpaceDE w:val="0"/>
              <w:autoSpaceDN w:val="0"/>
              <w:adjustRightInd w:val="0"/>
              <w:rPr>
                <w:b/>
                <w:sz w:val="24"/>
                <w:szCs w:val="24"/>
                <w:lang w:val="uk-UA" w:eastAsia="uk-UA"/>
              </w:rPr>
            </w:pPr>
            <w:r w:rsidRPr="00344845">
              <w:rPr>
                <w:b/>
                <w:sz w:val="24"/>
                <w:szCs w:val="24"/>
                <w:lang w:val="uk-UA" w:eastAsia="uk-UA"/>
              </w:rPr>
              <w:t>Захід 4</w:t>
            </w:r>
          </w:p>
          <w:p w:rsidR="004B6A88" w:rsidRPr="00344845" w:rsidRDefault="004B6A88" w:rsidP="004B6A88">
            <w:pPr>
              <w:shd w:val="clear" w:color="auto" w:fill="FFFFFF"/>
              <w:tabs>
                <w:tab w:val="left" w:pos="11590"/>
              </w:tabs>
              <w:rPr>
                <w:sz w:val="24"/>
                <w:szCs w:val="24"/>
                <w:lang w:val="uk-UA" w:eastAsia="uk-UA"/>
              </w:rPr>
            </w:pPr>
            <w:r w:rsidRPr="00344845">
              <w:rPr>
                <w:color w:val="222222"/>
                <w:sz w:val="24"/>
                <w:szCs w:val="24"/>
                <w:lang w:val="uk-UA" w:eastAsia="uk-UA"/>
              </w:rPr>
              <w:t xml:space="preserve">Придбання  моніторів пацієнтів  </w:t>
            </w:r>
            <w:proofErr w:type="spellStart"/>
            <w:r w:rsidRPr="00344845">
              <w:rPr>
                <w:color w:val="222222"/>
                <w:sz w:val="24"/>
                <w:szCs w:val="24"/>
                <w:lang w:val="uk-UA" w:eastAsia="uk-UA"/>
              </w:rPr>
              <w:t>мультипараметрові</w:t>
            </w:r>
            <w:proofErr w:type="spellEnd"/>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затрат, 2</w:t>
            </w:r>
            <w:r w:rsidRPr="00344845">
              <w:rPr>
                <w:sz w:val="24"/>
                <w:szCs w:val="24"/>
                <w:lang w:val="uk-UA" w:eastAsia="uk-UA"/>
              </w:rPr>
              <w:t xml:space="preserve">12,0 </w:t>
            </w:r>
            <w:proofErr w:type="spellStart"/>
            <w:r w:rsidRPr="00344845">
              <w:rPr>
                <w:sz w:val="24"/>
                <w:szCs w:val="24"/>
                <w:lang w:val="uk-UA" w:eastAsia="uk-UA"/>
              </w:rPr>
              <w:t>тис.грн</w:t>
            </w:r>
            <w:proofErr w:type="spellEnd"/>
          </w:p>
        </w:tc>
        <w:tc>
          <w:tcPr>
            <w:tcW w:w="2187" w:type="dxa"/>
            <w:gridSpan w:val="2"/>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color w:val="222222"/>
                <w:sz w:val="24"/>
                <w:szCs w:val="24"/>
                <w:lang w:val="uk-UA" w:eastAsia="uk-UA"/>
              </w:rPr>
              <w:t>КНП «Новороздільська міська лікарня»</w:t>
            </w:r>
          </w:p>
        </w:tc>
        <w:tc>
          <w:tcPr>
            <w:tcW w:w="1110" w:type="dxa"/>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Виконавчий комітет</w:t>
            </w:r>
          </w:p>
        </w:tc>
        <w:tc>
          <w:tcPr>
            <w:tcW w:w="1440" w:type="dxa"/>
            <w:vMerge w:val="restart"/>
            <w:tcBorders>
              <w:top w:val="single" w:sz="4" w:space="0" w:color="auto"/>
              <w:left w:val="single" w:sz="4" w:space="0" w:color="auto"/>
              <w:bottom w:val="single" w:sz="4" w:space="0" w:color="auto"/>
              <w:right w:val="single" w:sz="4" w:space="0" w:color="auto"/>
            </w:tcBorders>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212,0</w:t>
            </w:r>
          </w:p>
          <w:p w:rsidR="004B6A88" w:rsidRPr="00344845" w:rsidRDefault="004B6A88" w:rsidP="004B6A88">
            <w:pPr>
              <w:tabs>
                <w:tab w:val="left" w:pos="11590"/>
              </w:tabs>
              <w:autoSpaceDE w:val="0"/>
              <w:autoSpaceDN w:val="0"/>
              <w:adjustRightInd w:val="0"/>
              <w:rPr>
                <w:sz w:val="24"/>
                <w:szCs w:val="24"/>
                <w:lang w:val="uk-UA" w:eastAsia="uk-UA"/>
              </w:rPr>
            </w:pPr>
          </w:p>
        </w:tc>
        <w:tc>
          <w:tcPr>
            <w:tcW w:w="1987" w:type="dxa"/>
            <w:vMerge w:val="restart"/>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 xml:space="preserve">Покращення якості надання медичних послуг </w:t>
            </w:r>
          </w:p>
        </w:tc>
      </w:tr>
      <w:tr w:rsidR="004B6A88" w:rsidRPr="00344845" w:rsidTr="004A4592">
        <w:trPr>
          <w:cantSplit/>
          <w:trHeight w:val="34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 xml:space="preserve">продукту, 2 </w:t>
            </w:r>
            <w:proofErr w:type="spellStart"/>
            <w:r w:rsidRPr="00344845">
              <w:rPr>
                <w:i/>
                <w:sz w:val="24"/>
                <w:szCs w:val="24"/>
                <w:lang w:val="uk-UA" w:eastAsia="uk-UA"/>
              </w:rPr>
              <w:t>компл</w:t>
            </w:r>
            <w:proofErr w:type="spellEnd"/>
            <w:r w:rsidRPr="00344845">
              <w:rPr>
                <w:i/>
                <w:sz w:val="24"/>
                <w:szCs w:val="24"/>
                <w:lang w:val="uk-UA" w:eastAsia="uk-UA"/>
              </w:rPr>
              <w:t>.</w:t>
            </w:r>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r w:rsidR="004B6A88" w:rsidRPr="00344845" w:rsidTr="004A4592">
        <w:trPr>
          <w:cantSplit/>
          <w:trHeight w:val="36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ефективності</w:t>
            </w:r>
          </w:p>
          <w:p w:rsidR="004B6A88" w:rsidRPr="00344845" w:rsidRDefault="004B6A88" w:rsidP="004B6A88">
            <w:pPr>
              <w:tabs>
                <w:tab w:val="left" w:pos="11590"/>
              </w:tabs>
              <w:autoSpaceDE w:val="0"/>
              <w:autoSpaceDN w:val="0"/>
              <w:adjustRightInd w:val="0"/>
              <w:rPr>
                <w:sz w:val="24"/>
                <w:szCs w:val="24"/>
                <w:lang w:val="uk-UA" w:eastAsia="uk-UA"/>
              </w:rPr>
            </w:pPr>
            <w:r w:rsidRPr="00344845">
              <w:rPr>
                <w:sz w:val="24"/>
                <w:szCs w:val="24"/>
                <w:lang w:val="uk-UA" w:eastAsia="uk-UA"/>
              </w:rPr>
              <w:t>212,0 грн./шт.</w:t>
            </w:r>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r w:rsidR="004B6A88" w:rsidRPr="00344845" w:rsidTr="004A4592">
        <w:trPr>
          <w:cantSplit/>
          <w:trHeight w:val="308"/>
        </w:trPr>
        <w:tc>
          <w:tcPr>
            <w:tcW w:w="5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b/>
                <w:sz w:val="24"/>
                <w:szCs w:val="24"/>
                <w:lang w:val="uk-UA" w:eastAsia="uk-UA"/>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3623" w:type="dxa"/>
            <w:tcBorders>
              <w:top w:val="single" w:sz="4" w:space="0" w:color="auto"/>
              <w:left w:val="single" w:sz="4" w:space="0" w:color="auto"/>
              <w:bottom w:val="single" w:sz="4" w:space="0" w:color="auto"/>
              <w:right w:val="single" w:sz="4" w:space="0" w:color="auto"/>
            </w:tcBorders>
            <w:hideMark/>
          </w:tcPr>
          <w:p w:rsidR="004B6A88" w:rsidRPr="00344845" w:rsidRDefault="004B6A88" w:rsidP="004B6A88">
            <w:pPr>
              <w:tabs>
                <w:tab w:val="left" w:pos="11590"/>
              </w:tabs>
              <w:autoSpaceDE w:val="0"/>
              <w:autoSpaceDN w:val="0"/>
              <w:adjustRightInd w:val="0"/>
              <w:rPr>
                <w:i/>
                <w:sz w:val="24"/>
                <w:szCs w:val="24"/>
                <w:lang w:val="uk-UA" w:eastAsia="uk-UA"/>
              </w:rPr>
            </w:pPr>
            <w:r w:rsidRPr="00344845">
              <w:rPr>
                <w:i/>
                <w:sz w:val="24"/>
                <w:szCs w:val="24"/>
                <w:lang w:val="uk-UA" w:eastAsia="uk-UA"/>
              </w:rPr>
              <w:t xml:space="preserve">якості, </w:t>
            </w:r>
            <w:r w:rsidRPr="00344845">
              <w:rPr>
                <w:sz w:val="24"/>
                <w:szCs w:val="24"/>
                <w:lang w:val="uk-UA" w:eastAsia="uk-UA"/>
              </w:rPr>
              <w:t>100 %</w:t>
            </w:r>
          </w:p>
        </w:tc>
        <w:tc>
          <w:tcPr>
            <w:tcW w:w="2187" w:type="dxa"/>
            <w:gridSpan w:val="2"/>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B6A88" w:rsidRPr="00344845" w:rsidRDefault="004B6A88" w:rsidP="004B6A88">
            <w:pPr>
              <w:rPr>
                <w:sz w:val="24"/>
                <w:szCs w:val="24"/>
                <w:lang w:val="uk-UA" w:eastAsia="uk-UA"/>
              </w:rPr>
            </w:pPr>
          </w:p>
        </w:tc>
      </w:tr>
    </w:tbl>
    <w:p w:rsidR="004A4592" w:rsidRDefault="004A4592" w:rsidP="004A4592">
      <w:pPr>
        <w:rPr>
          <w:rFonts w:eastAsia="Calibri"/>
          <w:sz w:val="24"/>
          <w:szCs w:val="24"/>
          <w:lang w:val="uk-UA" w:eastAsia="en-US"/>
        </w:rPr>
      </w:pPr>
    </w:p>
    <w:p w:rsidR="004A4592" w:rsidRPr="004A4592" w:rsidRDefault="004A4592" w:rsidP="004A4592">
      <w:pPr>
        <w:rPr>
          <w:rFonts w:eastAsia="Calibri"/>
          <w:sz w:val="24"/>
          <w:szCs w:val="24"/>
          <w:lang w:val="uk-UA" w:eastAsia="en-US"/>
        </w:rPr>
        <w:sectPr w:rsidR="004A4592" w:rsidRPr="004A4592" w:rsidSect="004B6A88">
          <w:pgSz w:w="16838" w:h="11906" w:orient="landscape"/>
          <w:pgMar w:top="993" w:right="851" w:bottom="567" w:left="567" w:header="709" w:footer="709" w:gutter="0"/>
          <w:cols w:space="708"/>
          <w:docGrid w:linePitch="360"/>
        </w:sectPr>
      </w:pPr>
      <w:r w:rsidRPr="004A4592">
        <w:rPr>
          <w:rFonts w:eastAsia="Calibri"/>
          <w:sz w:val="24"/>
          <w:szCs w:val="24"/>
          <w:lang w:val="uk-UA" w:eastAsia="en-US"/>
        </w:rPr>
        <w:t>Керуючий спр</w:t>
      </w:r>
      <w:r w:rsidR="007460E1">
        <w:rPr>
          <w:rFonts w:eastAsia="Calibri"/>
          <w:sz w:val="24"/>
          <w:szCs w:val="24"/>
          <w:lang w:val="uk-UA" w:eastAsia="en-US"/>
        </w:rPr>
        <w:t>авами виконкому</w:t>
      </w:r>
      <w:r w:rsidR="007460E1">
        <w:rPr>
          <w:rFonts w:eastAsia="Calibri"/>
          <w:sz w:val="24"/>
          <w:szCs w:val="24"/>
          <w:lang w:val="uk-UA" w:eastAsia="en-US"/>
        </w:rPr>
        <w:tab/>
      </w:r>
      <w:r w:rsidR="007460E1">
        <w:rPr>
          <w:rFonts w:eastAsia="Calibri"/>
          <w:sz w:val="24"/>
          <w:szCs w:val="24"/>
          <w:lang w:val="uk-UA" w:eastAsia="en-US"/>
        </w:rPr>
        <w:tab/>
      </w:r>
      <w:r w:rsidR="007460E1">
        <w:rPr>
          <w:rFonts w:eastAsia="Calibri"/>
          <w:sz w:val="24"/>
          <w:szCs w:val="24"/>
          <w:lang w:val="uk-UA" w:eastAsia="en-US"/>
        </w:rPr>
        <w:tab/>
      </w:r>
      <w:r w:rsidR="007460E1">
        <w:rPr>
          <w:rFonts w:eastAsia="Calibri"/>
          <w:sz w:val="24"/>
          <w:szCs w:val="24"/>
          <w:lang w:val="uk-UA" w:eastAsia="en-US"/>
        </w:rPr>
        <w:tab/>
        <w:t>А.В.</w:t>
      </w:r>
      <w:proofErr w:type="spellStart"/>
      <w:r w:rsidR="007460E1">
        <w:rPr>
          <w:rFonts w:eastAsia="Calibri"/>
          <w:sz w:val="24"/>
          <w:szCs w:val="24"/>
          <w:lang w:val="uk-UA" w:eastAsia="en-US"/>
        </w:rPr>
        <w:t>Мельніко</w:t>
      </w:r>
      <w:proofErr w:type="spellEnd"/>
    </w:p>
    <w:p w:rsidR="004A4592" w:rsidRPr="00344845" w:rsidRDefault="004A4592" w:rsidP="00EE58D8">
      <w:pPr>
        <w:rPr>
          <w:lang w:val="uk-UA"/>
        </w:rPr>
      </w:pPr>
    </w:p>
    <w:p w:rsidR="007460E1" w:rsidRPr="00654EDC" w:rsidRDefault="007460E1" w:rsidP="007460E1">
      <w:pPr>
        <w:jc w:val="center"/>
        <w:rPr>
          <w:sz w:val="24"/>
          <w:szCs w:val="24"/>
        </w:rPr>
      </w:pPr>
      <w:r>
        <w:rPr>
          <w:noProof/>
          <w:sz w:val="24"/>
          <w:szCs w:val="24"/>
        </w:rPr>
        <w:drawing>
          <wp:inline distT="0" distB="0" distL="0" distR="0">
            <wp:extent cx="1143000" cy="60261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7460E1" w:rsidRPr="00654EDC"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123319" w:rsidRPr="00344845" w:rsidRDefault="00123319" w:rsidP="00EE58D8">
      <w:pPr>
        <w:rPr>
          <w:lang w:val="uk-UA"/>
        </w:rPr>
      </w:pPr>
    </w:p>
    <w:p w:rsidR="00EE58D8" w:rsidRPr="004A4592" w:rsidRDefault="004A4592" w:rsidP="004A4592">
      <w:pPr>
        <w:ind w:left="5529" w:firstLine="708"/>
        <w:rPr>
          <w:b/>
          <w:sz w:val="24"/>
          <w:szCs w:val="24"/>
          <w:lang w:val="uk-UA"/>
        </w:rPr>
      </w:pPr>
      <w:r w:rsidRPr="004A4592">
        <w:rPr>
          <w:b/>
          <w:sz w:val="24"/>
          <w:szCs w:val="24"/>
          <w:lang w:val="uk-UA"/>
        </w:rPr>
        <w:t>213</w:t>
      </w:r>
    </w:p>
    <w:p w:rsidR="00555958" w:rsidRPr="00344845" w:rsidRDefault="00555958" w:rsidP="00EE58D8">
      <w:pPr>
        <w:jc w:val="both"/>
        <w:rPr>
          <w:color w:val="000000"/>
          <w:sz w:val="24"/>
          <w:szCs w:val="24"/>
          <w:lang w:val="uk-UA"/>
        </w:rPr>
      </w:pPr>
    </w:p>
    <w:p w:rsidR="00555958" w:rsidRPr="00344845" w:rsidRDefault="00555958" w:rsidP="00EE58D8">
      <w:pPr>
        <w:jc w:val="both"/>
        <w:rPr>
          <w:color w:val="000000"/>
          <w:sz w:val="24"/>
          <w:szCs w:val="24"/>
          <w:lang w:val="uk-UA"/>
        </w:rPr>
      </w:pPr>
    </w:p>
    <w:p w:rsidR="00EE58D8" w:rsidRPr="00344845" w:rsidRDefault="00EE58D8" w:rsidP="00EE58D8">
      <w:pPr>
        <w:jc w:val="both"/>
        <w:rPr>
          <w:color w:val="000000"/>
          <w:sz w:val="24"/>
          <w:szCs w:val="24"/>
          <w:lang w:val="uk-UA"/>
        </w:rPr>
      </w:pPr>
      <w:r w:rsidRPr="00344845">
        <w:rPr>
          <w:color w:val="000000"/>
          <w:sz w:val="24"/>
          <w:szCs w:val="24"/>
          <w:lang w:val="uk-UA"/>
        </w:rPr>
        <w:t>08 вересня 2020 року</w:t>
      </w:r>
    </w:p>
    <w:p w:rsidR="00EE58D8" w:rsidRPr="00344845" w:rsidRDefault="00EE58D8" w:rsidP="00EE58D8">
      <w:pPr>
        <w:jc w:val="both"/>
        <w:rPr>
          <w:color w:val="000000"/>
          <w:sz w:val="24"/>
          <w:szCs w:val="24"/>
          <w:lang w:val="uk-UA"/>
        </w:rPr>
      </w:pPr>
    </w:p>
    <w:p w:rsidR="0041547C" w:rsidRPr="00344845" w:rsidRDefault="0041547C" w:rsidP="0041547C">
      <w:pPr>
        <w:shd w:val="clear" w:color="auto" w:fill="FFFFFF"/>
        <w:rPr>
          <w:color w:val="303030"/>
          <w:sz w:val="24"/>
          <w:szCs w:val="24"/>
          <w:lang w:val="uk-UA" w:eastAsia="uk-UA"/>
        </w:rPr>
      </w:pPr>
      <w:r w:rsidRPr="00344845">
        <w:rPr>
          <w:color w:val="303030"/>
          <w:sz w:val="24"/>
          <w:szCs w:val="24"/>
          <w:lang w:val="uk-UA" w:eastAsia="uk-UA"/>
        </w:rPr>
        <w:t>Про погодження температурного</w:t>
      </w:r>
    </w:p>
    <w:p w:rsidR="0041547C" w:rsidRPr="00344845" w:rsidRDefault="0041547C" w:rsidP="0041547C">
      <w:pPr>
        <w:shd w:val="clear" w:color="auto" w:fill="FFFFFF"/>
        <w:rPr>
          <w:color w:val="303030"/>
          <w:sz w:val="24"/>
          <w:szCs w:val="24"/>
          <w:lang w:val="uk-UA" w:eastAsia="uk-UA"/>
        </w:rPr>
      </w:pPr>
      <w:r w:rsidRPr="00344845">
        <w:rPr>
          <w:color w:val="303030"/>
          <w:sz w:val="24"/>
          <w:szCs w:val="24"/>
          <w:lang w:val="uk-UA" w:eastAsia="uk-UA"/>
        </w:rPr>
        <w:t xml:space="preserve">графіку  роботи теплової мережі </w:t>
      </w:r>
    </w:p>
    <w:p w:rsidR="0041547C" w:rsidRPr="00344845" w:rsidRDefault="0041547C" w:rsidP="0041547C">
      <w:pPr>
        <w:shd w:val="clear" w:color="auto" w:fill="FFFFFF"/>
        <w:rPr>
          <w:color w:val="303030"/>
          <w:sz w:val="24"/>
          <w:szCs w:val="24"/>
          <w:lang w:val="uk-UA" w:eastAsia="uk-UA"/>
        </w:rPr>
      </w:pPr>
      <w:r w:rsidRPr="00344845">
        <w:rPr>
          <w:color w:val="303030"/>
          <w:sz w:val="24"/>
          <w:szCs w:val="24"/>
          <w:lang w:val="uk-UA" w:eastAsia="uk-UA"/>
        </w:rPr>
        <w:t>ТОВ «</w:t>
      </w:r>
      <w:proofErr w:type="spellStart"/>
      <w:r w:rsidRPr="00344845">
        <w:rPr>
          <w:color w:val="303030"/>
          <w:sz w:val="24"/>
          <w:szCs w:val="24"/>
          <w:lang w:val="uk-UA" w:eastAsia="uk-UA"/>
        </w:rPr>
        <w:t>Нафтогаз</w:t>
      </w:r>
      <w:proofErr w:type="spellEnd"/>
      <w:r w:rsidRPr="00344845">
        <w:rPr>
          <w:color w:val="303030"/>
          <w:sz w:val="24"/>
          <w:szCs w:val="24"/>
          <w:lang w:val="uk-UA" w:eastAsia="uk-UA"/>
        </w:rPr>
        <w:t xml:space="preserve"> Тепло» м. Новий Розділ</w:t>
      </w:r>
    </w:p>
    <w:p w:rsidR="0041547C" w:rsidRPr="00344845" w:rsidRDefault="0041547C" w:rsidP="0041547C">
      <w:pPr>
        <w:shd w:val="clear" w:color="auto" w:fill="FFFFFF"/>
        <w:rPr>
          <w:color w:val="303030"/>
          <w:sz w:val="24"/>
          <w:szCs w:val="24"/>
          <w:lang w:val="uk-UA" w:eastAsia="uk-UA"/>
        </w:rPr>
      </w:pPr>
      <w:r w:rsidRPr="00344845">
        <w:rPr>
          <w:color w:val="303030"/>
          <w:sz w:val="24"/>
          <w:szCs w:val="24"/>
          <w:lang w:val="uk-UA" w:eastAsia="uk-UA"/>
        </w:rPr>
        <w:t>в опалювальний період 2020-2021 років</w:t>
      </w:r>
    </w:p>
    <w:p w:rsidR="0041547C" w:rsidRPr="00344845" w:rsidRDefault="0041547C" w:rsidP="0041547C">
      <w:pPr>
        <w:shd w:val="clear" w:color="auto" w:fill="FFFFFF"/>
        <w:rPr>
          <w:color w:val="303030"/>
          <w:sz w:val="24"/>
          <w:szCs w:val="24"/>
          <w:lang w:val="uk-UA" w:eastAsia="uk-UA"/>
        </w:rPr>
      </w:pPr>
    </w:p>
    <w:p w:rsidR="0041547C" w:rsidRPr="00344845" w:rsidRDefault="0041547C" w:rsidP="0041547C">
      <w:pPr>
        <w:shd w:val="clear" w:color="auto" w:fill="FFFFFF"/>
        <w:ind w:firstLine="708"/>
        <w:jc w:val="both"/>
        <w:rPr>
          <w:color w:val="303030"/>
          <w:sz w:val="24"/>
          <w:szCs w:val="24"/>
          <w:lang w:val="uk-UA" w:eastAsia="uk-UA"/>
        </w:rPr>
      </w:pPr>
      <w:r w:rsidRPr="00344845">
        <w:rPr>
          <w:color w:val="303030"/>
          <w:sz w:val="24"/>
          <w:szCs w:val="24"/>
          <w:lang w:val="uk-UA" w:eastAsia="uk-UA"/>
        </w:rPr>
        <w:t>Розглянувши звернення керівництва ТОВ «</w:t>
      </w:r>
      <w:proofErr w:type="spellStart"/>
      <w:r w:rsidRPr="00344845">
        <w:rPr>
          <w:color w:val="303030"/>
          <w:sz w:val="24"/>
          <w:szCs w:val="24"/>
          <w:lang w:val="uk-UA" w:eastAsia="uk-UA"/>
        </w:rPr>
        <w:t>Нафтогаз</w:t>
      </w:r>
      <w:proofErr w:type="spellEnd"/>
      <w:r w:rsidRPr="00344845">
        <w:rPr>
          <w:color w:val="303030"/>
          <w:sz w:val="24"/>
          <w:szCs w:val="24"/>
          <w:lang w:val="uk-UA" w:eastAsia="uk-UA"/>
        </w:rPr>
        <w:t xml:space="preserve"> Тепло», відповідно до постанови Кабінету Міністрів України від 03.10.2007 №1198 «Про затвердження Правил користування тепловою енергією», Правил технічної експлуатації теплових установок і мереж, затверджених наказом Міністерства палива та енергетики України від 14.02.2007 №71,  ст. 40, ч.6 ст. 59 Закону України «Про місцеве самоврядування в Україні», виконавчий комітет  Новороздільської міської ради</w:t>
      </w:r>
    </w:p>
    <w:p w:rsidR="0041547C" w:rsidRPr="00344845" w:rsidRDefault="0041547C" w:rsidP="0041547C">
      <w:pPr>
        <w:shd w:val="clear" w:color="auto" w:fill="FFFFFF"/>
        <w:rPr>
          <w:color w:val="303030"/>
          <w:sz w:val="24"/>
          <w:szCs w:val="24"/>
          <w:lang w:val="uk-UA" w:eastAsia="uk-UA"/>
        </w:rPr>
      </w:pPr>
    </w:p>
    <w:p w:rsidR="0041547C" w:rsidRPr="00344845" w:rsidRDefault="0041547C" w:rsidP="0041547C">
      <w:pPr>
        <w:shd w:val="clear" w:color="auto" w:fill="FFFFFF"/>
        <w:rPr>
          <w:color w:val="303030"/>
          <w:sz w:val="24"/>
          <w:szCs w:val="24"/>
          <w:lang w:val="uk-UA" w:eastAsia="uk-UA"/>
        </w:rPr>
      </w:pPr>
      <w:r w:rsidRPr="00344845">
        <w:rPr>
          <w:color w:val="303030"/>
          <w:sz w:val="24"/>
          <w:szCs w:val="24"/>
          <w:lang w:val="uk-UA" w:eastAsia="uk-UA"/>
        </w:rPr>
        <w:t>ВИРІШИВ:</w:t>
      </w:r>
    </w:p>
    <w:p w:rsidR="0041547C" w:rsidRPr="00344845" w:rsidRDefault="0041547C" w:rsidP="0041547C">
      <w:pPr>
        <w:shd w:val="clear" w:color="auto" w:fill="FFFFFF"/>
        <w:rPr>
          <w:color w:val="303030"/>
          <w:sz w:val="24"/>
          <w:szCs w:val="24"/>
          <w:lang w:val="uk-UA" w:eastAsia="uk-UA"/>
        </w:rPr>
      </w:pPr>
    </w:p>
    <w:p w:rsidR="0041547C" w:rsidRPr="00344845" w:rsidRDefault="0041547C" w:rsidP="0041547C">
      <w:pPr>
        <w:shd w:val="clear" w:color="auto" w:fill="FFFFFF"/>
        <w:ind w:firstLine="567"/>
        <w:rPr>
          <w:color w:val="303030"/>
          <w:sz w:val="24"/>
          <w:szCs w:val="24"/>
          <w:lang w:val="uk-UA" w:eastAsia="uk-UA"/>
        </w:rPr>
      </w:pPr>
      <w:r w:rsidRPr="00344845">
        <w:rPr>
          <w:color w:val="303030"/>
          <w:sz w:val="24"/>
          <w:szCs w:val="24"/>
          <w:lang w:val="uk-UA" w:eastAsia="uk-UA"/>
        </w:rPr>
        <w:t>1. Погодити температурний графік  роботи  теплової мережі ТОВ «</w:t>
      </w:r>
      <w:proofErr w:type="spellStart"/>
      <w:r w:rsidRPr="00344845">
        <w:rPr>
          <w:color w:val="303030"/>
          <w:sz w:val="24"/>
          <w:szCs w:val="24"/>
          <w:lang w:val="uk-UA" w:eastAsia="uk-UA"/>
        </w:rPr>
        <w:t>Нафтогаз</w:t>
      </w:r>
      <w:proofErr w:type="spellEnd"/>
      <w:r w:rsidRPr="00344845">
        <w:rPr>
          <w:color w:val="303030"/>
          <w:sz w:val="24"/>
          <w:szCs w:val="24"/>
          <w:lang w:val="uk-UA" w:eastAsia="uk-UA"/>
        </w:rPr>
        <w:t xml:space="preserve"> Тепло» м. Новий Розділ   в опалювальний період  2020 – 2021 років.</w:t>
      </w:r>
    </w:p>
    <w:p w:rsidR="0041547C" w:rsidRPr="00344845" w:rsidRDefault="0041547C" w:rsidP="0041547C">
      <w:pPr>
        <w:shd w:val="clear" w:color="auto" w:fill="FFFFFF"/>
        <w:ind w:firstLine="567"/>
        <w:rPr>
          <w:color w:val="303030"/>
          <w:sz w:val="24"/>
          <w:szCs w:val="24"/>
          <w:lang w:val="uk-UA" w:eastAsia="uk-UA"/>
        </w:rPr>
      </w:pPr>
      <w:r w:rsidRPr="00344845">
        <w:rPr>
          <w:color w:val="303030"/>
          <w:sz w:val="24"/>
          <w:szCs w:val="24"/>
          <w:lang w:val="uk-UA" w:eastAsia="uk-UA"/>
        </w:rPr>
        <w:t xml:space="preserve"> 2. Контроль за виконанням даного рішення покласти на  секретаря рада Кравець І. Д. </w:t>
      </w:r>
    </w:p>
    <w:p w:rsidR="00EE58D8" w:rsidRPr="00344845" w:rsidRDefault="00EE58D8" w:rsidP="00EE58D8">
      <w:pPr>
        <w:shd w:val="clear" w:color="auto" w:fill="FFFFFF"/>
        <w:ind w:firstLine="567"/>
        <w:rPr>
          <w:color w:val="303030"/>
          <w:sz w:val="24"/>
          <w:szCs w:val="24"/>
          <w:lang w:val="uk-UA" w:eastAsia="uk-UA"/>
        </w:rPr>
      </w:pPr>
      <w:r w:rsidRPr="00344845">
        <w:rPr>
          <w:color w:val="303030"/>
          <w:sz w:val="24"/>
          <w:szCs w:val="24"/>
          <w:lang w:val="uk-UA" w:eastAsia="uk-UA"/>
        </w:rPr>
        <w:t> </w:t>
      </w:r>
    </w:p>
    <w:p w:rsidR="00EE58D8" w:rsidRPr="00344845" w:rsidRDefault="00EE58D8" w:rsidP="00EE58D8">
      <w:pPr>
        <w:shd w:val="clear" w:color="auto" w:fill="FFFFFF"/>
        <w:rPr>
          <w:color w:val="303030"/>
          <w:sz w:val="24"/>
          <w:szCs w:val="24"/>
          <w:lang w:val="uk-UA" w:eastAsia="uk-UA"/>
        </w:rPr>
      </w:pPr>
    </w:p>
    <w:p w:rsidR="0041547C" w:rsidRPr="00344845" w:rsidRDefault="0041547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EE58D8" w:rsidRPr="00344845" w:rsidRDefault="00EE58D8" w:rsidP="00EE58D8">
      <w:pPr>
        <w:shd w:val="clear" w:color="auto" w:fill="FFFFFF"/>
        <w:rPr>
          <w:color w:val="303030"/>
          <w:sz w:val="24"/>
          <w:szCs w:val="24"/>
          <w:lang w:val="uk-UA" w:eastAsia="uk-UA"/>
        </w:rPr>
      </w:pPr>
      <w:r w:rsidRPr="00344845">
        <w:rPr>
          <w:color w:val="303030"/>
          <w:sz w:val="24"/>
          <w:szCs w:val="24"/>
          <w:lang w:val="uk-UA" w:eastAsia="uk-UA"/>
        </w:rPr>
        <w:t> </w:t>
      </w:r>
    </w:p>
    <w:p w:rsidR="00EE58D8" w:rsidRPr="00344845" w:rsidRDefault="00EE58D8"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Pr="00344845" w:rsidRDefault="00CF07BC" w:rsidP="00EE58D8">
      <w:pPr>
        <w:shd w:val="clear" w:color="auto" w:fill="FFFFFF"/>
        <w:rPr>
          <w:color w:val="303030"/>
          <w:sz w:val="24"/>
          <w:szCs w:val="24"/>
          <w:lang w:val="uk-UA" w:eastAsia="uk-UA"/>
        </w:rPr>
      </w:pPr>
    </w:p>
    <w:p w:rsidR="00CF07BC" w:rsidRDefault="00CF07BC" w:rsidP="00EE58D8">
      <w:pPr>
        <w:shd w:val="clear" w:color="auto" w:fill="FFFFFF"/>
        <w:rPr>
          <w:color w:val="303030"/>
          <w:sz w:val="24"/>
          <w:szCs w:val="24"/>
          <w:lang w:val="uk-UA" w:eastAsia="uk-UA"/>
        </w:rPr>
      </w:pPr>
    </w:p>
    <w:p w:rsidR="007460E1" w:rsidRDefault="007460E1" w:rsidP="00EE58D8">
      <w:pPr>
        <w:shd w:val="clear" w:color="auto" w:fill="FFFFFF"/>
        <w:rPr>
          <w:color w:val="303030"/>
          <w:sz w:val="24"/>
          <w:szCs w:val="24"/>
          <w:lang w:val="uk-UA" w:eastAsia="uk-UA"/>
        </w:rPr>
      </w:pPr>
    </w:p>
    <w:p w:rsidR="007460E1" w:rsidRDefault="007460E1" w:rsidP="00EE58D8">
      <w:pPr>
        <w:shd w:val="clear" w:color="auto" w:fill="FFFFFF"/>
        <w:rPr>
          <w:color w:val="303030"/>
          <w:sz w:val="24"/>
          <w:szCs w:val="24"/>
          <w:lang w:val="uk-UA" w:eastAsia="uk-UA"/>
        </w:rPr>
      </w:pPr>
    </w:p>
    <w:p w:rsidR="007460E1" w:rsidRPr="00344845" w:rsidRDefault="007460E1" w:rsidP="00EE58D8">
      <w:pPr>
        <w:shd w:val="clear" w:color="auto" w:fill="FFFFFF"/>
        <w:rPr>
          <w:color w:val="303030"/>
          <w:sz w:val="24"/>
          <w:szCs w:val="24"/>
          <w:lang w:val="uk-UA" w:eastAsia="uk-UA"/>
        </w:rPr>
      </w:pPr>
    </w:p>
    <w:p w:rsidR="00EE58D8" w:rsidRPr="00344845" w:rsidRDefault="00EE58D8" w:rsidP="00EE58D8">
      <w:pPr>
        <w:jc w:val="right"/>
        <w:rPr>
          <w:color w:val="303030"/>
          <w:sz w:val="24"/>
          <w:szCs w:val="24"/>
          <w:lang w:val="uk-UA" w:eastAsia="uk-UA"/>
        </w:rPr>
      </w:pPr>
      <w:r w:rsidRPr="00344845">
        <w:rPr>
          <w:color w:val="303030"/>
          <w:sz w:val="24"/>
          <w:szCs w:val="24"/>
          <w:lang w:val="uk-UA" w:eastAsia="uk-UA"/>
        </w:rPr>
        <w:t xml:space="preserve"> Додаток </w:t>
      </w:r>
    </w:p>
    <w:p w:rsidR="00EE58D8" w:rsidRPr="00344845" w:rsidRDefault="00EE58D8" w:rsidP="00EE58D8">
      <w:pPr>
        <w:jc w:val="right"/>
        <w:rPr>
          <w:color w:val="303030"/>
          <w:sz w:val="24"/>
          <w:szCs w:val="24"/>
          <w:lang w:val="uk-UA" w:eastAsia="uk-UA"/>
        </w:rPr>
      </w:pPr>
      <w:r w:rsidRPr="00344845">
        <w:rPr>
          <w:color w:val="303030"/>
          <w:sz w:val="24"/>
          <w:szCs w:val="24"/>
          <w:lang w:val="uk-UA" w:eastAsia="uk-UA"/>
        </w:rPr>
        <w:t>до рішення виконкому</w:t>
      </w:r>
    </w:p>
    <w:p w:rsidR="00EE58D8" w:rsidRPr="00344845" w:rsidRDefault="004A4592" w:rsidP="00EE58D8">
      <w:pPr>
        <w:shd w:val="clear" w:color="auto" w:fill="FFFFFF"/>
        <w:jc w:val="right"/>
        <w:rPr>
          <w:color w:val="303030"/>
          <w:sz w:val="24"/>
          <w:szCs w:val="24"/>
          <w:lang w:val="uk-UA" w:eastAsia="uk-UA"/>
        </w:rPr>
      </w:pPr>
      <w:r>
        <w:rPr>
          <w:color w:val="303030"/>
          <w:sz w:val="24"/>
          <w:szCs w:val="24"/>
          <w:lang w:val="uk-UA" w:eastAsia="uk-UA"/>
        </w:rPr>
        <w:t xml:space="preserve">№ 213 </w:t>
      </w:r>
      <w:r w:rsidR="00EE58D8" w:rsidRPr="00344845">
        <w:rPr>
          <w:color w:val="303030"/>
          <w:sz w:val="24"/>
          <w:szCs w:val="24"/>
          <w:lang w:val="uk-UA" w:eastAsia="uk-UA"/>
        </w:rPr>
        <w:t>від</w:t>
      </w:r>
      <w:r w:rsidR="0041547C" w:rsidRPr="00344845">
        <w:rPr>
          <w:color w:val="303030"/>
          <w:sz w:val="24"/>
          <w:szCs w:val="24"/>
          <w:lang w:val="uk-UA" w:eastAsia="uk-UA"/>
        </w:rPr>
        <w:t xml:space="preserve"> 08.09.20р.</w:t>
      </w:r>
    </w:p>
    <w:p w:rsidR="0041547C" w:rsidRPr="00344845" w:rsidRDefault="0041547C" w:rsidP="0041547C">
      <w:pPr>
        <w:shd w:val="clear" w:color="auto" w:fill="FFFFFF"/>
        <w:jc w:val="center"/>
        <w:rPr>
          <w:color w:val="303030"/>
          <w:sz w:val="24"/>
          <w:szCs w:val="24"/>
          <w:lang w:val="uk-UA" w:eastAsia="uk-UA"/>
        </w:rPr>
      </w:pPr>
      <w:r w:rsidRPr="00344845">
        <w:rPr>
          <w:color w:val="303030"/>
          <w:sz w:val="24"/>
          <w:szCs w:val="24"/>
          <w:lang w:val="uk-UA" w:eastAsia="uk-UA"/>
        </w:rPr>
        <w:t>Температурний графік</w:t>
      </w:r>
    </w:p>
    <w:p w:rsidR="0041547C" w:rsidRPr="00344845" w:rsidRDefault="0041547C" w:rsidP="0041547C">
      <w:pPr>
        <w:shd w:val="clear" w:color="auto" w:fill="FFFFFF"/>
        <w:jc w:val="center"/>
        <w:rPr>
          <w:color w:val="303030"/>
          <w:sz w:val="24"/>
          <w:szCs w:val="24"/>
          <w:lang w:val="uk-UA" w:eastAsia="uk-UA"/>
        </w:rPr>
      </w:pPr>
      <w:r w:rsidRPr="00344845">
        <w:rPr>
          <w:color w:val="303030"/>
          <w:sz w:val="24"/>
          <w:szCs w:val="24"/>
          <w:lang w:val="uk-UA" w:eastAsia="uk-UA"/>
        </w:rPr>
        <w:t>Новороздільська ТЕЦ</w:t>
      </w:r>
    </w:p>
    <w:p w:rsidR="0041547C" w:rsidRPr="00344845" w:rsidRDefault="0041547C" w:rsidP="0041547C">
      <w:pPr>
        <w:shd w:val="clear" w:color="auto" w:fill="FFFFFF"/>
        <w:jc w:val="center"/>
        <w:rPr>
          <w:color w:val="303030"/>
          <w:sz w:val="24"/>
          <w:szCs w:val="24"/>
          <w:lang w:val="uk-UA" w:eastAsia="uk-UA"/>
        </w:rPr>
      </w:pPr>
    </w:p>
    <w:tbl>
      <w:tblPr>
        <w:tblStyle w:val="a3"/>
        <w:tblW w:w="0" w:type="auto"/>
        <w:tblLook w:val="04A0"/>
      </w:tblPr>
      <w:tblGrid>
        <w:gridCol w:w="3285"/>
        <w:gridCol w:w="3285"/>
        <w:gridCol w:w="3285"/>
      </w:tblGrid>
      <w:tr w:rsidR="0041547C" w:rsidRPr="00344845" w:rsidTr="008D271C">
        <w:trPr>
          <w:trHeight w:val="1083"/>
        </w:trPr>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Зовнішня</w:t>
            </w:r>
          </w:p>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температура повітря</w:t>
            </w:r>
          </w:p>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 </w:t>
            </w:r>
            <w:proofErr w:type="spellStart"/>
            <w:r w:rsidRPr="00344845">
              <w:rPr>
                <w:color w:val="303030"/>
                <w:sz w:val="24"/>
                <w:szCs w:val="24"/>
                <w:vertAlign w:val="superscript"/>
                <w:lang w:val="uk-UA" w:eastAsia="uk-UA"/>
              </w:rPr>
              <w:t>о</w:t>
            </w:r>
            <w:r w:rsidRPr="00344845">
              <w:rPr>
                <w:color w:val="303030"/>
                <w:sz w:val="24"/>
                <w:szCs w:val="24"/>
                <w:lang w:val="uk-UA" w:eastAsia="uk-UA"/>
              </w:rPr>
              <w:t>С</w:t>
            </w:r>
            <w:proofErr w:type="spellEnd"/>
          </w:p>
        </w:tc>
        <w:tc>
          <w:tcPr>
            <w:tcW w:w="3285" w:type="dxa"/>
          </w:tcPr>
          <w:p w:rsidR="0041547C" w:rsidRPr="00344845" w:rsidRDefault="0041547C" w:rsidP="0041547C">
            <w:pPr>
              <w:jc w:val="center"/>
              <w:rPr>
                <w:color w:val="303030"/>
                <w:sz w:val="24"/>
                <w:szCs w:val="24"/>
                <w:lang w:val="uk-UA" w:eastAsia="uk-UA"/>
              </w:rPr>
            </w:pPr>
            <w:proofErr w:type="spellStart"/>
            <w:r w:rsidRPr="00344845">
              <w:rPr>
                <w:color w:val="303030"/>
                <w:sz w:val="24"/>
                <w:szCs w:val="24"/>
                <w:lang w:val="uk-UA" w:eastAsia="uk-UA"/>
              </w:rPr>
              <w:t>Tемпература</w:t>
            </w:r>
            <w:proofErr w:type="spellEnd"/>
            <w:r w:rsidRPr="00344845">
              <w:rPr>
                <w:color w:val="303030"/>
                <w:sz w:val="24"/>
                <w:szCs w:val="24"/>
                <w:lang w:val="uk-UA" w:eastAsia="uk-UA"/>
              </w:rPr>
              <w:t xml:space="preserve"> в  подавальному трубопроводі,  </w:t>
            </w:r>
            <w:proofErr w:type="spellStart"/>
            <w:r w:rsidRPr="00344845">
              <w:rPr>
                <w:color w:val="303030"/>
                <w:sz w:val="24"/>
                <w:szCs w:val="24"/>
                <w:vertAlign w:val="superscript"/>
                <w:lang w:val="uk-UA" w:eastAsia="uk-UA"/>
              </w:rPr>
              <w:t>о</w:t>
            </w:r>
            <w:r w:rsidRPr="00344845">
              <w:rPr>
                <w:color w:val="303030"/>
                <w:sz w:val="24"/>
                <w:szCs w:val="24"/>
                <w:lang w:val="uk-UA" w:eastAsia="uk-UA"/>
              </w:rPr>
              <w:t>С</w:t>
            </w:r>
            <w:proofErr w:type="spellEnd"/>
          </w:p>
        </w:tc>
        <w:tc>
          <w:tcPr>
            <w:tcW w:w="3285" w:type="dxa"/>
          </w:tcPr>
          <w:p w:rsidR="0041547C" w:rsidRPr="00344845" w:rsidRDefault="0041547C" w:rsidP="0041547C">
            <w:pPr>
              <w:jc w:val="center"/>
              <w:rPr>
                <w:color w:val="303030"/>
                <w:sz w:val="24"/>
                <w:szCs w:val="24"/>
                <w:lang w:val="uk-UA" w:eastAsia="uk-UA"/>
              </w:rPr>
            </w:pPr>
            <w:proofErr w:type="spellStart"/>
            <w:r w:rsidRPr="00344845">
              <w:rPr>
                <w:color w:val="303030"/>
                <w:sz w:val="24"/>
                <w:szCs w:val="24"/>
                <w:lang w:val="uk-UA" w:eastAsia="uk-UA"/>
              </w:rPr>
              <w:t>Tемпература</w:t>
            </w:r>
            <w:proofErr w:type="spellEnd"/>
            <w:r w:rsidRPr="00344845">
              <w:rPr>
                <w:color w:val="303030"/>
                <w:sz w:val="24"/>
                <w:szCs w:val="24"/>
                <w:lang w:val="uk-UA" w:eastAsia="uk-UA"/>
              </w:rPr>
              <w:t xml:space="preserve"> в  </w:t>
            </w:r>
            <w:proofErr w:type="spellStart"/>
            <w:r w:rsidRPr="00344845">
              <w:rPr>
                <w:color w:val="303030"/>
                <w:sz w:val="24"/>
                <w:szCs w:val="24"/>
                <w:lang w:val="uk-UA" w:eastAsia="uk-UA"/>
              </w:rPr>
              <w:t>зворотньому</w:t>
            </w:r>
            <w:proofErr w:type="spellEnd"/>
            <w:r w:rsidRPr="00344845">
              <w:rPr>
                <w:color w:val="303030"/>
                <w:sz w:val="24"/>
                <w:szCs w:val="24"/>
                <w:lang w:val="uk-UA" w:eastAsia="uk-UA"/>
              </w:rPr>
              <w:t xml:space="preserve"> трубопроводі, </w:t>
            </w:r>
            <w:proofErr w:type="spellStart"/>
            <w:r w:rsidRPr="00344845">
              <w:rPr>
                <w:color w:val="303030"/>
                <w:sz w:val="24"/>
                <w:szCs w:val="24"/>
                <w:vertAlign w:val="superscript"/>
                <w:lang w:val="uk-UA" w:eastAsia="uk-UA"/>
              </w:rPr>
              <w:t>о</w:t>
            </w:r>
            <w:r w:rsidRPr="00344845">
              <w:rPr>
                <w:color w:val="303030"/>
                <w:sz w:val="24"/>
                <w:szCs w:val="24"/>
                <w:lang w:val="uk-UA" w:eastAsia="uk-UA"/>
              </w:rPr>
              <w:t>С</w:t>
            </w:r>
            <w:proofErr w:type="spellEnd"/>
          </w:p>
        </w:tc>
      </w:tr>
      <w:tr w:rsidR="0041547C" w:rsidRPr="00344845" w:rsidTr="008D271C">
        <w:trPr>
          <w:trHeight w:val="326"/>
        </w:trPr>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-19</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130,0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70.0</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-18</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127,4</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69,0</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-17</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124,8</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68,0</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-16</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122,1</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67,0</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-15</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119,5</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66,0</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-14</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116,8</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65,0</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-13</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114,2</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63,9</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-12</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111,5</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62,9</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-11</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108,8</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61,8</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106,1</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60,7</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-9</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103,4</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59,6</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-8</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100,7</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58,5</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98,0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57,4</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-6</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95,2</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56,3</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92,5</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55,2</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-4</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89,7</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54,0</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-3</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86,9</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52,8</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-2</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84,3</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51,7</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81,3</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50,4</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78,4</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49,2</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75,5</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48,0</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2</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72,6</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46,7</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3</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45,7</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4</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47,3</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48,9</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6</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50,5</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52,2</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8</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53,8</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9</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55,4</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10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57,0</w:t>
            </w:r>
          </w:p>
        </w:tc>
      </w:tr>
      <w:tr w:rsidR="0041547C" w:rsidRPr="00344845" w:rsidTr="008D271C">
        <w:tc>
          <w:tcPr>
            <w:tcW w:w="3285" w:type="dxa"/>
          </w:tcPr>
          <w:p w:rsidR="0041547C" w:rsidRPr="00344845" w:rsidRDefault="0041547C" w:rsidP="0041547C">
            <w:pPr>
              <w:jc w:val="center"/>
              <w:rPr>
                <w:color w:val="303030"/>
                <w:sz w:val="24"/>
                <w:szCs w:val="24"/>
                <w:lang w:val="uk-UA" w:eastAsia="uk-UA"/>
              </w:rPr>
            </w:pPr>
            <w:proofErr w:type="spellStart"/>
            <w:r w:rsidRPr="00344845">
              <w:rPr>
                <w:color w:val="303030"/>
                <w:sz w:val="24"/>
                <w:szCs w:val="24"/>
                <w:lang w:val="uk-UA" w:eastAsia="uk-UA"/>
              </w:rPr>
              <w:t>Міжопалювальний</w:t>
            </w:r>
            <w:proofErr w:type="spellEnd"/>
            <w:r w:rsidRPr="00344845">
              <w:rPr>
                <w:color w:val="303030"/>
                <w:sz w:val="24"/>
                <w:szCs w:val="24"/>
                <w:lang w:val="uk-UA" w:eastAsia="uk-UA"/>
              </w:rPr>
              <w:t xml:space="preserve">  період</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70</w:t>
            </w:r>
          </w:p>
        </w:tc>
        <w:tc>
          <w:tcPr>
            <w:tcW w:w="3285" w:type="dxa"/>
          </w:tcPr>
          <w:p w:rsidR="0041547C" w:rsidRPr="00344845" w:rsidRDefault="0041547C" w:rsidP="0041547C">
            <w:pPr>
              <w:jc w:val="center"/>
              <w:rPr>
                <w:color w:val="303030"/>
                <w:sz w:val="24"/>
                <w:szCs w:val="24"/>
                <w:lang w:val="uk-UA" w:eastAsia="uk-UA"/>
              </w:rPr>
            </w:pPr>
            <w:r w:rsidRPr="00344845">
              <w:rPr>
                <w:color w:val="303030"/>
                <w:sz w:val="24"/>
                <w:szCs w:val="24"/>
                <w:lang w:val="uk-UA" w:eastAsia="uk-UA"/>
              </w:rPr>
              <w:t>30,0</w:t>
            </w:r>
          </w:p>
        </w:tc>
      </w:tr>
    </w:tbl>
    <w:p w:rsidR="0041547C" w:rsidRPr="00344845" w:rsidRDefault="0041547C" w:rsidP="00EE58D8">
      <w:pPr>
        <w:shd w:val="clear" w:color="auto" w:fill="FFFFFF"/>
        <w:jc w:val="center"/>
        <w:rPr>
          <w:color w:val="303030"/>
          <w:sz w:val="24"/>
          <w:szCs w:val="24"/>
          <w:lang w:val="uk-UA" w:eastAsia="uk-UA"/>
        </w:rPr>
      </w:pPr>
    </w:p>
    <w:p w:rsidR="00EE58D8" w:rsidRPr="00344845" w:rsidRDefault="00EE58D8" w:rsidP="00EE58D8">
      <w:pPr>
        <w:shd w:val="clear" w:color="auto" w:fill="FFFFFF"/>
        <w:jc w:val="center"/>
        <w:rPr>
          <w:color w:val="303030"/>
          <w:sz w:val="24"/>
          <w:szCs w:val="24"/>
          <w:lang w:val="uk-UA" w:eastAsia="uk-UA"/>
        </w:rPr>
      </w:pPr>
      <w:r w:rsidRPr="00344845">
        <w:rPr>
          <w:color w:val="303030"/>
          <w:sz w:val="24"/>
          <w:szCs w:val="24"/>
          <w:lang w:val="uk-UA" w:eastAsia="uk-UA"/>
        </w:rPr>
        <w:t>Керуючий справами виконкому</w:t>
      </w:r>
      <w:r w:rsidRPr="00344845">
        <w:rPr>
          <w:color w:val="303030"/>
          <w:sz w:val="24"/>
          <w:szCs w:val="24"/>
          <w:lang w:val="uk-UA" w:eastAsia="uk-UA"/>
        </w:rPr>
        <w:tab/>
      </w:r>
      <w:r w:rsidRPr="00344845">
        <w:rPr>
          <w:color w:val="303030"/>
          <w:sz w:val="24"/>
          <w:szCs w:val="24"/>
          <w:lang w:val="uk-UA" w:eastAsia="uk-UA"/>
        </w:rPr>
        <w:tab/>
      </w:r>
      <w:r w:rsidRPr="00344845">
        <w:rPr>
          <w:color w:val="303030"/>
          <w:sz w:val="24"/>
          <w:szCs w:val="24"/>
          <w:lang w:val="uk-UA" w:eastAsia="uk-UA"/>
        </w:rPr>
        <w:tab/>
      </w:r>
      <w:r w:rsidRPr="00344845">
        <w:rPr>
          <w:color w:val="303030"/>
          <w:sz w:val="24"/>
          <w:szCs w:val="24"/>
          <w:lang w:val="uk-UA" w:eastAsia="uk-UA"/>
        </w:rPr>
        <w:tab/>
        <w:t>А.В.</w:t>
      </w:r>
      <w:proofErr w:type="spellStart"/>
      <w:r w:rsidRPr="00344845">
        <w:rPr>
          <w:color w:val="303030"/>
          <w:sz w:val="24"/>
          <w:szCs w:val="24"/>
          <w:lang w:val="uk-UA" w:eastAsia="uk-UA"/>
        </w:rPr>
        <w:t>Мельніков</w:t>
      </w:r>
      <w:proofErr w:type="spellEnd"/>
    </w:p>
    <w:p w:rsidR="0051688A" w:rsidRPr="00344845" w:rsidRDefault="0051688A" w:rsidP="00EE58D8">
      <w:pPr>
        <w:shd w:val="clear" w:color="auto" w:fill="FFFFFF"/>
        <w:jc w:val="center"/>
        <w:rPr>
          <w:color w:val="303030"/>
          <w:sz w:val="24"/>
          <w:szCs w:val="24"/>
          <w:lang w:val="uk-UA" w:eastAsia="uk-UA"/>
        </w:rPr>
      </w:pPr>
    </w:p>
    <w:p w:rsidR="00CF07BC" w:rsidRPr="00344845" w:rsidRDefault="00CF07BC" w:rsidP="00EE58D8">
      <w:pPr>
        <w:shd w:val="clear" w:color="auto" w:fill="FFFFFF"/>
        <w:jc w:val="center"/>
        <w:rPr>
          <w:color w:val="303030"/>
          <w:sz w:val="24"/>
          <w:szCs w:val="24"/>
          <w:lang w:val="uk-UA" w:eastAsia="uk-UA"/>
        </w:rPr>
      </w:pPr>
    </w:p>
    <w:p w:rsidR="00CF07BC" w:rsidRPr="00344845" w:rsidRDefault="00CF07BC" w:rsidP="00EE58D8">
      <w:pPr>
        <w:shd w:val="clear" w:color="auto" w:fill="FFFFFF"/>
        <w:jc w:val="center"/>
        <w:rPr>
          <w:color w:val="303030"/>
          <w:sz w:val="24"/>
          <w:szCs w:val="24"/>
          <w:lang w:val="uk-UA" w:eastAsia="uk-UA"/>
        </w:rPr>
      </w:pPr>
    </w:p>
    <w:p w:rsidR="00CF07BC" w:rsidRPr="00344845" w:rsidRDefault="00CF07BC" w:rsidP="00EE58D8">
      <w:pPr>
        <w:shd w:val="clear" w:color="auto" w:fill="FFFFFF"/>
        <w:jc w:val="center"/>
        <w:rPr>
          <w:color w:val="303030"/>
          <w:sz w:val="24"/>
          <w:szCs w:val="24"/>
          <w:lang w:val="uk-UA" w:eastAsia="uk-UA"/>
        </w:rPr>
      </w:pPr>
    </w:p>
    <w:p w:rsidR="00CF07BC" w:rsidRPr="00344845" w:rsidRDefault="00CF07BC" w:rsidP="00EE58D8">
      <w:pPr>
        <w:shd w:val="clear" w:color="auto" w:fill="FFFFFF"/>
        <w:jc w:val="center"/>
        <w:rPr>
          <w:color w:val="303030"/>
          <w:sz w:val="24"/>
          <w:szCs w:val="24"/>
          <w:lang w:val="uk-UA" w:eastAsia="uk-UA"/>
        </w:rPr>
      </w:pPr>
    </w:p>
    <w:p w:rsidR="00CF07BC" w:rsidRPr="00344845" w:rsidRDefault="00CF07BC" w:rsidP="00EE58D8">
      <w:pPr>
        <w:shd w:val="clear" w:color="auto" w:fill="FFFFFF"/>
        <w:jc w:val="center"/>
        <w:rPr>
          <w:color w:val="303030"/>
          <w:sz w:val="24"/>
          <w:szCs w:val="24"/>
          <w:lang w:val="uk-UA" w:eastAsia="uk-UA"/>
        </w:rPr>
      </w:pPr>
    </w:p>
    <w:p w:rsidR="00CF07BC" w:rsidRPr="00344845" w:rsidRDefault="00CF07BC" w:rsidP="00EE58D8">
      <w:pPr>
        <w:shd w:val="clear" w:color="auto" w:fill="FFFFFF"/>
        <w:jc w:val="center"/>
        <w:rPr>
          <w:color w:val="303030"/>
          <w:sz w:val="24"/>
          <w:szCs w:val="24"/>
          <w:lang w:val="uk-UA" w:eastAsia="uk-UA"/>
        </w:rPr>
      </w:pPr>
    </w:p>
    <w:p w:rsidR="00CF07BC" w:rsidRPr="00344845" w:rsidRDefault="00CF07BC" w:rsidP="00EE58D8">
      <w:pPr>
        <w:shd w:val="clear" w:color="auto" w:fill="FFFFFF"/>
        <w:jc w:val="center"/>
        <w:rPr>
          <w:color w:val="303030"/>
          <w:sz w:val="24"/>
          <w:szCs w:val="24"/>
          <w:lang w:val="uk-UA" w:eastAsia="uk-UA"/>
        </w:rPr>
      </w:pPr>
    </w:p>
    <w:p w:rsidR="00CF07BC" w:rsidRPr="00344845" w:rsidRDefault="00CF07BC" w:rsidP="00EE58D8">
      <w:pPr>
        <w:shd w:val="clear" w:color="auto" w:fill="FFFFFF"/>
        <w:jc w:val="center"/>
        <w:rPr>
          <w:color w:val="303030"/>
          <w:sz w:val="24"/>
          <w:szCs w:val="24"/>
          <w:lang w:val="uk-UA" w:eastAsia="uk-UA"/>
        </w:rPr>
      </w:pPr>
    </w:p>
    <w:p w:rsidR="00CF07BC" w:rsidRDefault="00CF07BC" w:rsidP="00EE58D8">
      <w:pPr>
        <w:rPr>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CF07BC"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EE58D8" w:rsidRPr="004A4592" w:rsidRDefault="004A4592" w:rsidP="004A4592">
      <w:pPr>
        <w:ind w:left="5664" w:firstLine="708"/>
        <w:rPr>
          <w:b/>
          <w:sz w:val="24"/>
          <w:szCs w:val="24"/>
          <w:lang w:val="uk-UA"/>
        </w:rPr>
      </w:pPr>
      <w:r w:rsidRPr="004A4592">
        <w:rPr>
          <w:b/>
          <w:sz w:val="24"/>
          <w:szCs w:val="24"/>
          <w:lang w:val="uk-UA"/>
        </w:rPr>
        <w:t>214</w:t>
      </w:r>
    </w:p>
    <w:p w:rsidR="004A36BC" w:rsidRPr="00344845" w:rsidRDefault="004A36BC" w:rsidP="00EE58D8">
      <w:pPr>
        <w:jc w:val="both"/>
        <w:rPr>
          <w:color w:val="000000"/>
          <w:sz w:val="24"/>
          <w:szCs w:val="24"/>
          <w:lang w:val="uk-UA"/>
        </w:rPr>
      </w:pPr>
    </w:p>
    <w:p w:rsidR="00A56849" w:rsidRDefault="00A56849" w:rsidP="00EE58D8">
      <w:pPr>
        <w:jc w:val="both"/>
        <w:rPr>
          <w:color w:val="000000"/>
          <w:sz w:val="24"/>
          <w:szCs w:val="24"/>
          <w:lang w:val="uk-UA"/>
        </w:rPr>
      </w:pPr>
    </w:p>
    <w:p w:rsidR="00EE58D8" w:rsidRPr="00344845" w:rsidRDefault="00EE58D8" w:rsidP="00EE58D8">
      <w:pPr>
        <w:jc w:val="both"/>
        <w:rPr>
          <w:color w:val="000000"/>
          <w:sz w:val="24"/>
          <w:szCs w:val="24"/>
          <w:lang w:val="uk-UA"/>
        </w:rPr>
      </w:pPr>
      <w:r w:rsidRPr="00344845">
        <w:rPr>
          <w:color w:val="000000"/>
          <w:sz w:val="24"/>
          <w:szCs w:val="24"/>
          <w:lang w:val="uk-UA"/>
        </w:rPr>
        <w:t>08 вересня 2020 року</w:t>
      </w:r>
    </w:p>
    <w:p w:rsidR="00EE58D8" w:rsidRPr="00344845" w:rsidRDefault="00EE58D8" w:rsidP="00EE58D8">
      <w:pPr>
        <w:jc w:val="both"/>
        <w:rPr>
          <w:color w:val="000000"/>
          <w:sz w:val="24"/>
          <w:szCs w:val="24"/>
          <w:lang w:val="uk-UA"/>
        </w:rPr>
      </w:pPr>
    </w:p>
    <w:p w:rsidR="00C312D9" w:rsidRPr="00344845" w:rsidRDefault="00C312D9" w:rsidP="00C312D9">
      <w:pPr>
        <w:rPr>
          <w:rFonts w:eastAsia="Calibri"/>
          <w:sz w:val="24"/>
          <w:szCs w:val="24"/>
          <w:lang w:val="uk-UA"/>
        </w:rPr>
      </w:pPr>
      <w:r w:rsidRPr="00344845">
        <w:rPr>
          <w:rFonts w:eastAsia="Calibri"/>
          <w:sz w:val="24"/>
          <w:szCs w:val="24"/>
          <w:lang w:val="uk-UA"/>
        </w:rPr>
        <w:t>Про надання дозволу</w:t>
      </w:r>
      <w:r w:rsidR="000E5FF0" w:rsidRPr="00344845">
        <w:rPr>
          <w:rFonts w:eastAsia="Calibri"/>
          <w:sz w:val="24"/>
          <w:szCs w:val="24"/>
          <w:lang w:val="uk-UA"/>
        </w:rPr>
        <w:t xml:space="preserve"> </w:t>
      </w:r>
      <w:r w:rsidRPr="00344845">
        <w:rPr>
          <w:rFonts w:eastAsia="Calibri"/>
          <w:sz w:val="24"/>
          <w:szCs w:val="24"/>
          <w:lang w:val="uk-UA"/>
        </w:rPr>
        <w:t>на видалення  зелених насаджень</w:t>
      </w:r>
    </w:p>
    <w:p w:rsidR="00C312D9" w:rsidRPr="00344845" w:rsidRDefault="00C312D9" w:rsidP="00C312D9">
      <w:pPr>
        <w:rPr>
          <w:rFonts w:eastAsia="Calibri"/>
          <w:sz w:val="24"/>
          <w:szCs w:val="24"/>
          <w:lang w:val="uk-UA"/>
        </w:rPr>
      </w:pPr>
      <w:r w:rsidRPr="00344845">
        <w:rPr>
          <w:rFonts w:eastAsia="Calibri"/>
          <w:sz w:val="24"/>
          <w:szCs w:val="24"/>
          <w:lang w:val="uk-UA"/>
        </w:rPr>
        <w:t xml:space="preserve">на прибудинкових </w:t>
      </w:r>
      <w:proofErr w:type="spellStart"/>
      <w:r w:rsidRPr="00344845">
        <w:rPr>
          <w:rFonts w:eastAsia="Calibri"/>
          <w:sz w:val="24"/>
          <w:szCs w:val="24"/>
          <w:lang w:val="uk-UA"/>
        </w:rPr>
        <w:t>територіяхв</w:t>
      </w:r>
      <w:proofErr w:type="spellEnd"/>
      <w:r w:rsidRPr="00344845">
        <w:rPr>
          <w:rFonts w:eastAsia="Calibri"/>
          <w:sz w:val="24"/>
          <w:szCs w:val="24"/>
          <w:lang w:val="uk-UA"/>
        </w:rPr>
        <w:t xml:space="preserve"> м. Новий Розділ</w:t>
      </w:r>
    </w:p>
    <w:p w:rsidR="00C312D9" w:rsidRPr="00344845" w:rsidRDefault="00C312D9" w:rsidP="00C312D9">
      <w:pPr>
        <w:rPr>
          <w:rFonts w:eastAsia="Calibri"/>
          <w:b/>
          <w:sz w:val="24"/>
          <w:szCs w:val="24"/>
          <w:lang w:val="uk-UA"/>
        </w:rPr>
      </w:pPr>
    </w:p>
    <w:p w:rsidR="00C312D9" w:rsidRPr="00344845" w:rsidRDefault="00C312D9" w:rsidP="00C312D9">
      <w:pPr>
        <w:jc w:val="both"/>
        <w:rPr>
          <w:rFonts w:eastAsia="Calibri"/>
          <w:color w:val="000000"/>
          <w:sz w:val="24"/>
          <w:szCs w:val="24"/>
          <w:lang w:val="uk-UA"/>
        </w:rPr>
      </w:pPr>
      <w:r w:rsidRPr="00344845">
        <w:rPr>
          <w:rFonts w:eastAsia="Calibri"/>
          <w:spacing w:val="-2"/>
          <w:sz w:val="24"/>
          <w:szCs w:val="24"/>
          <w:lang w:val="uk-UA"/>
        </w:rPr>
        <w:t xml:space="preserve">             Розглянувши акти №№ 8,9,10 від 27.08.2020р. та №11 від 03.09.2020р. комісійного обстеження зелених насаджень, що підлягають видаленню, </w:t>
      </w:r>
      <w:r w:rsidRPr="00344845">
        <w:rPr>
          <w:rFonts w:eastAsia="Calibri"/>
          <w:color w:val="000000"/>
          <w:sz w:val="24"/>
          <w:szCs w:val="24"/>
          <w:lang w:val="uk-UA"/>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344845">
        <w:rPr>
          <w:rFonts w:eastAsia="Calibri"/>
          <w:spacing w:val="2"/>
          <w:sz w:val="24"/>
          <w:szCs w:val="24"/>
          <w:lang w:val="uk-UA"/>
        </w:rPr>
        <w:t xml:space="preserve">затвердженими наказом Міністерства будівництва, архітектури та житлово-комунального господарства України від 10.04.2006 року № 105, </w:t>
      </w:r>
      <w:r w:rsidRPr="00344845">
        <w:rPr>
          <w:rFonts w:eastAsia="Calibri"/>
          <w:color w:val="000000"/>
          <w:sz w:val="24"/>
          <w:szCs w:val="24"/>
          <w:lang w:val="uk-UA"/>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C312D9" w:rsidRPr="00344845" w:rsidRDefault="00C312D9" w:rsidP="00C312D9">
      <w:pPr>
        <w:jc w:val="both"/>
        <w:rPr>
          <w:rFonts w:eastAsia="Calibri"/>
          <w:color w:val="222222"/>
          <w:sz w:val="24"/>
          <w:szCs w:val="24"/>
          <w:shd w:val="clear" w:color="auto" w:fill="F2F2F2"/>
          <w:lang w:val="uk-UA"/>
        </w:rPr>
      </w:pPr>
    </w:p>
    <w:p w:rsidR="00C312D9" w:rsidRPr="00344845" w:rsidRDefault="00C312D9" w:rsidP="00C312D9">
      <w:pPr>
        <w:jc w:val="both"/>
        <w:rPr>
          <w:rFonts w:eastAsia="Calibri"/>
          <w:color w:val="222222"/>
          <w:sz w:val="24"/>
          <w:szCs w:val="24"/>
          <w:shd w:val="clear" w:color="auto" w:fill="F2F2F2"/>
          <w:lang w:val="uk-UA"/>
        </w:rPr>
      </w:pPr>
      <w:r w:rsidRPr="00344845">
        <w:rPr>
          <w:rFonts w:eastAsia="Calibri"/>
          <w:color w:val="222222"/>
          <w:sz w:val="24"/>
          <w:szCs w:val="24"/>
          <w:shd w:val="clear" w:color="auto" w:fill="F2F2F2"/>
          <w:lang w:val="uk-UA"/>
        </w:rPr>
        <w:t>ВИРІШИВ:</w:t>
      </w:r>
    </w:p>
    <w:p w:rsidR="0051688A" w:rsidRPr="00344845" w:rsidRDefault="0051688A" w:rsidP="00C312D9">
      <w:pPr>
        <w:jc w:val="both"/>
        <w:rPr>
          <w:rFonts w:eastAsia="Calibri"/>
          <w:b/>
          <w:color w:val="222222"/>
          <w:sz w:val="24"/>
          <w:szCs w:val="24"/>
          <w:shd w:val="clear" w:color="auto" w:fill="F2F2F2"/>
          <w:lang w:val="uk-UA"/>
        </w:rPr>
      </w:pPr>
    </w:p>
    <w:p w:rsidR="00C312D9" w:rsidRPr="00344845" w:rsidRDefault="00C312D9" w:rsidP="0051688A">
      <w:pPr>
        <w:ind w:firstLine="567"/>
        <w:jc w:val="both"/>
        <w:rPr>
          <w:rFonts w:eastAsia="Calibri"/>
          <w:sz w:val="24"/>
          <w:szCs w:val="24"/>
          <w:lang w:val="uk-UA"/>
        </w:rPr>
      </w:pPr>
      <w:r w:rsidRPr="00344845">
        <w:rPr>
          <w:rFonts w:eastAsia="Calibri"/>
          <w:sz w:val="24"/>
          <w:szCs w:val="24"/>
          <w:lang w:val="uk-UA"/>
        </w:rPr>
        <w:t xml:space="preserve">1. Надати дозвіл </w:t>
      </w:r>
      <w:proofErr w:type="spellStart"/>
      <w:r w:rsidRPr="00344845">
        <w:rPr>
          <w:rFonts w:eastAsia="Calibri"/>
          <w:bCs/>
          <w:sz w:val="24"/>
          <w:szCs w:val="24"/>
          <w:lang w:val="uk-UA"/>
        </w:rPr>
        <w:t>КП</w:t>
      </w:r>
      <w:proofErr w:type="spellEnd"/>
      <w:r w:rsidRPr="00344845">
        <w:rPr>
          <w:rFonts w:eastAsia="Calibri"/>
          <w:bCs/>
          <w:sz w:val="24"/>
          <w:szCs w:val="24"/>
          <w:lang w:val="uk-UA"/>
        </w:rPr>
        <w:t xml:space="preserve"> «</w:t>
      </w:r>
      <w:proofErr w:type="spellStart"/>
      <w:r w:rsidRPr="00344845">
        <w:rPr>
          <w:rFonts w:eastAsia="Calibri"/>
          <w:bCs/>
          <w:sz w:val="24"/>
          <w:szCs w:val="24"/>
          <w:lang w:val="uk-UA"/>
        </w:rPr>
        <w:t>Розділжитлосервіс</w:t>
      </w:r>
      <w:proofErr w:type="spellEnd"/>
      <w:r w:rsidRPr="00344845">
        <w:rPr>
          <w:rFonts w:eastAsia="Calibri"/>
          <w:b/>
          <w:bCs/>
          <w:sz w:val="24"/>
          <w:szCs w:val="24"/>
          <w:lang w:val="uk-UA"/>
        </w:rPr>
        <w:t>»</w:t>
      </w:r>
      <w:r w:rsidRPr="00344845">
        <w:rPr>
          <w:rFonts w:eastAsia="Calibri"/>
          <w:sz w:val="24"/>
          <w:szCs w:val="24"/>
          <w:lang w:val="uk-UA"/>
        </w:rPr>
        <w:t xml:space="preserve"> на видалення  зелених насаджень на прибудинкових територіях м. Новий Розділ  та видати ордер на зрізування:</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 xml:space="preserve"> </w:t>
      </w:r>
      <w:proofErr w:type="spellStart"/>
      <w:r w:rsidRPr="00344845">
        <w:rPr>
          <w:rFonts w:ascii="Times New Roman" w:hAnsi="Times New Roman"/>
          <w:sz w:val="24"/>
          <w:szCs w:val="24"/>
          <w:lang w:eastAsia="ru-RU"/>
        </w:rPr>
        <w:t>Ясінь</w:t>
      </w:r>
      <w:proofErr w:type="spellEnd"/>
      <w:r w:rsidRPr="00344845">
        <w:rPr>
          <w:rFonts w:ascii="Times New Roman" w:hAnsi="Times New Roman"/>
          <w:sz w:val="24"/>
          <w:szCs w:val="24"/>
          <w:lang w:eastAsia="ru-RU"/>
        </w:rPr>
        <w:t xml:space="preserve"> – 2 шт., вул. С.Бандери,7, вул. С. Бандери, 3Б;</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Верба – 1 шт., вул. С.Бандери,7;</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Черешня – 4 шт., вул. Чорновола,№№ 16А,22, вул. С. Бандери 3Б,</w:t>
      </w:r>
      <w:r w:rsidR="0051688A" w:rsidRPr="00344845">
        <w:rPr>
          <w:rFonts w:ascii="Times New Roman" w:hAnsi="Times New Roman"/>
          <w:sz w:val="24"/>
          <w:szCs w:val="24"/>
          <w:lang w:eastAsia="ru-RU"/>
        </w:rPr>
        <w:t xml:space="preserve"> </w:t>
      </w:r>
      <w:r w:rsidRPr="00344845">
        <w:rPr>
          <w:rFonts w:ascii="Times New Roman" w:hAnsi="Times New Roman"/>
          <w:sz w:val="24"/>
          <w:szCs w:val="24"/>
          <w:lang w:eastAsia="ru-RU"/>
        </w:rPr>
        <w:t>Шевченка,4;</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 xml:space="preserve">Яблуні – 6 шт., </w:t>
      </w:r>
      <w:r w:rsidR="00CB6AD8">
        <w:rPr>
          <w:rFonts w:ascii="Times New Roman" w:hAnsi="Times New Roman"/>
          <w:sz w:val="24"/>
          <w:szCs w:val="24"/>
          <w:lang w:eastAsia="ru-RU"/>
        </w:rPr>
        <w:t xml:space="preserve">пр. </w:t>
      </w:r>
      <w:r w:rsidRPr="00344845">
        <w:rPr>
          <w:rFonts w:ascii="Times New Roman" w:hAnsi="Times New Roman"/>
          <w:sz w:val="24"/>
          <w:szCs w:val="24"/>
          <w:lang w:eastAsia="ru-RU"/>
        </w:rPr>
        <w:t>Шевченка,№№ 17,17А; вул. Грушевського,39, вул. Винниченка,11;</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 xml:space="preserve">Черемха – 1 шт., </w:t>
      </w:r>
      <w:r w:rsidR="00CB6AD8">
        <w:rPr>
          <w:rFonts w:ascii="Times New Roman" w:hAnsi="Times New Roman"/>
          <w:sz w:val="24"/>
          <w:szCs w:val="24"/>
          <w:lang w:eastAsia="ru-RU"/>
        </w:rPr>
        <w:t xml:space="preserve">пр. </w:t>
      </w:r>
      <w:r w:rsidRPr="00344845">
        <w:rPr>
          <w:rFonts w:ascii="Times New Roman" w:hAnsi="Times New Roman"/>
          <w:sz w:val="24"/>
          <w:szCs w:val="24"/>
          <w:lang w:eastAsia="ru-RU"/>
        </w:rPr>
        <w:t>Шевченка,19;</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 xml:space="preserve">Клен – 2 шт.,вул. Л.Українки,15; </w:t>
      </w:r>
      <w:proofErr w:type="spellStart"/>
      <w:r w:rsidRPr="00344845">
        <w:rPr>
          <w:rFonts w:ascii="Times New Roman" w:hAnsi="Times New Roman"/>
          <w:sz w:val="24"/>
          <w:szCs w:val="24"/>
          <w:lang w:eastAsia="ru-RU"/>
        </w:rPr>
        <w:t>бул</w:t>
      </w:r>
      <w:proofErr w:type="spellEnd"/>
      <w:r w:rsidRPr="00344845">
        <w:rPr>
          <w:rFonts w:ascii="Times New Roman" w:hAnsi="Times New Roman"/>
          <w:sz w:val="24"/>
          <w:szCs w:val="24"/>
          <w:lang w:eastAsia="ru-RU"/>
        </w:rPr>
        <w:t>. Довженка,2;</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 xml:space="preserve">Вишня – 6 шт., вул. Л.Українки,23; вул. Мазепи,4, вул. Винниченка,11, </w:t>
      </w:r>
      <w:r w:rsidRPr="00344845">
        <w:rPr>
          <w:rFonts w:ascii="Times New Roman" w:hAnsi="Times New Roman"/>
          <w:sz w:val="24"/>
          <w:szCs w:val="24"/>
          <w:lang w:eastAsia="ru-RU"/>
        </w:rPr>
        <w:pgNum/>
      </w:r>
      <w:r w:rsidRPr="00344845">
        <w:rPr>
          <w:rFonts w:ascii="Times New Roman" w:hAnsi="Times New Roman"/>
          <w:sz w:val="24"/>
          <w:szCs w:val="24"/>
          <w:lang w:eastAsia="ru-RU"/>
        </w:rPr>
        <w:t>р..Шевченка,17А;</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Береза – 2 шт., вул. Грушевського,41; вул. Мазепи,4;</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 xml:space="preserve">Горіх – 4 шт., вул. Грушевського,41, вул. Мазепи,4, </w:t>
      </w:r>
      <w:r w:rsidR="00CB6AD8">
        <w:rPr>
          <w:rFonts w:ascii="Times New Roman" w:hAnsi="Times New Roman"/>
          <w:sz w:val="24"/>
          <w:szCs w:val="24"/>
          <w:lang w:eastAsia="ru-RU"/>
        </w:rPr>
        <w:t xml:space="preserve">пр. </w:t>
      </w:r>
      <w:r w:rsidRPr="00344845">
        <w:rPr>
          <w:rFonts w:ascii="Times New Roman" w:hAnsi="Times New Roman"/>
          <w:sz w:val="24"/>
          <w:szCs w:val="24"/>
          <w:lang w:eastAsia="ru-RU"/>
        </w:rPr>
        <w:t>Шевченка,4;</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Кущ бузку – 1 шт., вул. Мазепи,4;</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 xml:space="preserve">Алича – 4 шт., вул. Мазепи,4, </w:t>
      </w:r>
      <w:r w:rsidR="00CB6AD8">
        <w:rPr>
          <w:rFonts w:ascii="Times New Roman" w:hAnsi="Times New Roman"/>
          <w:sz w:val="24"/>
          <w:szCs w:val="24"/>
          <w:lang w:eastAsia="ru-RU"/>
        </w:rPr>
        <w:t xml:space="preserve">пр. </w:t>
      </w:r>
      <w:r w:rsidRPr="00344845">
        <w:rPr>
          <w:rFonts w:ascii="Times New Roman" w:hAnsi="Times New Roman"/>
          <w:sz w:val="24"/>
          <w:szCs w:val="24"/>
          <w:lang w:eastAsia="ru-RU"/>
        </w:rPr>
        <w:t>Шевченка,№№ 4, 17А;</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Каштан – 1шт., вул. Чорновола,22;</w:t>
      </w:r>
    </w:p>
    <w:p w:rsidR="00C312D9" w:rsidRPr="00344845" w:rsidRDefault="00C312D9" w:rsidP="0051688A">
      <w:pPr>
        <w:pStyle w:val="a7"/>
        <w:numPr>
          <w:ilvl w:val="1"/>
          <w:numId w:val="10"/>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 xml:space="preserve">Груша – 1 шт., </w:t>
      </w:r>
      <w:r w:rsidR="00CB6AD8">
        <w:rPr>
          <w:rFonts w:ascii="Times New Roman" w:hAnsi="Times New Roman"/>
          <w:sz w:val="24"/>
          <w:szCs w:val="24"/>
          <w:lang w:eastAsia="ru-RU"/>
        </w:rPr>
        <w:t xml:space="preserve">пр. </w:t>
      </w:r>
      <w:r w:rsidRPr="00344845">
        <w:rPr>
          <w:rFonts w:ascii="Times New Roman" w:hAnsi="Times New Roman"/>
          <w:sz w:val="24"/>
          <w:szCs w:val="24"/>
          <w:lang w:eastAsia="ru-RU"/>
        </w:rPr>
        <w:t>Шевченка,17А</w:t>
      </w:r>
    </w:p>
    <w:p w:rsidR="00C312D9" w:rsidRPr="00344845" w:rsidRDefault="00C312D9" w:rsidP="0051688A">
      <w:pPr>
        <w:ind w:firstLine="567"/>
        <w:jc w:val="both"/>
        <w:rPr>
          <w:rFonts w:eastAsia="Calibri"/>
          <w:sz w:val="24"/>
          <w:szCs w:val="24"/>
          <w:lang w:val="uk-UA"/>
        </w:rPr>
      </w:pPr>
      <w:r w:rsidRPr="00344845">
        <w:rPr>
          <w:rFonts w:eastAsia="Calibri"/>
          <w:sz w:val="24"/>
          <w:szCs w:val="24"/>
          <w:lang w:val="uk-UA"/>
        </w:rPr>
        <w:t>2.</w:t>
      </w:r>
      <w:r w:rsidR="005A4841" w:rsidRPr="00344845">
        <w:rPr>
          <w:rFonts w:eastAsia="Calibri"/>
          <w:sz w:val="24"/>
          <w:szCs w:val="24"/>
          <w:lang w:val="uk-UA"/>
        </w:rPr>
        <w:t xml:space="preserve"> </w:t>
      </w:r>
      <w:r w:rsidRPr="00344845">
        <w:rPr>
          <w:rFonts w:eastAsia="Calibri"/>
          <w:sz w:val="24"/>
          <w:szCs w:val="24"/>
          <w:lang w:val="uk-UA"/>
        </w:rPr>
        <w:t xml:space="preserve">Надати дозвіл </w:t>
      </w:r>
      <w:r w:rsidRPr="00344845">
        <w:rPr>
          <w:rFonts w:eastAsia="Calibri"/>
          <w:b/>
          <w:bCs/>
          <w:sz w:val="24"/>
          <w:szCs w:val="24"/>
          <w:lang w:val="uk-UA"/>
        </w:rPr>
        <w:t>«</w:t>
      </w:r>
      <w:proofErr w:type="spellStart"/>
      <w:r w:rsidRPr="00344845">
        <w:rPr>
          <w:rFonts w:eastAsia="Calibri"/>
          <w:bCs/>
          <w:color w:val="000000"/>
          <w:sz w:val="24"/>
          <w:szCs w:val="24"/>
          <w:lang w:val="uk-UA"/>
        </w:rPr>
        <w:t>Новороздільському</w:t>
      </w:r>
      <w:proofErr w:type="spellEnd"/>
      <w:r w:rsidRPr="00344845">
        <w:rPr>
          <w:rFonts w:eastAsia="Calibri"/>
          <w:bCs/>
          <w:color w:val="000000"/>
          <w:sz w:val="24"/>
          <w:szCs w:val="24"/>
          <w:lang w:val="uk-UA"/>
        </w:rPr>
        <w:t xml:space="preserve"> професійному ліцею</w:t>
      </w:r>
      <w:r w:rsidRPr="00344845">
        <w:rPr>
          <w:rFonts w:eastAsia="Calibri"/>
          <w:b/>
          <w:bCs/>
          <w:color w:val="000000"/>
          <w:sz w:val="24"/>
          <w:szCs w:val="24"/>
          <w:lang w:val="uk-UA"/>
        </w:rPr>
        <w:t>»</w:t>
      </w:r>
      <w:r w:rsidRPr="00344845">
        <w:rPr>
          <w:rFonts w:eastAsia="Calibri"/>
          <w:color w:val="000000"/>
          <w:sz w:val="24"/>
          <w:szCs w:val="24"/>
          <w:lang w:val="uk-UA"/>
        </w:rPr>
        <w:t xml:space="preserve"> </w:t>
      </w:r>
      <w:r w:rsidRPr="00344845">
        <w:rPr>
          <w:rFonts w:eastAsia="Calibri"/>
          <w:sz w:val="24"/>
          <w:szCs w:val="24"/>
          <w:lang w:val="uk-UA"/>
        </w:rPr>
        <w:t>на видалення  зелених насаджень у м. Новий Розділ  та видати ордер на зрізування:</w:t>
      </w:r>
    </w:p>
    <w:p w:rsidR="00C312D9" w:rsidRPr="00344845" w:rsidRDefault="00C312D9" w:rsidP="0051688A">
      <w:pPr>
        <w:pStyle w:val="a7"/>
        <w:numPr>
          <w:ilvl w:val="1"/>
          <w:numId w:val="9"/>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Сосна – 1 шт., вул. Чорновола,11;</w:t>
      </w:r>
    </w:p>
    <w:p w:rsidR="00C312D9" w:rsidRPr="00344845" w:rsidRDefault="00C312D9" w:rsidP="0051688A">
      <w:pPr>
        <w:pStyle w:val="a7"/>
        <w:numPr>
          <w:ilvl w:val="1"/>
          <w:numId w:val="9"/>
        </w:numPr>
        <w:spacing w:after="0" w:line="240" w:lineRule="auto"/>
        <w:ind w:left="0" w:firstLine="567"/>
        <w:jc w:val="both"/>
        <w:rPr>
          <w:rFonts w:ascii="Times New Roman" w:hAnsi="Times New Roman"/>
          <w:sz w:val="24"/>
          <w:szCs w:val="24"/>
          <w:lang w:eastAsia="ru-RU"/>
        </w:rPr>
      </w:pPr>
      <w:proofErr w:type="spellStart"/>
      <w:r w:rsidRPr="00344845">
        <w:rPr>
          <w:rFonts w:ascii="Times New Roman" w:hAnsi="Times New Roman"/>
          <w:sz w:val="24"/>
          <w:szCs w:val="24"/>
          <w:lang w:eastAsia="ru-RU"/>
        </w:rPr>
        <w:t>Ясінь</w:t>
      </w:r>
      <w:proofErr w:type="spellEnd"/>
      <w:r w:rsidRPr="00344845">
        <w:rPr>
          <w:rFonts w:ascii="Times New Roman" w:hAnsi="Times New Roman"/>
          <w:sz w:val="24"/>
          <w:szCs w:val="24"/>
          <w:lang w:eastAsia="ru-RU"/>
        </w:rPr>
        <w:t xml:space="preserve"> – 1 шт., вул. Чорновола,11;</w:t>
      </w:r>
    </w:p>
    <w:p w:rsidR="00C312D9" w:rsidRPr="00344845" w:rsidRDefault="00C312D9" w:rsidP="0051688A">
      <w:pPr>
        <w:pStyle w:val="a7"/>
        <w:numPr>
          <w:ilvl w:val="1"/>
          <w:numId w:val="9"/>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Клен – 7 шт., вул. Чорновола,11;</w:t>
      </w:r>
    </w:p>
    <w:p w:rsidR="00C312D9" w:rsidRPr="00344845" w:rsidRDefault="00C312D9" w:rsidP="0051688A">
      <w:pPr>
        <w:pStyle w:val="a7"/>
        <w:numPr>
          <w:ilvl w:val="1"/>
          <w:numId w:val="9"/>
        </w:numPr>
        <w:spacing w:after="0" w:line="240" w:lineRule="auto"/>
        <w:ind w:left="0" w:firstLine="567"/>
        <w:jc w:val="both"/>
        <w:rPr>
          <w:rFonts w:ascii="Times New Roman" w:hAnsi="Times New Roman"/>
          <w:sz w:val="24"/>
          <w:szCs w:val="24"/>
          <w:lang w:eastAsia="ru-RU"/>
        </w:rPr>
      </w:pPr>
      <w:r w:rsidRPr="00344845">
        <w:rPr>
          <w:rFonts w:ascii="Times New Roman" w:hAnsi="Times New Roman"/>
          <w:sz w:val="24"/>
          <w:szCs w:val="24"/>
          <w:lang w:eastAsia="ru-RU"/>
        </w:rPr>
        <w:t>Тополя – 1 шт., вул. Чорновола,11.</w:t>
      </w:r>
    </w:p>
    <w:p w:rsidR="00C312D9" w:rsidRPr="00344845" w:rsidRDefault="0051688A" w:rsidP="0051688A">
      <w:pPr>
        <w:ind w:firstLine="567"/>
        <w:jc w:val="both"/>
        <w:rPr>
          <w:sz w:val="24"/>
          <w:szCs w:val="24"/>
          <w:lang w:val="uk-UA"/>
        </w:rPr>
      </w:pPr>
      <w:r w:rsidRPr="00344845">
        <w:rPr>
          <w:sz w:val="24"/>
          <w:szCs w:val="24"/>
          <w:lang w:val="uk-UA"/>
        </w:rPr>
        <w:t>3.</w:t>
      </w:r>
      <w:r w:rsidR="00C312D9" w:rsidRPr="00344845">
        <w:rPr>
          <w:sz w:val="24"/>
          <w:szCs w:val="24"/>
          <w:lang w:val="uk-UA"/>
        </w:rPr>
        <w:t xml:space="preserve">Надати дозвіл </w:t>
      </w:r>
      <w:r w:rsidR="00C312D9" w:rsidRPr="00344845">
        <w:rPr>
          <w:bCs/>
          <w:sz w:val="24"/>
          <w:szCs w:val="24"/>
          <w:lang w:val="uk-UA"/>
        </w:rPr>
        <w:t>мешканцям житлового будинку № 6 по</w:t>
      </w:r>
      <w:r w:rsidR="005A4841" w:rsidRPr="00344845">
        <w:rPr>
          <w:bCs/>
          <w:sz w:val="24"/>
          <w:szCs w:val="24"/>
          <w:lang w:val="uk-UA"/>
        </w:rPr>
        <w:t xml:space="preserve"> бульв</w:t>
      </w:r>
      <w:r w:rsidR="00C312D9" w:rsidRPr="00344845">
        <w:rPr>
          <w:bCs/>
          <w:sz w:val="24"/>
          <w:szCs w:val="24"/>
          <w:lang w:val="uk-UA"/>
        </w:rPr>
        <w:t>. Довженка</w:t>
      </w:r>
      <w:r w:rsidR="00C312D9" w:rsidRPr="00344845">
        <w:rPr>
          <w:color w:val="000000"/>
          <w:sz w:val="24"/>
          <w:szCs w:val="24"/>
          <w:lang w:val="uk-UA"/>
        </w:rPr>
        <w:t xml:space="preserve"> </w:t>
      </w:r>
      <w:r w:rsidR="00C312D9" w:rsidRPr="00344845">
        <w:rPr>
          <w:bCs/>
          <w:sz w:val="24"/>
          <w:szCs w:val="24"/>
          <w:lang w:val="uk-UA"/>
        </w:rPr>
        <w:t>м. Новий Розділ</w:t>
      </w:r>
      <w:r w:rsidR="00C312D9" w:rsidRPr="00344845">
        <w:rPr>
          <w:b/>
          <w:bCs/>
          <w:sz w:val="24"/>
          <w:szCs w:val="24"/>
          <w:lang w:val="uk-UA"/>
        </w:rPr>
        <w:t xml:space="preserve">   </w:t>
      </w:r>
      <w:r w:rsidR="00C312D9" w:rsidRPr="00344845">
        <w:rPr>
          <w:sz w:val="24"/>
          <w:szCs w:val="24"/>
          <w:lang w:val="uk-UA"/>
        </w:rPr>
        <w:t>на видалення  зелених насаджень та  видати ордер на зрізування:</w:t>
      </w:r>
    </w:p>
    <w:p w:rsidR="00C312D9" w:rsidRPr="00344845" w:rsidRDefault="0051688A" w:rsidP="0051688A">
      <w:pPr>
        <w:ind w:firstLine="567"/>
        <w:jc w:val="both"/>
        <w:rPr>
          <w:sz w:val="24"/>
          <w:szCs w:val="24"/>
          <w:lang w:val="uk-UA"/>
        </w:rPr>
      </w:pPr>
      <w:r w:rsidRPr="00344845">
        <w:rPr>
          <w:sz w:val="24"/>
          <w:szCs w:val="24"/>
          <w:lang w:val="uk-UA"/>
        </w:rPr>
        <w:t xml:space="preserve">3.1. </w:t>
      </w:r>
      <w:r w:rsidR="00C312D9" w:rsidRPr="00344845">
        <w:rPr>
          <w:sz w:val="24"/>
          <w:szCs w:val="24"/>
          <w:lang w:val="uk-UA"/>
        </w:rPr>
        <w:t xml:space="preserve">Береза – 1 шт., </w:t>
      </w:r>
      <w:r w:rsidR="00CB6AD8">
        <w:rPr>
          <w:sz w:val="24"/>
          <w:szCs w:val="24"/>
          <w:lang w:val="uk-UA"/>
        </w:rPr>
        <w:t>бульв</w:t>
      </w:r>
      <w:r w:rsidR="00C312D9" w:rsidRPr="00344845">
        <w:rPr>
          <w:sz w:val="24"/>
          <w:szCs w:val="24"/>
          <w:lang w:val="uk-UA"/>
        </w:rPr>
        <w:t>. Довженка,6;</w:t>
      </w:r>
    </w:p>
    <w:p w:rsidR="00C312D9" w:rsidRPr="00344845" w:rsidRDefault="0051688A" w:rsidP="0051688A">
      <w:pPr>
        <w:ind w:firstLine="567"/>
        <w:jc w:val="both"/>
        <w:rPr>
          <w:sz w:val="24"/>
          <w:szCs w:val="24"/>
          <w:lang w:val="uk-UA"/>
        </w:rPr>
      </w:pPr>
      <w:r w:rsidRPr="00344845">
        <w:rPr>
          <w:sz w:val="24"/>
          <w:szCs w:val="24"/>
          <w:lang w:val="uk-UA"/>
        </w:rPr>
        <w:t xml:space="preserve">3.2. </w:t>
      </w:r>
      <w:r w:rsidR="00C312D9" w:rsidRPr="00344845">
        <w:rPr>
          <w:sz w:val="24"/>
          <w:szCs w:val="24"/>
          <w:lang w:val="uk-UA"/>
        </w:rPr>
        <w:t>Клен – 1 шт., бул</w:t>
      </w:r>
      <w:r w:rsidR="00CB6AD8">
        <w:rPr>
          <w:sz w:val="24"/>
          <w:szCs w:val="24"/>
          <w:lang w:val="uk-UA"/>
        </w:rPr>
        <w:t>ьв</w:t>
      </w:r>
      <w:r w:rsidR="00C312D9" w:rsidRPr="00344845">
        <w:rPr>
          <w:sz w:val="24"/>
          <w:szCs w:val="24"/>
          <w:lang w:val="uk-UA"/>
        </w:rPr>
        <w:t xml:space="preserve">. Довженка,6 </w:t>
      </w:r>
    </w:p>
    <w:p w:rsidR="00C312D9" w:rsidRPr="00344845" w:rsidRDefault="00C312D9" w:rsidP="0051688A">
      <w:pPr>
        <w:ind w:firstLine="567"/>
        <w:contextualSpacing/>
        <w:jc w:val="both"/>
        <w:rPr>
          <w:rFonts w:eastAsia="Calibri"/>
          <w:color w:val="000000"/>
          <w:sz w:val="24"/>
          <w:szCs w:val="24"/>
          <w:lang w:val="uk-UA"/>
        </w:rPr>
      </w:pPr>
      <w:r w:rsidRPr="00344845">
        <w:rPr>
          <w:rFonts w:eastAsia="Calibri"/>
          <w:color w:val="000000"/>
          <w:sz w:val="24"/>
          <w:szCs w:val="24"/>
          <w:lang w:val="uk-UA"/>
        </w:rPr>
        <w:t xml:space="preserve"> 4. Зобов’язати  </w:t>
      </w:r>
      <w:proofErr w:type="spellStart"/>
      <w:r w:rsidRPr="00344845">
        <w:rPr>
          <w:rFonts w:eastAsia="Calibri"/>
          <w:bCs/>
          <w:color w:val="000000"/>
          <w:sz w:val="24"/>
          <w:szCs w:val="24"/>
          <w:lang w:val="uk-UA"/>
        </w:rPr>
        <w:t>КП</w:t>
      </w:r>
      <w:proofErr w:type="spellEnd"/>
      <w:r w:rsidRPr="00344845">
        <w:rPr>
          <w:rFonts w:eastAsia="Calibri"/>
          <w:bCs/>
          <w:color w:val="000000"/>
          <w:sz w:val="24"/>
          <w:szCs w:val="24"/>
          <w:lang w:val="uk-UA"/>
        </w:rPr>
        <w:t xml:space="preserve"> «</w:t>
      </w:r>
      <w:proofErr w:type="spellStart"/>
      <w:r w:rsidRPr="00344845">
        <w:rPr>
          <w:rFonts w:eastAsia="Calibri"/>
          <w:bCs/>
          <w:color w:val="000000"/>
          <w:sz w:val="24"/>
          <w:szCs w:val="24"/>
          <w:lang w:val="uk-UA"/>
        </w:rPr>
        <w:t>Розділжитлосервіс</w:t>
      </w:r>
      <w:proofErr w:type="spellEnd"/>
      <w:r w:rsidRPr="00344845">
        <w:rPr>
          <w:rFonts w:eastAsia="Calibri"/>
          <w:bCs/>
          <w:color w:val="000000"/>
          <w:sz w:val="24"/>
          <w:szCs w:val="24"/>
          <w:lang w:val="uk-UA"/>
        </w:rPr>
        <w:t xml:space="preserve">», </w:t>
      </w:r>
      <w:bookmarkStart w:id="0" w:name="_Hlk50028054"/>
      <w:proofErr w:type="spellStart"/>
      <w:r w:rsidRPr="00344845">
        <w:rPr>
          <w:rFonts w:eastAsia="Calibri"/>
          <w:bCs/>
          <w:color w:val="000000"/>
          <w:sz w:val="24"/>
          <w:szCs w:val="24"/>
          <w:lang w:val="uk-UA"/>
        </w:rPr>
        <w:t>Новороздільський</w:t>
      </w:r>
      <w:proofErr w:type="spellEnd"/>
      <w:r w:rsidRPr="00344845">
        <w:rPr>
          <w:rFonts w:eastAsia="Calibri"/>
          <w:bCs/>
          <w:color w:val="000000"/>
          <w:sz w:val="24"/>
          <w:szCs w:val="24"/>
          <w:lang w:val="uk-UA"/>
        </w:rPr>
        <w:t xml:space="preserve"> професійний ліцей</w:t>
      </w:r>
      <w:bookmarkEnd w:id="0"/>
      <w:r w:rsidRPr="00344845">
        <w:rPr>
          <w:rFonts w:eastAsia="Calibri"/>
          <w:bCs/>
          <w:color w:val="000000"/>
          <w:sz w:val="24"/>
          <w:szCs w:val="24"/>
          <w:lang w:val="uk-UA"/>
        </w:rPr>
        <w:t xml:space="preserve"> та мешканців </w:t>
      </w:r>
      <w:proofErr w:type="spellStart"/>
      <w:r w:rsidRPr="00344845">
        <w:rPr>
          <w:rFonts w:eastAsia="Calibri"/>
          <w:bCs/>
          <w:color w:val="000000"/>
          <w:sz w:val="24"/>
          <w:szCs w:val="24"/>
          <w:lang w:val="uk-UA"/>
        </w:rPr>
        <w:t>ж.б</w:t>
      </w:r>
      <w:proofErr w:type="spellEnd"/>
      <w:r w:rsidRPr="00344845">
        <w:rPr>
          <w:rFonts w:eastAsia="Calibri"/>
          <w:bCs/>
          <w:color w:val="000000"/>
          <w:sz w:val="24"/>
          <w:szCs w:val="24"/>
          <w:lang w:val="uk-UA"/>
        </w:rPr>
        <w:t>. по бул</w:t>
      </w:r>
      <w:r w:rsidR="00CB6AD8">
        <w:rPr>
          <w:rFonts w:eastAsia="Calibri"/>
          <w:bCs/>
          <w:color w:val="000000"/>
          <w:sz w:val="24"/>
          <w:szCs w:val="24"/>
          <w:lang w:val="uk-UA"/>
        </w:rPr>
        <w:t>ьв</w:t>
      </w:r>
      <w:r w:rsidRPr="00344845">
        <w:rPr>
          <w:rFonts w:eastAsia="Calibri"/>
          <w:bCs/>
          <w:color w:val="000000"/>
          <w:sz w:val="24"/>
          <w:szCs w:val="24"/>
          <w:lang w:val="uk-UA"/>
        </w:rPr>
        <w:t xml:space="preserve">. Довженка,6 </w:t>
      </w:r>
      <w:r w:rsidRPr="00344845">
        <w:rPr>
          <w:rFonts w:eastAsia="Calibri"/>
          <w:color w:val="000000"/>
          <w:sz w:val="24"/>
          <w:szCs w:val="24"/>
          <w:lang w:val="uk-UA"/>
        </w:rPr>
        <w:t>:</w:t>
      </w:r>
    </w:p>
    <w:p w:rsidR="00C312D9" w:rsidRPr="00344845" w:rsidRDefault="00C312D9" w:rsidP="0051688A">
      <w:pPr>
        <w:ind w:firstLine="567"/>
        <w:jc w:val="both"/>
        <w:rPr>
          <w:rFonts w:eastAsia="Calibri"/>
          <w:color w:val="000000"/>
          <w:sz w:val="24"/>
          <w:szCs w:val="24"/>
          <w:lang w:val="uk-UA"/>
        </w:rPr>
      </w:pPr>
      <w:r w:rsidRPr="00344845">
        <w:rPr>
          <w:rFonts w:eastAsia="Calibri"/>
          <w:color w:val="000000"/>
          <w:sz w:val="24"/>
          <w:szCs w:val="24"/>
          <w:lang w:val="uk-UA"/>
        </w:rPr>
        <w:lastRenderedPageBreak/>
        <w:t xml:space="preserve"> 4.1. Отримати у виконавчому комітеті міської ради ордера на  видалення вище  </w:t>
      </w:r>
    </w:p>
    <w:p w:rsidR="00C312D9" w:rsidRPr="00344845" w:rsidRDefault="00C312D9" w:rsidP="0051688A">
      <w:pPr>
        <w:ind w:firstLine="567"/>
        <w:jc w:val="both"/>
        <w:rPr>
          <w:rFonts w:eastAsia="Calibri"/>
          <w:color w:val="000000"/>
          <w:sz w:val="24"/>
          <w:szCs w:val="24"/>
          <w:lang w:val="uk-UA"/>
        </w:rPr>
      </w:pPr>
      <w:r w:rsidRPr="00344845">
        <w:rPr>
          <w:rFonts w:eastAsia="Calibri"/>
          <w:color w:val="000000"/>
          <w:sz w:val="24"/>
          <w:szCs w:val="24"/>
          <w:lang w:val="uk-UA"/>
        </w:rPr>
        <w:t xml:space="preserve">           зазначених зелених насаджень.</w:t>
      </w:r>
    </w:p>
    <w:p w:rsidR="00C312D9" w:rsidRPr="00344845" w:rsidRDefault="00C312D9" w:rsidP="0051688A">
      <w:pPr>
        <w:ind w:firstLine="567"/>
        <w:jc w:val="both"/>
        <w:rPr>
          <w:rFonts w:eastAsia="Calibri"/>
          <w:color w:val="000000"/>
          <w:sz w:val="24"/>
          <w:szCs w:val="24"/>
          <w:lang w:val="uk-UA"/>
        </w:rPr>
      </w:pPr>
      <w:r w:rsidRPr="00344845">
        <w:rPr>
          <w:rFonts w:eastAsia="Calibri"/>
          <w:color w:val="000000"/>
          <w:sz w:val="24"/>
          <w:szCs w:val="24"/>
          <w:lang w:val="uk-UA"/>
        </w:rPr>
        <w:t xml:space="preserve">   4.2.</w:t>
      </w:r>
      <w:r w:rsidR="005D0662" w:rsidRPr="00344845">
        <w:rPr>
          <w:rFonts w:eastAsia="Calibri"/>
          <w:color w:val="000000"/>
          <w:sz w:val="24"/>
          <w:szCs w:val="24"/>
          <w:lang w:val="uk-UA"/>
        </w:rPr>
        <w:t xml:space="preserve"> </w:t>
      </w:r>
      <w:r w:rsidRPr="00344845">
        <w:rPr>
          <w:rFonts w:eastAsia="Calibri"/>
          <w:color w:val="000000"/>
          <w:sz w:val="24"/>
          <w:szCs w:val="24"/>
          <w:lang w:val="uk-UA"/>
        </w:rPr>
        <w:t xml:space="preserve"> Роботи по видаленню дерев </w:t>
      </w:r>
      <w:r w:rsidR="00D71774" w:rsidRPr="00344845">
        <w:rPr>
          <w:rFonts w:eastAsia="Calibri"/>
          <w:color w:val="000000"/>
          <w:sz w:val="24"/>
          <w:szCs w:val="24"/>
          <w:lang w:val="uk-UA"/>
        </w:rPr>
        <w:t>проводити і</w:t>
      </w:r>
      <w:r w:rsidRPr="00344845">
        <w:rPr>
          <w:rFonts w:eastAsia="Calibri"/>
          <w:color w:val="000000"/>
          <w:sz w:val="24"/>
          <w:szCs w:val="24"/>
          <w:lang w:val="uk-UA"/>
        </w:rPr>
        <w:t>з дотриманням правил техніки   безпеки.</w:t>
      </w:r>
    </w:p>
    <w:p w:rsidR="00C312D9" w:rsidRPr="00344845" w:rsidRDefault="00C312D9" w:rsidP="0051688A">
      <w:pPr>
        <w:ind w:firstLine="567"/>
        <w:jc w:val="both"/>
        <w:rPr>
          <w:rFonts w:eastAsia="Calibri"/>
          <w:color w:val="000000"/>
          <w:sz w:val="24"/>
          <w:szCs w:val="24"/>
          <w:lang w:val="uk-UA"/>
        </w:rPr>
      </w:pPr>
      <w:r w:rsidRPr="00344845">
        <w:rPr>
          <w:rFonts w:eastAsia="Calibri"/>
          <w:color w:val="000000"/>
          <w:sz w:val="24"/>
          <w:szCs w:val="24"/>
          <w:lang w:val="uk-UA"/>
        </w:rPr>
        <w:t xml:space="preserve">   4.3.  Територію на місці видалених  дерев привести в належний санітарний стан.</w:t>
      </w:r>
    </w:p>
    <w:p w:rsidR="00C312D9" w:rsidRPr="00344845" w:rsidRDefault="00C312D9" w:rsidP="0051688A">
      <w:pPr>
        <w:ind w:firstLine="567"/>
        <w:jc w:val="both"/>
        <w:rPr>
          <w:rFonts w:eastAsia="Calibri"/>
          <w:color w:val="000000"/>
          <w:sz w:val="24"/>
          <w:szCs w:val="24"/>
          <w:lang w:val="uk-UA"/>
        </w:rPr>
      </w:pPr>
      <w:r w:rsidRPr="00344845">
        <w:rPr>
          <w:rFonts w:eastAsia="Calibri"/>
          <w:color w:val="000000"/>
          <w:sz w:val="24"/>
          <w:szCs w:val="24"/>
          <w:lang w:val="uk-UA"/>
        </w:rPr>
        <w:t xml:space="preserve">   4.4.  Забезпечити компенсаційну посадку дерев у весняний період.</w:t>
      </w:r>
    </w:p>
    <w:p w:rsidR="00C312D9" w:rsidRPr="00344845" w:rsidRDefault="00C312D9" w:rsidP="0051688A">
      <w:pPr>
        <w:ind w:firstLine="567"/>
        <w:jc w:val="both"/>
        <w:rPr>
          <w:rFonts w:eastAsia="Calibri"/>
          <w:color w:val="000000"/>
          <w:sz w:val="24"/>
          <w:szCs w:val="24"/>
          <w:lang w:val="uk-UA"/>
        </w:rPr>
      </w:pPr>
      <w:r w:rsidRPr="00344845">
        <w:rPr>
          <w:rFonts w:eastAsia="Calibri"/>
          <w:color w:val="000000"/>
          <w:sz w:val="24"/>
          <w:szCs w:val="24"/>
          <w:lang w:val="uk-UA"/>
        </w:rPr>
        <w:t xml:space="preserve">   4.5.  Видалені дерева </w:t>
      </w:r>
      <w:proofErr w:type="spellStart"/>
      <w:r w:rsidRPr="00344845">
        <w:rPr>
          <w:rFonts w:eastAsia="Calibri"/>
          <w:sz w:val="24"/>
          <w:szCs w:val="24"/>
          <w:lang w:val="uk-UA"/>
        </w:rPr>
        <w:t>КП</w:t>
      </w:r>
      <w:proofErr w:type="spellEnd"/>
      <w:r w:rsidRPr="00344845">
        <w:rPr>
          <w:rFonts w:eastAsia="Calibri"/>
          <w:sz w:val="24"/>
          <w:szCs w:val="24"/>
          <w:lang w:val="uk-UA"/>
        </w:rPr>
        <w:t xml:space="preserve"> «</w:t>
      </w:r>
      <w:proofErr w:type="spellStart"/>
      <w:r w:rsidRPr="00344845">
        <w:rPr>
          <w:rFonts w:eastAsia="Calibri"/>
          <w:sz w:val="24"/>
          <w:szCs w:val="24"/>
          <w:lang w:val="uk-UA"/>
        </w:rPr>
        <w:t>Розділжитлосервіс</w:t>
      </w:r>
      <w:proofErr w:type="spellEnd"/>
      <w:r w:rsidRPr="00344845">
        <w:rPr>
          <w:rFonts w:eastAsia="Calibri"/>
          <w:sz w:val="24"/>
          <w:szCs w:val="24"/>
          <w:lang w:val="uk-UA"/>
        </w:rPr>
        <w:t>»</w:t>
      </w:r>
      <w:r w:rsidR="00D71774" w:rsidRPr="00344845">
        <w:rPr>
          <w:rFonts w:eastAsia="Calibri"/>
          <w:color w:val="000000"/>
          <w:sz w:val="24"/>
          <w:szCs w:val="24"/>
          <w:lang w:val="uk-UA"/>
        </w:rPr>
        <w:t xml:space="preserve"> та мешканцями  </w:t>
      </w:r>
      <w:proofErr w:type="spellStart"/>
      <w:r w:rsidR="00D71774" w:rsidRPr="00344845">
        <w:rPr>
          <w:rFonts w:eastAsia="Calibri"/>
          <w:color w:val="000000"/>
          <w:sz w:val="24"/>
          <w:szCs w:val="24"/>
          <w:lang w:val="uk-UA"/>
        </w:rPr>
        <w:t>ж.б</w:t>
      </w:r>
      <w:proofErr w:type="spellEnd"/>
      <w:r w:rsidR="00D71774" w:rsidRPr="00344845">
        <w:rPr>
          <w:rFonts w:eastAsia="Calibri"/>
          <w:color w:val="000000"/>
          <w:sz w:val="24"/>
          <w:szCs w:val="24"/>
          <w:lang w:val="uk-UA"/>
        </w:rPr>
        <w:t>.</w:t>
      </w:r>
      <w:r w:rsidR="005A4841" w:rsidRPr="00344845">
        <w:rPr>
          <w:rFonts w:eastAsia="Calibri"/>
          <w:color w:val="000000"/>
          <w:sz w:val="24"/>
          <w:szCs w:val="24"/>
          <w:lang w:val="uk-UA"/>
        </w:rPr>
        <w:t xml:space="preserve"> по</w:t>
      </w:r>
      <w:r w:rsidR="00D71774" w:rsidRPr="00344845">
        <w:rPr>
          <w:rFonts w:eastAsia="Calibri"/>
          <w:color w:val="000000"/>
          <w:sz w:val="24"/>
          <w:szCs w:val="24"/>
          <w:lang w:val="uk-UA"/>
        </w:rPr>
        <w:t xml:space="preserve"> бульв. </w:t>
      </w:r>
      <w:r w:rsidRPr="00344845">
        <w:rPr>
          <w:rFonts w:eastAsia="Calibri"/>
          <w:color w:val="000000"/>
          <w:sz w:val="24"/>
          <w:szCs w:val="24"/>
          <w:lang w:val="uk-UA"/>
        </w:rPr>
        <w:t xml:space="preserve">Довженка, 6 використовувати для потреб міста, а </w:t>
      </w:r>
      <w:proofErr w:type="spellStart"/>
      <w:r w:rsidRPr="00344845">
        <w:rPr>
          <w:rFonts w:eastAsia="Calibri"/>
          <w:color w:val="000000"/>
          <w:sz w:val="24"/>
          <w:szCs w:val="24"/>
          <w:lang w:val="uk-UA"/>
        </w:rPr>
        <w:t>Новороздільському</w:t>
      </w:r>
      <w:proofErr w:type="spellEnd"/>
      <w:r w:rsidRPr="00344845">
        <w:rPr>
          <w:rFonts w:eastAsia="Calibri"/>
          <w:color w:val="000000"/>
          <w:sz w:val="24"/>
          <w:szCs w:val="24"/>
          <w:lang w:val="uk-UA"/>
        </w:rPr>
        <w:t xml:space="preserve"> професійному ліцей №5 деревину використати для власних господарсько-побутових потреб.</w:t>
      </w:r>
    </w:p>
    <w:p w:rsidR="00C312D9" w:rsidRPr="00344845" w:rsidRDefault="00C312D9" w:rsidP="0051688A">
      <w:pPr>
        <w:ind w:firstLine="567"/>
        <w:jc w:val="both"/>
        <w:rPr>
          <w:rFonts w:eastAsia="Calibri"/>
          <w:color w:val="000000"/>
          <w:sz w:val="24"/>
          <w:szCs w:val="24"/>
          <w:lang w:val="uk-UA"/>
        </w:rPr>
      </w:pPr>
      <w:r w:rsidRPr="00344845">
        <w:rPr>
          <w:rFonts w:eastAsia="Calibri"/>
          <w:color w:val="000000"/>
          <w:sz w:val="24"/>
          <w:szCs w:val="24"/>
          <w:lang w:val="uk-UA"/>
        </w:rPr>
        <w:t>5.</w:t>
      </w:r>
      <w:r w:rsidR="001312C7" w:rsidRPr="00344845">
        <w:rPr>
          <w:rFonts w:eastAsia="Calibri"/>
          <w:color w:val="000000"/>
          <w:sz w:val="24"/>
          <w:szCs w:val="24"/>
          <w:lang w:val="uk-UA"/>
        </w:rPr>
        <w:t xml:space="preserve"> </w:t>
      </w:r>
      <w:r w:rsidRPr="00344845">
        <w:rPr>
          <w:rFonts w:eastAsia="Calibri"/>
          <w:color w:val="000000"/>
          <w:sz w:val="24"/>
          <w:szCs w:val="24"/>
          <w:lang w:val="uk-UA"/>
        </w:rPr>
        <w:t xml:space="preserve">Контроль за виконанням рішення покласти на начальника відділу комунального майна та приватизації </w:t>
      </w:r>
      <w:proofErr w:type="spellStart"/>
      <w:r w:rsidRPr="00344845">
        <w:rPr>
          <w:rFonts w:eastAsia="Calibri"/>
          <w:color w:val="000000"/>
          <w:sz w:val="24"/>
          <w:szCs w:val="24"/>
          <w:lang w:val="uk-UA"/>
        </w:rPr>
        <w:t>Пасемко</w:t>
      </w:r>
      <w:proofErr w:type="spellEnd"/>
      <w:r w:rsidRPr="00344845">
        <w:rPr>
          <w:rFonts w:eastAsia="Calibri"/>
          <w:color w:val="000000"/>
          <w:sz w:val="24"/>
          <w:szCs w:val="24"/>
          <w:lang w:val="uk-UA"/>
        </w:rPr>
        <w:t xml:space="preserve"> Н.А.</w:t>
      </w:r>
    </w:p>
    <w:p w:rsidR="00937698" w:rsidRPr="00344845" w:rsidRDefault="00937698" w:rsidP="00543358">
      <w:pPr>
        <w:ind w:left="4956" w:firstLine="708"/>
        <w:rPr>
          <w:b/>
          <w:sz w:val="24"/>
          <w:szCs w:val="24"/>
          <w:u w:val="single"/>
          <w:lang w:val="uk-UA"/>
        </w:rPr>
      </w:pPr>
    </w:p>
    <w:p w:rsidR="00A60730" w:rsidRPr="00344845" w:rsidRDefault="00A60730" w:rsidP="00543358">
      <w:pPr>
        <w:ind w:left="4956" w:firstLine="708"/>
        <w:rPr>
          <w:b/>
          <w:sz w:val="24"/>
          <w:szCs w:val="24"/>
          <w:u w:val="single"/>
          <w:lang w:val="uk-UA"/>
        </w:rPr>
      </w:pPr>
    </w:p>
    <w:p w:rsidR="0041547C" w:rsidRPr="00344845" w:rsidRDefault="0041547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EE58D8" w:rsidRPr="00344845" w:rsidRDefault="00EE58D8"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CF07BC" w:rsidRPr="00344845" w:rsidRDefault="00CF07BC" w:rsidP="00543358">
      <w:pPr>
        <w:ind w:left="4956" w:firstLine="708"/>
        <w:rPr>
          <w:b/>
          <w:sz w:val="24"/>
          <w:szCs w:val="24"/>
          <w:u w:val="single"/>
          <w:lang w:val="uk-UA"/>
        </w:rPr>
      </w:pPr>
    </w:p>
    <w:p w:rsidR="0007195B" w:rsidRDefault="0007195B" w:rsidP="007460E1">
      <w:pPr>
        <w:rPr>
          <w:b/>
          <w:sz w:val="24"/>
          <w:szCs w:val="24"/>
          <w:u w:val="single"/>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7460E1" w:rsidRPr="00654EDC"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1F6FCD" w:rsidRPr="00344845" w:rsidRDefault="001F6FCD" w:rsidP="00543358">
      <w:pPr>
        <w:ind w:left="4956" w:firstLine="708"/>
        <w:rPr>
          <w:b/>
          <w:sz w:val="24"/>
          <w:szCs w:val="24"/>
          <w:u w:val="single"/>
          <w:lang w:val="uk-UA"/>
        </w:rPr>
      </w:pPr>
    </w:p>
    <w:p w:rsidR="00A6130A" w:rsidRPr="004A4592" w:rsidRDefault="004A4592" w:rsidP="004A4592">
      <w:pPr>
        <w:ind w:left="5529" w:firstLine="708"/>
        <w:rPr>
          <w:b/>
          <w:sz w:val="24"/>
          <w:szCs w:val="24"/>
          <w:lang w:val="uk-UA"/>
        </w:rPr>
      </w:pPr>
      <w:r w:rsidRPr="004A4592">
        <w:rPr>
          <w:b/>
          <w:sz w:val="24"/>
          <w:szCs w:val="24"/>
          <w:lang w:val="uk-UA"/>
        </w:rPr>
        <w:t>215</w:t>
      </w:r>
    </w:p>
    <w:p w:rsidR="000E5FF0" w:rsidRPr="00344845" w:rsidRDefault="000E5FF0" w:rsidP="00A6130A">
      <w:pPr>
        <w:jc w:val="both"/>
        <w:rPr>
          <w:color w:val="000000"/>
          <w:sz w:val="24"/>
          <w:szCs w:val="24"/>
          <w:lang w:val="uk-UA"/>
        </w:rPr>
      </w:pPr>
    </w:p>
    <w:p w:rsidR="00A6130A" w:rsidRPr="00344845" w:rsidRDefault="00A6130A" w:rsidP="00A6130A">
      <w:pPr>
        <w:jc w:val="both"/>
        <w:rPr>
          <w:color w:val="000000"/>
          <w:sz w:val="24"/>
          <w:szCs w:val="24"/>
          <w:lang w:val="uk-UA"/>
        </w:rPr>
      </w:pPr>
      <w:r w:rsidRPr="00344845">
        <w:rPr>
          <w:color w:val="000000"/>
          <w:sz w:val="24"/>
          <w:szCs w:val="24"/>
          <w:lang w:val="uk-UA"/>
        </w:rPr>
        <w:t>08 вересня 2020 року</w:t>
      </w:r>
    </w:p>
    <w:p w:rsidR="00A6130A" w:rsidRPr="00344845" w:rsidRDefault="00A6130A" w:rsidP="00A6130A">
      <w:pPr>
        <w:rPr>
          <w:rFonts w:eastAsia="Calibri"/>
          <w:sz w:val="24"/>
          <w:szCs w:val="24"/>
          <w:lang w:val="uk-UA"/>
        </w:rPr>
      </w:pPr>
    </w:p>
    <w:p w:rsidR="00A6130A" w:rsidRPr="00344845" w:rsidRDefault="00A6130A" w:rsidP="00A6130A">
      <w:pPr>
        <w:rPr>
          <w:rFonts w:eastAsia="Calibri"/>
          <w:sz w:val="24"/>
          <w:szCs w:val="24"/>
          <w:lang w:val="uk-UA"/>
        </w:rPr>
      </w:pPr>
      <w:r w:rsidRPr="00344845">
        <w:rPr>
          <w:rFonts w:eastAsia="Calibri"/>
          <w:sz w:val="24"/>
          <w:szCs w:val="24"/>
          <w:lang w:val="uk-UA"/>
        </w:rPr>
        <w:t>Про надання дозволу</w:t>
      </w:r>
    </w:p>
    <w:p w:rsidR="00A6130A" w:rsidRPr="00344845" w:rsidRDefault="00A6130A" w:rsidP="00A6130A">
      <w:pPr>
        <w:rPr>
          <w:rFonts w:eastAsia="Calibri"/>
          <w:sz w:val="24"/>
          <w:szCs w:val="24"/>
          <w:lang w:val="uk-UA"/>
        </w:rPr>
      </w:pPr>
      <w:r w:rsidRPr="00344845">
        <w:rPr>
          <w:rFonts w:eastAsia="Calibri"/>
          <w:sz w:val="24"/>
          <w:szCs w:val="24"/>
          <w:lang w:val="uk-UA"/>
        </w:rPr>
        <w:t>на видалення  зелених насаджень</w:t>
      </w:r>
    </w:p>
    <w:p w:rsidR="00A6130A" w:rsidRPr="00344845" w:rsidRDefault="00A6130A" w:rsidP="00A6130A">
      <w:pPr>
        <w:rPr>
          <w:rFonts w:eastAsia="Calibri"/>
          <w:sz w:val="24"/>
          <w:szCs w:val="24"/>
          <w:lang w:val="uk-UA"/>
        </w:rPr>
      </w:pPr>
      <w:r w:rsidRPr="00344845">
        <w:rPr>
          <w:rFonts w:eastAsia="Calibri"/>
          <w:sz w:val="24"/>
          <w:szCs w:val="24"/>
          <w:lang w:val="uk-UA"/>
        </w:rPr>
        <w:t xml:space="preserve">по вул. </w:t>
      </w:r>
      <w:proofErr w:type="spellStart"/>
      <w:r w:rsidRPr="00344845">
        <w:rPr>
          <w:rFonts w:eastAsia="Calibri"/>
          <w:sz w:val="24"/>
          <w:szCs w:val="24"/>
          <w:lang w:val="uk-UA"/>
        </w:rPr>
        <w:t>Труша</w:t>
      </w:r>
      <w:proofErr w:type="spellEnd"/>
      <w:r w:rsidRPr="00344845">
        <w:rPr>
          <w:rFonts w:eastAsia="Calibri"/>
          <w:sz w:val="24"/>
          <w:szCs w:val="24"/>
          <w:lang w:val="uk-UA"/>
        </w:rPr>
        <w:t xml:space="preserve">  у кварталі забудови </w:t>
      </w:r>
    </w:p>
    <w:p w:rsidR="00A6130A" w:rsidRPr="00344845" w:rsidRDefault="00A6130A" w:rsidP="00A6130A">
      <w:pPr>
        <w:rPr>
          <w:rFonts w:eastAsia="Calibri"/>
          <w:sz w:val="24"/>
          <w:szCs w:val="24"/>
          <w:lang w:val="uk-UA"/>
        </w:rPr>
      </w:pPr>
      <w:r w:rsidRPr="00344845">
        <w:rPr>
          <w:rFonts w:eastAsia="Calibri"/>
          <w:sz w:val="24"/>
          <w:szCs w:val="24"/>
          <w:lang w:val="uk-UA"/>
        </w:rPr>
        <w:t>учасників АТО в м. Новий Розділ</w:t>
      </w:r>
    </w:p>
    <w:p w:rsidR="00A13689" w:rsidRPr="00344845" w:rsidRDefault="00A13689" w:rsidP="00960568">
      <w:pPr>
        <w:ind w:firstLine="567"/>
        <w:rPr>
          <w:rFonts w:eastAsia="Calibri"/>
          <w:sz w:val="24"/>
          <w:szCs w:val="24"/>
          <w:lang w:val="uk-UA"/>
        </w:rPr>
      </w:pPr>
    </w:p>
    <w:p w:rsidR="00A6130A" w:rsidRPr="0007195B" w:rsidRDefault="00A6130A" w:rsidP="0007195B">
      <w:pPr>
        <w:ind w:firstLine="567"/>
        <w:jc w:val="both"/>
        <w:rPr>
          <w:rFonts w:eastAsia="Calibri"/>
          <w:color w:val="000000"/>
          <w:sz w:val="24"/>
          <w:szCs w:val="24"/>
          <w:lang w:val="uk-UA"/>
        </w:rPr>
      </w:pPr>
      <w:r w:rsidRPr="00344845">
        <w:rPr>
          <w:rFonts w:eastAsia="Calibri"/>
          <w:spacing w:val="-2"/>
          <w:sz w:val="24"/>
          <w:szCs w:val="24"/>
          <w:lang w:val="uk-UA"/>
        </w:rPr>
        <w:t xml:space="preserve">    Розглянувши акт №12 від 31.08.2020р. комісійного обстеження зелених насаджень, що підлягають видаленню, </w:t>
      </w:r>
      <w:r w:rsidRPr="00344845">
        <w:rPr>
          <w:rFonts w:eastAsia="Calibri"/>
          <w:color w:val="000000"/>
          <w:sz w:val="24"/>
          <w:szCs w:val="24"/>
          <w:lang w:val="uk-UA"/>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344845">
        <w:rPr>
          <w:rFonts w:eastAsia="Calibri"/>
          <w:spacing w:val="2"/>
          <w:sz w:val="24"/>
          <w:szCs w:val="24"/>
          <w:lang w:val="uk-UA"/>
        </w:rPr>
        <w:t xml:space="preserve">затвердженими наказом Міністерства будівництва, архітектури та житлово-комунального господарства України від 10.04.2006 року № 105, </w:t>
      </w:r>
      <w:r w:rsidRPr="00344845">
        <w:rPr>
          <w:rFonts w:eastAsia="Calibri"/>
          <w:color w:val="000000"/>
          <w:sz w:val="24"/>
          <w:szCs w:val="24"/>
          <w:lang w:val="uk-UA"/>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A6130A" w:rsidRDefault="00A6130A" w:rsidP="00A6130A">
      <w:pPr>
        <w:jc w:val="both"/>
        <w:rPr>
          <w:rFonts w:eastAsia="Calibri"/>
          <w:color w:val="222222"/>
          <w:sz w:val="24"/>
          <w:szCs w:val="24"/>
          <w:shd w:val="clear" w:color="auto" w:fill="F2F2F2"/>
          <w:lang w:val="uk-UA"/>
        </w:rPr>
      </w:pPr>
      <w:r w:rsidRPr="00344845">
        <w:rPr>
          <w:rFonts w:eastAsia="Calibri"/>
          <w:color w:val="222222"/>
          <w:sz w:val="24"/>
          <w:szCs w:val="24"/>
          <w:shd w:val="clear" w:color="auto" w:fill="F2F2F2"/>
          <w:lang w:val="uk-UA"/>
        </w:rPr>
        <w:t>ВИРІШИВ:</w:t>
      </w:r>
    </w:p>
    <w:p w:rsidR="0007195B" w:rsidRPr="0007195B" w:rsidRDefault="0007195B" w:rsidP="00A6130A">
      <w:pPr>
        <w:jc w:val="both"/>
        <w:rPr>
          <w:rFonts w:eastAsia="Calibri"/>
          <w:color w:val="222222"/>
          <w:sz w:val="24"/>
          <w:szCs w:val="24"/>
          <w:shd w:val="clear" w:color="auto" w:fill="F2F2F2"/>
          <w:lang w:val="uk-UA"/>
        </w:rPr>
      </w:pPr>
    </w:p>
    <w:p w:rsidR="00A6130A" w:rsidRPr="0007195B" w:rsidRDefault="00A6130A" w:rsidP="000E5FF0">
      <w:pPr>
        <w:ind w:firstLine="567"/>
        <w:jc w:val="both"/>
        <w:rPr>
          <w:rFonts w:eastAsia="Calibri"/>
          <w:sz w:val="24"/>
          <w:szCs w:val="24"/>
          <w:shd w:val="clear" w:color="auto" w:fill="F2F2F2"/>
          <w:lang w:val="uk-UA"/>
        </w:rPr>
      </w:pPr>
      <w:r w:rsidRPr="0007195B">
        <w:rPr>
          <w:rFonts w:eastAsia="Calibri"/>
          <w:sz w:val="24"/>
          <w:szCs w:val="24"/>
          <w:lang w:val="uk-UA"/>
        </w:rPr>
        <w:t xml:space="preserve">1. Надати дозвіл </w:t>
      </w:r>
      <w:r w:rsidRPr="0007195B">
        <w:rPr>
          <w:rFonts w:eastAsia="Calibri"/>
          <w:bCs/>
          <w:sz w:val="24"/>
          <w:szCs w:val="24"/>
          <w:lang w:val="uk-UA"/>
        </w:rPr>
        <w:t>ГО «</w:t>
      </w:r>
      <w:proofErr w:type="spellStart"/>
      <w:r w:rsidRPr="0007195B">
        <w:rPr>
          <w:rFonts w:eastAsia="Calibri"/>
          <w:bCs/>
          <w:sz w:val="24"/>
          <w:szCs w:val="24"/>
          <w:lang w:val="uk-UA"/>
        </w:rPr>
        <w:t>Новороздільські</w:t>
      </w:r>
      <w:proofErr w:type="spellEnd"/>
      <w:r w:rsidRPr="0007195B">
        <w:rPr>
          <w:rFonts w:eastAsia="Calibri"/>
          <w:bCs/>
          <w:sz w:val="24"/>
          <w:szCs w:val="24"/>
          <w:lang w:val="uk-UA"/>
        </w:rPr>
        <w:t xml:space="preserve"> учасники АТО»</w:t>
      </w:r>
      <w:r w:rsidRPr="0007195B">
        <w:rPr>
          <w:rFonts w:eastAsia="Calibri"/>
          <w:sz w:val="24"/>
          <w:szCs w:val="24"/>
          <w:lang w:val="uk-UA"/>
        </w:rPr>
        <w:t xml:space="preserve"> на видалення  зелених насаджень на вул. </w:t>
      </w:r>
      <w:proofErr w:type="spellStart"/>
      <w:r w:rsidRPr="0007195B">
        <w:rPr>
          <w:rFonts w:eastAsia="Calibri"/>
          <w:sz w:val="24"/>
          <w:szCs w:val="24"/>
          <w:lang w:val="uk-UA"/>
        </w:rPr>
        <w:t>Труша</w:t>
      </w:r>
      <w:proofErr w:type="spellEnd"/>
      <w:r w:rsidRPr="0007195B">
        <w:rPr>
          <w:rFonts w:eastAsia="Calibri"/>
          <w:sz w:val="24"/>
          <w:szCs w:val="24"/>
          <w:lang w:val="uk-UA"/>
        </w:rPr>
        <w:t xml:space="preserve"> (у кварталі забудови учасників АТО в м. Новий Розділ)</w:t>
      </w:r>
      <w:r w:rsidR="000E5FF0" w:rsidRPr="0007195B">
        <w:rPr>
          <w:rFonts w:eastAsia="Calibri"/>
          <w:sz w:val="24"/>
          <w:szCs w:val="24"/>
          <w:shd w:val="clear" w:color="auto" w:fill="F2F2F2"/>
          <w:lang w:val="uk-UA"/>
        </w:rPr>
        <w:t xml:space="preserve"> </w:t>
      </w:r>
      <w:r w:rsidRPr="0007195B">
        <w:rPr>
          <w:rFonts w:eastAsia="Calibri"/>
          <w:sz w:val="24"/>
          <w:szCs w:val="24"/>
          <w:lang w:val="uk-UA"/>
        </w:rPr>
        <w:t>та видати ордер на зрізування:</w:t>
      </w:r>
    </w:p>
    <w:p w:rsidR="0007195B" w:rsidRPr="0007195B" w:rsidRDefault="0007195B" w:rsidP="0007195B">
      <w:pPr>
        <w:ind w:firstLine="567"/>
        <w:jc w:val="both"/>
        <w:rPr>
          <w:rFonts w:eastAsia="Calibri"/>
          <w:sz w:val="26"/>
          <w:szCs w:val="26"/>
        </w:rPr>
      </w:pPr>
      <w:r w:rsidRPr="0007195B">
        <w:rPr>
          <w:rFonts w:eastAsia="Calibri"/>
          <w:sz w:val="26"/>
          <w:szCs w:val="26"/>
        </w:rPr>
        <w:t xml:space="preserve">1.1.  </w:t>
      </w:r>
      <w:proofErr w:type="spellStart"/>
      <w:r w:rsidRPr="0007195B">
        <w:rPr>
          <w:rFonts w:eastAsia="Calibri"/>
          <w:sz w:val="26"/>
          <w:szCs w:val="26"/>
        </w:rPr>
        <w:t>Осика</w:t>
      </w:r>
      <w:proofErr w:type="spellEnd"/>
      <w:r w:rsidRPr="0007195B">
        <w:rPr>
          <w:rFonts w:eastAsia="Calibri"/>
          <w:sz w:val="26"/>
          <w:szCs w:val="26"/>
        </w:rPr>
        <w:t xml:space="preserve"> – 4 шт.;</w:t>
      </w:r>
    </w:p>
    <w:p w:rsidR="0007195B" w:rsidRPr="0007195B" w:rsidRDefault="0007195B" w:rsidP="0007195B">
      <w:pPr>
        <w:ind w:firstLine="567"/>
        <w:jc w:val="both"/>
        <w:rPr>
          <w:rFonts w:eastAsia="Calibri"/>
          <w:sz w:val="26"/>
          <w:szCs w:val="26"/>
        </w:rPr>
      </w:pPr>
      <w:r w:rsidRPr="0007195B">
        <w:rPr>
          <w:rFonts w:eastAsia="Calibri"/>
          <w:sz w:val="26"/>
          <w:szCs w:val="26"/>
        </w:rPr>
        <w:t xml:space="preserve">1.2. </w:t>
      </w:r>
      <w:proofErr w:type="spellStart"/>
      <w:r w:rsidRPr="0007195B">
        <w:rPr>
          <w:rFonts w:eastAsia="Calibri"/>
          <w:sz w:val="26"/>
          <w:szCs w:val="26"/>
        </w:rPr>
        <w:t>Яблуня</w:t>
      </w:r>
      <w:proofErr w:type="spellEnd"/>
      <w:r w:rsidRPr="0007195B">
        <w:rPr>
          <w:rFonts w:eastAsia="Calibri"/>
          <w:sz w:val="26"/>
          <w:szCs w:val="26"/>
        </w:rPr>
        <w:t xml:space="preserve"> – 1 шт.;</w:t>
      </w:r>
    </w:p>
    <w:p w:rsidR="0007195B" w:rsidRPr="0007195B" w:rsidRDefault="0007195B" w:rsidP="0007195B">
      <w:pPr>
        <w:ind w:firstLine="567"/>
        <w:jc w:val="both"/>
        <w:rPr>
          <w:rFonts w:eastAsia="Calibri"/>
          <w:sz w:val="26"/>
          <w:szCs w:val="26"/>
        </w:rPr>
      </w:pPr>
      <w:r w:rsidRPr="0007195B">
        <w:rPr>
          <w:rFonts w:eastAsia="Calibri"/>
          <w:sz w:val="26"/>
          <w:szCs w:val="26"/>
        </w:rPr>
        <w:t xml:space="preserve">1.3. </w:t>
      </w:r>
      <w:proofErr w:type="spellStart"/>
      <w:r w:rsidRPr="0007195B">
        <w:rPr>
          <w:rFonts w:eastAsia="Calibri"/>
          <w:sz w:val="26"/>
          <w:szCs w:val="26"/>
        </w:rPr>
        <w:t>Акація</w:t>
      </w:r>
      <w:proofErr w:type="spellEnd"/>
      <w:r w:rsidRPr="0007195B">
        <w:rPr>
          <w:rFonts w:eastAsia="Calibri"/>
          <w:sz w:val="26"/>
          <w:szCs w:val="26"/>
        </w:rPr>
        <w:t xml:space="preserve"> – 3 шт.;</w:t>
      </w:r>
    </w:p>
    <w:p w:rsidR="0007195B" w:rsidRPr="0007195B" w:rsidRDefault="0007195B" w:rsidP="0007195B">
      <w:pPr>
        <w:ind w:firstLine="567"/>
        <w:jc w:val="both"/>
        <w:rPr>
          <w:rFonts w:eastAsia="Calibri"/>
          <w:sz w:val="26"/>
          <w:szCs w:val="26"/>
        </w:rPr>
      </w:pPr>
      <w:r w:rsidRPr="0007195B">
        <w:rPr>
          <w:rFonts w:eastAsia="Calibri"/>
          <w:sz w:val="26"/>
          <w:szCs w:val="26"/>
        </w:rPr>
        <w:t xml:space="preserve">1.4. </w:t>
      </w:r>
      <w:proofErr w:type="spellStart"/>
      <w:r w:rsidRPr="0007195B">
        <w:rPr>
          <w:rFonts w:eastAsia="Calibri"/>
          <w:sz w:val="26"/>
          <w:szCs w:val="26"/>
        </w:rPr>
        <w:t>Видалення</w:t>
      </w:r>
      <w:proofErr w:type="spellEnd"/>
      <w:r w:rsidRPr="0007195B">
        <w:rPr>
          <w:rFonts w:eastAsia="Calibri"/>
          <w:sz w:val="26"/>
          <w:szCs w:val="26"/>
        </w:rPr>
        <w:t xml:space="preserve"> </w:t>
      </w:r>
      <w:proofErr w:type="spellStart"/>
      <w:r w:rsidRPr="0007195B">
        <w:rPr>
          <w:rFonts w:eastAsia="Calibri"/>
          <w:sz w:val="26"/>
          <w:szCs w:val="26"/>
        </w:rPr>
        <w:t>дикої</w:t>
      </w:r>
      <w:proofErr w:type="spellEnd"/>
      <w:r w:rsidRPr="0007195B">
        <w:rPr>
          <w:rFonts w:eastAsia="Calibri"/>
          <w:sz w:val="26"/>
          <w:szCs w:val="26"/>
        </w:rPr>
        <w:t xml:space="preserve"> </w:t>
      </w:r>
      <w:proofErr w:type="spellStart"/>
      <w:r w:rsidRPr="0007195B">
        <w:rPr>
          <w:rFonts w:eastAsia="Calibri"/>
          <w:sz w:val="26"/>
          <w:szCs w:val="26"/>
        </w:rPr>
        <w:t>парослі</w:t>
      </w:r>
      <w:proofErr w:type="spellEnd"/>
      <w:r w:rsidRPr="0007195B">
        <w:rPr>
          <w:rFonts w:eastAsia="Calibri"/>
          <w:sz w:val="26"/>
          <w:szCs w:val="26"/>
        </w:rPr>
        <w:t xml:space="preserve">, </w:t>
      </w:r>
      <w:proofErr w:type="spellStart"/>
      <w:r w:rsidRPr="0007195B">
        <w:rPr>
          <w:rFonts w:eastAsia="Calibri"/>
          <w:sz w:val="26"/>
          <w:szCs w:val="26"/>
        </w:rPr>
        <w:t>кущів</w:t>
      </w:r>
      <w:proofErr w:type="spellEnd"/>
      <w:r w:rsidRPr="0007195B">
        <w:rPr>
          <w:rFonts w:eastAsia="Calibri"/>
          <w:sz w:val="26"/>
          <w:szCs w:val="26"/>
        </w:rPr>
        <w:t>;</w:t>
      </w:r>
    </w:p>
    <w:p w:rsidR="0007195B" w:rsidRPr="0007195B" w:rsidRDefault="0007195B" w:rsidP="0007195B">
      <w:pPr>
        <w:ind w:firstLine="567"/>
        <w:jc w:val="both"/>
        <w:rPr>
          <w:rFonts w:eastAsia="Calibri"/>
          <w:sz w:val="26"/>
          <w:szCs w:val="26"/>
        </w:rPr>
      </w:pPr>
      <w:r w:rsidRPr="0007195B">
        <w:rPr>
          <w:rFonts w:eastAsia="Calibri"/>
          <w:sz w:val="26"/>
          <w:szCs w:val="26"/>
        </w:rPr>
        <w:t>1.5. Береза – 4 шт.;</w:t>
      </w:r>
    </w:p>
    <w:p w:rsidR="0007195B" w:rsidRPr="0007195B" w:rsidRDefault="0007195B" w:rsidP="0007195B">
      <w:pPr>
        <w:ind w:firstLine="567"/>
        <w:jc w:val="both"/>
        <w:rPr>
          <w:rFonts w:eastAsia="Calibri"/>
          <w:sz w:val="26"/>
          <w:szCs w:val="26"/>
        </w:rPr>
      </w:pPr>
      <w:r w:rsidRPr="0007195B">
        <w:rPr>
          <w:rFonts w:eastAsia="Calibri"/>
          <w:sz w:val="26"/>
          <w:szCs w:val="26"/>
        </w:rPr>
        <w:t>1.6. Липа – 1 шт.;</w:t>
      </w:r>
    </w:p>
    <w:p w:rsidR="0007195B" w:rsidRPr="0007195B" w:rsidRDefault="0007195B" w:rsidP="0007195B">
      <w:pPr>
        <w:ind w:firstLine="567"/>
        <w:jc w:val="both"/>
        <w:rPr>
          <w:rFonts w:eastAsia="Calibri"/>
          <w:sz w:val="26"/>
          <w:szCs w:val="26"/>
        </w:rPr>
      </w:pPr>
      <w:r w:rsidRPr="0007195B">
        <w:rPr>
          <w:rFonts w:eastAsia="Calibri"/>
          <w:sz w:val="26"/>
          <w:szCs w:val="26"/>
        </w:rPr>
        <w:t>1.7. Дуб – 2 шт.;</w:t>
      </w:r>
    </w:p>
    <w:p w:rsidR="0007195B" w:rsidRPr="0007195B" w:rsidRDefault="0007195B" w:rsidP="0007195B">
      <w:pPr>
        <w:ind w:firstLine="567"/>
        <w:jc w:val="both"/>
        <w:rPr>
          <w:rFonts w:eastAsia="Calibri"/>
          <w:sz w:val="26"/>
          <w:szCs w:val="26"/>
        </w:rPr>
      </w:pPr>
      <w:r w:rsidRPr="0007195B">
        <w:rPr>
          <w:rFonts w:eastAsia="Calibri"/>
          <w:sz w:val="26"/>
          <w:szCs w:val="26"/>
        </w:rPr>
        <w:t>1.8. Клен – 2 шт.;</w:t>
      </w:r>
    </w:p>
    <w:p w:rsidR="0007195B" w:rsidRPr="0007195B" w:rsidRDefault="0007195B" w:rsidP="0007195B">
      <w:pPr>
        <w:ind w:firstLine="567"/>
        <w:jc w:val="both"/>
        <w:rPr>
          <w:rFonts w:eastAsia="Calibri"/>
          <w:sz w:val="26"/>
          <w:szCs w:val="26"/>
        </w:rPr>
      </w:pPr>
      <w:r w:rsidRPr="0007195B">
        <w:rPr>
          <w:rFonts w:eastAsia="Calibri"/>
          <w:sz w:val="26"/>
          <w:szCs w:val="26"/>
        </w:rPr>
        <w:t xml:space="preserve">1.9. </w:t>
      </w:r>
      <w:proofErr w:type="spellStart"/>
      <w:r w:rsidRPr="0007195B">
        <w:rPr>
          <w:rFonts w:eastAsia="Calibri"/>
          <w:sz w:val="26"/>
          <w:szCs w:val="26"/>
        </w:rPr>
        <w:t>Модрина</w:t>
      </w:r>
      <w:proofErr w:type="spellEnd"/>
      <w:r w:rsidRPr="0007195B">
        <w:rPr>
          <w:rFonts w:eastAsia="Calibri"/>
          <w:sz w:val="26"/>
          <w:szCs w:val="26"/>
        </w:rPr>
        <w:t xml:space="preserve"> – 1 шт.</w:t>
      </w:r>
    </w:p>
    <w:p w:rsidR="00A6130A" w:rsidRPr="0007195B" w:rsidRDefault="000E5FF0" w:rsidP="000E5FF0">
      <w:pPr>
        <w:ind w:left="567"/>
        <w:jc w:val="both"/>
        <w:rPr>
          <w:sz w:val="24"/>
          <w:szCs w:val="24"/>
          <w:lang w:val="uk-UA"/>
        </w:rPr>
      </w:pPr>
      <w:r w:rsidRPr="0007195B">
        <w:rPr>
          <w:sz w:val="24"/>
          <w:szCs w:val="24"/>
          <w:lang w:val="uk-UA"/>
        </w:rPr>
        <w:t xml:space="preserve">1.4. </w:t>
      </w:r>
      <w:r w:rsidR="00A6130A" w:rsidRPr="0007195B">
        <w:rPr>
          <w:sz w:val="24"/>
          <w:szCs w:val="24"/>
          <w:lang w:val="uk-UA"/>
        </w:rPr>
        <w:t>Видалення дикої парослі, кущів.</w:t>
      </w:r>
    </w:p>
    <w:p w:rsidR="00A6130A" w:rsidRPr="0007195B" w:rsidRDefault="00A6130A" w:rsidP="00A6130A">
      <w:pPr>
        <w:ind w:firstLine="567"/>
        <w:contextualSpacing/>
        <w:jc w:val="both"/>
        <w:rPr>
          <w:rFonts w:eastAsia="Calibri"/>
          <w:sz w:val="24"/>
          <w:szCs w:val="24"/>
          <w:lang w:val="uk-UA"/>
        </w:rPr>
      </w:pPr>
      <w:r w:rsidRPr="0007195B">
        <w:rPr>
          <w:rFonts w:eastAsia="Calibri"/>
          <w:sz w:val="24"/>
          <w:szCs w:val="24"/>
          <w:lang w:val="uk-UA"/>
        </w:rPr>
        <w:t xml:space="preserve">2. Зобов’язати  </w:t>
      </w:r>
      <w:r w:rsidRPr="0007195B">
        <w:rPr>
          <w:rFonts w:eastAsia="Calibri"/>
          <w:bCs/>
          <w:sz w:val="24"/>
          <w:szCs w:val="24"/>
          <w:lang w:val="uk-UA"/>
        </w:rPr>
        <w:t>ГО «</w:t>
      </w:r>
      <w:proofErr w:type="spellStart"/>
      <w:r w:rsidRPr="0007195B">
        <w:rPr>
          <w:rFonts w:eastAsia="Calibri"/>
          <w:bCs/>
          <w:sz w:val="24"/>
          <w:szCs w:val="24"/>
          <w:lang w:val="uk-UA"/>
        </w:rPr>
        <w:t>Новороздільські</w:t>
      </w:r>
      <w:proofErr w:type="spellEnd"/>
      <w:r w:rsidRPr="0007195B">
        <w:rPr>
          <w:rFonts w:eastAsia="Calibri"/>
          <w:bCs/>
          <w:sz w:val="24"/>
          <w:szCs w:val="24"/>
          <w:lang w:val="uk-UA"/>
        </w:rPr>
        <w:t xml:space="preserve"> учасники АТО»</w:t>
      </w:r>
      <w:r w:rsidRPr="0007195B">
        <w:rPr>
          <w:rFonts w:eastAsia="Calibri"/>
          <w:sz w:val="24"/>
          <w:szCs w:val="24"/>
          <w:lang w:val="uk-UA"/>
        </w:rPr>
        <w:t>:</w:t>
      </w:r>
    </w:p>
    <w:p w:rsidR="00A6130A" w:rsidRPr="0007195B" w:rsidRDefault="00A6130A" w:rsidP="00FF255A">
      <w:pPr>
        <w:ind w:firstLine="567"/>
        <w:jc w:val="both"/>
        <w:rPr>
          <w:rFonts w:eastAsia="Calibri"/>
          <w:sz w:val="24"/>
          <w:szCs w:val="24"/>
          <w:lang w:val="uk-UA"/>
        </w:rPr>
      </w:pPr>
      <w:r w:rsidRPr="0007195B">
        <w:rPr>
          <w:rFonts w:eastAsia="Calibri"/>
          <w:sz w:val="24"/>
          <w:szCs w:val="24"/>
          <w:lang w:val="uk-UA"/>
        </w:rPr>
        <w:t>2.1. Отримати у виконавчому комітеті міської ради ордер на  видалення вище  зазначених зелених насаджень.</w:t>
      </w:r>
    </w:p>
    <w:p w:rsidR="00A6130A" w:rsidRPr="0007195B" w:rsidRDefault="00A6130A" w:rsidP="00A6130A">
      <w:pPr>
        <w:ind w:firstLine="567"/>
        <w:jc w:val="both"/>
        <w:rPr>
          <w:rFonts w:eastAsia="Calibri"/>
          <w:sz w:val="24"/>
          <w:szCs w:val="24"/>
          <w:lang w:val="uk-UA"/>
        </w:rPr>
      </w:pPr>
      <w:r w:rsidRPr="0007195B">
        <w:rPr>
          <w:rFonts w:eastAsia="Calibri"/>
          <w:sz w:val="24"/>
          <w:szCs w:val="24"/>
          <w:lang w:val="uk-UA"/>
        </w:rPr>
        <w:t>2.2. Роботи по видаленню дерев проводити з дотриманням правил техніки   безпеки.</w:t>
      </w:r>
    </w:p>
    <w:p w:rsidR="00A6130A" w:rsidRPr="0007195B" w:rsidRDefault="00A6130A" w:rsidP="00A6130A">
      <w:pPr>
        <w:ind w:firstLine="567"/>
        <w:jc w:val="both"/>
        <w:rPr>
          <w:rFonts w:eastAsia="Calibri"/>
          <w:sz w:val="24"/>
          <w:szCs w:val="24"/>
          <w:lang w:val="uk-UA"/>
        </w:rPr>
      </w:pPr>
      <w:r w:rsidRPr="0007195B">
        <w:rPr>
          <w:rFonts w:eastAsia="Calibri"/>
          <w:sz w:val="24"/>
          <w:szCs w:val="24"/>
          <w:lang w:val="uk-UA"/>
        </w:rPr>
        <w:t>2.3.  Територію на місці видалених  дерев привести в належний санітарний стан.</w:t>
      </w:r>
    </w:p>
    <w:p w:rsidR="00A6130A" w:rsidRPr="0007195B" w:rsidRDefault="00A6130A" w:rsidP="00A6130A">
      <w:pPr>
        <w:ind w:firstLine="567"/>
        <w:jc w:val="both"/>
        <w:rPr>
          <w:rFonts w:eastAsia="Calibri"/>
          <w:sz w:val="24"/>
          <w:szCs w:val="24"/>
          <w:lang w:val="uk-UA"/>
        </w:rPr>
      </w:pPr>
      <w:r w:rsidRPr="0007195B">
        <w:rPr>
          <w:rFonts w:eastAsia="Calibri"/>
          <w:sz w:val="24"/>
          <w:szCs w:val="24"/>
          <w:lang w:val="uk-UA"/>
        </w:rPr>
        <w:t>3. Видалені дерева використати для власних потреб.</w:t>
      </w:r>
    </w:p>
    <w:p w:rsidR="00A6130A" w:rsidRPr="0007195B" w:rsidRDefault="00A6130A" w:rsidP="00A6130A">
      <w:pPr>
        <w:ind w:firstLine="567"/>
        <w:jc w:val="both"/>
        <w:rPr>
          <w:rFonts w:eastAsia="Calibri"/>
          <w:sz w:val="24"/>
          <w:szCs w:val="24"/>
          <w:lang w:val="uk-UA"/>
        </w:rPr>
      </w:pPr>
      <w:r w:rsidRPr="0007195B">
        <w:rPr>
          <w:rFonts w:eastAsia="Calibri"/>
          <w:sz w:val="24"/>
          <w:szCs w:val="24"/>
          <w:lang w:val="uk-UA"/>
        </w:rPr>
        <w:t xml:space="preserve">4. Контроль за виконанням рішення покласти на начальника відділу комунального майна та приватизації </w:t>
      </w:r>
      <w:proofErr w:type="spellStart"/>
      <w:r w:rsidRPr="0007195B">
        <w:rPr>
          <w:rFonts w:eastAsia="Calibri"/>
          <w:sz w:val="24"/>
          <w:szCs w:val="24"/>
          <w:lang w:val="uk-UA"/>
        </w:rPr>
        <w:t>Пасемко</w:t>
      </w:r>
      <w:proofErr w:type="spellEnd"/>
      <w:r w:rsidRPr="0007195B">
        <w:rPr>
          <w:rFonts w:eastAsia="Calibri"/>
          <w:sz w:val="24"/>
          <w:szCs w:val="24"/>
          <w:lang w:val="uk-UA"/>
        </w:rPr>
        <w:t xml:space="preserve"> Н.А.</w:t>
      </w:r>
    </w:p>
    <w:p w:rsidR="00A6130A" w:rsidRDefault="00A6130A" w:rsidP="00A6130A">
      <w:pPr>
        <w:rPr>
          <w:b/>
          <w:sz w:val="24"/>
          <w:szCs w:val="24"/>
          <w:u w:val="single"/>
          <w:lang w:val="uk-UA"/>
        </w:rPr>
      </w:pPr>
    </w:p>
    <w:p w:rsidR="0007195B" w:rsidRPr="0007195B" w:rsidRDefault="0007195B" w:rsidP="00A6130A">
      <w:pPr>
        <w:rPr>
          <w:b/>
          <w:sz w:val="24"/>
          <w:szCs w:val="24"/>
          <w:u w:val="single"/>
          <w:lang w:val="uk-UA"/>
        </w:rPr>
      </w:pPr>
    </w:p>
    <w:p w:rsidR="00A6130A" w:rsidRPr="0007195B" w:rsidRDefault="00A6130A" w:rsidP="00A61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07195B">
        <w:rPr>
          <w:sz w:val="24"/>
          <w:szCs w:val="24"/>
          <w:lang w:val="uk-UA"/>
        </w:rPr>
        <w:t>СЕКРЕТАР РАДИ</w:t>
      </w:r>
      <w:r w:rsidRPr="0007195B">
        <w:rPr>
          <w:sz w:val="24"/>
          <w:szCs w:val="24"/>
          <w:lang w:val="uk-UA"/>
        </w:rPr>
        <w:tab/>
      </w:r>
      <w:r w:rsidRPr="0007195B">
        <w:rPr>
          <w:sz w:val="24"/>
          <w:szCs w:val="24"/>
          <w:lang w:val="uk-UA"/>
        </w:rPr>
        <w:tab/>
      </w:r>
      <w:r w:rsidRPr="0007195B">
        <w:rPr>
          <w:sz w:val="24"/>
          <w:szCs w:val="24"/>
          <w:lang w:val="uk-UA"/>
        </w:rPr>
        <w:tab/>
      </w:r>
      <w:r w:rsidRPr="0007195B">
        <w:rPr>
          <w:sz w:val="24"/>
          <w:szCs w:val="24"/>
          <w:lang w:val="uk-UA"/>
        </w:rPr>
        <w:tab/>
        <w:t>Ірина КРАВЕЦЬ</w:t>
      </w:r>
    </w:p>
    <w:p w:rsidR="00C312D9" w:rsidRPr="00344845" w:rsidRDefault="00C312D9" w:rsidP="00543358">
      <w:pPr>
        <w:ind w:left="4956" w:firstLine="708"/>
        <w:rPr>
          <w:b/>
          <w:sz w:val="24"/>
          <w:szCs w:val="24"/>
          <w:u w:val="single"/>
          <w:lang w:val="uk-UA"/>
        </w:rPr>
      </w:pPr>
    </w:p>
    <w:p w:rsidR="00A6130A" w:rsidRPr="00344845" w:rsidRDefault="00A6130A" w:rsidP="00543358">
      <w:pPr>
        <w:ind w:left="4956" w:firstLine="708"/>
        <w:rPr>
          <w:b/>
          <w:sz w:val="24"/>
          <w:szCs w:val="24"/>
          <w:u w:val="single"/>
          <w:lang w:val="uk-UA"/>
        </w:rPr>
      </w:pPr>
    </w:p>
    <w:p w:rsidR="00CF07BC" w:rsidRPr="00344845" w:rsidRDefault="00CF07BC" w:rsidP="007460E1">
      <w:pPr>
        <w:rPr>
          <w:b/>
          <w:sz w:val="24"/>
          <w:szCs w:val="24"/>
          <w:u w:val="single"/>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7460E1" w:rsidRPr="00654EDC"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960568" w:rsidRPr="00344845" w:rsidRDefault="00960568" w:rsidP="007460E1">
      <w:pPr>
        <w:rPr>
          <w:b/>
          <w:sz w:val="24"/>
          <w:szCs w:val="24"/>
          <w:u w:val="single"/>
          <w:lang w:val="uk-UA"/>
        </w:rPr>
      </w:pPr>
    </w:p>
    <w:p w:rsidR="00C312D9" w:rsidRPr="00960568" w:rsidRDefault="00960568" w:rsidP="00960568">
      <w:pPr>
        <w:ind w:left="5387" w:firstLine="708"/>
        <w:rPr>
          <w:b/>
          <w:sz w:val="24"/>
          <w:szCs w:val="24"/>
          <w:lang w:val="uk-UA"/>
        </w:rPr>
      </w:pPr>
      <w:r w:rsidRPr="00960568">
        <w:rPr>
          <w:b/>
          <w:sz w:val="24"/>
          <w:szCs w:val="24"/>
          <w:lang w:val="uk-UA"/>
        </w:rPr>
        <w:t>216</w:t>
      </w:r>
    </w:p>
    <w:p w:rsidR="00A13689" w:rsidRPr="00344845" w:rsidRDefault="00A13689" w:rsidP="00C312D9">
      <w:pPr>
        <w:jc w:val="both"/>
        <w:rPr>
          <w:color w:val="000000"/>
          <w:sz w:val="24"/>
          <w:szCs w:val="24"/>
          <w:lang w:val="uk-UA"/>
        </w:rPr>
      </w:pPr>
    </w:p>
    <w:p w:rsidR="00A13689" w:rsidRPr="00344845" w:rsidRDefault="00A13689" w:rsidP="00C312D9">
      <w:pPr>
        <w:jc w:val="both"/>
        <w:rPr>
          <w:color w:val="000000"/>
          <w:sz w:val="24"/>
          <w:szCs w:val="24"/>
          <w:lang w:val="uk-UA"/>
        </w:rPr>
      </w:pPr>
    </w:p>
    <w:p w:rsidR="00C312D9" w:rsidRPr="00344845" w:rsidRDefault="00C312D9" w:rsidP="00C312D9">
      <w:pPr>
        <w:jc w:val="both"/>
        <w:rPr>
          <w:color w:val="000000"/>
          <w:sz w:val="24"/>
          <w:szCs w:val="24"/>
          <w:lang w:val="uk-UA"/>
        </w:rPr>
      </w:pPr>
      <w:r w:rsidRPr="00344845">
        <w:rPr>
          <w:color w:val="000000"/>
          <w:sz w:val="24"/>
          <w:szCs w:val="24"/>
          <w:lang w:val="uk-UA"/>
        </w:rPr>
        <w:t>08 вересня 2020 року</w:t>
      </w:r>
    </w:p>
    <w:p w:rsidR="00C312D9" w:rsidRPr="00344845" w:rsidRDefault="00C312D9" w:rsidP="00C312D9">
      <w:pPr>
        <w:jc w:val="both"/>
        <w:rPr>
          <w:color w:val="000000"/>
          <w:sz w:val="24"/>
          <w:szCs w:val="24"/>
          <w:lang w:val="uk-UA"/>
        </w:rPr>
      </w:pPr>
    </w:p>
    <w:p w:rsidR="00C312D9" w:rsidRPr="00344845" w:rsidRDefault="00C312D9" w:rsidP="00C312D9">
      <w:pPr>
        <w:rPr>
          <w:sz w:val="24"/>
          <w:szCs w:val="24"/>
          <w:lang w:val="uk-UA"/>
        </w:rPr>
      </w:pPr>
      <w:r w:rsidRPr="00344845">
        <w:rPr>
          <w:sz w:val="24"/>
          <w:szCs w:val="24"/>
          <w:lang w:val="uk-UA"/>
        </w:rPr>
        <w:t>Про упорядкування  нумерації та присвоєння адреси</w:t>
      </w:r>
    </w:p>
    <w:p w:rsidR="00C312D9" w:rsidRPr="00344845" w:rsidRDefault="00C312D9" w:rsidP="00C312D9">
      <w:pPr>
        <w:rPr>
          <w:sz w:val="24"/>
          <w:szCs w:val="24"/>
          <w:lang w:val="uk-UA"/>
        </w:rPr>
      </w:pPr>
      <w:r w:rsidRPr="00344845">
        <w:rPr>
          <w:sz w:val="24"/>
          <w:szCs w:val="24"/>
          <w:lang w:val="uk-UA"/>
        </w:rPr>
        <w:t xml:space="preserve">житловому будинку на вул. </w:t>
      </w:r>
      <w:proofErr w:type="spellStart"/>
      <w:r w:rsidRPr="00344845">
        <w:rPr>
          <w:sz w:val="24"/>
          <w:szCs w:val="24"/>
          <w:lang w:val="uk-UA"/>
        </w:rPr>
        <w:t>Малехівська</w:t>
      </w:r>
      <w:proofErr w:type="spellEnd"/>
    </w:p>
    <w:p w:rsidR="00C312D9" w:rsidRPr="00344845" w:rsidRDefault="00C312D9" w:rsidP="00C312D9">
      <w:pPr>
        <w:rPr>
          <w:sz w:val="24"/>
          <w:szCs w:val="24"/>
          <w:lang w:val="uk-UA"/>
        </w:rPr>
      </w:pPr>
    </w:p>
    <w:p w:rsidR="00C312D9" w:rsidRPr="00344845" w:rsidRDefault="00C312D9" w:rsidP="00C312D9">
      <w:pPr>
        <w:jc w:val="both"/>
        <w:rPr>
          <w:sz w:val="24"/>
          <w:szCs w:val="24"/>
          <w:lang w:val="uk-UA"/>
        </w:rPr>
      </w:pPr>
      <w:r w:rsidRPr="00344845">
        <w:rPr>
          <w:sz w:val="24"/>
          <w:szCs w:val="24"/>
          <w:lang w:val="uk-UA"/>
        </w:rPr>
        <w:tab/>
        <w:t xml:space="preserve">Розглянувши заяву </w:t>
      </w:r>
      <w:proofErr w:type="spellStart"/>
      <w:r w:rsidRPr="00344845">
        <w:rPr>
          <w:sz w:val="24"/>
          <w:szCs w:val="24"/>
          <w:lang w:val="uk-UA"/>
        </w:rPr>
        <w:t>Вітра</w:t>
      </w:r>
      <w:proofErr w:type="spellEnd"/>
      <w:r w:rsidRPr="00344845">
        <w:rPr>
          <w:sz w:val="24"/>
          <w:szCs w:val="24"/>
          <w:lang w:val="uk-UA"/>
        </w:rPr>
        <w:t xml:space="preserve"> Михайла Пилиповича щодо упорядкування  нумерації  об’єкту нерухомого майна – житловому будинку на вул. </w:t>
      </w:r>
      <w:proofErr w:type="spellStart"/>
      <w:r w:rsidRPr="00344845">
        <w:rPr>
          <w:sz w:val="24"/>
          <w:szCs w:val="24"/>
          <w:lang w:val="uk-UA"/>
        </w:rPr>
        <w:t>Малехівська</w:t>
      </w:r>
      <w:proofErr w:type="spellEnd"/>
      <w:r w:rsidRPr="00344845">
        <w:rPr>
          <w:sz w:val="24"/>
          <w:szCs w:val="24"/>
          <w:lang w:val="uk-UA"/>
        </w:rPr>
        <w:t xml:space="preserve">, який у його приватній власності, копію свідоцтва про право особистої власності на житловий будинок від 19.08.1993р., відповідно до Тимчасового порядку реалізації експериментального проекту з присвоєння адрес об’єктам будівництва та об’єктам нерухомого майна, затвердженого  постановою Кабінету Міністрів України від 27.03.2019 № 367,  пп. 10 </w:t>
      </w:r>
      <w:proofErr w:type="spellStart"/>
      <w:r w:rsidRPr="00344845">
        <w:rPr>
          <w:sz w:val="24"/>
          <w:szCs w:val="24"/>
          <w:lang w:val="uk-UA"/>
        </w:rPr>
        <w:t>п.«б</w:t>
      </w:r>
      <w:proofErr w:type="spellEnd"/>
      <w:r w:rsidRPr="00344845">
        <w:rPr>
          <w:sz w:val="24"/>
          <w:szCs w:val="24"/>
          <w:lang w:val="uk-UA"/>
        </w:rPr>
        <w:t xml:space="preserve">» ст. 30 Закону України </w:t>
      </w:r>
      <w:proofErr w:type="spellStart"/>
      <w:r w:rsidRPr="00344845">
        <w:rPr>
          <w:sz w:val="24"/>
          <w:szCs w:val="24"/>
          <w:lang w:val="uk-UA"/>
        </w:rPr>
        <w:t>„Про</w:t>
      </w:r>
      <w:proofErr w:type="spellEnd"/>
      <w:r w:rsidRPr="00344845">
        <w:rPr>
          <w:sz w:val="24"/>
          <w:szCs w:val="24"/>
          <w:lang w:val="uk-UA"/>
        </w:rPr>
        <w:t xml:space="preserve"> місцеве самоврядування в </w:t>
      </w:r>
      <w:proofErr w:type="spellStart"/>
      <w:r w:rsidRPr="00344845">
        <w:rPr>
          <w:sz w:val="24"/>
          <w:szCs w:val="24"/>
          <w:lang w:val="uk-UA"/>
        </w:rPr>
        <w:t>Україні”</w:t>
      </w:r>
      <w:proofErr w:type="spellEnd"/>
      <w:r w:rsidRPr="00344845">
        <w:rPr>
          <w:sz w:val="24"/>
          <w:szCs w:val="24"/>
          <w:lang w:val="uk-UA"/>
        </w:rPr>
        <w:t>, виконавчий комітет Новороздільської міської ради</w:t>
      </w:r>
    </w:p>
    <w:p w:rsidR="00C312D9" w:rsidRPr="00344845" w:rsidRDefault="00C312D9" w:rsidP="00C312D9">
      <w:pPr>
        <w:ind w:firstLine="708"/>
        <w:jc w:val="both"/>
        <w:rPr>
          <w:sz w:val="24"/>
          <w:szCs w:val="24"/>
          <w:lang w:val="uk-UA"/>
        </w:rPr>
      </w:pPr>
    </w:p>
    <w:p w:rsidR="00C312D9" w:rsidRPr="00344845" w:rsidRDefault="00C312D9" w:rsidP="00C312D9">
      <w:pPr>
        <w:autoSpaceDE w:val="0"/>
        <w:autoSpaceDN w:val="0"/>
        <w:adjustRightInd w:val="0"/>
        <w:jc w:val="both"/>
        <w:rPr>
          <w:sz w:val="24"/>
          <w:szCs w:val="24"/>
          <w:lang w:val="uk-UA"/>
        </w:rPr>
      </w:pPr>
      <w:r w:rsidRPr="00344845">
        <w:rPr>
          <w:sz w:val="24"/>
          <w:szCs w:val="24"/>
          <w:lang w:val="uk-UA"/>
        </w:rPr>
        <w:t>В И Р І Ш И В :</w:t>
      </w:r>
    </w:p>
    <w:p w:rsidR="00C312D9" w:rsidRPr="00344845" w:rsidRDefault="00C312D9" w:rsidP="00C312D9">
      <w:pPr>
        <w:autoSpaceDE w:val="0"/>
        <w:autoSpaceDN w:val="0"/>
        <w:adjustRightInd w:val="0"/>
        <w:jc w:val="both"/>
        <w:rPr>
          <w:b/>
          <w:sz w:val="24"/>
          <w:szCs w:val="24"/>
          <w:lang w:val="uk-UA"/>
        </w:rPr>
      </w:pPr>
    </w:p>
    <w:p w:rsidR="00C312D9" w:rsidRPr="00344845" w:rsidRDefault="00C312D9" w:rsidP="00C312D9">
      <w:pPr>
        <w:ind w:firstLine="708"/>
        <w:jc w:val="both"/>
        <w:rPr>
          <w:sz w:val="24"/>
          <w:szCs w:val="24"/>
          <w:u w:val="single"/>
          <w:lang w:val="uk-UA"/>
        </w:rPr>
      </w:pPr>
      <w:r w:rsidRPr="00344845">
        <w:rPr>
          <w:sz w:val="24"/>
          <w:szCs w:val="24"/>
          <w:lang w:val="uk-UA"/>
        </w:rPr>
        <w:t>1. Упорядкувати  нумерацію та присвоїти адресу об’єкту нерухомого майна - житловому будинку, який належить на праві власності Вітру Михайлу Пилиповичу:</w:t>
      </w:r>
    </w:p>
    <w:p w:rsidR="00C312D9" w:rsidRPr="00344845" w:rsidRDefault="00C312D9" w:rsidP="00C312D9">
      <w:pPr>
        <w:jc w:val="both"/>
        <w:rPr>
          <w:sz w:val="24"/>
          <w:szCs w:val="24"/>
          <w:lang w:val="uk-UA"/>
        </w:rPr>
      </w:pPr>
      <w:r w:rsidRPr="00344845">
        <w:rPr>
          <w:sz w:val="24"/>
          <w:szCs w:val="24"/>
          <w:lang w:val="uk-UA"/>
        </w:rPr>
        <w:t xml:space="preserve">                           Львівська обл.</w:t>
      </w:r>
    </w:p>
    <w:p w:rsidR="00C312D9" w:rsidRPr="00344845" w:rsidRDefault="00C312D9" w:rsidP="00C312D9">
      <w:pPr>
        <w:ind w:left="1416"/>
        <w:jc w:val="both"/>
        <w:rPr>
          <w:sz w:val="24"/>
          <w:szCs w:val="24"/>
          <w:lang w:val="uk-UA"/>
        </w:rPr>
      </w:pPr>
      <w:r w:rsidRPr="00344845">
        <w:rPr>
          <w:sz w:val="24"/>
          <w:szCs w:val="24"/>
          <w:lang w:val="uk-UA"/>
        </w:rPr>
        <w:t xml:space="preserve">      м. Новий Розділ </w:t>
      </w:r>
    </w:p>
    <w:p w:rsidR="00C312D9" w:rsidRPr="00344845" w:rsidRDefault="00C312D9" w:rsidP="00C312D9">
      <w:pPr>
        <w:rPr>
          <w:sz w:val="24"/>
          <w:szCs w:val="24"/>
          <w:lang w:val="uk-UA"/>
        </w:rPr>
      </w:pPr>
      <w:r w:rsidRPr="00344845">
        <w:rPr>
          <w:sz w:val="24"/>
          <w:szCs w:val="24"/>
          <w:lang w:val="uk-UA"/>
        </w:rPr>
        <w:t xml:space="preserve">      </w:t>
      </w:r>
      <w:r w:rsidRPr="00344845">
        <w:rPr>
          <w:sz w:val="24"/>
          <w:szCs w:val="24"/>
          <w:lang w:val="uk-UA"/>
        </w:rPr>
        <w:tab/>
      </w:r>
      <w:r w:rsidRPr="00344845">
        <w:rPr>
          <w:sz w:val="24"/>
          <w:szCs w:val="24"/>
          <w:lang w:val="uk-UA"/>
        </w:rPr>
        <w:tab/>
        <w:t xml:space="preserve">       вул. </w:t>
      </w:r>
      <w:proofErr w:type="spellStart"/>
      <w:r w:rsidRPr="00344845">
        <w:rPr>
          <w:sz w:val="24"/>
          <w:szCs w:val="24"/>
          <w:lang w:val="uk-UA"/>
        </w:rPr>
        <w:t>Малехівська</w:t>
      </w:r>
      <w:proofErr w:type="spellEnd"/>
      <w:r w:rsidRPr="00344845">
        <w:rPr>
          <w:sz w:val="24"/>
          <w:szCs w:val="24"/>
          <w:lang w:val="uk-UA"/>
        </w:rPr>
        <w:t>, 6-А.</w:t>
      </w:r>
    </w:p>
    <w:p w:rsidR="00C312D9" w:rsidRPr="00344845" w:rsidRDefault="00C312D9" w:rsidP="00C312D9">
      <w:pPr>
        <w:autoSpaceDE w:val="0"/>
        <w:autoSpaceDN w:val="0"/>
        <w:adjustRightInd w:val="0"/>
        <w:ind w:firstLine="708"/>
        <w:jc w:val="both"/>
        <w:rPr>
          <w:sz w:val="24"/>
          <w:szCs w:val="24"/>
          <w:lang w:val="uk-UA"/>
        </w:rPr>
      </w:pPr>
      <w:r w:rsidRPr="00344845">
        <w:rPr>
          <w:sz w:val="24"/>
          <w:szCs w:val="24"/>
          <w:lang w:val="uk-UA"/>
        </w:rPr>
        <w:t xml:space="preserve">2. Оприлюднити рішення про присвоєння адреси об’єкту нерухомого майна на офіційному </w:t>
      </w:r>
      <w:proofErr w:type="spellStart"/>
      <w:r w:rsidRPr="00344845">
        <w:rPr>
          <w:sz w:val="24"/>
          <w:szCs w:val="24"/>
          <w:lang w:val="uk-UA"/>
        </w:rPr>
        <w:t>веб-сайті</w:t>
      </w:r>
      <w:proofErr w:type="spellEnd"/>
      <w:r w:rsidRPr="00344845">
        <w:rPr>
          <w:sz w:val="24"/>
          <w:szCs w:val="24"/>
          <w:lang w:val="uk-UA"/>
        </w:rPr>
        <w:t xml:space="preserve"> Новороздільської міської ради</w:t>
      </w:r>
    </w:p>
    <w:p w:rsidR="00A13689" w:rsidRDefault="00A13689" w:rsidP="007460E1">
      <w:pPr>
        <w:jc w:val="both"/>
        <w:rPr>
          <w:sz w:val="24"/>
          <w:szCs w:val="24"/>
          <w:lang w:val="uk-UA"/>
        </w:rPr>
      </w:pPr>
    </w:p>
    <w:p w:rsidR="007460E1" w:rsidRPr="00344845" w:rsidRDefault="007460E1" w:rsidP="007460E1">
      <w:pPr>
        <w:jc w:val="both"/>
        <w:rPr>
          <w:sz w:val="24"/>
          <w:szCs w:val="24"/>
          <w:lang w:val="uk-UA"/>
        </w:rPr>
      </w:pPr>
    </w:p>
    <w:p w:rsidR="0041547C" w:rsidRPr="00344845" w:rsidRDefault="0041547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C312D9" w:rsidRPr="00344845" w:rsidRDefault="00C312D9"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CF07BC" w:rsidRPr="00344845" w:rsidRDefault="00CF07BC" w:rsidP="00C312D9">
      <w:pPr>
        <w:rPr>
          <w:sz w:val="24"/>
          <w:szCs w:val="24"/>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CF07BC"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C312D9" w:rsidRPr="00960568" w:rsidRDefault="00960568" w:rsidP="00960568">
      <w:pPr>
        <w:ind w:left="5529" w:firstLine="708"/>
        <w:rPr>
          <w:b/>
          <w:sz w:val="24"/>
          <w:szCs w:val="24"/>
          <w:lang w:val="uk-UA"/>
        </w:rPr>
      </w:pPr>
      <w:r w:rsidRPr="00960568">
        <w:rPr>
          <w:b/>
          <w:sz w:val="24"/>
          <w:szCs w:val="24"/>
          <w:lang w:val="uk-UA"/>
        </w:rPr>
        <w:t>217</w:t>
      </w:r>
    </w:p>
    <w:p w:rsidR="00960568" w:rsidRDefault="00960568" w:rsidP="00C312D9">
      <w:pPr>
        <w:jc w:val="both"/>
        <w:rPr>
          <w:color w:val="000000"/>
          <w:sz w:val="24"/>
          <w:szCs w:val="24"/>
          <w:lang w:val="uk-UA"/>
        </w:rPr>
      </w:pPr>
    </w:p>
    <w:p w:rsidR="00960568" w:rsidRDefault="00960568" w:rsidP="00C312D9">
      <w:pPr>
        <w:jc w:val="both"/>
        <w:rPr>
          <w:color w:val="000000"/>
          <w:sz w:val="24"/>
          <w:szCs w:val="24"/>
          <w:lang w:val="uk-UA"/>
        </w:rPr>
      </w:pPr>
    </w:p>
    <w:p w:rsidR="00C312D9" w:rsidRPr="00344845" w:rsidRDefault="00C312D9" w:rsidP="00C312D9">
      <w:pPr>
        <w:jc w:val="both"/>
        <w:rPr>
          <w:color w:val="000000"/>
          <w:sz w:val="24"/>
          <w:szCs w:val="24"/>
          <w:lang w:val="uk-UA"/>
        </w:rPr>
      </w:pPr>
      <w:r w:rsidRPr="00344845">
        <w:rPr>
          <w:color w:val="000000"/>
          <w:sz w:val="24"/>
          <w:szCs w:val="24"/>
          <w:lang w:val="uk-UA"/>
        </w:rPr>
        <w:t>08 вересня 2020 року</w:t>
      </w:r>
    </w:p>
    <w:p w:rsidR="00C312D9" w:rsidRPr="00344845" w:rsidRDefault="00C312D9" w:rsidP="00C312D9">
      <w:pPr>
        <w:jc w:val="both"/>
        <w:rPr>
          <w:color w:val="000000"/>
          <w:sz w:val="24"/>
          <w:szCs w:val="24"/>
          <w:lang w:val="uk-UA"/>
        </w:rPr>
      </w:pPr>
    </w:p>
    <w:p w:rsidR="00E71158" w:rsidRPr="00344845" w:rsidRDefault="00E71158" w:rsidP="00E71158">
      <w:pPr>
        <w:rPr>
          <w:rFonts w:ascii="Arial" w:hAnsi="Arial" w:cs="Arial"/>
          <w:color w:val="333333"/>
          <w:sz w:val="24"/>
          <w:szCs w:val="24"/>
          <w:lang w:val="uk-UA" w:eastAsia="uk-UA"/>
        </w:rPr>
      </w:pPr>
      <w:r w:rsidRPr="00344845">
        <w:rPr>
          <w:sz w:val="24"/>
          <w:szCs w:val="24"/>
          <w:lang w:val="uk-UA"/>
        </w:rPr>
        <w:t>Про внесення змін</w:t>
      </w:r>
      <w:r w:rsidRPr="00344845">
        <w:rPr>
          <w:bCs/>
          <w:color w:val="000000"/>
          <w:sz w:val="24"/>
          <w:szCs w:val="24"/>
          <w:lang w:val="uk-UA" w:eastAsia="uk-UA"/>
        </w:rPr>
        <w:t xml:space="preserve"> до рішення виконавчого комітету</w:t>
      </w:r>
    </w:p>
    <w:p w:rsidR="00E71158" w:rsidRPr="00960568" w:rsidRDefault="00E71158" w:rsidP="00E71158">
      <w:pPr>
        <w:rPr>
          <w:rFonts w:ascii="Arial" w:hAnsi="Arial" w:cs="Arial"/>
          <w:color w:val="333333"/>
          <w:sz w:val="24"/>
          <w:szCs w:val="24"/>
          <w:lang w:val="uk-UA" w:eastAsia="uk-UA"/>
        </w:rPr>
      </w:pPr>
      <w:r w:rsidRPr="00344845">
        <w:rPr>
          <w:bCs/>
          <w:color w:val="000000"/>
          <w:sz w:val="24"/>
          <w:szCs w:val="24"/>
          <w:lang w:val="uk-UA" w:eastAsia="uk-UA"/>
        </w:rPr>
        <w:t>Новороздільської міської ради № 141 від 24.07.2020 року </w:t>
      </w:r>
    </w:p>
    <w:p w:rsidR="00E71158" w:rsidRPr="00344845" w:rsidRDefault="00E71158" w:rsidP="00E71158">
      <w:pPr>
        <w:rPr>
          <w:sz w:val="24"/>
          <w:szCs w:val="24"/>
          <w:lang w:val="uk-UA"/>
        </w:rPr>
      </w:pPr>
      <w:r w:rsidRPr="00344845">
        <w:rPr>
          <w:sz w:val="24"/>
          <w:szCs w:val="24"/>
          <w:lang w:val="uk-UA"/>
        </w:rPr>
        <w:t xml:space="preserve">«Про упорядкування  нумерації та присвоєння </w:t>
      </w:r>
    </w:p>
    <w:p w:rsidR="00E71158" w:rsidRPr="00344845" w:rsidRDefault="00E71158" w:rsidP="00E71158">
      <w:pPr>
        <w:rPr>
          <w:sz w:val="24"/>
          <w:szCs w:val="24"/>
          <w:lang w:val="uk-UA"/>
        </w:rPr>
      </w:pPr>
      <w:r w:rsidRPr="00344845">
        <w:rPr>
          <w:sz w:val="24"/>
          <w:szCs w:val="24"/>
          <w:lang w:val="uk-UA"/>
        </w:rPr>
        <w:t>адреси житловому будинку на вул. У.Кравченко»</w:t>
      </w:r>
    </w:p>
    <w:p w:rsidR="00E71158" w:rsidRPr="00344845" w:rsidRDefault="00E71158" w:rsidP="00E71158">
      <w:pPr>
        <w:rPr>
          <w:sz w:val="24"/>
          <w:szCs w:val="24"/>
          <w:lang w:val="uk-UA"/>
        </w:rPr>
      </w:pPr>
    </w:p>
    <w:p w:rsidR="00E71158" w:rsidRPr="00344845" w:rsidRDefault="00E71158" w:rsidP="00E71158">
      <w:pPr>
        <w:jc w:val="both"/>
        <w:rPr>
          <w:sz w:val="24"/>
          <w:szCs w:val="24"/>
          <w:lang w:val="uk-UA"/>
        </w:rPr>
      </w:pPr>
      <w:r w:rsidRPr="00344845">
        <w:rPr>
          <w:sz w:val="24"/>
          <w:szCs w:val="24"/>
          <w:lang w:val="uk-UA"/>
        </w:rPr>
        <w:tab/>
        <w:t xml:space="preserve">Заслухавши начальника відділу містобудування та архітектури Мельник І.П., беручи до уваги витяги з Державного реєстру речових прав на нерухоме майно про реєстрацію права власності від 22.01.20р. №197138189 та №197138360,  відповідно до Тимчасового порядку реалізації експериментального проекту з присвоєння адрес об’єктам будівництва та об’єктам нерухомого майна, затвердженого  постановою Кабінету Міністрів України від 27.03.2019 № 367,  пп. 10 </w:t>
      </w:r>
      <w:proofErr w:type="spellStart"/>
      <w:r w:rsidRPr="00344845">
        <w:rPr>
          <w:sz w:val="24"/>
          <w:szCs w:val="24"/>
          <w:lang w:val="uk-UA"/>
        </w:rPr>
        <w:t>п.«б</w:t>
      </w:r>
      <w:proofErr w:type="spellEnd"/>
      <w:r w:rsidRPr="00344845">
        <w:rPr>
          <w:sz w:val="24"/>
          <w:szCs w:val="24"/>
          <w:lang w:val="uk-UA"/>
        </w:rPr>
        <w:t xml:space="preserve">» ст. 30 Закону України </w:t>
      </w:r>
      <w:proofErr w:type="spellStart"/>
      <w:r w:rsidRPr="00344845">
        <w:rPr>
          <w:sz w:val="24"/>
          <w:szCs w:val="24"/>
          <w:lang w:val="uk-UA"/>
        </w:rPr>
        <w:t>„Про</w:t>
      </w:r>
      <w:proofErr w:type="spellEnd"/>
      <w:r w:rsidRPr="00344845">
        <w:rPr>
          <w:sz w:val="24"/>
          <w:szCs w:val="24"/>
          <w:lang w:val="uk-UA"/>
        </w:rPr>
        <w:t xml:space="preserve"> місцеве самоврядування в </w:t>
      </w:r>
      <w:proofErr w:type="spellStart"/>
      <w:r w:rsidRPr="00344845">
        <w:rPr>
          <w:sz w:val="24"/>
          <w:szCs w:val="24"/>
          <w:lang w:val="uk-UA"/>
        </w:rPr>
        <w:t>Україні”</w:t>
      </w:r>
      <w:proofErr w:type="spellEnd"/>
      <w:r w:rsidRPr="00344845">
        <w:rPr>
          <w:sz w:val="24"/>
          <w:szCs w:val="24"/>
          <w:lang w:val="uk-UA"/>
        </w:rPr>
        <w:t>, виконавчий комітет Новороздільської міської ради</w:t>
      </w:r>
    </w:p>
    <w:p w:rsidR="00E71158" w:rsidRPr="00344845" w:rsidRDefault="00E71158" w:rsidP="00E71158">
      <w:pPr>
        <w:ind w:firstLine="708"/>
        <w:jc w:val="both"/>
        <w:rPr>
          <w:sz w:val="24"/>
          <w:szCs w:val="24"/>
          <w:lang w:val="uk-UA"/>
        </w:rPr>
      </w:pPr>
    </w:p>
    <w:p w:rsidR="00E71158" w:rsidRPr="00344845" w:rsidRDefault="00E71158" w:rsidP="00E71158">
      <w:pPr>
        <w:autoSpaceDE w:val="0"/>
        <w:autoSpaceDN w:val="0"/>
        <w:adjustRightInd w:val="0"/>
        <w:jc w:val="both"/>
        <w:rPr>
          <w:sz w:val="24"/>
          <w:szCs w:val="24"/>
          <w:lang w:val="uk-UA"/>
        </w:rPr>
      </w:pPr>
      <w:r w:rsidRPr="00344845">
        <w:rPr>
          <w:sz w:val="24"/>
          <w:szCs w:val="24"/>
          <w:lang w:val="uk-UA"/>
        </w:rPr>
        <w:t>В И Р І Ш И В :</w:t>
      </w:r>
    </w:p>
    <w:p w:rsidR="00A13689" w:rsidRPr="00344845" w:rsidRDefault="00A13689" w:rsidP="00E71158">
      <w:pPr>
        <w:autoSpaceDE w:val="0"/>
        <w:autoSpaceDN w:val="0"/>
        <w:adjustRightInd w:val="0"/>
        <w:jc w:val="both"/>
        <w:rPr>
          <w:sz w:val="24"/>
          <w:szCs w:val="24"/>
          <w:lang w:val="uk-UA"/>
        </w:rPr>
      </w:pPr>
    </w:p>
    <w:p w:rsidR="00E71158" w:rsidRPr="00344845" w:rsidRDefault="00E71158" w:rsidP="00E71158">
      <w:pPr>
        <w:autoSpaceDE w:val="0"/>
        <w:autoSpaceDN w:val="0"/>
        <w:adjustRightInd w:val="0"/>
        <w:ind w:firstLine="708"/>
        <w:jc w:val="both"/>
        <w:rPr>
          <w:b/>
          <w:sz w:val="24"/>
          <w:szCs w:val="24"/>
          <w:lang w:val="uk-UA"/>
        </w:rPr>
      </w:pPr>
      <w:r w:rsidRPr="00344845">
        <w:rPr>
          <w:color w:val="000000"/>
          <w:sz w:val="24"/>
          <w:szCs w:val="24"/>
          <w:shd w:val="clear" w:color="auto" w:fill="FAFAFA"/>
          <w:lang w:val="uk-UA"/>
        </w:rPr>
        <w:t xml:space="preserve">1. Внести зміни до рішення </w:t>
      </w:r>
      <w:r w:rsidRPr="00344845">
        <w:rPr>
          <w:bCs/>
          <w:color w:val="000000"/>
          <w:sz w:val="24"/>
          <w:szCs w:val="24"/>
          <w:lang w:val="uk-UA" w:eastAsia="uk-UA"/>
        </w:rPr>
        <w:t>виконавчого комітету</w:t>
      </w:r>
      <w:r w:rsidRPr="00344845">
        <w:rPr>
          <w:color w:val="000000"/>
          <w:sz w:val="24"/>
          <w:szCs w:val="24"/>
          <w:shd w:val="clear" w:color="auto" w:fill="FAFAFA"/>
          <w:lang w:val="uk-UA"/>
        </w:rPr>
        <w:t xml:space="preserve"> Новороздільської міської ради </w:t>
      </w:r>
      <w:r w:rsidRPr="00344845">
        <w:rPr>
          <w:bCs/>
          <w:color w:val="000000"/>
          <w:sz w:val="24"/>
          <w:szCs w:val="24"/>
          <w:lang w:val="uk-UA" w:eastAsia="uk-UA"/>
        </w:rPr>
        <w:t>№ 141 від 24.07.2020 року </w:t>
      </w:r>
      <w:r w:rsidRPr="00344845">
        <w:rPr>
          <w:color w:val="000000"/>
          <w:sz w:val="24"/>
          <w:szCs w:val="24"/>
          <w:shd w:val="clear" w:color="auto" w:fill="FAFAFA"/>
          <w:lang w:val="uk-UA"/>
        </w:rPr>
        <w:t xml:space="preserve"> «Про </w:t>
      </w:r>
      <w:r w:rsidRPr="00344845">
        <w:rPr>
          <w:sz w:val="24"/>
          <w:szCs w:val="24"/>
          <w:lang w:val="uk-UA"/>
        </w:rPr>
        <w:t>упорядкування  нумерації та присвоєння адреси житловому будинку на вул. У.Кравченко</w:t>
      </w:r>
      <w:r w:rsidRPr="00344845">
        <w:rPr>
          <w:color w:val="000000"/>
          <w:sz w:val="24"/>
          <w:szCs w:val="24"/>
          <w:shd w:val="clear" w:color="auto" w:fill="FAFAFA"/>
          <w:lang w:val="uk-UA"/>
        </w:rPr>
        <w:t>», виклавши п.1 в новій редакції:</w:t>
      </w:r>
    </w:p>
    <w:p w:rsidR="00E71158" w:rsidRPr="00344845" w:rsidRDefault="00E71158" w:rsidP="00E71158">
      <w:pPr>
        <w:ind w:firstLine="708"/>
        <w:rPr>
          <w:sz w:val="24"/>
          <w:szCs w:val="24"/>
          <w:lang w:val="uk-UA"/>
        </w:rPr>
      </w:pPr>
      <w:r w:rsidRPr="00344845">
        <w:rPr>
          <w:sz w:val="24"/>
          <w:szCs w:val="24"/>
          <w:lang w:val="uk-UA"/>
        </w:rPr>
        <w:t xml:space="preserve">«1. Упорядкувати  нумерацію та присвоїти адресу об’єкту нерухомого майна - житловому будинку, який належить на праві спільної сумісної власності </w:t>
      </w:r>
      <w:proofErr w:type="spellStart"/>
      <w:r w:rsidRPr="00344845">
        <w:rPr>
          <w:sz w:val="24"/>
          <w:szCs w:val="24"/>
          <w:lang w:val="uk-UA"/>
        </w:rPr>
        <w:t>Шайдичу</w:t>
      </w:r>
      <w:proofErr w:type="spellEnd"/>
      <w:r w:rsidRPr="00344845">
        <w:rPr>
          <w:sz w:val="24"/>
          <w:szCs w:val="24"/>
          <w:lang w:val="uk-UA"/>
        </w:rPr>
        <w:t xml:space="preserve"> Андрію Вікторовичу та </w:t>
      </w:r>
      <w:proofErr w:type="spellStart"/>
      <w:r w:rsidRPr="00344845">
        <w:rPr>
          <w:sz w:val="24"/>
          <w:szCs w:val="24"/>
          <w:lang w:val="uk-UA"/>
        </w:rPr>
        <w:t>Шайдичу</w:t>
      </w:r>
      <w:proofErr w:type="spellEnd"/>
      <w:r w:rsidRPr="00344845">
        <w:rPr>
          <w:sz w:val="24"/>
          <w:szCs w:val="24"/>
          <w:lang w:val="uk-UA"/>
        </w:rPr>
        <w:t xml:space="preserve"> Віктору Васильовичу:</w:t>
      </w:r>
    </w:p>
    <w:p w:rsidR="00E71158" w:rsidRPr="00344845" w:rsidRDefault="00E71158" w:rsidP="00E71158">
      <w:pPr>
        <w:jc w:val="both"/>
        <w:rPr>
          <w:sz w:val="24"/>
          <w:szCs w:val="24"/>
          <w:u w:val="single"/>
          <w:lang w:val="uk-UA"/>
        </w:rPr>
      </w:pPr>
      <w:r w:rsidRPr="00344845">
        <w:rPr>
          <w:sz w:val="24"/>
          <w:szCs w:val="24"/>
          <w:lang w:val="uk-UA"/>
        </w:rPr>
        <w:t>з адреси:  Львівська обл., м. Новий Розділ, вул. У.Кравченко</w:t>
      </w:r>
      <w:r w:rsidRPr="00344845">
        <w:rPr>
          <w:sz w:val="24"/>
          <w:szCs w:val="24"/>
          <w:u w:val="single"/>
          <w:lang w:val="uk-UA"/>
        </w:rPr>
        <w:t>,</w:t>
      </w:r>
      <w:r w:rsidRPr="00344845">
        <w:rPr>
          <w:sz w:val="24"/>
          <w:szCs w:val="24"/>
          <w:lang w:val="uk-UA"/>
        </w:rPr>
        <w:t xml:space="preserve"> 6</w:t>
      </w:r>
    </w:p>
    <w:p w:rsidR="00E71158" w:rsidRPr="00344845" w:rsidRDefault="00E71158" w:rsidP="00E71158">
      <w:pPr>
        <w:jc w:val="both"/>
        <w:rPr>
          <w:sz w:val="24"/>
          <w:szCs w:val="24"/>
          <w:lang w:val="uk-UA"/>
        </w:rPr>
      </w:pPr>
      <w:r w:rsidRPr="00344845">
        <w:rPr>
          <w:sz w:val="24"/>
          <w:szCs w:val="24"/>
          <w:u w:val="single"/>
          <w:lang w:val="uk-UA"/>
        </w:rPr>
        <w:t>на нову адресу</w:t>
      </w:r>
      <w:r w:rsidRPr="00344845">
        <w:rPr>
          <w:sz w:val="24"/>
          <w:szCs w:val="24"/>
          <w:lang w:val="uk-UA"/>
        </w:rPr>
        <w:t>:  Львівська обл.</w:t>
      </w:r>
    </w:p>
    <w:p w:rsidR="00E71158" w:rsidRPr="00344845" w:rsidRDefault="00E71158" w:rsidP="00E71158">
      <w:pPr>
        <w:ind w:left="1416"/>
        <w:jc w:val="both"/>
        <w:rPr>
          <w:sz w:val="24"/>
          <w:szCs w:val="24"/>
          <w:lang w:val="uk-UA"/>
        </w:rPr>
      </w:pPr>
      <w:r w:rsidRPr="00344845">
        <w:rPr>
          <w:sz w:val="24"/>
          <w:szCs w:val="24"/>
          <w:lang w:val="uk-UA"/>
        </w:rPr>
        <w:t xml:space="preserve">    м. Новий Розділ </w:t>
      </w:r>
    </w:p>
    <w:p w:rsidR="00E71158" w:rsidRPr="00344845" w:rsidRDefault="00E71158" w:rsidP="00E71158">
      <w:pPr>
        <w:ind w:left="1416"/>
        <w:jc w:val="both"/>
        <w:rPr>
          <w:sz w:val="24"/>
          <w:szCs w:val="24"/>
          <w:lang w:val="uk-UA"/>
        </w:rPr>
      </w:pPr>
      <w:r w:rsidRPr="00344845">
        <w:rPr>
          <w:sz w:val="24"/>
          <w:szCs w:val="24"/>
          <w:lang w:val="uk-UA"/>
        </w:rPr>
        <w:t xml:space="preserve">    вул. У.Кравченко, 24».</w:t>
      </w:r>
    </w:p>
    <w:p w:rsidR="00E71158" w:rsidRPr="00344845" w:rsidRDefault="00E71158" w:rsidP="00E71158">
      <w:pPr>
        <w:ind w:firstLine="540"/>
        <w:jc w:val="both"/>
        <w:rPr>
          <w:sz w:val="24"/>
          <w:szCs w:val="24"/>
          <w:lang w:val="uk-UA"/>
        </w:rPr>
      </w:pPr>
    </w:p>
    <w:p w:rsidR="00A13689" w:rsidRPr="00344845" w:rsidRDefault="00A13689" w:rsidP="00E71158">
      <w:pPr>
        <w:ind w:firstLine="540"/>
        <w:jc w:val="both"/>
        <w:rPr>
          <w:sz w:val="24"/>
          <w:szCs w:val="24"/>
          <w:lang w:val="uk-UA"/>
        </w:rPr>
      </w:pPr>
    </w:p>
    <w:p w:rsidR="0041547C" w:rsidRPr="00344845" w:rsidRDefault="0041547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E71158" w:rsidRPr="00344845" w:rsidRDefault="00E71158"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Default="00CF07BC" w:rsidP="00E71158">
      <w:pPr>
        <w:rPr>
          <w:sz w:val="24"/>
          <w:szCs w:val="24"/>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960568"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8B3D7E" w:rsidRPr="00960568" w:rsidRDefault="00960568" w:rsidP="00960568">
      <w:pPr>
        <w:ind w:left="5670" w:firstLine="708"/>
        <w:rPr>
          <w:b/>
          <w:sz w:val="24"/>
          <w:szCs w:val="24"/>
          <w:lang w:val="uk-UA"/>
        </w:rPr>
      </w:pPr>
      <w:r w:rsidRPr="00960568">
        <w:rPr>
          <w:b/>
          <w:sz w:val="24"/>
          <w:szCs w:val="24"/>
          <w:lang w:val="uk-UA"/>
        </w:rPr>
        <w:t>218</w:t>
      </w:r>
    </w:p>
    <w:p w:rsidR="00A13689" w:rsidRPr="00344845" w:rsidRDefault="00A13689" w:rsidP="008B3D7E">
      <w:pPr>
        <w:jc w:val="both"/>
        <w:rPr>
          <w:color w:val="000000"/>
          <w:sz w:val="24"/>
          <w:szCs w:val="24"/>
          <w:lang w:val="uk-UA"/>
        </w:rPr>
      </w:pPr>
    </w:p>
    <w:p w:rsidR="00960568" w:rsidRDefault="00960568" w:rsidP="008B3D7E">
      <w:pPr>
        <w:jc w:val="both"/>
        <w:rPr>
          <w:color w:val="000000"/>
          <w:sz w:val="24"/>
          <w:szCs w:val="24"/>
          <w:lang w:val="uk-UA"/>
        </w:rPr>
      </w:pPr>
    </w:p>
    <w:p w:rsidR="008B3D7E" w:rsidRPr="00344845" w:rsidRDefault="008B3D7E" w:rsidP="008B3D7E">
      <w:pPr>
        <w:jc w:val="both"/>
        <w:rPr>
          <w:color w:val="000000"/>
          <w:sz w:val="24"/>
          <w:szCs w:val="24"/>
          <w:lang w:val="uk-UA"/>
        </w:rPr>
      </w:pPr>
      <w:r w:rsidRPr="00344845">
        <w:rPr>
          <w:color w:val="000000"/>
          <w:sz w:val="24"/>
          <w:szCs w:val="24"/>
          <w:lang w:val="uk-UA"/>
        </w:rPr>
        <w:t>08 вересня 2020 року</w:t>
      </w:r>
    </w:p>
    <w:p w:rsidR="008B3D7E" w:rsidRPr="00344845" w:rsidRDefault="008B3D7E" w:rsidP="008B3D7E">
      <w:pPr>
        <w:rPr>
          <w:sz w:val="24"/>
          <w:szCs w:val="24"/>
          <w:lang w:val="uk-UA"/>
        </w:rPr>
      </w:pPr>
    </w:p>
    <w:p w:rsidR="00960568" w:rsidRDefault="008B3D7E" w:rsidP="008B3D7E">
      <w:pPr>
        <w:rPr>
          <w:sz w:val="24"/>
          <w:szCs w:val="24"/>
          <w:lang w:val="uk-UA"/>
        </w:rPr>
      </w:pPr>
      <w:r w:rsidRPr="00344845">
        <w:rPr>
          <w:sz w:val="24"/>
          <w:szCs w:val="24"/>
          <w:lang w:val="uk-UA"/>
        </w:rPr>
        <w:t xml:space="preserve">Про упорядкування  нумерації та присвоєння </w:t>
      </w:r>
    </w:p>
    <w:p w:rsidR="008B3D7E" w:rsidRPr="00344845" w:rsidRDefault="00960568" w:rsidP="008B3D7E">
      <w:pPr>
        <w:rPr>
          <w:sz w:val="24"/>
          <w:szCs w:val="24"/>
          <w:lang w:val="uk-UA"/>
        </w:rPr>
      </w:pPr>
      <w:r>
        <w:rPr>
          <w:sz w:val="24"/>
          <w:szCs w:val="24"/>
          <w:lang w:val="uk-UA"/>
        </w:rPr>
        <w:t>а</w:t>
      </w:r>
      <w:r w:rsidR="008B3D7E" w:rsidRPr="00344845">
        <w:rPr>
          <w:sz w:val="24"/>
          <w:szCs w:val="24"/>
          <w:lang w:val="uk-UA"/>
        </w:rPr>
        <w:t>дреси</w:t>
      </w:r>
      <w:r>
        <w:rPr>
          <w:sz w:val="24"/>
          <w:szCs w:val="24"/>
          <w:lang w:val="uk-UA"/>
        </w:rPr>
        <w:t xml:space="preserve">  </w:t>
      </w:r>
      <w:r w:rsidR="008B3D7E" w:rsidRPr="00344845">
        <w:rPr>
          <w:sz w:val="24"/>
          <w:szCs w:val="24"/>
          <w:lang w:val="uk-UA"/>
        </w:rPr>
        <w:t>гаражу  на вул. Барвінського</w:t>
      </w:r>
    </w:p>
    <w:p w:rsidR="008B3D7E" w:rsidRPr="00344845" w:rsidRDefault="008B3D7E" w:rsidP="008B3D7E">
      <w:pPr>
        <w:rPr>
          <w:sz w:val="24"/>
          <w:szCs w:val="24"/>
          <w:lang w:val="uk-UA"/>
        </w:rPr>
      </w:pPr>
    </w:p>
    <w:p w:rsidR="008B3D7E" w:rsidRPr="00344845" w:rsidRDefault="008B3D7E" w:rsidP="008B3D7E">
      <w:pPr>
        <w:jc w:val="both"/>
        <w:rPr>
          <w:sz w:val="24"/>
          <w:szCs w:val="24"/>
          <w:lang w:val="uk-UA"/>
        </w:rPr>
      </w:pPr>
      <w:r w:rsidRPr="00344845">
        <w:rPr>
          <w:sz w:val="24"/>
          <w:szCs w:val="24"/>
          <w:lang w:val="uk-UA"/>
        </w:rPr>
        <w:tab/>
        <w:t xml:space="preserve">Розглянувши заяву </w:t>
      </w:r>
      <w:proofErr w:type="spellStart"/>
      <w:r w:rsidRPr="00344845">
        <w:rPr>
          <w:sz w:val="24"/>
          <w:szCs w:val="24"/>
          <w:lang w:val="uk-UA"/>
        </w:rPr>
        <w:t>Батранчука</w:t>
      </w:r>
      <w:proofErr w:type="spellEnd"/>
      <w:r w:rsidRPr="00344845">
        <w:rPr>
          <w:sz w:val="24"/>
          <w:szCs w:val="24"/>
          <w:lang w:val="uk-UA"/>
        </w:rPr>
        <w:t xml:space="preserve"> Лева Івановича щодо зміни  нумерації  об’єкту нерухомого майна – гаражу на вул. Барвінського, який збудований ним на території гаражного масиву, відповідно до Тимчасового порядку реалізації експериментального проекту з присвоєння адрес об’єктам будівництва та об’єктам нерухомого майна, затвердженого  постановою Кабінету Міністрів України від 27.03.2019 № 367,  пп. 10 </w:t>
      </w:r>
      <w:proofErr w:type="spellStart"/>
      <w:r w:rsidRPr="00344845">
        <w:rPr>
          <w:sz w:val="24"/>
          <w:szCs w:val="24"/>
          <w:lang w:val="uk-UA"/>
        </w:rPr>
        <w:t>п.«б</w:t>
      </w:r>
      <w:proofErr w:type="spellEnd"/>
      <w:r w:rsidRPr="00344845">
        <w:rPr>
          <w:sz w:val="24"/>
          <w:szCs w:val="24"/>
          <w:lang w:val="uk-UA"/>
        </w:rPr>
        <w:t xml:space="preserve">» ст. 30 Закону України </w:t>
      </w:r>
      <w:proofErr w:type="spellStart"/>
      <w:r w:rsidRPr="00344845">
        <w:rPr>
          <w:sz w:val="24"/>
          <w:szCs w:val="24"/>
          <w:lang w:val="uk-UA"/>
        </w:rPr>
        <w:t>„Про</w:t>
      </w:r>
      <w:proofErr w:type="spellEnd"/>
      <w:r w:rsidRPr="00344845">
        <w:rPr>
          <w:sz w:val="24"/>
          <w:szCs w:val="24"/>
          <w:lang w:val="uk-UA"/>
        </w:rPr>
        <w:t xml:space="preserve"> місцеве самоврядування в </w:t>
      </w:r>
      <w:proofErr w:type="spellStart"/>
      <w:r w:rsidRPr="00344845">
        <w:rPr>
          <w:sz w:val="24"/>
          <w:szCs w:val="24"/>
          <w:lang w:val="uk-UA"/>
        </w:rPr>
        <w:t>Україні”</w:t>
      </w:r>
      <w:proofErr w:type="spellEnd"/>
      <w:r w:rsidRPr="00344845">
        <w:rPr>
          <w:sz w:val="24"/>
          <w:szCs w:val="24"/>
          <w:lang w:val="uk-UA"/>
        </w:rPr>
        <w:t>, виконавчий комітет Новороздільської міської ради</w:t>
      </w:r>
    </w:p>
    <w:p w:rsidR="008B3D7E" w:rsidRPr="00344845" w:rsidRDefault="008B3D7E" w:rsidP="008B3D7E">
      <w:pPr>
        <w:ind w:firstLine="708"/>
        <w:jc w:val="both"/>
        <w:rPr>
          <w:sz w:val="24"/>
          <w:szCs w:val="24"/>
          <w:lang w:val="uk-UA"/>
        </w:rPr>
      </w:pPr>
    </w:p>
    <w:p w:rsidR="008B3D7E" w:rsidRPr="00344845" w:rsidRDefault="008B3D7E" w:rsidP="008B3D7E">
      <w:pPr>
        <w:autoSpaceDE w:val="0"/>
        <w:autoSpaceDN w:val="0"/>
        <w:adjustRightInd w:val="0"/>
        <w:jc w:val="both"/>
        <w:rPr>
          <w:sz w:val="24"/>
          <w:szCs w:val="24"/>
          <w:lang w:val="uk-UA"/>
        </w:rPr>
      </w:pPr>
      <w:r w:rsidRPr="00344845">
        <w:rPr>
          <w:sz w:val="24"/>
          <w:szCs w:val="24"/>
          <w:lang w:val="uk-UA"/>
        </w:rPr>
        <w:t>В И Р І Ш И В :</w:t>
      </w:r>
    </w:p>
    <w:p w:rsidR="008B3D7E" w:rsidRPr="00344845" w:rsidRDefault="008B3D7E" w:rsidP="008B3D7E">
      <w:pPr>
        <w:autoSpaceDE w:val="0"/>
        <w:autoSpaceDN w:val="0"/>
        <w:adjustRightInd w:val="0"/>
        <w:jc w:val="both"/>
        <w:rPr>
          <w:b/>
          <w:sz w:val="24"/>
          <w:szCs w:val="24"/>
          <w:lang w:val="uk-UA"/>
        </w:rPr>
      </w:pPr>
    </w:p>
    <w:p w:rsidR="008B3D7E" w:rsidRPr="00344845" w:rsidRDefault="008B3D7E" w:rsidP="008B3D7E">
      <w:pPr>
        <w:ind w:firstLine="708"/>
        <w:jc w:val="both"/>
        <w:rPr>
          <w:sz w:val="24"/>
          <w:szCs w:val="24"/>
          <w:u w:val="single"/>
          <w:lang w:val="uk-UA"/>
        </w:rPr>
      </w:pPr>
      <w:r w:rsidRPr="00344845">
        <w:rPr>
          <w:sz w:val="24"/>
          <w:szCs w:val="24"/>
          <w:lang w:val="uk-UA"/>
        </w:rPr>
        <w:t xml:space="preserve">1. Упорядкувати  нумерацію та присвоїти адресу об’єкту нерухомого майна - гаражу, який збудований </w:t>
      </w:r>
      <w:proofErr w:type="spellStart"/>
      <w:r w:rsidRPr="00344845">
        <w:rPr>
          <w:sz w:val="24"/>
          <w:szCs w:val="24"/>
          <w:lang w:val="uk-UA"/>
        </w:rPr>
        <w:t>Батранчуком</w:t>
      </w:r>
      <w:proofErr w:type="spellEnd"/>
      <w:r w:rsidRPr="00344845">
        <w:rPr>
          <w:sz w:val="24"/>
          <w:szCs w:val="24"/>
          <w:lang w:val="uk-UA"/>
        </w:rPr>
        <w:t xml:space="preserve"> Левом Івановичем на території гаражного масиву:</w:t>
      </w:r>
    </w:p>
    <w:p w:rsidR="008B3D7E" w:rsidRPr="00344845" w:rsidRDefault="008B3D7E" w:rsidP="008B3D7E">
      <w:pPr>
        <w:jc w:val="both"/>
        <w:rPr>
          <w:sz w:val="24"/>
          <w:szCs w:val="24"/>
          <w:lang w:val="uk-UA"/>
        </w:rPr>
      </w:pPr>
      <w:r w:rsidRPr="00344845">
        <w:rPr>
          <w:sz w:val="24"/>
          <w:szCs w:val="24"/>
          <w:lang w:val="uk-UA"/>
        </w:rPr>
        <w:t xml:space="preserve">                           Львівська обл.</w:t>
      </w:r>
    </w:p>
    <w:p w:rsidR="008B3D7E" w:rsidRPr="00344845" w:rsidRDefault="008B3D7E" w:rsidP="008B3D7E">
      <w:pPr>
        <w:ind w:left="1416"/>
        <w:jc w:val="both"/>
        <w:rPr>
          <w:sz w:val="24"/>
          <w:szCs w:val="24"/>
          <w:lang w:val="uk-UA"/>
        </w:rPr>
      </w:pPr>
      <w:r w:rsidRPr="00344845">
        <w:rPr>
          <w:sz w:val="24"/>
          <w:szCs w:val="24"/>
          <w:lang w:val="uk-UA"/>
        </w:rPr>
        <w:t xml:space="preserve">      м. Новий Розділ </w:t>
      </w:r>
    </w:p>
    <w:p w:rsidR="008B3D7E" w:rsidRPr="00344845" w:rsidRDefault="008B3D7E" w:rsidP="008B3D7E">
      <w:pPr>
        <w:rPr>
          <w:sz w:val="24"/>
          <w:szCs w:val="24"/>
          <w:lang w:val="uk-UA"/>
        </w:rPr>
      </w:pPr>
      <w:r w:rsidRPr="00344845">
        <w:rPr>
          <w:sz w:val="24"/>
          <w:szCs w:val="24"/>
          <w:lang w:val="uk-UA"/>
        </w:rPr>
        <w:t xml:space="preserve">      </w:t>
      </w:r>
      <w:r w:rsidRPr="00344845">
        <w:rPr>
          <w:sz w:val="24"/>
          <w:szCs w:val="24"/>
          <w:lang w:val="uk-UA"/>
        </w:rPr>
        <w:tab/>
      </w:r>
      <w:r w:rsidRPr="00344845">
        <w:rPr>
          <w:sz w:val="24"/>
          <w:szCs w:val="24"/>
          <w:lang w:val="uk-UA"/>
        </w:rPr>
        <w:tab/>
        <w:t xml:space="preserve">       вул. Барвінського</w:t>
      </w:r>
    </w:p>
    <w:p w:rsidR="008B3D7E" w:rsidRPr="00344845" w:rsidRDefault="008B3D7E" w:rsidP="008B3D7E">
      <w:pPr>
        <w:tabs>
          <w:tab w:val="left" w:pos="1820"/>
        </w:tabs>
        <w:rPr>
          <w:sz w:val="24"/>
          <w:szCs w:val="24"/>
          <w:lang w:val="uk-UA"/>
        </w:rPr>
      </w:pPr>
      <w:r w:rsidRPr="00344845">
        <w:rPr>
          <w:sz w:val="24"/>
          <w:szCs w:val="24"/>
          <w:lang w:val="uk-UA"/>
        </w:rPr>
        <w:tab/>
        <w:t>гараж № 48-А.</w:t>
      </w:r>
    </w:p>
    <w:p w:rsidR="008B3D7E" w:rsidRPr="00344845" w:rsidRDefault="008B3D7E" w:rsidP="008B3D7E">
      <w:pPr>
        <w:autoSpaceDE w:val="0"/>
        <w:autoSpaceDN w:val="0"/>
        <w:adjustRightInd w:val="0"/>
        <w:ind w:firstLine="708"/>
        <w:jc w:val="both"/>
        <w:rPr>
          <w:sz w:val="24"/>
          <w:szCs w:val="24"/>
          <w:lang w:val="uk-UA"/>
        </w:rPr>
      </w:pPr>
      <w:r w:rsidRPr="00344845">
        <w:rPr>
          <w:sz w:val="24"/>
          <w:szCs w:val="24"/>
          <w:lang w:val="uk-UA"/>
        </w:rPr>
        <w:t xml:space="preserve">2. Оприлюднити рішення про присвоєння адреси об’єкту нерухомого майна на офіційному </w:t>
      </w:r>
      <w:proofErr w:type="spellStart"/>
      <w:r w:rsidRPr="00344845">
        <w:rPr>
          <w:sz w:val="24"/>
          <w:szCs w:val="24"/>
          <w:lang w:val="uk-UA"/>
        </w:rPr>
        <w:t>веб-сайті</w:t>
      </w:r>
      <w:proofErr w:type="spellEnd"/>
      <w:r w:rsidRPr="00344845">
        <w:rPr>
          <w:sz w:val="24"/>
          <w:szCs w:val="24"/>
          <w:lang w:val="uk-UA"/>
        </w:rPr>
        <w:t xml:space="preserve"> Новороздільської міської ради</w:t>
      </w:r>
    </w:p>
    <w:p w:rsidR="008B3D7E" w:rsidRPr="00344845" w:rsidRDefault="008B3D7E" w:rsidP="00E71158">
      <w:pPr>
        <w:rPr>
          <w:sz w:val="24"/>
          <w:szCs w:val="24"/>
          <w:lang w:val="uk-UA"/>
        </w:rPr>
      </w:pPr>
    </w:p>
    <w:p w:rsidR="00CF07BC" w:rsidRPr="00344845" w:rsidRDefault="00CF07BC" w:rsidP="00E71158">
      <w:pPr>
        <w:rPr>
          <w:sz w:val="24"/>
          <w:szCs w:val="24"/>
          <w:lang w:val="uk-UA"/>
        </w:rPr>
      </w:pPr>
    </w:p>
    <w:p w:rsidR="008B3D7E" w:rsidRPr="00344845" w:rsidRDefault="008B3D7E" w:rsidP="008B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8B3D7E" w:rsidRPr="00344845" w:rsidRDefault="008B3D7E"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CF07BC" w:rsidRPr="00344845" w:rsidRDefault="00CF07BC" w:rsidP="00E71158">
      <w:pPr>
        <w:rPr>
          <w:sz w:val="24"/>
          <w:szCs w:val="24"/>
          <w:lang w:val="uk-UA"/>
        </w:rPr>
      </w:pPr>
    </w:p>
    <w:p w:rsidR="00A13689" w:rsidRPr="00344845" w:rsidRDefault="00A13689" w:rsidP="00E71158">
      <w:pPr>
        <w:rPr>
          <w:sz w:val="24"/>
          <w:szCs w:val="24"/>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A13689"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16138" w:rsidRPr="00960568" w:rsidRDefault="00960568" w:rsidP="00960568">
      <w:pPr>
        <w:ind w:left="5529" w:firstLine="708"/>
        <w:rPr>
          <w:b/>
          <w:sz w:val="24"/>
          <w:szCs w:val="24"/>
          <w:lang w:val="uk-UA"/>
        </w:rPr>
      </w:pPr>
      <w:r w:rsidRPr="00960568">
        <w:rPr>
          <w:b/>
          <w:sz w:val="24"/>
          <w:szCs w:val="24"/>
          <w:lang w:val="uk-UA"/>
        </w:rPr>
        <w:t>219</w:t>
      </w:r>
    </w:p>
    <w:p w:rsidR="00960568" w:rsidRDefault="00960568" w:rsidP="00216138">
      <w:pPr>
        <w:jc w:val="both"/>
        <w:rPr>
          <w:color w:val="000000"/>
          <w:sz w:val="24"/>
          <w:szCs w:val="24"/>
          <w:lang w:val="uk-UA"/>
        </w:rPr>
      </w:pPr>
    </w:p>
    <w:p w:rsidR="00960568" w:rsidRDefault="00960568" w:rsidP="00216138">
      <w:pPr>
        <w:jc w:val="both"/>
        <w:rPr>
          <w:color w:val="000000"/>
          <w:sz w:val="24"/>
          <w:szCs w:val="24"/>
          <w:lang w:val="uk-UA"/>
        </w:rPr>
      </w:pPr>
    </w:p>
    <w:p w:rsidR="00216138" w:rsidRPr="00344845" w:rsidRDefault="00216138" w:rsidP="00216138">
      <w:pPr>
        <w:jc w:val="both"/>
        <w:rPr>
          <w:color w:val="000000"/>
          <w:sz w:val="24"/>
          <w:szCs w:val="24"/>
          <w:lang w:val="uk-UA"/>
        </w:rPr>
      </w:pPr>
      <w:r w:rsidRPr="00344845">
        <w:rPr>
          <w:color w:val="000000"/>
          <w:sz w:val="24"/>
          <w:szCs w:val="24"/>
          <w:lang w:val="uk-UA"/>
        </w:rPr>
        <w:t>08 вересня 2020 року</w:t>
      </w:r>
    </w:p>
    <w:p w:rsidR="00E71158" w:rsidRPr="00344845" w:rsidRDefault="00E71158" w:rsidP="00E71158">
      <w:pPr>
        <w:autoSpaceDE w:val="0"/>
        <w:autoSpaceDN w:val="0"/>
        <w:adjustRightInd w:val="0"/>
        <w:jc w:val="both"/>
        <w:rPr>
          <w:b/>
          <w:sz w:val="24"/>
          <w:szCs w:val="24"/>
          <w:lang w:val="uk-UA"/>
        </w:rPr>
      </w:pPr>
    </w:p>
    <w:p w:rsidR="00FC4046" w:rsidRPr="00344845" w:rsidRDefault="00FC4046" w:rsidP="00FC4046">
      <w:pPr>
        <w:rPr>
          <w:rFonts w:eastAsia="MS Mincho"/>
          <w:sz w:val="24"/>
          <w:szCs w:val="24"/>
          <w:lang w:val="uk-UA"/>
        </w:rPr>
      </w:pPr>
      <w:r w:rsidRPr="00344845">
        <w:rPr>
          <w:rFonts w:eastAsia="MS Mincho"/>
          <w:sz w:val="24"/>
          <w:szCs w:val="24"/>
          <w:lang w:val="uk-UA"/>
        </w:rPr>
        <w:t xml:space="preserve">Про надання дозволу на переобладнання житлового </w:t>
      </w:r>
    </w:p>
    <w:p w:rsidR="00FC4046" w:rsidRPr="00344845" w:rsidRDefault="00FA2F9F" w:rsidP="00FC4046">
      <w:pPr>
        <w:rPr>
          <w:rFonts w:eastAsia="MS Mincho"/>
          <w:sz w:val="24"/>
          <w:szCs w:val="24"/>
          <w:lang w:val="uk-UA"/>
        </w:rPr>
      </w:pPr>
      <w:r>
        <w:rPr>
          <w:rFonts w:eastAsia="MS Mincho"/>
          <w:sz w:val="24"/>
          <w:szCs w:val="24"/>
          <w:lang w:val="uk-UA"/>
        </w:rPr>
        <w:t>приміщення (квартири) мешканцю</w:t>
      </w:r>
      <w:r w:rsidR="00FC4046" w:rsidRPr="00344845">
        <w:rPr>
          <w:rFonts w:eastAsia="MS Mincho"/>
          <w:sz w:val="24"/>
          <w:szCs w:val="24"/>
          <w:lang w:val="uk-UA"/>
        </w:rPr>
        <w:t xml:space="preserve"> міста Новий Розділ</w:t>
      </w:r>
      <w:r w:rsidR="00FC4046" w:rsidRPr="00344845">
        <w:rPr>
          <w:rFonts w:eastAsia="MS Mincho"/>
          <w:sz w:val="24"/>
          <w:szCs w:val="24"/>
          <w:lang w:val="uk-UA"/>
        </w:rPr>
        <w:br/>
      </w:r>
    </w:p>
    <w:p w:rsidR="00FC4046" w:rsidRPr="00344845" w:rsidRDefault="00FA2F9F" w:rsidP="00FC4046">
      <w:pPr>
        <w:ind w:firstLine="426"/>
        <w:jc w:val="both"/>
        <w:rPr>
          <w:rFonts w:eastAsia="MS Mincho"/>
          <w:sz w:val="24"/>
          <w:szCs w:val="24"/>
          <w:lang w:val="uk-UA"/>
        </w:rPr>
      </w:pPr>
      <w:r>
        <w:rPr>
          <w:rFonts w:eastAsia="MS Mincho"/>
          <w:sz w:val="24"/>
          <w:szCs w:val="24"/>
          <w:lang w:val="uk-UA"/>
        </w:rPr>
        <w:t xml:space="preserve">   Розглянувши заяви власника житлового приміщення</w:t>
      </w:r>
      <w:r w:rsidR="00FC4046" w:rsidRPr="00344845">
        <w:rPr>
          <w:rFonts w:eastAsia="MS Mincho"/>
          <w:sz w:val="24"/>
          <w:szCs w:val="24"/>
          <w:lang w:val="uk-UA"/>
        </w:rPr>
        <w:t xml:space="preserve"> (квартир</w:t>
      </w:r>
      <w:r>
        <w:rPr>
          <w:rFonts w:eastAsia="MS Mincho"/>
          <w:sz w:val="24"/>
          <w:szCs w:val="24"/>
          <w:lang w:val="uk-UA"/>
        </w:rPr>
        <w:t>и) в житловому будинку</w:t>
      </w:r>
      <w:r w:rsidR="00FC4046" w:rsidRPr="00344845">
        <w:rPr>
          <w:rFonts w:eastAsia="MS Mincho"/>
          <w:sz w:val="24"/>
          <w:szCs w:val="24"/>
          <w:lang w:val="uk-UA"/>
        </w:rPr>
        <w:t xml:space="preserve">  м. Новий Розділ (згідно зі списком) про д</w:t>
      </w:r>
      <w:r>
        <w:rPr>
          <w:rFonts w:eastAsia="MS Mincho"/>
          <w:sz w:val="24"/>
          <w:szCs w:val="24"/>
          <w:lang w:val="uk-UA"/>
        </w:rPr>
        <w:t>озвіл на переобладнання житлового приміщення</w:t>
      </w:r>
      <w:r w:rsidR="00FC4046" w:rsidRPr="00344845">
        <w:rPr>
          <w:rFonts w:eastAsia="MS Mincho"/>
          <w:sz w:val="24"/>
          <w:szCs w:val="24"/>
          <w:lang w:val="uk-UA"/>
        </w:rPr>
        <w:t xml:space="preserve"> (квартир</w:t>
      </w:r>
      <w:r>
        <w:rPr>
          <w:rFonts w:eastAsia="MS Mincho"/>
          <w:sz w:val="24"/>
          <w:szCs w:val="24"/>
          <w:lang w:val="uk-UA"/>
        </w:rPr>
        <w:t>и</w:t>
      </w:r>
      <w:r w:rsidR="00FC4046" w:rsidRPr="00344845">
        <w:rPr>
          <w:rFonts w:eastAsia="MS Mincho"/>
          <w:sz w:val="24"/>
          <w:szCs w:val="24"/>
          <w:lang w:val="uk-UA"/>
        </w:rPr>
        <w:t xml:space="preserve">) шляхом встановлення додаткового опалення, відповідно до п. 1.4.5. наказу Державного комітету України по житлово-комунальному господарству № 76 від 17.05.2005 року, </w:t>
      </w:r>
      <w:proofErr w:type="spellStart"/>
      <w:r w:rsidR="00FC4046" w:rsidRPr="00344845">
        <w:rPr>
          <w:rFonts w:eastAsia="MS Mincho"/>
          <w:sz w:val="24"/>
          <w:szCs w:val="24"/>
          <w:lang w:val="uk-UA"/>
        </w:rPr>
        <w:t>п.п</w:t>
      </w:r>
      <w:proofErr w:type="spellEnd"/>
      <w:r w:rsidR="00FC4046" w:rsidRPr="00344845">
        <w:rPr>
          <w:rFonts w:eastAsia="MS Mincho"/>
          <w:sz w:val="24"/>
          <w:szCs w:val="24"/>
          <w:lang w:val="uk-UA"/>
        </w:rPr>
        <w:t>.</w:t>
      </w:r>
      <w:r w:rsidR="00FC4046" w:rsidRPr="00344845">
        <w:rPr>
          <w:rFonts w:eastAsia="MS Mincho"/>
          <w:sz w:val="24"/>
          <w:szCs w:val="24"/>
          <w:lang w:val="uk-UA"/>
        </w:rPr>
        <w:pgNum/>
      </w:r>
      <w:r w:rsidR="00FC4046" w:rsidRPr="00344845">
        <w:rPr>
          <w:rFonts w:eastAsia="MS Mincho"/>
          <w:sz w:val="24"/>
          <w:szCs w:val="24"/>
          <w:lang w:val="uk-UA"/>
        </w:rPr>
        <w:t xml:space="preserve">. ч.1 ст. 30,ст.40 Закону України </w:t>
      </w:r>
      <w:proofErr w:type="spellStart"/>
      <w:r w:rsidR="00FC4046" w:rsidRPr="00344845">
        <w:rPr>
          <w:rFonts w:eastAsia="MS Mincho"/>
          <w:sz w:val="24"/>
          <w:szCs w:val="24"/>
          <w:lang w:val="uk-UA"/>
        </w:rPr>
        <w:t>“Про</w:t>
      </w:r>
      <w:proofErr w:type="spellEnd"/>
      <w:r w:rsidR="00FC4046" w:rsidRPr="00344845">
        <w:rPr>
          <w:rFonts w:eastAsia="MS Mincho"/>
          <w:sz w:val="24"/>
          <w:szCs w:val="24"/>
          <w:lang w:val="uk-UA"/>
        </w:rPr>
        <w:t xml:space="preserve"> місцеве самоврядування в </w:t>
      </w:r>
      <w:proofErr w:type="spellStart"/>
      <w:r w:rsidR="00FC4046" w:rsidRPr="00344845">
        <w:rPr>
          <w:rFonts w:eastAsia="MS Mincho"/>
          <w:sz w:val="24"/>
          <w:szCs w:val="24"/>
          <w:lang w:val="uk-UA"/>
        </w:rPr>
        <w:t>Україні”</w:t>
      </w:r>
      <w:proofErr w:type="spellEnd"/>
      <w:r w:rsidR="00FC4046" w:rsidRPr="00344845">
        <w:rPr>
          <w:rFonts w:eastAsia="MS Mincho"/>
          <w:sz w:val="24"/>
          <w:szCs w:val="24"/>
          <w:lang w:val="uk-UA"/>
        </w:rPr>
        <w:t xml:space="preserve">, виконавчий комітет Новороздільської міської ради </w:t>
      </w:r>
    </w:p>
    <w:p w:rsidR="00960568" w:rsidRDefault="00960568" w:rsidP="00FC4046">
      <w:pPr>
        <w:rPr>
          <w:rFonts w:eastAsia="MS Mincho"/>
          <w:sz w:val="24"/>
          <w:szCs w:val="24"/>
          <w:lang w:val="uk-UA"/>
        </w:rPr>
      </w:pPr>
    </w:p>
    <w:p w:rsidR="00FC4046" w:rsidRDefault="00FC4046" w:rsidP="00FC4046">
      <w:pPr>
        <w:rPr>
          <w:rFonts w:eastAsia="MS Mincho"/>
          <w:sz w:val="24"/>
          <w:szCs w:val="24"/>
          <w:lang w:val="uk-UA"/>
        </w:rPr>
      </w:pPr>
      <w:r w:rsidRPr="00344845">
        <w:rPr>
          <w:rFonts w:eastAsia="MS Mincho"/>
          <w:sz w:val="24"/>
          <w:szCs w:val="24"/>
          <w:lang w:val="uk-UA"/>
        </w:rPr>
        <w:t>В И Р І Ш И В:</w:t>
      </w:r>
    </w:p>
    <w:p w:rsidR="00960568" w:rsidRPr="00344845" w:rsidRDefault="00960568" w:rsidP="00FC4046">
      <w:pPr>
        <w:rPr>
          <w:rFonts w:eastAsia="MS Mincho"/>
          <w:sz w:val="24"/>
          <w:szCs w:val="24"/>
          <w:lang w:val="uk-UA"/>
        </w:rPr>
      </w:pPr>
    </w:p>
    <w:p w:rsidR="00FC4046" w:rsidRDefault="00FA2F9F" w:rsidP="00FC4046">
      <w:pPr>
        <w:ind w:firstLine="709"/>
        <w:jc w:val="both"/>
        <w:rPr>
          <w:rFonts w:eastAsia="MS Mincho"/>
          <w:sz w:val="24"/>
          <w:szCs w:val="24"/>
          <w:lang w:val="uk-UA"/>
        </w:rPr>
      </w:pPr>
      <w:r>
        <w:rPr>
          <w:rFonts w:eastAsia="MS Mincho"/>
          <w:sz w:val="24"/>
          <w:szCs w:val="24"/>
          <w:lang w:val="uk-UA"/>
        </w:rPr>
        <w:t>1 Дати дозвіл мешканцю</w:t>
      </w:r>
      <w:r w:rsidR="00FC4046" w:rsidRPr="00344845">
        <w:rPr>
          <w:rFonts w:eastAsia="MS Mincho"/>
          <w:sz w:val="24"/>
          <w:szCs w:val="24"/>
          <w:lang w:val="uk-UA"/>
        </w:rPr>
        <w:t xml:space="preserve"> міста Новий Р</w:t>
      </w:r>
      <w:r>
        <w:rPr>
          <w:rFonts w:eastAsia="MS Mincho"/>
          <w:sz w:val="24"/>
          <w:szCs w:val="24"/>
          <w:lang w:val="uk-UA"/>
        </w:rPr>
        <w:t>озділ на переобладнання житлового приміщення</w:t>
      </w:r>
      <w:r w:rsidR="00FC4046" w:rsidRPr="00344845">
        <w:rPr>
          <w:rFonts w:eastAsia="MS Mincho"/>
          <w:sz w:val="24"/>
          <w:szCs w:val="24"/>
          <w:lang w:val="uk-UA"/>
        </w:rPr>
        <w:t xml:space="preserve"> (квартир</w:t>
      </w:r>
      <w:r>
        <w:rPr>
          <w:rFonts w:eastAsia="MS Mincho"/>
          <w:sz w:val="24"/>
          <w:szCs w:val="24"/>
          <w:lang w:val="uk-UA"/>
        </w:rPr>
        <w:t>и</w:t>
      </w:r>
      <w:r w:rsidR="00FC4046" w:rsidRPr="00344845">
        <w:rPr>
          <w:rFonts w:eastAsia="MS Mincho"/>
          <w:sz w:val="24"/>
          <w:szCs w:val="24"/>
          <w:lang w:val="uk-UA"/>
        </w:rPr>
        <w:t>), а саме збір матеріалів попереднього погодження та виготовлення робочої документації на встановлення додаткового (альтернативного газового, е</w:t>
      </w:r>
      <w:r>
        <w:rPr>
          <w:rFonts w:eastAsia="MS Mincho"/>
          <w:sz w:val="24"/>
          <w:szCs w:val="24"/>
          <w:lang w:val="uk-UA"/>
        </w:rPr>
        <w:t>лектричного) опалення в житловому приміщенні (квартирі</w:t>
      </w:r>
      <w:r w:rsidR="00FC4046" w:rsidRPr="00344845">
        <w:rPr>
          <w:rFonts w:eastAsia="MS Mincho"/>
          <w:sz w:val="24"/>
          <w:szCs w:val="24"/>
          <w:lang w:val="uk-UA"/>
        </w:rPr>
        <w:t>) в м. Новий Розділ Львівської області, без від’єднання від централізованого теплопостачання.</w:t>
      </w:r>
    </w:p>
    <w:p w:rsidR="00960568" w:rsidRPr="00344845" w:rsidRDefault="00960568" w:rsidP="00FC4046">
      <w:pPr>
        <w:ind w:firstLine="709"/>
        <w:jc w:val="both"/>
        <w:rPr>
          <w:rFonts w:eastAsia="MS Mincho"/>
          <w:sz w:val="24"/>
          <w:szCs w:val="24"/>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3827"/>
        <w:gridCol w:w="1559"/>
      </w:tblGrid>
      <w:tr w:rsidR="00FC4046" w:rsidRPr="00344845" w:rsidTr="008D271C">
        <w:tc>
          <w:tcPr>
            <w:tcW w:w="4253" w:type="dxa"/>
          </w:tcPr>
          <w:p w:rsidR="00FC4046" w:rsidRPr="00344845" w:rsidRDefault="00FC4046" w:rsidP="008D271C">
            <w:pPr>
              <w:jc w:val="center"/>
              <w:rPr>
                <w:rFonts w:eastAsia="MS Mincho"/>
                <w:b/>
                <w:sz w:val="24"/>
                <w:szCs w:val="24"/>
                <w:lang w:val="uk-UA"/>
              </w:rPr>
            </w:pPr>
            <w:proofErr w:type="spellStart"/>
            <w:r w:rsidRPr="00344845">
              <w:rPr>
                <w:rFonts w:eastAsia="MS Mincho"/>
                <w:b/>
                <w:sz w:val="24"/>
                <w:szCs w:val="24"/>
                <w:lang w:val="uk-UA"/>
              </w:rPr>
              <w:t>ПІП</w:t>
            </w:r>
            <w:proofErr w:type="spellEnd"/>
          </w:p>
        </w:tc>
        <w:tc>
          <w:tcPr>
            <w:tcW w:w="3827" w:type="dxa"/>
          </w:tcPr>
          <w:p w:rsidR="00FC4046" w:rsidRPr="00344845" w:rsidRDefault="00FC4046" w:rsidP="008D271C">
            <w:pPr>
              <w:jc w:val="center"/>
              <w:rPr>
                <w:rFonts w:eastAsia="MS Mincho"/>
                <w:b/>
                <w:sz w:val="24"/>
                <w:szCs w:val="24"/>
                <w:lang w:val="uk-UA"/>
              </w:rPr>
            </w:pPr>
            <w:r w:rsidRPr="00344845">
              <w:rPr>
                <w:rFonts w:eastAsia="MS Mincho"/>
                <w:b/>
                <w:sz w:val="24"/>
                <w:szCs w:val="24"/>
                <w:lang w:val="uk-UA"/>
              </w:rPr>
              <w:t>Адреса</w:t>
            </w:r>
          </w:p>
        </w:tc>
        <w:tc>
          <w:tcPr>
            <w:tcW w:w="1559" w:type="dxa"/>
          </w:tcPr>
          <w:p w:rsidR="00FC4046" w:rsidRPr="00344845" w:rsidRDefault="00FC4046" w:rsidP="008D271C">
            <w:pPr>
              <w:jc w:val="center"/>
              <w:rPr>
                <w:rFonts w:eastAsia="MS Mincho"/>
                <w:b/>
                <w:sz w:val="24"/>
                <w:szCs w:val="24"/>
                <w:lang w:val="uk-UA"/>
              </w:rPr>
            </w:pPr>
            <w:r w:rsidRPr="00344845">
              <w:rPr>
                <w:rFonts w:eastAsia="MS Mincho"/>
                <w:b/>
                <w:sz w:val="24"/>
                <w:szCs w:val="24"/>
                <w:lang w:val="uk-UA"/>
              </w:rPr>
              <w:t>Вид</w:t>
            </w:r>
          </w:p>
          <w:p w:rsidR="00FC4046" w:rsidRPr="00344845" w:rsidRDefault="00FC4046" w:rsidP="008D271C">
            <w:pPr>
              <w:jc w:val="center"/>
              <w:rPr>
                <w:rFonts w:eastAsia="MS Mincho"/>
                <w:b/>
                <w:sz w:val="24"/>
                <w:szCs w:val="24"/>
                <w:lang w:val="uk-UA"/>
              </w:rPr>
            </w:pPr>
            <w:r w:rsidRPr="00344845">
              <w:rPr>
                <w:rFonts w:eastAsia="MS Mincho"/>
                <w:b/>
                <w:sz w:val="24"/>
                <w:szCs w:val="24"/>
                <w:lang w:val="uk-UA"/>
              </w:rPr>
              <w:t>додаткового опалення</w:t>
            </w:r>
          </w:p>
        </w:tc>
      </w:tr>
      <w:tr w:rsidR="00FC4046" w:rsidRPr="00344845" w:rsidTr="008D271C">
        <w:tc>
          <w:tcPr>
            <w:tcW w:w="4253" w:type="dxa"/>
          </w:tcPr>
          <w:p w:rsidR="00FC4046" w:rsidRPr="00344845" w:rsidRDefault="00FC4046" w:rsidP="008D271C">
            <w:pPr>
              <w:rPr>
                <w:rFonts w:eastAsia="MS Mincho"/>
                <w:sz w:val="24"/>
                <w:szCs w:val="24"/>
                <w:lang w:val="uk-UA"/>
              </w:rPr>
            </w:pPr>
            <w:r w:rsidRPr="00344845">
              <w:rPr>
                <w:rFonts w:eastAsia="MS Mincho"/>
                <w:sz w:val="24"/>
                <w:szCs w:val="24"/>
                <w:lang w:val="uk-UA"/>
              </w:rPr>
              <w:t>Денис Андрій Михайлович</w:t>
            </w:r>
          </w:p>
        </w:tc>
        <w:tc>
          <w:tcPr>
            <w:tcW w:w="3827" w:type="dxa"/>
          </w:tcPr>
          <w:p w:rsidR="00E36BAC" w:rsidRPr="001F6AC7" w:rsidRDefault="00E36BAC" w:rsidP="00E36BAC">
            <w:pPr>
              <w:widowControl w:val="0"/>
              <w:autoSpaceDE w:val="0"/>
              <w:autoSpaceDN w:val="0"/>
              <w:adjustRightInd w:val="0"/>
              <w:rPr>
                <w:i/>
                <w:sz w:val="24"/>
                <w:szCs w:val="24"/>
                <w:lang w:val="uk-UA"/>
              </w:rPr>
            </w:pPr>
            <w:r w:rsidRPr="001F6AC7">
              <w:rPr>
                <w:i/>
                <w:sz w:val="24"/>
                <w:szCs w:val="24"/>
                <w:lang w:val="uk-UA"/>
              </w:rPr>
              <w:t>(персональні дані)</w:t>
            </w:r>
          </w:p>
          <w:p w:rsidR="00FC4046" w:rsidRPr="00344845" w:rsidRDefault="00FC4046" w:rsidP="008D271C">
            <w:pPr>
              <w:rPr>
                <w:rFonts w:eastAsia="MS Mincho"/>
                <w:sz w:val="24"/>
                <w:szCs w:val="24"/>
                <w:lang w:val="uk-UA"/>
              </w:rPr>
            </w:pPr>
          </w:p>
        </w:tc>
        <w:tc>
          <w:tcPr>
            <w:tcW w:w="1559" w:type="dxa"/>
          </w:tcPr>
          <w:p w:rsidR="00FC4046" w:rsidRPr="00344845" w:rsidRDefault="00FC4046" w:rsidP="008D271C">
            <w:pPr>
              <w:rPr>
                <w:rFonts w:eastAsia="MS Mincho"/>
                <w:sz w:val="24"/>
                <w:szCs w:val="24"/>
                <w:lang w:val="uk-UA"/>
              </w:rPr>
            </w:pPr>
            <w:r w:rsidRPr="00344845">
              <w:rPr>
                <w:rFonts w:eastAsia="MS Mincho"/>
                <w:sz w:val="24"/>
                <w:szCs w:val="24"/>
                <w:lang w:val="uk-UA"/>
              </w:rPr>
              <w:t>газове</w:t>
            </w:r>
          </w:p>
          <w:p w:rsidR="00FC4046" w:rsidRPr="00344845" w:rsidRDefault="00FC4046" w:rsidP="008D271C">
            <w:pPr>
              <w:rPr>
                <w:rFonts w:eastAsia="MS Mincho"/>
                <w:sz w:val="24"/>
                <w:szCs w:val="24"/>
                <w:lang w:val="uk-UA"/>
              </w:rPr>
            </w:pPr>
            <w:r w:rsidRPr="00344845">
              <w:rPr>
                <w:rFonts w:eastAsia="MS Mincho"/>
                <w:sz w:val="24"/>
                <w:szCs w:val="24"/>
                <w:lang w:val="uk-UA"/>
              </w:rPr>
              <w:t>електричне</w:t>
            </w:r>
          </w:p>
        </w:tc>
      </w:tr>
    </w:tbl>
    <w:p w:rsidR="00FC4046" w:rsidRPr="00344845" w:rsidRDefault="00FA2F9F" w:rsidP="00FC4046">
      <w:pPr>
        <w:ind w:firstLine="567"/>
        <w:jc w:val="both"/>
        <w:rPr>
          <w:rFonts w:eastAsia="MS Mincho"/>
          <w:sz w:val="24"/>
          <w:szCs w:val="24"/>
          <w:lang w:val="uk-UA"/>
        </w:rPr>
      </w:pPr>
      <w:r>
        <w:rPr>
          <w:rFonts w:eastAsia="MS Mincho"/>
          <w:sz w:val="24"/>
          <w:szCs w:val="24"/>
          <w:lang w:val="uk-UA"/>
        </w:rPr>
        <w:t xml:space="preserve">2. Попередити </w:t>
      </w:r>
      <w:r w:rsidRPr="00344845">
        <w:rPr>
          <w:rFonts w:eastAsia="MS Mincho"/>
          <w:sz w:val="24"/>
          <w:szCs w:val="24"/>
          <w:lang w:val="uk-UA"/>
        </w:rPr>
        <w:t>Денис</w:t>
      </w:r>
      <w:r>
        <w:rPr>
          <w:rFonts w:eastAsia="MS Mincho"/>
          <w:sz w:val="24"/>
          <w:szCs w:val="24"/>
          <w:lang w:val="uk-UA"/>
        </w:rPr>
        <w:t>а Андрія</w:t>
      </w:r>
      <w:r w:rsidRPr="00344845">
        <w:rPr>
          <w:rFonts w:eastAsia="MS Mincho"/>
          <w:sz w:val="24"/>
          <w:szCs w:val="24"/>
          <w:lang w:val="uk-UA"/>
        </w:rPr>
        <w:t xml:space="preserve"> Михайлович</w:t>
      </w:r>
      <w:r>
        <w:rPr>
          <w:rFonts w:eastAsia="MS Mincho"/>
          <w:sz w:val="24"/>
          <w:szCs w:val="24"/>
          <w:lang w:val="uk-UA"/>
        </w:rPr>
        <w:t>а</w:t>
      </w:r>
      <w:r w:rsidRPr="00344845">
        <w:rPr>
          <w:rFonts w:eastAsia="MS Mincho"/>
          <w:sz w:val="24"/>
          <w:szCs w:val="24"/>
          <w:lang w:val="uk-UA"/>
        </w:rPr>
        <w:t xml:space="preserve"> </w:t>
      </w:r>
      <w:r w:rsidR="00FC4046" w:rsidRPr="00344845">
        <w:rPr>
          <w:rFonts w:eastAsia="MS Mincho"/>
          <w:sz w:val="24"/>
          <w:szCs w:val="24"/>
          <w:lang w:val="uk-UA"/>
        </w:rPr>
        <w:t>що будівництво без розробленої та погодженої технічної документації вважається самовільним за яке настає відповідальність передбачена чинним законодавством.</w:t>
      </w:r>
    </w:p>
    <w:p w:rsidR="00FC4046" w:rsidRPr="00344845" w:rsidRDefault="00FC4046" w:rsidP="00FC4046">
      <w:pPr>
        <w:ind w:firstLine="567"/>
        <w:jc w:val="both"/>
        <w:rPr>
          <w:rFonts w:eastAsia="MS Mincho"/>
          <w:sz w:val="24"/>
          <w:szCs w:val="24"/>
          <w:lang w:val="uk-UA"/>
        </w:rPr>
      </w:pPr>
      <w:r w:rsidRPr="00344845">
        <w:rPr>
          <w:rFonts w:eastAsia="MS Mincho"/>
          <w:sz w:val="24"/>
          <w:szCs w:val="24"/>
          <w:lang w:val="uk-UA"/>
        </w:rPr>
        <w:t>3</w:t>
      </w:r>
      <w:r w:rsidR="00117763" w:rsidRPr="00344845">
        <w:rPr>
          <w:rFonts w:eastAsia="MS Mincho"/>
          <w:sz w:val="24"/>
          <w:szCs w:val="24"/>
          <w:lang w:val="uk-UA"/>
        </w:rPr>
        <w:t xml:space="preserve">. </w:t>
      </w:r>
      <w:r w:rsidRPr="00344845">
        <w:rPr>
          <w:rFonts w:eastAsia="MS Mincho"/>
          <w:sz w:val="24"/>
          <w:szCs w:val="24"/>
          <w:lang w:val="uk-UA"/>
        </w:rPr>
        <w:t xml:space="preserve"> Контроль за виконанням даного рішення покласти на секретаря ради Кравець І.Д.</w:t>
      </w:r>
    </w:p>
    <w:p w:rsidR="00FC4046" w:rsidRPr="00344845" w:rsidRDefault="00FC4046" w:rsidP="00FC4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A13689" w:rsidRPr="00344845" w:rsidRDefault="00A13689" w:rsidP="00FC4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41547C" w:rsidRPr="00344845" w:rsidRDefault="0041547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FC4046" w:rsidRPr="00344845" w:rsidRDefault="00FC4046" w:rsidP="00FC4046">
      <w:pPr>
        <w:rPr>
          <w:rFonts w:eastAsia="MS Mincho"/>
          <w:sz w:val="24"/>
          <w:szCs w:val="24"/>
          <w:lang w:val="uk-UA"/>
        </w:rPr>
      </w:pPr>
    </w:p>
    <w:p w:rsidR="00216138" w:rsidRPr="00344845" w:rsidRDefault="00216138" w:rsidP="00E71158">
      <w:pPr>
        <w:autoSpaceDE w:val="0"/>
        <w:autoSpaceDN w:val="0"/>
        <w:adjustRightInd w:val="0"/>
        <w:jc w:val="both"/>
        <w:rPr>
          <w:b/>
          <w:sz w:val="24"/>
          <w:szCs w:val="24"/>
          <w:lang w:val="uk-UA"/>
        </w:rPr>
      </w:pPr>
    </w:p>
    <w:p w:rsidR="00CF07BC" w:rsidRPr="00344845" w:rsidRDefault="00CF07BC" w:rsidP="00E71158">
      <w:pPr>
        <w:autoSpaceDE w:val="0"/>
        <w:autoSpaceDN w:val="0"/>
        <w:adjustRightInd w:val="0"/>
        <w:jc w:val="both"/>
        <w:rPr>
          <w:b/>
          <w:sz w:val="24"/>
          <w:szCs w:val="24"/>
          <w:lang w:val="uk-UA"/>
        </w:rPr>
      </w:pPr>
    </w:p>
    <w:p w:rsidR="00CF07BC" w:rsidRPr="00344845" w:rsidRDefault="00CF07BC" w:rsidP="00E71158">
      <w:pPr>
        <w:autoSpaceDE w:val="0"/>
        <w:autoSpaceDN w:val="0"/>
        <w:adjustRightInd w:val="0"/>
        <w:jc w:val="both"/>
        <w:rPr>
          <w:b/>
          <w:sz w:val="24"/>
          <w:szCs w:val="24"/>
          <w:lang w:val="uk-UA"/>
        </w:rPr>
      </w:pPr>
    </w:p>
    <w:p w:rsidR="00CF07BC" w:rsidRPr="00344845" w:rsidRDefault="00CF07BC" w:rsidP="00E71158">
      <w:pPr>
        <w:autoSpaceDE w:val="0"/>
        <w:autoSpaceDN w:val="0"/>
        <w:adjustRightInd w:val="0"/>
        <w:jc w:val="both"/>
        <w:rPr>
          <w:b/>
          <w:sz w:val="24"/>
          <w:szCs w:val="24"/>
          <w:lang w:val="uk-UA"/>
        </w:rPr>
      </w:pPr>
    </w:p>
    <w:p w:rsidR="00CF07BC" w:rsidRPr="00344845" w:rsidRDefault="00CF07BC" w:rsidP="00E71158">
      <w:pPr>
        <w:autoSpaceDE w:val="0"/>
        <w:autoSpaceDN w:val="0"/>
        <w:adjustRightInd w:val="0"/>
        <w:jc w:val="both"/>
        <w:rPr>
          <w:b/>
          <w:sz w:val="24"/>
          <w:szCs w:val="24"/>
          <w:lang w:val="uk-UA"/>
        </w:rPr>
      </w:pPr>
    </w:p>
    <w:p w:rsidR="00CF07BC" w:rsidRPr="00344845" w:rsidRDefault="00CF07BC" w:rsidP="00E71158">
      <w:pPr>
        <w:autoSpaceDE w:val="0"/>
        <w:autoSpaceDN w:val="0"/>
        <w:adjustRightInd w:val="0"/>
        <w:jc w:val="both"/>
        <w:rPr>
          <w:b/>
          <w:sz w:val="24"/>
          <w:szCs w:val="24"/>
          <w:lang w:val="uk-UA"/>
        </w:rPr>
      </w:pPr>
    </w:p>
    <w:p w:rsidR="00CF07BC" w:rsidRPr="00344845" w:rsidRDefault="00CF07BC" w:rsidP="00E71158">
      <w:pPr>
        <w:autoSpaceDE w:val="0"/>
        <w:autoSpaceDN w:val="0"/>
        <w:adjustRightInd w:val="0"/>
        <w:jc w:val="both"/>
        <w:rPr>
          <w:b/>
          <w:sz w:val="24"/>
          <w:szCs w:val="24"/>
          <w:lang w:val="uk-UA"/>
        </w:rPr>
      </w:pPr>
    </w:p>
    <w:p w:rsidR="00CF07BC" w:rsidRPr="00344845" w:rsidRDefault="00CF07BC" w:rsidP="00E71158">
      <w:pPr>
        <w:autoSpaceDE w:val="0"/>
        <w:autoSpaceDN w:val="0"/>
        <w:adjustRightInd w:val="0"/>
        <w:jc w:val="both"/>
        <w:rPr>
          <w:b/>
          <w:sz w:val="24"/>
          <w:szCs w:val="24"/>
          <w:lang w:val="uk-UA"/>
        </w:rPr>
      </w:pPr>
    </w:p>
    <w:p w:rsidR="00CF07BC" w:rsidRPr="00344845" w:rsidRDefault="00CF07BC" w:rsidP="00E71158">
      <w:pPr>
        <w:autoSpaceDE w:val="0"/>
        <w:autoSpaceDN w:val="0"/>
        <w:adjustRightInd w:val="0"/>
        <w:jc w:val="both"/>
        <w:rPr>
          <w:b/>
          <w:sz w:val="24"/>
          <w:szCs w:val="24"/>
          <w:lang w:val="uk-UA"/>
        </w:rPr>
      </w:pPr>
    </w:p>
    <w:p w:rsidR="00CF07BC" w:rsidRPr="00344845" w:rsidRDefault="00CF07BC" w:rsidP="00E71158">
      <w:pPr>
        <w:autoSpaceDE w:val="0"/>
        <w:autoSpaceDN w:val="0"/>
        <w:adjustRightInd w:val="0"/>
        <w:jc w:val="both"/>
        <w:rPr>
          <w:b/>
          <w:sz w:val="24"/>
          <w:szCs w:val="24"/>
          <w:lang w:val="uk-UA"/>
        </w:rPr>
      </w:pPr>
    </w:p>
    <w:p w:rsidR="00CF07BC" w:rsidRPr="00344845" w:rsidRDefault="00CF07BC" w:rsidP="00E71158">
      <w:pPr>
        <w:autoSpaceDE w:val="0"/>
        <w:autoSpaceDN w:val="0"/>
        <w:adjustRightInd w:val="0"/>
        <w:jc w:val="both"/>
        <w:rPr>
          <w:b/>
          <w:sz w:val="24"/>
          <w:szCs w:val="24"/>
          <w:lang w:val="uk-UA"/>
        </w:rPr>
      </w:pPr>
    </w:p>
    <w:p w:rsidR="00117763" w:rsidRDefault="00117763" w:rsidP="00E71158">
      <w:pPr>
        <w:autoSpaceDE w:val="0"/>
        <w:autoSpaceDN w:val="0"/>
        <w:adjustRightInd w:val="0"/>
        <w:jc w:val="both"/>
        <w:rPr>
          <w:b/>
          <w:sz w:val="24"/>
          <w:szCs w:val="24"/>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07195B" w:rsidRPr="00344845"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16138" w:rsidRPr="00960568" w:rsidRDefault="00960568" w:rsidP="00960568">
      <w:pPr>
        <w:ind w:left="5529" w:firstLine="708"/>
        <w:rPr>
          <w:b/>
          <w:sz w:val="24"/>
          <w:szCs w:val="24"/>
          <w:lang w:val="uk-UA"/>
        </w:rPr>
      </w:pPr>
      <w:r w:rsidRPr="00960568">
        <w:rPr>
          <w:b/>
          <w:sz w:val="24"/>
          <w:szCs w:val="24"/>
          <w:lang w:val="uk-UA"/>
        </w:rPr>
        <w:t>220</w:t>
      </w:r>
    </w:p>
    <w:p w:rsidR="00A13689" w:rsidRPr="00344845" w:rsidRDefault="00A13689" w:rsidP="00216138">
      <w:pPr>
        <w:jc w:val="both"/>
        <w:rPr>
          <w:color w:val="000000"/>
          <w:sz w:val="24"/>
          <w:szCs w:val="24"/>
          <w:lang w:val="uk-UA"/>
        </w:rPr>
      </w:pPr>
    </w:p>
    <w:p w:rsidR="00960568" w:rsidRDefault="00960568" w:rsidP="00216138">
      <w:pPr>
        <w:jc w:val="both"/>
        <w:rPr>
          <w:color w:val="000000"/>
          <w:sz w:val="24"/>
          <w:szCs w:val="24"/>
          <w:lang w:val="uk-UA"/>
        </w:rPr>
      </w:pPr>
    </w:p>
    <w:p w:rsidR="00216138" w:rsidRPr="00344845" w:rsidRDefault="00216138" w:rsidP="00216138">
      <w:pPr>
        <w:jc w:val="both"/>
        <w:rPr>
          <w:color w:val="000000"/>
          <w:sz w:val="24"/>
          <w:szCs w:val="24"/>
          <w:lang w:val="uk-UA"/>
        </w:rPr>
      </w:pPr>
      <w:r w:rsidRPr="00344845">
        <w:rPr>
          <w:color w:val="000000"/>
          <w:sz w:val="24"/>
          <w:szCs w:val="24"/>
          <w:lang w:val="uk-UA"/>
        </w:rPr>
        <w:t>08 вересня 2020 року</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color w:val="0000FF"/>
          <w:sz w:val="24"/>
          <w:szCs w:val="24"/>
          <w:lang w:val="uk-UA"/>
        </w:rPr>
      </w:pPr>
    </w:p>
    <w:p w:rsidR="00117763" w:rsidRPr="00344845" w:rsidRDefault="00216138" w:rsidP="00216138">
      <w:pPr>
        <w:ind w:right="-102"/>
        <w:rPr>
          <w:rFonts w:eastAsia="MS Mincho"/>
          <w:sz w:val="24"/>
          <w:szCs w:val="24"/>
          <w:lang w:val="uk-UA"/>
        </w:rPr>
      </w:pPr>
      <w:r w:rsidRPr="00344845">
        <w:rPr>
          <w:rFonts w:eastAsia="MS Mincho"/>
          <w:sz w:val="24"/>
          <w:szCs w:val="24"/>
          <w:lang w:val="uk-UA"/>
        </w:rPr>
        <w:t xml:space="preserve">Про передачу у приватну спільну часткову власність </w:t>
      </w:r>
    </w:p>
    <w:p w:rsidR="00216138" w:rsidRPr="00344845" w:rsidRDefault="00117763" w:rsidP="00216138">
      <w:pPr>
        <w:ind w:right="-102"/>
        <w:rPr>
          <w:rFonts w:eastAsia="MS Mincho"/>
          <w:sz w:val="24"/>
          <w:szCs w:val="24"/>
          <w:lang w:val="uk-UA"/>
        </w:rPr>
      </w:pPr>
      <w:r w:rsidRPr="00344845">
        <w:rPr>
          <w:rFonts w:eastAsia="MS Mincho"/>
          <w:sz w:val="24"/>
          <w:szCs w:val="24"/>
          <w:lang w:val="uk-UA"/>
        </w:rPr>
        <w:t>к</w:t>
      </w:r>
      <w:r w:rsidR="00216138" w:rsidRPr="00344845">
        <w:rPr>
          <w:rFonts w:eastAsia="MS Mincho"/>
          <w:sz w:val="24"/>
          <w:szCs w:val="24"/>
          <w:lang w:val="uk-UA"/>
        </w:rPr>
        <w:t>вартири</w:t>
      </w:r>
      <w:r w:rsidRPr="00344845">
        <w:rPr>
          <w:rFonts w:eastAsia="MS Mincho"/>
          <w:sz w:val="24"/>
          <w:szCs w:val="24"/>
          <w:lang w:val="uk-UA"/>
        </w:rPr>
        <w:t xml:space="preserve"> </w:t>
      </w:r>
      <w:r w:rsidR="00216138" w:rsidRPr="00344845">
        <w:rPr>
          <w:rFonts w:eastAsia="MS Mincho"/>
          <w:sz w:val="24"/>
          <w:szCs w:val="24"/>
          <w:lang w:val="uk-UA"/>
        </w:rPr>
        <w:t>комунального житлового фонду, яка належать</w:t>
      </w:r>
    </w:p>
    <w:p w:rsidR="00216138" w:rsidRPr="00344845" w:rsidRDefault="00216138" w:rsidP="00216138">
      <w:pPr>
        <w:ind w:right="-102"/>
        <w:rPr>
          <w:rFonts w:eastAsia="MS Mincho"/>
          <w:sz w:val="24"/>
          <w:szCs w:val="24"/>
          <w:lang w:val="uk-UA"/>
        </w:rPr>
      </w:pPr>
      <w:r w:rsidRPr="00344845">
        <w:rPr>
          <w:rFonts w:eastAsia="MS Mincho"/>
          <w:sz w:val="24"/>
          <w:szCs w:val="24"/>
          <w:lang w:val="uk-UA"/>
        </w:rPr>
        <w:t xml:space="preserve">Новороздільській міській раді </w:t>
      </w:r>
    </w:p>
    <w:p w:rsidR="00216138" w:rsidRPr="00344845" w:rsidRDefault="00216138" w:rsidP="00216138">
      <w:pPr>
        <w:tabs>
          <w:tab w:val="left" w:pos="708"/>
        </w:tabs>
        <w:jc w:val="both"/>
        <w:rPr>
          <w:rFonts w:eastAsia="MS Mincho"/>
          <w:sz w:val="24"/>
          <w:szCs w:val="24"/>
          <w:lang w:val="uk-UA"/>
        </w:rPr>
      </w:pPr>
    </w:p>
    <w:p w:rsidR="00216138" w:rsidRPr="00344845" w:rsidRDefault="00216138" w:rsidP="00216138">
      <w:pPr>
        <w:ind w:right="-102" w:firstLine="708"/>
        <w:jc w:val="both"/>
        <w:rPr>
          <w:rFonts w:eastAsia="MS Mincho"/>
          <w:sz w:val="24"/>
          <w:szCs w:val="24"/>
          <w:lang w:val="uk-UA"/>
        </w:rPr>
      </w:pPr>
      <w:r w:rsidRPr="00344845">
        <w:rPr>
          <w:rFonts w:eastAsia="MS Mincho"/>
          <w:sz w:val="24"/>
          <w:szCs w:val="24"/>
          <w:lang w:val="uk-UA"/>
        </w:rPr>
        <w:t xml:space="preserve">Розглянувши заяву квартиронаймача житлової квартири, що належить до комунальної власності Новороздільської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344845">
        <w:rPr>
          <w:rFonts w:eastAsia="MS Mincho"/>
          <w:sz w:val="24"/>
          <w:szCs w:val="24"/>
          <w:lang w:val="uk-UA"/>
        </w:rPr>
        <w:t>“Про</w:t>
      </w:r>
      <w:proofErr w:type="spellEnd"/>
      <w:r w:rsidRPr="00344845">
        <w:rPr>
          <w:rFonts w:eastAsia="MS Mincho"/>
          <w:sz w:val="24"/>
          <w:szCs w:val="24"/>
          <w:lang w:val="uk-UA"/>
        </w:rPr>
        <w:t xml:space="preserve"> приватизацію державного житлового </w:t>
      </w:r>
      <w:proofErr w:type="spellStart"/>
      <w:r w:rsidRPr="00344845">
        <w:rPr>
          <w:rFonts w:eastAsia="MS Mincho"/>
          <w:sz w:val="24"/>
          <w:szCs w:val="24"/>
          <w:lang w:val="uk-UA"/>
        </w:rPr>
        <w:t>фонду”</w:t>
      </w:r>
      <w:proofErr w:type="spellEnd"/>
      <w:r w:rsidRPr="00344845">
        <w:rPr>
          <w:rFonts w:eastAsia="MS Mincho"/>
          <w:sz w:val="24"/>
          <w:szCs w:val="24"/>
          <w:lang w:val="uk-UA"/>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344845">
        <w:rPr>
          <w:rFonts w:eastAsia="MS Mincho"/>
          <w:sz w:val="24"/>
          <w:szCs w:val="24"/>
          <w:lang w:val="uk-UA"/>
        </w:rPr>
        <w:t>п.п</w:t>
      </w:r>
      <w:proofErr w:type="spellEnd"/>
      <w:r w:rsidRPr="00344845">
        <w:rPr>
          <w:rFonts w:eastAsia="MS Mincho"/>
          <w:sz w:val="24"/>
          <w:szCs w:val="24"/>
          <w:lang w:val="uk-UA"/>
        </w:rPr>
        <w:t>. 10, п. ,”б” ст. 30, ст. 52, ч.6 ст. 59, ч.1 ст.73 Закону України "Про місцеве самоврядування в Україні", виконавчий комітет Новороздільської міської ради</w:t>
      </w:r>
    </w:p>
    <w:p w:rsidR="00216138" w:rsidRPr="00344845" w:rsidRDefault="00216138" w:rsidP="00216138">
      <w:pPr>
        <w:ind w:right="-102"/>
        <w:rPr>
          <w:rFonts w:eastAsia="MS Mincho"/>
          <w:sz w:val="24"/>
          <w:szCs w:val="24"/>
          <w:lang w:val="uk-UA"/>
        </w:rPr>
      </w:pPr>
    </w:p>
    <w:p w:rsidR="00216138" w:rsidRDefault="00216138" w:rsidP="00216138">
      <w:pPr>
        <w:ind w:right="-102"/>
        <w:jc w:val="both"/>
        <w:rPr>
          <w:rFonts w:eastAsia="MS Mincho"/>
          <w:sz w:val="24"/>
          <w:szCs w:val="24"/>
          <w:lang w:val="uk-UA"/>
        </w:rPr>
      </w:pPr>
      <w:r w:rsidRPr="00344845">
        <w:rPr>
          <w:rFonts w:eastAsia="MS Mincho"/>
          <w:sz w:val="24"/>
          <w:szCs w:val="24"/>
          <w:lang w:val="uk-UA"/>
        </w:rPr>
        <w:t>В И Р І Ш И В:</w:t>
      </w:r>
    </w:p>
    <w:p w:rsidR="00960568" w:rsidRPr="00344845" w:rsidRDefault="00960568" w:rsidP="00216138">
      <w:pPr>
        <w:ind w:right="-102"/>
        <w:jc w:val="both"/>
        <w:rPr>
          <w:rFonts w:eastAsia="MS Mincho"/>
          <w:sz w:val="24"/>
          <w:szCs w:val="24"/>
          <w:lang w:val="uk-UA"/>
        </w:rPr>
      </w:pPr>
    </w:p>
    <w:p w:rsidR="00216138" w:rsidRPr="00344845" w:rsidRDefault="00216138" w:rsidP="00216138">
      <w:pPr>
        <w:ind w:right="-102" w:firstLine="708"/>
        <w:jc w:val="both"/>
        <w:rPr>
          <w:rFonts w:eastAsia="MS Mincho"/>
          <w:sz w:val="24"/>
          <w:szCs w:val="24"/>
          <w:lang w:val="uk-UA"/>
        </w:rPr>
      </w:pPr>
      <w:r w:rsidRPr="00344845">
        <w:rPr>
          <w:rFonts w:eastAsia="MS Mincho"/>
          <w:sz w:val="24"/>
          <w:szCs w:val="24"/>
          <w:lang w:val="uk-UA"/>
        </w:rPr>
        <w:t>1. Передати у приватну спільну часткову власність квартиру комунального житлового фонду квартиронаймачу згідно з Додатком 1,2.</w:t>
      </w:r>
    </w:p>
    <w:p w:rsidR="00216138" w:rsidRPr="00344845" w:rsidRDefault="00216138" w:rsidP="00216138">
      <w:pPr>
        <w:ind w:right="-102"/>
        <w:jc w:val="both"/>
        <w:rPr>
          <w:rFonts w:eastAsia="MS Mincho"/>
          <w:sz w:val="24"/>
          <w:szCs w:val="24"/>
          <w:lang w:val="uk-UA"/>
        </w:rPr>
      </w:pPr>
      <w:r w:rsidRPr="00344845">
        <w:rPr>
          <w:rFonts w:eastAsia="MS Mincho"/>
          <w:sz w:val="24"/>
          <w:szCs w:val="24"/>
          <w:lang w:val="uk-UA"/>
        </w:rPr>
        <w:t xml:space="preserve">         2. Оформити право власності наймачу на квартиру в м. Новий Розділ, що  приватизується безоплатно з надлишковою загальною площею, згідно з додатком 1 до рішення.</w:t>
      </w:r>
    </w:p>
    <w:p w:rsidR="00216138" w:rsidRPr="00344845" w:rsidRDefault="00216138" w:rsidP="00216138">
      <w:pPr>
        <w:ind w:right="-102" w:firstLine="708"/>
        <w:jc w:val="both"/>
        <w:rPr>
          <w:rFonts w:eastAsia="MS Mincho"/>
          <w:color w:val="000000"/>
          <w:sz w:val="24"/>
          <w:szCs w:val="24"/>
          <w:lang w:val="uk-UA"/>
        </w:rPr>
      </w:pPr>
      <w:r w:rsidRPr="00344845">
        <w:rPr>
          <w:rFonts w:eastAsia="MS Mincho"/>
          <w:sz w:val="24"/>
          <w:szCs w:val="24"/>
          <w:lang w:val="uk-UA"/>
        </w:rPr>
        <w:t xml:space="preserve">3. Затвердити розрахунки загальної площі квартири, з надлишковою загальною площею, </w:t>
      </w:r>
      <w:r w:rsidRPr="00344845">
        <w:rPr>
          <w:rFonts w:eastAsia="MS Mincho"/>
          <w:color w:val="000000"/>
          <w:sz w:val="24"/>
          <w:szCs w:val="24"/>
          <w:lang w:val="uk-UA"/>
        </w:rPr>
        <w:t xml:space="preserve">згідно з Додатком 2 до рішення. </w:t>
      </w:r>
    </w:p>
    <w:p w:rsidR="00216138" w:rsidRPr="00344845" w:rsidRDefault="00216138" w:rsidP="00216138">
      <w:pPr>
        <w:ind w:right="-102" w:firstLine="708"/>
        <w:jc w:val="both"/>
        <w:rPr>
          <w:rFonts w:eastAsia="MS Mincho"/>
          <w:color w:val="000000"/>
          <w:sz w:val="24"/>
          <w:szCs w:val="24"/>
          <w:lang w:val="uk-UA"/>
        </w:rPr>
      </w:pPr>
      <w:r w:rsidRPr="00344845">
        <w:rPr>
          <w:rFonts w:eastAsia="MS Mincho"/>
          <w:sz w:val="24"/>
          <w:szCs w:val="24"/>
          <w:lang w:val="uk-UA"/>
        </w:rPr>
        <w:t>4.</w:t>
      </w:r>
      <w:r w:rsidRPr="00344845">
        <w:rPr>
          <w:rFonts w:eastAsia="MS Mincho"/>
          <w:color w:val="000000"/>
          <w:sz w:val="24"/>
          <w:szCs w:val="24"/>
          <w:lang w:val="uk-UA"/>
        </w:rPr>
        <w:t xml:space="preserve"> Відділу комунального майна та приватизації Новороздільської міської ради (начальник </w:t>
      </w:r>
      <w:proofErr w:type="spellStart"/>
      <w:r w:rsidRPr="00344845">
        <w:rPr>
          <w:rFonts w:eastAsia="MS Mincho"/>
          <w:color w:val="000000"/>
          <w:sz w:val="24"/>
          <w:szCs w:val="24"/>
          <w:lang w:val="uk-UA"/>
        </w:rPr>
        <w:t>Пасемко</w:t>
      </w:r>
      <w:proofErr w:type="spellEnd"/>
      <w:r w:rsidRPr="00344845">
        <w:rPr>
          <w:rFonts w:eastAsia="MS Mincho"/>
          <w:color w:val="000000"/>
          <w:sz w:val="24"/>
          <w:szCs w:val="24"/>
          <w:lang w:val="uk-UA"/>
        </w:rPr>
        <w:t xml:space="preserve"> Н. А.) підготувати і видати свідоцтва про право власності на житло згідно рішення. </w:t>
      </w:r>
    </w:p>
    <w:p w:rsidR="00216138" w:rsidRPr="00344845" w:rsidRDefault="00216138" w:rsidP="00216138">
      <w:pPr>
        <w:ind w:right="-102" w:firstLine="708"/>
        <w:jc w:val="both"/>
        <w:rPr>
          <w:rFonts w:eastAsia="MS Mincho"/>
          <w:sz w:val="24"/>
          <w:szCs w:val="24"/>
          <w:lang w:val="uk-UA"/>
        </w:rPr>
      </w:pPr>
      <w:r w:rsidRPr="00344845">
        <w:rPr>
          <w:rFonts w:eastAsia="MS Mincho"/>
          <w:color w:val="000000"/>
          <w:sz w:val="24"/>
          <w:szCs w:val="24"/>
          <w:lang w:val="uk-UA"/>
        </w:rPr>
        <w:t xml:space="preserve">5. Контроль за виконанням рішення покласти на </w:t>
      </w:r>
      <w:r w:rsidR="00117763" w:rsidRPr="00344845">
        <w:rPr>
          <w:rFonts w:eastAsia="MS Mincho"/>
          <w:color w:val="000000"/>
          <w:sz w:val="24"/>
          <w:szCs w:val="24"/>
          <w:lang w:val="uk-UA"/>
        </w:rPr>
        <w:t>секретаря ради Кравець І.Д</w:t>
      </w:r>
      <w:r w:rsidRPr="00344845">
        <w:rPr>
          <w:rFonts w:eastAsia="MS Mincho"/>
          <w:sz w:val="24"/>
          <w:szCs w:val="24"/>
          <w:lang w:val="uk-UA"/>
        </w:rPr>
        <w:t>.</w:t>
      </w:r>
    </w:p>
    <w:p w:rsidR="00216138" w:rsidRDefault="00216138" w:rsidP="00117763">
      <w:pPr>
        <w:ind w:right="-102"/>
        <w:jc w:val="both"/>
        <w:rPr>
          <w:rFonts w:eastAsia="MS Mincho"/>
          <w:sz w:val="24"/>
          <w:szCs w:val="24"/>
          <w:lang w:val="uk-UA"/>
        </w:rPr>
      </w:pPr>
    </w:p>
    <w:p w:rsidR="00960568" w:rsidRPr="00344845" w:rsidRDefault="00960568" w:rsidP="00117763">
      <w:pPr>
        <w:ind w:right="-102"/>
        <w:jc w:val="both"/>
        <w:rPr>
          <w:rFonts w:eastAsia="MS Mincho"/>
          <w:sz w:val="24"/>
          <w:szCs w:val="24"/>
          <w:lang w:val="uk-UA"/>
        </w:rPr>
      </w:pPr>
    </w:p>
    <w:p w:rsidR="0041547C" w:rsidRPr="00344845" w:rsidRDefault="0041547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216138" w:rsidRPr="00344845" w:rsidRDefault="00216138" w:rsidP="00117763">
      <w:pPr>
        <w:rPr>
          <w:rFonts w:eastAsia="MS Mincho"/>
          <w:b/>
          <w:color w:val="FF0000"/>
          <w:sz w:val="24"/>
          <w:szCs w:val="24"/>
          <w:lang w:val="uk-UA"/>
        </w:rPr>
      </w:pPr>
    </w:p>
    <w:p w:rsidR="00CF07BC" w:rsidRPr="00344845" w:rsidRDefault="00CF07BC" w:rsidP="00117763">
      <w:pPr>
        <w:rPr>
          <w:rFonts w:eastAsia="MS Mincho"/>
          <w:b/>
          <w:color w:val="FF0000"/>
          <w:sz w:val="24"/>
          <w:szCs w:val="24"/>
          <w:lang w:val="uk-UA"/>
        </w:rPr>
      </w:pPr>
    </w:p>
    <w:p w:rsidR="00CF07BC" w:rsidRPr="00344845" w:rsidRDefault="00CF07BC" w:rsidP="00117763">
      <w:pPr>
        <w:rPr>
          <w:rFonts w:eastAsia="MS Mincho"/>
          <w:b/>
          <w:color w:val="FF0000"/>
          <w:sz w:val="24"/>
          <w:szCs w:val="24"/>
          <w:lang w:val="uk-UA"/>
        </w:rPr>
      </w:pPr>
    </w:p>
    <w:p w:rsidR="00CF07BC" w:rsidRPr="00344845" w:rsidRDefault="00CF07BC" w:rsidP="00117763">
      <w:pPr>
        <w:rPr>
          <w:rFonts w:eastAsia="MS Mincho"/>
          <w:b/>
          <w:color w:val="FF0000"/>
          <w:sz w:val="24"/>
          <w:szCs w:val="24"/>
          <w:lang w:val="uk-UA"/>
        </w:rPr>
      </w:pPr>
    </w:p>
    <w:p w:rsidR="00CF07BC" w:rsidRPr="00344845" w:rsidRDefault="00CF07BC" w:rsidP="00117763">
      <w:pPr>
        <w:rPr>
          <w:rFonts w:eastAsia="MS Mincho"/>
          <w:b/>
          <w:color w:val="FF0000"/>
          <w:sz w:val="24"/>
          <w:szCs w:val="24"/>
          <w:lang w:val="uk-UA"/>
        </w:rPr>
      </w:pPr>
    </w:p>
    <w:p w:rsidR="00CF07BC" w:rsidRDefault="00CF07BC" w:rsidP="00117763">
      <w:pPr>
        <w:rPr>
          <w:rFonts w:eastAsia="MS Mincho"/>
          <w:b/>
          <w:color w:val="FF0000"/>
          <w:sz w:val="24"/>
          <w:szCs w:val="24"/>
          <w:lang w:val="uk-UA"/>
        </w:rPr>
      </w:pPr>
    </w:p>
    <w:p w:rsidR="007460E1" w:rsidRDefault="007460E1" w:rsidP="00117763">
      <w:pPr>
        <w:rPr>
          <w:rFonts w:eastAsia="MS Mincho"/>
          <w:b/>
          <w:color w:val="FF0000"/>
          <w:sz w:val="24"/>
          <w:szCs w:val="24"/>
          <w:lang w:val="uk-UA"/>
        </w:rPr>
      </w:pPr>
    </w:p>
    <w:p w:rsidR="007460E1" w:rsidRDefault="007460E1" w:rsidP="00117763">
      <w:pPr>
        <w:rPr>
          <w:rFonts w:eastAsia="MS Mincho"/>
          <w:b/>
          <w:color w:val="FF0000"/>
          <w:sz w:val="24"/>
          <w:szCs w:val="24"/>
          <w:lang w:val="uk-UA"/>
        </w:rPr>
      </w:pPr>
    </w:p>
    <w:p w:rsidR="007460E1" w:rsidRDefault="007460E1" w:rsidP="00117763">
      <w:pPr>
        <w:rPr>
          <w:rFonts w:eastAsia="MS Mincho"/>
          <w:b/>
          <w:color w:val="FF0000"/>
          <w:sz w:val="24"/>
          <w:szCs w:val="24"/>
          <w:lang w:val="uk-UA"/>
        </w:rPr>
      </w:pPr>
    </w:p>
    <w:p w:rsidR="007460E1" w:rsidRDefault="007460E1" w:rsidP="00117763">
      <w:pPr>
        <w:rPr>
          <w:rFonts w:eastAsia="MS Mincho"/>
          <w:b/>
          <w:color w:val="FF0000"/>
          <w:sz w:val="24"/>
          <w:szCs w:val="24"/>
          <w:lang w:val="uk-UA"/>
        </w:rPr>
      </w:pPr>
    </w:p>
    <w:p w:rsidR="007460E1" w:rsidRDefault="007460E1" w:rsidP="00117763">
      <w:pPr>
        <w:rPr>
          <w:rFonts w:eastAsia="MS Mincho"/>
          <w:b/>
          <w:color w:val="FF0000"/>
          <w:sz w:val="24"/>
          <w:szCs w:val="24"/>
          <w:lang w:val="uk-UA"/>
        </w:rPr>
      </w:pPr>
    </w:p>
    <w:p w:rsidR="007460E1" w:rsidRPr="00344845" w:rsidRDefault="007460E1" w:rsidP="00117763">
      <w:pPr>
        <w:rPr>
          <w:rFonts w:eastAsia="MS Mincho"/>
          <w:b/>
          <w:color w:val="FF0000"/>
          <w:sz w:val="24"/>
          <w:szCs w:val="24"/>
          <w:lang w:val="uk-UA"/>
        </w:rPr>
      </w:pPr>
    </w:p>
    <w:p w:rsidR="00CF07BC" w:rsidRPr="00344845" w:rsidRDefault="00CF07BC" w:rsidP="00117763">
      <w:pPr>
        <w:rPr>
          <w:rFonts w:eastAsia="MS Mincho"/>
          <w:b/>
          <w:color w:val="FF0000"/>
          <w:sz w:val="24"/>
          <w:szCs w:val="24"/>
          <w:lang w:val="uk-UA"/>
        </w:rPr>
      </w:pPr>
    </w:p>
    <w:p w:rsidR="00CF07BC" w:rsidRPr="00344845" w:rsidRDefault="00CF07BC" w:rsidP="00117763">
      <w:pPr>
        <w:rPr>
          <w:rFonts w:eastAsia="MS Mincho"/>
          <w:b/>
          <w:color w:val="FF0000"/>
          <w:sz w:val="24"/>
          <w:szCs w:val="24"/>
          <w:lang w:val="uk-UA"/>
        </w:rPr>
      </w:pPr>
    </w:p>
    <w:p w:rsidR="00CF07BC" w:rsidRPr="00344845" w:rsidRDefault="00CF07BC" w:rsidP="00117763">
      <w:pPr>
        <w:rPr>
          <w:rFonts w:eastAsia="MS Mincho"/>
          <w:b/>
          <w:color w:val="FF0000"/>
          <w:sz w:val="24"/>
          <w:szCs w:val="24"/>
          <w:lang w:val="uk-UA"/>
        </w:rPr>
      </w:pP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sidRPr="00344845">
        <w:rPr>
          <w:rFonts w:eastAsia="MS Mincho"/>
          <w:b/>
          <w:sz w:val="24"/>
          <w:szCs w:val="24"/>
          <w:lang w:val="uk-UA"/>
        </w:rPr>
        <w:t>Додаток 1</w:t>
      </w:r>
    </w:p>
    <w:p w:rsidR="00216138" w:rsidRPr="00344845" w:rsidRDefault="0096056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Pr>
          <w:rFonts w:eastAsia="MS Mincho"/>
          <w:sz w:val="24"/>
          <w:szCs w:val="24"/>
          <w:lang w:val="uk-UA"/>
        </w:rPr>
        <w:t>до рішення №  220  від 08</w:t>
      </w:r>
      <w:r w:rsidR="00216138" w:rsidRPr="00344845">
        <w:rPr>
          <w:rFonts w:eastAsia="MS Mincho"/>
          <w:sz w:val="24"/>
          <w:szCs w:val="24"/>
          <w:lang w:val="uk-UA"/>
        </w:rPr>
        <w:t xml:space="preserve">.09. 2020 року </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lang w:val="uk-UA"/>
        </w:rPr>
      </w:pPr>
      <w:r w:rsidRPr="00344845">
        <w:rPr>
          <w:rFonts w:eastAsia="MS Mincho"/>
          <w:sz w:val="24"/>
          <w:szCs w:val="24"/>
          <w:lang w:val="uk-UA"/>
        </w:rPr>
        <w:t>виконкому Новороздільської міської ради</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lang w:val="uk-UA"/>
        </w:rPr>
      </w:pP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sz w:val="24"/>
          <w:szCs w:val="24"/>
          <w:lang w:val="uk-UA"/>
        </w:rPr>
      </w:pPr>
      <w:r w:rsidRPr="00344845">
        <w:rPr>
          <w:rFonts w:eastAsia="Arial Unicode MS"/>
          <w:b/>
          <w:bCs/>
          <w:sz w:val="24"/>
          <w:szCs w:val="24"/>
          <w:lang w:val="uk-UA"/>
        </w:rPr>
        <w:t>С П И С О К</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sz w:val="24"/>
          <w:szCs w:val="24"/>
          <w:lang w:val="uk-UA"/>
        </w:rPr>
      </w:pPr>
      <w:r w:rsidRPr="00344845">
        <w:rPr>
          <w:rFonts w:eastAsia="MS Mincho"/>
          <w:b/>
          <w:bCs/>
          <w:sz w:val="24"/>
          <w:szCs w:val="24"/>
          <w:lang w:val="uk-UA"/>
        </w:rPr>
        <w:t xml:space="preserve">наймача, якому квартира передається у приватну </w:t>
      </w:r>
      <w:r w:rsidRPr="00344845">
        <w:rPr>
          <w:rFonts w:eastAsia="MS Mincho"/>
          <w:b/>
          <w:sz w:val="24"/>
          <w:szCs w:val="24"/>
          <w:lang w:val="uk-UA"/>
        </w:rPr>
        <w:t>спільну часткову</w:t>
      </w:r>
      <w:r w:rsidRPr="00344845">
        <w:rPr>
          <w:rFonts w:eastAsia="MS Mincho"/>
          <w:sz w:val="24"/>
          <w:szCs w:val="24"/>
          <w:lang w:val="uk-UA"/>
        </w:rPr>
        <w:t xml:space="preserve"> </w:t>
      </w:r>
      <w:r w:rsidRPr="00344845">
        <w:rPr>
          <w:rFonts w:eastAsia="MS Mincho"/>
          <w:b/>
          <w:bCs/>
          <w:sz w:val="24"/>
          <w:szCs w:val="24"/>
          <w:lang w:val="uk-UA"/>
        </w:rPr>
        <w:t xml:space="preserve"> власність безоплатно з надлишковою загальною площею</w:t>
      </w:r>
    </w:p>
    <w:tbl>
      <w:tblPr>
        <w:tblW w:w="10507" w:type="dxa"/>
        <w:tblInd w:w="-612" w:type="dxa"/>
        <w:tblLook w:val="01E0"/>
      </w:tblPr>
      <w:tblGrid>
        <w:gridCol w:w="540"/>
        <w:gridCol w:w="1794"/>
        <w:gridCol w:w="719"/>
        <w:gridCol w:w="718"/>
        <w:gridCol w:w="4474"/>
        <w:gridCol w:w="932"/>
        <w:gridCol w:w="1330"/>
      </w:tblGrid>
      <w:tr w:rsidR="00216138" w:rsidRPr="00344845" w:rsidTr="008D271C">
        <w:tc>
          <w:tcPr>
            <w:tcW w:w="540" w:type="dxa"/>
          </w:tcPr>
          <w:p w:rsidR="00216138" w:rsidRPr="00344845" w:rsidRDefault="00216138" w:rsidP="00216138">
            <w:pPr>
              <w:rPr>
                <w:rFonts w:eastAsia="Arial Unicode MS"/>
                <w:b/>
                <w:sz w:val="24"/>
                <w:szCs w:val="24"/>
                <w:lang w:val="uk-UA"/>
              </w:rPr>
            </w:pPr>
            <w:r w:rsidRPr="00344845">
              <w:rPr>
                <w:rFonts w:eastAsia="Arial Unicode MS"/>
                <w:b/>
                <w:sz w:val="24"/>
                <w:szCs w:val="24"/>
                <w:lang w:val="uk-UA"/>
              </w:rPr>
              <w:t>№</w:t>
            </w:r>
          </w:p>
        </w:tc>
        <w:tc>
          <w:tcPr>
            <w:tcW w:w="1800" w:type="dxa"/>
          </w:tcPr>
          <w:p w:rsidR="00216138" w:rsidRPr="00344845" w:rsidRDefault="00216138" w:rsidP="00216138">
            <w:pPr>
              <w:rPr>
                <w:rFonts w:eastAsia="Arial Unicode MS"/>
                <w:b/>
                <w:sz w:val="24"/>
                <w:szCs w:val="24"/>
                <w:lang w:val="uk-UA"/>
              </w:rPr>
            </w:pPr>
            <w:r w:rsidRPr="00344845">
              <w:rPr>
                <w:rFonts w:eastAsia="Arial Unicode MS"/>
                <w:b/>
                <w:sz w:val="24"/>
                <w:szCs w:val="24"/>
                <w:lang w:val="uk-UA"/>
              </w:rPr>
              <w:t>Назва вулиці</w:t>
            </w:r>
          </w:p>
        </w:tc>
        <w:tc>
          <w:tcPr>
            <w:tcW w:w="720" w:type="dxa"/>
          </w:tcPr>
          <w:p w:rsidR="00216138" w:rsidRPr="00344845" w:rsidRDefault="00216138" w:rsidP="00216138">
            <w:pPr>
              <w:ind w:left="66" w:hanging="85"/>
              <w:rPr>
                <w:rFonts w:eastAsia="Arial Unicode MS"/>
                <w:b/>
                <w:sz w:val="24"/>
                <w:szCs w:val="24"/>
                <w:lang w:val="uk-UA"/>
              </w:rPr>
            </w:pPr>
            <w:r w:rsidRPr="00344845">
              <w:rPr>
                <w:rFonts w:eastAsia="Arial Unicode MS"/>
                <w:b/>
                <w:sz w:val="24"/>
                <w:szCs w:val="24"/>
                <w:lang w:val="uk-UA"/>
              </w:rPr>
              <w:t>№ буд.</w:t>
            </w:r>
          </w:p>
        </w:tc>
        <w:tc>
          <w:tcPr>
            <w:tcW w:w="720" w:type="dxa"/>
          </w:tcPr>
          <w:p w:rsidR="00216138" w:rsidRPr="00344845" w:rsidRDefault="00216138" w:rsidP="00216138">
            <w:pPr>
              <w:rPr>
                <w:rFonts w:eastAsia="Arial Unicode MS"/>
                <w:b/>
                <w:sz w:val="24"/>
                <w:szCs w:val="24"/>
                <w:lang w:val="uk-UA"/>
              </w:rPr>
            </w:pPr>
            <w:r w:rsidRPr="00344845">
              <w:rPr>
                <w:rFonts w:eastAsia="Arial Unicode MS"/>
                <w:b/>
                <w:sz w:val="24"/>
                <w:szCs w:val="24"/>
                <w:lang w:val="uk-UA"/>
              </w:rPr>
              <w:t>№</w:t>
            </w:r>
          </w:p>
          <w:p w:rsidR="00216138" w:rsidRPr="00344845" w:rsidRDefault="00216138" w:rsidP="00216138">
            <w:pPr>
              <w:rPr>
                <w:rFonts w:eastAsia="Arial Unicode MS"/>
                <w:b/>
                <w:sz w:val="24"/>
                <w:szCs w:val="24"/>
                <w:lang w:val="uk-UA"/>
              </w:rPr>
            </w:pPr>
            <w:r w:rsidRPr="00344845">
              <w:rPr>
                <w:rFonts w:eastAsia="Arial Unicode MS"/>
                <w:b/>
                <w:sz w:val="24"/>
                <w:szCs w:val="24"/>
                <w:lang w:val="uk-UA"/>
              </w:rPr>
              <w:t xml:space="preserve"> кв.</w:t>
            </w:r>
          </w:p>
        </w:tc>
        <w:tc>
          <w:tcPr>
            <w:tcW w:w="4500" w:type="dxa"/>
          </w:tcPr>
          <w:p w:rsidR="00216138" w:rsidRPr="00344845" w:rsidRDefault="00216138" w:rsidP="00216138">
            <w:pPr>
              <w:rPr>
                <w:rFonts w:eastAsia="Arial Unicode MS"/>
                <w:b/>
                <w:sz w:val="24"/>
                <w:szCs w:val="24"/>
                <w:lang w:val="uk-UA"/>
              </w:rPr>
            </w:pPr>
            <w:r w:rsidRPr="00344845">
              <w:rPr>
                <w:rFonts w:eastAsia="Arial Unicode MS"/>
                <w:b/>
                <w:sz w:val="24"/>
                <w:szCs w:val="24"/>
                <w:lang w:val="uk-UA"/>
              </w:rPr>
              <w:t>Прізвище, ім’я, по-батькові</w:t>
            </w:r>
          </w:p>
        </w:tc>
        <w:tc>
          <w:tcPr>
            <w:tcW w:w="932" w:type="dxa"/>
          </w:tcPr>
          <w:p w:rsidR="00216138" w:rsidRPr="00344845" w:rsidRDefault="00216138" w:rsidP="00216138">
            <w:pPr>
              <w:rPr>
                <w:rFonts w:eastAsia="Arial Unicode MS"/>
                <w:b/>
                <w:sz w:val="24"/>
                <w:szCs w:val="24"/>
                <w:lang w:val="uk-UA"/>
              </w:rPr>
            </w:pPr>
            <w:proofErr w:type="spellStart"/>
            <w:r w:rsidRPr="00344845">
              <w:rPr>
                <w:rFonts w:eastAsia="Arial Unicode MS"/>
                <w:b/>
                <w:sz w:val="24"/>
                <w:szCs w:val="24"/>
                <w:lang w:val="uk-UA"/>
              </w:rPr>
              <w:t>Заг</w:t>
            </w:r>
            <w:proofErr w:type="spellEnd"/>
            <w:r w:rsidRPr="00344845">
              <w:rPr>
                <w:rFonts w:eastAsia="Arial Unicode MS"/>
                <w:b/>
                <w:sz w:val="24"/>
                <w:szCs w:val="24"/>
                <w:lang w:val="uk-UA"/>
              </w:rPr>
              <w:t>.</w:t>
            </w:r>
          </w:p>
          <w:p w:rsidR="00216138" w:rsidRPr="00344845" w:rsidRDefault="00216138" w:rsidP="00216138">
            <w:pPr>
              <w:rPr>
                <w:rFonts w:eastAsia="Arial Unicode MS"/>
                <w:b/>
                <w:sz w:val="24"/>
                <w:szCs w:val="24"/>
                <w:lang w:val="uk-UA"/>
              </w:rPr>
            </w:pPr>
            <w:r w:rsidRPr="00344845">
              <w:rPr>
                <w:rFonts w:eastAsia="Arial Unicode MS"/>
                <w:b/>
                <w:sz w:val="24"/>
                <w:szCs w:val="24"/>
                <w:lang w:val="uk-UA"/>
              </w:rPr>
              <w:t>площа</w:t>
            </w:r>
          </w:p>
        </w:tc>
        <w:tc>
          <w:tcPr>
            <w:tcW w:w="1295" w:type="dxa"/>
          </w:tcPr>
          <w:p w:rsidR="00216138" w:rsidRPr="00344845" w:rsidRDefault="00216138" w:rsidP="00216138">
            <w:pPr>
              <w:rPr>
                <w:rFonts w:eastAsia="Arial Unicode MS"/>
                <w:b/>
                <w:sz w:val="24"/>
                <w:szCs w:val="24"/>
                <w:lang w:val="uk-UA"/>
              </w:rPr>
            </w:pPr>
            <w:r w:rsidRPr="00344845">
              <w:rPr>
                <w:rFonts w:eastAsia="Arial Unicode MS"/>
                <w:b/>
                <w:bCs/>
                <w:sz w:val="24"/>
                <w:szCs w:val="24"/>
                <w:lang w:val="uk-UA"/>
              </w:rPr>
              <w:t xml:space="preserve">Вартість </w:t>
            </w:r>
            <w:proofErr w:type="spellStart"/>
            <w:r w:rsidRPr="00344845">
              <w:rPr>
                <w:rFonts w:eastAsia="Arial Unicode MS"/>
                <w:b/>
                <w:bCs/>
                <w:sz w:val="24"/>
                <w:szCs w:val="24"/>
                <w:lang w:val="uk-UA"/>
              </w:rPr>
              <w:t>житл</w:t>
            </w:r>
            <w:proofErr w:type="spellEnd"/>
            <w:r w:rsidRPr="00344845">
              <w:rPr>
                <w:rFonts w:eastAsia="Arial Unicode MS"/>
                <w:b/>
                <w:bCs/>
                <w:sz w:val="24"/>
                <w:szCs w:val="24"/>
                <w:lang w:val="uk-UA"/>
              </w:rPr>
              <w:t>. чеків</w:t>
            </w:r>
            <w:r w:rsidRPr="00344845">
              <w:rPr>
                <w:rFonts w:eastAsia="Arial Unicode MS"/>
                <w:b/>
                <w:sz w:val="24"/>
                <w:szCs w:val="24"/>
                <w:lang w:val="uk-UA"/>
              </w:rPr>
              <w:t xml:space="preserve"> </w:t>
            </w:r>
          </w:p>
          <w:p w:rsidR="00216138" w:rsidRPr="00344845" w:rsidRDefault="00216138" w:rsidP="00216138">
            <w:pPr>
              <w:rPr>
                <w:rFonts w:eastAsia="Arial Unicode MS"/>
                <w:b/>
                <w:sz w:val="24"/>
                <w:szCs w:val="24"/>
                <w:lang w:val="uk-UA"/>
              </w:rPr>
            </w:pPr>
            <w:r w:rsidRPr="00344845">
              <w:rPr>
                <w:rFonts w:eastAsia="Arial Unicode MS"/>
                <w:b/>
                <w:sz w:val="24"/>
                <w:szCs w:val="24"/>
                <w:lang w:val="uk-UA"/>
              </w:rPr>
              <w:t>надлишок</w:t>
            </w:r>
          </w:p>
        </w:tc>
      </w:tr>
      <w:tr w:rsidR="00216138" w:rsidRPr="00344845" w:rsidTr="00117763">
        <w:trPr>
          <w:trHeight w:val="656"/>
        </w:trPr>
        <w:tc>
          <w:tcPr>
            <w:tcW w:w="540" w:type="dxa"/>
          </w:tcPr>
          <w:p w:rsidR="00216138" w:rsidRPr="00344845" w:rsidRDefault="00216138" w:rsidP="00216138">
            <w:pPr>
              <w:rPr>
                <w:rFonts w:eastAsia="Arial Unicode MS"/>
                <w:b/>
                <w:sz w:val="24"/>
                <w:szCs w:val="24"/>
                <w:lang w:val="uk-UA"/>
              </w:rPr>
            </w:pPr>
            <w:r w:rsidRPr="00344845">
              <w:rPr>
                <w:rFonts w:eastAsia="Arial Unicode MS"/>
                <w:b/>
                <w:sz w:val="24"/>
                <w:szCs w:val="24"/>
                <w:lang w:val="uk-UA"/>
              </w:rPr>
              <w:t>1.</w:t>
            </w:r>
          </w:p>
          <w:p w:rsidR="00216138" w:rsidRPr="00344845" w:rsidRDefault="00216138" w:rsidP="00216138">
            <w:pPr>
              <w:rPr>
                <w:rFonts w:eastAsia="Arial Unicode MS"/>
                <w:b/>
                <w:sz w:val="24"/>
                <w:szCs w:val="24"/>
                <w:lang w:val="uk-UA"/>
              </w:rPr>
            </w:pPr>
          </w:p>
        </w:tc>
        <w:tc>
          <w:tcPr>
            <w:tcW w:w="1800" w:type="dxa"/>
          </w:tcPr>
          <w:p w:rsidR="00216138" w:rsidRPr="00344845" w:rsidRDefault="00216138" w:rsidP="00216138">
            <w:pPr>
              <w:rPr>
                <w:rFonts w:eastAsia="Arial Unicode MS"/>
                <w:sz w:val="24"/>
                <w:szCs w:val="24"/>
                <w:lang w:val="uk-UA"/>
              </w:rPr>
            </w:pPr>
            <w:r w:rsidRPr="00344845">
              <w:rPr>
                <w:rFonts w:eastAsia="Arial Unicode MS"/>
                <w:sz w:val="24"/>
                <w:szCs w:val="24"/>
                <w:lang w:val="uk-UA"/>
              </w:rPr>
              <w:t>вулиця</w:t>
            </w:r>
          </w:p>
          <w:p w:rsidR="00216138" w:rsidRPr="00344845" w:rsidRDefault="00216138" w:rsidP="00216138">
            <w:pPr>
              <w:rPr>
                <w:rFonts w:eastAsia="Arial Unicode MS"/>
                <w:sz w:val="24"/>
                <w:szCs w:val="24"/>
                <w:lang w:val="uk-UA"/>
              </w:rPr>
            </w:pPr>
            <w:r w:rsidRPr="00344845">
              <w:rPr>
                <w:rFonts w:eastAsia="Arial Unicode MS"/>
                <w:sz w:val="24"/>
                <w:szCs w:val="24"/>
                <w:lang w:val="uk-UA"/>
              </w:rPr>
              <w:t>Лесі Українки</w:t>
            </w:r>
          </w:p>
        </w:tc>
        <w:tc>
          <w:tcPr>
            <w:tcW w:w="720" w:type="dxa"/>
          </w:tcPr>
          <w:p w:rsidR="00216138" w:rsidRPr="00344845" w:rsidRDefault="00216138" w:rsidP="00216138">
            <w:pPr>
              <w:rPr>
                <w:rFonts w:eastAsia="Arial Unicode MS"/>
                <w:sz w:val="24"/>
                <w:szCs w:val="24"/>
                <w:lang w:val="uk-UA"/>
              </w:rPr>
            </w:pPr>
            <w:r w:rsidRPr="00344845">
              <w:rPr>
                <w:rFonts w:eastAsia="Arial Unicode MS"/>
                <w:sz w:val="24"/>
                <w:szCs w:val="24"/>
                <w:lang w:val="uk-UA"/>
              </w:rPr>
              <w:t>15</w:t>
            </w:r>
          </w:p>
          <w:p w:rsidR="00216138" w:rsidRPr="00344845" w:rsidRDefault="00216138" w:rsidP="00216138">
            <w:pPr>
              <w:rPr>
                <w:rFonts w:eastAsia="Arial Unicode MS"/>
                <w:sz w:val="24"/>
                <w:szCs w:val="24"/>
                <w:lang w:val="uk-UA"/>
              </w:rPr>
            </w:pPr>
          </w:p>
        </w:tc>
        <w:tc>
          <w:tcPr>
            <w:tcW w:w="720" w:type="dxa"/>
          </w:tcPr>
          <w:p w:rsidR="00216138" w:rsidRPr="00344845" w:rsidRDefault="00216138" w:rsidP="00216138">
            <w:pPr>
              <w:rPr>
                <w:rFonts w:eastAsia="Arial Unicode MS"/>
                <w:sz w:val="24"/>
                <w:szCs w:val="24"/>
                <w:lang w:val="uk-UA"/>
              </w:rPr>
            </w:pPr>
            <w:r w:rsidRPr="00344845">
              <w:rPr>
                <w:rFonts w:eastAsia="Arial Unicode MS"/>
                <w:sz w:val="24"/>
                <w:szCs w:val="24"/>
                <w:lang w:val="uk-UA"/>
              </w:rPr>
              <w:t>32</w:t>
            </w:r>
          </w:p>
          <w:p w:rsidR="00216138" w:rsidRPr="00344845" w:rsidRDefault="00216138" w:rsidP="00216138">
            <w:pPr>
              <w:rPr>
                <w:rFonts w:eastAsia="Arial Unicode MS"/>
                <w:sz w:val="24"/>
                <w:szCs w:val="24"/>
                <w:lang w:val="uk-UA"/>
              </w:rPr>
            </w:pPr>
          </w:p>
        </w:tc>
        <w:tc>
          <w:tcPr>
            <w:tcW w:w="4500" w:type="dxa"/>
          </w:tcPr>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sz w:val="24"/>
                <w:szCs w:val="24"/>
                <w:lang w:val="uk-UA"/>
              </w:rPr>
            </w:pPr>
            <w:proofErr w:type="spellStart"/>
            <w:r w:rsidRPr="00344845">
              <w:rPr>
                <w:rFonts w:eastAsia="Arial Unicode MS"/>
                <w:b/>
                <w:sz w:val="24"/>
                <w:szCs w:val="24"/>
                <w:lang w:val="uk-UA"/>
              </w:rPr>
              <w:t>Карпин</w:t>
            </w:r>
            <w:proofErr w:type="spellEnd"/>
            <w:r w:rsidRPr="00344845">
              <w:rPr>
                <w:rFonts w:eastAsia="Arial Unicode MS"/>
                <w:b/>
                <w:sz w:val="24"/>
                <w:szCs w:val="24"/>
                <w:lang w:val="uk-UA"/>
              </w:rPr>
              <w:t xml:space="preserve"> Василь </w:t>
            </w:r>
            <w:proofErr w:type="spellStart"/>
            <w:r w:rsidRPr="00344845">
              <w:rPr>
                <w:rFonts w:eastAsia="Arial Unicode MS"/>
                <w:b/>
                <w:sz w:val="24"/>
                <w:szCs w:val="24"/>
                <w:lang w:val="uk-UA"/>
              </w:rPr>
              <w:t>Євстахович</w:t>
            </w:r>
            <w:proofErr w:type="spellEnd"/>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sz w:val="24"/>
                <w:szCs w:val="24"/>
                <w:lang w:val="uk-UA"/>
              </w:rPr>
            </w:pPr>
            <w:proofErr w:type="spellStart"/>
            <w:r w:rsidRPr="00344845">
              <w:rPr>
                <w:rFonts w:eastAsia="Arial Unicode MS"/>
                <w:b/>
                <w:sz w:val="24"/>
                <w:szCs w:val="24"/>
                <w:lang w:val="uk-UA"/>
              </w:rPr>
              <w:t>Карпин</w:t>
            </w:r>
            <w:proofErr w:type="spellEnd"/>
            <w:r w:rsidRPr="00344845">
              <w:rPr>
                <w:rFonts w:eastAsia="Arial Unicode MS"/>
                <w:b/>
                <w:sz w:val="24"/>
                <w:szCs w:val="24"/>
                <w:lang w:val="uk-UA"/>
              </w:rPr>
              <w:t xml:space="preserve"> Марія Богданівна</w:t>
            </w:r>
          </w:p>
        </w:tc>
        <w:tc>
          <w:tcPr>
            <w:tcW w:w="932" w:type="dxa"/>
          </w:tcPr>
          <w:p w:rsidR="00216138" w:rsidRPr="00344845" w:rsidRDefault="00216138" w:rsidP="00216138">
            <w:pPr>
              <w:rPr>
                <w:rFonts w:eastAsia="Arial Unicode MS"/>
                <w:sz w:val="24"/>
                <w:szCs w:val="24"/>
                <w:lang w:val="uk-UA"/>
              </w:rPr>
            </w:pPr>
            <w:r w:rsidRPr="00344845">
              <w:rPr>
                <w:rFonts w:eastAsia="Arial Unicode MS"/>
                <w:sz w:val="24"/>
                <w:szCs w:val="24"/>
                <w:lang w:val="uk-UA"/>
              </w:rPr>
              <w:t>59,5</w:t>
            </w:r>
          </w:p>
          <w:p w:rsidR="00216138" w:rsidRPr="00344845" w:rsidRDefault="00216138" w:rsidP="00216138">
            <w:pPr>
              <w:rPr>
                <w:rFonts w:eastAsia="Arial Unicode MS"/>
                <w:sz w:val="24"/>
                <w:szCs w:val="24"/>
                <w:lang w:val="uk-UA"/>
              </w:rPr>
            </w:pPr>
          </w:p>
        </w:tc>
        <w:tc>
          <w:tcPr>
            <w:tcW w:w="1295" w:type="dxa"/>
          </w:tcPr>
          <w:p w:rsidR="00216138" w:rsidRPr="00344845" w:rsidRDefault="00216138" w:rsidP="00216138">
            <w:pPr>
              <w:ind w:left="196" w:hanging="196"/>
              <w:rPr>
                <w:rFonts w:eastAsia="Arial Unicode MS"/>
                <w:sz w:val="24"/>
                <w:szCs w:val="24"/>
                <w:lang w:val="uk-UA"/>
              </w:rPr>
            </w:pPr>
            <w:r w:rsidRPr="00344845">
              <w:rPr>
                <w:rFonts w:eastAsia="Arial Unicode MS"/>
                <w:sz w:val="24"/>
                <w:szCs w:val="24"/>
                <w:lang w:val="uk-UA"/>
              </w:rPr>
              <w:t>1,35 грн.</w:t>
            </w:r>
          </w:p>
        </w:tc>
      </w:tr>
    </w:tbl>
    <w:p w:rsidR="00216138" w:rsidRPr="00344845" w:rsidRDefault="00216138" w:rsidP="00216138">
      <w:pPr>
        <w:ind w:right="76"/>
        <w:jc w:val="both"/>
        <w:rPr>
          <w:rFonts w:eastAsia="MS Mincho"/>
          <w:sz w:val="24"/>
          <w:szCs w:val="24"/>
          <w:lang w:val="uk-UA"/>
        </w:rPr>
      </w:pPr>
    </w:p>
    <w:p w:rsidR="0041547C" w:rsidRPr="00344845" w:rsidRDefault="0041547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A13689" w:rsidRPr="00344845" w:rsidRDefault="00A13689"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A13689" w:rsidRPr="00344845" w:rsidRDefault="00A13689"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A13689" w:rsidRPr="00344845" w:rsidRDefault="00A13689"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A13689" w:rsidRPr="00344845" w:rsidRDefault="00A13689"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A13689" w:rsidRPr="00344845" w:rsidRDefault="00A13689"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A13689" w:rsidRPr="00344845" w:rsidRDefault="00A13689"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A13689" w:rsidRPr="00344845" w:rsidRDefault="00A13689"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A13689" w:rsidRPr="00344845" w:rsidRDefault="00A13689"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CF07BC" w:rsidRPr="00344845" w:rsidRDefault="00CF07B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lang w:val="uk-UA"/>
        </w:rPr>
      </w:pPr>
    </w:p>
    <w:p w:rsidR="00216138" w:rsidRPr="00344845" w:rsidRDefault="00216138" w:rsidP="00216138">
      <w:pPr>
        <w:jc w:val="right"/>
        <w:rPr>
          <w:rFonts w:eastAsia="MS Mincho"/>
          <w:sz w:val="24"/>
          <w:szCs w:val="24"/>
          <w:lang w:val="uk-UA"/>
        </w:rPr>
      </w:pPr>
      <w:r w:rsidRPr="00344845">
        <w:rPr>
          <w:rFonts w:eastAsia="MS Mincho"/>
          <w:b/>
          <w:sz w:val="24"/>
          <w:szCs w:val="24"/>
          <w:lang w:val="uk-UA"/>
        </w:rPr>
        <w:lastRenderedPageBreak/>
        <w:t>Додаток 2</w:t>
      </w:r>
      <w:r w:rsidRPr="00344845">
        <w:rPr>
          <w:rFonts w:eastAsia="MS Mincho"/>
          <w:b/>
          <w:sz w:val="24"/>
          <w:szCs w:val="24"/>
          <w:lang w:val="uk-UA"/>
        </w:rPr>
        <w:br/>
      </w:r>
      <w:r w:rsidR="00960568">
        <w:rPr>
          <w:rFonts w:eastAsia="MS Mincho"/>
          <w:sz w:val="24"/>
          <w:szCs w:val="24"/>
          <w:lang w:val="uk-UA"/>
        </w:rPr>
        <w:t>до  рішення № 220 від 08</w:t>
      </w:r>
      <w:r w:rsidRPr="00344845">
        <w:rPr>
          <w:rFonts w:eastAsia="MS Mincho"/>
          <w:sz w:val="24"/>
          <w:szCs w:val="24"/>
          <w:lang w:val="uk-UA"/>
        </w:rPr>
        <w:t xml:space="preserve">.09. 2020 року </w:t>
      </w:r>
    </w:p>
    <w:p w:rsidR="00216138" w:rsidRPr="00344845" w:rsidRDefault="00216138" w:rsidP="00216138">
      <w:pPr>
        <w:jc w:val="right"/>
        <w:rPr>
          <w:rFonts w:eastAsia="MS Mincho"/>
          <w:sz w:val="24"/>
          <w:szCs w:val="24"/>
          <w:lang w:val="uk-UA"/>
        </w:rPr>
      </w:pPr>
      <w:r w:rsidRPr="00344845">
        <w:rPr>
          <w:rFonts w:eastAsia="MS Mincho"/>
          <w:sz w:val="24"/>
          <w:szCs w:val="24"/>
          <w:lang w:val="uk-UA"/>
        </w:rPr>
        <w:t>виконкому Новороздільської міської ради</w:t>
      </w:r>
    </w:p>
    <w:p w:rsidR="00216138" w:rsidRPr="00344845" w:rsidRDefault="00216138" w:rsidP="00216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lang w:val="uk-UA"/>
        </w:rPr>
      </w:pPr>
    </w:p>
    <w:p w:rsidR="00216138" w:rsidRPr="00344845" w:rsidRDefault="00216138" w:rsidP="00216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sz w:val="24"/>
          <w:szCs w:val="24"/>
          <w:bdr w:val="none" w:sz="0" w:space="0" w:color="auto" w:frame="1"/>
          <w:lang w:val="uk-UA"/>
        </w:rPr>
      </w:pPr>
      <w:r w:rsidRPr="00344845">
        <w:rPr>
          <w:rFonts w:eastAsia="MS Mincho"/>
          <w:b/>
          <w:bCs/>
          <w:sz w:val="24"/>
          <w:szCs w:val="24"/>
          <w:bdr w:val="none" w:sz="0" w:space="0" w:color="auto" w:frame="1"/>
          <w:lang w:val="uk-UA"/>
        </w:rPr>
        <w:t xml:space="preserve">РОЗРАХУНОК </w:t>
      </w:r>
      <w:r w:rsidRPr="00344845">
        <w:rPr>
          <w:rFonts w:eastAsia="MS Mincho"/>
          <w:b/>
          <w:bCs/>
          <w:sz w:val="24"/>
          <w:szCs w:val="24"/>
          <w:bdr w:val="none" w:sz="0" w:space="0" w:color="auto" w:frame="1"/>
          <w:lang w:val="uk-UA"/>
        </w:rPr>
        <w:br/>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lang w:val="uk-UA"/>
        </w:rPr>
      </w:pPr>
      <w:r w:rsidRPr="00344845">
        <w:rPr>
          <w:rFonts w:eastAsia="MS Mincho"/>
          <w:b/>
          <w:bCs/>
          <w:sz w:val="24"/>
          <w:szCs w:val="24"/>
          <w:lang w:val="uk-UA"/>
        </w:rPr>
        <w:t>вартості за надлишкову загальну площу квартири, що передається у приватну (спільну часткову) власність безоплатно, що має отримати громадянин</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lang w:val="uk-UA"/>
        </w:rPr>
      </w:pPr>
      <w:r w:rsidRPr="00344845">
        <w:rPr>
          <w:rFonts w:ascii="Courier New" w:eastAsia="MS Mincho" w:hAnsi="Courier New" w:cs="Courier New"/>
          <w:b/>
          <w:bCs/>
          <w:sz w:val="24"/>
          <w:szCs w:val="24"/>
          <w:lang w:val="uk-UA"/>
        </w:rPr>
        <w:t> </w:t>
      </w:r>
      <w:r w:rsidRPr="00344845">
        <w:rPr>
          <w:rFonts w:eastAsia="MS Mincho"/>
          <w:b/>
          <w:bCs/>
          <w:sz w:val="24"/>
          <w:szCs w:val="24"/>
          <w:bdr w:val="none" w:sz="0" w:space="0" w:color="auto" w:frame="1"/>
          <w:lang w:val="uk-UA"/>
        </w:rPr>
        <w:t>квартири № 32 в будинку №15 по вул. Лесі Українки,</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lang w:val="uk-UA"/>
        </w:rPr>
      </w:pPr>
      <w:r w:rsidRPr="00344845">
        <w:rPr>
          <w:rFonts w:eastAsia="MS Mincho"/>
          <w:b/>
          <w:bCs/>
          <w:sz w:val="24"/>
          <w:szCs w:val="24"/>
          <w:bdr w:val="none" w:sz="0" w:space="0" w:color="auto" w:frame="1"/>
          <w:lang w:val="uk-UA"/>
        </w:rPr>
        <w:t xml:space="preserve">  в м. Новий Розділ Львівської області,</w:t>
      </w:r>
    </w:p>
    <w:p w:rsidR="00216138" w:rsidRPr="00344845" w:rsidRDefault="00216138" w:rsidP="00216138">
      <w:pPr>
        <w:jc w:val="center"/>
        <w:rPr>
          <w:rFonts w:eastAsia="MS Mincho"/>
          <w:b/>
          <w:sz w:val="24"/>
          <w:szCs w:val="24"/>
          <w:lang w:val="uk-UA"/>
        </w:rPr>
      </w:pPr>
      <w:r w:rsidRPr="00344845">
        <w:rPr>
          <w:rFonts w:eastAsia="MS Mincho"/>
          <w:b/>
          <w:bCs/>
          <w:sz w:val="24"/>
          <w:szCs w:val="24"/>
          <w:bdr w:val="none" w:sz="0" w:space="0" w:color="auto" w:frame="1"/>
          <w:lang w:val="uk-UA"/>
        </w:rPr>
        <w:t>що приватизується</w:t>
      </w:r>
    </w:p>
    <w:p w:rsidR="00216138" w:rsidRPr="00344845" w:rsidRDefault="00216138" w:rsidP="00216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lang w:val="uk-UA"/>
        </w:rPr>
      </w:pPr>
    </w:p>
    <w:p w:rsidR="00216138" w:rsidRPr="00344845" w:rsidRDefault="00216138" w:rsidP="00216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44845">
        <w:rPr>
          <w:rFonts w:eastAsia="MS Mincho"/>
          <w:sz w:val="24"/>
          <w:szCs w:val="24"/>
          <w:lang w:val="uk-UA"/>
        </w:rPr>
        <w:t xml:space="preserve">     1. Загальна  площа квартири, жилого приміщення у гуртожитку, (П) -  59,5 кв. м. </w:t>
      </w:r>
      <w:r w:rsidRPr="00344845">
        <w:rPr>
          <w:rFonts w:eastAsia="MS Mincho"/>
          <w:sz w:val="24"/>
          <w:szCs w:val="24"/>
          <w:lang w:val="uk-UA"/>
        </w:rPr>
        <w:br/>
      </w:r>
    </w:p>
    <w:p w:rsidR="00216138" w:rsidRPr="00344845" w:rsidRDefault="00216138" w:rsidP="00216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44845">
        <w:rPr>
          <w:rFonts w:eastAsia="MS Mincho"/>
          <w:sz w:val="24"/>
          <w:szCs w:val="24"/>
          <w:lang w:val="uk-UA"/>
        </w:rPr>
        <w:t xml:space="preserve">     2. Кількість  зареєстрованих  у квартирі, жилому приміщенні у гуртожитку, (М) - 2. </w:t>
      </w:r>
      <w:r w:rsidRPr="00344845">
        <w:rPr>
          <w:rFonts w:eastAsia="MS Mincho"/>
          <w:sz w:val="24"/>
          <w:szCs w:val="24"/>
          <w:lang w:val="uk-UA"/>
        </w:rPr>
        <w:br/>
      </w:r>
    </w:p>
    <w:p w:rsidR="00216138" w:rsidRPr="00344845" w:rsidRDefault="00216138" w:rsidP="00216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44845">
        <w:rPr>
          <w:rFonts w:eastAsia="MS Mincho"/>
          <w:sz w:val="24"/>
          <w:szCs w:val="24"/>
          <w:lang w:val="uk-UA"/>
        </w:rPr>
        <w:t xml:space="preserve">     3. Розмір загальної площі,  що підлягає безоплатній  передачі  мешканцям квартири, жилого  приміщення  у  гуртожитку, згідно з законом: </w:t>
      </w:r>
      <w:r w:rsidRPr="00344845">
        <w:rPr>
          <w:rFonts w:eastAsia="MS Mincho"/>
          <w:sz w:val="24"/>
          <w:szCs w:val="24"/>
          <w:lang w:val="uk-UA"/>
        </w:rPr>
        <w:br/>
      </w:r>
    </w:p>
    <w:p w:rsidR="00216138" w:rsidRPr="00344845" w:rsidRDefault="00216138" w:rsidP="00216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44845">
        <w:rPr>
          <w:rFonts w:eastAsia="MS Mincho"/>
          <w:b/>
          <w:bCs/>
          <w:sz w:val="24"/>
          <w:szCs w:val="24"/>
          <w:bdr w:val="none" w:sz="0" w:space="0" w:color="auto" w:frame="1"/>
          <w:lang w:val="uk-UA"/>
        </w:rPr>
        <w:t xml:space="preserve">                     </w:t>
      </w:r>
      <w:proofErr w:type="spellStart"/>
      <w:r w:rsidRPr="00344845">
        <w:rPr>
          <w:rFonts w:eastAsia="MS Mincho"/>
          <w:b/>
          <w:bCs/>
          <w:sz w:val="24"/>
          <w:szCs w:val="24"/>
          <w:bdr w:val="none" w:sz="0" w:space="0" w:color="auto" w:frame="1"/>
          <w:lang w:val="uk-UA"/>
        </w:rPr>
        <w:t>Пб</w:t>
      </w:r>
      <w:proofErr w:type="spellEnd"/>
      <w:r w:rsidRPr="00344845">
        <w:rPr>
          <w:rFonts w:eastAsia="MS Mincho"/>
          <w:b/>
          <w:bCs/>
          <w:sz w:val="24"/>
          <w:szCs w:val="24"/>
          <w:bdr w:val="none" w:sz="0" w:space="0" w:color="auto" w:frame="1"/>
          <w:lang w:val="uk-UA"/>
        </w:rPr>
        <w:t xml:space="preserve"> = М х 21 + 10 =2 х 21 + 10 = 52 кв. м. </w:t>
      </w:r>
    </w:p>
    <w:p w:rsidR="00216138" w:rsidRPr="00344845" w:rsidRDefault="00216138" w:rsidP="00216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lang w:val="uk-UA"/>
        </w:rPr>
      </w:pPr>
      <w:r w:rsidRPr="00344845">
        <w:rPr>
          <w:rFonts w:eastAsia="MS Mincho"/>
          <w:sz w:val="24"/>
          <w:szCs w:val="24"/>
          <w:lang w:val="uk-UA"/>
        </w:rPr>
        <w:br/>
        <w:t xml:space="preserve">4. Сума житлових чеків, що підлягає видачі кожному мешканцю, якщо П менше, ніж </w:t>
      </w:r>
      <w:proofErr w:type="spellStart"/>
      <w:r w:rsidRPr="00344845">
        <w:rPr>
          <w:rFonts w:eastAsia="MS Mincho"/>
          <w:sz w:val="24"/>
          <w:szCs w:val="24"/>
          <w:lang w:val="uk-UA"/>
        </w:rPr>
        <w:t>Пб</w:t>
      </w:r>
      <w:proofErr w:type="spellEnd"/>
      <w:r w:rsidRPr="00344845">
        <w:rPr>
          <w:rFonts w:eastAsia="MS Mincho"/>
          <w:sz w:val="24"/>
          <w:szCs w:val="24"/>
          <w:lang w:val="uk-UA"/>
        </w:rPr>
        <w:t>:</w:t>
      </w:r>
      <w:r w:rsidRPr="00344845">
        <w:rPr>
          <w:rFonts w:ascii="Courier New" w:eastAsia="MS Mincho" w:hAnsi="Courier New" w:cs="Courier New"/>
          <w:sz w:val="24"/>
          <w:szCs w:val="24"/>
          <w:lang w:val="uk-UA"/>
        </w:rPr>
        <w:t> </w:t>
      </w:r>
      <w:r w:rsidRPr="00344845">
        <w:rPr>
          <w:rFonts w:eastAsia="MS Mincho"/>
          <w:sz w:val="24"/>
          <w:szCs w:val="24"/>
          <w:lang w:val="uk-UA"/>
        </w:rPr>
        <w:br/>
      </w:r>
      <w:r w:rsidRPr="00344845">
        <w:rPr>
          <w:rFonts w:eastAsia="MS Mincho"/>
          <w:sz w:val="24"/>
          <w:szCs w:val="24"/>
          <w:lang w:val="uk-UA"/>
        </w:rPr>
        <w:br/>
        <w:t xml:space="preserve">            </w:t>
      </w:r>
      <w:proofErr w:type="spellStart"/>
      <w:r w:rsidRPr="00344845">
        <w:rPr>
          <w:rFonts w:eastAsia="MS Mincho"/>
          <w:b/>
          <w:bCs/>
          <w:sz w:val="24"/>
          <w:szCs w:val="24"/>
          <w:lang w:val="uk-UA"/>
        </w:rPr>
        <w:t>Сч</w:t>
      </w:r>
      <w:proofErr w:type="spellEnd"/>
      <w:r w:rsidRPr="00344845">
        <w:rPr>
          <w:rFonts w:eastAsia="MS Mincho"/>
          <w:b/>
          <w:bCs/>
          <w:sz w:val="24"/>
          <w:szCs w:val="24"/>
          <w:lang w:val="uk-UA"/>
        </w:rPr>
        <w:t xml:space="preserve"> =     </w:t>
      </w:r>
      <w:proofErr w:type="spellStart"/>
      <w:r w:rsidRPr="00344845">
        <w:rPr>
          <w:rFonts w:eastAsia="MS Mincho"/>
          <w:b/>
          <w:bCs/>
          <w:sz w:val="24"/>
          <w:szCs w:val="24"/>
          <w:lang w:val="uk-UA"/>
        </w:rPr>
        <w:t>Пб</w:t>
      </w:r>
      <w:proofErr w:type="spellEnd"/>
      <w:r w:rsidRPr="00344845">
        <w:rPr>
          <w:rFonts w:eastAsia="MS Mincho"/>
          <w:b/>
          <w:bCs/>
          <w:sz w:val="24"/>
          <w:szCs w:val="24"/>
          <w:lang w:val="uk-UA"/>
        </w:rPr>
        <w:t xml:space="preserve"> – П</w:t>
      </w:r>
      <w:r w:rsidRPr="00344845">
        <w:rPr>
          <w:rFonts w:eastAsia="MS Mincho"/>
          <w:b/>
          <w:bCs/>
          <w:sz w:val="24"/>
          <w:szCs w:val="24"/>
          <w:lang w:val="uk-UA"/>
        </w:rPr>
        <w:br/>
        <w:t>                М         х А*,</w:t>
      </w:r>
      <w:r w:rsidRPr="00344845">
        <w:rPr>
          <w:rFonts w:ascii="Courier New" w:eastAsia="MS Mincho" w:hAnsi="Courier New" w:cs="Courier New"/>
          <w:sz w:val="24"/>
          <w:szCs w:val="24"/>
          <w:lang w:val="uk-UA"/>
        </w:rPr>
        <w:t xml:space="preserve">      </w:t>
      </w:r>
      <w:proofErr w:type="spellStart"/>
      <w:r w:rsidRPr="00344845">
        <w:rPr>
          <w:rFonts w:eastAsia="MS Mincho"/>
          <w:sz w:val="24"/>
          <w:szCs w:val="24"/>
          <w:lang w:val="uk-UA"/>
        </w:rPr>
        <w:t>Сч</w:t>
      </w:r>
      <w:proofErr w:type="spellEnd"/>
      <w:r w:rsidRPr="00344845">
        <w:rPr>
          <w:rFonts w:eastAsia="MS Mincho"/>
          <w:sz w:val="24"/>
          <w:szCs w:val="24"/>
          <w:lang w:val="uk-UA"/>
        </w:rPr>
        <w:t xml:space="preserve"> = (59,5 кв. м – 52,0 кв. м)  х  0,18 </w:t>
      </w:r>
      <w:proofErr w:type="spellStart"/>
      <w:r w:rsidRPr="00344845">
        <w:rPr>
          <w:rFonts w:eastAsia="MS Mincho"/>
          <w:sz w:val="24"/>
          <w:szCs w:val="24"/>
          <w:lang w:val="uk-UA"/>
        </w:rPr>
        <w:t>грн</w:t>
      </w:r>
      <w:proofErr w:type="spellEnd"/>
      <w:r w:rsidRPr="00344845">
        <w:rPr>
          <w:rFonts w:eastAsia="MS Mincho"/>
          <w:sz w:val="24"/>
          <w:szCs w:val="24"/>
          <w:lang w:val="uk-UA"/>
        </w:rPr>
        <w:t xml:space="preserve"> </w:t>
      </w:r>
      <w:r w:rsidRPr="00344845">
        <w:rPr>
          <w:rFonts w:eastAsia="MS Mincho"/>
          <w:b/>
          <w:bCs/>
          <w:sz w:val="24"/>
          <w:szCs w:val="24"/>
          <w:lang w:val="uk-UA"/>
        </w:rPr>
        <w:t>=  -1,35</w:t>
      </w:r>
      <w:r w:rsidRPr="00344845">
        <w:rPr>
          <w:rFonts w:eastAsia="MS Mincho"/>
          <w:sz w:val="24"/>
          <w:szCs w:val="24"/>
          <w:lang w:val="uk-UA"/>
        </w:rPr>
        <w:t xml:space="preserve"> грн.</w:t>
      </w:r>
      <w:r w:rsidRPr="00344845">
        <w:rPr>
          <w:rFonts w:eastAsia="MS Mincho"/>
          <w:sz w:val="24"/>
          <w:szCs w:val="24"/>
          <w:lang w:val="uk-UA"/>
        </w:rPr>
        <w:br/>
        <w:t xml:space="preserve">                                                </w:t>
      </w:r>
      <w:r w:rsidRPr="00344845">
        <w:rPr>
          <w:rFonts w:eastAsia="MS Mincho"/>
          <w:sz w:val="24"/>
          <w:szCs w:val="24"/>
          <w:lang w:val="uk-UA"/>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344845">
        <w:rPr>
          <w:rFonts w:eastAsia="MS Mincho"/>
          <w:sz w:val="24"/>
          <w:szCs w:val="24"/>
          <w:bdr w:val="none" w:sz="0" w:space="0" w:color="auto" w:frame="1"/>
          <w:lang w:val="uk-UA"/>
        </w:rPr>
        <w:br/>
      </w:r>
    </w:p>
    <w:p w:rsidR="00216138" w:rsidRPr="00344845" w:rsidRDefault="00216138" w:rsidP="002161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lang w:val="uk-UA"/>
        </w:rPr>
      </w:pPr>
      <w:r w:rsidRPr="00344845">
        <w:rPr>
          <w:rFonts w:eastAsia="MS Mincho"/>
          <w:sz w:val="24"/>
          <w:szCs w:val="24"/>
          <w:lang w:val="uk-UA"/>
        </w:rPr>
        <w:t xml:space="preserve"> Підпис відповідальної за </w:t>
      </w:r>
      <w:r w:rsidRPr="00344845">
        <w:rPr>
          <w:rFonts w:eastAsia="MS Mincho"/>
          <w:sz w:val="24"/>
          <w:szCs w:val="24"/>
          <w:lang w:val="uk-UA"/>
        </w:rPr>
        <w:br/>
        <w:t xml:space="preserve"> розрахунок особи                                   </w:t>
      </w:r>
      <w:proofErr w:type="spellStart"/>
      <w:r w:rsidRPr="00344845">
        <w:rPr>
          <w:rFonts w:eastAsia="MS Mincho"/>
          <w:sz w:val="24"/>
          <w:szCs w:val="24"/>
          <w:lang w:val="uk-UA"/>
        </w:rPr>
        <w:t>_________________Романів</w:t>
      </w:r>
      <w:proofErr w:type="spellEnd"/>
      <w:r w:rsidRPr="00344845">
        <w:rPr>
          <w:rFonts w:eastAsia="MS Mincho"/>
          <w:sz w:val="24"/>
          <w:szCs w:val="24"/>
          <w:lang w:val="uk-UA"/>
        </w:rPr>
        <w:t xml:space="preserve"> С.Я.</w:t>
      </w:r>
      <w:r w:rsidRPr="00344845">
        <w:rPr>
          <w:rFonts w:eastAsia="MS Mincho"/>
          <w:sz w:val="24"/>
          <w:szCs w:val="24"/>
          <w:lang w:val="uk-UA"/>
        </w:rPr>
        <w:br/>
      </w:r>
    </w:p>
    <w:p w:rsidR="00216138" w:rsidRPr="00344845" w:rsidRDefault="00216138" w:rsidP="00216138">
      <w:pPr>
        <w:tabs>
          <w:tab w:val="left" w:pos="708"/>
          <w:tab w:val="left" w:pos="1416"/>
          <w:tab w:val="left" w:pos="2124"/>
          <w:tab w:val="left" w:pos="2832"/>
          <w:tab w:val="left" w:pos="3540"/>
          <w:tab w:val="left" w:pos="4248"/>
          <w:tab w:val="left" w:pos="4956"/>
        </w:tabs>
        <w:rPr>
          <w:rFonts w:eastAsia="MS Mincho"/>
          <w:sz w:val="24"/>
          <w:szCs w:val="24"/>
          <w:lang w:val="uk-UA"/>
        </w:rPr>
      </w:pPr>
      <w:r w:rsidRPr="00344845">
        <w:rPr>
          <w:rFonts w:eastAsia="MS Mincho"/>
          <w:sz w:val="24"/>
          <w:szCs w:val="24"/>
          <w:lang w:val="uk-UA"/>
        </w:rPr>
        <w:t xml:space="preserve"> Підпис наймача, що приватизує квартиру, </w:t>
      </w:r>
      <w:r w:rsidRPr="00344845">
        <w:rPr>
          <w:rFonts w:eastAsia="MS Mincho"/>
          <w:sz w:val="24"/>
          <w:szCs w:val="24"/>
          <w:lang w:val="uk-UA"/>
        </w:rPr>
        <w:br/>
        <w:t xml:space="preserve"> житлове приміщення у гуртожитку       </w:t>
      </w:r>
      <w:proofErr w:type="spellStart"/>
      <w:r w:rsidRPr="00344845">
        <w:rPr>
          <w:rFonts w:eastAsia="MS Mincho"/>
          <w:sz w:val="24"/>
          <w:szCs w:val="24"/>
          <w:lang w:val="uk-UA"/>
        </w:rPr>
        <w:t>________________Карпин</w:t>
      </w:r>
      <w:proofErr w:type="spellEnd"/>
      <w:r w:rsidRPr="00344845">
        <w:rPr>
          <w:rFonts w:eastAsia="MS Mincho"/>
          <w:sz w:val="24"/>
          <w:szCs w:val="24"/>
          <w:lang w:val="uk-UA"/>
        </w:rPr>
        <w:t xml:space="preserve"> В.Є.</w:t>
      </w:r>
    </w:p>
    <w:p w:rsidR="00216138" w:rsidRDefault="00216138" w:rsidP="00216138">
      <w:pPr>
        <w:jc w:val="right"/>
        <w:rPr>
          <w:rFonts w:eastAsia="MS Mincho"/>
          <w:sz w:val="24"/>
          <w:szCs w:val="24"/>
          <w:lang w:val="uk-UA"/>
        </w:rPr>
      </w:pPr>
      <w:proofErr w:type="spellStart"/>
      <w:r w:rsidRPr="00344845">
        <w:rPr>
          <w:rFonts w:eastAsia="MS Mincho"/>
          <w:sz w:val="24"/>
          <w:szCs w:val="24"/>
          <w:lang w:val="uk-UA"/>
        </w:rPr>
        <w:t>жит.пл</w:t>
      </w:r>
      <w:proofErr w:type="spellEnd"/>
      <w:r w:rsidRPr="00344845">
        <w:rPr>
          <w:rFonts w:eastAsia="MS Mincho"/>
          <w:sz w:val="24"/>
          <w:szCs w:val="24"/>
          <w:lang w:val="uk-UA"/>
        </w:rPr>
        <w:t>. 30,4 кв. м. 3-кім.</w:t>
      </w:r>
    </w:p>
    <w:p w:rsidR="00960568" w:rsidRDefault="00960568" w:rsidP="00216138">
      <w:pPr>
        <w:jc w:val="right"/>
        <w:rPr>
          <w:rFonts w:eastAsia="MS Mincho"/>
          <w:sz w:val="24"/>
          <w:szCs w:val="24"/>
          <w:lang w:val="uk-UA"/>
        </w:rPr>
      </w:pPr>
    </w:p>
    <w:p w:rsidR="00960568" w:rsidRPr="00344845" w:rsidRDefault="00960568" w:rsidP="00216138">
      <w:pPr>
        <w:jc w:val="right"/>
        <w:rPr>
          <w:rFonts w:eastAsia="MS Mincho"/>
          <w:sz w:val="24"/>
          <w:szCs w:val="24"/>
          <w:lang w:val="uk-UA"/>
        </w:rPr>
      </w:pPr>
    </w:p>
    <w:p w:rsidR="0041547C" w:rsidRPr="00344845" w:rsidRDefault="00960568"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sz w:val="24"/>
          <w:szCs w:val="24"/>
          <w:lang w:val="uk-UA"/>
        </w:rPr>
        <w:t>Керуючий справами виконкому</w:t>
      </w:r>
      <w:r>
        <w:rPr>
          <w:sz w:val="24"/>
          <w:szCs w:val="24"/>
          <w:lang w:val="uk-UA"/>
        </w:rPr>
        <w:tab/>
      </w:r>
      <w:r>
        <w:rPr>
          <w:sz w:val="24"/>
          <w:szCs w:val="24"/>
          <w:lang w:val="uk-UA"/>
        </w:rPr>
        <w:tab/>
      </w:r>
      <w:r>
        <w:rPr>
          <w:sz w:val="24"/>
          <w:szCs w:val="24"/>
          <w:lang w:val="uk-UA"/>
        </w:rPr>
        <w:tab/>
      </w:r>
      <w:r>
        <w:rPr>
          <w:sz w:val="24"/>
          <w:szCs w:val="24"/>
          <w:lang w:val="uk-UA"/>
        </w:rPr>
        <w:tab/>
        <w:t xml:space="preserve">Анатолій </w:t>
      </w:r>
      <w:proofErr w:type="spellStart"/>
      <w:r>
        <w:rPr>
          <w:sz w:val="24"/>
          <w:szCs w:val="24"/>
          <w:lang w:val="uk-UA"/>
        </w:rPr>
        <w:t>Мельніков</w:t>
      </w:r>
      <w:proofErr w:type="spellEnd"/>
    </w:p>
    <w:p w:rsidR="002B5820" w:rsidRPr="00344845" w:rsidRDefault="002B5820" w:rsidP="00216138">
      <w:pPr>
        <w:ind w:left="4956" w:firstLine="708"/>
        <w:rPr>
          <w:color w:val="000000"/>
          <w:sz w:val="24"/>
          <w:szCs w:val="24"/>
          <w:lang w:val="uk-UA"/>
        </w:rPr>
      </w:pPr>
    </w:p>
    <w:p w:rsidR="002B5820" w:rsidRPr="00344845" w:rsidRDefault="002B5820"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CF07BC" w:rsidRPr="00344845" w:rsidRDefault="00CF07BC" w:rsidP="00216138">
      <w:pPr>
        <w:ind w:left="4956" w:firstLine="708"/>
        <w:rPr>
          <w:color w:val="000000"/>
          <w:sz w:val="24"/>
          <w:szCs w:val="24"/>
          <w:lang w:val="uk-UA"/>
        </w:rPr>
      </w:pPr>
    </w:p>
    <w:p w:rsidR="00A13689" w:rsidRPr="00344845" w:rsidRDefault="00A13689" w:rsidP="00960568">
      <w:pPr>
        <w:rPr>
          <w:color w:val="000000"/>
          <w:sz w:val="24"/>
          <w:szCs w:val="24"/>
          <w:lang w:val="uk-UA"/>
        </w:rPr>
      </w:pPr>
    </w:p>
    <w:p w:rsidR="007460E1" w:rsidRPr="00654EDC" w:rsidRDefault="007460E1" w:rsidP="007460E1">
      <w:pPr>
        <w:jc w:val="center"/>
        <w:rPr>
          <w:sz w:val="24"/>
          <w:szCs w:val="24"/>
        </w:rPr>
      </w:pPr>
      <w:r>
        <w:rPr>
          <w:noProof/>
          <w:sz w:val="24"/>
          <w:szCs w:val="24"/>
        </w:rPr>
        <w:drawing>
          <wp:inline distT="0" distB="0" distL="0" distR="0">
            <wp:extent cx="1143000" cy="60261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7460E1" w:rsidRPr="00654EDC"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CF07BC" w:rsidRPr="00344845" w:rsidRDefault="00CF07BC" w:rsidP="00216138">
      <w:pPr>
        <w:ind w:left="4956" w:firstLine="708"/>
        <w:rPr>
          <w:color w:val="000000"/>
          <w:sz w:val="24"/>
          <w:szCs w:val="24"/>
          <w:lang w:val="uk-UA"/>
        </w:rPr>
      </w:pPr>
    </w:p>
    <w:p w:rsidR="00216138" w:rsidRPr="00960568" w:rsidRDefault="00960568" w:rsidP="00960568">
      <w:pPr>
        <w:ind w:left="5529" w:firstLine="708"/>
        <w:rPr>
          <w:b/>
          <w:sz w:val="24"/>
          <w:szCs w:val="24"/>
          <w:lang w:val="uk-UA"/>
        </w:rPr>
      </w:pPr>
      <w:r w:rsidRPr="00960568">
        <w:rPr>
          <w:b/>
          <w:sz w:val="24"/>
          <w:szCs w:val="24"/>
          <w:lang w:val="uk-UA"/>
        </w:rPr>
        <w:t>221</w:t>
      </w:r>
    </w:p>
    <w:p w:rsidR="00A13689" w:rsidRPr="00344845" w:rsidRDefault="00A13689" w:rsidP="00216138">
      <w:pPr>
        <w:jc w:val="both"/>
        <w:rPr>
          <w:color w:val="000000"/>
          <w:sz w:val="24"/>
          <w:szCs w:val="24"/>
          <w:lang w:val="uk-UA"/>
        </w:rPr>
      </w:pPr>
    </w:p>
    <w:p w:rsidR="00960568" w:rsidRDefault="00960568" w:rsidP="00216138">
      <w:pPr>
        <w:jc w:val="both"/>
        <w:rPr>
          <w:color w:val="000000"/>
          <w:sz w:val="24"/>
          <w:szCs w:val="24"/>
          <w:lang w:val="uk-UA"/>
        </w:rPr>
      </w:pPr>
    </w:p>
    <w:p w:rsidR="00216138" w:rsidRPr="00344845" w:rsidRDefault="00216138" w:rsidP="00216138">
      <w:pPr>
        <w:jc w:val="both"/>
        <w:rPr>
          <w:color w:val="000000"/>
          <w:sz w:val="24"/>
          <w:szCs w:val="24"/>
          <w:lang w:val="uk-UA"/>
        </w:rPr>
      </w:pPr>
      <w:r w:rsidRPr="00344845">
        <w:rPr>
          <w:color w:val="000000"/>
          <w:sz w:val="24"/>
          <w:szCs w:val="24"/>
          <w:lang w:val="uk-UA"/>
        </w:rPr>
        <w:t>08 вересня 2020 року</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 xml:space="preserve">Про передачу у приватну власність </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житлового приміщення в гуртожитку</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 31 по пр. Шевченка,5-Б</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val="uk-UA"/>
        </w:rPr>
      </w:pP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val="uk-UA"/>
        </w:rPr>
      </w:pPr>
      <w:r w:rsidRPr="00344845">
        <w:rPr>
          <w:sz w:val="24"/>
          <w:szCs w:val="24"/>
          <w:lang w:val="uk-UA"/>
        </w:rPr>
        <w:t xml:space="preserve">Розглянувши заяву від 18.08.2020р. № 2275 наймача житлового приміщення № 31 в гуртожитку по пр. Шевченка, 5-Б в м. Новий Розділ Львівської області </w:t>
      </w:r>
      <w:proofErr w:type="spellStart"/>
      <w:r w:rsidRPr="00344845">
        <w:rPr>
          <w:sz w:val="24"/>
          <w:szCs w:val="24"/>
          <w:lang w:val="uk-UA"/>
        </w:rPr>
        <w:t>Садловського</w:t>
      </w:r>
      <w:proofErr w:type="spellEnd"/>
      <w:r w:rsidRPr="00344845">
        <w:rPr>
          <w:sz w:val="24"/>
          <w:szCs w:val="24"/>
          <w:lang w:val="uk-UA"/>
        </w:rPr>
        <w:t xml:space="preserve"> Дмитра Івановича та додані до неї документи, відповідно до ч.1 ст.2 ст.3 Закону України «Про приватизацію державного житлового фонду», ст.4 Закону України «Про забезпечення реалізації житлових прав мешканців гуртожитків», Положенням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року,пп.1 </w:t>
      </w:r>
      <w:proofErr w:type="spellStart"/>
      <w:r w:rsidRPr="00344845">
        <w:rPr>
          <w:sz w:val="24"/>
          <w:szCs w:val="24"/>
          <w:lang w:val="uk-UA"/>
        </w:rPr>
        <w:t>п.”а”</w:t>
      </w:r>
      <w:proofErr w:type="spellEnd"/>
      <w:r w:rsidRPr="00344845">
        <w:rPr>
          <w:sz w:val="24"/>
          <w:szCs w:val="24"/>
          <w:lang w:val="uk-UA"/>
        </w:rPr>
        <w:t xml:space="preserve"> ч1, ст. 29, ст. 30, ст. 52, ч.6 ст. 59, ч.1 ст.73 Закону України «Про місцеве самоврядування в </w:t>
      </w:r>
      <w:proofErr w:type="spellStart"/>
      <w:r w:rsidRPr="00344845">
        <w:rPr>
          <w:sz w:val="24"/>
          <w:szCs w:val="24"/>
          <w:lang w:val="uk-UA"/>
        </w:rPr>
        <w:t>Україні»виконавчий</w:t>
      </w:r>
      <w:proofErr w:type="spellEnd"/>
      <w:r w:rsidRPr="00344845">
        <w:rPr>
          <w:sz w:val="24"/>
          <w:szCs w:val="24"/>
          <w:lang w:val="uk-UA"/>
        </w:rPr>
        <w:t xml:space="preserve"> комітет Новороздільської міської ради,  </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ВИРІШИВ:</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E36BAC" w:rsidRPr="001F6AC7" w:rsidRDefault="00A13689" w:rsidP="00E36BAC">
      <w:pPr>
        <w:widowControl w:val="0"/>
        <w:autoSpaceDE w:val="0"/>
        <w:autoSpaceDN w:val="0"/>
        <w:adjustRightInd w:val="0"/>
        <w:ind w:firstLine="567"/>
        <w:rPr>
          <w:i/>
          <w:sz w:val="24"/>
          <w:szCs w:val="24"/>
          <w:lang w:val="uk-UA"/>
        </w:rPr>
      </w:pPr>
      <w:r w:rsidRPr="00344845">
        <w:rPr>
          <w:sz w:val="24"/>
          <w:szCs w:val="24"/>
          <w:lang w:val="uk-UA"/>
        </w:rPr>
        <w:t xml:space="preserve">1. </w:t>
      </w:r>
      <w:r w:rsidR="00216138" w:rsidRPr="00344845">
        <w:rPr>
          <w:sz w:val="24"/>
          <w:szCs w:val="24"/>
          <w:lang w:val="uk-UA"/>
        </w:rPr>
        <w:t xml:space="preserve">Передати у приватну власність </w:t>
      </w:r>
      <w:proofErr w:type="spellStart"/>
      <w:r w:rsidR="00216138" w:rsidRPr="00344845">
        <w:rPr>
          <w:sz w:val="24"/>
          <w:szCs w:val="24"/>
          <w:lang w:val="uk-UA"/>
        </w:rPr>
        <w:t>Садловському</w:t>
      </w:r>
      <w:proofErr w:type="spellEnd"/>
      <w:r w:rsidR="00216138" w:rsidRPr="00344845">
        <w:rPr>
          <w:sz w:val="24"/>
          <w:szCs w:val="24"/>
          <w:lang w:val="uk-UA"/>
        </w:rPr>
        <w:t xml:space="preserve"> Дмитру Івановичу, </w:t>
      </w:r>
      <w:r w:rsidR="00E36BAC" w:rsidRPr="001F6AC7">
        <w:rPr>
          <w:i/>
          <w:sz w:val="24"/>
          <w:szCs w:val="24"/>
          <w:lang w:val="uk-UA"/>
        </w:rPr>
        <w:t>((персональні дані)</w:t>
      </w:r>
    </w:p>
    <w:p w:rsidR="00216138" w:rsidRPr="00E36BAC" w:rsidRDefault="00216138" w:rsidP="00E36BAC">
      <w:pPr>
        <w:widowControl w:val="0"/>
        <w:autoSpaceDE w:val="0"/>
        <w:autoSpaceDN w:val="0"/>
        <w:adjustRightInd w:val="0"/>
        <w:rPr>
          <w:i/>
          <w:sz w:val="24"/>
          <w:szCs w:val="24"/>
          <w:lang w:val="uk-UA"/>
        </w:rPr>
      </w:pPr>
      <w:r w:rsidRPr="00344845">
        <w:rPr>
          <w:sz w:val="24"/>
          <w:szCs w:val="24"/>
          <w:lang w:val="uk-UA"/>
        </w:rPr>
        <w:t xml:space="preserve"> житлове приміщення № 31 в гуртожитку по проспекту Шевченка, 5-Б в м. Новий Розділ Львівської області, житловою площею 13,2 кв. м., загальною площею 13,2 кв. м.</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6" w:firstLine="539"/>
        <w:jc w:val="both"/>
        <w:rPr>
          <w:rFonts w:eastAsia="MS Mincho"/>
          <w:sz w:val="24"/>
          <w:szCs w:val="24"/>
          <w:lang w:val="uk-UA"/>
        </w:rPr>
      </w:pPr>
      <w:r w:rsidRPr="00344845">
        <w:rPr>
          <w:rFonts w:eastAsia="MS Mincho"/>
          <w:sz w:val="24"/>
          <w:szCs w:val="24"/>
          <w:lang w:val="uk-UA"/>
        </w:rPr>
        <w:t xml:space="preserve">2. Відділу комунального майна та приватизації Новороздільської міської ради (начальник </w:t>
      </w:r>
      <w:proofErr w:type="spellStart"/>
      <w:r w:rsidRPr="00344845">
        <w:rPr>
          <w:rFonts w:eastAsia="MS Mincho"/>
          <w:sz w:val="24"/>
          <w:szCs w:val="24"/>
          <w:lang w:val="uk-UA"/>
        </w:rPr>
        <w:t>Пасемко</w:t>
      </w:r>
      <w:proofErr w:type="spellEnd"/>
      <w:r w:rsidRPr="00344845">
        <w:rPr>
          <w:rFonts w:eastAsia="MS Mincho"/>
          <w:sz w:val="24"/>
          <w:szCs w:val="24"/>
          <w:lang w:val="uk-UA"/>
        </w:rPr>
        <w:t xml:space="preserve"> Н. А.) підготувати і видати свідоцтво про право власності на житло згідно  рішення. </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uk-UA"/>
        </w:rPr>
      </w:pPr>
      <w:r w:rsidRPr="00344845">
        <w:rPr>
          <w:sz w:val="24"/>
          <w:szCs w:val="24"/>
          <w:lang w:val="uk-UA"/>
        </w:rPr>
        <w:t>3. Контроль за виконанням р</w:t>
      </w:r>
      <w:r w:rsidR="00EF5C6D" w:rsidRPr="00344845">
        <w:rPr>
          <w:sz w:val="24"/>
          <w:szCs w:val="24"/>
          <w:lang w:val="uk-UA"/>
        </w:rPr>
        <w:t>ішення покласти на секретаря ради Кравець І.Д</w:t>
      </w:r>
      <w:r w:rsidRPr="00344845">
        <w:rPr>
          <w:sz w:val="24"/>
          <w:szCs w:val="24"/>
          <w:lang w:val="uk-UA"/>
        </w:rPr>
        <w:t>.</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50"/>
        <w:jc w:val="both"/>
        <w:rPr>
          <w:sz w:val="24"/>
          <w:szCs w:val="24"/>
          <w:lang w:val="uk-UA"/>
        </w:rPr>
      </w:pP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rPr>
      </w:pPr>
    </w:p>
    <w:p w:rsidR="0041547C" w:rsidRPr="00344845" w:rsidRDefault="0041547C" w:rsidP="00415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216138" w:rsidRPr="00344845" w:rsidRDefault="00216138" w:rsidP="00216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uk-UA"/>
        </w:rPr>
      </w:pPr>
    </w:p>
    <w:p w:rsidR="002B5820" w:rsidRPr="00344845" w:rsidRDefault="002B5820"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CF07BC" w:rsidRPr="00344845" w:rsidRDefault="00CF07BC" w:rsidP="00EF5C6D">
      <w:pPr>
        <w:rPr>
          <w:sz w:val="24"/>
          <w:szCs w:val="24"/>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CF07BC"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5820" w:rsidRPr="00960568" w:rsidRDefault="00960568" w:rsidP="00960568">
      <w:pPr>
        <w:ind w:left="5529" w:firstLine="850"/>
        <w:rPr>
          <w:b/>
          <w:sz w:val="24"/>
          <w:szCs w:val="24"/>
          <w:lang w:val="uk-UA"/>
        </w:rPr>
      </w:pPr>
      <w:r w:rsidRPr="00960568">
        <w:rPr>
          <w:b/>
          <w:sz w:val="24"/>
          <w:szCs w:val="24"/>
          <w:lang w:val="uk-UA"/>
        </w:rPr>
        <w:t>222</w:t>
      </w:r>
    </w:p>
    <w:p w:rsidR="00A13689" w:rsidRPr="00344845" w:rsidRDefault="00A13689" w:rsidP="002B5820">
      <w:pPr>
        <w:jc w:val="both"/>
        <w:rPr>
          <w:sz w:val="24"/>
          <w:szCs w:val="24"/>
          <w:lang w:val="uk-UA"/>
        </w:rPr>
      </w:pPr>
    </w:p>
    <w:p w:rsidR="00960568" w:rsidRDefault="00960568" w:rsidP="002B5820">
      <w:pPr>
        <w:jc w:val="both"/>
        <w:rPr>
          <w:sz w:val="24"/>
          <w:szCs w:val="24"/>
          <w:lang w:val="uk-UA"/>
        </w:rPr>
      </w:pPr>
    </w:p>
    <w:p w:rsidR="00960568" w:rsidRDefault="00960568" w:rsidP="002B5820">
      <w:pPr>
        <w:jc w:val="both"/>
        <w:rPr>
          <w:sz w:val="24"/>
          <w:szCs w:val="24"/>
          <w:lang w:val="uk-UA"/>
        </w:rPr>
      </w:pPr>
    </w:p>
    <w:p w:rsidR="002B5820" w:rsidRPr="00344845" w:rsidRDefault="002B5820" w:rsidP="002B5820">
      <w:pPr>
        <w:jc w:val="both"/>
        <w:rPr>
          <w:sz w:val="24"/>
          <w:szCs w:val="24"/>
          <w:lang w:val="uk-UA"/>
        </w:rPr>
      </w:pPr>
      <w:r w:rsidRPr="00344845">
        <w:rPr>
          <w:sz w:val="24"/>
          <w:szCs w:val="24"/>
          <w:lang w:val="uk-UA"/>
        </w:rPr>
        <w:t>08 вересня 2020 року</w:t>
      </w:r>
    </w:p>
    <w:p w:rsidR="002B5820" w:rsidRPr="00344845" w:rsidRDefault="002B5820" w:rsidP="002B5820">
      <w:pPr>
        <w:jc w:val="both"/>
        <w:rPr>
          <w:sz w:val="24"/>
          <w:szCs w:val="24"/>
          <w:lang w:val="uk-UA"/>
        </w:rPr>
      </w:pPr>
    </w:p>
    <w:p w:rsidR="002A00E2" w:rsidRPr="00344845" w:rsidRDefault="002A00E2" w:rsidP="002A00E2">
      <w:pPr>
        <w:rPr>
          <w:sz w:val="24"/>
          <w:szCs w:val="24"/>
          <w:lang w:val="uk-UA"/>
        </w:rPr>
      </w:pPr>
      <w:r w:rsidRPr="00344845">
        <w:rPr>
          <w:sz w:val="24"/>
          <w:szCs w:val="24"/>
          <w:lang w:val="uk-UA"/>
        </w:rPr>
        <w:t xml:space="preserve">Про утворення міждисциплінарної команди  </w:t>
      </w:r>
    </w:p>
    <w:p w:rsidR="002A00E2" w:rsidRPr="00344845" w:rsidRDefault="002A00E2" w:rsidP="002A00E2">
      <w:pPr>
        <w:rPr>
          <w:sz w:val="24"/>
          <w:szCs w:val="24"/>
          <w:lang w:val="uk-UA"/>
        </w:rPr>
      </w:pPr>
      <w:r w:rsidRPr="00344845">
        <w:rPr>
          <w:sz w:val="24"/>
          <w:szCs w:val="24"/>
          <w:lang w:val="uk-UA"/>
        </w:rPr>
        <w:t xml:space="preserve">                                                                              </w:t>
      </w:r>
    </w:p>
    <w:p w:rsidR="002A00E2" w:rsidRPr="00344845" w:rsidRDefault="002A00E2" w:rsidP="00A13689">
      <w:pPr>
        <w:ind w:right="-143" w:firstLine="709"/>
        <w:jc w:val="both"/>
        <w:rPr>
          <w:sz w:val="24"/>
          <w:szCs w:val="24"/>
          <w:lang w:val="uk-UA"/>
        </w:rPr>
      </w:pPr>
      <w:r w:rsidRPr="00344845">
        <w:rPr>
          <w:color w:val="000000"/>
          <w:sz w:val="24"/>
          <w:szCs w:val="24"/>
          <w:lang w:val="uk-UA"/>
        </w:rPr>
        <w:t xml:space="preserve">З метою організації захисту прав дітей, що перебувають у складних життєвих обставинах, керуючись п. 20 Порядку </w:t>
      </w:r>
      <w:r w:rsidRPr="00344845">
        <w:rPr>
          <w:sz w:val="24"/>
          <w:szCs w:val="24"/>
          <w:lang w:val="uk-UA"/>
        </w:rPr>
        <w:t xml:space="preserve">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01.06.2020 № 585, </w:t>
      </w:r>
      <w:r w:rsidRPr="00344845">
        <w:rPr>
          <w:sz w:val="24"/>
          <w:szCs w:val="24"/>
          <w:lang w:val="uk-UA" w:eastAsia="uk-UA"/>
        </w:rPr>
        <w:t>керуючись  підпунктом 7 пункту б ст. 32,</w:t>
      </w:r>
      <w:r w:rsidR="00A13689" w:rsidRPr="00344845">
        <w:rPr>
          <w:sz w:val="24"/>
          <w:szCs w:val="24"/>
          <w:lang w:val="uk-UA" w:eastAsia="uk-UA"/>
        </w:rPr>
        <w:t xml:space="preserve"> підпунктом </w:t>
      </w:r>
      <w:r w:rsidRPr="00344845">
        <w:rPr>
          <w:sz w:val="24"/>
          <w:szCs w:val="24"/>
          <w:lang w:val="uk-UA" w:eastAsia="uk-UA"/>
        </w:rPr>
        <w:t xml:space="preserve"> 2</w:t>
      </w:r>
      <w:r w:rsidRPr="00344845">
        <w:rPr>
          <w:sz w:val="24"/>
          <w:szCs w:val="24"/>
          <w:vertAlign w:val="superscript"/>
          <w:lang w:val="uk-UA" w:eastAsia="uk-UA"/>
        </w:rPr>
        <w:t>-1</w:t>
      </w:r>
      <w:r w:rsidRPr="00344845">
        <w:rPr>
          <w:sz w:val="24"/>
          <w:szCs w:val="24"/>
          <w:lang w:val="uk-UA" w:eastAsia="uk-UA"/>
        </w:rPr>
        <w:t xml:space="preserve"> пункту б ст. 34  Закону  України  «Про місцеве самоврядування в Україні» </w:t>
      </w:r>
    </w:p>
    <w:p w:rsidR="00A13689" w:rsidRPr="00344845" w:rsidRDefault="00A13689" w:rsidP="00A13689">
      <w:pPr>
        <w:ind w:firstLine="709"/>
        <w:jc w:val="both"/>
        <w:rPr>
          <w:rFonts w:eastAsia="MS Mincho"/>
          <w:sz w:val="24"/>
          <w:szCs w:val="24"/>
          <w:lang w:val="uk-UA"/>
        </w:rPr>
      </w:pPr>
      <w:r w:rsidRPr="00344845">
        <w:rPr>
          <w:rFonts w:eastAsia="MS Mincho"/>
          <w:sz w:val="24"/>
          <w:szCs w:val="24"/>
          <w:lang w:val="uk-UA"/>
        </w:rPr>
        <w:t xml:space="preserve"> </w:t>
      </w:r>
    </w:p>
    <w:p w:rsidR="002A00E2" w:rsidRPr="00344845" w:rsidRDefault="00A13689" w:rsidP="00A13689">
      <w:pPr>
        <w:jc w:val="both"/>
        <w:rPr>
          <w:rFonts w:eastAsia="MS Mincho"/>
          <w:sz w:val="24"/>
          <w:szCs w:val="24"/>
          <w:lang w:val="uk-UA"/>
        </w:rPr>
      </w:pPr>
      <w:r w:rsidRPr="00344845">
        <w:rPr>
          <w:rFonts w:eastAsia="MS Mincho"/>
          <w:sz w:val="24"/>
          <w:szCs w:val="24"/>
          <w:lang w:val="uk-UA"/>
        </w:rPr>
        <w:t>В</w:t>
      </w:r>
      <w:r w:rsidR="002A00E2" w:rsidRPr="00344845">
        <w:rPr>
          <w:rFonts w:eastAsia="MS Mincho"/>
          <w:sz w:val="24"/>
          <w:szCs w:val="24"/>
          <w:lang w:val="uk-UA"/>
        </w:rPr>
        <w:t xml:space="preserve"> И Р І Ш И В:</w:t>
      </w:r>
    </w:p>
    <w:p w:rsidR="00A13689" w:rsidRPr="00344845" w:rsidRDefault="00A13689" w:rsidP="00A13689">
      <w:pPr>
        <w:ind w:firstLine="709"/>
        <w:jc w:val="both"/>
        <w:rPr>
          <w:rFonts w:eastAsia="MS Mincho"/>
          <w:sz w:val="24"/>
          <w:szCs w:val="24"/>
          <w:lang w:val="uk-UA"/>
        </w:rPr>
      </w:pPr>
    </w:p>
    <w:p w:rsidR="002A00E2" w:rsidRPr="00344845" w:rsidRDefault="002A00E2" w:rsidP="00A13689">
      <w:pPr>
        <w:widowControl w:val="0"/>
        <w:autoSpaceDE w:val="0"/>
        <w:autoSpaceDN w:val="0"/>
        <w:ind w:right="-143" w:firstLine="567"/>
        <w:jc w:val="both"/>
        <w:rPr>
          <w:sz w:val="24"/>
          <w:szCs w:val="24"/>
          <w:lang w:val="uk-UA"/>
        </w:rPr>
      </w:pPr>
      <w:r w:rsidRPr="00344845">
        <w:rPr>
          <w:sz w:val="24"/>
          <w:szCs w:val="24"/>
          <w:lang w:val="uk-UA"/>
        </w:rPr>
        <w:t>1. Утворити міждисциплінарну команду для організації соціального захисту дітей, які перебувають у складних життєвих обставинах.</w:t>
      </w:r>
    </w:p>
    <w:p w:rsidR="00A13689" w:rsidRPr="00344845" w:rsidRDefault="002A00E2" w:rsidP="00A13689">
      <w:pPr>
        <w:widowControl w:val="0"/>
        <w:autoSpaceDE w:val="0"/>
        <w:autoSpaceDN w:val="0"/>
        <w:ind w:right="-143" w:firstLine="567"/>
        <w:jc w:val="both"/>
        <w:rPr>
          <w:sz w:val="24"/>
          <w:szCs w:val="24"/>
          <w:lang w:val="uk-UA"/>
        </w:rPr>
      </w:pPr>
      <w:r w:rsidRPr="00344845">
        <w:rPr>
          <w:sz w:val="24"/>
          <w:szCs w:val="24"/>
          <w:lang w:val="uk-UA"/>
        </w:rPr>
        <w:t>2. Службі у справах дітей Новороздільської міської ради надати повноваження організовувати діяльність міждисциплінарної команди, а також формувати персональний склад міждисциплінарної команди відповідним наказом на підставі пропозицій суб’єктів для забезпечення допомоги кожній конкретній дитині, що опинилась у складних життєвих обставина</w:t>
      </w:r>
      <w:r w:rsidR="00A13689" w:rsidRPr="00344845">
        <w:rPr>
          <w:sz w:val="24"/>
          <w:szCs w:val="24"/>
          <w:lang w:val="uk-UA"/>
        </w:rPr>
        <w:t>х та перебуває на обліку служби.</w:t>
      </w:r>
    </w:p>
    <w:p w:rsidR="002A00E2" w:rsidRPr="00344845" w:rsidRDefault="002A00E2" w:rsidP="00A13689">
      <w:pPr>
        <w:widowControl w:val="0"/>
        <w:autoSpaceDE w:val="0"/>
        <w:autoSpaceDN w:val="0"/>
        <w:ind w:right="-143" w:firstLine="567"/>
        <w:jc w:val="both"/>
        <w:rPr>
          <w:sz w:val="24"/>
          <w:szCs w:val="24"/>
          <w:lang w:val="uk-UA"/>
        </w:rPr>
      </w:pPr>
      <w:r w:rsidRPr="00344845">
        <w:rPr>
          <w:sz w:val="24"/>
          <w:szCs w:val="24"/>
          <w:lang w:val="uk-UA"/>
        </w:rPr>
        <w:t>3. Контроль за виконанням рішення п</w:t>
      </w:r>
      <w:r w:rsidR="00A13689" w:rsidRPr="00344845">
        <w:rPr>
          <w:sz w:val="24"/>
          <w:szCs w:val="24"/>
          <w:lang w:val="uk-UA"/>
        </w:rPr>
        <w:t xml:space="preserve">окласти на секретаря ради </w:t>
      </w:r>
      <w:r w:rsidRPr="00344845">
        <w:rPr>
          <w:sz w:val="24"/>
          <w:szCs w:val="24"/>
          <w:lang w:val="uk-UA"/>
        </w:rPr>
        <w:t>Кравець</w:t>
      </w:r>
      <w:r w:rsidR="00A13689" w:rsidRPr="00344845">
        <w:rPr>
          <w:sz w:val="24"/>
          <w:szCs w:val="24"/>
          <w:lang w:val="uk-UA"/>
        </w:rPr>
        <w:t xml:space="preserve"> І.Д</w:t>
      </w:r>
      <w:r w:rsidRPr="00344845">
        <w:rPr>
          <w:sz w:val="24"/>
          <w:szCs w:val="24"/>
          <w:lang w:val="uk-UA"/>
        </w:rPr>
        <w:t>.</w:t>
      </w:r>
    </w:p>
    <w:p w:rsidR="002A00E2" w:rsidRPr="00344845" w:rsidRDefault="002A00E2" w:rsidP="002A00E2">
      <w:pPr>
        <w:widowControl w:val="0"/>
        <w:autoSpaceDE w:val="0"/>
        <w:autoSpaceDN w:val="0"/>
        <w:ind w:left="-142" w:right="-143"/>
        <w:jc w:val="both"/>
        <w:rPr>
          <w:sz w:val="24"/>
          <w:szCs w:val="24"/>
          <w:lang w:val="uk-UA"/>
        </w:rPr>
      </w:pPr>
    </w:p>
    <w:p w:rsidR="00A13689" w:rsidRPr="00344845" w:rsidRDefault="00A13689" w:rsidP="002A00E2">
      <w:pPr>
        <w:widowControl w:val="0"/>
        <w:autoSpaceDE w:val="0"/>
        <w:autoSpaceDN w:val="0"/>
        <w:ind w:left="-142" w:right="-143"/>
        <w:jc w:val="both"/>
        <w:rPr>
          <w:sz w:val="24"/>
          <w:szCs w:val="24"/>
          <w:lang w:val="uk-UA"/>
        </w:rPr>
      </w:pPr>
    </w:p>
    <w:p w:rsidR="002A00E2" w:rsidRPr="00344845" w:rsidRDefault="002A00E2"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2A00E2" w:rsidRPr="00344845" w:rsidRDefault="002A00E2" w:rsidP="002A00E2">
      <w:pPr>
        <w:widowControl w:val="0"/>
        <w:autoSpaceDE w:val="0"/>
        <w:autoSpaceDN w:val="0"/>
        <w:ind w:left="-142" w:right="-143"/>
        <w:jc w:val="both"/>
        <w:rPr>
          <w:sz w:val="24"/>
          <w:szCs w:val="24"/>
          <w:lang w:val="uk-UA"/>
        </w:rPr>
      </w:pPr>
    </w:p>
    <w:p w:rsidR="002A00E2" w:rsidRPr="00344845" w:rsidRDefault="002A00E2"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CF07BC" w:rsidRPr="00344845" w:rsidRDefault="00CF07BC" w:rsidP="002A00E2">
      <w:pPr>
        <w:widowControl w:val="0"/>
        <w:autoSpaceDE w:val="0"/>
        <w:autoSpaceDN w:val="0"/>
        <w:ind w:left="-142" w:right="-143"/>
        <w:jc w:val="both"/>
        <w:rPr>
          <w:sz w:val="24"/>
          <w:szCs w:val="24"/>
          <w:lang w:val="uk-UA"/>
        </w:rPr>
      </w:pPr>
    </w:p>
    <w:p w:rsidR="00960568" w:rsidRPr="00344845" w:rsidRDefault="00960568" w:rsidP="002A00E2">
      <w:pPr>
        <w:tabs>
          <w:tab w:val="left" w:pos="6645"/>
        </w:tabs>
        <w:rPr>
          <w:sz w:val="24"/>
          <w:szCs w:val="24"/>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7460E1" w:rsidRPr="00654EDC"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A00E2" w:rsidRPr="00344845" w:rsidRDefault="002A00E2" w:rsidP="002A00E2">
      <w:pPr>
        <w:tabs>
          <w:tab w:val="left" w:pos="6645"/>
        </w:tabs>
        <w:rPr>
          <w:sz w:val="24"/>
          <w:szCs w:val="24"/>
          <w:lang w:val="uk-UA"/>
        </w:rPr>
      </w:pPr>
    </w:p>
    <w:p w:rsidR="002A00E2" w:rsidRPr="00960568" w:rsidRDefault="00960568" w:rsidP="00960568">
      <w:pPr>
        <w:ind w:left="5529" w:firstLine="567"/>
        <w:rPr>
          <w:b/>
          <w:sz w:val="24"/>
          <w:szCs w:val="24"/>
          <w:lang w:val="uk-UA"/>
        </w:rPr>
      </w:pPr>
      <w:r w:rsidRPr="00960568">
        <w:rPr>
          <w:b/>
          <w:sz w:val="24"/>
          <w:szCs w:val="24"/>
          <w:lang w:val="uk-UA"/>
        </w:rPr>
        <w:t>223</w:t>
      </w:r>
    </w:p>
    <w:p w:rsidR="00A13689" w:rsidRPr="00344845" w:rsidRDefault="00A13689" w:rsidP="002A00E2">
      <w:pPr>
        <w:jc w:val="both"/>
        <w:rPr>
          <w:sz w:val="24"/>
          <w:szCs w:val="24"/>
          <w:lang w:val="uk-UA"/>
        </w:rPr>
      </w:pPr>
    </w:p>
    <w:p w:rsidR="00A13689" w:rsidRPr="00344845" w:rsidRDefault="00A13689" w:rsidP="002A00E2">
      <w:pPr>
        <w:jc w:val="both"/>
        <w:rPr>
          <w:sz w:val="24"/>
          <w:szCs w:val="24"/>
          <w:lang w:val="uk-UA"/>
        </w:rPr>
      </w:pPr>
    </w:p>
    <w:p w:rsidR="002A00E2" w:rsidRPr="00344845" w:rsidRDefault="002A00E2" w:rsidP="002A00E2">
      <w:pPr>
        <w:jc w:val="both"/>
        <w:rPr>
          <w:sz w:val="24"/>
          <w:szCs w:val="24"/>
          <w:lang w:val="uk-UA"/>
        </w:rPr>
      </w:pPr>
      <w:r w:rsidRPr="00344845">
        <w:rPr>
          <w:sz w:val="24"/>
          <w:szCs w:val="24"/>
          <w:lang w:val="uk-UA"/>
        </w:rPr>
        <w:t>08 вересня 2020 року</w:t>
      </w:r>
    </w:p>
    <w:p w:rsidR="002A00E2" w:rsidRPr="00344845" w:rsidRDefault="002A00E2" w:rsidP="002A00E2">
      <w:pPr>
        <w:jc w:val="both"/>
        <w:rPr>
          <w:sz w:val="24"/>
          <w:szCs w:val="24"/>
          <w:lang w:val="uk-UA"/>
        </w:rPr>
      </w:pPr>
    </w:p>
    <w:p w:rsidR="002A00E2" w:rsidRPr="00344845" w:rsidRDefault="002A00E2" w:rsidP="002A00E2">
      <w:pPr>
        <w:rPr>
          <w:sz w:val="24"/>
          <w:szCs w:val="24"/>
          <w:lang w:val="uk-UA"/>
        </w:rPr>
      </w:pPr>
      <w:r w:rsidRPr="00344845">
        <w:rPr>
          <w:sz w:val="24"/>
          <w:szCs w:val="24"/>
          <w:lang w:val="uk-UA"/>
        </w:rPr>
        <w:t xml:space="preserve">Про встановлення порядку побачень </w:t>
      </w:r>
    </w:p>
    <w:p w:rsidR="00206403" w:rsidRPr="001F6AC7" w:rsidRDefault="00206403" w:rsidP="00206403">
      <w:pPr>
        <w:widowControl w:val="0"/>
        <w:autoSpaceDE w:val="0"/>
        <w:autoSpaceDN w:val="0"/>
        <w:adjustRightInd w:val="0"/>
        <w:rPr>
          <w:i/>
          <w:sz w:val="24"/>
          <w:szCs w:val="24"/>
          <w:lang w:val="uk-UA"/>
        </w:rPr>
      </w:pPr>
      <w:r w:rsidRPr="001F6AC7">
        <w:rPr>
          <w:i/>
          <w:sz w:val="24"/>
          <w:szCs w:val="24"/>
          <w:lang w:val="uk-UA"/>
        </w:rPr>
        <w:t>(персональні дані)</w:t>
      </w:r>
    </w:p>
    <w:p w:rsidR="00206403" w:rsidRPr="001F6AC7" w:rsidRDefault="002A00E2" w:rsidP="00206403">
      <w:pPr>
        <w:widowControl w:val="0"/>
        <w:autoSpaceDE w:val="0"/>
        <w:autoSpaceDN w:val="0"/>
        <w:adjustRightInd w:val="0"/>
        <w:rPr>
          <w:i/>
          <w:sz w:val="24"/>
          <w:szCs w:val="24"/>
          <w:lang w:val="uk-UA"/>
        </w:rPr>
      </w:pPr>
      <w:r w:rsidRPr="00344845">
        <w:rPr>
          <w:sz w:val="24"/>
          <w:szCs w:val="24"/>
          <w:lang w:val="uk-UA"/>
        </w:rPr>
        <w:t xml:space="preserve">з </w:t>
      </w:r>
      <w:r w:rsidR="00206403" w:rsidRPr="001F6AC7">
        <w:rPr>
          <w:i/>
          <w:sz w:val="24"/>
          <w:szCs w:val="24"/>
          <w:lang w:val="uk-UA"/>
        </w:rPr>
        <w:t>(персональні дані)</w:t>
      </w:r>
    </w:p>
    <w:p w:rsidR="002A00E2" w:rsidRPr="00344845" w:rsidRDefault="002A00E2" w:rsidP="00206403">
      <w:pPr>
        <w:jc w:val="both"/>
        <w:rPr>
          <w:sz w:val="24"/>
          <w:szCs w:val="24"/>
          <w:lang w:val="uk-UA"/>
        </w:rPr>
      </w:pPr>
    </w:p>
    <w:p w:rsidR="002A00E2" w:rsidRPr="00206403" w:rsidRDefault="002A00E2" w:rsidP="00206403">
      <w:pPr>
        <w:widowControl w:val="0"/>
        <w:autoSpaceDE w:val="0"/>
        <w:autoSpaceDN w:val="0"/>
        <w:adjustRightInd w:val="0"/>
        <w:jc w:val="both"/>
        <w:rPr>
          <w:i/>
          <w:sz w:val="24"/>
          <w:szCs w:val="24"/>
          <w:lang w:val="uk-UA"/>
        </w:rPr>
      </w:pPr>
      <w:r w:rsidRPr="00344845">
        <w:rPr>
          <w:sz w:val="24"/>
          <w:szCs w:val="24"/>
          <w:lang w:val="uk-UA"/>
        </w:rPr>
        <w:tab/>
        <w:t xml:space="preserve">Розглянувши заяву від 07.08.2020 р. № К-73 </w:t>
      </w:r>
      <w:r w:rsidR="00206403" w:rsidRPr="001F6AC7">
        <w:rPr>
          <w:i/>
          <w:sz w:val="24"/>
          <w:szCs w:val="24"/>
          <w:lang w:val="uk-UA"/>
        </w:rPr>
        <w:t>(персональні дані)</w:t>
      </w:r>
      <w:r w:rsidR="00206403">
        <w:rPr>
          <w:i/>
          <w:sz w:val="24"/>
          <w:szCs w:val="24"/>
          <w:lang w:val="uk-UA"/>
        </w:rPr>
        <w:t xml:space="preserve"> </w:t>
      </w:r>
      <w:r w:rsidRPr="00344845">
        <w:rPr>
          <w:sz w:val="24"/>
          <w:szCs w:val="24"/>
          <w:lang w:val="uk-UA"/>
        </w:rPr>
        <w:t xml:space="preserve">, який зареєстрований в м. Новий Розділ Львівської області, по просп. Шевченка 32/3, про встановлення порядку побачень з сином </w:t>
      </w:r>
      <w:r w:rsidR="00206403" w:rsidRPr="001F6AC7">
        <w:rPr>
          <w:i/>
          <w:sz w:val="24"/>
          <w:szCs w:val="24"/>
          <w:lang w:val="uk-UA"/>
        </w:rPr>
        <w:t>(персональні дані)</w:t>
      </w:r>
      <w:r w:rsidRPr="00344845">
        <w:rPr>
          <w:sz w:val="24"/>
          <w:szCs w:val="24"/>
          <w:lang w:val="uk-UA"/>
        </w:rPr>
        <w:t xml:space="preserve">., заяву матері </w:t>
      </w:r>
      <w:r w:rsidR="00206403" w:rsidRPr="001F6AC7">
        <w:rPr>
          <w:i/>
          <w:sz w:val="24"/>
          <w:szCs w:val="24"/>
          <w:lang w:val="uk-UA"/>
        </w:rPr>
        <w:t>(персональні дані)</w:t>
      </w:r>
      <w:r w:rsidR="00206403">
        <w:rPr>
          <w:i/>
          <w:sz w:val="24"/>
          <w:szCs w:val="24"/>
          <w:lang w:val="uk-UA"/>
        </w:rPr>
        <w:t xml:space="preserve"> </w:t>
      </w:r>
      <w:r w:rsidRPr="00344845">
        <w:rPr>
          <w:sz w:val="24"/>
          <w:szCs w:val="24"/>
          <w:lang w:val="uk-UA"/>
        </w:rPr>
        <w:t>р. № К-76, беручи до уваги витяг з протоколу комісії з питань захисту прав дитини Новороздільської міської ради від 04.09.2020 р., інші матеріали по справі, відповідно до ст. 15 Закону України «Про охорону дитинства», ст.ст. 141, 157, 158 Сімейного Кодексу України, постанови Кабінету Міністрів</w:t>
      </w:r>
      <w:r w:rsidR="00206403">
        <w:rPr>
          <w:sz w:val="24"/>
          <w:szCs w:val="24"/>
          <w:lang w:val="uk-UA"/>
        </w:rPr>
        <w:t xml:space="preserve"> України </w:t>
      </w:r>
      <w:r w:rsidRPr="00344845">
        <w:rPr>
          <w:sz w:val="24"/>
          <w:szCs w:val="24"/>
          <w:lang w:val="uk-UA"/>
        </w:rPr>
        <w:t xml:space="preserve">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Новороздільської міської ради </w:t>
      </w:r>
    </w:p>
    <w:p w:rsidR="002A00E2" w:rsidRPr="00344845" w:rsidRDefault="002A00E2" w:rsidP="002A00E2">
      <w:pPr>
        <w:ind w:firstLine="540"/>
        <w:jc w:val="both"/>
        <w:rPr>
          <w:sz w:val="24"/>
          <w:szCs w:val="24"/>
          <w:lang w:val="uk-UA" w:eastAsia="uk-UA"/>
        </w:rPr>
      </w:pPr>
    </w:p>
    <w:p w:rsidR="002A00E2" w:rsidRPr="00344845" w:rsidRDefault="002A00E2" w:rsidP="002A00E2">
      <w:pPr>
        <w:jc w:val="both"/>
        <w:rPr>
          <w:sz w:val="24"/>
          <w:szCs w:val="24"/>
          <w:lang w:val="uk-UA" w:eastAsia="uk-UA"/>
        </w:rPr>
      </w:pPr>
      <w:r w:rsidRPr="00344845">
        <w:rPr>
          <w:sz w:val="24"/>
          <w:szCs w:val="24"/>
          <w:lang w:val="uk-UA" w:eastAsia="uk-UA"/>
        </w:rPr>
        <w:t>В И Р І Ш И В:</w:t>
      </w:r>
    </w:p>
    <w:p w:rsidR="002A00E2" w:rsidRPr="00344845" w:rsidRDefault="002A00E2" w:rsidP="002A00E2">
      <w:pPr>
        <w:jc w:val="both"/>
        <w:rPr>
          <w:sz w:val="24"/>
          <w:szCs w:val="24"/>
          <w:lang w:val="uk-UA" w:eastAsia="uk-UA"/>
        </w:rPr>
      </w:pPr>
    </w:p>
    <w:p w:rsidR="002A00E2" w:rsidRPr="00344845" w:rsidRDefault="002A00E2" w:rsidP="002A00E2">
      <w:pPr>
        <w:jc w:val="both"/>
        <w:rPr>
          <w:sz w:val="24"/>
          <w:szCs w:val="24"/>
          <w:lang w:val="uk-UA" w:eastAsia="uk-UA"/>
        </w:rPr>
      </w:pPr>
      <w:r w:rsidRPr="00344845">
        <w:rPr>
          <w:sz w:val="24"/>
          <w:szCs w:val="24"/>
          <w:lang w:val="uk-UA" w:eastAsia="uk-UA"/>
        </w:rPr>
        <w:tab/>
        <w:t xml:space="preserve">1. Встановити порядок побачень </w:t>
      </w:r>
      <w:r w:rsidR="00206403" w:rsidRPr="001F6AC7">
        <w:rPr>
          <w:i/>
          <w:sz w:val="24"/>
          <w:szCs w:val="24"/>
          <w:lang w:val="uk-UA"/>
        </w:rPr>
        <w:t>(персональні дані)</w:t>
      </w:r>
      <w:r w:rsidR="00206403">
        <w:rPr>
          <w:i/>
          <w:sz w:val="24"/>
          <w:szCs w:val="24"/>
          <w:lang w:val="uk-UA"/>
        </w:rPr>
        <w:t xml:space="preserve"> </w:t>
      </w:r>
      <w:r w:rsidRPr="00344845">
        <w:rPr>
          <w:sz w:val="24"/>
          <w:szCs w:val="24"/>
          <w:lang w:val="uk-UA" w:eastAsia="uk-UA"/>
        </w:rPr>
        <w:t xml:space="preserve">з його сином </w:t>
      </w:r>
      <w:r w:rsidR="00206403" w:rsidRPr="001F6AC7">
        <w:rPr>
          <w:i/>
          <w:sz w:val="24"/>
          <w:szCs w:val="24"/>
          <w:lang w:val="uk-UA"/>
        </w:rPr>
        <w:t>(персональні дані)</w:t>
      </w:r>
      <w:r w:rsidRPr="00344845">
        <w:rPr>
          <w:sz w:val="24"/>
          <w:szCs w:val="24"/>
          <w:lang w:val="uk-UA" w:eastAsia="uk-UA"/>
        </w:rPr>
        <w:t>. згідно такого графіку:</w:t>
      </w:r>
    </w:p>
    <w:p w:rsidR="002A00E2" w:rsidRPr="00344845" w:rsidRDefault="002A00E2" w:rsidP="002A00E2">
      <w:pPr>
        <w:jc w:val="both"/>
        <w:rPr>
          <w:sz w:val="24"/>
          <w:szCs w:val="24"/>
          <w:lang w:val="uk-UA" w:eastAsia="uk-UA"/>
        </w:rPr>
      </w:pPr>
      <w:r w:rsidRPr="00344845">
        <w:rPr>
          <w:sz w:val="24"/>
          <w:szCs w:val="24"/>
          <w:lang w:val="uk-UA" w:eastAsia="uk-UA"/>
        </w:rPr>
        <w:t xml:space="preserve">           1.1. кожний четвер місяця з 16:30 год. до 18:00 год. в присутності матері.</w:t>
      </w:r>
    </w:p>
    <w:p w:rsidR="002A00E2" w:rsidRPr="00344845" w:rsidRDefault="002A00E2" w:rsidP="002A00E2">
      <w:pPr>
        <w:jc w:val="both"/>
        <w:rPr>
          <w:sz w:val="24"/>
          <w:szCs w:val="24"/>
          <w:lang w:val="uk-UA" w:eastAsia="uk-UA"/>
        </w:rPr>
      </w:pPr>
      <w:r w:rsidRPr="00344845">
        <w:rPr>
          <w:color w:val="FF0000"/>
          <w:sz w:val="24"/>
          <w:szCs w:val="24"/>
          <w:lang w:val="uk-UA" w:eastAsia="uk-UA"/>
        </w:rPr>
        <w:tab/>
      </w:r>
      <w:r w:rsidRPr="00344845">
        <w:rPr>
          <w:sz w:val="24"/>
          <w:szCs w:val="24"/>
          <w:lang w:val="uk-UA" w:eastAsia="uk-UA"/>
        </w:rPr>
        <w:t xml:space="preserve">2. Контроль за виконанням даного рішення покласти на начальника служби у справах дітей </w:t>
      </w:r>
      <w:proofErr w:type="spellStart"/>
      <w:r w:rsidRPr="00344845">
        <w:rPr>
          <w:sz w:val="24"/>
          <w:szCs w:val="24"/>
          <w:lang w:val="uk-UA" w:eastAsia="uk-UA"/>
        </w:rPr>
        <w:t>Шиманську</w:t>
      </w:r>
      <w:proofErr w:type="spellEnd"/>
      <w:r w:rsidRPr="00344845">
        <w:rPr>
          <w:sz w:val="24"/>
          <w:szCs w:val="24"/>
          <w:lang w:val="uk-UA" w:eastAsia="uk-UA"/>
        </w:rPr>
        <w:t xml:space="preserve"> Т.Ю.</w:t>
      </w:r>
    </w:p>
    <w:p w:rsidR="002A00E2" w:rsidRPr="00344845" w:rsidRDefault="002A00E2" w:rsidP="002A00E2">
      <w:pPr>
        <w:autoSpaceDE w:val="0"/>
        <w:autoSpaceDN w:val="0"/>
        <w:rPr>
          <w:sz w:val="24"/>
          <w:szCs w:val="24"/>
          <w:lang w:val="uk-UA"/>
        </w:rPr>
      </w:pPr>
    </w:p>
    <w:p w:rsidR="00A13689" w:rsidRPr="00344845" w:rsidRDefault="00A13689" w:rsidP="002A00E2">
      <w:pPr>
        <w:autoSpaceDE w:val="0"/>
        <w:autoSpaceDN w:val="0"/>
        <w:rPr>
          <w:sz w:val="24"/>
          <w:szCs w:val="24"/>
          <w:lang w:val="uk-UA"/>
        </w:rPr>
      </w:pPr>
    </w:p>
    <w:p w:rsidR="002A00E2" w:rsidRPr="00344845" w:rsidRDefault="002A00E2"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2A00E2" w:rsidRPr="00344845" w:rsidRDefault="002A00E2"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960568" w:rsidRPr="00344845" w:rsidRDefault="00960568" w:rsidP="002A00E2">
      <w:pPr>
        <w:rPr>
          <w:sz w:val="24"/>
          <w:szCs w:val="24"/>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7460E1" w:rsidRPr="00654EDC"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A00E2" w:rsidRPr="00344845" w:rsidRDefault="002A00E2" w:rsidP="002A00E2">
      <w:pPr>
        <w:rPr>
          <w:sz w:val="24"/>
          <w:szCs w:val="24"/>
          <w:lang w:val="uk-UA"/>
        </w:rPr>
      </w:pPr>
    </w:p>
    <w:p w:rsidR="002A00E2" w:rsidRPr="00960568" w:rsidRDefault="00960568" w:rsidP="00960568">
      <w:pPr>
        <w:ind w:left="5670" w:firstLine="708"/>
        <w:rPr>
          <w:b/>
          <w:sz w:val="24"/>
          <w:szCs w:val="24"/>
          <w:lang w:val="uk-UA"/>
        </w:rPr>
      </w:pPr>
      <w:r w:rsidRPr="00960568">
        <w:rPr>
          <w:b/>
          <w:sz w:val="24"/>
          <w:szCs w:val="24"/>
          <w:lang w:val="uk-UA"/>
        </w:rPr>
        <w:t>224</w:t>
      </w:r>
    </w:p>
    <w:p w:rsidR="00960568" w:rsidRDefault="00960568" w:rsidP="002A00E2">
      <w:pPr>
        <w:jc w:val="both"/>
        <w:rPr>
          <w:sz w:val="24"/>
          <w:szCs w:val="24"/>
          <w:lang w:val="uk-UA"/>
        </w:rPr>
      </w:pPr>
    </w:p>
    <w:p w:rsidR="00960568" w:rsidRDefault="00960568" w:rsidP="002A00E2">
      <w:pPr>
        <w:jc w:val="both"/>
        <w:rPr>
          <w:sz w:val="24"/>
          <w:szCs w:val="24"/>
          <w:lang w:val="uk-UA"/>
        </w:rPr>
      </w:pPr>
    </w:p>
    <w:p w:rsidR="002A00E2" w:rsidRPr="00344845" w:rsidRDefault="002A00E2" w:rsidP="002A00E2">
      <w:pPr>
        <w:jc w:val="both"/>
        <w:rPr>
          <w:sz w:val="24"/>
          <w:szCs w:val="24"/>
          <w:lang w:val="uk-UA"/>
        </w:rPr>
      </w:pPr>
      <w:r w:rsidRPr="00344845">
        <w:rPr>
          <w:sz w:val="24"/>
          <w:szCs w:val="24"/>
          <w:lang w:val="uk-UA"/>
        </w:rPr>
        <w:t>08 вересня 2020 року</w:t>
      </w:r>
    </w:p>
    <w:p w:rsidR="002A00E2" w:rsidRPr="00344845" w:rsidRDefault="002A00E2" w:rsidP="002A00E2">
      <w:pPr>
        <w:jc w:val="both"/>
        <w:rPr>
          <w:sz w:val="24"/>
          <w:szCs w:val="24"/>
          <w:lang w:val="uk-UA"/>
        </w:rPr>
      </w:pPr>
    </w:p>
    <w:p w:rsidR="002A00E2" w:rsidRPr="00344845" w:rsidRDefault="002A00E2" w:rsidP="002A00E2">
      <w:pPr>
        <w:tabs>
          <w:tab w:val="left" w:pos="708"/>
          <w:tab w:val="center" w:pos="4153"/>
          <w:tab w:val="right" w:pos="8306"/>
        </w:tabs>
        <w:rPr>
          <w:sz w:val="24"/>
          <w:szCs w:val="24"/>
          <w:lang w:val="uk-UA"/>
        </w:rPr>
      </w:pPr>
      <w:r w:rsidRPr="00344845">
        <w:rPr>
          <w:sz w:val="24"/>
          <w:szCs w:val="24"/>
          <w:lang w:val="uk-UA"/>
        </w:rPr>
        <w:t xml:space="preserve">Про внесення змін до рішення виконавчого комітету </w:t>
      </w:r>
    </w:p>
    <w:p w:rsidR="002A00E2" w:rsidRPr="00344845" w:rsidRDefault="002A00E2" w:rsidP="002A00E2">
      <w:pPr>
        <w:tabs>
          <w:tab w:val="left" w:pos="708"/>
          <w:tab w:val="center" w:pos="4153"/>
          <w:tab w:val="right" w:pos="8306"/>
        </w:tabs>
        <w:rPr>
          <w:sz w:val="24"/>
          <w:szCs w:val="24"/>
          <w:lang w:val="uk-UA"/>
        </w:rPr>
      </w:pPr>
      <w:r w:rsidRPr="00344845">
        <w:rPr>
          <w:sz w:val="24"/>
          <w:szCs w:val="24"/>
          <w:lang w:val="uk-UA"/>
        </w:rPr>
        <w:t xml:space="preserve">Новороздільської міської ради </w:t>
      </w:r>
      <w:r w:rsidR="00960568">
        <w:rPr>
          <w:sz w:val="24"/>
          <w:szCs w:val="24"/>
          <w:lang w:val="uk-UA"/>
        </w:rPr>
        <w:t xml:space="preserve"> </w:t>
      </w:r>
      <w:r w:rsidRPr="00344845">
        <w:rPr>
          <w:sz w:val="24"/>
          <w:szCs w:val="24"/>
          <w:lang w:val="uk-UA"/>
        </w:rPr>
        <w:t>№656 від 09.12.2008 року</w:t>
      </w:r>
    </w:p>
    <w:p w:rsidR="002A00E2" w:rsidRPr="00344845" w:rsidRDefault="002A00E2" w:rsidP="002A00E2">
      <w:pPr>
        <w:tabs>
          <w:tab w:val="left" w:pos="708"/>
          <w:tab w:val="center" w:pos="4153"/>
          <w:tab w:val="right" w:pos="8306"/>
        </w:tabs>
        <w:ind w:right="-185"/>
        <w:rPr>
          <w:sz w:val="24"/>
          <w:szCs w:val="24"/>
          <w:lang w:val="uk-UA"/>
        </w:rPr>
      </w:pPr>
    </w:p>
    <w:p w:rsidR="002A00E2" w:rsidRPr="00344845" w:rsidRDefault="002A00E2" w:rsidP="002A00E2">
      <w:pPr>
        <w:tabs>
          <w:tab w:val="left" w:pos="708"/>
          <w:tab w:val="center" w:pos="4153"/>
          <w:tab w:val="right" w:pos="8306"/>
        </w:tabs>
        <w:ind w:right="-185" w:firstLine="540"/>
        <w:jc w:val="both"/>
        <w:rPr>
          <w:sz w:val="24"/>
          <w:szCs w:val="24"/>
          <w:lang w:val="uk-UA"/>
        </w:rPr>
      </w:pPr>
      <w:r w:rsidRPr="00344845">
        <w:rPr>
          <w:sz w:val="24"/>
          <w:szCs w:val="24"/>
          <w:lang w:val="uk-UA"/>
        </w:rPr>
        <w:t>У зв’язку з внесенням змін до постанови Кабінету Міністрів України від 24 вересня 2008 року № 866 «Питання діяльності органів опіки та піклування, пов’язаної із захистом прав дитини», відповідно до ст. 34 Закону України «Про місцеве самоврядування в Україні», виконавчий комітет Новороздільської міської ради</w:t>
      </w:r>
    </w:p>
    <w:p w:rsidR="002A00E2" w:rsidRPr="00344845" w:rsidRDefault="002A00E2" w:rsidP="002A00E2">
      <w:pPr>
        <w:tabs>
          <w:tab w:val="left" w:pos="708"/>
          <w:tab w:val="center" w:pos="4153"/>
          <w:tab w:val="right" w:pos="8306"/>
        </w:tabs>
        <w:ind w:right="-185" w:firstLine="540"/>
        <w:jc w:val="both"/>
        <w:rPr>
          <w:sz w:val="24"/>
          <w:szCs w:val="24"/>
          <w:lang w:val="uk-UA"/>
        </w:rPr>
      </w:pPr>
    </w:p>
    <w:p w:rsidR="002A00E2" w:rsidRPr="00344845" w:rsidRDefault="002A00E2" w:rsidP="002A00E2">
      <w:pPr>
        <w:overflowPunct w:val="0"/>
        <w:autoSpaceDE w:val="0"/>
        <w:autoSpaceDN w:val="0"/>
        <w:adjustRightInd w:val="0"/>
        <w:rPr>
          <w:sz w:val="24"/>
          <w:szCs w:val="24"/>
          <w:lang w:val="uk-UA"/>
        </w:rPr>
      </w:pPr>
      <w:r w:rsidRPr="00344845">
        <w:rPr>
          <w:sz w:val="24"/>
          <w:szCs w:val="24"/>
          <w:lang w:val="uk-UA"/>
        </w:rPr>
        <w:t>В И Р І Ш И В:</w:t>
      </w:r>
    </w:p>
    <w:p w:rsidR="002A00E2" w:rsidRPr="00344845" w:rsidRDefault="002A00E2" w:rsidP="002A00E2">
      <w:pPr>
        <w:ind w:firstLine="540"/>
        <w:jc w:val="both"/>
        <w:rPr>
          <w:sz w:val="24"/>
          <w:szCs w:val="24"/>
          <w:lang w:val="uk-UA"/>
        </w:rPr>
      </w:pPr>
    </w:p>
    <w:p w:rsidR="002A00E2" w:rsidRPr="00344845" w:rsidRDefault="002A00E2" w:rsidP="002A00E2">
      <w:pPr>
        <w:ind w:firstLine="540"/>
        <w:jc w:val="both"/>
        <w:rPr>
          <w:sz w:val="24"/>
          <w:szCs w:val="24"/>
          <w:lang w:val="uk-UA"/>
        </w:rPr>
      </w:pPr>
      <w:r w:rsidRPr="00344845">
        <w:rPr>
          <w:sz w:val="24"/>
          <w:szCs w:val="24"/>
          <w:lang w:val="uk-UA"/>
        </w:rPr>
        <w:t>1.  Внести зміни до рішення виконавчого комітету Новороздільської міської ради №656 від 09.12.2008 року, а саме додаток 1 вик</w:t>
      </w:r>
      <w:r w:rsidR="00A13689" w:rsidRPr="00344845">
        <w:rPr>
          <w:sz w:val="24"/>
          <w:szCs w:val="24"/>
          <w:lang w:val="uk-UA"/>
        </w:rPr>
        <w:t xml:space="preserve">ласти в новій редакції </w:t>
      </w:r>
      <w:r w:rsidRPr="00344845">
        <w:rPr>
          <w:sz w:val="24"/>
          <w:szCs w:val="24"/>
          <w:lang w:val="uk-UA"/>
        </w:rPr>
        <w:t xml:space="preserve"> (згідно додатку 1).</w:t>
      </w:r>
    </w:p>
    <w:p w:rsidR="002A00E2" w:rsidRPr="00344845" w:rsidRDefault="002A00E2" w:rsidP="002A00E2">
      <w:pPr>
        <w:tabs>
          <w:tab w:val="left" w:pos="708"/>
        </w:tabs>
        <w:jc w:val="both"/>
        <w:rPr>
          <w:rFonts w:eastAsia="MS Mincho"/>
          <w:sz w:val="24"/>
          <w:szCs w:val="24"/>
          <w:lang w:val="uk-UA"/>
        </w:rPr>
      </w:pPr>
    </w:p>
    <w:p w:rsidR="00A13689" w:rsidRPr="00344845" w:rsidRDefault="00A13689" w:rsidP="002A00E2">
      <w:pPr>
        <w:tabs>
          <w:tab w:val="left" w:pos="708"/>
        </w:tabs>
        <w:jc w:val="both"/>
        <w:rPr>
          <w:rFonts w:eastAsia="MS Mincho"/>
          <w:sz w:val="24"/>
          <w:szCs w:val="24"/>
          <w:lang w:val="uk-UA"/>
        </w:rPr>
      </w:pPr>
    </w:p>
    <w:p w:rsidR="002A00E2" w:rsidRPr="00344845" w:rsidRDefault="002A00E2"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A13689" w:rsidRPr="00344845" w:rsidRDefault="00A13689"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7460E1" w:rsidRDefault="007460E1"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7460E1" w:rsidRDefault="007460E1"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7460E1" w:rsidRDefault="007460E1"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7460E1" w:rsidRPr="00344845" w:rsidRDefault="007460E1"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344845" w:rsidRDefault="00917BF3"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A13689" w:rsidRPr="00960568" w:rsidRDefault="00A13689" w:rsidP="0096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917BF3" w:rsidRPr="00960568" w:rsidRDefault="00917BF3" w:rsidP="00917BF3">
      <w:pPr>
        <w:jc w:val="right"/>
        <w:rPr>
          <w:sz w:val="24"/>
          <w:szCs w:val="24"/>
          <w:lang w:val="uk-UA"/>
        </w:rPr>
      </w:pPr>
      <w:r w:rsidRPr="00960568">
        <w:rPr>
          <w:sz w:val="24"/>
          <w:szCs w:val="24"/>
          <w:lang w:val="uk-UA"/>
        </w:rPr>
        <w:t xml:space="preserve">                                                                                                                                   Додаток </w:t>
      </w:r>
    </w:p>
    <w:p w:rsidR="00917BF3" w:rsidRPr="00960568" w:rsidRDefault="00917BF3" w:rsidP="00917BF3">
      <w:pPr>
        <w:jc w:val="right"/>
        <w:rPr>
          <w:sz w:val="24"/>
          <w:szCs w:val="24"/>
          <w:lang w:val="uk-UA"/>
        </w:rPr>
      </w:pPr>
      <w:r w:rsidRPr="00960568">
        <w:rPr>
          <w:sz w:val="24"/>
          <w:szCs w:val="24"/>
          <w:lang w:val="uk-UA"/>
        </w:rPr>
        <w:t xml:space="preserve">до рішення виконкому </w:t>
      </w:r>
    </w:p>
    <w:p w:rsidR="00917BF3" w:rsidRPr="00960568" w:rsidRDefault="00960568" w:rsidP="00917BF3">
      <w:pPr>
        <w:jc w:val="right"/>
        <w:rPr>
          <w:sz w:val="24"/>
          <w:szCs w:val="24"/>
          <w:lang w:val="uk-UA"/>
        </w:rPr>
      </w:pPr>
      <w:r w:rsidRPr="00960568">
        <w:rPr>
          <w:sz w:val="24"/>
          <w:szCs w:val="24"/>
          <w:lang w:val="uk-UA"/>
        </w:rPr>
        <w:t>№ 224</w:t>
      </w:r>
      <w:r w:rsidR="00917BF3" w:rsidRPr="00960568">
        <w:rPr>
          <w:sz w:val="24"/>
          <w:szCs w:val="24"/>
          <w:lang w:val="uk-UA"/>
        </w:rPr>
        <w:t xml:space="preserve"> від 08.09.2020 р.</w:t>
      </w:r>
    </w:p>
    <w:p w:rsidR="00917BF3" w:rsidRPr="00917BF3" w:rsidRDefault="00917BF3" w:rsidP="00917BF3">
      <w:pPr>
        <w:jc w:val="right"/>
        <w:rPr>
          <w:i/>
          <w:sz w:val="24"/>
          <w:szCs w:val="24"/>
          <w:lang w:val="uk-UA"/>
        </w:rPr>
      </w:pPr>
    </w:p>
    <w:p w:rsidR="00917BF3" w:rsidRPr="00917BF3" w:rsidRDefault="00917BF3" w:rsidP="00917BF3">
      <w:pPr>
        <w:jc w:val="right"/>
        <w:rPr>
          <w:i/>
          <w:sz w:val="24"/>
          <w:szCs w:val="24"/>
          <w:lang w:val="uk-UA"/>
        </w:rPr>
      </w:pPr>
    </w:p>
    <w:p w:rsidR="00917BF3" w:rsidRPr="00344845" w:rsidRDefault="00917BF3" w:rsidP="00917BF3">
      <w:pPr>
        <w:shd w:val="clear" w:color="auto" w:fill="FFFFFF"/>
        <w:ind w:left="450" w:right="450"/>
        <w:jc w:val="center"/>
        <w:rPr>
          <w:rFonts w:eastAsia="MS Mincho"/>
          <w:b/>
          <w:bCs/>
          <w:sz w:val="24"/>
          <w:szCs w:val="24"/>
          <w:lang w:val="uk-UA"/>
        </w:rPr>
      </w:pPr>
      <w:r w:rsidRPr="00917BF3">
        <w:rPr>
          <w:rFonts w:eastAsia="MS Mincho"/>
          <w:b/>
          <w:bCs/>
          <w:sz w:val="24"/>
          <w:szCs w:val="24"/>
          <w:lang w:val="uk-UA"/>
        </w:rPr>
        <w:t>ПОЛОЖЕННЯ </w:t>
      </w:r>
      <w:r w:rsidRPr="00917BF3">
        <w:rPr>
          <w:sz w:val="24"/>
          <w:szCs w:val="24"/>
          <w:lang w:val="uk-UA"/>
        </w:rPr>
        <w:br/>
      </w:r>
      <w:r w:rsidRPr="00917BF3">
        <w:rPr>
          <w:rFonts w:eastAsia="MS Mincho"/>
          <w:b/>
          <w:bCs/>
          <w:sz w:val="24"/>
          <w:szCs w:val="24"/>
          <w:lang w:val="uk-UA"/>
        </w:rPr>
        <w:t>про комісію з питань захисту прав дитини</w:t>
      </w:r>
    </w:p>
    <w:p w:rsidR="00917BF3" w:rsidRPr="00917BF3" w:rsidRDefault="00917BF3" w:rsidP="00917BF3">
      <w:pPr>
        <w:shd w:val="clear" w:color="auto" w:fill="FFFFFF"/>
        <w:ind w:left="450" w:right="450"/>
        <w:jc w:val="center"/>
        <w:rPr>
          <w:sz w:val="24"/>
          <w:szCs w:val="24"/>
          <w:lang w:val="uk-UA"/>
        </w:rPr>
      </w:pPr>
    </w:p>
    <w:p w:rsidR="00917BF3" w:rsidRPr="00917BF3" w:rsidRDefault="00917BF3" w:rsidP="00917BF3">
      <w:pPr>
        <w:shd w:val="clear" w:color="auto" w:fill="FFFFFF"/>
        <w:ind w:firstLine="450"/>
        <w:jc w:val="both"/>
        <w:rPr>
          <w:sz w:val="24"/>
          <w:szCs w:val="24"/>
          <w:lang w:val="uk-UA"/>
        </w:rPr>
      </w:pPr>
      <w:bookmarkStart w:id="1" w:name="n741"/>
      <w:bookmarkEnd w:id="1"/>
      <w:r w:rsidRPr="00917BF3">
        <w:rPr>
          <w:sz w:val="24"/>
          <w:szCs w:val="24"/>
          <w:lang w:val="uk-UA"/>
        </w:rPr>
        <w:t xml:space="preserve">1. Комісія з питань захисту прав дитини (далі - комісія) є органом, що утворюється </w:t>
      </w:r>
      <w:bookmarkStart w:id="2" w:name="n742"/>
      <w:bookmarkEnd w:id="2"/>
      <w:r w:rsidRPr="00917BF3">
        <w:rPr>
          <w:sz w:val="24"/>
          <w:szCs w:val="24"/>
          <w:lang w:val="uk-UA"/>
        </w:rPr>
        <w:t>виконавчим комітетом  Новороздільської міської ради.</w:t>
      </w:r>
    </w:p>
    <w:p w:rsidR="00917BF3" w:rsidRPr="00917BF3" w:rsidRDefault="00917BF3" w:rsidP="00917BF3">
      <w:pPr>
        <w:shd w:val="clear" w:color="auto" w:fill="FFFFFF"/>
        <w:ind w:firstLine="450"/>
        <w:jc w:val="both"/>
        <w:rPr>
          <w:sz w:val="24"/>
          <w:szCs w:val="24"/>
          <w:lang w:val="uk-UA"/>
        </w:rPr>
      </w:pPr>
      <w:r w:rsidRPr="00917BF3">
        <w:rPr>
          <w:sz w:val="24"/>
          <w:szCs w:val="24"/>
          <w:lang w:val="uk-UA"/>
        </w:rPr>
        <w:t xml:space="preserve">2. Комісія у своїй діяльності керується  </w:t>
      </w:r>
      <w:hyperlink r:id="rId8" w:tgtFrame="_blank" w:history="1">
        <w:r w:rsidRPr="00917BF3">
          <w:rPr>
            <w:sz w:val="24"/>
            <w:szCs w:val="24"/>
            <w:u w:val="single"/>
            <w:lang w:val="uk-UA"/>
          </w:rPr>
          <w:t>Конституцією</w:t>
        </w:r>
      </w:hyperlink>
      <w:r w:rsidRPr="00917BF3">
        <w:rPr>
          <w:sz w:val="24"/>
          <w:szCs w:val="24"/>
          <w:lang w:val="uk-UA"/>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917BF3" w:rsidRPr="00917BF3" w:rsidRDefault="00917BF3" w:rsidP="00917BF3">
      <w:pPr>
        <w:shd w:val="clear" w:color="auto" w:fill="FFFFFF"/>
        <w:ind w:firstLine="450"/>
        <w:jc w:val="both"/>
        <w:rPr>
          <w:sz w:val="24"/>
          <w:szCs w:val="24"/>
          <w:lang w:val="uk-UA"/>
        </w:rPr>
      </w:pPr>
      <w:bookmarkStart w:id="3" w:name="n743"/>
      <w:bookmarkEnd w:id="3"/>
      <w:r w:rsidRPr="00917BF3">
        <w:rPr>
          <w:sz w:val="24"/>
          <w:szCs w:val="24"/>
          <w:lang w:val="uk-UA"/>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917BF3" w:rsidRPr="00917BF3" w:rsidRDefault="00917BF3" w:rsidP="00917BF3">
      <w:pPr>
        <w:shd w:val="clear" w:color="auto" w:fill="FFFFFF"/>
        <w:ind w:firstLine="450"/>
        <w:jc w:val="both"/>
        <w:rPr>
          <w:sz w:val="24"/>
          <w:szCs w:val="24"/>
          <w:lang w:val="uk-UA"/>
        </w:rPr>
      </w:pPr>
      <w:bookmarkStart w:id="4" w:name="n744"/>
      <w:bookmarkEnd w:id="4"/>
      <w:r w:rsidRPr="00917BF3">
        <w:rPr>
          <w:sz w:val="24"/>
          <w:szCs w:val="24"/>
          <w:lang w:val="uk-UA"/>
        </w:rPr>
        <w:t>4. Комісія відповідно до покладених на неї завдань:</w:t>
      </w:r>
    </w:p>
    <w:p w:rsidR="00917BF3" w:rsidRPr="00917BF3" w:rsidRDefault="00917BF3" w:rsidP="00917BF3">
      <w:pPr>
        <w:shd w:val="clear" w:color="auto" w:fill="FFFFFF"/>
        <w:ind w:firstLine="450"/>
        <w:jc w:val="both"/>
        <w:rPr>
          <w:sz w:val="24"/>
          <w:szCs w:val="24"/>
          <w:lang w:val="uk-UA"/>
        </w:rPr>
      </w:pPr>
      <w:bookmarkStart w:id="5" w:name="n745"/>
      <w:bookmarkStart w:id="6" w:name="n746"/>
      <w:bookmarkEnd w:id="5"/>
      <w:bookmarkEnd w:id="6"/>
      <w:r w:rsidRPr="00917BF3">
        <w:rPr>
          <w:sz w:val="24"/>
          <w:szCs w:val="24"/>
          <w:lang w:val="uk-UA"/>
        </w:rPr>
        <w:t xml:space="preserve">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w:t>
      </w:r>
      <w:proofErr w:type="spellStart"/>
      <w:r w:rsidRPr="00917BF3">
        <w:rPr>
          <w:sz w:val="24"/>
          <w:szCs w:val="24"/>
          <w:lang w:val="uk-UA"/>
        </w:rPr>
        <w:t>Мінсоцполітики</w:t>
      </w:r>
      <w:proofErr w:type="spellEnd"/>
      <w:r w:rsidRPr="00917BF3">
        <w:rPr>
          <w:sz w:val="24"/>
          <w:szCs w:val="24"/>
          <w:lang w:val="uk-UA"/>
        </w:rPr>
        <w:t>, членами міждисциплінарної команди, зокрема служби у справах дітей, структурних підрозділів Новороздільської міської ради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917BF3" w:rsidRPr="00917BF3" w:rsidRDefault="00917BF3" w:rsidP="00917BF3">
      <w:pPr>
        <w:shd w:val="clear" w:color="auto" w:fill="FFFFFF"/>
        <w:ind w:firstLine="450"/>
        <w:jc w:val="both"/>
        <w:rPr>
          <w:sz w:val="24"/>
          <w:szCs w:val="24"/>
          <w:lang w:val="uk-UA"/>
        </w:rPr>
      </w:pPr>
      <w:r w:rsidRPr="00917BF3">
        <w:rPr>
          <w:sz w:val="24"/>
          <w:szCs w:val="24"/>
          <w:lang w:val="uk-UA"/>
        </w:rPr>
        <w:t>2) розглядає питання щодо:</w:t>
      </w:r>
    </w:p>
    <w:p w:rsidR="00917BF3" w:rsidRPr="00917BF3" w:rsidRDefault="00917BF3" w:rsidP="00917BF3">
      <w:pPr>
        <w:shd w:val="clear" w:color="auto" w:fill="FFFFFF"/>
        <w:ind w:firstLine="450"/>
        <w:jc w:val="both"/>
        <w:rPr>
          <w:sz w:val="24"/>
          <w:szCs w:val="24"/>
          <w:lang w:val="uk-UA"/>
        </w:rPr>
      </w:pPr>
      <w:bookmarkStart w:id="7" w:name="n747"/>
      <w:bookmarkStart w:id="8" w:name="n763"/>
      <w:bookmarkEnd w:id="7"/>
      <w:bookmarkEnd w:id="8"/>
      <w:r w:rsidRPr="00917BF3">
        <w:rPr>
          <w:sz w:val="24"/>
          <w:szCs w:val="24"/>
          <w:lang w:val="uk-UA"/>
        </w:rPr>
        <w:t>подання службою у справах дітей заяви та документів для реєстрації народження дитини, батьки якої невідомі;</w:t>
      </w:r>
    </w:p>
    <w:p w:rsidR="00917BF3" w:rsidRPr="00917BF3" w:rsidRDefault="00917BF3" w:rsidP="00917BF3">
      <w:pPr>
        <w:shd w:val="clear" w:color="auto" w:fill="FFFFFF"/>
        <w:ind w:firstLine="450"/>
        <w:jc w:val="both"/>
        <w:rPr>
          <w:sz w:val="24"/>
          <w:szCs w:val="24"/>
          <w:lang w:val="uk-UA"/>
        </w:rPr>
      </w:pPr>
      <w:bookmarkStart w:id="9" w:name="n748"/>
      <w:bookmarkEnd w:id="9"/>
      <w:r w:rsidRPr="00917BF3">
        <w:rPr>
          <w:sz w:val="24"/>
          <w:szCs w:val="24"/>
          <w:lang w:val="uk-UA"/>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917BF3" w:rsidRPr="00917BF3" w:rsidRDefault="00917BF3" w:rsidP="00917BF3">
      <w:pPr>
        <w:shd w:val="clear" w:color="auto" w:fill="FFFFFF"/>
        <w:ind w:firstLine="450"/>
        <w:jc w:val="both"/>
        <w:rPr>
          <w:sz w:val="24"/>
          <w:szCs w:val="24"/>
          <w:lang w:val="uk-UA"/>
        </w:rPr>
      </w:pPr>
      <w:bookmarkStart w:id="10" w:name="n749"/>
      <w:bookmarkEnd w:id="10"/>
      <w:r w:rsidRPr="00917BF3">
        <w:rPr>
          <w:sz w:val="24"/>
          <w:szCs w:val="24"/>
          <w:lang w:val="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917BF3" w:rsidRPr="00917BF3" w:rsidRDefault="00917BF3" w:rsidP="00917BF3">
      <w:pPr>
        <w:shd w:val="clear" w:color="auto" w:fill="FFFFFF"/>
        <w:ind w:firstLine="450"/>
        <w:jc w:val="both"/>
        <w:rPr>
          <w:sz w:val="24"/>
          <w:szCs w:val="24"/>
          <w:lang w:val="uk-UA"/>
        </w:rPr>
      </w:pPr>
      <w:bookmarkStart w:id="11" w:name="n750"/>
      <w:bookmarkEnd w:id="11"/>
      <w:r w:rsidRPr="00917BF3">
        <w:rPr>
          <w:sz w:val="24"/>
          <w:szCs w:val="24"/>
          <w:lang w:val="uk-UA"/>
        </w:rPr>
        <w:t>вирішення спорів між батьками щодо визначення або зміни прізвища та імені дитини;</w:t>
      </w:r>
    </w:p>
    <w:p w:rsidR="00917BF3" w:rsidRPr="00917BF3" w:rsidRDefault="00917BF3" w:rsidP="00917BF3">
      <w:pPr>
        <w:shd w:val="clear" w:color="auto" w:fill="FFFFFF"/>
        <w:ind w:firstLine="450"/>
        <w:jc w:val="both"/>
        <w:rPr>
          <w:sz w:val="24"/>
          <w:szCs w:val="24"/>
          <w:lang w:val="uk-UA"/>
        </w:rPr>
      </w:pPr>
      <w:bookmarkStart w:id="12" w:name="n751"/>
      <w:bookmarkEnd w:id="12"/>
      <w:r w:rsidRPr="00917BF3">
        <w:rPr>
          <w:sz w:val="24"/>
          <w:szCs w:val="24"/>
          <w:lang w:val="uk-UA"/>
        </w:rPr>
        <w:t>вирішення спорів між батьками щодо визначення місця проживання дитини;</w:t>
      </w:r>
    </w:p>
    <w:p w:rsidR="00917BF3" w:rsidRPr="00917BF3" w:rsidRDefault="00917BF3" w:rsidP="00917BF3">
      <w:pPr>
        <w:shd w:val="clear" w:color="auto" w:fill="FFFFFF"/>
        <w:ind w:firstLine="450"/>
        <w:jc w:val="both"/>
        <w:rPr>
          <w:sz w:val="24"/>
          <w:szCs w:val="24"/>
          <w:lang w:val="uk-UA"/>
        </w:rPr>
      </w:pPr>
      <w:bookmarkStart w:id="13" w:name="n752"/>
      <w:bookmarkEnd w:id="13"/>
      <w:r w:rsidRPr="00917BF3">
        <w:rPr>
          <w:sz w:val="24"/>
          <w:szCs w:val="24"/>
          <w:lang w:val="uk-UA"/>
        </w:rPr>
        <w:t>вирішення спорів щодо участі одного з батьків у вихованні дитини та визначення способів такої участі;</w:t>
      </w:r>
    </w:p>
    <w:p w:rsidR="00917BF3" w:rsidRPr="00917BF3" w:rsidRDefault="00917BF3" w:rsidP="00917BF3">
      <w:pPr>
        <w:shd w:val="clear" w:color="auto" w:fill="FFFFFF"/>
        <w:ind w:firstLine="450"/>
        <w:jc w:val="both"/>
        <w:rPr>
          <w:sz w:val="24"/>
          <w:szCs w:val="24"/>
          <w:lang w:val="uk-UA"/>
        </w:rPr>
      </w:pPr>
      <w:bookmarkStart w:id="14" w:name="n753"/>
      <w:bookmarkEnd w:id="14"/>
      <w:r w:rsidRPr="00917BF3">
        <w:rPr>
          <w:sz w:val="24"/>
          <w:szCs w:val="24"/>
          <w:lang w:val="uk-UA"/>
        </w:rPr>
        <w:t>підтвердження місця проживання дитини для її тимчасового виїзду за межі України;</w:t>
      </w:r>
    </w:p>
    <w:p w:rsidR="00917BF3" w:rsidRPr="00917BF3" w:rsidRDefault="00917BF3" w:rsidP="00917BF3">
      <w:pPr>
        <w:shd w:val="clear" w:color="auto" w:fill="FFFFFF"/>
        <w:ind w:firstLine="450"/>
        <w:jc w:val="both"/>
        <w:rPr>
          <w:sz w:val="24"/>
          <w:szCs w:val="24"/>
          <w:lang w:val="uk-UA"/>
        </w:rPr>
      </w:pPr>
      <w:bookmarkStart w:id="15" w:name="n754"/>
      <w:bookmarkEnd w:id="15"/>
      <w:r w:rsidRPr="00917BF3">
        <w:rPr>
          <w:sz w:val="24"/>
          <w:szCs w:val="24"/>
          <w:lang w:val="uk-UA"/>
        </w:rPr>
        <w:t>доцільності побачення з дитиною матері, батька, які позбавлені батьківських прав;</w:t>
      </w:r>
    </w:p>
    <w:p w:rsidR="00917BF3" w:rsidRPr="00917BF3" w:rsidRDefault="00917BF3" w:rsidP="00917BF3">
      <w:pPr>
        <w:shd w:val="clear" w:color="auto" w:fill="FFFFFF"/>
        <w:ind w:firstLine="450"/>
        <w:jc w:val="both"/>
        <w:rPr>
          <w:sz w:val="24"/>
          <w:szCs w:val="24"/>
          <w:lang w:val="uk-UA"/>
        </w:rPr>
      </w:pPr>
      <w:bookmarkStart w:id="16" w:name="n755"/>
      <w:bookmarkEnd w:id="16"/>
      <w:r w:rsidRPr="00917BF3">
        <w:rPr>
          <w:sz w:val="24"/>
          <w:szCs w:val="24"/>
          <w:lang w:val="uk-UA"/>
        </w:rPr>
        <w:t>визначення форми влаштування дитини-сироти та дитини, позбавленої батьківського піклування;</w:t>
      </w:r>
    </w:p>
    <w:p w:rsidR="00917BF3" w:rsidRPr="00917BF3" w:rsidRDefault="00917BF3" w:rsidP="00917BF3">
      <w:pPr>
        <w:shd w:val="clear" w:color="auto" w:fill="FFFFFF"/>
        <w:ind w:firstLine="450"/>
        <w:jc w:val="both"/>
        <w:rPr>
          <w:sz w:val="24"/>
          <w:szCs w:val="24"/>
          <w:lang w:val="uk-UA"/>
        </w:rPr>
      </w:pPr>
      <w:bookmarkStart w:id="17" w:name="n756"/>
      <w:bookmarkEnd w:id="17"/>
      <w:r w:rsidRPr="00917BF3">
        <w:rPr>
          <w:sz w:val="24"/>
          <w:szCs w:val="24"/>
          <w:lang w:val="uk-UA"/>
        </w:rPr>
        <w:t>доцільності встановлення, припинення опіки, піклування;</w:t>
      </w:r>
    </w:p>
    <w:p w:rsidR="00917BF3" w:rsidRPr="00917BF3" w:rsidRDefault="00917BF3" w:rsidP="00917BF3">
      <w:pPr>
        <w:shd w:val="clear" w:color="auto" w:fill="FFFFFF"/>
        <w:ind w:firstLine="450"/>
        <w:jc w:val="both"/>
        <w:rPr>
          <w:sz w:val="24"/>
          <w:szCs w:val="24"/>
          <w:lang w:val="uk-UA"/>
        </w:rPr>
      </w:pPr>
      <w:bookmarkStart w:id="18" w:name="n757"/>
      <w:bookmarkEnd w:id="18"/>
      <w:r w:rsidRPr="00917BF3">
        <w:rPr>
          <w:sz w:val="24"/>
          <w:szCs w:val="24"/>
          <w:lang w:val="uk-UA"/>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917BF3" w:rsidRPr="00917BF3" w:rsidRDefault="00917BF3" w:rsidP="00917BF3">
      <w:pPr>
        <w:shd w:val="clear" w:color="auto" w:fill="FFFFFF"/>
        <w:ind w:firstLine="450"/>
        <w:jc w:val="both"/>
        <w:rPr>
          <w:sz w:val="24"/>
          <w:szCs w:val="24"/>
          <w:lang w:val="uk-UA"/>
        </w:rPr>
      </w:pPr>
      <w:bookmarkStart w:id="19" w:name="n758"/>
      <w:bookmarkEnd w:id="19"/>
      <w:r w:rsidRPr="00917BF3">
        <w:rPr>
          <w:sz w:val="24"/>
          <w:szCs w:val="24"/>
          <w:lang w:val="uk-UA"/>
        </w:rPr>
        <w:t>стану збереження майна, право власності на яке або право користування яким мають діти-сироти та діти, позбавлені батьківського піклування;</w:t>
      </w:r>
    </w:p>
    <w:p w:rsidR="00917BF3" w:rsidRPr="00917BF3" w:rsidRDefault="00917BF3" w:rsidP="00917BF3">
      <w:pPr>
        <w:shd w:val="clear" w:color="auto" w:fill="FFFFFF"/>
        <w:ind w:firstLine="450"/>
        <w:jc w:val="both"/>
        <w:rPr>
          <w:sz w:val="24"/>
          <w:szCs w:val="24"/>
          <w:lang w:val="uk-UA"/>
        </w:rPr>
      </w:pPr>
      <w:bookmarkStart w:id="20" w:name="n759"/>
      <w:bookmarkEnd w:id="20"/>
      <w:r w:rsidRPr="00917BF3">
        <w:rPr>
          <w:sz w:val="24"/>
          <w:szCs w:val="24"/>
          <w:lang w:val="uk-UA"/>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917BF3" w:rsidRPr="00917BF3" w:rsidRDefault="00917BF3" w:rsidP="00917BF3">
      <w:pPr>
        <w:shd w:val="clear" w:color="auto" w:fill="FFFFFF"/>
        <w:ind w:firstLine="450"/>
        <w:jc w:val="both"/>
        <w:rPr>
          <w:sz w:val="24"/>
          <w:szCs w:val="24"/>
          <w:lang w:val="uk-UA"/>
        </w:rPr>
      </w:pPr>
      <w:bookmarkStart w:id="21" w:name="n760"/>
      <w:bookmarkEnd w:id="21"/>
      <w:r w:rsidRPr="00917BF3">
        <w:rPr>
          <w:sz w:val="24"/>
          <w:szCs w:val="24"/>
          <w:lang w:val="uk-UA"/>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917BF3" w:rsidRPr="00917BF3" w:rsidRDefault="00917BF3" w:rsidP="00917BF3">
      <w:pPr>
        <w:shd w:val="clear" w:color="auto" w:fill="FFFFFF"/>
        <w:ind w:firstLine="450"/>
        <w:jc w:val="both"/>
        <w:rPr>
          <w:sz w:val="24"/>
          <w:szCs w:val="24"/>
          <w:lang w:val="uk-UA"/>
        </w:rPr>
      </w:pPr>
      <w:bookmarkStart w:id="22" w:name="n761"/>
      <w:bookmarkEnd w:id="22"/>
      <w:r w:rsidRPr="00917BF3">
        <w:rPr>
          <w:sz w:val="24"/>
          <w:szCs w:val="24"/>
          <w:lang w:val="uk-UA"/>
        </w:rPr>
        <w:lastRenderedPageBreak/>
        <w:t>надання статусу дитини, яка постраждала внаслідок воєнних дій та збройних конфліктів;</w:t>
      </w:r>
    </w:p>
    <w:p w:rsidR="00917BF3" w:rsidRPr="00917BF3" w:rsidRDefault="00917BF3" w:rsidP="00917BF3">
      <w:pPr>
        <w:shd w:val="clear" w:color="auto" w:fill="FFFFFF"/>
        <w:ind w:firstLine="450"/>
        <w:jc w:val="both"/>
        <w:rPr>
          <w:sz w:val="24"/>
          <w:szCs w:val="24"/>
          <w:lang w:val="uk-UA"/>
        </w:rPr>
      </w:pPr>
      <w:bookmarkStart w:id="23" w:name="n762"/>
      <w:bookmarkEnd w:id="23"/>
      <w:r w:rsidRPr="00917BF3">
        <w:rPr>
          <w:sz w:val="24"/>
          <w:szCs w:val="24"/>
          <w:lang w:val="uk-UA"/>
        </w:rPr>
        <w:t>забезпечення реалізації прав дитини на життя, охорону здоров’я, освіту, соціальний захист, сімейне виховання та всебічний розвиток;</w:t>
      </w:r>
    </w:p>
    <w:p w:rsidR="00917BF3" w:rsidRPr="00917BF3" w:rsidRDefault="00917BF3" w:rsidP="00917BF3">
      <w:pPr>
        <w:shd w:val="clear" w:color="auto" w:fill="FFFFFF"/>
        <w:ind w:firstLine="450"/>
        <w:jc w:val="both"/>
        <w:rPr>
          <w:sz w:val="24"/>
          <w:szCs w:val="24"/>
          <w:lang w:val="uk-UA"/>
        </w:rPr>
      </w:pPr>
      <w:bookmarkStart w:id="24" w:name="n766"/>
      <w:bookmarkEnd w:id="24"/>
      <w:r w:rsidRPr="00917BF3">
        <w:rPr>
          <w:sz w:val="24"/>
          <w:szCs w:val="24"/>
          <w:lang w:val="uk-UA"/>
        </w:rPr>
        <w:t>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917BF3" w:rsidRPr="00917BF3" w:rsidRDefault="00917BF3" w:rsidP="00917BF3">
      <w:pPr>
        <w:shd w:val="clear" w:color="auto" w:fill="FFFFFF"/>
        <w:ind w:firstLine="450"/>
        <w:jc w:val="both"/>
        <w:rPr>
          <w:sz w:val="24"/>
          <w:szCs w:val="24"/>
          <w:lang w:val="uk-UA"/>
        </w:rPr>
      </w:pPr>
      <w:bookmarkStart w:id="25" w:name="n815"/>
      <w:bookmarkEnd w:id="25"/>
      <w:r w:rsidRPr="00917BF3">
        <w:rPr>
          <w:sz w:val="24"/>
          <w:szCs w:val="24"/>
          <w:lang w:val="uk-UA"/>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917BF3" w:rsidRPr="00917BF3" w:rsidRDefault="00917BF3" w:rsidP="00917BF3">
      <w:pPr>
        <w:shd w:val="clear" w:color="auto" w:fill="FFFFFF"/>
        <w:ind w:firstLine="450"/>
        <w:jc w:val="both"/>
        <w:rPr>
          <w:sz w:val="24"/>
          <w:szCs w:val="24"/>
          <w:lang w:val="uk-UA"/>
        </w:rPr>
      </w:pPr>
      <w:bookmarkStart w:id="26" w:name="n816"/>
      <w:bookmarkEnd w:id="26"/>
      <w:r w:rsidRPr="00917BF3">
        <w:rPr>
          <w:sz w:val="24"/>
          <w:szCs w:val="24"/>
          <w:lang w:val="uk-UA"/>
        </w:rPr>
        <w:t xml:space="preserve">направлення (в разі потреби) батьків, які неналежно виконують батьківські обов’язки, для проходження індивідуальних </w:t>
      </w:r>
      <w:proofErr w:type="spellStart"/>
      <w:r w:rsidRPr="00917BF3">
        <w:rPr>
          <w:sz w:val="24"/>
          <w:szCs w:val="24"/>
          <w:lang w:val="uk-UA"/>
        </w:rPr>
        <w:t>корекційних</w:t>
      </w:r>
      <w:proofErr w:type="spellEnd"/>
      <w:r w:rsidRPr="00917BF3">
        <w:rPr>
          <w:sz w:val="24"/>
          <w:szCs w:val="24"/>
          <w:lang w:val="uk-UA"/>
        </w:rPr>
        <w:t xml:space="preserve"> програм до уповноважених суб’єктів, які відповідно до компетенції розробляють і виконують такі програми;</w:t>
      </w:r>
    </w:p>
    <w:p w:rsidR="00917BF3" w:rsidRPr="00917BF3" w:rsidRDefault="00917BF3" w:rsidP="00917BF3">
      <w:pPr>
        <w:shd w:val="clear" w:color="auto" w:fill="FFFFFF"/>
        <w:ind w:firstLine="450"/>
        <w:jc w:val="both"/>
        <w:rPr>
          <w:rFonts w:eastAsia="Calibri"/>
          <w:sz w:val="24"/>
          <w:szCs w:val="24"/>
          <w:shd w:val="clear" w:color="auto" w:fill="FFFFFF"/>
          <w:lang w:val="uk-UA" w:eastAsia="en-US"/>
        </w:rPr>
      </w:pPr>
      <w:bookmarkStart w:id="27" w:name="n767"/>
      <w:bookmarkEnd w:id="27"/>
      <w:r w:rsidRPr="00917BF3">
        <w:rPr>
          <w:rFonts w:eastAsia="Calibri"/>
          <w:sz w:val="24"/>
          <w:szCs w:val="24"/>
          <w:shd w:val="clear" w:color="auto" w:fill="FFFFFF"/>
          <w:lang w:val="uk-UA" w:eastAsia="en-US"/>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який здійснює інституційний догляд і виховання дітей, незалежно від його форми власності та підпорядкування, пансіону за заявою батьків із визначенням строку її перебування в закладі;</w:t>
      </w:r>
    </w:p>
    <w:p w:rsidR="00917BF3" w:rsidRPr="00917BF3" w:rsidRDefault="00917BF3" w:rsidP="00917BF3">
      <w:pPr>
        <w:shd w:val="clear" w:color="auto" w:fill="FFFFFF"/>
        <w:ind w:firstLine="450"/>
        <w:jc w:val="both"/>
        <w:rPr>
          <w:rFonts w:eastAsia="Calibri"/>
          <w:sz w:val="24"/>
          <w:szCs w:val="24"/>
          <w:shd w:val="clear" w:color="auto" w:fill="FFFFFF"/>
          <w:lang w:val="uk-UA" w:eastAsia="en-US"/>
        </w:rPr>
      </w:pPr>
      <w:r w:rsidRPr="00917BF3">
        <w:rPr>
          <w:rFonts w:eastAsia="Calibri"/>
          <w:sz w:val="24"/>
          <w:szCs w:val="24"/>
          <w:shd w:val="clear" w:color="auto" w:fill="FFFFFF"/>
          <w:lang w:val="uk-UA" w:eastAsia="en-US"/>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917BF3" w:rsidRPr="00917BF3" w:rsidRDefault="00917BF3" w:rsidP="00917BF3">
      <w:pPr>
        <w:shd w:val="clear" w:color="auto" w:fill="FFFFFF"/>
        <w:ind w:firstLine="450"/>
        <w:jc w:val="both"/>
        <w:rPr>
          <w:rFonts w:eastAsia="Calibri"/>
          <w:sz w:val="24"/>
          <w:szCs w:val="24"/>
          <w:shd w:val="clear" w:color="auto" w:fill="FFFFFF"/>
          <w:lang w:val="uk-UA" w:eastAsia="en-US"/>
        </w:rPr>
      </w:pPr>
      <w:r w:rsidRPr="00917BF3">
        <w:rPr>
          <w:rFonts w:eastAsia="Calibri"/>
          <w:sz w:val="24"/>
          <w:szCs w:val="24"/>
          <w:shd w:val="clear" w:color="auto" w:fill="FFFFFF"/>
          <w:lang w:val="uk-UA" w:eastAsia="en-US"/>
        </w:rPr>
        <w:t>Під час ухвалення рішення про доцільність влаштування дитини до закладу, який здійснює інституційний догляд і виховання дітей, незалежно від його форми власності та підпорядкування, пансіону враховується думка дитини у разі, коли вона досягла такого віку та рівня розвитку, що може її висловити;</w:t>
      </w:r>
    </w:p>
    <w:p w:rsidR="00917BF3" w:rsidRPr="00917BF3" w:rsidRDefault="00917BF3" w:rsidP="00917BF3">
      <w:pPr>
        <w:shd w:val="clear" w:color="auto" w:fill="FFFFFF"/>
        <w:ind w:firstLine="450"/>
        <w:jc w:val="both"/>
        <w:rPr>
          <w:sz w:val="24"/>
          <w:szCs w:val="24"/>
          <w:lang w:val="uk-UA"/>
        </w:rPr>
      </w:pPr>
      <w:r w:rsidRPr="00917BF3">
        <w:rPr>
          <w:sz w:val="24"/>
          <w:szCs w:val="24"/>
          <w:lang w:val="uk-UA"/>
        </w:rPr>
        <w:t>5. Комісія має право:</w:t>
      </w:r>
    </w:p>
    <w:p w:rsidR="00917BF3" w:rsidRPr="00917BF3" w:rsidRDefault="00917BF3" w:rsidP="00917BF3">
      <w:pPr>
        <w:shd w:val="clear" w:color="auto" w:fill="FFFFFF"/>
        <w:ind w:firstLine="450"/>
        <w:jc w:val="both"/>
        <w:rPr>
          <w:sz w:val="24"/>
          <w:szCs w:val="24"/>
          <w:lang w:val="uk-UA"/>
        </w:rPr>
      </w:pPr>
      <w:bookmarkStart w:id="28" w:name="n769"/>
      <w:bookmarkEnd w:id="28"/>
      <w:r w:rsidRPr="00917BF3">
        <w:rPr>
          <w:sz w:val="24"/>
          <w:szCs w:val="24"/>
          <w:lang w:val="uk-UA"/>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917BF3" w:rsidRPr="00917BF3" w:rsidRDefault="00917BF3" w:rsidP="00917BF3">
      <w:pPr>
        <w:shd w:val="clear" w:color="auto" w:fill="FFFFFF"/>
        <w:ind w:firstLine="450"/>
        <w:jc w:val="both"/>
        <w:rPr>
          <w:sz w:val="24"/>
          <w:szCs w:val="24"/>
          <w:lang w:val="uk-UA"/>
        </w:rPr>
      </w:pPr>
      <w:bookmarkStart w:id="29" w:name="n770"/>
      <w:bookmarkEnd w:id="29"/>
      <w:r w:rsidRPr="00917BF3">
        <w:rPr>
          <w:sz w:val="24"/>
          <w:szCs w:val="24"/>
          <w:lang w:val="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917BF3" w:rsidRPr="00917BF3" w:rsidRDefault="00917BF3" w:rsidP="00917BF3">
      <w:pPr>
        <w:shd w:val="clear" w:color="auto" w:fill="FFFFFF"/>
        <w:ind w:firstLine="450"/>
        <w:jc w:val="both"/>
        <w:rPr>
          <w:sz w:val="24"/>
          <w:szCs w:val="24"/>
          <w:lang w:val="uk-UA"/>
        </w:rPr>
      </w:pPr>
      <w:bookmarkStart w:id="30" w:name="n771"/>
      <w:bookmarkEnd w:id="30"/>
      <w:r w:rsidRPr="00917BF3">
        <w:rPr>
          <w:sz w:val="24"/>
          <w:szCs w:val="24"/>
          <w:lang w:val="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917BF3" w:rsidRPr="00917BF3" w:rsidRDefault="00917BF3" w:rsidP="00917BF3">
      <w:pPr>
        <w:shd w:val="clear" w:color="auto" w:fill="FFFFFF"/>
        <w:ind w:firstLine="450"/>
        <w:jc w:val="both"/>
        <w:rPr>
          <w:sz w:val="24"/>
          <w:szCs w:val="24"/>
          <w:lang w:val="uk-UA"/>
        </w:rPr>
      </w:pPr>
      <w:bookmarkStart w:id="31" w:name="n772"/>
      <w:bookmarkEnd w:id="31"/>
      <w:r w:rsidRPr="00917BF3">
        <w:rPr>
          <w:sz w:val="24"/>
          <w:szCs w:val="24"/>
          <w:lang w:val="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917BF3" w:rsidRPr="00917BF3" w:rsidRDefault="00917BF3" w:rsidP="00917BF3">
      <w:pPr>
        <w:shd w:val="clear" w:color="auto" w:fill="FFFFFF"/>
        <w:ind w:firstLine="450"/>
        <w:jc w:val="both"/>
        <w:rPr>
          <w:sz w:val="24"/>
          <w:szCs w:val="24"/>
          <w:lang w:val="uk-UA"/>
        </w:rPr>
      </w:pPr>
      <w:bookmarkStart w:id="32" w:name="n773"/>
      <w:bookmarkEnd w:id="32"/>
      <w:r w:rsidRPr="00917BF3">
        <w:rPr>
          <w:sz w:val="24"/>
          <w:szCs w:val="24"/>
          <w:lang w:val="uk-UA"/>
        </w:rPr>
        <w:t>6. Комісію очолює міський голова, а у випадку відсутності інша особа, яка відповідно до закону виконує його повноваження.</w:t>
      </w:r>
    </w:p>
    <w:p w:rsidR="00917BF3" w:rsidRPr="00917BF3" w:rsidRDefault="00917BF3" w:rsidP="00917BF3">
      <w:pPr>
        <w:shd w:val="clear" w:color="auto" w:fill="FFFFFF"/>
        <w:ind w:firstLine="450"/>
        <w:jc w:val="both"/>
        <w:rPr>
          <w:sz w:val="24"/>
          <w:szCs w:val="24"/>
          <w:lang w:val="uk-UA"/>
        </w:rPr>
      </w:pPr>
      <w:bookmarkStart w:id="33" w:name="n774"/>
      <w:bookmarkEnd w:id="33"/>
      <w:r w:rsidRPr="00917BF3">
        <w:rPr>
          <w:sz w:val="24"/>
          <w:szCs w:val="24"/>
          <w:lang w:val="uk-UA"/>
        </w:rPr>
        <w:t>Організація діяльності комісії забезпечується відповідною службою у справах дітей.</w:t>
      </w:r>
    </w:p>
    <w:p w:rsidR="00917BF3" w:rsidRPr="00917BF3" w:rsidRDefault="00917BF3" w:rsidP="00917BF3">
      <w:pPr>
        <w:shd w:val="clear" w:color="auto" w:fill="FFFFFF"/>
        <w:ind w:firstLine="450"/>
        <w:jc w:val="both"/>
        <w:rPr>
          <w:sz w:val="24"/>
          <w:szCs w:val="24"/>
          <w:lang w:val="uk-UA"/>
        </w:rPr>
      </w:pPr>
      <w:bookmarkStart w:id="34" w:name="n775"/>
      <w:bookmarkStart w:id="35" w:name="n776"/>
      <w:bookmarkEnd w:id="34"/>
      <w:bookmarkEnd w:id="35"/>
      <w:r w:rsidRPr="00917BF3">
        <w:rPr>
          <w:sz w:val="24"/>
          <w:szCs w:val="24"/>
          <w:lang w:val="uk-UA"/>
        </w:rPr>
        <w:t>Голова комісії має заступника, який веде засідання комісії та підписує її рішення за його відсутності.</w:t>
      </w:r>
    </w:p>
    <w:p w:rsidR="00917BF3" w:rsidRPr="00917BF3" w:rsidRDefault="00917BF3" w:rsidP="00917BF3">
      <w:pPr>
        <w:shd w:val="clear" w:color="auto" w:fill="FFFFFF"/>
        <w:ind w:firstLine="450"/>
        <w:jc w:val="both"/>
        <w:rPr>
          <w:sz w:val="24"/>
          <w:szCs w:val="24"/>
          <w:lang w:val="uk-UA"/>
        </w:rPr>
      </w:pPr>
      <w:r w:rsidRPr="00917BF3">
        <w:rPr>
          <w:sz w:val="24"/>
          <w:szCs w:val="24"/>
          <w:lang w:val="uk-UA"/>
        </w:rPr>
        <w:t xml:space="preserve"> 7. До складу комісії на громадських засадах входять представники структурних підрозділів Новороздільської міської ради з питань освіти, охорони здоров’я, соціального захисту населення, служби у справах дітей, центрів соціальних служб для сім’ї, дітей та молоді, представники органів Національної поліції (органів ювенальної превенції) та Мін’юсту.</w:t>
      </w:r>
    </w:p>
    <w:p w:rsidR="00917BF3" w:rsidRPr="00917BF3" w:rsidRDefault="00917BF3" w:rsidP="00917BF3">
      <w:pPr>
        <w:shd w:val="clear" w:color="auto" w:fill="FFFFFF"/>
        <w:ind w:firstLine="450"/>
        <w:jc w:val="both"/>
        <w:rPr>
          <w:sz w:val="24"/>
          <w:szCs w:val="24"/>
          <w:lang w:val="uk-UA"/>
        </w:rPr>
      </w:pPr>
      <w:bookmarkStart w:id="36" w:name="n777"/>
      <w:bookmarkEnd w:id="36"/>
      <w:r w:rsidRPr="00917BF3">
        <w:rPr>
          <w:sz w:val="24"/>
          <w:szCs w:val="24"/>
          <w:lang w:val="uk-UA"/>
        </w:rPr>
        <w:t>8. Основною організаційною формою діяльності комісії є засідання, які проводяться в разі потреби, але не рідше ніж один раз на місяць.</w:t>
      </w:r>
    </w:p>
    <w:p w:rsidR="00917BF3" w:rsidRPr="00917BF3" w:rsidRDefault="00917BF3" w:rsidP="00917BF3">
      <w:pPr>
        <w:shd w:val="clear" w:color="auto" w:fill="FFFFFF"/>
        <w:ind w:firstLine="450"/>
        <w:jc w:val="both"/>
        <w:rPr>
          <w:sz w:val="24"/>
          <w:szCs w:val="24"/>
          <w:lang w:val="uk-UA"/>
        </w:rPr>
      </w:pPr>
      <w:bookmarkStart w:id="37" w:name="n778"/>
      <w:bookmarkEnd w:id="37"/>
      <w:r w:rsidRPr="00917BF3">
        <w:rPr>
          <w:sz w:val="24"/>
          <w:szCs w:val="24"/>
          <w:lang w:val="uk-UA"/>
        </w:rPr>
        <w:lastRenderedPageBreak/>
        <w:t>Засідання комісії є правоможним, якщо на ньому присутні не менше як дві третини загальної кількості її членів.</w:t>
      </w:r>
    </w:p>
    <w:p w:rsidR="00917BF3" w:rsidRPr="00917BF3" w:rsidRDefault="00917BF3" w:rsidP="00917BF3">
      <w:pPr>
        <w:shd w:val="clear" w:color="auto" w:fill="FFFFFF"/>
        <w:ind w:firstLine="450"/>
        <w:jc w:val="both"/>
        <w:rPr>
          <w:sz w:val="24"/>
          <w:szCs w:val="24"/>
          <w:lang w:val="uk-UA"/>
        </w:rPr>
      </w:pPr>
      <w:bookmarkStart w:id="38" w:name="n779"/>
      <w:bookmarkEnd w:id="38"/>
      <w:r w:rsidRPr="00917BF3">
        <w:rPr>
          <w:sz w:val="24"/>
          <w:szCs w:val="24"/>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917BF3" w:rsidRPr="00917BF3" w:rsidRDefault="00917BF3" w:rsidP="00917BF3">
      <w:pPr>
        <w:shd w:val="clear" w:color="auto" w:fill="FFFFFF"/>
        <w:ind w:firstLine="450"/>
        <w:jc w:val="both"/>
        <w:rPr>
          <w:sz w:val="24"/>
          <w:szCs w:val="24"/>
          <w:lang w:val="uk-UA"/>
        </w:rPr>
      </w:pPr>
      <w:bookmarkStart w:id="39" w:name="n780"/>
      <w:bookmarkEnd w:id="39"/>
      <w:r w:rsidRPr="00917BF3">
        <w:rPr>
          <w:sz w:val="24"/>
          <w:szCs w:val="24"/>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917BF3" w:rsidRPr="00917BF3" w:rsidRDefault="00917BF3" w:rsidP="00917BF3">
      <w:pPr>
        <w:shd w:val="clear" w:color="auto" w:fill="FFFFFF"/>
        <w:ind w:firstLine="450"/>
        <w:jc w:val="both"/>
        <w:rPr>
          <w:sz w:val="24"/>
          <w:szCs w:val="24"/>
          <w:lang w:val="uk-UA"/>
        </w:rPr>
      </w:pPr>
      <w:bookmarkStart w:id="40" w:name="n781"/>
      <w:bookmarkEnd w:id="40"/>
      <w:r w:rsidRPr="00917BF3">
        <w:rPr>
          <w:sz w:val="24"/>
          <w:szCs w:val="24"/>
          <w:lang w:val="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917BF3" w:rsidRPr="00917BF3" w:rsidRDefault="00917BF3" w:rsidP="00917BF3">
      <w:pPr>
        <w:shd w:val="clear" w:color="auto" w:fill="FFFFFF"/>
        <w:ind w:firstLine="450"/>
        <w:jc w:val="both"/>
        <w:rPr>
          <w:sz w:val="24"/>
          <w:szCs w:val="24"/>
          <w:lang w:val="uk-UA"/>
        </w:rPr>
      </w:pPr>
      <w:bookmarkStart w:id="41" w:name="n818"/>
      <w:bookmarkEnd w:id="41"/>
      <w:r w:rsidRPr="00917BF3">
        <w:rPr>
          <w:sz w:val="24"/>
          <w:szCs w:val="24"/>
          <w:lang w:val="uk-UA"/>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917BF3" w:rsidRPr="00917BF3" w:rsidRDefault="00917BF3" w:rsidP="00917BF3">
      <w:pPr>
        <w:shd w:val="clear" w:color="auto" w:fill="FFFFFF"/>
        <w:ind w:firstLine="450"/>
        <w:jc w:val="both"/>
        <w:rPr>
          <w:sz w:val="24"/>
          <w:szCs w:val="24"/>
          <w:lang w:val="uk-UA"/>
        </w:rPr>
      </w:pPr>
      <w:bookmarkStart w:id="42" w:name="n817"/>
      <w:bookmarkStart w:id="43" w:name="n782"/>
      <w:bookmarkEnd w:id="42"/>
      <w:bookmarkEnd w:id="43"/>
      <w:r w:rsidRPr="00917BF3">
        <w:rPr>
          <w:sz w:val="24"/>
          <w:szCs w:val="24"/>
          <w:lang w:val="uk-UA"/>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917BF3" w:rsidRPr="00917BF3" w:rsidRDefault="00917BF3" w:rsidP="00917BF3">
      <w:pPr>
        <w:shd w:val="clear" w:color="auto" w:fill="FFFFFF"/>
        <w:ind w:firstLine="450"/>
        <w:jc w:val="both"/>
        <w:rPr>
          <w:sz w:val="24"/>
          <w:szCs w:val="24"/>
          <w:lang w:val="uk-UA"/>
        </w:rPr>
      </w:pPr>
      <w:bookmarkStart w:id="44" w:name="n783"/>
      <w:bookmarkEnd w:id="44"/>
      <w:r w:rsidRPr="00917BF3">
        <w:rPr>
          <w:sz w:val="24"/>
          <w:szCs w:val="24"/>
          <w:lang w:val="uk-UA"/>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917BF3" w:rsidRPr="00917BF3" w:rsidRDefault="00917BF3" w:rsidP="00917BF3">
      <w:pPr>
        <w:shd w:val="clear" w:color="auto" w:fill="FFFFFF"/>
        <w:ind w:firstLine="450"/>
        <w:jc w:val="both"/>
        <w:rPr>
          <w:sz w:val="24"/>
          <w:szCs w:val="24"/>
          <w:lang w:val="uk-UA"/>
        </w:rPr>
      </w:pPr>
      <w:bookmarkStart w:id="45" w:name="n784"/>
      <w:bookmarkEnd w:id="45"/>
      <w:r w:rsidRPr="00917BF3">
        <w:rPr>
          <w:sz w:val="24"/>
          <w:szCs w:val="24"/>
          <w:lang w:val="uk-UA"/>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917BF3" w:rsidRPr="00917BF3" w:rsidRDefault="00917BF3" w:rsidP="00917BF3">
      <w:pPr>
        <w:shd w:val="clear" w:color="auto" w:fill="FFFFFF"/>
        <w:ind w:firstLine="450"/>
        <w:jc w:val="both"/>
        <w:rPr>
          <w:sz w:val="24"/>
          <w:szCs w:val="24"/>
          <w:lang w:val="uk-UA"/>
        </w:rPr>
      </w:pPr>
      <w:bookmarkStart w:id="46" w:name="n785"/>
      <w:bookmarkEnd w:id="46"/>
      <w:r w:rsidRPr="00917BF3">
        <w:rPr>
          <w:sz w:val="24"/>
          <w:szCs w:val="24"/>
          <w:lang w:val="uk-UA"/>
        </w:rPr>
        <w:t>12. Голова, його заступник і члени комісії беруть участь у її роботі на громадських засадах.</w:t>
      </w:r>
    </w:p>
    <w:p w:rsidR="00917BF3" w:rsidRPr="00917BF3" w:rsidRDefault="00917BF3" w:rsidP="00917BF3">
      <w:pPr>
        <w:jc w:val="both"/>
        <w:rPr>
          <w:b/>
          <w:sz w:val="24"/>
          <w:szCs w:val="24"/>
          <w:lang w:val="uk-UA"/>
        </w:rPr>
      </w:pPr>
    </w:p>
    <w:p w:rsidR="00917BF3" w:rsidRPr="00917BF3" w:rsidRDefault="00917BF3" w:rsidP="00917BF3">
      <w:pPr>
        <w:rPr>
          <w:sz w:val="24"/>
          <w:szCs w:val="24"/>
          <w:lang w:val="uk-UA"/>
        </w:rPr>
      </w:pPr>
      <w:r w:rsidRPr="00917BF3">
        <w:rPr>
          <w:sz w:val="24"/>
          <w:szCs w:val="24"/>
          <w:lang w:val="uk-UA"/>
        </w:rPr>
        <w:t>Керуючий справами виконкому</w:t>
      </w:r>
      <w:r w:rsidRPr="00917BF3">
        <w:rPr>
          <w:sz w:val="24"/>
          <w:szCs w:val="24"/>
          <w:lang w:val="uk-UA"/>
        </w:rPr>
        <w:tab/>
      </w:r>
      <w:r w:rsidRPr="00917BF3">
        <w:rPr>
          <w:sz w:val="24"/>
          <w:szCs w:val="24"/>
          <w:lang w:val="uk-UA"/>
        </w:rPr>
        <w:tab/>
      </w:r>
      <w:r w:rsidRPr="00917BF3">
        <w:rPr>
          <w:sz w:val="24"/>
          <w:szCs w:val="24"/>
          <w:lang w:val="uk-UA"/>
        </w:rPr>
        <w:tab/>
      </w:r>
      <w:r w:rsidRPr="00917BF3">
        <w:rPr>
          <w:sz w:val="24"/>
          <w:szCs w:val="24"/>
          <w:lang w:val="uk-UA"/>
        </w:rPr>
        <w:tab/>
        <w:t xml:space="preserve">Анатолій </w:t>
      </w:r>
      <w:proofErr w:type="spellStart"/>
      <w:r w:rsidRPr="00917BF3">
        <w:rPr>
          <w:sz w:val="24"/>
          <w:szCs w:val="24"/>
          <w:lang w:val="uk-UA"/>
        </w:rPr>
        <w:t>Мельніков</w:t>
      </w:r>
      <w:proofErr w:type="spellEnd"/>
    </w:p>
    <w:p w:rsidR="00A13689" w:rsidRPr="00344845" w:rsidRDefault="00A13689" w:rsidP="00072505">
      <w:pPr>
        <w:tabs>
          <w:tab w:val="left" w:pos="708"/>
        </w:tabs>
        <w:jc w:val="center"/>
        <w:rPr>
          <w:rFonts w:eastAsia="MS Mincho"/>
          <w:sz w:val="24"/>
          <w:szCs w:val="24"/>
          <w:lang w:val="uk-UA"/>
        </w:rPr>
      </w:pPr>
    </w:p>
    <w:p w:rsidR="002A00E2" w:rsidRPr="00344845" w:rsidRDefault="002A00E2" w:rsidP="00072505">
      <w:pPr>
        <w:jc w:val="center"/>
        <w:rPr>
          <w:sz w:val="24"/>
          <w:szCs w:val="24"/>
          <w:lang w:val="uk-UA"/>
        </w:rPr>
      </w:pPr>
    </w:p>
    <w:p w:rsidR="00CF07BC" w:rsidRPr="00344845" w:rsidRDefault="00CF07BC" w:rsidP="00072505">
      <w:pPr>
        <w:jc w:val="cente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CF07BC" w:rsidRPr="00344845" w:rsidRDefault="00CF07BC" w:rsidP="002A00E2">
      <w:pPr>
        <w:rPr>
          <w:sz w:val="24"/>
          <w:szCs w:val="24"/>
          <w:lang w:val="uk-UA"/>
        </w:rPr>
      </w:pPr>
    </w:p>
    <w:p w:rsidR="00960568" w:rsidRDefault="00960568" w:rsidP="002A00E2">
      <w:pPr>
        <w:rPr>
          <w:sz w:val="24"/>
          <w:szCs w:val="24"/>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960568"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A00E2" w:rsidRPr="00960568" w:rsidRDefault="00960568" w:rsidP="0007195B">
      <w:pPr>
        <w:ind w:left="5387" w:firstLine="708"/>
        <w:rPr>
          <w:b/>
          <w:sz w:val="24"/>
          <w:szCs w:val="24"/>
          <w:lang w:val="uk-UA"/>
        </w:rPr>
      </w:pPr>
      <w:r w:rsidRPr="00960568">
        <w:rPr>
          <w:b/>
          <w:sz w:val="24"/>
          <w:szCs w:val="24"/>
          <w:lang w:val="uk-UA"/>
        </w:rPr>
        <w:t>225</w:t>
      </w:r>
    </w:p>
    <w:p w:rsidR="00072505" w:rsidRPr="00344845" w:rsidRDefault="00072505" w:rsidP="002A00E2">
      <w:pPr>
        <w:jc w:val="both"/>
        <w:rPr>
          <w:sz w:val="24"/>
          <w:szCs w:val="24"/>
          <w:lang w:val="uk-UA"/>
        </w:rPr>
      </w:pPr>
    </w:p>
    <w:p w:rsidR="00072505" w:rsidRPr="00344845" w:rsidRDefault="00072505" w:rsidP="002A00E2">
      <w:pPr>
        <w:jc w:val="both"/>
        <w:rPr>
          <w:sz w:val="24"/>
          <w:szCs w:val="24"/>
          <w:lang w:val="uk-UA"/>
        </w:rPr>
      </w:pPr>
    </w:p>
    <w:p w:rsidR="002A00E2" w:rsidRPr="00344845" w:rsidRDefault="002A00E2" w:rsidP="002A00E2">
      <w:pPr>
        <w:jc w:val="both"/>
        <w:rPr>
          <w:sz w:val="24"/>
          <w:szCs w:val="24"/>
          <w:lang w:val="uk-UA"/>
        </w:rPr>
      </w:pPr>
      <w:r w:rsidRPr="00344845">
        <w:rPr>
          <w:sz w:val="24"/>
          <w:szCs w:val="24"/>
          <w:lang w:val="uk-UA"/>
        </w:rPr>
        <w:t>08 вересня 2020 року</w:t>
      </w:r>
    </w:p>
    <w:p w:rsidR="002A00E2" w:rsidRPr="00344845" w:rsidRDefault="002A00E2" w:rsidP="002A00E2">
      <w:pPr>
        <w:jc w:val="both"/>
        <w:rPr>
          <w:sz w:val="24"/>
          <w:szCs w:val="24"/>
          <w:lang w:val="uk-UA"/>
        </w:rPr>
      </w:pPr>
    </w:p>
    <w:p w:rsidR="00960568" w:rsidRDefault="002A00E2" w:rsidP="002A00E2">
      <w:pPr>
        <w:autoSpaceDE w:val="0"/>
        <w:rPr>
          <w:rFonts w:eastAsia="MS Mincho"/>
          <w:sz w:val="24"/>
          <w:szCs w:val="24"/>
          <w:lang w:val="uk-UA"/>
        </w:rPr>
      </w:pPr>
      <w:r w:rsidRPr="00344845">
        <w:rPr>
          <w:rFonts w:eastAsia="MS Mincho"/>
          <w:sz w:val="24"/>
          <w:szCs w:val="24"/>
          <w:lang w:val="uk-UA"/>
        </w:rPr>
        <w:t xml:space="preserve">Про доцільність  позбавлення батьківських прав </w:t>
      </w:r>
    </w:p>
    <w:p w:rsidR="002A00E2" w:rsidRPr="00344845" w:rsidRDefault="002A00E2" w:rsidP="002A00E2">
      <w:pPr>
        <w:autoSpaceDE w:val="0"/>
        <w:rPr>
          <w:rFonts w:eastAsia="MS Mincho"/>
          <w:sz w:val="24"/>
          <w:szCs w:val="24"/>
          <w:lang w:val="uk-UA"/>
        </w:rPr>
      </w:pPr>
      <w:r w:rsidRPr="00344845">
        <w:rPr>
          <w:rFonts w:eastAsia="MS Mincho"/>
          <w:sz w:val="24"/>
          <w:szCs w:val="24"/>
          <w:lang w:val="uk-UA"/>
        </w:rPr>
        <w:t xml:space="preserve">батька Полякова </w:t>
      </w:r>
      <w:r w:rsidR="00ED2780" w:rsidRPr="001F6AC7">
        <w:rPr>
          <w:i/>
          <w:sz w:val="24"/>
          <w:szCs w:val="24"/>
          <w:lang w:val="uk-UA"/>
        </w:rPr>
        <w:t>(персональні дані)</w:t>
      </w:r>
      <w:r w:rsidR="00ED2780">
        <w:rPr>
          <w:i/>
          <w:sz w:val="24"/>
          <w:szCs w:val="24"/>
          <w:lang w:val="uk-UA"/>
        </w:rPr>
        <w:t xml:space="preserve"> </w:t>
      </w:r>
      <w:r w:rsidRPr="00344845">
        <w:rPr>
          <w:rFonts w:eastAsia="MS Mincho"/>
          <w:sz w:val="24"/>
          <w:szCs w:val="24"/>
          <w:lang w:val="uk-UA"/>
        </w:rPr>
        <w:t xml:space="preserve">відносно доньки </w:t>
      </w:r>
      <w:r w:rsidR="00ED2780" w:rsidRPr="001F6AC7">
        <w:rPr>
          <w:i/>
          <w:sz w:val="24"/>
          <w:szCs w:val="24"/>
          <w:lang w:val="uk-UA"/>
        </w:rPr>
        <w:t>(персональні дані)</w:t>
      </w:r>
    </w:p>
    <w:p w:rsidR="002A00E2" w:rsidRPr="00344845" w:rsidRDefault="002A00E2" w:rsidP="002A00E2">
      <w:pPr>
        <w:jc w:val="both"/>
        <w:rPr>
          <w:rFonts w:eastAsia="MS Mincho"/>
          <w:sz w:val="24"/>
          <w:szCs w:val="24"/>
          <w:lang w:val="uk-UA"/>
        </w:rPr>
      </w:pPr>
    </w:p>
    <w:p w:rsidR="002A00E2" w:rsidRPr="00344845" w:rsidRDefault="002A00E2" w:rsidP="002A00E2">
      <w:pPr>
        <w:jc w:val="both"/>
        <w:rPr>
          <w:rFonts w:eastAsia="MS Mincho"/>
          <w:sz w:val="24"/>
          <w:szCs w:val="24"/>
          <w:lang w:val="uk-UA"/>
        </w:rPr>
      </w:pPr>
      <w:r w:rsidRPr="00344845">
        <w:rPr>
          <w:rFonts w:eastAsia="MS Mincho"/>
          <w:sz w:val="24"/>
          <w:szCs w:val="24"/>
          <w:lang w:val="uk-UA"/>
        </w:rPr>
        <w:t xml:space="preserve">      Розглянувши заяву матері </w:t>
      </w:r>
      <w:r w:rsidR="00ED2780" w:rsidRPr="001F6AC7">
        <w:rPr>
          <w:i/>
          <w:sz w:val="24"/>
          <w:szCs w:val="24"/>
          <w:lang w:val="uk-UA"/>
        </w:rPr>
        <w:t>(персональні дані)</w:t>
      </w:r>
      <w:r w:rsidR="00ED2780">
        <w:rPr>
          <w:i/>
          <w:sz w:val="24"/>
          <w:szCs w:val="24"/>
          <w:lang w:val="uk-UA"/>
        </w:rPr>
        <w:t xml:space="preserve"> </w:t>
      </w:r>
      <w:r w:rsidRPr="00344845">
        <w:rPr>
          <w:rFonts w:eastAsia="MS Mincho"/>
          <w:sz w:val="24"/>
          <w:szCs w:val="24"/>
          <w:lang w:val="uk-UA"/>
        </w:rPr>
        <w:t xml:space="preserve">№ Г-508 від 24.07.2020р. щодо надання висновку про доцільність позбавлення батьківських прав </w:t>
      </w:r>
      <w:r w:rsidR="00ED2780" w:rsidRPr="001F6AC7">
        <w:rPr>
          <w:i/>
          <w:sz w:val="24"/>
          <w:szCs w:val="24"/>
          <w:lang w:val="uk-UA"/>
        </w:rPr>
        <w:t>(персональні дані)</w:t>
      </w:r>
      <w:r w:rsidR="00ED2780">
        <w:rPr>
          <w:i/>
          <w:sz w:val="24"/>
          <w:szCs w:val="24"/>
          <w:lang w:val="uk-UA"/>
        </w:rPr>
        <w:t xml:space="preserve"> </w:t>
      </w:r>
      <w:r w:rsidRPr="00344845">
        <w:rPr>
          <w:rFonts w:eastAsia="MS Mincho"/>
          <w:sz w:val="24"/>
          <w:szCs w:val="24"/>
          <w:lang w:val="uk-UA"/>
        </w:rPr>
        <w:t xml:space="preserve">відносно доньки </w:t>
      </w:r>
      <w:r w:rsidR="00ED2780" w:rsidRPr="001F6AC7">
        <w:rPr>
          <w:i/>
          <w:sz w:val="24"/>
          <w:szCs w:val="24"/>
          <w:lang w:val="uk-UA"/>
        </w:rPr>
        <w:t>(персональні дані)</w:t>
      </w:r>
      <w:r w:rsidR="00ED2780">
        <w:rPr>
          <w:i/>
          <w:sz w:val="24"/>
          <w:szCs w:val="24"/>
          <w:lang w:val="uk-UA"/>
        </w:rPr>
        <w:t xml:space="preserve"> </w:t>
      </w:r>
      <w:r w:rsidRPr="00344845">
        <w:rPr>
          <w:rFonts w:eastAsia="MS Mincho"/>
          <w:sz w:val="24"/>
          <w:szCs w:val="24"/>
          <w:lang w:val="uk-UA"/>
        </w:rPr>
        <w:t xml:space="preserve">витяг з протоколу комісії з питань захисту прав дитини від 04.09.2020  року та додані до нього документи, відповідно до Постанови КМУ       № 866 від 24.09.2008р. «Питання діяльності органів опіки та піклування, пов’язаної із захистом прав дитини», ст.164 Сімейного кодексу України, </w:t>
      </w:r>
      <w:proofErr w:type="spellStart"/>
      <w:r w:rsidRPr="00344845">
        <w:rPr>
          <w:rFonts w:eastAsia="MS Mincho"/>
          <w:sz w:val="24"/>
          <w:szCs w:val="24"/>
          <w:lang w:val="uk-UA"/>
        </w:rPr>
        <w:t>п.п</w:t>
      </w:r>
      <w:proofErr w:type="spellEnd"/>
      <w:r w:rsidRPr="00344845">
        <w:rPr>
          <w:rFonts w:eastAsia="MS Mincho"/>
          <w:sz w:val="24"/>
          <w:szCs w:val="24"/>
          <w:lang w:val="uk-UA"/>
        </w:rPr>
        <w:t xml:space="preserve">. 1 п. «б» ч.1 ст. 34 Закону України «Про місцеве самоврядування в Україні» виконавчий комітет Новороздільської міської ради </w:t>
      </w:r>
    </w:p>
    <w:p w:rsidR="002A00E2" w:rsidRPr="00344845" w:rsidRDefault="002A00E2" w:rsidP="002A00E2">
      <w:pPr>
        <w:autoSpaceDE w:val="0"/>
        <w:jc w:val="both"/>
        <w:rPr>
          <w:rFonts w:eastAsia="MS Mincho"/>
          <w:sz w:val="24"/>
          <w:szCs w:val="24"/>
          <w:lang w:val="uk-UA"/>
        </w:rPr>
      </w:pPr>
    </w:p>
    <w:p w:rsidR="002A00E2" w:rsidRPr="00344845" w:rsidRDefault="002A00E2" w:rsidP="002A00E2">
      <w:pPr>
        <w:autoSpaceDE w:val="0"/>
        <w:jc w:val="both"/>
        <w:rPr>
          <w:rFonts w:eastAsia="MS Mincho"/>
          <w:sz w:val="24"/>
          <w:szCs w:val="24"/>
          <w:lang w:val="uk-UA"/>
        </w:rPr>
      </w:pPr>
      <w:r w:rsidRPr="00344845">
        <w:rPr>
          <w:rFonts w:eastAsia="MS Mincho"/>
          <w:sz w:val="24"/>
          <w:szCs w:val="24"/>
          <w:lang w:val="uk-UA"/>
        </w:rPr>
        <w:t xml:space="preserve">В И Р І Ш И В : </w:t>
      </w:r>
    </w:p>
    <w:p w:rsidR="002A00E2" w:rsidRPr="00344845" w:rsidRDefault="002A00E2" w:rsidP="002A00E2">
      <w:pPr>
        <w:autoSpaceDE w:val="0"/>
        <w:jc w:val="both"/>
        <w:rPr>
          <w:rFonts w:eastAsia="MS Mincho"/>
          <w:sz w:val="24"/>
          <w:szCs w:val="24"/>
          <w:lang w:val="uk-UA"/>
        </w:rPr>
      </w:pPr>
    </w:p>
    <w:p w:rsidR="002A00E2" w:rsidRPr="00344845" w:rsidRDefault="002A00E2" w:rsidP="002A00E2">
      <w:pPr>
        <w:autoSpaceDE w:val="0"/>
        <w:jc w:val="both"/>
        <w:rPr>
          <w:rFonts w:eastAsia="MS Mincho"/>
          <w:sz w:val="24"/>
          <w:szCs w:val="24"/>
          <w:lang w:val="uk-UA"/>
        </w:rPr>
      </w:pPr>
      <w:r w:rsidRPr="00344845">
        <w:rPr>
          <w:rFonts w:eastAsia="MS Mincho"/>
          <w:sz w:val="24"/>
          <w:szCs w:val="24"/>
          <w:lang w:val="uk-UA"/>
        </w:rPr>
        <w:tab/>
        <w:t xml:space="preserve">1. Вважати за доцільне позбавити батьківських прав </w:t>
      </w:r>
      <w:r w:rsidR="00ED2780" w:rsidRPr="001F6AC7">
        <w:rPr>
          <w:i/>
          <w:sz w:val="24"/>
          <w:szCs w:val="24"/>
          <w:lang w:val="uk-UA"/>
        </w:rPr>
        <w:t>(персональні дані)</w:t>
      </w:r>
      <w:r w:rsidR="00ED2780">
        <w:rPr>
          <w:i/>
          <w:sz w:val="24"/>
          <w:szCs w:val="24"/>
          <w:lang w:val="uk-UA"/>
        </w:rPr>
        <w:t xml:space="preserve"> </w:t>
      </w:r>
      <w:r w:rsidRPr="00344845">
        <w:rPr>
          <w:rFonts w:eastAsia="MS Mincho"/>
          <w:sz w:val="24"/>
          <w:szCs w:val="24"/>
          <w:lang w:val="uk-UA"/>
        </w:rPr>
        <w:t xml:space="preserve"> відносно доньки </w:t>
      </w:r>
      <w:r w:rsidR="00ED2780" w:rsidRPr="001F6AC7">
        <w:rPr>
          <w:i/>
          <w:sz w:val="24"/>
          <w:szCs w:val="24"/>
          <w:lang w:val="uk-UA"/>
        </w:rPr>
        <w:t>(персональні дані)</w:t>
      </w:r>
    </w:p>
    <w:p w:rsidR="002A00E2" w:rsidRPr="00344845" w:rsidRDefault="002A00E2" w:rsidP="002A00E2">
      <w:pPr>
        <w:autoSpaceDE w:val="0"/>
        <w:jc w:val="both"/>
        <w:rPr>
          <w:rFonts w:eastAsia="MS Mincho"/>
          <w:sz w:val="24"/>
          <w:szCs w:val="24"/>
          <w:lang w:val="uk-UA"/>
        </w:rPr>
      </w:pPr>
      <w:r w:rsidRPr="00344845">
        <w:rPr>
          <w:rFonts w:eastAsia="MS Mincho"/>
          <w:sz w:val="24"/>
          <w:szCs w:val="24"/>
          <w:lang w:val="uk-UA"/>
        </w:rPr>
        <w:tab/>
        <w:t>2. Контроль за виконанням  рішення покласти на секретаря ради Ірину Кравець.</w:t>
      </w:r>
    </w:p>
    <w:p w:rsidR="002A00E2" w:rsidRPr="00344845" w:rsidRDefault="002A00E2"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2A00E2" w:rsidRPr="00344845" w:rsidRDefault="002A00E2"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2A00E2" w:rsidRPr="00344845" w:rsidRDefault="002A00E2" w:rsidP="002A00E2">
      <w:pPr>
        <w:autoSpaceDE w:val="0"/>
        <w:rPr>
          <w:rFonts w:eastAsia="MS Mincho"/>
          <w:sz w:val="24"/>
          <w:szCs w:val="24"/>
          <w:lang w:val="uk-UA"/>
        </w:rPr>
      </w:pPr>
      <w:r w:rsidRPr="00344845">
        <w:rPr>
          <w:rFonts w:eastAsia="MS Mincho"/>
          <w:sz w:val="24"/>
          <w:szCs w:val="24"/>
          <w:lang w:val="uk-UA"/>
        </w:rPr>
        <w:t xml:space="preserve">  </w:t>
      </w:r>
    </w:p>
    <w:p w:rsidR="002A00E2" w:rsidRPr="00344845" w:rsidRDefault="002A00E2"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CF07BC" w:rsidRPr="00344845" w:rsidRDefault="00CF07BC" w:rsidP="002A00E2">
      <w:pPr>
        <w:autoSpaceDE w:val="0"/>
        <w:rPr>
          <w:rFonts w:eastAsia="MS Mincho"/>
          <w:sz w:val="24"/>
          <w:szCs w:val="24"/>
          <w:lang w:val="uk-UA"/>
        </w:rPr>
      </w:pPr>
    </w:p>
    <w:p w:rsidR="0007195B" w:rsidRPr="00344845" w:rsidRDefault="0007195B" w:rsidP="002A00E2">
      <w:pPr>
        <w:autoSpaceDE w:val="0"/>
        <w:rPr>
          <w:rFonts w:eastAsia="MS Mincho"/>
          <w:sz w:val="24"/>
          <w:szCs w:val="24"/>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CF07BC"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A00E2" w:rsidRPr="00960568" w:rsidRDefault="00960568" w:rsidP="00960568">
      <w:pPr>
        <w:ind w:left="5664" w:firstLine="708"/>
        <w:rPr>
          <w:b/>
          <w:sz w:val="24"/>
          <w:szCs w:val="24"/>
          <w:lang w:val="uk-UA"/>
        </w:rPr>
      </w:pPr>
      <w:r w:rsidRPr="00960568">
        <w:rPr>
          <w:b/>
          <w:sz w:val="24"/>
          <w:szCs w:val="24"/>
          <w:lang w:val="uk-UA"/>
        </w:rPr>
        <w:t>226</w:t>
      </w:r>
    </w:p>
    <w:p w:rsidR="00072505" w:rsidRPr="00344845" w:rsidRDefault="00072505" w:rsidP="002A00E2">
      <w:pPr>
        <w:jc w:val="both"/>
        <w:rPr>
          <w:sz w:val="24"/>
          <w:szCs w:val="24"/>
          <w:lang w:val="uk-UA"/>
        </w:rPr>
      </w:pPr>
    </w:p>
    <w:p w:rsidR="002A00E2" w:rsidRPr="00344845" w:rsidRDefault="002A00E2" w:rsidP="002A00E2">
      <w:pPr>
        <w:jc w:val="both"/>
        <w:rPr>
          <w:sz w:val="24"/>
          <w:szCs w:val="24"/>
          <w:lang w:val="uk-UA"/>
        </w:rPr>
      </w:pPr>
      <w:r w:rsidRPr="00344845">
        <w:rPr>
          <w:sz w:val="24"/>
          <w:szCs w:val="24"/>
          <w:lang w:val="uk-UA"/>
        </w:rPr>
        <w:t>08 вересня 2020 року</w:t>
      </w:r>
    </w:p>
    <w:p w:rsidR="002A00E2" w:rsidRPr="00344845" w:rsidRDefault="002A00E2" w:rsidP="002A00E2">
      <w:pPr>
        <w:rPr>
          <w:sz w:val="24"/>
          <w:szCs w:val="24"/>
          <w:lang w:val="uk-UA"/>
        </w:rPr>
      </w:pPr>
      <w:r w:rsidRPr="00344845">
        <w:rPr>
          <w:sz w:val="24"/>
          <w:szCs w:val="24"/>
          <w:lang w:val="uk-UA"/>
        </w:rPr>
        <w:t xml:space="preserve">                                                                                                                                                                                                                                                                                                                                                                                                                                                                                                 </w:t>
      </w:r>
    </w:p>
    <w:p w:rsidR="002A00E2" w:rsidRPr="00344845" w:rsidRDefault="002A00E2" w:rsidP="002A00E2">
      <w:pPr>
        <w:rPr>
          <w:sz w:val="24"/>
          <w:szCs w:val="24"/>
          <w:lang w:val="uk-UA"/>
        </w:rPr>
      </w:pPr>
      <w:r w:rsidRPr="00344845">
        <w:rPr>
          <w:sz w:val="24"/>
          <w:szCs w:val="24"/>
          <w:lang w:val="uk-UA"/>
        </w:rPr>
        <w:t>Про надання дозволу на укладення</w:t>
      </w:r>
    </w:p>
    <w:p w:rsidR="002A00E2" w:rsidRDefault="002A00E2" w:rsidP="00ED2780">
      <w:pPr>
        <w:rPr>
          <w:i/>
          <w:sz w:val="24"/>
          <w:szCs w:val="24"/>
          <w:lang w:val="uk-UA"/>
        </w:rPr>
      </w:pPr>
      <w:r w:rsidRPr="00344845">
        <w:rPr>
          <w:sz w:val="24"/>
          <w:szCs w:val="24"/>
          <w:lang w:val="uk-UA"/>
        </w:rPr>
        <w:t xml:space="preserve">договору дарування </w:t>
      </w:r>
      <w:r w:rsidR="00ED2780" w:rsidRPr="001F6AC7">
        <w:rPr>
          <w:i/>
          <w:sz w:val="24"/>
          <w:szCs w:val="24"/>
          <w:lang w:val="uk-UA"/>
        </w:rPr>
        <w:t>(персональні дані)</w:t>
      </w:r>
    </w:p>
    <w:p w:rsidR="00ED2780" w:rsidRPr="00344845" w:rsidRDefault="00ED2780" w:rsidP="00ED2780">
      <w:pPr>
        <w:rPr>
          <w:sz w:val="24"/>
          <w:szCs w:val="24"/>
          <w:lang w:val="uk-UA"/>
        </w:rPr>
      </w:pPr>
    </w:p>
    <w:p w:rsidR="00072505" w:rsidRPr="00344845" w:rsidRDefault="002A00E2" w:rsidP="007460E1">
      <w:pPr>
        <w:ind w:firstLine="539"/>
        <w:jc w:val="both"/>
        <w:rPr>
          <w:sz w:val="24"/>
          <w:szCs w:val="24"/>
          <w:lang w:val="uk-UA"/>
        </w:rPr>
      </w:pPr>
      <w:r w:rsidRPr="00344845">
        <w:rPr>
          <w:sz w:val="24"/>
          <w:szCs w:val="24"/>
          <w:lang w:val="uk-UA"/>
        </w:rPr>
        <w:t xml:space="preserve">Розглянувши заяву від 19.08.2020 р. № Б-81 </w:t>
      </w:r>
      <w:r w:rsidR="00ED2780" w:rsidRPr="001F6AC7">
        <w:rPr>
          <w:i/>
          <w:sz w:val="24"/>
          <w:szCs w:val="24"/>
          <w:lang w:val="uk-UA"/>
        </w:rPr>
        <w:t>(персональні дані)</w:t>
      </w:r>
      <w:r w:rsidRPr="00344845">
        <w:rPr>
          <w:sz w:val="24"/>
          <w:szCs w:val="24"/>
          <w:lang w:val="uk-UA"/>
        </w:rPr>
        <w:t>, про надання дозволу на укладення договору дарування на його ім’я (</w:t>
      </w:r>
      <w:r w:rsidRPr="00344845">
        <w:rPr>
          <w:sz w:val="24"/>
          <w:szCs w:val="24"/>
          <w:vertAlign w:val="superscript"/>
          <w:lang w:val="uk-UA"/>
        </w:rPr>
        <w:t>2</w:t>
      </w:r>
      <w:r w:rsidRPr="00344845">
        <w:rPr>
          <w:sz w:val="24"/>
          <w:szCs w:val="24"/>
          <w:lang w:val="uk-UA"/>
        </w:rPr>
        <w:t>/</w:t>
      </w:r>
      <w:r w:rsidRPr="00344845">
        <w:rPr>
          <w:sz w:val="24"/>
          <w:szCs w:val="24"/>
          <w:vertAlign w:val="subscript"/>
          <w:lang w:val="uk-UA"/>
        </w:rPr>
        <w:t xml:space="preserve">3 </w:t>
      </w:r>
      <w:r w:rsidRPr="00344845">
        <w:rPr>
          <w:sz w:val="24"/>
          <w:szCs w:val="24"/>
          <w:lang w:val="uk-UA"/>
        </w:rPr>
        <w:t xml:space="preserve">частки) квартири </w:t>
      </w:r>
      <w:r w:rsidR="00ED2780" w:rsidRPr="001F6AC7">
        <w:rPr>
          <w:i/>
          <w:sz w:val="24"/>
          <w:szCs w:val="24"/>
          <w:lang w:val="uk-UA"/>
        </w:rPr>
        <w:t>(персональні дані)</w:t>
      </w:r>
      <w:r w:rsidR="00ED2780">
        <w:rPr>
          <w:i/>
          <w:sz w:val="24"/>
          <w:szCs w:val="24"/>
          <w:lang w:val="uk-UA"/>
        </w:rPr>
        <w:t xml:space="preserve"> </w:t>
      </w:r>
      <w:r w:rsidRPr="00344845">
        <w:rPr>
          <w:sz w:val="24"/>
          <w:szCs w:val="24"/>
          <w:lang w:val="uk-UA"/>
        </w:rPr>
        <w:t xml:space="preserve">в м. Новий Розділ Львівської області в якій право на проживання мають його малолітній син </w:t>
      </w:r>
      <w:r w:rsidR="00ED2780" w:rsidRPr="001F6AC7">
        <w:rPr>
          <w:i/>
          <w:sz w:val="24"/>
          <w:szCs w:val="24"/>
          <w:lang w:val="uk-UA"/>
        </w:rPr>
        <w:t>(персональні дані)</w:t>
      </w:r>
      <w:r w:rsidR="00ED2780">
        <w:rPr>
          <w:i/>
          <w:sz w:val="24"/>
          <w:szCs w:val="24"/>
          <w:lang w:val="uk-UA"/>
        </w:rPr>
        <w:t xml:space="preserve"> </w:t>
      </w:r>
      <w:r w:rsidRPr="00344845">
        <w:rPr>
          <w:sz w:val="24"/>
          <w:szCs w:val="24"/>
          <w:lang w:val="uk-UA"/>
        </w:rPr>
        <w:t xml:space="preserve">неповнолітній син </w:t>
      </w:r>
      <w:r w:rsidR="00ED2780" w:rsidRPr="001F6AC7">
        <w:rPr>
          <w:i/>
          <w:sz w:val="24"/>
          <w:szCs w:val="24"/>
          <w:lang w:val="uk-UA"/>
        </w:rPr>
        <w:t>(персональні дані)</w:t>
      </w:r>
      <w:r w:rsidRPr="00344845">
        <w:rPr>
          <w:sz w:val="24"/>
          <w:szCs w:val="24"/>
          <w:lang w:val="uk-UA"/>
        </w:rPr>
        <w:t xml:space="preserve">., та малолітня дочка </w:t>
      </w:r>
      <w:r w:rsidR="00ED2780" w:rsidRPr="001F6AC7">
        <w:rPr>
          <w:i/>
          <w:sz w:val="24"/>
          <w:szCs w:val="24"/>
          <w:lang w:val="uk-UA"/>
        </w:rPr>
        <w:t>(персональні дані)</w:t>
      </w:r>
      <w:r w:rsidR="00ED2780">
        <w:rPr>
          <w:i/>
          <w:sz w:val="24"/>
          <w:szCs w:val="24"/>
          <w:lang w:val="uk-UA"/>
        </w:rPr>
        <w:t xml:space="preserve"> </w:t>
      </w:r>
      <w:r w:rsidRPr="00344845">
        <w:rPr>
          <w:sz w:val="24"/>
          <w:szCs w:val="24"/>
          <w:lang w:val="uk-UA"/>
        </w:rPr>
        <w:t xml:space="preserve">враховуючи згоду матері </w:t>
      </w:r>
      <w:r w:rsidR="00ED2780" w:rsidRPr="001F6AC7">
        <w:rPr>
          <w:i/>
          <w:sz w:val="24"/>
          <w:szCs w:val="24"/>
          <w:lang w:val="uk-UA"/>
        </w:rPr>
        <w:t>(персональні дані)</w:t>
      </w:r>
      <w:r w:rsidRPr="00344845">
        <w:rPr>
          <w:sz w:val="24"/>
          <w:szCs w:val="24"/>
          <w:lang w:val="uk-UA"/>
        </w:rPr>
        <w:t>, подання служби у справах дітей Новороздільської міської ради від 07.09.2020 р., витяг з протоколу комісії з питань захисту прав дитини Новороздільської місько</w:t>
      </w:r>
      <w:r w:rsidR="00ED2780">
        <w:rPr>
          <w:sz w:val="24"/>
          <w:szCs w:val="24"/>
          <w:lang w:val="uk-UA"/>
        </w:rPr>
        <w:t xml:space="preserve">ї ради від 04.09.2020 р. </w:t>
      </w:r>
      <w:r w:rsidRPr="00344845">
        <w:rPr>
          <w:sz w:val="24"/>
          <w:szCs w:val="24"/>
          <w:lang w:val="uk-UA"/>
        </w:rPr>
        <w:t xml:space="preserve"> та інші матеріали по справі, відповідно до ст. 177 Сімейного Кодексу України, п.66, п.67 Постанови Кабінету Міністрів України від 24.09.08р.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Новороздільської міської ради</w:t>
      </w:r>
    </w:p>
    <w:p w:rsidR="00072505" w:rsidRPr="00344845" w:rsidRDefault="002A00E2" w:rsidP="002A00E2">
      <w:pPr>
        <w:overflowPunct w:val="0"/>
        <w:autoSpaceDE w:val="0"/>
        <w:autoSpaceDN w:val="0"/>
        <w:adjustRightInd w:val="0"/>
        <w:jc w:val="both"/>
        <w:rPr>
          <w:sz w:val="24"/>
          <w:szCs w:val="24"/>
          <w:lang w:val="uk-UA"/>
        </w:rPr>
      </w:pPr>
      <w:r w:rsidRPr="00344845">
        <w:rPr>
          <w:sz w:val="24"/>
          <w:szCs w:val="24"/>
          <w:lang w:val="uk-UA"/>
        </w:rPr>
        <w:t>В И Р І Ш И В:</w:t>
      </w:r>
    </w:p>
    <w:p w:rsidR="002A00E2" w:rsidRPr="00344845" w:rsidRDefault="002A00E2" w:rsidP="002A00E2">
      <w:pPr>
        <w:tabs>
          <w:tab w:val="left" w:pos="284"/>
        </w:tabs>
        <w:ind w:firstLine="426"/>
        <w:jc w:val="both"/>
        <w:rPr>
          <w:sz w:val="24"/>
          <w:szCs w:val="24"/>
          <w:lang w:val="uk-UA"/>
        </w:rPr>
      </w:pPr>
      <w:r w:rsidRPr="00344845">
        <w:rPr>
          <w:sz w:val="24"/>
          <w:szCs w:val="24"/>
          <w:lang w:val="uk-UA"/>
        </w:rPr>
        <w:t xml:space="preserve">     1. Дати дозвіл </w:t>
      </w:r>
      <w:r w:rsidR="00ED2780" w:rsidRPr="001F6AC7">
        <w:rPr>
          <w:i/>
          <w:sz w:val="24"/>
          <w:szCs w:val="24"/>
          <w:lang w:val="uk-UA"/>
        </w:rPr>
        <w:t>(персональні дані)</w:t>
      </w:r>
      <w:r w:rsidR="00ED2780">
        <w:rPr>
          <w:i/>
          <w:sz w:val="24"/>
          <w:szCs w:val="24"/>
          <w:lang w:val="uk-UA"/>
        </w:rPr>
        <w:t xml:space="preserve"> </w:t>
      </w:r>
      <w:r w:rsidRPr="00344845">
        <w:rPr>
          <w:sz w:val="24"/>
          <w:szCs w:val="24"/>
          <w:lang w:val="uk-UA"/>
        </w:rPr>
        <w:t>на укладання договору дарування на його ім’я (</w:t>
      </w:r>
      <w:r w:rsidRPr="00344845">
        <w:rPr>
          <w:sz w:val="24"/>
          <w:szCs w:val="24"/>
          <w:vertAlign w:val="superscript"/>
          <w:lang w:val="uk-UA"/>
        </w:rPr>
        <w:t>2</w:t>
      </w:r>
      <w:r w:rsidRPr="00344845">
        <w:rPr>
          <w:sz w:val="24"/>
          <w:szCs w:val="24"/>
          <w:lang w:val="uk-UA"/>
        </w:rPr>
        <w:t>/</w:t>
      </w:r>
      <w:r w:rsidRPr="00344845">
        <w:rPr>
          <w:sz w:val="24"/>
          <w:szCs w:val="24"/>
          <w:vertAlign w:val="subscript"/>
          <w:lang w:val="uk-UA"/>
        </w:rPr>
        <w:t xml:space="preserve">3 </w:t>
      </w:r>
      <w:r w:rsidRPr="00344845">
        <w:rPr>
          <w:sz w:val="24"/>
          <w:szCs w:val="24"/>
          <w:lang w:val="uk-UA"/>
        </w:rPr>
        <w:t xml:space="preserve">частки) квартири </w:t>
      </w:r>
      <w:r w:rsidR="00ED2780" w:rsidRPr="001F6AC7">
        <w:rPr>
          <w:i/>
          <w:sz w:val="24"/>
          <w:szCs w:val="24"/>
          <w:lang w:val="uk-UA"/>
        </w:rPr>
        <w:t>(персональні дані)</w:t>
      </w:r>
      <w:r w:rsidR="00ED2780">
        <w:rPr>
          <w:i/>
          <w:sz w:val="24"/>
          <w:szCs w:val="24"/>
          <w:lang w:val="uk-UA"/>
        </w:rPr>
        <w:t xml:space="preserve"> </w:t>
      </w:r>
      <w:r w:rsidRPr="00344845">
        <w:rPr>
          <w:sz w:val="24"/>
          <w:szCs w:val="24"/>
          <w:lang w:val="uk-UA"/>
        </w:rPr>
        <w:t xml:space="preserve">в м. Новий Розділ Львівської області, в якій право на проживання мають його малолітній син </w:t>
      </w:r>
      <w:r w:rsidR="00ED2780" w:rsidRPr="001F6AC7">
        <w:rPr>
          <w:i/>
          <w:sz w:val="24"/>
          <w:szCs w:val="24"/>
          <w:lang w:val="uk-UA"/>
        </w:rPr>
        <w:t>(персональні дані)</w:t>
      </w:r>
      <w:r w:rsidR="00ED2780">
        <w:rPr>
          <w:i/>
          <w:sz w:val="24"/>
          <w:szCs w:val="24"/>
          <w:lang w:val="uk-UA"/>
        </w:rPr>
        <w:t xml:space="preserve"> </w:t>
      </w:r>
      <w:r w:rsidRPr="00344845">
        <w:rPr>
          <w:sz w:val="24"/>
          <w:szCs w:val="24"/>
          <w:lang w:val="uk-UA"/>
        </w:rPr>
        <w:t xml:space="preserve">неповнолітній син </w:t>
      </w:r>
      <w:r w:rsidR="00ED2780" w:rsidRPr="001F6AC7">
        <w:rPr>
          <w:i/>
          <w:sz w:val="24"/>
          <w:szCs w:val="24"/>
          <w:lang w:val="uk-UA"/>
        </w:rPr>
        <w:t>(персональні дані)</w:t>
      </w:r>
      <w:r w:rsidR="00ED2780">
        <w:rPr>
          <w:i/>
          <w:sz w:val="24"/>
          <w:szCs w:val="24"/>
          <w:lang w:val="uk-UA"/>
        </w:rPr>
        <w:t xml:space="preserve"> </w:t>
      </w:r>
      <w:r w:rsidRPr="00344845">
        <w:rPr>
          <w:sz w:val="24"/>
          <w:szCs w:val="24"/>
          <w:lang w:val="uk-UA"/>
        </w:rPr>
        <w:t xml:space="preserve">та малолітня дочка </w:t>
      </w:r>
      <w:r w:rsidR="00ED2780" w:rsidRPr="001F6AC7">
        <w:rPr>
          <w:i/>
          <w:sz w:val="24"/>
          <w:szCs w:val="24"/>
          <w:lang w:val="uk-UA"/>
        </w:rPr>
        <w:t>(персональні дані)</w:t>
      </w:r>
      <w:r w:rsidRPr="00344845">
        <w:rPr>
          <w:sz w:val="24"/>
          <w:szCs w:val="24"/>
          <w:lang w:val="uk-UA"/>
        </w:rPr>
        <w:t xml:space="preserve">. за умови, що право на проживання </w:t>
      </w:r>
      <w:r w:rsidR="00ED2780" w:rsidRPr="001F6AC7">
        <w:rPr>
          <w:i/>
          <w:sz w:val="24"/>
          <w:szCs w:val="24"/>
          <w:lang w:val="uk-UA"/>
        </w:rPr>
        <w:t>(персональні дані)</w:t>
      </w:r>
      <w:r w:rsidR="00ED2780">
        <w:rPr>
          <w:i/>
          <w:sz w:val="24"/>
          <w:szCs w:val="24"/>
          <w:lang w:val="uk-UA"/>
        </w:rPr>
        <w:t xml:space="preserve"> </w:t>
      </w:r>
      <w:r w:rsidRPr="00344845">
        <w:rPr>
          <w:sz w:val="24"/>
          <w:szCs w:val="24"/>
          <w:lang w:val="uk-UA"/>
        </w:rPr>
        <w:t>в даній квартирі буде збережено та за умови відсутності заборон на вказане житлове приміщення;</w:t>
      </w:r>
    </w:p>
    <w:p w:rsidR="002A00E2" w:rsidRPr="00344845" w:rsidRDefault="002A00E2" w:rsidP="002A00E2">
      <w:pPr>
        <w:ind w:firstLine="426"/>
        <w:jc w:val="both"/>
        <w:rPr>
          <w:sz w:val="24"/>
          <w:szCs w:val="24"/>
          <w:lang w:val="uk-UA"/>
        </w:rPr>
      </w:pPr>
      <w:r w:rsidRPr="00344845">
        <w:rPr>
          <w:sz w:val="24"/>
          <w:szCs w:val="24"/>
          <w:lang w:val="uk-UA"/>
        </w:rPr>
        <w:t xml:space="preserve">     2. Виконавчий комітет Новороздільської міської ради покладає всю відповідальність за можливе невиконання умов цього рішення та порушення права на житло та майно дітей на </w:t>
      </w:r>
      <w:r w:rsidR="00ED2780" w:rsidRPr="001F6AC7">
        <w:rPr>
          <w:i/>
          <w:sz w:val="24"/>
          <w:szCs w:val="24"/>
          <w:lang w:val="uk-UA"/>
        </w:rPr>
        <w:t>(персональні дані)</w:t>
      </w:r>
      <w:r w:rsidRPr="00344845">
        <w:rPr>
          <w:sz w:val="24"/>
          <w:szCs w:val="24"/>
          <w:lang w:val="uk-UA"/>
        </w:rPr>
        <w:t>;</w:t>
      </w:r>
    </w:p>
    <w:p w:rsidR="002A00E2" w:rsidRPr="00344845" w:rsidRDefault="002A00E2" w:rsidP="002A00E2">
      <w:pPr>
        <w:ind w:firstLine="426"/>
        <w:jc w:val="both"/>
        <w:rPr>
          <w:sz w:val="24"/>
          <w:szCs w:val="24"/>
          <w:lang w:val="uk-UA"/>
        </w:rPr>
      </w:pPr>
      <w:r w:rsidRPr="00344845">
        <w:rPr>
          <w:sz w:val="24"/>
          <w:szCs w:val="24"/>
          <w:lang w:val="uk-UA"/>
        </w:rPr>
        <w:t xml:space="preserve">     3. Зобов’язати </w:t>
      </w:r>
      <w:r w:rsidR="00ED2780" w:rsidRPr="001F6AC7">
        <w:rPr>
          <w:i/>
          <w:sz w:val="24"/>
          <w:szCs w:val="24"/>
          <w:lang w:val="uk-UA"/>
        </w:rPr>
        <w:t>(персональні дані)</w:t>
      </w:r>
      <w:r w:rsidR="00ED2780">
        <w:rPr>
          <w:i/>
          <w:sz w:val="24"/>
          <w:szCs w:val="24"/>
          <w:lang w:val="uk-UA"/>
        </w:rPr>
        <w:t xml:space="preserve"> </w:t>
      </w:r>
      <w:r w:rsidRPr="00344845">
        <w:rPr>
          <w:sz w:val="24"/>
          <w:szCs w:val="24"/>
          <w:lang w:val="uk-UA"/>
        </w:rPr>
        <w:t>після проведення правочину в місячний строк інформувати службу у справах дітей Новороздільської міської ради про виконання покладених зобов’язань та подати копію договору дарування житлового приміщення та довідку про склад сім'ї з реєстрацією дітей;</w:t>
      </w:r>
    </w:p>
    <w:p w:rsidR="002A00E2" w:rsidRPr="00344845" w:rsidRDefault="002A00E2" w:rsidP="002A00E2">
      <w:pPr>
        <w:ind w:firstLine="426"/>
        <w:jc w:val="both"/>
        <w:rPr>
          <w:sz w:val="24"/>
          <w:szCs w:val="24"/>
          <w:lang w:val="uk-UA"/>
        </w:rPr>
      </w:pPr>
      <w:r w:rsidRPr="00344845">
        <w:rPr>
          <w:sz w:val="24"/>
          <w:szCs w:val="24"/>
          <w:lang w:val="uk-UA"/>
        </w:rPr>
        <w:t xml:space="preserve">     4. Визнати рішення виконавчого комітету Новороздільської міської ради №44 від 18.02.2020р. «Про надання дозволу на укладення договору дарування квартири </w:t>
      </w:r>
      <w:r w:rsidR="00ED2780" w:rsidRPr="001F6AC7">
        <w:rPr>
          <w:i/>
          <w:sz w:val="24"/>
          <w:szCs w:val="24"/>
          <w:lang w:val="uk-UA"/>
        </w:rPr>
        <w:t>(персональні дані)</w:t>
      </w:r>
      <w:r w:rsidR="00ED2780">
        <w:rPr>
          <w:i/>
          <w:sz w:val="24"/>
          <w:szCs w:val="24"/>
          <w:lang w:val="uk-UA"/>
        </w:rPr>
        <w:t xml:space="preserve"> </w:t>
      </w:r>
      <w:r w:rsidRPr="00344845">
        <w:rPr>
          <w:sz w:val="24"/>
          <w:szCs w:val="24"/>
          <w:lang w:val="uk-UA"/>
        </w:rPr>
        <w:t>таким, що втратило чинність.</w:t>
      </w:r>
    </w:p>
    <w:p w:rsidR="002A00E2" w:rsidRPr="00344845" w:rsidRDefault="002A00E2" w:rsidP="002A00E2">
      <w:pPr>
        <w:ind w:firstLine="426"/>
        <w:jc w:val="both"/>
        <w:rPr>
          <w:sz w:val="24"/>
          <w:szCs w:val="24"/>
          <w:lang w:val="uk-UA"/>
        </w:rPr>
      </w:pPr>
      <w:r w:rsidRPr="00344845">
        <w:rPr>
          <w:sz w:val="24"/>
          <w:szCs w:val="24"/>
          <w:lang w:val="uk-UA"/>
        </w:rPr>
        <w:t xml:space="preserve">     5. Контроль за виконанням рішення покласти на начальника служби у справах дітей </w:t>
      </w:r>
      <w:proofErr w:type="spellStart"/>
      <w:r w:rsidRPr="00344845">
        <w:rPr>
          <w:sz w:val="24"/>
          <w:szCs w:val="24"/>
          <w:lang w:val="uk-UA"/>
        </w:rPr>
        <w:t>Шиманську</w:t>
      </w:r>
      <w:proofErr w:type="spellEnd"/>
      <w:r w:rsidRPr="00344845">
        <w:rPr>
          <w:sz w:val="24"/>
          <w:szCs w:val="24"/>
          <w:lang w:val="uk-UA"/>
        </w:rPr>
        <w:t xml:space="preserve"> Т.Ю.</w:t>
      </w:r>
    </w:p>
    <w:p w:rsidR="002A00E2" w:rsidRPr="00344845" w:rsidRDefault="002A00E2" w:rsidP="002A00E2">
      <w:pPr>
        <w:ind w:left="66" w:firstLine="501"/>
        <w:jc w:val="both"/>
        <w:rPr>
          <w:sz w:val="24"/>
          <w:szCs w:val="24"/>
          <w:lang w:val="uk-UA"/>
        </w:rPr>
      </w:pPr>
    </w:p>
    <w:p w:rsidR="00072505" w:rsidRPr="00344845" w:rsidRDefault="00072505" w:rsidP="002A00E2">
      <w:pPr>
        <w:ind w:left="66" w:firstLine="501"/>
        <w:jc w:val="both"/>
        <w:rPr>
          <w:sz w:val="24"/>
          <w:szCs w:val="24"/>
          <w:lang w:val="uk-UA"/>
        </w:rPr>
      </w:pPr>
    </w:p>
    <w:p w:rsidR="002A00E2" w:rsidRPr="00344845" w:rsidRDefault="002A00E2"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2A00E2" w:rsidRPr="00344845" w:rsidRDefault="002A00E2" w:rsidP="002A00E2">
      <w:pPr>
        <w:suppressAutoHyphens/>
        <w:jc w:val="center"/>
        <w:rPr>
          <w:i/>
          <w:sz w:val="24"/>
          <w:szCs w:val="24"/>
          <w:lang w:val="uk-UA" w:eastAsia="zh-CN"/>
        </w:rPr>
      </w:pPr>
    </w:p>
    <w:p w:rsidR="0007195B" w:rsidRDefault="0007195B" w:rsidP="002A00E2">
      <w:pPr>
        <w:rPr>
          <w:sz w:val="24"/>
          <w:szCs w:val="24"/>
          <w:lang w:val="uk-UA"/>
        </w:rPr>
      </w:pPr>
    </w:p>
    <w:p w:rsidR="001C5CC3" w:rsidRDefault="001C5CC3" w:rsidP="002A00E2">
      <w:pPr>
        <w:rPr>
          <w:sz w:val="24"/>
          <w:szCs w:val="24"/>
          <w:lang w:val="uk-UA"/>
        </w:rPr>
      </w:pPr>
    </w:p>
    <w:p w:rsidR="001C5CC3" w:rsidRDefault="001C5CC3" w:rsidP="002A00E2">
      <w:pPr>
        <w:rPr>
          <w:sz w:val="24"/>
          <w:szCs w:val="24"/>
          <w:lang w:val="uk-UA"/>
        </w:rPr>
      </w:pPr>
    </w:p>
    <w:p w:rsidR="001C5CC3" w:rsidRDefault="001C5CC3" w:rsidP="002A00E2">
      <w:pPr>
        <w:rPr>
          <w:sz w:val="24"/>
          <w:szCs w:val="24"/>
          <w:lang w:val="uk-UA"/>
        </w:rPr>
      </w:pPr>
    </w:p>
    <w:p w:rsidR="001C5CC3" w:rsidRDefault="001C5CC3" w:rsidP="002A00E2">
      <w:pPr>
        <w:rPr>
          <w:sz w:val="24"/>
          <w:szCs w:val="24"/>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07195B"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A00E2" w:rsidRPr="00960568" w:rsidRDefault="00960568" w:rsidP="00960568">
      <w:pPr>
        <w:ind w:left="5812" w:firstLine="708"/>
        <w:rPr>
          <w:b/>
          <w:sz w:val="24"/>
          <w:szCs w:val="24"/>
          <w:lang w:val="uk-UA"/>
        </w:rPr>
      </w:pPr>
      <w:r w:rsidRPr="00960568">
        <w:rPr>
          <w:b/>
          <w:sz w:val="24"/>
          <w:szCs w:val="24"/>
          <w:lang w:val="uk-UA"/>
        </w:rPr>
        <w:t>227</w:t>
      </w:r>
    </w:p>
    <w:p w:rsidR="00072505" w:rsidRPr="00344845" w:rsidRDefault="00072505" w:rsidP="002A00E2">
      <w:pPr>
        <w:jc w:val="both"/>
        <w:rPr>
          <w:sz w:val="24"/>
          <w:szCs w:val="24"/>
          <w:lang w:val="uk-UA"/>
        </w:rPr>
      </w:pPr>
    </w:p>
    <w:p w:rsidR="00072505" w:rsidRPr="00344845" w:rsidRDefault="00072505" w:rsidP="002A00E2">
      <w:pPr>
        <w:jc w:val="both"/>
        <w:rPr>
          <w:sz w:val="24"/>
          <w:szCs w:val="24"/>
          <w:lang w:val="uk-UA"/>
        </w:rPr>
      </w:pPr>
    </w:p>
    <w:p w:rsidR="002A00E2" w:rsidRPr="00344845" w:rsidRDefault="002A00E2" w:rsidP="002A00E2">
      <w:pPr>
        <w:jc w:val="both"/>
        <w:rPr>
          <w:sz w:val="24"/>
          <w:szCs w:val="24"/>
          <w:lang w:val="uk-UA"/>
        </w:rPr>
      </w:pPr>
      <w:r w:rsidRPr="00344845">
        <w:rPr>
          <w:sz w:val="24"/>
          <w:szCs w:val="24"/>
          <w:lang w:val="uk-UA"/>
        </w:rPr>
        <w:t>08 вересня 2020 року</w:t>
      </w:r>
    </w:p>
    <w:p w:rsidR="002A00E2" w:rsidRPr="00344845" w:rsidRDefault="002A00E2" w:rsidP="002A00E2">
      <w:pPr>
        <w:jc w:val="both"/>
        <w:rPr>
          <w:sz w:val="24"/>
          <w:szCs w:val="24"/>
          <w:lang w:val="uk-UA"/>
        </w:rPr>
      </w:pPr>
    </w:p>
    <w:p w:rsidR="002A00E2" w:rsidRPr="00344845" w:rsidRDefault="002A00E2" w:rsidP="002A00E2">
      <w:pPr>
        <w:jc w:val="both"/>
        <w:rPr>
          <w:sz w:val="24"/>
          <w:szCs w:val="24"/>
          <w:lang w:val="uk-UA"/>
        </w:rPr>
      </w:pPr>
      <w:r w:rsidRPr="00344845">
        <w:rPr>
          <w:sz w:val="24"/>
          <w:szCs w:val="24"/>
          <w:lang w:val="uk-UA"/>
        </w:rPr>
        <w:t xml:space="preserve">Про надання дозволу на перебування </w:t>
      </w:r>
    </w:p>
    <w:p w:rsidR="002A00E2" w:rsidRPr="00344845" w:rsidRDefault="001C5CC3" w:rsidP="002A00E2">
      <w:pPr>
        <w:jc w:val="both"/>
        <w:rPr>
          <w:sz w:val="24"/>
          <w:szCs w:val="24"/>
          <w:lang w:val="uk-UA"/>
        </w:rPr>
      </w:pPr>
      <w:r w:rsidRPr="001F6AC7">
        <w:rPr>
          <w:i/>
          <w:sz w:val="24"/>
          <w:szCs w:val="24"/>
          <w:lang w:val="uk-UA"/>
        </w:rPr>
        <w:t>(персональні дані)</w:t>
      </w:r>
      <w:r w:rsidR="002A00E2" w:rsidRPr="00344845">
        <w:rPr>
          <w:sz w:val="24"/>
          <w:szCs w:val="24"/>
          <w:lang w:val="uk-UA"/>
        </w:rPr>
        <w:t>.</w:t>
      </w:r>
    </w:p>
    <w:p w:rsidR="002A00E2" w:rsidRPr="00344845" w:rsidRDefault="002A00E2" w:rsidP="002A00E2">
      <w:pPr>
        <w:jc w:val="both"/>
        <w:rPr>
          <w:sz w:val="24"/>
          <w:szCs w:val="24"/>
          <w:lang w:val="uk-UA"/>
        </w:rPr>
      </w:pPr>
      <w:r w:rsidRPr="00344845">
        <w:rPr>
          <w:sz w:val="24"/>
          <w:szCs w:val="24"/>
          <w:lang w:val="uk-UA"/>
        </w:rPr>
        <w:t>в Комунальний заклад Львівської обласної ради</w:t>
      </w:r>
    </w:p>
    <w:p w:rsidR="002A00E2" w:rsidRPr="00344845" w:rsidRDefault="002A00E2" w:rsidP="002A00E2">
      <w:pPr>
        <w:jc w:val="both"/>
        <w:rPr>
          <w:sz w:val="24"/>
          <w:szCs w:val="24"/>
          <w:lang w:val="uk-UA"/>
        </w:rPr>
      </w:pPr>
      <w:r w:rsidRPr="00344845">
        <w:rPr>
          <w:sz w:val="24"/>
          <w:szCs w:val="24"/>
          <w:lang w:val="uk-UA"/>
        </w:rPr>
        <w:t>«Навчально-реабілітаційний центр І-ІІ ступенів «Оберіг»»</w:t>
      </w:r>
    </w:p>
    <w:p w:rsidR="002A00E2" w:rsidRPr="00344845" w:rsidRDefault="002A00E2" w:rsidP="001C5CC3">
      <w:pPr>
        <w:ind w:firstLine="709"/>
        <w:jc w:val="both"/>
        <w:rPr>
          <w:sz w:val="24"/>
          <w:szCs w:val="24"/>
          <w:lang w:val="uk-UA"/>
        </w:rPr>
      </w:pPr>
    </w:p>
    <w:p w:rsidR="002A00E2" w:rsidRPr="00344845" w:rsidRDefault="002A00E2" w:rsidP="001C5CC3">
      <w:pPr>
        <w:ind w:firstLine="709"/>
        <w:jc w:val="both"/>
        <w:rPr>
          <w:sz w:val="24"/>
          <w:szCs w:val="24"/>
          <w:lang w:val="uk-UA"/>
        </w:rPr>
      </w:pPr>
      <w:r w:rsidRPr="00344845">
        <w:rPr>
          <w:sz w:val="24"/>
          <w:szCs w:val="24"/>
          <w:lang w:val="uk-UA"/>
        </w:rPr>
        <w:t xml:space="preserve">Розглянувши заяву </w:t>
      </w:r>
      <w:r w:rsidR="001C5CC3" w:rsidRPr="001F6AC7">
        <w:rPr>
          <w:i/>
          <w:sz w:val="24"/>
          <w:szCs w:val="24"/>
          <w:lang w:val="uk-UA"/>
        </w:rPr>
        <w:t>(персональні дані)</w:t>
      </w:r>
      <w:r w:rsidR="001C5CC3">
        <w:rPr>
          <w:i/>
          <w:sz w:val="24"/>
          <w:szCs w:val="24"/>
          <w:lang w:val="uk-UA"/>
        </w:rPr>
        <w:t xml:space="preserve"> </w:t>
      </w:r>
      <w:r w:rsidRPr="00344845">
        <w:rPr>
          <w:sz w:val="24"/>
          <w:szCs w:val="24"/>
          <w:lang w:val="uk-UA"/>
        </w:rPr>
        <w:t xml:space="preserve">№Г-603 від 01.09.2020р., яка проживає по просп. Шевченка 31а/36 м. Новий Розділ, Львівської області про необхідність влаштування дитини </w:t>
      </w:r>
      <w:r w:rsidR="001C5CC3" w:rsidRPr="001F6AC7">
        <w:rPr>
          <w:i/>
          <w:sz w:val="24"/>
          <w:szCs w:val="24"/>
          <w:lang w:val="uk-UA"/>
        </w:rPr>
        <w:t>(персональні дані)</w:t>
      </w:r>
      <w:r w:rsidR="001C5CC3">
        <w:rPr>
          <w:sz w:val="24"/>
          <w:szCs w:val="24"/>
          <w:lang w:val="uk-UA"/>
        </w:rPr>
        <w:t xml:space="preserve"> </w:t>
      </w:r>
      <w:r w:rsidRPr="00344845">
        <w:rPr>
          <w:sz w:val="24"/>
          <w:szCs w:val="24"/>
          <w:lang w:val="uk-UA"/>
        </w:rPr>
        <w:t xml:space="preserve">до   </w:t>
      </w:r>
      <w:proofErr w:type="spellStart"/>
      <w:r w:rsidRPr="00344845">
        <w:rPr>
          <w:sz w:val="24"/>
          <w:szCs w:val="24"/>
          <w:lang w:val="uk-UA"/>
        </w:rPr>
        <w:t>КЗ</w:t>
      </w:r>
      <w:proofErr w:type="spellEnd"/>
      <w:r w:rsidRPr="00344845">
        <w:rPr>
          <w:sz w:val="24"/>
          <w:szCs w:val="24"/>
          <w:lang w:val="uk-UA"/>
        </w:rPr>
        <w:t xml:space="preserve"> ЛОР НРЦ І-ІІ ступенів «Оберіг», беручи до уваги витяг з протоколу комісії з питань захисту прав дитини Новороздільської  міської ради від 04.09.2020 р. та інші матеріали по справі, виходячи з інтересів дитини, відповідно до Закону України  «Про охорону дитинства», Сімейного Кодексу України, Постанови КМУ №586 «Деякі питання захисту дітей в умовах боротьби з наслідками гострої респіраторної хвороби COVID-19, спричиненої </w:t>
      </w:r>
      <w:proofErr w:type="spellStart"/>
      <w:r w:rsidRPr="00344845">
        <w:rPr>
          <w:sz w:val="24"/>
          <w:szCs w:val="24"/>
          <w:lang w:val="uk-UA"/>
        </w:rPr>
        <w:t>коронавірусом</w:t>
      </w:r>
      <w:proofErr w:type="spellEnd"/>
      <w:r w:rsidRPr="00344845">
        <w:rPr>
          <w:sz w:val="24"/>
          <w:szCs w:val="24"/>
          <w:lang w:val="uk-UA"/>
        </w:rPr>
        <w:t xml:space="preserve"> SARS-Cov-2» від 01.06.2020 р., п.17 Постанови КМУ №221 «Про затвердження Положення про спеціальну школу та Положення про навчально-реабілітаційний центр» від 06.03.2019 р., ст. ст. 34, 40 Закону України «Про місцеве самоврядування в Україні», виконавчий комітет Новороздільської міської ради</w:t>
      </w:r>
    </w:p>
    <w:p w:rsidR="002A00E2" w:rsidRPr="00344845" w:rsidRDefault="002A00E2" w:rsidP="002A00E2">
      <w:pPr>
        <w:ind w:firstLine="540"/>
        <w:jc w:val="both"/>
        <w:rPr>
          <w:sz w:val="24"/>
          <w:szCs w:val="24"/>
          <w:lang w:val="uk-UA"/>
        </w:rPr>
      </w:pPr>
      <w:r w:rsidRPr="00344845">
        <w:rPr>
          <w:sz w:val="24"/>
          <w:szCs w:val="24"/>
          <w:lang w:val="uk-UA"/>
        </w:rPr>
        <w:t xml:space="preserve"> </w:t>
      </w:r>
    </w:p>
    <w:p w:rsidR="002A00E2" w:rsidRPr="00344845" w:rsidRDefault="002A00E2" w:rsidP="002A00E2">
      <w:pPr>
        <w:jc w:val="both"/>
        <w:rPr>
          <w:sz w:val="24"/>
          <w:szCs w:val="24"/>
          <w:lang w:val="uk-UA"/>
        </w:rPr>
      </w:pPr>
      <w:r w:rsidRPr="00344845">
        <w:rPr>
          <w:sz w:val="24"/>
          <w:szCs w:val="24"/>
          <w:lang w:val="uk-UA"/>
        </w:rPr>
        <w:t>В И Р І Ш И В :</w:t>
      </w:r>
    </w:p>
    <w:p w:rsidR="002A00E2" w:rsidRPr="00344845" w:rsidRDefault="002A00E2" w:rsidP="002A00E2">
      <w:pPr>
        <w:ind w:firstLine="600"/>
        <w:jc w:val="both"/>
        <w:rPr>
          <w:sz w:val="24"/>
          <w:szCs w:val="24"/>
          <w:lang w:val="uk-UA"/>
        </w:rPr>
      </w:pPr>
    </w:p>
    <w:p w:rsidR="002A00E2" w:rsidRPr="00344845" w:rsidRDefault="002A00E2" w:rsidP="002A00E2">
      <w:pPr>
        <w:ind w:firstLine="708"/>
        <w:jc w:val="both"/>
        <w:rPr>
          <w:sz w:val="24"/>
          <w:szCs w:val="24"/>
          <w:lang w:val="uk-UA"/>
        </w:rPr>
      </w:pPr>
      <w:r w:rsidRPr="00344845">
        <w:rPr>
          <w:sz w:val="24"/>
          <w:szCs w:val="24"/>
          <w:lang w:val="uk-UA"/>
        </w:rPr>
        <w:t xml:space="preserve">1. Надати дозвіл на цілодобове перебування, окрім вихідних, святкових днів та канікул, </w:t>
      </w:r>
      <w:r w:rsidR="001C5CC3" w:rsidRPr="001F6AC7">
        <w:rPr>
          <w:i/>
          <w:sz w:val="24"/>
          <w:szCs w:val="24"/>
          <w:lang w:val="uk-UA"/>
        </w:rPr>
        <w:t>(персональні дані)</w:t>
      </w:r>
      <w:r w:rsidRPr="00344845">
        <w:rPr>
          <w:sz w:val="24"/>
          <w:szCs w:val="24"/>
          <w:lang w:val="uk-UA"/>
        </w:rPr>
        <w:t xml:space="preserve">. у </w:t>
      </w:r>
      <w:proofErr w:type="spellStart"/>
      <w:r w:rsidRPr="00344845">
        <w:rPr>
          <w:sz w:val="24"/>
          <w:szCs w:val="24"/>
          <w:lang w:val="uk-UA"/>
        </w:rPr>
        <w:t>КЗ</w:t>
      </w:r>
      <w:proofErr w:type="spellEnd"/>
      <w:r w:rsidRPr="00344845">
        <w:rPr>
          <w:sz w:val="24"/>
          <w:szCs w:val="24"/>
          <w:lang w:val="uk-UA"/>
        </w:rPr>
        <w:t xml:space="preserve"> ЛОР НРЦ І-ІІ ступенів «Оберіг» на 2020 – 2021 навчальний рік.</w:t>
      </w:r>
    </w:p>
    <w:p w:rsidR="002A00E2" w:rsidRPr="00344845" w:rsidRDefault="002A00E2" w:rsidP="002A00E2">
      <w:pPr>
        <w:jc w:val="both"/>
        <w:rPr>
          <w:sz w:val="24"/>
          <w:szCs w:val="24"/>
          <w:lang w:val="uk-UA"/>
        </w:rPr>
      </w:pPr>
      <w:r w:rsidRPr="00344845">
        <w:rPr>
          <w:sz w:val="24"/>
          <w:szCs w:val="24"/>
          <w:lang w:val="uk-UA"/>
        </w:rPr>
        <w:t xml:space="preserve">           2. Контроль за виконання рішення покласти на секретаря ради І. Д. Кравець.</w:t>
      </w:r>
    </w:p>
    <w:p w:rsidR="002A00E2" w:rsidRPr="00344845" w:rsidRDefault="002A00E2" w:rsidP="002A00E2">
      <w:pPr>
        <w:jc w:val="both"/>
        <w:rPr>
          <w:sz w:val="24"/>
          <w:szCs w:val="24"/>
          <w:lang w:val="uk-UA"/>
        </w:rPr>
      </w:pPr>
    </w:p>
    <w:p w:rsidR="002A00E2" w:rsidRPr="00344845" w:rsidRDefault="002A00E2" w:rsidP="002A00E2">
      <w:pPr>
        <w:rPr>
          <w:sz w:val="24"/>
          <w:szCs w:val="24"/>
          <w:lang w:val="uk-UA"/>
        </w:rPr>
      </w:pPr>
      <w:r w:rsidRPr="00344845">
        <w:rPr>
          <w:sz w:val="24"/>
          <w:szCs w:val="24"/>
          <w:lang w:val="uk-UA"/>
        </w:rPr>
        <w:tab/>
      </w:r>
      <w:r w:rsidRPr="00344845">
        <w:rPr>
          <w:sz w:val="24"/>
          <w:szCs w:val="24"/>
          <w:lang w:val="uk-UA"/>
        </w:rPr>
        <w:tab/>
      </w:r>
      <w:r w:rsidRPr="00344845">
        <w:rPr>
          <w:sz w:val="24"/>
          <w:szCs w:val="24"/>
          <w:lang w:val="uk-UA"/>
        </w:rPr>
        <w:tab/>
      </w:r>
    </w:p>
    <w:p w:rsidR="002B5820" w:rsidRPr="00344845" w:rsidRDefault="002A00E2" w:rsidP="002A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2B5820" w:rsidRPr="00344845" w:rsidRDefault="002B5820"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CF07BC" w:rsidRPr="00344845" w:rsidRDefault="00CF07BC" w:rsidP="00EF5C6D">
      <w:pPr>
        <w:rPr>
          <w:b/>
          <w:color w:val="FF0000"/>
          <w:sz w:val="24"/>
          <w:szCs w:val="24"/>
          <w:u w:val="single"/>
          <w:lang w:val="uk-UA"/>
        </w:rPr>
      </w:pPr>
    </w:p>
    <w:p w:rsidR="00072505" w:rsidRDefault="00072505" w:rsidP="00EF5C6D">
      <w:pPr>
        <w:rPr>
          <w:b/>
          <w:color w:val="FF0000"/>
          <w:sz w:val="24"/>
          <w:szCs w:val="24"/>
          <w:u w:val="single"/>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07195B"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543358" w:rsidRPr="00960568" w:rsidRDefault="00960568" w:rsidP="00960568">
      <w:pPr>
        <w:ind w:left="5529" w:firstLine="708"/>
        <w:rPr>
          <w:b/>
          <w:sz w:val="24"/>
          <w:szCs w:val="24"/>
          <w:lang w:val="uk-UA"/>
        </w:rPr>
      </w:pPr>
      <w:r w:rsidRPr="00960568">
        <w:rPr>
          <w:b/>
          <w:sz w:val="24"/>
          <w:szCs w:val="24"/>
          <w:lang w:val="uk-UA"/>
        </w:rPr>
        <w:t>228</w:t>
      </w:r>
    </w:p>
    <w:p w:rsidR="00CF07BC" w:rsidRPr="00344845" w:rsidRDefault="00CF07BC" w:rsidP="00543358">
      <w:pPr>
        <w:jc w:val="both"/>
        <w:rPr>
          <w:color w:val="000000"/>
          <w:sz w:val="24"/>
          <w:szCs w:val="24"/>
          <w:lang w:val="uk-UA"/>
        </w:rPr>
      </w:pPr>
    </w:p>
    <w:p w:rsidR="00D24524" w:rsidRPr="00344845" w:rsidRDefault="00543358" w:rsidP="00543358">
      <w:pPr>
        <w:jc w:val="both"/>
        <w:rPr>
          <w:color w:val="000000"/>
          <w:sz w:val="24"/>
          <w:szCs w:val="24"/>
          <w:lang w:val="uk-UA"/>
        </w:rPr>
      </w:pPr>
      <w:r w:rsidRPr="00344845">
        <w:rPr>
          <w:color w:val="000000"/>
          <w:sz w:val="24"/>
          <w:szCs w:val="24"/>
          <w:lang w:val="uk-UA"/>
        </w:rPr>
        <w:t>08 вересня 2020 року</w:t>
      </w:r>
    </w:p>
    <w:p w:rsidR="00543358" w:rsidRPr="00344845" w:rsidRDefault="00543358" w:rsidP="00543358">
      <w:pPr>
        <w:jc w:val="both"/>
        <w:rPr>
          <w:color w:val="000000"/>
          <w:sz w:val="24"/>
          <w:szCs w:val="24"/>
          <w:lang w:val="uk-UA"/>
        </w:rPr>
      </w:pPr>
    </w:p>
    <w:p w:rsidR="00543358" w:rsidRPr="00344845" w:rsidRDefault="00543358" w:rsidP="00543358">
      <w:pPr>
        <w:jc w:val="both"/>
        <w:rPr>
          <w:sz w:val="24"/>
          <w:szCs w:val="24"/>
          <w:lang w:val="uk-UA"/>
        </w:rPr>
      </w:pPr>
      <w:r w:rsidRPr="00344845">
        <w:rPr>
          <w:sz w:val="24"/>
          <w:szCs w:val="24"/>
          <w:lang w:val="uk-UA"/>
        </w:rPr>
        <w:t>Про погодження батьківської плати,</w:t>
      </w:r>
    </w:p>
    <w:p w:rsidR="00543358" w:rsidRPr="00344845" w:rsidRDefault="00543358" w:rsidP="00543358">
      <w:pPr>
        <w:jc w:val="both"/>
        <w:rPr>
          <w:sz w:val="24"/>
          <w:szCs w:val="24"/>
          <w:lang w:val="uk-UA"/>
        </w:rPr>
      </w:pPr>
      <w:r w:rsidRPr="00344845">
        <w:rPr>
          <w:sz w:val="24"/>
          <w:szCs w:val="24"/>
          <w:lang w:val="uk-UA"/>
        </w:rPr>
        <w:t>за навчання на 2020/2021 навчальний рік</w:t>
      </w:r>
    </w:p>
    <w:p w:rsidR="00543358" w:rsidRPr="00344845" w:rsidRDefault="00543358" w:rsidP="00543358">
      <w:pPr>
        <w:jc w:val="both"/>
        <w:rPr>
          <w:color w:val="FF0000"/>
          <w:sz w:val="24"/>
          <w:szCs w:val="24"/>
          <w:lang w:val="uk-UA"/>
        </w:rPr>
      </w:pPr>
      <w:r w:rsidRPr="00344845">
        <w:rPr>
          <w:color w:val="FF0000"/>
          <w:sz w:val="24"/>
          <w:szCs w:val="24"/>
          <w:lang w:val="uk-UA"/>
        </w:rPr>
        <w:t xml:space="preserve">           </w:t>
      </w:r>
    </w:p>
    <w:p w:rsidR="00543358" w:rsidRPr="00344845" w:rsidRDefault="00543358" w:rsidP="00543358">
      <w:pPr>
        <w:jc w:val="both"/>
        <w:rPr>
          <w:color w:val="FF0000"/>
          <w:sz w:val="24"/>
          <w:szCs w:val="24"/>
          <w:lang w:val="uk-UA"/>
        </w:rPr>
      </w:pPr>
      <w:r w:rsidRPr="00344845">
        <w:rPr>
          <w:color w:val="FF0000"/>
          <w:sz w:val="24"/>
          <w:szCs w:val="24"/>
          <w:lang w:val="uk-UA"/>
        </w:rPr>
        <w:t xml:space="preserve">         </w:t>
      </w:r>
      <w:r w:rsidRPr="00344845">
        <w:rPr>
          <w:sz w:val="24"/>
          <w:szCs w:val="24"/>
          <w:lang w:val="uk-UA"/>
        </w:rPr>
        <w:t>Керуючись постановою Кабінету Міністрів України від 25.03.1997 р. №260 «Про встановлення розміру плати за навчання у державних школ</w:t>
      </w:r>
      <w:r w:rsidR="00F5117F" w:rsidRPr="00344845">
        <w:rPr>
          <w:sz w:val="24"/>
          <w:szCs w:val="24"/>
          <w:lang w:val="uk-UA"/>
        </w:rPr>
        <w:t>ах естетичного виховання дітей»</w:t>
      </w:r>
      <w:r w:rsidRPr="00344845">
        <w:rPr>
          <w:sz w:val="24"/>
          <w:szCs w:val="24"/>
          <w:lang w:val="uk-UA"/>
        </w:rPr>
        <w:t xml:space="preserve">, ст. 32 Закону України «Про місцеве самоврядування в Україні», виконавчий комітет Новороздільської міської ради   </w:t>
      </w:r>
      <w:r w:rsidRPr="00344845">
        <w:rPr>
          <w:color w:val="FF0000"/>
          <w:sz w:val="24"/>
          <w:szCs w:val="24"/>
          <w:lang w:val="uk-UA"/>
        </w:rPr>
        <w:t xml:space="preserve">                                                </w:t>
      </w:r>
    </w:p>
    <w:p w:rsidR="00543358" w:rsidRPr="00344845" w:rsidRDefault="00543358" w:rsidP="00543358">
      <w:pPr>
        <w:rPr>
          <w:sz w:val="24"/>
          <w:szCs w:val="24"/>
          <w:lang w:val="uk-UA"/>
        </w:rPr>
      </w:pPr>
    </w:p>
    <w:p w:rsidR="00543358" w:rsidRPr="00344845" w:rsidRDefault="00543358" w:rsidP="00543358">
      <w:pPr>
        <w:rPr>
          <w:sz w:val="24"/>
          <w:szCs w:val="24"/>
          <w:lang w:val="uk-UA"/>
        </w:rPr>
      </w:pPr>
      <w:r w:rsidRPr="00344845">
        <w:rPr>
          <w:sz w:val="24"/>
          <w:szCs w:val="24"/>
          <w:lang w:val="uk-UA"/>
        </w:rPr>
        <w:t>ВИРІШИВ:</w:t>
      </w:r>
    </w:p>
    <w:p w:rsidR="00543358" w:rsidRPr="00344845" w:rsidRDefault="00543358" w:rsidP="007460E1">
      <w:pPr>
        <w:rPr>
          <w:b/>
          <w:sz w:val="24"/>
          <w:szCs w:val="24"/>
          <w:lang w:val="uk-UA"/>
        </w:rPr>
      </w:pPr>
    </w:p>
    <w:p w:rsidR="00543358" w:rsidRPr="00344845" w:rsidRDefault="00543358" w:rsidP="00A60730">
      <w:pPr>
        <w:tabs>
          <w:tab w:val="left" w:pos="142"/>
        </w:tabs>
        <w:ind w:firstLine="567"/>
        <w:jc w:val="both"/>
        <w:rPr>
          <w:b/>
          <w:sz w:val="24"/>
          <w:szCs w:val="24"/>
          <w:lang w:val="uk-UA"/>
        </w:rPr>
      </w:pPr>
      <w:r w:rsidRPr="00344845">
        <w:rPr>
          <w:b/>
          <w:sz w:val="24"/>
          <w:szCs w:val="24"/>
          <w:lang w:val="uk-UA"/>
        </w:rPr>
        <w:t xml:space="preserve">1. </w:t>
      </w:r>
      <w:r w:rsidRPr="00344845">
        <w:rPr>
          <w:sz w:val="24"/>
          <w:szCs w:val="24"/>
          <w:lang w:val="uk-UA"/>
        </w:rPr>
        <w:t>Погодити батьківську плату за навчання на 2020 - 2021 н. р. у розмірах:</w:t>
      </w:r>
    </w:p>
    <w:p w:rsidR="00543358" w:rsidRPr="00344845" w:rsidRDefault="00543358" w:rsidP="00A60730">
      <w:pPr>
        <w:tabs>
          <w:tab w:val="left" w:pos="142"/>
          <w:tab w:val="left" w:pos="567"/>
          <w:tab w:val="left" w:pos="851"/>
        </w:tabs>
        <w:ind w:firstLine="567"/>
        <w:jc w:val="both"/>
        <w:rPr>
          <w:sz w:val="24"/>
          <w:szCs w:val="24"/>
          <w:lang w:val="uk-UA"/>
        </w:rPr>
      </w:pPr>
      <w:r w:rsidRPr="00344845">
        <w:rPr>
          <w:b/>
          <w:sz w:val="24"/>
          <w:szCs w:val="24"/>
          <w:lang w:val="uk-UA"/>
        </w:rPr>
        <w:t xml:space="preserve">        </w:t>
      </w:r>
      <w:r w:rsidRPr="00344845">
        <w:rPr>
          <w:sz w:val="24"/>
          <w:szCs w:val="24"/>
          <w:lang w:val="uk-UA"/>
        </w:rPr>
        <w:t>МУЗИЧНЕ ВІДДІЛЕННЯ:</w:t>
      </w:r>
    </w:p>
    <w:p w:rsidR="00543358" w:rsidRPr="00344845" w:rsidRDefault="00543358" w:rsidP="00A60730">
      <w:pPr>
        <w:tabs>
          <w:tab w:val="left" w:pos="142"/>
        </w:tabs>
        <w:ind w:firstLine="567"/>
        <w:jc w:val="both"/>
        <w:rPr>
          <w:sz w:val="24"/>
          <w:szCs w:val="24"/>
          <w:lang w:val="uk-UA"/>
        </w:rPr>
      </w:pPr>
      <w:r w:rsidRPr="00344845">
        <w:rPr>
          <w:sz w:val="24"/>
          <w:szCs w:val="24"/>
          <w:lang w:val="uk-UA"/>
        </w:rPr>
        <w:t xml:space="preserve">        Скрипка та народні інструме</w:t>
      </w:r>
      <w:r w:rsidR="005A4841" w:rsidRPr="00344845">
        <w:rPr>
          <w:sz w:val="24"/>
          <w:szCs w:val="24"/>
          <w:lang w:val="uk-UA"/>
        </w:rPr>
        <w:t>нти                         - 11</w:t>
      </w:r>
      <w:r w:rsidRPr="00344845">
        <w:rPr>
          <w:sz w:val="24"/>
          <w:szCs w:val="24"/>
          <w:lang w:val="uk-UA"/>
        </w:rPr>
        <w:t>0 грн. на місяць</w:t>
      </w:r>
    </w:p>
    <w:p w:rsidR="00543358" w:rsidRPr="00344845" w:rsidRDefault="00543358" w:rsidP="00A60730">
      <w:pPr>
        <w:tabs>
          <w:tab w:val="left" w:pos="142"/>
        </w:tabs>
        <w:ind w:firstLine="567"/>
        <w:jc w:val="both"/>
        <w:rPr>
          <w:sz w:val="24"/>
          <w:szCs w:val="24"/>
          <w:lang w:val="uk-UA"/>
        </w:rPr>
      </w:pPr>
      <w:r w:rsidRPr="00344845">
        <w:rPr>
          <w:sz w:val="24"/>
          <w:szCs w:val="24"/>
          <w:lang w:val="uk-UA"/>
        </w:rPr>
        <w:t xml:space="preserve">        Фортепіано, гітара                     </w:t>
      </w:r>
      <w:r w:rsidR="005A4841" w:rsidRPr="00344845">
        <w:rPr>
          <w:sz w:val="24"/>
          <w:szCs w:val="24"/>
          <w:lang w:val="uk-UA"/>
        </w:rPr>
        <w:t xml:space="preserve">                            - 11</w:t>
      </w:r>
      <w:r w:rsidRPr="00344845">
        <w:rPr>
          <w:sz w:val="24"/>
          <w:szCs w:val="24"/>
          <w:lang w:val="uk-UA"/>
        </w:rPr>
        <w:t>0 грн. на місяць</w:t>
      </w:r>
    </w:p>
    <w:p w:rsidR="00543358" w:rsidRPr="00344845" w:rsidRDefault="00543358" w:rsidP="00A60730">
      <w:pPr>
        <w:tabs>
          <w:tab w:val="left" w:pos="142"/>
        </w:tabs>
        <w:ind w:firstLine="567"/>
        <w:jc w:val="both"/>
        <w:rPr>
          <w:sz w:val="24"/>
          <w:szCs w:val="24"/>
          <w:lang w:val="uk-UA"/>
        </w:rPr>
      </w:pPr>
      <w:r w:rsidRPr="00344845">
        <w:rPr>
          <w:sz w:val="24"/>
          <w:szCs w:val="24"/>
          <w:lang w:val="uk-UA"/>
        </w:rPr>
        <w:t xml:space="preserve">        Духові інструменти, віолон</w:t>
      </w:r>
      <w:r w:rsidR="005A4841" w:rsidRPr="00344845">
        <w:rPr>
          <w:sz w:val="24"/>
          <w:szCs w:val="24"/>
          <w:lang w:val="uk-UA"/>
        </w:rPr>
        <w:t>чель                         - 9</w:t>
      </w:r>
      <w:r w:rsidRPr="00344845">
        <w:rPr>
          <w:sz w:val="24"/>
          <w:szCs w:val="24"/>
          <w:lang w:val="uk-UA"/>
        </w:rPr>
        <w:t>0 грн. на місяць</w:t>
      </w:r>
    </w:p>
    <w:p w:rsidR="00543358" w:rsidRPr="00344845" w:rsidRDefault="00543358" w:rsidP="00A60730">
      <w:pPr>
        <w:tabs>
          <w:tab w:val="left" w:pos="142"/>
        </w:tabs>
        <w:ind w:firstLine="567"/>
        <w:jc w:val="both"/>
        <w:rPr>
          <w:sz w:val="24"/>
          <w:szCs w:val="24"/>
          <w:lang w:val="uk-UA"/>
        </w:rPr>
      </w:pPr>
      <w:r w:rsidRPr="00344845">
        <w:rPr>
          <w:b/>
          <w:sz w:val="24"/>
          <w:szCs w:val="24"/>
          <w:lang w:val="uk-UA"/>
        </w:rPr>
        <w:t xml:space="preserve">        </w:t>
      </w:r>
      <w:r w:rsidRPr="00344845">
        <w:rPr>
          <w:sz w:val="24"/>
          <w:szCs w:val="24"/>
          <w:lang w:val="uk-UA"/>
        </w:rPr>
        <w:t>ХОРЕОГРАФІЧНЕ ВІДДІЛЕННЯ</w:t>
      </w:r>
      <w:r w:rsidR="005A4841" w:rsidRPr="00344845">
        <w:rPr>
          <w:sz w:val="24"/>
          <w:szCs w:val="24"/>
          <w:lang w:val="uk-UA"/>
        </w:rPr>
        <w:t xml:space="preserve">                  - 11</w:t>
      </w:r>
      <w:r w:rsidRPr="00344845">
        <w:rPr>
          <w:sz w:val="24"/>
          <w:szCs w:val="24"/>
          <w:lang w:val="uk-UA"/>
        </w:rPr>
        <w:t>0 грн. на місяць</w:t>
      </w:r>
    </w:p>
    <w:p w:rsidR="00543358" w:rsidRPr="00344845" w:rsidRDefault="00543358" w:rsidP="00A60730">
      <w:pPr>
        <w:tabs>
          <w:tab w:val="left" w:pos="142"/>
          <w:tab w:val="left" w:pos="426"/>
          <w:tab w:val="left" w:pos="709"/>
          <w:tab w:val="left" w:pos="851"/>
        </w:tabs>
        <w:ind w:firstLine="567"/>
        <w:jc w:val="both"/>
        <w:rPr>
          <w:sz w:val="24"/>
          <w:szCs w:val="24"/>
          <w:lang w:val="uk-UA"/>
        </w:rPr>
      </w:pPr>
      <w:r w:rsidRPr="00344845">
        <w:rPr>
          <w:b/>
          <w:sz w:val="24"/>
          <w:szCs w:val="24"/>
          <w:lang w:val="uk-UA"/>
        </w:rPr>
        <w:t xml:space="preserve">        </w:t>
      </w:r>
      <w:r w:rsidRPr="00344845">
        <w:rPr>
          <w:sz w:val="24"/>
          <w:szCs w:val="24"/>
          <w:lang w:val="uk-UA"/>
        </w:rPr>
        <w:t xml:space="preserve">ХУДОЖНЄ ВІДДІЛЕННЯ    </w:t>
      </w:r>
      <w:r w:rsidR="005A4841" w:rsidRPr="00344845">
        <w:rPr>
          <w:sz w:val="24"/>
          <w:szCs w:val="24"/>
          <w:lang w:val="uk-UA"/>
        </w:rPr>
        <w:t xml:space="preserve">                            - 11</w:t>
      </w:r>
      <w:r w:rsidRPr="00344845">
        <w:rPr>
          <w:sz w:val="24"/>
          <w:szCs w:val="24"/>
          <w:lang w:val="uk-UA"/>
        </w:rPr>
        <w:t>0 грн. на місяць</w:t>
      </w:r>
    </w:p>
    <w:p w:rsidR="00543358" w:rsidRPr="00344845" w:rsidRDefault="00543358" w:rsidP="00A60730">
      <w:pPr>
        <w:tabs>
          <w:tab w:val="left" w:pos="142"/>
        </w:tabs>
        <w:ind w:firstLine="567"/>
        <w:contextualSpacing/>
        <w:jc w:val="both"/>
        <w:rPr>
          <w:sz w:val="24"/>
          <w:szCs w:val="24"/>
          <w:lang w:val="uk-UA"/>
        </w:rPr>
      </w:pPr>
      <w:r w:rsidRPr="00344845">
        <w:rPr>
          <w:b/>
          <w:sz w:val="24"/>
          <w:szCs w:val="24"/>
          <w:lang w:val="uk-UA"/>
        </w:rPr>
        <w:t>2.</w:t>
      </w:r>
      <w:r w:rsidR="00A60730" w:rsidRPr="00344845">
        <w:rPr>
          <w:sz w:val="24"/>
          <w:szCs w:val="24"/>
          <w:lang w:val="uk-UA"/>
        </w:rPr>
        <w:t xml:space="preserve"> </w:t>
      </w:r>
      <w:r w:rsidRPr="00344845">
        <w:rPr>
          <w:sz w:val="24"/>
          <w:szCs w:val="24"/>
          <w:lang w:val="uk-UA"/>
        </w:rPr>
        <w:t>Затвердити наступний перелік пільг батьківської плати за навчання у школі мистецтв:</w:t>
      </w:r>
    </w:p>
    <w:p w:rsidR="00543358" w:rsidRPr="00344845" w:rsidRDefault="00543358" w:rsidP="00A60730">
      <w:pPr>
        <w:tabs>
          <w:tab w:val="left" w:pos="142"/>
        </w:tabs>
        <w:ind w:firstLine="567"/>
        <w:jc w:val="both"/>
        <w:rPr>
          <w:b/>
          <w:sz w:val="24"/>
          <w:szCs w:val="24"/>
          <w:lang w:val="uk-UA"/>
        </w:rPr>
      </w:pPr>
      <w:r w:rsidRPr="00344845">
        <w:rPr>
          <w:b/>
          <w:sz w:val="24"/>
          <w:szCs w:val="24"/>
          <w:lang w:val="uk-UA"/>
        </w:rPr>
        <w:t xml:space="preserve">    2.1. </w:t>
      </w:r>
      <w:r w:rsidRPr="00344845">
        <w:rPr>
          <w:sz w:val="24"/>
          <w:szCs w:val="24"/>
          <w:lang w:val="uk-UA"/>
        </w:rPr>
        <w:t>Звільнити від плати за навчання на 100%:</w:t>
      </w:r>
      <w:bookmarkStart w:id="47" w:name="_GoBack"/>
      <w:bookmarkEnd w:id="47"/>
    </w:p>
    <w:p w:rsidR="00543358" w:rsidRPr="00344845" w:rsidRDefault="00543358" w:rsidP="00A60730">
      <w:pPr>
        <w:numPr>
          <w:ilvl w:val="0"/>
          <w:numId w:val="6"/>
        </w:numPr>
        <w:tabs>
          <w:tab w:val="left" w:pos="142"/>
        </w:tabs>
        <w:ind w:left="0" w:firstLine="567"/>
        <w:contextualSpacing/>
        <w:jc w:val="both"/>
        <w:rPr>
          <w:sz w:val="24"/>
          <w:szCs w:val="24"/>
          <w:lang w:val="uk-UA"/>
        </w:rPr>
      </w:pPr>
      <w:r w:rsidRPr="00344845">
        <w:rPr>
          <w:sz w:val="24"/>
          <w:szCs w:val="24"/>
          <w:lang w:val="uk-UA"/>
        </w:rPr>
        <w:t>дітей з багатодітних сімей (троє і більше до 16 років);</w:t>
      </w:r>
    </w:p>
    <w:p w:rsidR="00543358" w:rsidRPr="00344845" w:rsidRDefault="00543358" w:rsidP="00A60730">
      <w:pPr>
        <w:numPr>
          <w:ilvl w:val="0"/>
          <w:numId w:val="6"/>
        </w:numPr>
        <w:tabs>
          <w:tab w:val="left" w:pos="142"/>
        </w:tabs>
        <w:ind w:left="0" w:firstLine="567"/>
        <w:contextualSpacing/>
        <w:jc w:val="both"/>
        <w:rPr>
          <w:sz w:val="24"/>
          <w:szCs w:val="24"/>
          <w:lang w:val="uk-UA"/>
        </w:rPr>
      </w:pPr>
      <w:r w:rsidRPr="00344845">
        <w:rPr>
          <w:sz w:val="24"/>
          <w:szCs w:val="24"/>
          <w:lang w:val="uk-UA"/>
        </w:rPr>
        <w:t>дітей з малозабезпечених сімей;</w:t>
      </w:r>
    </w:p>
    <w:p w:rsidR="00543358" w:rsidRPr="00344845" w:rsidRDefault="00543358" w:rsidP="00A60730">
      <w:pPr>
        <w:numPr>
          <w:ilvl w:val="0"/>
          <w:numId w:val="6"/>
        </w:numPr>
        <w:tabs>
          <w:tab w:val="left" w:pos="142"/>
        </w:tabs>
        <w:ind w:left="0" w:firstLine="567"/>
        <w:contextualSpacing/>
        <w:jc w:val="both"/>
        <w:rPr>
          <w:sz w:val="24"/>
          <w:szCs w:val="24"/>
          <w:lang w:val="uk-UA"/>
        </w:rPr>
      </w:pPr>
      <w:r w:rsidRPr="00344845">
        <w:rPr>
          <w:sz w:val="24"/>
          <w:szCs w:val="24"/>
          <w:lang w:val="uk-UA"/>
        </w:rPr>
        <w:t>дітей сиріт;</w:t>
      </w:r>
    </w:p>
    <w:p w:rsidR="00543358" w:rsidRPr="00344845" w:rsidRDefault="00543358" w:rsidP="00A60730">
      <w:pPr>
        <w:numPr>
          <w:ilvl w:val="0"/>
          <w:numId w:val="6"/>
        </w:numPr>
        <w:tabs>
          <w:tab w:val="left" w:pos="142"/>
        </w:tabs>
        <w:ind w:left="0" w:firstLine="567"/>
        <w:contextualSpacing/>
        <w:jc w:val="both"/>
        <w:rPr>
          <w:sz w:val="24"/>
          <w:szCs w:val="24"/>
          <w:lang w:val="uk-UA"/>
        </w:rPr>
      </w:pPr>
      <w:r w:rsidRPr="00344845">
        <w:rPr>
          <w:sz w:val="24"/>
          <w:szCs w:val="24"/>
          <w:lang w:val="uk-UA"/>
        </w:rPr>
        <w:t>дітей – інвалідів;</w:t>
      </w:r>
    </w:p>
    <w:p w:rsidR="00543358" w:rsidRPr="00344845" w:rsidRDefault="00543358" w:rsidP="00A60730">
      <w:pPr>
        <w:numPr>
          <w:ilvl w:val="0"/>
          <w:numId w:val="6"/>
        </w:numPr>
        <w:tabs>
          <w:tab w:val="left" w:pos="142"/>
        </w:tabs>
        <w:ind w:left="0" w:firstLine="567"/>
        <w:contextualSpacing/>
        <w:jc w:val="both"/>
        <w:rPr>
          <w:sz w:val="24"/>
          <w:szCs w:val="24"/>
          <w:lang w:val="uk-UA"/>
        </w:rPr>
      </w:pPr>
      <w:r w:rsidRPr="00344845">
        <w:rPr>
          <w:sz w:val="24"/>
          <w:szCs w:val="24"/>
          <w:lang w:val="uk-UA"/>
        </w:rPr>
        <w:t>дітей військовослужбовців дійсної служби, які загинули при виконанні службових обов’язків, або стали інвалідами І чи ІІ групи;</w:t>
      </w:r>
    </w:p>
    <w:p w:rsidR="00543358" w:rsidRPr="00344845" w:rsidRDefault="00543358" w:rsidP="00A60730">
      <w:pPr>
        <w:numPr>
          <w:ilvl w:val="0"/>
          <w:numId w:val="6"/>
        </w:numPr>
        <w:tabs>
          <w:tab w:val="left" w:pos="142"/>
        </w:tabs>
        <w:ind w:left="0" w:firstLine="567"/>
        <w:contextualSpacing/>
        <w:jc w:val="both"/>
        <w:rPr>
          <w:sz w:val="24"/>
          <w:szCs w:val="24"/>
          <w:lang w:val="uk-UA"/>
        </w:rPr>
      </w:pPr>
      <w:r w:rsidRPr="00344845">
        <w:rPr>
          <w:sz w:val="24"/>
          <w:szCs w:val="24"/>
          <w:lang w:val="uk-UA"/>
        </w:rPr>
        <w:t>дітей, які постраждали від аварії ЧАЕС;</w:t>
      </w:r>
    </w:p>
    <w:p w:rsidR="00543358" w:rsidRPr="00344845" w:rsidRDefault="00543358" w:rsidP="00A60730">
      <w:pPr>
        <w:numPr>
          <w:ilvl w:val="0"/>
          <w:numId w:val="6"/>
        </w:numPr>
        <w:tabs>
          <w:tab w:val="left" w:pos="142"/>
        </w:tabs>
        <w:ind w:left="0" w:firstLine="567"/>
        <w:contextualSpacing/>
        <w:jc w:val="both"/>
        <w:rPr>
          <w:sz w:val="24"/>
          <w:szCs w:val="24"/>
          <w:lang w:val="uk-UA"/>
        </w:rPr>
      </w:pPr>
      <w:r w:rsidRPr="00344845">
        <w:rPr>
          <w:sz w:val="24"/>
          <w:szCs w:val="24"/>
          <w:lang w:val="uk-UA"/>
        </w:rPr>
        <w:t>дітей, які позбавлені батьківського піклування.</w:t>
      </w:r>
    </w:p>
    <w:p w:rsidR="00543358" w:rsidRPr="00344845" w:rsidRDefault="00543358" w:rsidP="00A60730">
      <w:pPr>
        <w:tabs>
          <w:tab w:val="left" w:pos="142"/>
        </w:tabs>
        <w:ind w:firstLine="567"/>
        <w:jc w:val="both"/>
        <w:rPr>
          <w:sz w:val="24"/>
          <w:szCs w:val="24"/>
          <w:lang w:val="uk-UA"/>
        </w:rPr>
      </w:pPr>
      <w:r w:rsidRPr="00344845">
        <w:rPr>
          <w:b/>
          <w:sz w:val="24"/>
          <w:szCs w:val="24"/>
          <w:lang w:val="uk-UA"/>
        </w:rPr>
        <w:t xml:space="preserve">2.2. </w:t>
      </w:r>
      <w:r w:rsidRPr="00344845">
        <w:rPr>
          <w:sz w:val="24"/>
          <w:szCs w:val="24"/>
          <w:lang w:val="uk-UA"/>
        </w:rPr>
        <w:t>Звільнити від плати за навчання на 50%</w:t>
      </w:r>
    </w:p>
    <w:p w:rsidR="00543358" w:rsidRPr="00344845" w:rsidRDefault="00543358" w:rsidP="00A60730">
      <w:pPr>
        <w:numPr>
          <w:ilvl w:val="0"/>
          <w:numId w:val="7"/>
        </w:numPr>
        <w:tabs>
          <w:tab w:val="left" w:pos="142"/>
        </w:tabs>
        <w:ind w:left="0" w:firstLine="567"/>
        <w:contextualSpacing/>
        <w:jc w:val="both"/>
        <w:rPr>
          <w:sz w:val="24"/>
          <w:szCs w:val="24"/>
          <w:lang w:val="uk-UA"/>
        </w:rPr>
      </w:pPr>
      <w:r w:rsidRPr="00344845">
        <w:rPr>
          <w:sz w:val="24"/>
          <w:szCs w:val="24"/>
          <w:lang w:val="uk-UA"/>
        </w:rPr>
        <w:t>дітей громадян – учасників бойових дій;</w:t>
      </w:r>
    </w:p>
    <w:p w:rsidR="00543358" w:rsidRPr="00344845" w:rsidRDefault="00543358" w:rsidP="00A60730">
      <w:pPr>
        <w:numPr>
          <w:ilvl w:val="0"/>
          <w:numId w:val="7"/>
        </w:numPr>
        <w:tabs>
          <w:tab w:val="left" w:pos="142"/>
        </w:tabs>
        <w:ind w:left="0" w:firstLine="567"/>
        <w:contextualSpacing/>
        <w:jc w:val="both"/>
        <w:rPr>
          <w:sz w:val="24"/>
          <w:szCs w:val="24"/>
          <w:lang w:val="uk-UA"/>
        </w:rPr>
      </w:pPr>
      <w:r w:rsidRPr="00344845">
        <w:rPr>
          <w:sz w:val="24"/>
          <w:szCs w:val="24"/>
          <w:lang w:val="uk-UA"/>
        </w:rPr>
        <w:t>дітей громадян, які мають статус репресованих;</w:t>
      </w:r>
    </w:p>
    <w:p w:rsidR="00543358" w:rsidRPr="00344845" w:rsidRDefault="00543358" w:rsidP="00A60730">
      <w:pPr>
        <w:numPr>
          <w:ilvl w:val="0"/>
          <w:numId w:val="7"/>
        </w:numPr>
        <w:tabs>
          <w:tab w:val="left" w:pos="142"/>
        </w:tabs>
        <w:ind w:left="0" w:firstLine="567"/>
        <w:contextualSpacing/>
        <w:jc w:val="both"/>
        <w:rPr>
          <w:sz w:val="24"/>
          <w:szCs w:val="24"/>
          <w:lang w:val="uk-UA"/>
        </w:rPr>
      </w:pPr>
      <w:r w:rsidRPr="00344845">
        <w:rPr>
          <w:sz w:val="24"/>
          <w:szCs w:val="24"/>
          <w:lang w:val="uk-UA"/>
        </w:rPr>
        <w:t>дітей громадян, які є інвалідами І та ІІ групи.</w:t>
      </w:r>
    </w:p>
    <w:p w:rsidR="00543358" w:rsidRPr="00344845" w:rsidRDefault="00543358" w:rsidP="00A60730">
      <w:pPr>
        <w:tabs>
          <w:tab w:val="left" w:pos="142"/>
        </w:tabs>
        <w:ind w:firstLine="567"/>
        <w:jc w:val="both"/>
        <w:rPr>
          <w:sz w:val="24"/>
          <w:szCs w:val="24"/>
          <w:lang w:val="uk-UA"/>
        </w:rPr>
      </w:pPr>
      <w:r w:rsidRPr="00344845">
        <w:rPr>
          <w:b/>
          <w:sz w:val="24"/>
          <w:szCs w:val="24"/>
          <w:lang w:val="uk-UA"/>
        </w:rPr>
        <w:t>2.3</w:t>
      </w:r>
      <w:r w:rsidRPr="00344845">
        <w:rPr>
          <w:sz w:val="24"/>
          <w:szCs w:val="24"/>
          <w:lang w:val="uk-UA"/>
        </w:rPr>
        <w:t>. При навчанні на двох спеціальностях на музичному відділенні – плата за    першу і за другу спеціальність – 100%.</w:t>
      </w:r>
    </w:p>
    <w:p w:rsidR="00543358" w:rsidRPr="00344845" w:rsidRDefault="00543358" w:rsidP="00A60730">
      <w:pPr>
        <w:tabs>
          <w:tab w:val="left" w:pos="142"/>
        </w:tabs>
        <w:ind w:firstLine="567"/>
        <w:jc w:val="both"/>
        <w:rPr>
          <w:sz w:val="24"/>
          <w:szCs w:val="24"/>
          <w:lang w:val="uk-UA"/>
        </w:rPr>
      </w:pPr>
      <w:r w:rsidRPr="00344845">
        <w:rPr>
          <w:b/>
          <w:sz w:val="24"/>
          <w:szCs w:val="24"/>
          <w:lang w:val="uk-UA"/>
        </w:rPr>
        <w:t>2.4.</w:t>
      </w:r>
      <w:r w:rsidRPr="00344845">
        <w:rPr>
          <w:sz w:val="24"/>
          <w:szCs w:val="24"/>
          <w:lang w:val="uk-UA"/>
        </w:rPr>
        <w:t xml:space="preserve"> Директору школи за погодженням із виконавчим комітетом надається право у особливих випадках, які не входять у даний перелік (учні - лауреати обласних, всеукраїнських, міжнародних конкурсів, виставок, фестивалів) частково або повністю звільнити від плати за навчання.</w:t>
      </w:r>
    </w:p>
    <w:p w:rsidR="00543358" w:rsidRPr="00344845" w:rsidRDefault="00543358" w:rsidP="00A60730">
      <w:pPr>
        <w:tabs>
          <w:tab w:val="left" w:pos="142"/>
        </w:tabs>
        <w:ind w:firstLine="567"/>
        <w:contextualSpacing/>
        <w:jc w:val="both"/>
        <w:rPr>
          <w:sz w:val="24"/>
          <w:szCs w:val="24"/>
          <w:lang w:val="uk-UA"/>
        </w:rPr>
      </w:pPr>
      <w:r w:rsidRPr="00344845">
        <w:rPr>
          <w:b/>
          <w:sz w:val="24"/>
          <w:szCs w:val="24"/>
          <w:lang w:val="uk-UA"/>
        </w:rPr>
        <w:t>3.</w:t>
      </w:r>
      <w:r w:rsidR="00A60730" w:rsidRPr="00344845">
        <w:rPr>
          <w:b/>
          <w:sz w:val="24"/>
          <w:szCs w:val="24"/>
          <w:lang w:val="uk-UA"/>
        </w:rPr>
        <w:t xml:space="preserve"> </w:t>
      </w:r>
      <w:r w:rsidRPr="00344845">
        <w:rPr>
          <w:sz w:val="24"/>
          <w:szCs w:val="24"/>
          <w:lang w:val="uk-UA"/>
        </w:rPr>
        <w:t>Погодити помісячну плату за користування музичними інструментами:</w:t>
      </w:r>
    </w:p>
    <w:p w:rsidR="00543358" w:rsidRPr="00344845" w:rsidRDefault="00543358" w:rsidP="00A60730">
      <w:pPr>
        <w:numPr>
          <w:ilvl w:val="0"/>
          <w:numId w:val="8"/>
        </w:numPr>
        <w:tabs>
          <w:tab w:val="left" w:pos="142"/>
        </w:tabs>
        <w:ind w:left="0" w:firstLine="567"/>
        <w:contextualSpacing/>
        <w:jc w:val="both"/>
        <w:rPr>
          <w:sz w:val="24"/>
          <w:szCs w:val="24"/>
          <w:lang w:val="uk-UA"/>
        </w:rPr>
      </w:pPr>
      <w:r w:rsidRPr="00344845">
        <w:rPr>
          <w:sz w:val="24"/>
          <w:szCs w:val="24"/>
          <w:lang w:val="uk-UA"/>
        </w:rPr>
        <w:t>інструменти вітчизняного виробництва – 20 грн.</w:t>
      </w:r>
    </w:p>
    <w:p w:rsidR="00543358" w:rsidRPr="00344845" w:rsidRDefault="00543358" w:rsidP="00A60730">
      <w:pPr>
        <w:numPr>
          <w:ilvl w:val="0"/>
          <w:numId w:val="8"/>
        </w:numPr>
        <w:tabs>
          <w:tab w:val="left" w:pos="142"/>
        </w:tabs>
        <w:ind w:left="0" w:firstLine="567"/>
        <w:contextualSpacing/>
        <w:jc w:val="both"/>
        <w:rPr>
          <w:sz w:val="24"/>
          <w:szCs w:val="24"/>
          <w:lang w:val="uk-UA"/>
        </w:rPr>
      </w:pPr>
      <w:r w:rsidRPr="00344845">
        <w:rPr>
          <w:sz w:val="24"/>
          <w:szCs w:val="24"/>
          <w:lang w:val="uk-UA"/>
        </w:rPr>
        <w:t>інструменти імпортного виробництва – 30 грн.</w:t>
      </w:r>
    </w:p>
    <w:p w:rsidR="00543358" w:rsidRPr="00344845" w:rsidRDefault="00543358" w:rsidP="00A60730">
      <w:pPr>
        <w:tabs>
          <w:tab w:val="left" w:pos="142"/>
        </w:tabs>
        <w:ind w:right="142" w:firstLine="567"/>
        <w:contextualSpacing/>
        <w:jc w:val="both"/>
        <w:rPr>
          <w:sz w:val="24"/>
          <w:szCs w:val="24"/>
          <w:lang w:val="uk-UA"/>
        </w:rPr>
      </w:pPr>
      <w:r w:rsidRPr="00344845">
        <w:rPr>
          <w:b/>
          <w:sz w:val="24"/>
          <w:szCs w:val="24"/>
          <w:lang w:val="uk-UA"/>
        </w:rPr>
        <w:t>4.</w:t>
      </w:r>
      <w:r w:rsidR="00A60730" w:rsidRPr="00344845">
        <w:rPr>
          <w:b/>
          <w:sz w:val="24"/>
          <w:szCs w:val="24"/>
          <w:lang w:val="uk-UA"/>
        </w:rPr>
        <w:t xml:space="preserve"> </w:t>
      </w:r>
      <w:r w:rsidRPr="00344845">
        <w:rPr>
          <w:sz w:val="24"/>
          <w:szCs w:val="24"/>
          <w:lang w:val="uk-UA"/>
        </w:rPr>
        <w:t>Контроль за виконання даного рішення покласти на секретаря ра</w:t>
      </w:r>
      <w:r w:rsidR="00A60730" w:rsidRPr="00344845">
        <w:rPr>
          <w:sz w:val="24"/>
          <w:szCs w:val="24"/>
          <w:lang w:val="uk-UA"/>
        </w:rPr>
        <w:t xml:space="preserve">ди </w:t>
      </w:r>
      <w:r w:rsidRPr="00344845">
        <w:rPr>
          <w:sz w:val="24"/>
          <w:szCs w:val="24"/>
          <w:lang w:val="uk-UA"/>
        </w:rPr>
        <w:t xml:space="preserve"> Кравець І.Д.</w:t>
      </w:r>
    </w:p>
    <w:p w:rsidR="00CF07BC" w:rsidRPr="00344845" w:rsidRDefault="00CF07BC" w:rsidP="00543358">
      <w:pPr>
        <w:ind w:right="142"/>
        <w:rPr>
          <w:sz w:val="24"/>
          <w:szCs w:val="24"/>
          <w:lang w:val="uk-UA"/>
        </w:rPr>
      </w:pPr>
    </w:p>
    <w:p w:rsidR="005A4841" w:rsidRPr="007460E1" w:rsidRDefault="0041547C" w:rsidP="00746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5A4841" w:rsidRPr="00344845" w:rsidRDefault="005A4841" w:rsidP="002B5820">
      <w:pPr>
        <w:rPr>
          <w:rFonts w:eastAsia="MS Mincho"/>
          <w:color w:val="FF0000"/>
          <w:sz w:val="24"/>
          <w:szCs w:val="24"/>
          <w:lang w:val="uk-UA"/>
        </w:rPr>
      </w:pPr>
    </w:p>
    <w:p w:rsidR="007460E1" w:rsidRPr="00654EDC" w:rsidRDefault="007460E1" w:rsidP="007460E1">
      <w:pPr>
        <w:jc w:val="center"/>
        <w:rPr>
          <w:sz w:val="24"/>
          <w:szCs w:val="24"/>
        </w:rPr>
      </w:pPr>
      <w:r>
        <w:rPr>
          <w:noProof/>
          <w:sz w:val="24"/>
          <w:szCs w:val="24"/>
        </w:rPr>
        <w:drawing>
          <wp:inline distT="0" distB="0" distL="0" distR="0">
            <wp:extent cx="1143000" cy="60261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2B5820"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2B5820" w:rsidRPr="00A56849" w:rsidRDefault="002B5820" w:rsidP="002B5820">
      <w:pPr>
        <w:rPr>
          <w:b/>
          <w:sz w:val="24"/>
          <w:szCs w:val="24"/>
          <w:lang w:val="uk-UA"/>
        </w:rPr>
      </w:pP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00A56849">
        <w:rPr>
          <w:sz w:val="24"/>
          <w:szCs w:val="24"/>
          <w:lang w:val="uk-UA"/>
        </w:rPr>
        <w:t xml:space="preserve">   </w:t>
      </w:r>
      <w:r w:rsidR="00A56849" w:rsidRPr="00A56849">
        <w:rPr>
          <w:b/>
          <w:sz w:val="24"/>
          <w:szCs w:val="24"/>
          <w:lang w:val="uk-UA"/>
        </w:rPr>
        <w:t>229</w:t>
      </w:r>
    </w:p>
    <w:p w:rsidR="00124C4B" w:rsidRPr="00344845" w:rsidRDefault="00124C4B" w:rsidP="002B5820">
      <w:pPr>
        <w:jc w:val="both"/>
        <w:rPr>
          <w:sz w:val="24"/>
          <w:szCs w:val="24"/>
          <w:lang w:val="uk-UA"/>
        </w:rPr>
      </w:pPr>
    </w:p>
    <w:p w:rsidR="00A56849" w:rsidRDefault="00A56849" w:rsidP="002B5820">
      <w:pPr>
        <w:jc w:val="both"/>
        <w:rPr>
          <w:sz w:val="24"/>
          <w:szCs w:val="24"/>
          <w:lang w:val="uk-UA"/>
        </w:rPr>
      </w:pPr>
    </w:p>
    <w:p w:rsidR="002B5820" w:rsidRPr="00344845" w:rsidRDefault="002B5820" w:rsidP="002B5820">
      <w:pPr>
        <w:jc w:val="both"/>
        <w:rPr>
          <w:sz w:val="24"/>
          <w:szCs w:val="24"/>
          <w:lang w:val="uk-UA"/>
        </w:rPr>
      </w:pPr>
      <w:r w:rsidRPr="00344845">
        <w:rPr>
          <w:sz w:val="24"/>
          <w:szCs w:val="24"/>
          <w:lang w:val="uk-UA"/>
        </w:rPr>
        <w:t>08 вересня 2020 року</w:t>
      </w:r>
    </w:p>
    <w:p w:rsidR="002B5820" w:rsidRPr="00344845" w:rsidRDefault="002B5820" w:rsidP="002B5820">
      <w:pPr>
        <w:rPr>
          <w:rFonts w:eastAsia="MS Mincho"/>
          <w:sz w:val="24"/>
          <w:szCs w:val="24"/>
          <w:lang w:val="uk-UA"/>
        </w:rPr>
      </w:pPr>
    </w:p>
    <w:p w:rsidR="008007D5" w:rsidRPr="00344845" w:rsidRDefault="008007D5" w:rsidP="008007D5">
      <w:pPr>
        <w:rPr>
          <w:sz w:val="24"/>
          <w:szCs w:val="24"/>
          <w:lang w:val="uk-UA"/>
        </w:rPr>
      </w:pPr>
      <w:r w:rsidRPr="00344845">
        <w:rPr>
          <w:sz w:val="24"/>
          <w:szCs w:val="24"/>
          <w:lang w:val="uk-UA"/>
        </w:rPr>
        <w:t>Про надання матеріальної допомоги</w:t>
      </w:r>
    </w:p>
    <w:p w:rsidR="008007D5" w:rsidRPr="00344845" w:rsidRDefault="008007D5" w:rsidP="008007D5">
      <w:pPr>
        <w:tabs>
          <w:tab w:val="left" w:pos="708"/>
          <w:tab w:val="center" w:pos="4153"/>
          <w:tab w:val="right" w:pos="8306"/>
        </w:tabs>
        <w:rPr>
          <w:sz w:val="24"/>
          <w:szCs w:val="24"/>
          <w:lang w:val="uk-UA"/>
        </w:rPr>
      </w:pPr>
      <w:r w:rsidRPr="00344845">
        <w:rPr>
          <w:sz w:val="24"/>
          <w:szCs w:val="24"/>
          <w:lang w:val="uk-UA"/>
        </w:rPr>
        <w:t>малозабезпеченим  громадянам міста</w:t>
      </w:r>
    </w:p>
    <w:p w:rsidR="008007D5" w:rsidRPr="00344845" w:rsidRDefault="008007D5" w:rsidP="008007D5">
      <w:pPr>
        <w:rPr>
          <w:sz w:val="24"/>
          <w:szCs w:val="24"/>
          <w:lang w:val="uk-UA"/>
        </w:rPr>
      </w:pPr>
    </w:p>
    <w:p w:rsidR="008007D5" w:rsidRPr="00344845" w:rsidRDefault="008007D5" w:rsidP="008007D5">
      <w:pPr>
        <w:ind w:firstLine="540"/>
        <w:jc w:val="both"/>
        <w:rPr>
          <w:sz w:val="24"/>
          <w:szCs w:val="24"/>
          <w:lang w:val="uk-UA"/>
        </w:rPr>
      </w:pPr>
      <w:r w:rsidRPr="00344845">
        <w:rPr>
          <w:sz w:val="24"/>
          <w:szCs w:val="24"/>
          <w:lang w:val="uk-UA"/>
        </w:rPr>
        <w:t>Розглянувши заяви громадян, висновки комісії з питань  со</w:t>
      </w:r>
      <w:r w:rsidR="00072505" w:rsidRPr="00344845">
        <w:rPr>
          <w:sz w:val="24"/>
          <w:szCs w:val="24"/>
          <w:lang w:val="uk-UA"/>
        </w:rPr>
        <w:t>ціального захисту населення від</w:t>
      </w:r>
      <w:r w:rsidRPr="00344845">
        <w:rPr>
          <w:sz w:val="24"/>
          <w:szCs w:val="24"/>
          <w:lang w:val="uk-UA"/>
        </w:rPr>
        <w:t xml:space="preserve"> 05 вересня 2020 року, відповідно до  ст. 52, ч.6 ст.59, ч.1 ст.73 п.п.1. п „а” ч. 1 ст. 34 Закону України </w:t>
      </w:r>
      <w:proofErr w:type="spellStart"/>
      <w:r w:rsidRPr="00344845">
        <w:rPr>
          <w:sz w:val="24"/>
          <w:szCs w:val="24"/>
          <w:lang w:val="uk-UA"/>
        </w:rPr>
        <w:t>“Про</w:t>
      </w:r>
      <w:proofErr w:type="spellEnd"/>
      <w:r w:rsidRPr="00344845">
        <w:rPr>
          <w:sz w:val="24"/>
          <w:szCs w:val="24"/>
          <w:lang w:val="uk-UA"/>
        </w:rPr>
        <w:t xml:space="preserve"> місцеве самоврядування в </w:t>
      </w:r>
      <w:proofErr w:type="spellStart"/>
      <w:r w:rsidRPr="00344845">
        <w:rPr>
          <w:sz w:val="24"/>
          <w:szCs w:val="24"/>
          <w:lang w:val="uk-UA"/>
        </w:rPr>
        <w:t>Україні”</w:t>
      </w:r>
      <w:proofErr w:type="spellEnd"/>
      <w:r w:rsidRPr="00344845">
        <w:rPr>
          <w:sz w:val="24"/>
          <w:szCs w:val="24"/>
          <w:lang w:val="uk-UA"/>
        </w:rPr>
        <w:t>, виконавчий комітет  Новороздільської міської ради</w:t>
      </w:r>
    </w:p>
    <w:p w:rsidR="008007D5" w:rsidRPr="00344845" w:rsidRDefault="008007D5" w:rsidP="008007D5">
      <w:pPr>
        <w:rPr>
          <w:sz w:val="24"/>
          <w:szCs w:val="24"/>
          <w:lang w:val="uk-UA"/>
        </w:rPr>
      </w:pPr>
    </w:p>
    <w:p w:rsidR="008007D5" w:rsidRPr="00344845" w:rsidRDefault="008007D5" w:rsidP="008007D5">
      <w:pPr>
        <w:rPr>
          <w:sz w:val="24"/>
          <w:szCs w:val="24"/>
          <w:lang w:val="uk-UA"/>
        </w:rPr>
      </w:pPr>
      <w:r w:rsidRPr="00344845">
        <w:rPr>
          <w:sz w:val="24"/>
          <w:szCs w:val="24"/>
          <w:lang w:val="uk-UA"/>
        </w:rPr>
        <w:t>В И Р І Ш И В:</w:t>
      </w:r>
    </w:p>
    <w:p w:rsidR="008007D5" w:rsidRPr="00344845" w:rsidRDefault="008007D5" w:rsidP="008007D5">
      <w:pPr>
        <w:jc w:val="both"/>
        <w:rPr>
          <w:sz w:val="24"/>
          <w:szCs w:val="24"/>
          <w:lang w:val="uk-UA"/>
        </w:rPr>
      </w:pPr>
    </w:p>
    <w:p w:rsidR="008007D5" w:rsidRPr="00344845" w:rsidRDefault="008007D5" w:rsidP="008007D5">
      <w:pPr>
        <w:ind w:firstLine="540"/>
        <w:jc w:val="both"/>
        <w:rPr>
          <w:sz w:val="24"/>
          <w:szCs w:val="24"/>
          <w:lang w:val="uk-UA"/>
        </w:rPr>
      </w:pPr>
      <w:r w:rsidRPr="00344845">
        <w:rPr>
          <w:sz w:val="24"/>
          <w:szCs w:val="24"/>
          <w:lang w:val="uk-UA"/>
        </w:rPr>
        <w:t>1.  Надати одноразову матеріальну допомогу малозабезпеченим громадянам міста згідно з Додатком 1.</w:t>
      </w:r>
    </w:p>
    <w:p w:rsidR="008007D5" w:rsidRPr="00344845" w:rsidRDefault="008007D5" w:rsidP="008007D5">
      <w:pPr>
        <w:ind w:firstLine="540"/>
        <w:jc w:val="both"/>
        <w:rPr>
          <w:sz w:val="24"/>
          <w:szCs w:val="24"/>
          <w:lang w:val="uk-UA"/>
        </w:rPr>
      </w:pPr>
      <w:r w:rsidRPr="00344845">
        <w:rPr>
          <w:sz w:val="24"/>
          <w:szCs w:val="24"/>
          <w:lang w:val="uk-UA"/>
        </w:rPr>
        <w:t>2.  Надати одноразову матеріальну допомогу окремим категоріям громадян міста згідно з Додатком 2.</w:t>
      </w:r>
    </w:p>
    <w:p w:rsidR="008007D5" w:rsidRPr="00344845" w:rsidRDefault="008007D5" w:rsidP="008007D5">
      <w:pPr>
        <w:ind w:firstLine="540"/>
        <w:jc w:val="both"/>
        <w:rPr>
          <w:b/>
          <w:bCs/>
          <w:sz w:val="24"/>
          <w:szCs w:val="24"/>
          <w:lang w:val="uk-UA"/>
        </w:rPr>
      </w:pPr>
      <w:r w:rsidRPr="00344845">
        <w:rPr>
          <w:sz w:val="24"/>
          <w:szCs w:val="24"/>
          <w:lang w:val="uk-UA"/>
        </w:rPr>
        <w:t>3.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344845">
        <w:rPr>
          <w:b/>
          <w:bCs/>
          <w:sz w:val="24"/>
          <w:szCs w:val="24"/>
          <w:lang w:val="uk-UA"/>
        </w:rPr>
        <w:t xml:space="preserve"> 42700 грн. 00 коп. (Сорок дві тисячі сімсот грн. 00 коп.) </w:t>
      </w:r>
      <w:r w:rsidRPr="00344845">
        <w:rPr>
          <w:sz w:val="24"/>
          <w:szCs w:val="24"/>
          <w:lang w:val="uk-UA"/>
        </w:rPr>
        <w:t>по коду функціональної класифікації  0813242.</w:t>
      </w:r>
    </w:p>
    <w:p w:rsidR="00AF037F" w:rsidRPr="00344845" w:rsidRDefault="00AF037F" w:rsidP="00AF037F">
      <w:pPr>
        <w:rPr>
          <w:b/>
          <w:sz w:val="24"/>
          <w:szCs w:val="24"/>
          <w:lang w:val="uk-UA"/>
        </w:rPr>
      </w:pPr>
    </w:p>
    <w:p w:rsidR="00072505" w:rsidRPr="00344845" w:rsidRDefault="00072505" w:rsidP="00AF037F">
      <w:pPr>
        <w:rPr>
          <w:b/>
          <w:sz w:val="24"/>
          <w:szCs w:val="24"/>
          <w:lang w:val="uk-UA"/>
        </w:rPr>
      </w:pPr>
    </w:p>
    <w:p w:rsidR="00AF037F" w:rsidRPr="00344845" w:rsidRDefault="00AF037F"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8007D5" w:rsidRPr="00344845" w:rsidRDefault="008007D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Default="00072505" w:rsidP="008007D5">
      <w:pPr>
        <w:rPr>
          <w:sz w:val="24"/>
          <w:szCs w:val="24"/>
          <w:lang w:val="uk-UA"/>
        </w:rPr>
      </w:pPr>
    </w:p>
    <w:p w:rsidR="007460E1" w:rsidRDefault="007460E1" w:rsidP="008007D5">
      <w:pPr>
        <w:rPr>
          <w:sz w:val="24"/>
          <w:szCs w:val="24"/>
          <w:lang w:val="uk-UA"/>
        </w:rPr>
      </w:pPr>
    </w:p>
    <w:p w:rsidR="007460E1" w:rsidRDefault="007460E1" w:rsidP="008007D5">
      <w:pPr>
        <w:rPr>
          <w:sz w:val="24"/>
          <w:szCs w:val="24"/>
          <w:lang w:val="uk-UA"/>
        </w:rPr>
      </w:pPr>
    </w:p>
    <w:p w:rsidR="007460E1" w:rsidRPr="00344845" w:rsidRDefault="007460E1"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072505" w:rsidRPr="00344845" w:rsidRDefault="00072505" w:rsidP="008007D5">
      <w:pPr>
        <w:rPr>
          <w:sz w:val="24"/>
          <w:szCs w:val="24"/>
          <w:lang w:val="uk-UA"/>
        </w:rPr>
      </w:pPr>
    </w:p>
    <w:p w:rsidR="00A854AE" w:rsidRPr="00344845" w:rsidRDefault="00A854AE" w:rsidP="00A854AE">
      <w:pPr>
        <w:jc w:val="right"/>
        <w:rPr>
          <w:rFonts w:eastAsia="Calibri"/>
          <w:sz w:val="24"/>
          <w:szCs w:val="24"/>
          <w:lang w:val="uk-UA" w:eastAsia="en-US"/>
        </w:rPr>
      </w:pPr>
      <w:r w:rsidRPr="00344845">
        <w:rPr>
          <w:rFonts w:eastAsia="Calibri"/>
          <w:sz w:val="24"/>
          <w:szCs w:val="24"/>
          <w:lang w:val="uk-UA" w:eastAsia="en-US"/>
        </w:rPr>
        <w:lastRenderedPageBreak/>
        <w:t xml:space="preserve">Додаток </w:t>
      </w:r>
      <w:r w:rsidR="008007D5" w:rsidRPr="00344845">
        <w:rPr>
          <w:rFonts w:eastAsia="Calibri"/>
          <w:sz w:val="24"/>
          <w:szCs w:val="24"/>
          <w:lang w:val="uk-UA" w:eastAsia="en-US"/>
        </w:rPr>
        <w:t>1</w:t>
      </w:r>
      <w:r w:rsidRPr="00344845">
        <w:rPr>
          <w:rFonts w:eastAsia="Calibri"/>
          <w:sz w:val="24"/>
          <w:szCs w:val="24"/>
          <w:lang w:val="uk-UA" w:eastAsia="en-US"/>
        </w:rPr>
        <w:t xml:space="preserve"> </w:t>
      </w:r>
    </w:p>
    <w:p w:rsidR="00A56849" w:rsidRPr="00344845" w:rsidRDefault="00A854AE" w:rsidP="00A56849">
      <w:pPr>
        <w:jc w:val="right"/>
        <w:rPr>
          <w:rFonts w:eastAsia="Calibri"/>
          <w:sz w:val="24"/>
          <w:szCs w:val="24"/>
          <w:lang w:val="uk-UA" w:eastAsia="en-US"/>
        </w:rPr>
      </w:pPr>
      <w:r w:rsidRPr="00344845">
        <w:rPr>
          <w:rFonts w:eastAsia="Calibri"/>
          <w:sz w:val="24"/>
          <w:szCs w:val="24"/>
          <w:lang w:val="uk-UA" w:eastAsia="en-US"/>
        </w:rPr>
        <w:t xml:space="preserve">                                                                         до рішення виконкому</w:t>
      </w:r>
    </w:p>
    <w:p w:rsidR="008007D5" w:rsidRDefault="00A854AE" w:rsidP="008007D5">
      <w:pPr>
        <w:ind w:left="585"/>
        <w:contextualSpacing/>
        <w:rPr>
          <w:rFonts w:eastAsia="Calibri"/>
          <w:sz w:val="24"/>
          <w:szCs w:val="24"/>
          <w:lang w:val="uk-UA" w:eastAsia="en-US"/>
        </w:rPr>
      </w:pPr>
      <w:r w:rsidRPr="00344845">
        <w:rPr>
          <w:rFonts w:eastAsia="Calibri"/>
          <w:sz w:val="24"/>
          <w:szCs w:val="24"/>
          <w:lang w:val="uk-UA" w:eastAsia="en-US"/>
        </w:rPr>
        <w:t xml:space="preserve">                                                                                               </w:t>
      </w:r>
      <w:r w:rsidR="008007D5" w:rsidRPr="00344845">
        <w:rPr>
          <w:rFonts w:eastAsia="Calibri"/>
          <w:sz w:val="24"/>
          <w:szCs w:val="24"/>
          <w:lang w:val="uk-UA" w:eastAsia="en-US"/>
        </w:rPr>
        <w:t xml:space="preserve">          </w:t>
      </w:r>
      <w:r w:rsidR="00A56849">
        <w:rPr>
          <w:rFonts w:eastAsia="Calibri"/>
          <w:sz w:val="24"/>
          <w:szCs w:val="24"/>
          <w:lang w:val="uk-UA" w:eastAsia="en-US"/>
        </w:rPr>
        <w:t xml:space="preserve">     № 229  від</w:t>
      </w:r>
      <w:r w:rsidRPr="00344845">
        <w:rPr>
          <w:rFonts w:eastAsia="Calibri"/>
          <w:sz w:val="24"/>
          <w:szCs w:val="24"/>
          <w:lang w:val="uk-UA" w:eastAsia="en-US"/>
        </w:rPr>
        <w:t xml:space="preserve"> </w:t>
      </w:r>
      <w:r w:rsidR="00A56849">
        <w:rPr>
          <w:rFonts w:eastAsia="Calibri"/>
          <w:sz w:val="24"/>
          <w:szCs w:val="24"/>
          <w:lang w:val="uk-UA" w:eastAsia="en-US"/>
        </w:rPr>
        <w:t>08.</w:t>
      </w:r>
      <w:r w:rsidR="008007D5" w:rsidRPr="00344845">
        <w:rPr>
          <w:rFonts w:eastAsia="Calibri"/>
          <w:sz w:val="24"/>
          <w:szCs w:val="24"/>
          <w:lang w:val="uk-UA" w:eastAsia="en-US"/>
        </w:rPr>
        <w:t>09.</w:t>
      </w:r>
      <w:r w:rsidRPr="00344845">
        <w:rPr>
          <w:rFonts w:eastAsia="Calibri"/>
          <w:sz w:val="24"/>
          <w:szCs w:val="24"/>
          <w:lang w:val="uk-UA" w:eastAsia="en-US"/>
        </w:rPr>
        <w:t>2020</w:t>
      </w:r>
      <w:r w:rsidR="00A56849">
        <w:rPr>
          <w:rFonts w:eastAsia="Calibri"/>
          <w:sz w:val="24"/>
          <w:szCs w:val="24"/>
          <w:lang w:val="uk-UA" w:eastAsia="en-US"/>
        </w:rPr>
        <w:t xml:space="preserve"> </w:t>
      </w:r>
      <w:r w:rsidRPr="00344845">
        <w:rPr>
          <w:rFonts w:eastAsia="Calibri"/>
          <w:sz w:val="24"/>
          <w:szCs w:val="24"/>
          <w:lang w:val="uk-UA" w:eastAsia="en-US"/>
        </w:rPr>
        <w:t>р</w:t>
      </w:r>
      <w:r w:rsidR="00A56849">
        <w:rPr>
          <w:rFonts w:eastAsia="Calibri"/>
          <w:sz w:val="24"/>
          <w:szCs w:val="24"/>
          <w:lang w:val="uk-UA" w:eastAsia="en-US"/>
        </w:rPr>
        <w:t>.</w:t>
      </w:r>
    </w:p>
    <w:p w:rsidR="00A56849" w:rsidRPr="00344845" w:rsidRDefault="00A56849" w:rsidP="008007D5">
      <w:pPr>
        <w:ind w:left="585"/>
        <w:contextualSpacing/>
        <w:rPr>
          <w:rFonts w:eastAsia="Calibri"/>
          <w:sz w:val="24"/>
          <w:szCs w:val="24"/>
          <w:lang w:val="uk-UA" w:eastAsia="en-US"/>
        </w:rPr>
      </w:pPr>
    </w:p>
    <w:tbl>
      <w:tblPr>
        <w:tblW w:w="10049" w:type="dxa"/>
        <w:tblLayout w:type="fixed"/>
        <w:tblCellMar>
          <w:left w:w="30" w:type="dxa"/>
          <w:right w:w="30" w:type="dxa"/>
        </w:tblCellMar>
        <w:tblLook w:val="0000"/>
      </w:tblPr>
      <w:tblGrid>
        <w:gridCol w:w="456"/>
        <w:gridCol w:w="2080"/>
        <w:gridCol w:w="2977"/>
        <w:gridCol w:w="1417"/>
        <w:gridCol w:w="2127"/>
        <w:gridCol w:w="992"/>
      </w:tblGrid>
      <w:tr w:rsidR="00A854AE"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A854AE" w:rsidRPr="00344845" w:rsidRDefault="00A56849" w:rsidP="00A854AE">
            <w:pPr>
              <w:autoSpaceDE w:val="0"/>
              <w:autoSpaceDN w:val="0"/>
              <w:adjustRightInd w:val="0"/>
              <w:rPr>
                <w:rFonts w:eastAsia="Calibri"/>
                <w:b/>
                <w:bCs/>
                <w:color w:val="000000"/>
                <w:sz w:val="24"/>
                <w:szCs w:val="24"/>
                <w:lang w:val="uk-UA"/>
              </w:rPr>
            </w:pPr>
            <w:r>
              <w:rPr>
                <w:rFonts w:eastAsia="Calibri"/>
                <w:b/>
                <w:bCs/>
                <w:color w:val="000000"/>
                <w:sz w:val="24"/>
                <w:szCs w:val="24"/>
                <w:lang w:val="uk-UA"/>
              </w:rPr>
              <w:t>№ з/п</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A854AE" w:rsidRPr="00344845" w:rsidRDefault="00A854AE" w:rsidP="00A854AE">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Рахунок</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A854AE" w:rsidRPr="00344845" w:rsidRDefault="00A854AE" w:rsidP="00A854AE">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Прізвище, ім'я,  по  батькові</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A854AE" w:rsidRPr="00344845" w:rsidRDefault="00A854AE" w:rsidP="00A854AE">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Ідентифікаційний номер</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A854AE" w:rsidRPr="00344845" w:rsidRDefault="00A854AE" w:rsidP="00A854AE">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Адреса</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854AE" w:rsidRPr="00344845" w:rsidRDefault="00A854AE" w:rsidP="00A854AE">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Сума грн.</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proofErr w:type="spellStart"/>
            <w:r w:rsidRPr="00344845">
              <w:rPr>
                <w:rFonts w:eastAsia="Calibri"/>
                <w:bCs/>
                <w:color w:val="000000"/>
                <w:sz w:val="24"/>
                <w:szCs w:val="24"/>
                <w:lang w:val="uk-UA"/>
              </w:rPr>
              <w:t>Паук</w:t>
            </w:r>
            <w:proofErr w:type="spellEnd"/>
            <w:r w:rsidRPr="00344845">
              <w:rPr>
                <w:rFonts w:eastAsia="Calibri"/>
                <w:bCs/>
                <w:color w:val="000000"/>
                <w:sz w:val="24"/>
                <w:szCs w:val="24"/>
                <w:lang w:val="uk-UA"/>
              </w:rPr>
              <w:t xml:space="preserve"> Віра </w:t>
            </w:r>
            <w:proofErr w:type="spellStart"/>
            <w:r w:rsidRPr="00344845">
              <w:rPr>
                <w:rFonts w:eastAsia="Calibri"/>
                <w:bCs/>
                <w:color w:val="000000"/>
                <w:sz w:val="24"/>
                <w:szCs w:val="24"/>
                <w:lang w:val="uk-UA"/>
              </w:rPr>
              <w:t>Томівна</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2</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Біда Петро Михайлович</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1500,00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proofErr w:type="spellStart"/>
            <w:r w:rsidRPr="00344845">
              <w:rPr>
                <w:rFonts w:eastAsia="Calibri"/>
                <w:bCs/>
                <w:color w:val="000000"/>
                <w:sz w:val="24"/>
                <w:szCs w:val="24"/>
                <w:lang w:val="uk-UA"/>
              </w:rPr>
              <w:t>Варницька</w:t>
            </w:r>
            <w:proofErr w:type="spellEnd"/>
            <w:r w:rsidRPr="00344845">
              <w:rPr>
                <w:rFonts w:eastAsia="Calibri"/>
                <w:bCs/>
                <w:color w:val="000000"/>
                <w:sz w:val="24"/>
                <w:szCs w:val="24"/>
                <w:lang w:val="uk-UA"/>
              </w:rPr>
              <w:t xml:space="preserve"> Іванна Осипівна</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4</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proofErr w:type="spellStart"/>
            <w:r w:rsidRPr="00344845">
              <w:rPr>
                <w:rFonts w:eastAsia="Calibri"/>
                <w:bCs/>
                <w:color w:val="000000"/>
                <w:sz w:val="24"/>
                <w:szCs w:val="24"/>
                <w:lang w:val="uk-UA"/>
              </w:rPr>
              <w:t>Дзівак</w:t>
            </w:r>
            <w:proofErr w:type="spellEnd"/>
            <w:r w:rsidRPr="00344845">
              <w:rPr>
                <w:rFonts w:eastAsia="Calibri"/>
                <w:bCs/>
                <w:color w:val="000000"/>
                <w:sz w:val="24"/>
                <w:szCs w:val="24"/>
                <w:lang w:val="uk-UA"/>
              </w:rPr>
              <w:t xml:space="preserve"> Оксана Михайлівна</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400,00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5</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Шиманський Микола Теодорович</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500,00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6</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proofErr w:type="spellStart"/>
            <w:r w:rsidRPr="00344845">
              <w:rPr>
                <w:rFonts w:eastAsia="Calibri"/>
                <w:bCs/>
                <w:color w:val="000000"/>
                <w:sz w:val="24"/>
                <w:szCs w:val="24"/>
                <w:lang w:val="uk-UA"/>
              </w:rPr>
              <w:t>Стралюк</w:t>
            </w:r>
            <w:proofErr w:type="spellEnd"/>
            <w:r w:rsidRPr="00344845">
              <w:rPr>
                <w:rFonts w:eastAsia="Calibri"/>
                <w:bCs/>
                <w:color w:val="000000"/>
                <w:sz w:val="24"/>
                <w:szCs w:val="24"/>
                <w:lang w:val="uk-UA"/>
              </w:rPr>
              <w:t xml:space="preserve"> Сергій Сергійович</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7</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proofErr w:type="spellStart"/>
            <w:r w:rsidRPr="00344845">
              <w:rPr>
                <w:rFonts w:eastAsia="Calibri"/>
                <w:bCs/>
                <w:color w:val="000000"/>
                <w:sz w:val="24"/>
                <w:szCs w:val="24"/>
                <w:lang w:val="uk-UA"/>
              </w:rPr>
              <w:t>Пелющак</w:t>
            </w:r>
            <w:proofErr w:type="spellEnd"/>
            <w:r w:rsidRPr="00344845">
              <w:rPr>
                <w:rFonts w:eastAsia="Calibri"/>
                <w:bCs/>
                <w:color w:val="000000"/>
                <w:sz w:val="24"/>
                <w:szCs w:val="24"/>
                <w:lang w:val="uk-UA"/>
              </w:rPr>
              <w:t xml:space="preserve"> </w:t>
            </w:r>
            <w:proofErr w:type="spellStart"/>
            <w:r w:rsidRPr="00344845">
              <w:rPr>
                <w:rFonts w:eastAsia="Calibri"/>
                <w:bCs/>
                <w:color w:val="000000"/>
                <w:sz w:val="24"/>
                <w:szCs w:val="24"/>
                <w:lang w:val="uk-UA"/>
              </w:rPr>
              <w:t>Зеновій</w:t>
            </w:r>
            <w:proofErr w:type="spellEnd"/>
            <w:r w:rsidRPr="00344845">
              <w:rPr>
                <w:rFonts w:eastAsia="Calibri"/>
                <w:bCs/>
                <w:color w:val="000000"/>
                <w:sz w:val="24"/>
                <w:szCs w:val="24"/>
                <w:lang w:val="uk-UA"/>
              </w:rPr>
              <w:t xml:space="preserve"> Романович</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4000,00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8</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proofErr w:type="spellStart"/>
            <w:r w:rsidRPr="00344845">
              <w:rPr>
                <w:rFonts w:eastAsia="Calibri"/>
                <w:bCs/>
                <w:color w:val="000000"/>
                <w:sz w:val="24"/>
                <w:szCs w:val="24"/>
                <w:lang w:val="uk-UA"/>
              </w:rPr>
              <w:t>Лудзян</w:t>
            </w:r>
            <w:proofErr w:type="spellEnd"/>
            <w:r w:rsidRPr="00344845">
              <w:rPr>
                <w:rFonts w:eastAsia="Calibri"/>
                <w:bCs/>
                <w:color w:val="000000"/>
                <w:sz w:val="24"/>
                <w:szCs w:val="24"/>
                <w:lang w:val="uk-UA"/>
              </w:rPr>
              <w:t xml:space="preserve"> Зоряна Іванівна</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1000,00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9</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proofErr w:type="spellStart"/>
            <w:r w:rsidRPr="00344845">
              <w:rPr>
                <w:rFonts w:eastAsia="Calibri"/>
                <w:bCs/>
                <w:color w:val="000000"/>
                <w:sz w:val="24"/>
                <w:szCs w:val="24"/>
                <w:lang w:val="uk-UA"/>
              </w:rPr>
              <w:t>Терлак</w:t>
            </w:r>
            <w:proofErr w:type="spellEnd"/>
            <w:r w:rsidRPr="00344845">
              <w:rPr>
                <w:rFonts w:eastAsia="Calibri"/>
                <w:bCs/>
                <w:color w:val="000000"/>
                <w:sz w:val="24"/>
                <w:szCs w:val="24"/>
                <w:lang w:val="uk-UA"/>
              </w:rPr>
              <w:t xml:space="preserve"> Анна Григорівна</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10</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Бучацька Галина Миколаївна</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2000,00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11</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Онисько Надія Іванівна</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1000,00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12</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proofErr w:type="spellStart"/>
            <w:r w:rsidRPr="00344845">
              <w:rPr>
                <w:rFonts w:eastAsia="Calibri"/>
                <w:bCs/>
                <w:color w:val="000000"/>
                <w:sz w:val="24"/>
                <w:szCs w:val="24"/>
                <w:lang w:val="uk-UA"/>
              </w:rPr>
              <w:t>Рябоконєва</w:t>
            </w:r>
            <w:proofErr w:type="spellEnd"/>
            <w:r w:rsidRPr="00344845">
              <w:rPr>
                <w:rFonts w:eastAsia="Calibri"/>
                <w:bCs/>
                <w:color w:val="000000"/>
                <w:sz w:val="24"/>
                <w:szCs w:val="24"/>
                <w:lang w:val="uk-UA"/>
              </w:rPr>
              <w:t xml:space="preserve"> Зоряна Остапівна</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1500,00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13</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proofErr w:type="spellStart"/>
            <w:r w:rsidRPr="00344845">
              <w:rPr>
                <w:rFonts w:eastAsia="Calibri"/>
                <w:bCs/>
                <w:color w:val="000000"/>
                <w:sz w:val="24"/>
                <w:szCs w:val="24"/>
                <w:lang w:val="uk-UA"/>
              </w:rPr>
              <w:t>Цимбалюк</w:t>
            </w:r>
            <w:proofErr w:type="spellEnd"/>
            <w:r w:rsidRPr="00344845">
              <w:rPr>
                <w:rFonts w:eastAsia="Calibri"/>
                <w:bCs/>
                <w:color w:val="000000"/>
                <w:sz w:val="24"/>
                <w:szCs w:val="24"/>
                <w:lang w:val="uk-UA"/>
              </w:rPr>
              <w:t xml:space="preserve"> Ганна Володимирівна</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300,00</w:t>
            </w:r>
          </w:p>
        </w:tc>
      </w:tr>
      <w:tr w:rsidR="001C5CC3" w:rsidRPr="00344845" w:rsidTr="00A56849">
        <w:trPr>
          <w:trHeight w:val="732"/>
        </w:trPr>
        <w:tc>
          <w:tcPr>
            <w:tcW w:w="456"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14</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13291">
              <w:rPr>
                <w:i/>
                <w:sz w:val="24"/>
                <w:szCs w:val="24"/>
                <w:lang w:val="uk-UA"/>
              </w:rPr>
              <w:t>(персональні дані)</w:t>
            </w:r>
            <w:r w:rsidRPr="00A13291">
              <w:rPr>
                <w:sz w:val="24"/>
                <w:szCs w:val="24"/>
                <w:lang w:val="uk-UA"/>
              </w:rPr>
              <w:t xml:space="preserve"> </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 xml:space="preserve">Лавро </w:t>
            </w:r>
            <w:proofErr w:type="spellStart"/>
            <w:r w:rsidRPr="00344845">
              <w:rPr>
                <w:rFonts w:eastAsia="Calibri"/>
                <w:bCs/>
                <w:color w:val="000000"/>
                <w:sz w:val="24"/>
                <w:szCs w:val="24"/>
                <w:lang w:val="uk-UA"/>
              </w:rPr>
              <w:t>Данута</w:t>
            </w:r>
            <w:proofErr w:type="spellEnd"/>
            <w:r w:rsidRPr="00344845">
              <w:rPr>
                <w:rFonts w:eastAsia="Calibri"/>
                <w:bCs/>
                <w:color w:val="000000"/>
                <w:sz w:val="24"/>
                <w:szCs w:val="24"/>
                <w:lang w:val="uk-UA"/>
              </w:rPr>
              <w:t xml:space="preserve"> Казимирівна</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A6233F">
              <w:rPr>
                <w:i/>
                <w:sz w:val="24"/>
                <w:szCs w:val="24"/>
                <w:lang w:val="uk-UA"/>
              </w:rPr>
              <w:t>(персональні дані)</w:t>
            </w:r>
            <w:r w:rsidRPr="00A6233F">
              <w:rPr>
                <w:sz w:val="24"/>
                <w:szCs w:val="24"/>
                <w:lang w:val="uk-UA"/>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E4DA9">
              <w:rPr>
                <w:i/>
                <w:sz w:val="24"/>
                <w:szCs w:val="24"/>
                <w:lang w:val="uk-UA"/>
              </w:rPr>
              <w:t>(персональні дані)</w:t>
            </w:r>
            <w:r w:rsidRPr="002E4DA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A854AE">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300,00</w:t>
            </w:r>
          </w:p>
        </w:tc>
      </w:tr>
      <w:tr w:rsidR="00A854AE" w:rsidRPr="00344845" w:rsidTr="00A56849">
        <w:trPr>
          <w:trHeight w:val="352"/>
        </w:trPr>
        <w:tc>
          <w:tcPr>
            <w:tcW w:w="456" w:type="dxa"/>
            <w:tcBorders>
              <w:top w:val="single" w:sz="6" w:space="0" w:color="auto"/>
              <w:left w:val="single" w:sz="6" w:space="0" w:color="auto"/>
              <w:bottom w:val="single" w:sz="6" w:space="0" w:color="auto"/>
              <w:right w:val="single" w:sz="6" w:space="0" w:color="auto"/>
            </w:tcBorders>
            <w:shd w:val="clear" w:color="auto" w:fill="auto"/>
          </w:tcPr>
          <w:p w:rsidR="00A854AE" w:rsidRPr="00344845" w:rsidRDefault="00A854AE" w:rsidP="00A854AE">
            <w:pPr>
              <w:autoSpaceDE w:val="0"/>
              <w:autoSpaceDN w:val="0"/>
              <w:adjustRightInd w:val="0"/>
              <w:rPr>
                <w:rFonts w:eastAsia="Calibri"/>
                <w:bCs/>
                <w:color w:val="000000"/>
                <w:sz w:val="24"/>
                <w:szCs w:val="24"/>
                <w:lang w:val="uk-UA"/>
              </w:rPr>
            </w:pPr>
          </w:p>
        </w:tc>
        <w:tc>
          <w:tcPr>
            <w:tcW w:w="8601" w:type="dxa"/>
            <w:gridSpan w:val="4"/>
            <w:tcBorders>
              <w:top w:val="single" w:sz="6" w:space="0" w:color="auto"/>
              <w:left w:val="single" w:sz="6" w:space="0" w:color="auto"/>
              <w:bottom w:val="single" w:sz="6" w:space="0" w:color="auto"/>
              <w:right w:val="single" w:sz="6" w:space="0" w:color="auto"/>
            </w:tcBorders>
            <w:shd w:val="clear" w:color="auto" w:fill="auto"/>
          </w:tcPr>
          <w:p w:rsidR="00A854AE" w:rsidRPr="00344845" w:rsidRDefault="00A854AE" w:rsidP="00A854AE">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Всього:</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854AE" w:rsidRPr="00344845" w:rsidRDefault="00A854AE" w:rsidP="00A854AE">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13700,00</w:t>
            </w:r>
          </w:p>
        </w:tc>
      </w:tr>
    </w:tbl>
    <w:p w:rsidR="00AF037F" w:rsidRPr="00344845" w:rsidRDefault="00AF037F" w:rsidP="00AF037F">
      <w:pPr>
        <w:rPr>
          <w:b/>
          <w:sz w:val="24"/>
          <w:szCs w:val="24"/>
          <w:lang w:val="uk-UA"/>
        </w:rPr>
      </w:pPr>
    </w:p>
    <w:p w:rsidR="00AF037F" w:rsidRPr="00344845" w:rsidRDefault="00AF037F"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072505" w:rsidRPr="00344845" w:rsidRDefault="00072505"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072505" w:rsidRPr="00344845" w:rsidRDefault="00072505"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072505" w:rsidRPr="00344845" w:rsidRDefault="00072505"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072505" w:rsidRPr="00344845" w:rsidRDefault="00072505"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072505" w:rsidRPr="00344845" w:rsidRDefault="00072505"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072505" w:rsidRPr="00344845" w:rsidRDefault="00072505"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072505" w:rsidRPr="00344845" w:rsidRDefault="00072505"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p>
    <w:p w:rsidR="00867411" w:rsidRPr="00344845" w:rsidRDefault="00867411" w:rsidP="00867411">
      <w:pPr>
        <w:jc w:val="right"/>
        <w:rPr>
          <w:rFonts w:eastAsia="Calibri"/>
          <w:sz w:val="24"/>
          <w:szCs w:val="24"/>
          <w:lang w:val="uk-UA" w:eastAsia="en-US"/>
        </w:rPr>
      </w:pPr>
      <w:r w:rsidRPr="00344845">
        <w:rPr>
          <w:rFonts w:eastAsia="Calibri"/>
          <w:sz w:val="24"/>
          <w:szCs w:val="24"/>
          <w:lang w:val="uk-UA" w:eastAsia="en-US"/>
        </w:rPr>
        <w:lastRenderedPageBreak/>
        <w:t xml:space="preserve">Додаток  </w:t>
      </w:r>
      <w:r w:rsidR="008007D5" w:rsidRPr="00344845">
        <w:rPr>
          <w:rFonts w:eastAsia="Calibri"/>
          <w:sz w:val="24"/>
          <w:szCs w:val="24"/>
          <w:lang w:val="uk-UA" w:eastAsia="en-US"/>
        </w:rPr>
        <w:t>2</w:t>
      </w:r>
    </w:p>
    <w:p w:rsidR="00867411" w:rsidRPr="00344845" w:rsidRDefault="00867411" w:rsidP="00867411">
      <w:pPr>
        <w:jc w:val="right"/>
        <w:rPr>
          <w:rFonts w:eastAsia="Calibri"/>
          <w:sz w:val="24"/>
          <w:szCs w:val="24"/>
          <w:lang w:val="uk-UA" w:eastAsia="en-US"/>
        </w:rPr>
      </w:pPr>
      <w:r w:rsidRPr="00344845">
        <w:rPr>
          <w:rFonts w:eastAsia="Calibri"/>
          <w:sz w:val="24"/>
          <w:szCs w:val="24"/>
          <w:lang w:val="uk-UA" w:eastAsia="en-US"/>
        </w:rPr>
        <w:t xml:space="preserve">                                                                         до рішення виконкому</w:t>
      </w:r>
    </w:p>
    <w:p w:rsidR="00867411" w:rsidRPr="00344845" w:rsidRDefault="00867411" w:rsidP="00867411">
      <w:pPr>
        <w:ind w:left="585"/>
        <w:contextualSpacing/>
        <w:rPr>
          <w:rFonts w:eastAsia="Calibri"/>
          <w:sz w:val="24"/>
          <w:szCs w:val="24"/>
          <w:lang w:val="uk-UA" w:eastAsia="en-US"/>
        </w:rPr>
      </w:pPr>
      <w:r w:rsidRPr="00344845">
        <w:rPr>
          <w:rFonts w:eastAsia="Calibri"/>
          <w:sz w:val="24"/>
          <w:szCs w:val="24"/>
          <w:lang w:val="uk-UA" w:eastAsia="en-US"/>
        </w:rPr>
        <w:t xml:space="preserve">                                                                                                </w:t>
      </w:r>
      <w:r w:rsidR="008007D5" w:rsidRPr="00344845">
        <w:rPr>
          <w:rFonts w:eastAsia="Calibri"/>
          <w:sz w:val="24"/>
          <w:szCs w:val="24"/>
          <w:lang w:val="uk-UA" w:eastAsia="en-US"/>
        </w:rPr>
        <w:t xml:space="preserve">             </w:t>
      </w:r>
      <w:r w:rsidR="00A56849">
        <w:rPr>
          <w:rFonts w:eastAsia="Calibri"/>
          <w:sz w:val="24"/>
          <w:szCs w:val="24"/>
          <w:lang w:val="uk-UA" w:eastAsia="en-US"/>
        </w:rPr>
        <w:t xml:space="preserve"> № 229  від</w:t>
      </w:r>
      <w:r w:rsidRPr="00344845">
        <w:rPr>
          <w:rFonts w:eastAsia="Calibri"/>
          <w:sz w:val="24"/>
          <w:szCs w:val="24"/>
          <w:lang w:val="uk-UA" w:eastAsia="en-US"/>
        </w:rPr>
        <w:t xml:space="preserve"> </w:t>
      </w:r>
      <w:r w:rsidR="008007D5" w:rsidRPr="00344845">
        <w:rPr>
          <w:rFonts w:eastAsia="Calibri"/>
          <w:sz w:val="24"/>
          <w:szCs w:val="24"/>
          <w:lang w:val="uk-UA" w:eastAsia="en-US"/>
        </w:rPr>
        <w:t>08.09.</w:t>
      </w:r>
      <w:r w:rsidRPr="00344845">
        <w:rPr>
          <w:rFonts w:eastAsia="Calibri"/>
          <w:sz w:val="24"/>
          <w:szCs w:val="24"/>
          <w:lang w:val="uk-UA" w:eastAsia="en-US"/>
        </w:rPr>
        <w:t>2020р</w:t>
      </w:r>
    </w:p>
    <w:tbl>
      <w:tblPr>
        <w:tblW w:w="9953" w:type="dxa"/>
        <w:tblLayout w:type="fixed"/>
        <w:tblCellMar>
          <w:left w:w="30" w:type="dxa"/>
          <w:right w:w="30" w:type="dxa"/>
        </w:tblCellMar>
        <w:tblLook w:val="0000"/>
      </w:tblPr>
      <w:tblGrid>
        <w:gridCol w:w="360"/>
        <w:gridCol w:w="2080"/>
        <w:gridCol w:w="3119"/>
        <w:gridCol w:w="1417"/>
        <w:gridCol w:w="1985"/>
        <w:gridCol w:w="992"/>
      </w:tblGrid>
      <w:tr w:rsidR="00867411" w:rsidRPr="00344845" w:rsidTr="00867411">
        <w:trPr>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867411" w:rsidRPr="00344845" w:rsidRDefault="00867411" w:rsidP="00867411">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 П/П</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867411" w:rsidRPr="00344845" w:rsidRDefault="00867411" w:rsidP="00867411">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Рахунок</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867411" w:rsidRPr="00344845" w:rsidRDefault="00867411" w:rsidP="00867411">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Прізвище, ім'я,  по  батькові</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867411" w:rsidRPr="00344845" w:rsidRDefault="00867411" w:rsidP="00867411">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Ідентифікаційний номер</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867411" w:rsidRPr="00344845" w:rsidRDefault="00867411" w:rsidP="00867411">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Адреса</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67411" w:rsidRPr="00344845" w:rsidRDefault="00867411" w:rsidP="00867411">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Сума грн.</w:t>
            </w:r>
          </w:p>
        </w:tc>
      </w:tr>
      <w:tr w:rsidR="001C5CC3" w:rsidRPr="00344845" w:rsidTr="00867411">
        <w:trPr>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4D26F6">
              <w:rPr>
                <w:i/>
                <w:sz w:val="24"/>
                <w:szCs w:val="24"/>
                <w:lang w:val="uk-UA"/>
              </w:rPr>
              <w:t>(персональні дані)</w:t>
            </w:r>
            <w:r w:rsidRPr="004D26F6">
              <w:rPr>
                <w:sz w:val="24"/>
                <w:szCs w:val="24"/>
                <w:lang w:val="uk-UA"/>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008C0">
              <w:rPr>
                <w:i/>
                <w:sz w:val="24"/>
                <w:szCs w:val="24"/>
                <w:lang w:val="uk-UA"/>
              </w:rPr>
              <w:t>(персональні дані)</w:t>
            </w:r>
            <w:r w:rsidRPr="002008C0">
              <w:rPr>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2682419011</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0D5A59">
              <w:rPr>
                <w:i/>
                <w:sz w:val="24"/>
                <w:szCs w:val="24"/>
                <w:lang w:val="uk-UA"/>
              </w:rPr>
              <w:t>(персональні дані)</w:t>
            </w:r>
            <w:r w:rsidRPr="000D5A5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10000,00</w:t>
            </w:r>
          </w:p>
        </w:tc>
      </w:tr>
      <w:tr w:rsidR="001C5CC3" w:rsidRPr="00344845" w:rsidTr="00867411">
        <w:trPr>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2</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4D26F6">
              <w:rPr>
                <w:i/>
                <w:sz w:val="24"/>
                <w:szCs w:val="24"/>
                <w:lang w:val="uk-UA"/>
              </w:rPr>
              <w:t>(персональні дані)</w:t>
            </w:r>
            <w:r w:rsidRPr="004D26F6">
              <w:rPr>
                <w:sz w:val="24"/>
                <w:szCs w:val="24"/>
                <w:lang w:val="uk-UA"/>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008C0">
              <w:rPr>
                <w:i/>
                <w:sz w:val="24"/>
                <w:szCs w:val="24"/>
                <w:lang w:val="uk-UA"/>
              </w:rPr>
              <w:t>(персональні дані)</w:t>
            </w:r>
            <w:r w:rsidRPr="002008C0">
              <w:rPr>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3297011012</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0D5A59">
              <w:rPr>
                <w:i/>
                <w:sz w:val="24"/>
                <w:szCs w:val="24"/>
                <w:lang w:val="uk-UA"/>
              </w:rPr>
              <w:t>(персональні дані)</w:t>
            </w:r>
            <w:r w:rsidRPr="000D5A5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1000,00</w:t>
            </w:r>
          </w:p>
        </w:tc>
      </w:tr>
      <w:tr w:rsidR="001C5CC3" w:rsidRPr="00344845" w:rsidTr="00867411">
        <w:trPr>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4D26F6">
              <w:rPr>
                <w:i/>
                <w:sz w:val="24"/>
                <w:szCs w:val="24"/>
                <w:lang w:val="uk-UA"/>
              </w:rPr>
              <w:t>(персональні дані)</w:t>
            </w:r>
            <w:r w:rsidRPr="004D26F6">
              <w:rPr>
                <w:sz w:val="24"/>
                <w:szCs w:val="24"/>
                <w:lang w:val="uk-UA"/>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008C0">
              <w:rPr>
                <w:i/>
                <w:sz w:val="24"/>
                <w:szCs w:val="24"/>
                <w:lang w:val="uk-UA"/>
              </w:rPr>
              <w:t>(персональні дані)</w:t>
            </w:r>
            <w:r w:rsidRPr="002008C0">
              <w:rPr>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2354116953</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0D5A59">
              <w:rPr>
                <w:i/>
                <w:sz w:val="24"/>
                <w:szCs w:val="24"/>
                <w:lang w:val="uk-UA"/>
              </w:rPr>
              <w:t>(персональні дані)</w:t>
            </w:r>
            <w:r w:rsidRPr="000D5A5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3000,00</w:t>
            </w:r>
          </w:p>
        </w:tc>
      </w:tr>
      <w:tr w:rsidR="001C5CC3" w:rsidRPr="00344845" w:rsidTr="00867411">
        <w:trPr>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4</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4D26F6">
              <w:rPr>
                <w:i/>
                <w:sz w:val="24"/>
                <w:szCs w:val="24"/>
                <w:lang w:val="uk-UA"/>
              </w:rPr>
              <w:t>(персональні дані)</w:t>
            </w:r>
            <w:r w:rsidRPr="004D26F6">
              <w:rPr>
                <w:sz w:val="24"/>
                <w:szCs w:val="24"/>
                <w:lang w:val="uk-UA"/>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008C0">
              <w:rPr>
                <w:i/>
                <w:sz w:val="24"/>
                <w:szCs w:val="24"/>
                <w:lang w:val="uk-UA"/>
              </w:rPr>
              <w:t>(персональні дані)</w:t>
            </w:r>
            <w:r w:rsidRPr="002008C0">
              <w:rPr>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2648619831</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0D5A59">
              <w:rPr>
                <w:i/>
                <w:sz w:val="24"/>
                <w:szCs w:val="24"/>
                <w:lang w:val="uk-UA"/>
              </w:rPr>
              <w:t>(персональні дані)</w:t>
            </w:r>
            <w:r w:rsidRPr="000D5A5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10000,00</w:t>
            </w:r>
          </w:p>
        </w:tc>
      </w:tr>
      <w:tr w:rsidR="001C5CC3" w:rsidRPr="00344845" w:rsidTr="00867411">
        <w:trPr>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5</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4D26F6">
              <w:rPr>
                <w:i/>
                <w:sz w:val="24"/>
                <w:szCs w:val="24"/>
                <w:lang w:val="uk-UA"/>
              </w:rPr>
              <w:t>(персональні дані)</w:t>
            </w:r>
            <w:r w:rsidRPr="004D26F6">
              <w:rPr>
                <w:sz w:val="24"/>
                <w:szCs w:val="24"/>
                <w:lang w:val="uk-UA"/>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008C0">
              <w:rPr>
                <w:i/>
                <w:sz w:val="24"/>
                <w:szCs w:val="24"/>
                <w:lang w:val="uk-UA"/>
              </w:rPr>
              <w:t>(персональні дані)</w:t>
            </w:r>
            <w:r w:rsidRPr="002008C0">
              <w:rPr>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3307408936</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0D5A59">
              <w:rPr>
                <w:i/>
                <w:sz w:val="24"/>
                <w:szCs w:val="24"/>
                <w:lang w:val="uk-UA"/>
              </w:rPr>
              <w:t>(персональні дані)</w:t>
            </w:r>
            <w:r w:rsidRPr="000D5A5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1000,00</w:t>
            </w:r>
          </w:p>
        </w:tc>
      </w:tr>
      <w:tr w:rsidR="001C5CC3" w:rsidRPr="00344845" w:rsidTr="00867411">
        <w:trPr>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6</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4D26F6">
              <w:rPr>
                <w:i/>
                <w:sz w:val="24"/>
                <w:szCs w:val="24"/>
                <w:lang w:val="uk-UA"/>
              </w:rPr>
              <w:t>(персональні дані)</w:t>
            </w:r>
            <w:r w:rsidRPr="004D26F6">
              <w:rPr>
                <w:sz w:val="24"/>
                <w:szCs w:val="24"/>
                <w:lang w:val="uk-UA"/>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008C0">
              <w:rPr>
                <w:i/>
                <w:sz w:val="24"/>
                <w:szCs w:val="24"/>
                <w:lang w:val="uk-UA"/>
              </w:rPr>
              <w:t>(персональні дані)</w:t>
            </w:r>
            <w:r w:rsidRPr="002008C0">
              <w:rPr>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2260019032</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0D5A59">
              <w:rPr>
                <w:i/>
                <w:sz w:val="24"/>
                <w:szCs w:val="24"/>
                <w:lang w:val="uk-UA"/>
              </w:rPr>
              <w:t>(персональні дані)</w:t>
            </w:r>
            <w:r w:rsidRPr="000D5A5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1000,00</w:t>
            </w:r>
          </w:p>
        </w:tc>
      </w:tr>
      <w:tr w:rsidR="001C5CC3" w:rsidRPr="00344845" w:rsidTr="00867411">
        <w:trPr>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7</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4D26F6">
              <w:rPr>
                <w:i/>
                <w:sz w:val="24"/>
                <w:szCs w:val="24"/>
                <w:lang w:val="uk-UA"/>
              </w:rPr>
              <w:t>(персональні дані)</w:t>
            </w:r>
            <w:r w:rsidRPr="004D26F6">
              <w:rPr>
                <w:sz w:val="24"/>
                <w:szCs w:val="24"/>
                <w:lang w:val="uk-UA"/>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008C0">
              <w:rPr>
                <w:i/>
                <w:sz w:val="24"/>
                <w:szCs w:val="24"/>
                <w:lang w:val="uk-UA"/>
              </w:rPr>
              <w:t>(персональні дані)</w:t>
            </w:r>
            <w:r w:rsidRPr="002008C0">
              <w:rPr>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2980925179</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0D5A59">
              <w:rPr>
                <w:i/>
                <w:sz w:val="24"/>
                <w:szCs w:val="24"/>
                <w:lang w:val="uk-UA"/>
              </w:rPr>
              <w:t>(персональні дані)</w:t>
            </w:r>
            <w:r w:rsidRPr="000D5A5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1000,00</w:t>
            </w:r>
          </w:p>
        </w:tc>
      </w:tr>
      <w:tr w:rsidR="001C5CC3" w:rsidRPr="00344845" w:rsidTr="00867411">
        <w:trPr>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8</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4D26F6">
              <w:rPr>
                <w:i/>
                <w:sz w:val="24"/>
                <w:szCs w:val="24"/>
                <w:lang w:val="uk-UA"/>
              </w:rPr>
              <w:t>(персональні дані)</w:t>
            </w:r>
            <w:r w:rsidRPr="004D26F6">
              <w:rPr>
                <w:sz w:val="24"/>
                <w:szCs w:val="24"/>
                <w:lang w:val="uk-UA"/>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008C0">
              <w:rPr>
                <w:i/>
                <w:sz w:val="24"/>
                <w:szCs w:val="24"/>
                <w:lang w:val="uk-UA"/>
              </w:rPr>
              <w:t>(персональні дані)</w:t>
            </w:r>
            <w:r w:rsidRPr="002008C0">
              <w:rPr>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3583305299</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0D5A59">
              <w:rPr>
                <w:i/>
                <w:sz w:val="24"/>
                <w:szCs w:val="24"/>
                <w:lang w:val="uk-UA"/>
              </w:rPr>
              <w:t>(персональні дані)</w:t>
            </w:r>
            <w:r w:rsidRPr="000D5A5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1000,00</w:t>
            </w:r>
          </w:p>
        </w:tc>
      </w:tr>
      <w:tr w:rsidR="001C5CC3" w:rsidRPr="00344845" w:rsidTr="00867411">
        <w:trPr>
          <w:trHeight w:val="732"/>
        </w:trPr>
        <w:tc>
          <w:tcPr>
            <w:tcW w:w="360"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9</w:t>
            </w:r>
          </w:p>
        </w:tc>
        <w:tc>
          <w:tcPr>
            <w:tcW w:w="2080"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4D26F6">
              <w:rPr>
                <w:i/>
                <w:sz w:val="24"/>
                <w:szCs w:val="24"/>
                <w:lang w:val="uk-UA"/>
              </w:rPr>
              <w:t>(персональні дані)</w:t>
            </w:r>
            <w:r w:rsidRPr="004D26F6">
              <w:rPr>
                <w:sz w:val="24"/>
                <w:szCs w:val="24"/>
                <w:lang w:val="uk-UA"/>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2008C0">
              <w:rPr>
                <w:i/>
                <w:sz w:val="24"/>
                <w:szCs w:val="24"/>
                <w:lang w:val="uk-UA"/>
              </w:rPr>
              <w:t>(персональні дані)</w:t>
            </w:r>
            <w:r w:rsidRPr="002008C0">
              <w:rPr>
                <w:sz w:val="24"/>
                <w:szCs w:val="24"/>
                <w:lang w:val="uk-UA"/>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2786120197</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C5CC3" w:rsidRDefault="001C5CC3">
            <w:r w:rsidRPr="000D5A59">
              <w:rPr>
                <w:i/>
                <w:sz w:val="24"/>
                <w:szCs w:val="24"/>
                <w:lang w:val="uk-UA"/>
              </w:rPr>
              <w:t>(персональні дані)</w:t>
            </w:r>
            <w:r w:rsidRPr="000D5A59">
              <w:rPr>
                <w:sz w:val="24"/>
                <w:szCs w:val="24"/>
                <w:lang w:val="uk-UA"/>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C5CC3" w:rsidRPr="00344845" w:rsidRDefault="001C5CC3" w:rsidP="00867411">
            <w:pPr>
              <w:autoSpaceDE w:val="0"/>
              <w:autoSpaceDN w:val="0"/>
              <w:adjustRightInd w:val="0"/>
              <w:rPr>
                <w:rFonts w:eastAsia="Calibri"/>
                <w:bCs/>
                <w:color w:val="000000"/>
                <w:sz w:val="24"/>
                <w:szCs w:val="24"/>
                <w:lang w:val="uk-UA"/>
              </w:rPr>
            </w:pPr>
            <w:r w:rsidRPr="00344845">
              <w:rPr>
                <w:rFonts w:eastAsia="Calibri"/>
                <w:bCs/>
                <w:color w:val="000000"/>
                <w:sz w:val="24"/>
                <w:szCs w:val="24"/>
                <w:lang w:val="uk-UA"/>
              </w:rPr>
              <w:t>1000,00</w:t>
            </w:r>
          </w:p>
        </w:tc>
      </w:tr>
      <w:tr w:rsidR="00867411" w:rsidRPr="00344845" w:rsidTr="00867411">
        <w:trPr>
          <w:trHeight w:val="271"/>
        </w:trPr>
        <w:tc>
          <w:tcPr>
            <w:tcW w:w="360" w:type="dxa"/>
            <w:tcBorders>
              <w:top w:val="single" w:sz="6" w:space="0" w:color="auto"/>
              <w:left w:val="single" w:sz="6" w:space="0" w:color="auto"/>
              <w:bottom w:val="single" w:sz="6" w:space="0" w:color="auto"/>
              <w:right w:val="single" w:sz="6" w:space="0" w:color="auto"/>
            </w:tcBorders>
            <w:shd w:val="clear" w:color="auto" w:fill="auto"/>
          </w:tcPr>
          <w:p w:rsidR="00867411" w:rsidRPr="00344845" w:rsidRDefault="00867411" w:rsidP="00867411">
            <w:pPr>
              <w:autoSpaceDE w:val="0"/>
              <w:autoSpaceDN w:val="0"/>
              <w:adjustRightInd w:val="0"/>
              <w:rPr>
                <w:rFonts w:eastAsia="Calibri"/>
                <w:bCs/>
                <w:color w:val="000000"/>
                <w:sz w:val="24"/>
                <w:szCs w:val="24"/>
                <w:lang w:val="uk-UA"/>
              </w:rPr>
            </w:pPr>
          </w:p>
        </w:tc>
        <w:tc>
          <w:tcPr>
            <w:tcW w:w="8601" w:type="dxa"/>
            <w:gridSpan w:val="4"/>
            <w:tcBorders>
              <w:top w:val="single" w:sz="6" w:space="0" w:color="auto"/>
              <w:left w:val="single" w:sz="6" w:space="0" w:color="auto"/>
              <w:bottom w:val="single" w:sz="6" w:space="0" w:color="auto"/>
              <w:right w:val="single" w:sz="6" w:space="0" w:color="auto"/>
            </w:tcBorders>
            <w:shd w:val="clear" w:color="auto" w:fill="auto"/>
          </w:tcPr>
          <w:p w:rsidR="00867411" w:rsidRPr="00344845" w:rsidRDefault="00867411" w:rsidP="00867411">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Всього:</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67411" w:rsidRPr="00344845" w:rsidRDefault="00867411" w:rsidP="00867411">
            <w:pPr>
              <w:autoSpaceDE w:val="0"/>
              <w:autoSpaceDN w:val="0"/>
              <w:adjustRightInd w:val="0"/>
              <w:rPr>
                <w:rFonts w:eastAsia="Calibri"/>
                <w:b/>
                <w:bCs/>
                <w:color w:val="000000"/>
                <w:sz w:val="24"/>
                <w:szCs w:val="24"/>
                <w:lang w:val="uk-UA"/>
              </w:rPr>
            </w:pPr>
            <w:r w:rsidRPr="00344845">
              <w:rPr>
                <w:rFonts w:eastAsia="Calibri"/>
                <w:b/>
                <w:bCs/>
                <w:color w:val="000000"/>
                <w:sz w:val="24"/>
                <w:szCs w:val="24"/>
                <w:lang w:val="uk-UA"/>
              </w:rPr>
              <w:t>29000,00</w:t>
            </w:r>
          </w:p>
        </w:tc>
      </w:tr>
    </w:tbl>
    <w:p w:rsidR="00AF037F" w:rsidRPr="00344845" w:rsidRDefault="00AF037F" w:rsidP="00AF037F">
      <w:pPr>
        <w:rPr>
          <w:b/>
          <w:sz w:val="24"/>
          <w:szCs w:val="24"/>
          <w:lang w:val="uk-UA"/>
        </w:rPr>
      </w:pPr>
    </w:p>
    <w:p w:rsidR="00AF037F" w:rsidRPr="00344845" w:rsidRDefault="00AF037F"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437BDF" w:rsidRPr="00344845" w:rsidRDefault="00437BDF"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072505" w:rsidRPr="00344845" w:rsidRDefault="00072505" w:rsidP="00437BDF">
      <w:pPr>
        <w:rPr>
          <w:rFonts w:eastAsia="MS Mincho"/>
          <w:sz w:val="24"/>
          <w:szCs w:val="24"/>
          <w:lang w:val="uk-UA"/>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072505"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867411" w:rsidRPr="00A56849" w:rsidRDefault="00A56849" w:rsidP="00A56849">
      <w:pPr>
        <w:ind w:left="5529" w:firstLine="708"/>
        <w:rPr>
          <w:b/>
          <w:sz w:val="24"/>
          <w:szCs w:val="24"/>
          <w:lang w:val="uk-UA"/>
        </w:rPr>
      </w:pPr>
      <w:r w:rsidRPr="00A56849">
        <w:rPr>
          <w:b/>
          <w:sz w:val="24"/>
          <w:szCs w:val="24"/>
          <w:lang w:val="uk-UA"/>
        </w:rPr>
        <w:t>230</w:t>
      </w:r>
    </w:p>
    <w:p w:rsidR="00072505" w:rsidRPr="00344845" w:rsidRDefault="00072505" w:rsidP="00867411">
      <w:pPr>
        <w:jc w:val="both"/>
        <w:rPr>
          <w:sz w:val="24"/>
          <w:szCs w:val="24"/>
          <w:lang w:val="uk-UA"/>
        </w:rPr>
      </w:pPr>
    </w:p>
    <w:p w:rsidR="00072505" w:rsidRPr="00344845" w:rsidRDefault="00072505" w:rsidP="00867411">
      <w:pPr>
        <w:jc w:val="both"/>
        <w:rPr>
          <w:sz w:val="24"/>
          <w:szCs w:val="24"/>
          <w:lang w:val="uk-UA"/>
        </w:rPr>
      </w:pPr>
    </w:p>
    <w:p w:rsidR="00867411" w:rsidRPr="00344845" w:rsidRDefault="00867411" w:rsidP="00867411">
      <w:pPr>
        <w:jc w:val="both"/>
        <w:rPr>
          <w:sz w:val="24"/>
          <w:szCs w:val="24"/>
          <w:lang w:val="uk-UA"/>
        </w:rPr>
      </w:pPr>
      <w:r w:rsidRPr="00344845">
        <w:rPr>
          <w:sz w:val="24"/>
          <w:szCs w:val="24"/>
          <w:lang w:val="uk-UA"/>
        </w:rPr>
        <w:t>08 вересня 2020 року</w:t>
      </w:r>
    </w:p>
    <w:p w:rsidR="00867411" w:rsidRPr="00344845" w:rsidRDefault="00867411" w:rsidP="00867411">
      <w:pPr>
        <w:jc w:val="both"/>
        <w:rPr>
          <w:rFonts w:eastAsia="Calibri"/>
          <w:sz w:val="24"/>
          <w:szCs w:val="24"/>
          <w:lang w:val="uk-UA" w:eastAsia="en-US"/>
        </w:rPr>
      </w:pPr>
    </w:p>
    <w:p w:rsidR="00867411" w:rsidRPr="00344845" w:rsidRDefault="00867411" w:rsidP="00867411">
      <w:pPr>
        <w:jc w:val="both"/>
        <w:rPr>
          <w:color w:val="000000"/>
          <w:sz w:val="24"/>
          <w:szCs w:val="24"/>
          <w:lang w:val="uk-UA"/>
        </w:rPr>
      </w:pPr>
      <w:r w:rsidRPr="00344845">
        <w:rPr>
          <w:color w:val="000000"/>
          <w:sz w:val="24"/>
          <w:szCs w:val="24"/>
          <w:lang w:val="uk-UA"/>
        </w:rPr>
        <w:t xml:space="preserve">Про надання матеріальної допомоги                                                                                                                                                                     </w:t>
      </w:r>
    </w:p>
    <w:p w:rsidR="00867411" w:rsidRPr="00344845" w:rsidRDefault="00867411" w:rsidP="00867411">
      <w:pPr>
        <w:jc w:val="both"/>
        <w:rPr>
          <w:color w:val="000000"/>
          <w:sz w:val="24"/>
          <w:szCs w:val="24"/>
          <w:lang w:val="uk-UA"/>
        </w:rPr>
      </w:pPr>
      <w:proofErr w:type="spellStart"/>
      <w:r w:rsidRPr="00344845">
        <w:rPr>
          <w:color w:val="000000"/>
          <w:sz w:val="24"/>
          <w:szCs w:val="24"/>
          <w:lang w:val="uk-UA"/>
        </w:rPr>
        <w:t>Бінас</w:t>
      </w:r>
      <w:proofErr w:type="spellEnd"/>
      <w:r w:rsidRPr="00344845">
        <w:rPr>
          <w:color w:val="000000"/>
          <w:sz w:val="24"/>
          <w:szCs w:val="24"/>
          <w:lang w:val="uk-UA"/>
        </w:rPr>
        <w:t xml:space="preserve"> Ользі Онуфріївні  </w:t>
      </w:r>
    </w:p>
    <w:p w:rsidR="00867411" w:rsidRPr="00A56849" w:rsidRDefault="00867411" w:rsidP="00867411">
      <w:pPr>
        <w:jc w:val="both"/>
        <w:rPr>
          <w:color w:val="000000"/>
          <w:sz w:val="24"/>
          <w:szCs w:val="24"/>
          <w:lang w:val="uk-UA"/>
        </w:rPr>
      </w:pPr>
      <w:r w:rsidRPr="00344845">
        <w:rPr>
          <w:color w:val="000000"/>
          <w:sz w:val="24"/>
          <w:szCs w:val="24"/>
          <w:lang w:val="uk-UA"/>
        </w:rPr>
        <w:t xml:space="preserve">на поховання </w:t>
      </w:r>
      <w:r w:rsidR="001C5CC3" w:rsidRPr="001F6AC7">
        <w:rPr>
          <w:i/>
          <w:sz w:val="24"/>
          <w:szCs w:val="24"/>
          <w:lang w:val="uk-UA"/>
        </w:rPr>
        <w:t>(персональні дані)</w:t>
      </w:r>
    </w:p>
    <w:p w:rsidR="00867411" w:rsidRPr="00344845" w:rsidRDefault="00867411" w:rsidP="00867411">
      <w:pPr>
        <w:jc w:val="both"/>
        <w:rPr>
          <w:rFonts w:eastAsia="Calibri"/>
          <w:sz w:val="24"/>
          <w:szCs w:val="24"/>
          <w:lang w:val="uk-UA" w:eastAsia="en-US"/>
        </w:rPr>
      </w:pPr>
    </w:p>
    <w:p w:rsidR="00867411" w:rsidRPr="00344845" w:rsidRDefault="00867411" w:rsidP="00867411">
      <w:pPr>
        <w:jc w:val="both"/>
        <w:rPr>
          <w:color w:val="000000"/>
          <w:sz w:val="24"/>
          <w:szCs w:val="24"/>
          <w:lang w:val="uk-UA"/>
        </w:rPr>
      </w:pPr>
      <w:r w:rsidRPr="00344845">
        <w:rPr>
          <w:color w:val="000000"/>
          <w:sz w:val="24"/>
          <w:szCs w:val="24"/>
          <w:lang w:val="uk-UA"/>
        </w:rPr>
        <w:t xml:space="preserve">        Розглянувши заяву </w:t>
      </w:r>
      <w:proofErr w:type="spellStart"/>
      <w:r w:rsidRPr="00344845">
        <w:rPr>
          <w:color w:val="000000"/>
          <w:sz w:val="24"/>
          <w:szCs w:val="24"/>
          <w:lang w:val="uk-UA"/>
        </w:rPr>
        <w:t>Бінас</w:t>
      </w:r>
      <w:proofErr w:type="spellEnd"/>
      <w:r w:rsidRPr="00344845">
        <w:rPr>
          <w:color w:val="000000"/>
          <w:sz w:val="24"/>
          <w:szCs w:val="24"/>
          <w:lang w:val="uk-UA"/>
        </w:rPr>
        <w:t xml:space="preserve"> Ольги Онуфріївни (проживає: м. Новий Розділ </w:t>
      </w:r>
      <w:r w:rsidR="001C5CC3" w:rsidRPr="001F6AC7">
        <w:rPr>
          <w:i/>
          <w:sz w:val="24"/>
          <w:szCs w:val="24"/>
          <w:lang w:val="uk-UA"/>
        </w:rPr>
        <w:t>(персональні дані)</w:t>
      </w:r>
      <w:r w:rsidR="001C5CC3">
        <w:rPr>
          <w:sz w:val="24"/>
          <w:szCs w:val="24"/>
          <w:lang w:val="uk-UA"/>
        </w:rPr>
        <w:t xml:space="preserve"> </w:t>
      </w:r>
      <w:r w:rsidRPr="00344845">
        <w:rPr>
          <w:color w:val="000000"/>
          <w:sz w:val="24"/>
          <w:szCs w:val="24"/>
          <w:lang w:val="uk-UA"/>
        </w:rPr>
        <w:t xml:space="preserve">Львівської області) про надання їй допомоги  на поховання </w:t>
      </w:r>
      <w:r w:rsidR="001C5CC3" w:rsidRPr="001F6AC7">
        <w:rPr>
          <w:i/>
          <w:sz w:val="24"/>
          <w:szCs w:val="24"/>
          <w:lang w:val="uk-UA"/>
        </w:rPr>
        <w:t>(персональні дані)</w:t>
      </w:r>
      <w:r w:rsidR="001C5CC3">
        <w:rPr>
          <w:sz w:val="24"/>
          <w:szCs w:val="24"/>
          <w:lang w:val="uk-UA"/>
        </w:rPr>
        <w:t xml:space="preserve"> </w:t>
      </w:r>
      <w:r w:rsidRPr="00344845">
        <w:rPr>
          <w:color w:val="000000"/>
          <w:sz w:val="24"/>
          <w:szCs w:val="24"/>
          <w:lang w:val="uk-UA"/>
        </w:rPr>
        <w:t xml:space="preserve">який помер 3 серпня 2020 року і до дня  смерті проживав за адресою: м. Новий Розділ </w:t>
      </w:r>
      <w:r w:rsidR="001C5CC3" w:rsidRPr="001F6AC7">
        <w:rPr>
          <w:i/>
          <w:sz w:val="24"/>
          <w:szCs w:val="24"/>
          <w:lang w:val="uk-UA"/>
        </w:rPr>
        <w:t>(персональні дані)</w:t>
      </w:r>
      <w:r w:rsidR="001C5CC3">
        <w:rPr>
          <w:sz w:val="24"/>
          <w:szCs w:val="24"/>
          <w:lang w:val="uk-UA"/>
        </w:rPr>
        <w:t xml:space="preserve"> </w:t>
      </w:r>
      <w:r w:rsidRPr="00344845">
        <w:rPr>
          <w:color w:val="000000"/>
          <w:sz w:val="24"/>
          <w:szCs w:val="24"/>
          <w:lang w:val="uk-UA"/>
        </w:rPr>
        <w:t xml:space="preserve">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w:t>
      </w:r>
      <w:proofErr w:type="spellStart"/>
      <w:r w:rsidRPr="00344845">
        <w:rPr>
          <w:color w:val="000000"/>
          <w:sz w:val="24"/>
          <w:szCs w:val="24"/>
          <w:lang w:val="uk-UA"/>
        </w:rPr>
        <w:t>зобовязалась</w:t>
      </w:r>
      <w:proofErr w:type="spellEnd"/>
      <w:r w:rsidRPr="00344845">
        <w:rPr>
          <w:color w:val="000000"/>
          <w:sz w:val="24"/>
          <w:szCs w:val="24"/>
          <w:lang w:val="uk-UA"/>
        </w:rPr>
        <w:t xml:space="preserve"> поховати  померлого,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w:t>
      </w:r>
      <w:r w:rsidR="009C1AB5">
        <w:rPr>
          <w:color w:val="000000"/>
          <w:sz w:val="24"/>
          <w:szCs w:val="24"/>
          <w:lang w:val="uk-UA"/>
        </w:rPr>
        <w:t xml:space="preserve"> населення, пп.4 п"а" ч. 1 ст.34</w:t>
      </w:r>
      <w:r w:rsidRPr="00344845">
        <w:rPr>
          <w:color w:val="000000"/>
          <w:sz w:val="24"/>
          <w:szCs w:val="24"/>
          <w:lang w:val="uk-UA"/>
        </w:rPr>
        <w:t>, ч.6 ст.59, ч.1 ст.73 Закону України "Про місцеве самоврядування в Україні", виконавчий комітет Новороздільської міської ради.</w:t>
      </w:r>
    </w:p>
    <w:p w:rsidR="00867411" w:rsidRPr="00344845" w:rsidRDefault="00867411" w:rsidP="00867411">
      <w:pPr>
        <w:jc w:val="both"/>
        <w:rPr>
          <w:rFonts w:eastAsia="Calibri"/>
          <w:sz w:val="24"/>
          <w:szCs w:val="24"/>
          <w:lang w:val="uk-UA" w:eastAsia="en-US"/>
        </w:rPr>
      </w:pPr>
    </w:p>
    <w:p w:rsidR="00867411" w:rsidRPr="00344845" w:rsidRDefault="00867411" w:rsidP="00867411">
      <w:pPr>
        <w:jc w:val="both"/>
        <w:rPr>
          <w:color w:val="000000"/>
          <w:sz w:val="24"/>
          <w:szCs w:val="24"/>
          <w:lang w:val="uk-UA"/>
        </w:rPr>
      </w:pPr>
      <w:r w:rsidRPr="00344845">
        <w:rPr>
          <w:color w:val="000000"/>
          <w:sz w:val="24"/>
          <w:szCs w:val="24"/>
          <w:lang w:val="uk-UA"/>
        </w:rPr>
        <w:t>Вирішив :</w:t>
      </w:r>
    </w:p>
    <w:p w:rsidR="00867411" w:rsidRPr="00344845" w:rsidRDefault="00867411" w:rsidP="00867411">
      <w:pPr>
        <w:jc w:val="both"/>
        <w:rPr>
          <w:rFonts w:eastAsia="Calibri"/>
          <w:sz w:val="24"/>
          <w:szCs w:val="24"/>
          <w:lang w:val="uk-UA" w:eastAsia="en-US"/>
        </w:rPr>
      </w:pPr>
    </w:p>
    <w:p w:rsidR="00867411" w:rsidRPr="00344845" w:rsidRDefault="00867411" w:rsidP="00867411">
      <w:pPr>
        <w:ind w:firstLine="426"/>
        <w:jc w:val="both"/>
        <w:rPr>
          <w:color w:val="000000"/>
          <w:sz w:val="24"/>
          <w:szCs w:val="24"/>
          <w:lang w:val="uk-UA"/>
        </w:rPr>
      </w:pPr>
      <w:r w:rsidRPr="00344845">
        <w:rPr>
          <w:color w:val="000000"/>
          <w:sz w:val="24"/>
          <w:szCs w:val="24"/>
          <w:lang w:val="uk-UA"/>
        </w:rPr>
        <w:t xml:space="preserve">    1. Надати матеріальну  допомогу  </w:t>
      </w:r>
      <w:proofErr w:type="spellStart"/>
      <w:r w:rsidRPr="00344845">
        <w:rPr>
          <w:color w:val="000000"/>
          <w:sz w:val="24"/>
          <w:szCs w:val="24"/>
          <w:lang w:val="uk-UA"/>
        </w:rPr>
        <w:t>Бінас</w:t>
      </w:r>
      <w:proofErr w:type="spellEnd"/>
      <w:r w:rsidRPr="00344845">
        <w:rPr>
          <w:color w:val="000000"/>
          <w:sz w:val="24"/>
          <w:szCs w:val="24"/>
          <w:lang w:val="uk-UA"/>
        </w:rPr>
        <w:t xml:space="preserve"> Ользі Онуфріївні на поховання </w:t>
      </w:r>
      <w:r w:rsidR="001C5CC3" w:rsidRPr="001F6AC7">
        <w:rPr>
          <w:i/>
          <w:sz w:val="24"/>
          <w:szCs w:val="24"/>
          <w:lang w:val="uk-UA"/>
        </w:rPr>
        <w:t>(персональні дані)</w:t>
      </w:r>
      <w:r w:rsidR="001C5CC3">
        <w:rPr>
          <w:sz w:val="24"/>
          <w:szCs w:val="24"/>
          <w:lang w:val="uk-UA"/>
        </w:rPr>
        <w:t xml:space="preserve"> </w:t>
      </w:r>
      <w:r w:rsidRPr="00344845">
        <w:rPr>
          <w:color w:val="000000"/>
          <w:sz w:val="24"/>
          <w:szCs w:val="24"/>
          <w:lang w:val="uk-UA"/>
        </w:rPr>
        <w:t>в сумі 2197 (дві тисячі сто дев’яносто сім ) гривень.</w:t>
      </w:r>
    </w:p>
    <w:p w:rsidR="00867411" w:rsidRPr="00344845" w:rsidRDefault="00867411" w:rsidP="00867411">
      <w:pPr>
        <w:ind w:firstLine="426"/>
        <w:jc w:val="both"/>
        <w:rPr>
          <w:color w:val="000000"/>
          <w:sz w:val="24"/>
          <w:szCs w:val="24"/>
          <w:lang w:val="uk-UA"/>
        </w:rPr>
      </w:pPr>
      <w:r w:rsidRPr="00344845">
        <w:rPr>
          <w:color w:val="000000"/>
          <w:sz w:val="24"/>
          <w:szCs w:val="24"/>
          <w:lang w:val="uk-UA"/>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2197 (дві тисячі сто дев’яносто сім грн. 00 коп.) по коду функціональної класифікації 0813242.</w:t>
      </w:r>
    </w:p>
    <w:p w:rsidR="00867411" w:rsidRPr="00344845" w:rsidRDefault="00867411" w:rsidP="00867411">
      <w:pPr>
        <w:jc w:val="both"/>
        <w:rPr>
          <w:rFonts w:eastAsia="Calibri"/>
          <w:sz w:val="24"/>
          <w:szCs w:val="24"/>
          <w:lang w:val="uk-UA" w:eastAsia="en-US"/>
        </w:rPr>
      </w:pPr>
    </w:p>
    <w:p w:rsidR="00AF037F" w:rsidRPr="00344845" w:rsidRDefault="00AF037F" w:rsidP="00AF037F">
      <w:pPr>
        <w:rPr>
          <w:b/>
          <w:sz w:val="24"/>
          <w:szCs w:val="24"/>
          <w:lang w:val="uk-UA"/>
        </w:rPr>
      </w:pPr>
    </w:p>
    <w:p w:rsidR="00AF037F" w:rsidRPr="00344845" w:rsidRDefault="00AF037F"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867411" w:rsidRPr="00344845" w:rsidRDefault="00867411"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Pr="00344845" w:rsidRDefault="00072505" w:rsidP="00867411">
      <w:pPr>
        <w:jc w:val="both"/>
        <w:rPr>
          <w:rFonts w:eastAsia="Calibri"/>
          <w:sz w:val="24"/>
          <w:szCs w:val="24"/>
          <w:lang w:val="uk-UA" w:eastAsia="en-US"/>
        </w:rPr>
      </w:pPr>
    </w:p>
    <w:p w:rsidR="00072505" w:rsidRDefault="00072505" w:rsidP="00867411">
      <w:pPr>
        <w:jc w:val="both"/>
        <w:rPr>
          <w:rFonts w:eastAsia="Calibri"/>
          <w:sz w:val="24"/>
          <w:szCs w:val="24"/>
          <w:lang w:val="uk-UA" w:eastAsia="en-US"/>
        </w:rPr>
      </w:pPr>
    </w:p>
    <w:p w:rsidR="00072505" w:rsidRDefault="00072505" w:rsidP="00867411">
      <w:pPr>
        <w:jc w:val="both"/>
        <w:rPr>
          <w:rFonts w:eastAsia="Calibri"/>
          <w:sz w:val="24"/>
          <w:szCs w:val="24"/>
          <w:lang w:val="uk-UA" w:eastAsia="en-US"/>
        </w:rPr>
      </w:pPr>
    </w:p>
    <w:p w:rsidR="007460E1" w:rsidRPr="00654EDC" w:rsidRDefault="007460E1" w:rsidP="007460E1">
      <w:pPr>
        <w:jc w:val="center"/>
        <w:rPr>
          <w:sz w:val="24"/>
          <w:szCs w:val="24"/>
        </w:rPr>
      </w:pPr>
      <w:r>
        <w:rPr>
          <w:noProof/>
          <w:sz w:val="24"/>
          <w:szCs w:val="24"/>
        </w:rPr>
        <w:lastRenderedPageBreak/>
        <w:drawing>
          <wp:inline distT="0" distB="0" distL="0" distR="0">
            <wp:extent cx="1143000" cy="60261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7460E1" w:rsidRPr="00654EDC" w:rsidRDefault="007460E1" w:rsidP="007460E1">
      <w:pPr>
        <w:jc w:val="center"/>
        <w:rPr>
          <w:b/>
          <w:sz w:val="24"/>
          <w:szCs w:val="24"/>
        </w:rPr>
      </w:pPr>
      <w:r w:rsidRPr="00654EDC">
        <w:rPr>
          <w:b/>
          <w:sz w:val="24"/>
          <w:szCs w:val="24"/>
        </w:rPr>
        <w:t>НОВОРОЗДІЛЬСЬКА  МІСЬКА  РАДА</w:t>
      </w:r>
    </w:p>
    <w:p w:rsidR="007460E1" w:rsidRPr="00654EDC" w:rsidRDefault="007460E1" w:rsidP="007460E1">
      <w:pPr>
        <w:jc w:val="center"/>
        <w:rPr>
          <w:b/>
          <w:sz w:val="24"/>
          <w:szCs w:val="24"/>
        </w:rPr>
      </w:pPr>
      <w:r w:rsidRPr="00654EDC">
        <w:rPr>
          <w:b/>
          <w:sz w:val="24"/>
          <w:szCs w:val="24"/>
        </w:rPr>
        <w:t>ЛЬВІВСЬКОЇ  ОБЛАСТІ</w:t>
      </w:r>
    </w:p>
    <w:p w:rsidR="007460E1" w:rsidRPr="00654EDC" w:rsidRDefault="007460E1" w:rsidP="007460E1">
      <w:pPr>
        <w:jc w:val="center"/>
        <w:rPr>
          <w:b/>
          <w:sz w:val="24"/>
          <w:szCs w:val="24"/>
        </w:rPr>
      </w:pPr>
      <w:r w:rsidRPr="00654EDC">
        <w:rPr>
          <w:b/>
          <w:sz w:val="24"/>
          <w:szCs w:val="24"/>
        </w:rPr>
        <w:t>ВИКОНАВЧИЙ  КОМІТЕТ</w:t>
      </w:r>
    </w:p>
    <w:p w:rsidR="00CB6AD8" w:rsidRPr="007460E1" w:rsidRDefault="007460E1" w:rsidP="007460E1">
      <w:pPr>
        <w:jc w:val="center"/>
        <w:rPr>
          <w:b/>
          <w:sz w:val="24"/>
          <w:szCs w:val="24"/>
          <w:lang w:val="uk-UA"/>
        </w:rPr>
      </w:pPr>
      <w:r w:rsidRPr="00654EDC">
        <w:rPr>
          <w:b/>
          <w:sz w:val="24"/>
          <w:szCs w:val="24"/>
        </w:rPr>
        <w:t xml:space="preserve"> Р</w:t>
      </w:r>
      <w:r w:rsidRPr="00654EDC">
        <w:rPr>
          <w:b/>
          <w:sz w:val="24"/>
          <w:szCs w:val="24"/>
          <w:lang w:val="uk-UA"/>
        </w:rPr>
        <w:t xml:space="preserve"> </w:t>
      </w:r>
      <w:r w:rsidRPr="00654EDC">
        <w:rPr>
          <w:b/>
          <w:sz w:val="24"/>
          <w:szCs w:val="24"/>
        </w:rPr>
        <w:t>І</w:t>
      </w:r>
      <w:r w:rsidRPr="00654EDC">
        <w:rPr>
          <w:b/>
          <w:sz w:val="24"/>
          <w:szCs w:val="24"/>
          <w:lang w:val="uk-UA"/>
        </w:rPr>
        <w:t xml:space="preserve"> </w:t>
      </w:r>
      <w:r w:rsidRPr="00654EDC">
        <w:rPr>
          <w:b/>
          <w:sz w:val="24"/>
          <w:szCs w:val="24"/>
        </w:rPr>
        <w:t>Ш</w:t>
      </w:r>
      <w:r w:rsidRPr="00654EDC">
        <w:rPr>
          <w:b/>
          <w:sz w:val="24"/>
          <w:szCs w:val="24"/>
          <w:lang w:val="uk-UA"/>
        </w:rPr>
        <w:t xml:space="preserve"> </w:t>
      </w:r>
      <w:r w:rsidRPr="00654EDC">
        <w:rPr>
          <w:b/>
          <w:sz w:val="24"/>
          <w:szCs w:val="24"/>
        </w:rPr>
        <w:t>Е</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Н</w:t>
      </w:r>
      <w:r w:rsidRPr="00654EDC">
        <w:rPr>
          <w:b/>
          <w:sz w:val="24"/>
          <w:szCs w:val="24"/>
          <w:lang w:val="uk-UA"/>
        </w:rPr>
        <w:t xml:space="preserve"> </w:t>
      </w:r>
      <w:r w:rsidRPr="00654EDC">
        <w:rPr>
          <w:b/>
          <w:sz w:val="24"/>
          <w:szCs w:val="24"/>
        </w:rPr>
        <w:t>Я №</w:t>
      </w:r>
    </w:p>
    <w:p w:rsidR="00867411" w:rsidRPr="00A56849" w:rsidRDefault="00A56849" w:rsidP="00A56849">
      <w:pPr>
        <w:ind w:left="5529" w:firstLine="708"/>
        <w:rPr>
          <w:b/>
          <w:sz w:val="24"/>
          <w:szCs w:val="24"/>
          <w:lang w:val="uk-UA"/>
        </w:rPr>
      </w:pPr>
      <w:r w:rsidRPr="00A56849">
        <w:rPr>
          <w:b/>
          <w:sz w:val="24"/>
          <w:szCs w:val="24"/>
          <w:lang w:val="uk-UA"/>
        </w:rPr>
        <w:t>231</w:t>
      </w:r>
    </w:p>
    <w:p w:rsidR="00A56849" w:rsidRDefault="00A56849" w:rsidP="00867411">
      <w:pPr>
        <w:jc w:val="both"/>
        <w:rPr>
          <w:sz w:val="24"/>
          <w:szCs w:val="24"/>
          <w:lang w:val="uk-UA"/>
        </w:rPr>
      </w:pPr>
    </w:p>
    <w:p w:rsidR="00A56849" w:rsidRDefault="00A56849" w:rsidP="00867411">
      <w:pPr>
        <w:jc w:val="both"/>
        <w:rPr>
          <w:sz w:val="24"/>
          <w:szCs w:val="24"/>
          <w:lang w:val="uk-UA"/>
        </w:rPr>
      </w:pPr>
    </w:p>
    <w:p w:rsidR="00867411" w:rsidRPr="00344845" w:rsidRDefault="00867411" w:rsidP="00867411">
      <w:pPr>
        <w:jc w:val="both"/>
        <w:rPr>
          <w:sz w:val="24"/>
          <w:szCs w:val="24"/>
          <w:lang w:val="uk-UA"/>
        </w:rPr>
      </w:pPr>
      <w:r w:rsidRPr="00344845">
        <w:rPr>
          <w:sz w:val="24"/>
          <w:szCs w:val="24"/>
          <w:lang w:val="uk-UA"/>
        </w:rPr>
        <w:t>08 вересня 2020 року</w:t>
      </w:r>
    </w:p>
    <w:p w:rsidR="00867411" w:rsidRPr="00344845" w:rsidRDefault="00867411" w:rsidP="00867411">
      <w:pPr>
        <w:jc w:val="both"/>
        <w:rPr>
          <w:rFonts w:eastAsia="Calibri"/>
          <w:sz w:val="24"/>
          <w:szCs w:val="24"/>
          <w:lang w:val="uk-UA" w:eastAsia="en-US"/>
        </w:rPr>
      </w:pPr>
    </w:p>
    <w:p w:rsidR="00867411" w:rsidRPr="00344845" w:rsidRDefault="00867411" w:rsidP="00867411">
      <w:pPr>
        <w:jc w:val="both"/>
        <w:rPr>
          <w:color w:val="000000"/>
          <w:sz w:val="24"/>
          <w:szCs w:val="24"/>
          <w:lang w:val="uk-UA"/>
        </w:rPr>
      </w:pPr>
      <w:r w:rsidRPr="00344845">
        <w:rPr>
          <w:color w:val="000000"/>
          <w:sz w:val="24"/>
          <w:szCs w:val="24"/>
          <w:lang w:val="uk-UA"/>
        </w:rPr>
        <w:t xml:space="preserve">Про надання матеріальної допомоги                                                                                                                                                                     </w:t>
      </w:r>
    </w:p>
    <w:p w:rsidR="00867411" w:rsidRPr="00344845" w:rsidRDefault="00867411" w:rsidP="00867411">
      <w:pPr>
        <w:jc w:val="both"/>
        <w:rPr>
          <w:color w:val="000000"/>
          <w:sz w:val="24"/>
          <w:szCs w:val="24"/>
          <w:lang w:val="uk-UA"/>
        </w:rPr>
      </w:pPr>
      <w:r w:rsidRPr="00344845">
        <w:rPr>
          <w:color w:val="000000"/>
          <w:sz w:val="24"/>
          <w:szCs w:val="24"/>
          <w:lang w:val="uk-UA"/>
        </w:rPr>
        <w:t xml:space="preserve">Бабій Тетяні Олександрівні  </w:t>
      </w:r>
    </w:p>
    <w:p w:rsidR="00867411" w:rsidRPr="00344845" w:rsidRDefault="00867411" w:rsidP="00867411">
      <w:pPr>
        <w:jc w:val="both"/>
        <w:rPr>
          <w:color w:val="000000"/>
          <w:sz w:val="24"/>
          <w:szCs w:val="24"/>
          <w:lang w:val="uk-UA"/>
        </w:rPr>
      </w:pPr>
      <w:r w:rsidRPr="00344845">
        <w:rPr>
          <w:color w:val="000000"/>
          <w:sz w:val="24"/>
          <w:szCs w:val="24"/>
          <w:lang w:val="uk-UA"/>
        </w:rPr>
        <w:t xml:space="preserve">на поховання </w:t>
      </w:r>
      <w:r w:rsidR="001C5CC3" w:rsidRPr="001F6AC7">
        <w:rPr>
          <w:i/>
          <w:sz w:val="24"/>
          <w:szCs w:val="24"/>
          <w:lang w:val="uk-UA"/>
        </w:rPr>
        <w:t>(персональні дані)</w:t>
      </w:r>
    </w:p>
    <w:p w:rsidR="00867411" w:rsidRPr="00344845" w:rsidRDefault="00867411" w:rsidP="00867411">
      <w:pPr>
        <w:jc w:val="both"/>
        <w:rPr>
          <w:rFonts w:eastAsia="Calibri"/>
          <w:sz w:val="24"/>
          <w:szCs w:val="24"/>
          <w:lang w:val="uk-UA" w:eastAsia="en-US"/>
        </w:rPr>
      </w:pPr>
    </w:p>
    <w:p w:rsidR="00867411" w:rsidRPr="00344845" w:rsidRDefault="00867411" w:rsidP="00867411">
      <w:pPr>
        <w:jc w:val="both"/>
        <w:rPr>
          <w:color w:val="000000"/>
          <w:sz w:val="24"/>
          <w:szCs w:val="24"/>
          <w:lang w:val="uk-UA"/>
        </w:rPr>
      </w:pPr>
      <w:r w:rsidRPr="00344845">
        <w:rPr>
          <w:color w:val="000000"/>
          <w:sz w:val="24"/>
          <w:szCs w:val="24"/>
          <w:lang w:val="uk-UA"/>
        </w:rPr>
        <w:t xml:space="preserve">        Розглянувши заяву Бабій Тетяни Олександрівни (проживає: </w:t>
      </w:r>
      <w:proofErr w:type="spellStart"/>
      <w:r w:rsidRPr="00344845">
        <w:rPr>
          <w:color w:val="000000"/>
          <w:sz w:val="24"/>
          <w:szCs w:val="24"/>
          <w:lang w:val="uk-UA"/>
        </w:rPr>
        <w:t>м.Новий</w:t>
      </w:r>
      <w:proofErr w:type="spellEnd"/>
      <w:r w:rsidRPr="00344845">
        <w:rPr>
          <w:color w:val="000000"/>
          <w:sz w:val="24"/>
          <w:szCs w:val="24"/>
          <w:lang w:val="uk-UA"/>
        </w:rPr>
        <w:t xml:space="preserve"> Розділ </w:t>
      </w:r>
      <w:r w:rsidR="001C5CC3" w:rsidRPr="001F6AC7">
        <w:rPr>
          <w:i/>
          <w:sz w:val="24"/>
          <w:szCs w:val="24"/>
          <w:lang w:val="uk-UA"/>
        </w:rPr>
        <w:t>(персональні дані)</w:t>
      </w:r>
      <w:r w:rsidR="001C5CC3">
        <w:rPr>
          <w:sz w:val="24"/>
          <w:szCs w:val="24"/>
          <w:lang w:val="uk-UA"/>
        </w:rPr>
        <w:t xml:space="preserve"> </w:t>
      </w:r>
      <w:r w:rsidRPr="00344845">
        <w:rPr>
          <w:color w:val="000000"/>
          <w:sz w:val="24"/>
          <w:szCs w:val="24"/>
          <w:lang w:val="uk-UA"/>
        </w:rPr>
        <w:t xml:space="preserve"> Львівської області) про надання йому допомоги  на поховання </w:t>
      </w:r>
      <w:r w:rsidR="001C5CC3" w:rsidRPr="001F6AC7">
        <w:rPr>
          <w:i/>
          <w:sz w:val="24"/>
          <w:szCs w:val="24"/>
          <w:lang w:val="uk-UA"/>
        </w:rPr>
        <w:t>(персональні дані)</w:t>
      </w:r>
      <w:r w:rsidRPr="00344845">
        <w:rPr>
          <w:color w:val="000000"/>
          <w:sz w:val="24"/>
          <w:szCs w:val="24"/>
          <w:lang w:val="uk-UA"/>
        </w:rPr>
        <w:t xml:space="preserve">,  яка померла 15 липня 2020 року і до дня  смерті проживала за адресою: м. Новий </w:t>
      </w:r>
      <w:proofErr w:type="spellStart"/>
      <w:r w:rsidRPr="00344845">
        <w:rPr>
          <w:color w:val="000000"/>
          <w:sz w:val="24"/>
          <w:szCs w:val="24"/>
          <w:lang w:val="uk-UA"/>
        </w:rPr>
        <w:t>Розді</w:t>
      </w:r>
      <w:proofErr w:type="spellEnd"/>
      <w:r w:rsidR="001C5CC3" w:rsidRPr="001F6AC7">
        <w:rPr>
          <w:i/>
          <w:sz w:val="24"/>
          <w:szCs w:val="24"/>
          <w:lang w:val="uk-UA"/>
        </w:rPr>
        <w:t>(персональні дані)</w:t>
      </w:r>
      <w:r w:rsidR="001C5CC3">
        <w:rPr>
          <w:sz w:val="24"/>
          <w:szCs w:val="24"/>
          <w:lang w:val="uk-UA"/>
        </w:rPr>
        <w:t xml:space="preserve"> </w:t>
      </w:r>
      <w:r w:rsidRPr="00344845">
        <w:rPr>
          <w:color w:val="000000"/>
          <w:sz w:val="24"/>
          <w:szCs w:val="24"/>
          <w:lang w:val="uk-UA"/>
        </w:rPr>
        <w:t xml:space="preserve">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w:t>
      </w:r>
      <w:proofErr w:type="spellStart"/>
      <w:r w:rsidRPr="00344845">
        <w:rPr>
          <w:color w:val="000000"/>
          <w:sz w:val="24"/>
          <w:szCs w:val="24"/>
          <w:lang w:val="uk-UA"/>
        </w:rPr>
        <w:t>зобовязалась</w:t>
      </w:r>
      <w:proofErr w:type="spellEnd"/>
      <w:r w:rsidRPr="00344845">
        <w:rPr>
          <w:color w:val="000000"/>
          <w:sz w:val="24"/>
          <w:szCs w:val="24"/>
          <w:lang w:val="uk-UA"/>
        </w:rPr>
        <w:t xml:space="preserve"> поховати  померлого,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w:t>
      </w:r>
      <w:r w:rsidR="009C1AB5">
        <w:rPr>
          <w:color w:val="000000"/>
          <w:sz w:val="24"/>
          <w:szCs w:val="24"/>
          <w:lang w:val="uk-UA"/>
        </w:rPr>
        <w:t xml:space="preserve"> населення, пп.4 п"а" ч. 1 ст.34</w:t>
      </w:r>
      <w:r w:rsidRPr="00344845">
        <w:rPr>
          <w:color w:val="000000"/>
          <w:sz w:val="24"/>
          <w:szCs w:val="24"/>
          <w:lang w:val="uk-UA"/>
        </w:rPr>
        <w:t>, ч.6 ст.59, ч.1 ст.73 Закону України "Про місцеве самоврядування в Україні", виконавчий комітет Новороздільської міської ради.</w:t>
      </w:r>
    </w:p>
    <w:p w:rsidR="00867411" w:rsidRPr="00344845" w:rsidRDefault="00867411" w:rsidP="00867411">
      <w:pPr>
        <w:jc w:val="both"/>
        <w:rPr>
          <w:rFonts w:eastAsia="Calibri"/>
          <w:sz w:val="24"/>
          <w:szCs w:val="24"/>
          <w:lang w:val="uk-UA" w:eastAsia="en-US"/>
        </w:rPr>
      </w:pPr>
    </w:p>
    <w:p w:rsidR="00867411" w:rsidRPr="00344845" w:rsidRDefault="00867411" w:rsidP="00867411">
      <w:pPr>
        <w:jc w:val="both"/>
        <w:rPr>
          <w:color w:val="000000"/>
          <w:sz w:val="24"/>
          <w:szCs w:val="24"/>
          <w:lang w:val="uk-UA"/>
        </w:rPr>
      </w:pPr>
      <w:r w:rsidRPr="00344845">
        <w:rPr>
          <w:color w:val="000000"/>
          <w:sz w:val="24"/>
          <w:szCs w:val="24"/>
          <w:lang w:val="uk-UA"/>
        </w:rPr>
        <w:t>Вирішив :</w:t>
      </w:r>
    </w:p>
    <w:p w:rsidR="00867411" w:rsidRPr="00344845" w:rsidRDefault="00867411" w:rsidP="00867411">
      <w:pPr>
        <w:jc w:val="both"/>
        <w:rPr>
          <w:rFonts w:eastAsia="Calibri"/>
          <w:sz w:val="24"/>
          <w:szCs w:val="24"/>
          <w:lang w:val="uk-UA" w:eastAsia="en-US"/>
        </w:rPr>
      </w:pPr>
    </w:p>
    <w:p w:rsidR="00867411" w:rsidRPr="00344845" w:rsidRDefault="00867411" w:rsidP="00867411">
      <w:pPr>
        <w:ind w:firstLine="426"/>
        <w:jc w:val="both"/>
        <w:rPr>
          <w:color w:val="000000"/>
          <w:sz w:val="24"/>
          <w:szCs w:val="24"/>
          <w:lang w:val="uk-UA"/>
        </w:rPr>
      </w:pPr>
      <w:r w:rsidRPr="00344845">
        <w:rPr>
          <w:color w:val="000000"/>
          <w:sz w:val="24"/>
          <w:szCs w:val="24"/>
          <w:lang w:val="uk-UA"/>
        </w:rPr>
        <w:t xml:space="preserve">    1. Надати матеріальну  допомогу  Бабій Тетяні Олександрівні  на поховання </w:t>
      </w:r>
      <w:r w:rsidR="001C5CC3" w:rsidRPr="001C5CC3">
        <w:rPr>
          <w:i/>
          <w:color w:val="000000"/>
          <w:sz w:val="24"/>
          <w:szCs w:val="24"/>
          <w:lang w:val="uk-UA"/>
        </w:rPr>
        <w:t>(персональні дані)</w:t>
      </w:r>
      <w:r w:rsidR="001C5CC3">
        <w:rPr>
          <w:color w:val="000000"/>
          <w:sz w:val="24"/>
          <w:szCs w:val="24"/>
          <w:lang w:val="uk-UA"/>
        </w:rPr>
        <w:t xml:space="preserve"> </w:t>
      </w:r>
      <w:r w:rsidRPr="00344845">
        <w:rPr>
          <w:color w:val="000000"/>
          <w:sz w:val="24"/>
          <w:szCs w:val="24"/>
          <w:lang w:val="uk-UA"/>
        </w:rPr>
        <w:t>в сумі 2197 (дві тисячі сто дев’яносто сім ) гривень.</w:t>
      </w:r>
    </w:p>
    <w:p w:rsidR="00867411" w:rsidRPr="00344845" w:rsidRDefault="00867411" w:rsidP="00867411">
      <w:pPr>
        <w:ind w:firstLine="426"/>
        <w:jc w:val="both"/>
        <w:rPr>
          <w:color w:val="000000"/>
          <w:sz w:val="24"/>
          <w:szCs w:val="24"/>
          <w:lang w:val="uk-UA"/>
        </w:rPr>
      </w:pPr>
      <w:r w:rsidRPr="00344845">
        <w:rPr>
          <w:color w:val="000000"/>
          <w:sz w:val="24"/>
          <w:szCs w:val="24"/>
          <w:lang w:val="uk-UA"/>
        </w:rPr>
        <w:t xml:space="preserve">    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2197 (дві тисячі сто дев’яносто сім грн. 00 коп.) по коду функціональної класифікації 0813242.</w:t>
      </w:r>
    </w:p>
    <w:p w:rsidR="00867411" w:rsidRPr="00344845" w:rsidRDefault="00867411" w:rsidP="00867411">
      <w:pPr>
        <w:jc w:val="both"/>
        <w:rPr>
          <w:rFonts w:eastAsia="Calibri"/>
          <w:sz w:val="24"/>
          <w:szCs w:val="24"/>
          <w:lang w:val="uk-UA" w:eastAsia="en-US"/>
        </w:rPr>
      </w:pPr>
    </w:p>
    <w:p w:rsidR="00AF037F" w:rsidRPr="00344845" w:rsidRDefault="00AF037F" w:rsidP="00AF037F">
      <w:pPr>
        <w:rPr>
          <w:b/>
          <w:sz w:val="24"/>
          <w:szCs w:val="24"/>
          <w:lang w:val="uk-UA"/>
        </w:rPr>
      </w:pPr>
    </w:p>
    <w:p w:rsidR="00A56849" w:rsidRDefault="00AF037F"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uk-UA" w:eastAsia="en-US"/>
        </w:rPr>
      </w:pPr>
    </w:p>
    <w:p w:rsidR="00FC7BC5" w:rsidRPr="00FC7BC5" w:rsidRDefault="00FC7BC5" w:rsidP="00FC7BC5">
      <w:pPr>
        <w:rPr>
          <w:sz w:val="24"/>
          <w:szCs w:val="24"/>
          <w:lang w:val="uk-UA"/>
        </w:rPr>
      </w:pPr>
    </w:p>
    <w:p w:rsidR="00FC7BC5" w:rsidRPr="00FC7BC5" w:rsidRDefault="00FC7BC5" w:rsidP="00FC7BC5">
      <w:pPr>
        <w:rPr>
          <w:sz w:val="24"/>
          <w:szCs w:val="24"/>
          <w:lang w:val="uk-UA"/>
        </w:rPr>
      </w:pPr>
    </w:p>
    <w:p w:rsidR="00FC7BC5" w:rsidRPr="00FC7BC5" w:rsidRDefault="00FC7BC5" w:rsidP="00FC7BC5">
      <w:pPr>
        <w:rPr>
          <w:sz w:val="24"/>
          <w:szCs w:val="24"/>
          <w:lang w:val="uk-UA"/>
        </w:rPr>
      </w:pPr>
    </w:p>
    <w:p w:rsidR="00FC7BC5" w:rsidRPr="00FC7BC5" w:rsidRDefault="00FC7BC5" w:rsidP="00FC7BC5">
      <w:pPr>
        <w:rPr>
          <w:sz w:val="24"/>
          <w:szCs w:val="24"/>
          <w:lang w:val="uk-UA"/>
        </w:rPr>
      </w:pPr>
    </w:p>
    <w:p w:rsidR="00A56849" w:rsidRDefault="00A56849" w:rsidP="00CB6AD8">
      <w:pPr>
        <w:rPr>
          <w:sz w:val="24"/>
          <w:szCs w:val="24"/>
          <w:lang w:val="uk-UA"/>
        </w:rPr>
      </w:pPr>
    </w:p>
    <w:p w:rsidR="00CB6AD8" w:rsidRDefault="00CB6AD8" w:rsidP="00CB6AD8">
      <w:pPr>
        <w:rPr>
          <w:sz w:val="24"/>
          <w:szCs w:val="24"/>
          <w:lang w:val="uk-UA"/>
        </w:rPr>
      </w:pPr>
    </w:p>
    <w:p w:rsidR="00CB6AD8" w:rsidRPr="00CB6AD8" w:rsidRDefault="00CB6AD8" w:rsidP="00CB6AD8">
      <w:pPr>
        <w:rPr>
          <w:sz w:val="24"/>
          <w:szCs w:val="24"/>
          <w:lang w:val="uk-UA"/>
        </w:rPr>
      </w:pPr>
    </w:p>
    <w:p w:rsidR="00A56849" w:rsidRPr="00A56849" w:rsidRDefault="00A56849" w:rsidP="00A56849">
      <w:pPr>
        <w:jc w:val="both"/>
        <w:rPr>
          <w:color w:val="FF0000"/>
          <w:sz w:val="24"/>
          <w:szCs w:val="24"/>
          <w:lang w:val="uk-UA"/>
        </w:rPr>
      </w:pPr>
      <w:r w:rsidRPr="00A56849">
        <w:rPr>
          <w:color w:val="FF0000"/>
          <w:sz w:val="24"/>
          <w:szCs w:val="24"/>
          <w:lang w:val="uk-UA"/>
        </w:rPr>
        <w:t>Рішення не прийнято</w:t>
      </w:r>
    </w:p>
    <w:p w:rsidR="00A56849" w:rsidRDefault="00A56849" w:rsidP="00A56849">
      <w:pPr>
        <w:rPr>
          <w:b/>
          <w:sz w:val="24"/>
          <w:szCs w:val="24"/>
          <w:u w:val="single"/>
          <w:lang w:val="uk-UA"/>
        </w:rPr>
      </w:pPr>
    </w:p>
    <w:p w:rsidR="00A56849" w:rsidRDefault="00A56849" w:rsidP="00A56849">
      <w:pPr>
        <w:ind w:left="4956" w:firstLine="708"/>
        <w:rPr>
          <w:b/>
          <w:sz w:val="24"/>
          <w:szCs w:val="24"/>
          <w:u w:val="single"/>
          <w:lang w:val="uk-UA"/>
        </w:rPr>
      </w:pPr>
      <w:r>
        <w:rPr>
          <w:b/>
          <w:sz w:val="24"/>
          <w:szCs w:val="24"/>
          <w:u w:val="single"/>
          <w:lang w:val="uk-UA"/>
        </w:rPr>
        <w:t>Проект № 2-4</w:t>
      </w:r>
    </w:p>
    <w:p w:rsidR="00A56849" w:rsidRDefault="00A56849" w:rsidP="00A56849">
      <w:pPr>
        <w:jc w:val="both"/>
        <w:rPr>
          <w:color w:val="000000"/>
          <w:sz w:val="24"/>
          <w:szCs w:val="24"/>
          <w:lang w:val="uk-UA"/>
        </w:rPr>
      </w:pPr>
    </w:p>
    <w:p w:rsidR="00A56849" w:rsidRDefault="00A56849" w:rsidP="00A56849">
      <w:pPr>
        <w:jc w:val="both"/>
        <w:rPr>
          <w:color w:val="000000"/>
          <w:sz w:val="24"/>
          <w:szCs w:val="24"/>
          <w:lang w:val="uk-UA"/>
        </w:rPr>
      </w:pPr>
    </w:p>
    <w:p w:rsidR="00A56849" w:rsidRDefault="00A56849" w:rsidP="00A56849">
      <w:pPr>
        <w:jc w:val="both"/>
        <w:rPr>
          <w:color w:val="000000"/>
          <w:sz w:val="24"/>
          <w:szCs w:val="24"/>
          <w:lang w:val="uk-UA"/>
        </w:rPr>
      </w:pPr>
      <w:r>
        <w:rPr>
          <w:color w:val="000000"/>
          <w:sz w:val="24"/>
          <w:szCs w:val="24"/>
          <w:lang w:val="uk-UA"/>
        </w:rPr>
        <w:t xml:space="preserve">08 вересня 2020 року </w:t>
      </w:r>
    </w:p>
    <w:p w:rsidR="00A56849" w:rsidRDefault="00A56849" w:rsidP="00A56849">
      <w:pPr>
        <w:rPr>
          <w:rFonts w:eastAsia="Calibri"/>
          <w:sz w:val="24"/>
          <w:szCs w:val="24"/>
          <w:lang w:val="uk-UA" w:eastAsia="en-US"/>
        </w:rPr>
      </w:pPr>
    </w:p>
    <w:p w:rsidR="00A56849" w:rsidRDefault="00A56849" w:rsidP="00A56849">
      <w:pPr>
        <w:rPr>
          <w:rFonts w:eastAsia="Calibri"/>
          <w:sz w:val="24"/>
          <w:szCs w:val="24"/>
          <w:lang w:val="uk-UA" w:eastAsia="en-US"/>
        </w:rPr>
      </w:pPr>
      <w:r>
        <w:rPr>
          <w:rFonts w:eastAsia="Calibri"/>
          <w:sz w:val="24"/>
          <w:szCs w:val="24"/>
          <w:lang w:val="uk-UA" w:eastAsia="en-US"/>
        </w:rPr>
        <w:t>Про погодження внесення змін до Програми</w:t>
      </w:r>
    </w:p>
    <w:p w:rsidR="00A56849" w:rsidRDefault="00A56849" w:rsidP="00A56849">
      <w:pPr>
        <w:rPr>
          <w:rFonts w:eastAsia="Calibri"/>
          <w:sz w:val="24"/>
          <w:szCs w:val="24"/>
          <w:lang w:val="uk-UA" w:eastAsia="en-US"/>
        </w:rPr>
      </w:pPr>
      <w:r>
        <w:rPr>
          <w:rFonts w:eastAsia="Calibri"/>
          <w:sz w:val="24"/>
          <w:szCs w:val="24"/>
          <w:lang w:val="uk-UA" w:eastAsia="en-US"/>
        </w:rPr>
        <w:t xml:space="preserve">«Розвиток культури  на 2020р. </w:t>
      </w:r>
    </w:p>
    <w:p w:rsidR="00A56849" w:rsidRDefault="00A56849" w:rsidP="00A56849">
      <w:pPr>
        <w:rPr>
          <w:rFonts w:eastAsia="Calibri"/>
          <w:sz w:val="24"/>
          <w:szCs w:val="24"/>
          <w:lang w:val="uk-UA" w:eastAsia="en-US"/>
        </w:rPr>
      </w:pPr>
      <w:r>
        <w:rPr>
          <w:rFonts w:eastAsia="Calibri"/>
          <w:sz w:val="24"/>
          <w:szCs w:val="24"/>
          <w:lang w:val="uk-UA" w:eastAsia="en-US"/>
        </w:rPr>
        <w:t xml:space="preserve">та прогноз на 2021-2022 </w:t>
      </w:r>
      <w:proofErr w:type="spellStart"/>
      <w:r>
        <w:rPr>
          <w:rFonts w:eastAsia="Calibri"/>
          <w:sz w:val="24"/>
          <w:szCs w:val="24"/>
          <w:lang w:val="uk-UA" w:eastAsia="en-US"/>
        </w:rPr>
        <w:t>р.р</w:t>
      </w:r>
      <w:proofErr w:type="spellEnd"/>
      <w:r>
        <w:rPr>
          <w:rFonts w:eastAsia="Calibri"/>
          <w:sz w:val="24"/>
          <w:szCs w:val="24"/>
          <w:lang w:val="uk-UA" w:eastAsia="en-US"/>
        </w:rPr>
        <w:t>.»</w:t>
      </w:r>
    </w:p>
    <w:p w:rsidR="00A56849" w:rsidRDefault="00A56849" w:rsidP="00A56849">
      <w:pPr>
        <w:rPr>
          <w:rFonts w:eastAsia="Calibri"/>
          <w:sz w:val="24"/>
          <w:szCs w:val="24"/>
          <w:lang w:val="uk-UA" w:eastAsia="en-US"/>
        </w:rPr>
      </w:pPr>
    </w:p>
    <w:p w:rsidR="00A56849" w:rsidRDefault="00A56849" w:rsidP="00A56849">
      <w:pPr>
        <w:jc w:val="both"/>
        <w:rPr>
          <w:rFonts w:eastAsia="Calibri"/>
          <w:sz w:val="24"/>
          <w:szCs w:val="24"/>
          <w:lang w:val="uk-UA" w:eastAsia="en-US"/>
        </w:rPr>
      </w:pPr>
      <w:r>
        <w:rPr>
          <w:rFonts w:eastAsia="Calibri"/>
          <w:sz w:val="24"/>
          <w:szCs w:val="24"/>
          <w:lang w:val="uk-UA" w:eastAsia="en-US"/>
        </w:rPr>
        <w:t xml:space="preserve">      Заслухавши інформацію головного спеціаліста відділу з питань гуманітарної політики </w:t>
      </w:r>
      <w:proofErr w:type="spellStart"/>
      <w:r>
        <w:rPr>
          <w:rFonts w:eastAsia="Calibri"/>
          <w:sz w:val="24"/>
          <w:szCs w:val="24"/>
          <w:lang w:val="uk-UA" w:eastAsia="en-US"/>
        </w:rPr>
        <w:t>Саноцької</w:t>
      </w:r>
      <w:proofErr w:type="spellEnd"/>
      <w:r>
        <w:rPr>
          <w:rFonts w:eastAsia="Calibri"/>
          <w:sz w:val="24"/>
          <w:szCs w:val="24"/>
          <w:lang w:val="uk-UA" w:eastAsia="en-US"/>
        </w:rPr>
        <w:t xml:space="preserve"> О.М. щодо </w:t>
      </w:r>
      <w:r>
        <w:rPr>
          <w:rFonts w:eastAsia="Calibri"/>
          <w:color w:val="000000"/>
          <w:sz w:val="24"/>
          <w:szCs w:val="24"/>
          <w:lang w:val="uk-UA" w:eastAsia="en-US"/>
        </w:rPr>
        <w:t xml:space="preserve">внесення змін до Програми </w:t>
      </w:r>
      <w:r>
        <w:rPr>
          <w:rFonts w:eastAsia="Calibri"/>
          <w:sz w:val="24"/>
          <w:szCs w:val="24"/>
          <w:lang w:val="uk-UA" w:eastAsia="en-US"/>
        </w:rPr>
        <w:t>«Розвиток культури  на 2020р. та прогноз на 2021-2022р.р.»,</w:t>
      </w:r>
      <w:r>
        <w:rPr>
          <w:rFonts w:eastAsia="Calibri"/>
          <w:color w:val="FF0000"/>
          <w:sz w:val="24"/>
          <w:szCs w:val="24"/>
          <w:lang w:val="uk-UA" w:eastAsia="en-US"/>
        </w:rPr>
        <w:t xml:space="preserve"> </w:t>
      </w:r>
      <w:r>
        <w:rPr>
          <w:rFonts w:eastAsia="Calibri"/>
          <w:sz w:val="24"/>
          <w:szCs w:val="24"/>
          <w:lang w:val="uk-UA" w:eastAsia="en-US"/>
        </w:rPr>
        <w:t xml:space="preserve">взявши до уваги Програму «Розвиток культури на 2020р. та прогноз на 2021-2022р.р.», відповідно до п.п.1 п. а ч.1 ст.27, ст. 29, п.1 ч.2 ст.52 Закону України «Про місцеве самоврядування в Україні», виконавчий комітет Новороздільської міської ради </w:t>
      </w:r>
    </w:p>
    <w:p w:rsidR="00A56849" w:rsidRDefault="00A56849" w:rsidP="00A56849">
      <w:pPr>
        <w:jc w:val="both"/>
        <w:rPr>
          <w:rFonts w:eastAsia="Calibri"/>
          <w:sz w:val="24"/>
          <w:szCs w:val="24"/>
          <w:lang w:val="uk-UA" w:eastAsia="en-US"/>
        </w:rPr>
      </w:pPr>
    </w:p>
    <w:p w:rsidR="00A56849" w:rsidRDefault="00A56849" w:rsidP="00A56849">
      <w:pPr>
        <w:jc w:val="both"/>
        <w:rPr>
          <w:rFonts w:eastAsia="Calibri"/>
          <w:sz w:val="24"/>
          <w:szCs w:val="24"/>
          <w:lang w:val="uk-UA" w:eastAsia="en-US"/>
        </w:rPr>
      </w:pPr>
      <w:r>
        <w:rPr>
          <w:rFonts w:eastAsia="Calibri"/>
          <w:sz w:val="24"/>
          <w:szCs w:val="24"/>
          <w:lang w:val="uk-UA" w:eastAsia="en-US"/>
        </w:rPr>
        <w:t>ВИРІШИВ:</w:t>
      </w:r>
    </w:p>
    <w:p w:rsidR="00A56849" w:rsidRDefault="00A56849" w:rsidP="00A56849">
      <w:pPr>
        <w:jc w:val="both"/>
        <w:rPr>
          <w:rFonts w:eastAsia="Calibri"/>
          <w:sz w:val="24"/>
          <w:szCs w:val="24"/>
          <w:lang w:val="uk-UA" w:eastAsia="en-US"/>
        </w:rPr>
      </w:pPr>
    </w:p>
    <w:p w:rsidR="00A56849" w:rsidRDefault="00A56849" w:rsidP="00A56849">
      <w:pPr>
        <w:jc w:val="both"/>
        <w:rPr>
          <w:rFonts w:eastAsia="Calibri"/>
          <w:sz w:val="24"/>
          <w:szCs w:val="24"/>
          <w:lang w:val="uk-UA" w:eastAsia="en-US"/>
        </w:rPr>
      </w:pPr>
      <w:r>
        <w:rPr>
          <w:rFonts w:eastAsia="Calibri"/>
          <w:sz w:val="24"/>
          <w:szCs w:val="24"/>
          <w:lang w:val="uk-UA" w:eastAsia="en-US"/>
        </w:rPr>
        <w:t xml:space="preserve">       1.Погодити внесення змін до Програми «Розвиток культури  на 2020р. та прогноз на 2021-2022 </w:t>
      </w:r>
      <w:proofErr w:type="spellStart"/>
      <w:r>
        <w:rPr>
          <w:rFonts w:eastAsia="Calibri"/>
          <w:sz w:val="24"/>
          <w:szCs w:val="24"/>
          <w:lang w:val="uk-UA" w:eastAsia="en-US"/>
        </w:rPr>
        <w:t>р.р</w:t>
      </w:r>
      <w:proofErr w:type="spellEnd"/>
      <w:r>
        <w:rPr>
          <w:rFonts w:eastAsia="Calibri"/>
          <w:sz w:val="24"/>
          <w:szCs w:val="24"/>
          <w:lang w:val="uk-UA" w:eastAsia="en-US"/>
        </w:rPr>
        <w:t>.», затвердженої рішенням Новороздільської міської ради №</w:t>
      </w:r>
      <w:r>
        <w:rPr>
          <w:rFonts w:eastAsia="Calibri"/>
          <w:color w:val="000000"/>
          <w:sz w:val="24"/>
          <w:szCs w:val="24"/>
          <w:lang w:val="uk-UA" w:eastAsia="en-US"/>
        </w:rPr>
        <w:t>1240 від 17.12.2019р.</w:t>
      </w:r>
      <w:r>
        <w:rPr>
          <w:rFonts w:eastAsia="Calibri"/>
          <w:sz w:val="24"/>
          <w:szCs w:val="24"/>
          <w:lang w:val="uk-UA" w:eastAsia="en-US"/>
        </w:rPr>
        <w:t>, а саме:</w:t>
      </w:r>
    </w:p>
    <w:p w:rsidR="00A56849" w:rsidRDefault="00A56849" w:rsidP="00A56849">
      <w:pPr>
        <w:jc w:val="both"/>
        <w:rPr>
          <w:rFonts w:eastAsia="Calibri"/>
          <w:sz w:val="24"/>
          <w:szCs w:val="24"/>
          <w:lang w:val="uk-UA" w:eastAsia="en-US"/>
        </w:rPr>
      </w:pPr>
      <w:r>
        <w:rPr>
          <w:rFonts w:eastAsia="Calibri"/>
          <w:sz w:val="24"/>
          <w:szCs w:val="24"/>
          <w:lang w:val="uk-UA" w:eastAsia="en-US"/>
        </w:rPr>
        <w:t xml:space="preserve">       1.1. - зменшити фінансування </w:t>
      </w:r>
      <w:r>
        <w:rPr>
          <w:rFonts w:eastAsia="Calibri"/>
          <w:b/>
          <w:sz w:val="24"/>
          <w:szCs w:val="24"/>
          <w:lang w:val="uk-UA" w:eastAsia="en-US"/>
        </w:rPr>
        <w:t>Заходу 9</w:t>
      </w:r>
      <w:r>
        <w:rPr>
          <w:rFonts w:eastAsia="Calibri"/>
          <w:sz w:val="24"/>
          <w:szCs w:val="24"/>
          <w:lang w:val="uk-UA" w:eastAsia="en-US"/>
        </w:rPr>
        <w:t xml:space="preserve"> «День міста. 67–річниця. Святковий концерт» </w:t>
      </w:r>
      <w:r>
        <w:rPr>
          <w:rFonts w:eastAsia="Calibri"/>
          <w:b/>
          <w:sz w:val="24"/>
          <w:szCs w:val="24"/>
          <w:lang w:val="uk-UA" w:eastAsia="en-US"/>
        </w:rPr>
        <w:t>Завдання 1</w:t>
      </w:r>
      <w:r>
        <w:rPr>
          <w:rFonts w:eastAsia="Calibri"/>
          <w:sz w:val="24"/>
          <w:szCs w:val="24"/>
          <w:lang w:val="uk-UA" w:eastAsia="en-US"/>
        </w:rPr>
        <w:t xml:space="preserve"> з 120 000 </w:t>
      </w:r>
      <w:proofErr w:type="spellStart"/>
      <w:r>
        <w:rPr>
          <w:rFonts w:eastAsia="Calibri"/>
          <w:sz w:val="24"/>
          <w:szCs w:val="24"/>
          <w:lang w:val="uk-UA" w:eastAsia="en-US"/>
        </w:rPr>
        <w:t>грн</w:t>
      </w:r>
      <w:proofErr w:type="spellEnd"/>
      <w:r>
        <w:rPr>
          <w:rFonts w:eastAsia="Calibri"/>
          <w:sz w:val="24"/>
          <w:szCs w:val="24"/>
          <w:lang w:val="uk-UA" w:eastAsia="en-US"/>
        </w:rPr>
        <w:t xml:space="preserve"> до 10 000,0 </w:t>
      </w:r>
      <w:proofErr w:type="spellStart"/>
      <w:r>
        <w:rPr>
          <w:rFonts w:eastAsia="Calibri"/>
          <w:sz w:val="24"/>
          <w:szCs w:val="24"/>
          <w:lang w:val="uk-UA" w:eastAsia="en-US"/>
        </w:rPr>
        <w:t>грн</w:t>
      </w:r>
      <w:proofErr w:type="spellEnd"/>
      <w:r>
        <w:rPr>
          <w:rFonts w:eastAsia="Calibri"/>
          <w:sz w:val="24"/>
          <w:szCs w:val="24"/>
          <w:lang w:val="uk-UA" w:eastAsia="en-US"/>
        </w:rPr>
        <w:t>;</w:t>
      </w:r>
    </w:p>
    <w:p w:rsidR="00A56849" w:rsidRDefault="00A56849" w:rsidP="00A56849">
      <w:pPr>
        <w:jc w:val="both"/>
        <w:rPr>
          <w:rFonts w:eastAsia="Calibri"/>
          <w:sz w:val="24"/>
          <w:szCs w:val="24"/>
          <w:lang w:val="uk-UA" w:eastAsia="en-US"/>
        </w:rPr>
      </w:pPr>
      <w:r>
        <w:rPr>
          <w:rFonts w:eastAsia="Calibri"/>
          <w:sz w:val="24"/>
          <w:szCs w:val="24"/>
          <w:lang w:val="uk-UA" w:eastAsia="en-US"/>
        </w:rPr>
        <w:t xml:space="preserve">       1.2. -  збільшити фінансування </w:t>
      </w:r>
      <w:r>
        <w:rPr>
          <w:rFonts w:eastAsia="Calibri"/>
          <w:b/>
          <w:sz w:val="24"/>
          <w:szCs w:val="24"/>
          <w:lang w:val="uk-UA" w:eastAsia="en-US"/>
        </w:rPr>
        <w:t xml:space="preserve">Заходу 1 </w:t>
      </w:r>
      <w:r>
        <w:rPr>
          <w:rFonts w:eastAsia="Calibri"/>
          <w:sz w:val="24"/>
          <w:szCs w:val="24"/>
          <w:lang w:val="uk-UA" w:eastAsia="en-US"/>
        </w:rPr>
        <w:t xml:space="preserve">«Встановлення міської ялинки на площі Героїв Майдану» </w:t>
      </w:r>
      <w:r>
        <w:rPr>
          <w:rFonts w:eastAsia="Calibri"/>
          <w:b/>
          <w:sz w:val="24"/>
          <w:szCs w:val="24"/>
          <w:lang w:val="uk-UA" w:eastAsia="en-US"/>
        </w:rPr>
        <w:t xml:space="preserve">Завдання 2 </w:t>
      </w:r>
      <w:r>
        <w:rPr>
          <w:rFonts w:eastAsia="Calibri"/>
          <w:sz w:val="24"/>
          <w:szCs w:val="24"/>
          <w:lang w:val="uk-UA" w:eastAsia="en-US"/>
        </w:rPr>
        <w:t xml:space="preserve">на 110 000 </w:t>
      </w:r>
      <w:proofErr w:type="spellStart"/>
      <w:r>
        <w:rPr>
          <w:rFonts w:eastAsia="Calibri"/>
          <w:sz w:val="24"/>
          <w:szCs w:val="24"/>
          <w:lang w:val="uk-UA" w:eastAsia="en-US"/>
        </w:rPr>
        <w:t>грн</w:t>
      </w:r>
      <w:proofErr w:type="spellEnd"/>
      <w:r>
        <w:rPr>
          <w:rFonts w:eastAsia="Calibri"/>
          <w:b/>
          <w:sz w:val="24"/>
          <w:szCs w:val="24"/>
          <w:lang w:val="uk-UA" w:eastAsia="en-US"/>
        </w:rPr>
        <w:t xml:space="preserve">  (</w:t>
      </w:r>
      <w:r>
        <w:rPr>
          <w:rFonts w:eastAsia="Calibri"/>
          <w:sz w:val="24"/>
          <w:szCs w:val="24"/>
          <w:lang w:val="uk-UA" w:eastAsia="en-US"/>
        </w:rPr>
        <w:t xml:space="preserve">з 50 000 </w:t>
      </w:r>
      <w:proofErr w:type="spellStart"/>
      <w:r>
        <w:rPr>
          <w:rFonts w:eastAsia="Calibri"/>
          <w:sz w:val="24"/>
          <w:szCs w:val="24"/>
          <w:lang w:val="uk-UA" w:eastAsia="en-US"/>
        </w:rPr>
        <w:t>грн</w:t>
      </w:r>
      <w:proofErr w:type="spellEnd"/>
      <w:r>
        <w:rPr>
          <w:rFonts w:eastAsia="Calibri"/>
          <w:sz w:val="24"/>
          <w:szCs w:val="24"/>
          <w:lang w:val="uk-UA" w:eastAsia="en-US"/>
        </w:rPr>
        <w:t xml:space="preserve"> до 160 000 </w:t>
      </w:r>
      <w:proofErr w:type="spellStart"/>
      <w:r>
        <w:rPr>
          <w:rFonts w:eastAsia="Calibri"/>
          <w:sz w:val="24"/>
          <w:szCs w:val="24"/>
          <w:lang w:val="uk-UA" w:eastAsia="en-US"/>
        </w:rPr>
        <w:t>грн</w:t>
      </w:r>
      <w:proofErr w:type="spellEnd"/>
      <w:r>
        <w:rPr>
          <w:rFonts w:eastAsia="Calibri"/>
          <w:sz w:val="24"/>
          <w:szCs w:val="24"/>
          <w:lang w:val="uk-UA" w:eastAsia="en-US"/>
        </w:rPr>
        <w:t>).</w:t>
      </w:r>
    </w:p>
    <w:p w:rsidR="00A56849" w:rsidRDefault="00A56849" w:rsidP="00A56849">
      <w:pPr>
        <w:jc w:val="both"/>
        <w:rPr>
          <w:rFonts w:eastAsia="Calibri"/>
          <w:sz w:val="24"/>
          <w:szCs w:val="24"/>
          <w:lang w:val="uk-UA" w:eastAsia="en-US"/>
        </w:rPr>
      </w:pPr>
      <w:r>
        <w:rPr>
          <w:rFonts w:eastAsia="Calibri"/>
          <w:sz w:val="24"/>
          <w:szCs w:val="24"/>
          <w:lang w:val="uk-UA" w:eastAsia="en-US"/>
        </w:rPr>
        <w:t xml:space="preserve">       2. Відділу з питань гуманітарної політики (</w:t>
      </w:r>
      <w:proofErr w:type="spellStart"/>
      <w:r>
        <w:rPr>
          <w:rFonts w:eastAsia="Calibri"/>
          <w:sz w:val="24"/>
          <w:szCs w:val="24"/>
          <w:lang w:val="uk-UA" w:eastAsia="en-US"/>
        </w:rPr>
        <w:t>нач</w:t>
      </w:r>
      <w:proofErr w:type="spellEnd"/>
      <w:r>
        <w:rPr>
          <w:rFonts w:eastAsia="Calibri"/>
          <w:sz w:val="24"/>
          <w:szCs w:val="24"/>
          <w:lang w:val="uk-UA" w:eastAsia="en-US"/>
        </w:rPr>
        <w:t xml:space="preserve">. </w:t>
      </w:r>
      <w:proofErr w:type="spellStart"/>
      <w:r>
        <w:rPr>
          <w:rFonts w:eastAsia="Calibri"/>
          <w:sz w:val="24"/>
          <w:szCs w:val="24"/>
          <w:lang w:val="uk-UA" w:eastAsia="en-US"/>
        </w:rPr>
        <w:t>Єсауленко</w:t>
      </w:r>
      <w:proofErr w:type="spellEnd"/>
      <w:r>
        <w:rPr>
          <w:rFonts w:eastAsia="Calibri"/>
          <w:sz w:val="24"/>
          <w:szCs w:val="24"/>
          <w:lang w:val="uk-UA" w:eastAsia="en-US"/>
        </w:rPr>
        <w:t xml:space="preserve"> О.П.) подати зміни Програми на розгляд сесії міської ради.</w:t>
      </w:r>
    </w:p>
    <w:p w:rsidR="00A56849" w:rsidRDefault="00A56849" w:rsidP="00A56849">
      <w:pPr>
        <w:jc w:val="both"/>
        <w:rPr>
          <w:rFonts w:eastAsia="Calibri"/>
          <w:sz w:val="24"/>
          <w:szCs w:val="24"/>
          <w:lang w:val="uk-UA" w:eastAsia="en-US"/>
        </w:rPr>
      </w:pPr>
      <w:r>
        <w:rPr>
          <w:rFonts w:eastAsia="Calibri"/>
          <w:sz w:val="24"/>
          <w:szCs w:val="24"/>
          <w:lang w:val="uk-UA" w:eastAsia="en-US"/>
        </w:rPr>
        <w:t xml:space="preserve">       3. Контроль за виконанням даного рішення покласти на секретаря ради Кравець І.Д.</w:t>
      </w:r>
    </w:p>
    <w:p w:rsidR="00A56849" w:rsidRDefault="00A56849" w:rsidP="00A56849">
      <w:pPr>
        <w:rPr>
          <w:rFonts w:eastAsia="Calibri"/>
          <w:sz w:val="24"/>
          <w:szCs w:val="24"/>
          <w:lang w:val="uk-UA" w:eastAsia="en-US"/>
        </w:rPr>
      </w:pPr>
    </w:p>
    <w:p w:rsidR="00A56849" w:rsidRDefault="00A56849" w:rsidP="00A56849">
      <w:pPr>
        <w:rPr>
          <w:rFonts w:eastAsia="Calibri"/>
          <w:sz w:val="24"/>
          <w:szCs w:val="24"/>
          <w:lang w:val="uk-UA" w:eastAsia="en-US"/>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sz w:val="24"/>
          <w:szCs w:val="24"/>
          <w:lang w:val="uk-UA"/>
        </w:rPr>
        <w:t>СЕКРЕТАР РАДИ</w:t>
      </w:r>
      <w:r>
        <w:rPr>
          <w:sz w:val="24"/>
          <w:szCs w:val="24"/>
          <w:lang w:val="uk-UA"/>
        </w:rPr>
        <w:tab/>
      </w:r>
      <w:r>
        <w:rPr>
          <w:sz w:val="24"/>
          <w:szCs w:val="24"/>
          <w:lang w:val="uk-UA"/>
        </w:rPr>
        <w:tab/>
      </w:r>
      <w:r>
        <w:rPr>
          <w:sz w:val="24"/>
          <w:szCs w:val="24"/>
          <w:lang w:val="uk-UA"/>
        </w:rPr>
        <w:tab/>
      </w:r>
      <w:r>
        <w:rPr>
          <w:sz w:val="24"/>
          <w:szCs w:val="24"/>
          <w:lang w:val="uk-UA"/>
        </w:rPr>
        <w:tab/>
        <w:t>Ірина КРАВЕЦЬ</w:t>
      </w:r>
    </w:p>
    <w:p w:rsidR="00A56849" w:rsidRDefault="00A56849" w:rsidP="00A56849">
      <w:pPr>
        <w:rPr>
          <w:rFonts w:eastAsia="Calibri"/>
          <w:sz w:val="24"/>
          <w:szCs w:val="24"/>
          <w:lang w:val="uk-UA" w:eastAsia="en-US"/>
        </w:rPr>
        <w:sectPr w:rsidR="00A56849">
          <w:pgSz w:w="11906" w:h="16838"/>
          <w:pgMar w:top="851" w:right="566" w:bottom="568" w:left="1701" w:header="708" w:footer="708" w:gutter="0"/>
          <w:cols w:space="720"/>
        </w:sectPr>
      </w:pPr>
    </w:p>
    <w:p w:rsidR="00A56849" w:rsidRDefault="00A56849" w:rsidP="00A56849">
      <w:pPr>
        <w:jc w:val="right"/>
        <w:rPr>
          <w:rFonts w:eastAsia="Calibri"/>
          <w:sz w:val="22"/>
          <w:szCs w:val="22"/>
          <w:lang w:val="uk-UA" w:eastAsia="en-US"/>
        </w:rPr>
      </w:pPr>
      <w:r>
        <w:rPr>
          <w:rFonts w:eastAsia="Calibri"/>
          <w:sz w:val="22"/>
          <w:szCs w:val="22"/>
          <w:lang w:val="uk-UA" w:eastAsia="en-US"/>
        </w:rPr>
        <w:lastRenderedPageBreak/>
        <w:t xml:space="preserve">                                              Додаток</w:t>
      </w:r>
    </w:p>
    <w:p w:rsidR="00A56849" w:rsidRDefault="00A56849" w:rsidP="00A56849">
      <w:pPr>
        <w:jc w:val="right"/>
        <w:rPr>
          <w:rFonts w:eastAsia="Calibri"/>
          <w:sz w:val="22"/>
          <w:szCs w:val="22"/>
          <w:lang w:val="uk-UA" w:eastAsia="en-US"/>
        </w:rPr>
      </w:pPr>
      <w:r>
        <w:rPr>
          <w:rFonts w:eastAsia="Calibri"/>
          <w:sz w:val="22"/>
          <w:szCs w:val="22"/>
          <w:lang w:val="uk-UA" w:eastAsia="en-US"/>
        </w:rPr>
        <w:t xml:space="preserve">до рішення виконкому </w:t>
      </w:r>
    </w:p>
    <w:p w:rsidR="00A56849" w:rsidRDefault="00A56849" w:rsidP="00A56849">
      <w:pPr>
        <w:jc w:val="right"/>
        <w:rPr>
          <w:rFonts w:eastAsia="Calibri"/>
          <w:sz w:val="22"/>
          <w:szCs w:val="22"/>
          <w:lang w:val="uk-UA" w:eastAsia="en-US"/>
        </w:rPr>
      </w:pPr>
      <w:r>
        <w:rPr>
          <w:rFonts w:eastAsia="Calibri"/>
          <w:sz w:val="22"/>
          <w:szCs w:val="22"/>
          <w:lang w:val="uk-UA" w:eastAsia="en-US"/>
        </w:rPr>
        <w:t>№__від 08.09.20р.</w:t>
      </w:r>
    </w:p>
    <w:p w:rsidR="00A56849" w:rsidRDefault="00A56849" w:rsidP="00A56849">
      <w:pPr>
        <w:rPr>
          <w:rFonts w:eastAsia="Calibri"/>
          <w:sz w:val="22"/>
          <w:szCs w:val="22"/>
          <w:lang w:val="uk-UA" w:eastAsia="en-US"/>
        </w:rPr>
      </w:pPr>
    </w:p>
    <w:p w:rsidR="00A56849" w:rsidRDefault="00A56849" w:rsidP="00A56849">
      <w:pPr>
        <w:jc w:val="center"/>
        <w:rPr>
          <w:rFonts w:eastAsia="Calibri"/>
          <w:sz w:val="24"/>
          <w:szCs w:val="24"/>
          <w:lang w:val="uk-UA" w:eastAsia="en-US"/>
        </w:rPr>
      </w:pPr>
      <w:r>
        <w:rPr>
          <w:rFonts w:eastAsia="Calibri"/>
          <w:b/>
          <w:sz w:val="24"/>
          <w:szCs w:val="24"/>
          <w:lang w:val="uk-UA" w:eastAsia="en-US"/>
        </w:rPr>
        <w:t>Перелік завдань, заходів та показників міської (бюджетної) цільової програми*</w:t>
      </w:r>
    </w:p>
    <w:p w:rsidR="00A56849" w:rsidRDefault="00A56849" w:rsidP="00A56849">
      <w:pPr>
        <w:jc w:val="center"/>
        <w:rPr>
          <w:rFonts w:eastAsia="Calibri"/>
          <w:b/>
          <w:sz w:val="24"/>
          <w:szCs w:val="24"/>
          <w:lang w:val="uk-UA" w:eastAsia="en-US"/>
        </w:rPr>
      </w:pPr>
      <w:r>
        <w:rPr>
          <w:rFonts w:eastAsia="Calibri"/>
          <w:b/>
          <w:sz w:val="24"/>
          <w:szCs w:val="24"/>
          <w:lang w:val="uk-UA" w:eastAsia="en-US"/>
        </w:rPr>
        <w:t>Розвиток культури на 2020 рік та прогноз на 2021-2022 роки</w:t>
      </w:r>
    </w:p>
    <w:tbl>
      <w:tblPr>
        <w:tblW w:w="1546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
        <w:gridCol w:w="602"/>
        <w:gridCol w:w="1984"/>
        <w:gridCol w:w="2127"/>
        <w:gridCol w:w="3226"/>
        <w:gridCol w:w="35"/>
        <w:gridCol w:w="1996"/>
        <w:gridCol w:w="1802"/>
        <w:gridCol w:w="1688"/>
        <w:gridCol w:w="2000"/>
      </w:tblGrid>
      <w:tr w:rsidR="00A56849" w:rsidTr="00E61709">
        <w:trPr>
          <w:gridBefore w:val="1"/>
          <w:wBefore w:w="7" w:type="dxa"/>
          <w:cantSplit/>
          <w:trHeight w:val="325"/>
        </w:trPr>
        <w:tc>
          <w:tcPr>
            <w:tcW w:w="601" w:type="dxa"/>
            <w:vMerge w:val="restart"/>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spacing w:line="276" w:lineRule="auto"/>
              <w:jc w:val="center"/>
              <w:rPr>
                <w:rFonts w:eastAsia="Calibri"/>
                <w:b/>
                <w:sz w:val="22"/>
                <w:szCs w:val="22"/>
                <w:lang w:val="uk-UA" w:eastAsia="en-US"/>
              </w:rPr>
            </w:pPr>
            <w:r>
              <w:rPr>
                <w:rFonts w:eastAsia="Calibri"/>
                <w:b/>
                <w:sz w:val="22"/>
                <w:szCs w:val="22"/>
                <w:lang w:val="uk-UA" w:eastAsia="en-US"/>
              </w:rPr>
              <w:t>№ з/п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spacing w:line="276" w:lineRule="auto"/>
              <w:jc w:val="center"/>
              <w:rPr>
                <w:rFonts w:eastAsia="Calibri"/>
                <w:b/>
                <w:sz w:val="22"/>
                <w:szCs w:val="22"/>
                <w:lang w:val="uk-UA" w:eastAsia="en-US"/>
              </w:rPr>
            </w:pPr>
            <w:r>
              <w:rPr>
                <w:rFonts w:eastAsia="Calibri"/>
                <w:b/>
                <w:sz w:val="22"/>
                <w:szCs w:val="22"/>
                <w:lang w:val="uk-UA" w:eastAsia="en-US"/>
              </w:rPr>
              <w:t>Назва завдання</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spacing w:line="276" w:lineRule="auto"/>
              <w:jc w:val="center"/>
              <w:rPr>
                <w:rFonts w:eastAsia="Calibri"/>
                <w:b/>
                <w:sz w:val="22"/>
                <w:szCs w:val="22"/>
                <w:lang w:val="uk-UA" w:eastAsia="en-US"/>
              </w:rPr>
            </w:pPr>
            <w:r>
              <w:rPr>
                <w:rFonts w:eastAsia="Calibri"/>
                <w:b/>
                <w:sz w:val="22"/>
                <w:szCs w:val="22"/>
                <w:lang w:val="uk-UA" w:eastAsia="en-US"/>
              </w:rPr>
              <w:t>Перелік заходів завдання</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spacing w:line="276" w:lineRule="auto"/>
              <w:jc w:val="center"/>
              <w:rPr>
                <w:rFonts w:eastAsia="Calibri"/>
                <w:b/>
                <w:sz w:val="22"/>
                <w:szCs w:val="22"/>
                <w:lang w:val="uk-UA" w:eastAsia="en-US"/>
              </w:rPr>
            </w:pPr>
            <w:r>
              <w:rPr>
                <w:rFonts w:eastAsia="Calibri"/>
                <w:b/>
                <w:sz w:val="22"/>
                <w:szCs w:val="22"/>
                <w:lang w:val="uk-UA" w:eastAsia="en-US"/>
              </w:rPr>
              <w:t>Показники виконання заходу, один. виміру</w:t>
            </w:r>
          </w:p>
        </w:tc>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spacing w:line="276" w:lineRule="auto"/>
              <w:jc w:val="center"/>
              <w:rPr>
                <w:rFonts w:eastAsia="Calibri"/>
                <w:b/>
                <w:sz w:val="22"/>
                <w:szCs w:val="22"/>
                <w:lang w:val="uk-UA" w:eastAsia="en-US"/>
              </w:rPr>
            </w:pPr>
            <w:r>
              <w:rPr>
                <w:rFonts w:eastAsia="Calibri"/>
                <w:b/>
                <w:sz w:val="22"/>
                <w:szCs w:val="22"/>
                <w:lang w:val="uk-UA" w:eastAsia="en-US"/>
              </w:rPr>
              <w:t>Виконавець заходу, показника</w:t>
            </w:r>
          </w:p>
        </w:tc>
        <w:tc>
          <w:tcPr>
            <w:tcW w:w="3490" w:type="dxa"/>
            <w:gridSpan w:val="2"/>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spacing w:line="276" w:lineRule="auto"/>
              <w:jc w:val="center"/>
              <w:rPr>
                <w:rFonts w:eastAsia="Calibri"/>
                <w:b/>
                <w:sz w:val="22"/>
                <w:szCs w:val="22"/>
                <w:lang w:val="uk-UA" w:eastAsia="en-US"/>
              </w:rPr>
            </w:pPr>
            <w:r>
              <w:rPr>
                <w:rFonts w:eastAsia="Calibri"/>
                <w:b/>
                <w:sz w:val="22"/>
                <w:szCs w:val="22"/>
                <w:lang w:val="uk-UA" w:eastAsia="en-US"/>
              </w:rPr>
              <w:t>Фінансування</w:t>
            </w:r>
          </w:p>
        </w:tc>
        <w:tc>
          <w:tcPr>
            <w:tcW w:w="2000" w:type="dxa"/>
            <w:vMerge w:val="restart"/>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spacing w:line="276" w:lineRule="auto"/>
              <w:jc w:val="center"/>
              <w:rPr>
                <w:rFonts w:eastAsia="Calibri"/>
                <w:b/>
                <w:sz w:val="22"/>
                <w:szCs w:val="22"/>
                <w:lang w:val="uk-UA" w:eastAsia="en-US"/>
              </w:rPr>
            </w:pPr>
            <w:r>
              <w:rPr>
                <w:rFonts w:eastAsia="Calibri"/>
                <w:b/>
                <w:sz w:val="22"/>
                <w:szCs w:val="22"/>
                <w:lang w:val="uk-UA" w:eastAsia="en-US"/>
              </w:rPr>
              <w:t>Очікуваний результат</w:t>
            </w:r>
          </w:p>
        </w:tc>
      </w:tr>
      <w:tr w:rsidR="00A56849" w:rsidTr="00E61709">
        <w:trPr>
          <w:gridBefore w:val="1"/>
          <w:wBefore w:w="7" w:type="dxa"/>
          <w:cantSplit/>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1802" w:type="dxa"/>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t xml:space="preserve">    Джерела** </w:t>
            </w:r>
          </w:p>
        </w:tc>
        <w:tc>
          <w:tcPr>
            <w:tcW w:w="1688" w:type="dxa"/>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t xml:space="preserve">    Обсяги</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r>
      <w:tr w:rsidR="00A56849" w:rsidTr="00E61709">
        <w:trPr>
          <w:cantSplit/>
          <w:trHeight w:val="285"/>
        </w:trPr>
        <w:tc>
          <w:tcPr>
            <w:tcW w:w="15465" w:type="dxa"/>
            <w:gridSpan w:val="10"/>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t xml:space="preserve">                                                                                                                     2020 рік</w:t>
            </w:r>
          </w:p>
        </w:tc>
      </w:tr>
      <w:tr w:rsidR="00A56849" w:rsidTr="00E61709">
        <w:trPr>
          <w:cantSplit/>
          <w:trHeight w:val="540"/>
        </w:trPr>
        <w:tc>
          <w:tcPr>
            <w:tcW w:w="608" w:type="dxa"/>
            <w:gridSpan w:val="2"/>
            <w:vMerge w:val="restart"/>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t>1</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t>Завдання 1</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Забезпечення видовищних заходів у місті для покращення соціальної атмосфери та підвищення культурного рівня населення   </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t>Захід 9</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День міста -</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67 річниця від дня заснування  міста.</w:t>
            </w:r>
          </w:p>
          <w:p w:rsidR="00A56849" w:rsidRDefault="00A56849" w:rsidP="00E61709">
            <w:pPr>
              <w:spacing w:line="276" w:lineRule="auto"/>
              <w:rPr>
                <w:rFonts w:eastAsia="Calibri"/>
                <w:b/>
                <w:sz w:val="22"/>
                <w:szCs w:val="22"/>
                <w:lang w:val="uk-UA" w:eastAsia="en-US"/>
              </w:rPr>
            </w:pPr>
            <w:r>
              <w:rPr>
                <w:rFonts w:eastAsia="Calibri"/>
                <w:sz w:val="22"/>
                <w:szCs w:val="22"/>
                <w:lang w:val="uk-UA" w:eastAsia="en-US"/>
              </w:rPr>
              <w:t>Святковий концерт</w:t>
            </w:r>
          </w:p>
        </w:tc>
        <w:tc>
          <w:tcPr>
            <w:tcW w:w="3225" w:type="dxa"/>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sz w:val="22"/>
                <w:szCs w:val="22"/>
                <w:lang w:val="uk-UA" w:eastAsia="en-US"/>
              </w:rPr>
            </w:pPr>
            <w:r>
              <w:rPr>
                <w:rFonts w:eastAsia="Calibri"/>
                <w:b/>
                <w:sz w:val="22"/>
                <w:szCs w:val="22"/>
                <w:lang w:val="uk-UA" w:eastAsia="en-US"/>
              </w:rPr>
              <w:t>Затрат</w:t>
            </w:r>
            <w:r>
              <w:rPr>
                <w:rFonts w:eastAsia="Calibri"/>
                <w:sz w:val="22"/>
                <w:szCs w:val="22"/>
                <w:lang w:val="uk-UA" w:eastAsia="en-US"/>
              </w:rPr>
              <w:t xml:space="preserve"> </w:t>
            </w:r>
          </w:p>
          <w:p w:rsidR="00A56849" w:rsidRDefault="00A56849" w:rsidP="00E61709">
            <w:pPr>
              <w:spacing w:line="276" w:lineRule="auto"/>
              <w:rPr>
                <w:rFonts w:eastAsia="Calibri"/>
                <w:sz w:val="22"/>
                <w:szCs w:val="22"/>
                <w:lang w:val="uk-UA" w:eastAsia="en-US"/>
              </w:rPr>
            </w:pPr>
            <w:r>
              <w:rPr>
                <w:rFonts w:eastAsia="Calibri"/>
                <w:color w:val="000000"/>
                <w:sz w:val="22"/>
                <w:szCs w:val="22"/>
                <w:lang w:val="uk-UA" w:eastAsia="en-US"/>
              </w:rPr>
              <w:t>10</w:t>
            </w:r>
            <w:r>
              <w:rPr>
                <w:rFonts w:eastAsia="Calibri"/>
                <w:sz w:val="22"/>
                <w:szCs w:val="22"/>
                <w:lang w:val="uk-UA" w:eastAsia="en-US"/>
              </w:rPr>
              <w:t xml:space="preserve"> 000 </w:t>
            </w:r>
            <w:proofErr w:type="spellStart"/>
            <w:r>
              <w:rPr>
                <w:rFonts w:eastAsia="Calibri"/>
                <w:sz w:val="22"/>
                <w:szCs w:val="22"/>
                <w:lang w:val="uk-UA" w:eastAsia="en-US"/>
              </w:rPr>
              <w:t>грн</w:t>
            </w:r>
            <w:proofErr w:type="spellEnd"/>
          </w:p>
        </w:tc>
        <w:tc>
          <w:tcPr>
            <w:tcW w:w="2031" w:type="dxa"/>
            <w:gridSpan w:val="2"/>
            <w:vMerge w:val="restart"/>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sz w:val="22"/>
                <w:szCs w:val="22"/>
                <w:lang w:val="uk-UA" w:eastAsia="en-US"/>
              </w:rPr>
            </w:pPr>
            <w:r>
              <w:rPr>
                <w:rFonts w:eastAsia="Calibri"/>
                <w:sz w:val="22"/>
                <w:szCs w:val="22"/>
                <w:lang w:val="uk-UA" w:eastAsia="en-US"/>
              </w:rPr>
              <w:t>Виконавчий комітет Новороздільської міської ради</w:t>
            </w:r>
          </w:p>
        </w:tc>
        <w:tc>
          <w:tcPr>
            <w:tcW w:w="1802" w:type="dxa"/>
            <w:vMerge w:val="restart"/>
            <w:tcBorders>
              <w:top w:val="single" w:sz="4" w:space="0" w:color="auto"/>
              <w:left w:val="single" w:sz="4" w:space="0" w:color="auto"/>
              <w:bottom w:val="nil"/>
              <w:right w:val="single" w:sz="4" w:space="0" w:color="auto"/>
            </w:tcBorders>
            <w:hideMark/>
          </w:tcPr>
          <w:p w:rsidR="00A56849" w:rsidRDefault="00A56849" w:rsidP="00E61709">
            <w:pPr>
              <w:spacing w:line="276" w:lineRule="auto"/>
              <w:rPr>
                <w:rFonts w:eastAsia="Calibri"/>
                <w:sz w:val="22"/>
                <w:szCs w:val="22"/>
                <w:lang w:val="uk-UA" w:eastAsia="en-US"/>
              </w:rPr>
            </w:pPr>
            <w:r>
              <w:rPr>
                <w:rFonts w:eastAsia="Calibri"/>
                <w:sz w:val="22"/>
                <w:szCs w:val="22"/>
                <w:lang w:val="uk-UA" w:eastAsia="en-US"/>
              </w:rPr>
              <w:t>Міський бюджет</w:t>
            </w:r>
          </w:p>
        </w:tc>
        <w:tc>
          <w:tcPr>
            <w:tcW w:w="1688" w:type="dxa"/>
            <w:vMerge w:val="restart"/>
            <w:tcBorders>
              <w:top w:val="single" w:sz="4" w:space="0" w:color="auto"/>
              <w:left w:val="single" w:sz="4" w:space="0" w:color="auto"/>
              <w:bottom w:val="nil"/>
              <w:right w:val="single" w:sz="4" w:space="0" w:color="auto"/>
            </w:tcBorders>
            <w:hideMark/>
          </w:tcPr>
          <w:p w:rsidR="00A56849" w:rsidRDefault="00A56849" w:rsidP="00E61709">
            <w:pPr>
              <w:spacing w:line="276" w:lineRule="auto"/>
              <w:rPr>
                <w:rFonts w:eastAsia="Calibri"/>
                <w:sz w:val="22"/>
                <w:szCs w:val="22"/>
                <w:lang w:val="uk-UA" w:eastAsia="en-US"/>
              </w:rPr>
            </w:pPr>
            <w:r>
              <w:rPr>
                <w:rFonts w:eastAsia="Calibri"/>
                <w:color w:val="000000"/>
                <w:sz w:val="22"/>
                <w:szCs w:val="22"/>
                <w:lang w:val="uk-UA" w:eastAsia="en-US"/>
              </w:rPr>
              <w:t>10</w:t>
            </w:r>
            <w:r>
              <w:rPr>
                <w:rFonts w:eastAsia="Calibri"/>
                <w:sz w:val="22"/>
                <w:szCs w:val="22"/>
                <w:lang w:val="uk-UA" w:eastAsia="en-US"/>
              </w:rPr>
              <w:t xml:space="preserve"> 000 </w:t>
            </w:r>
            <w:proofErr w:type="spellStart"/>
            <w:r>
              <w:rPr>
                <w:rFonts w:eastAsia="Calibri"/>
                <w:sz w:val="22"/>
                <w:szCs w:val="22"/>
                <w:lang w:val="uk-UA" w:eastAsia="en-US"/>
              </w:rPr>
              <w:t>грн</w:t>
            </w:r>
            <w:proofErr w:type="spellEnd"/>
          </w:p>
        </w:tc>
        <w:tc>
          <w:tcPr>
            <w:tcW w:w="2000" w:type="dxa"/>
            <w:vMerge w:val="restart"/>
            <w:tcBorders>
              <w:top w:val="single" w:sz="4" w:space="0" w:color="auto"/>
              <w:left w:val="single" w:sz="4" w:space="0" w:color="auto"/>
              <w:bottom w:val="nil"/>
              <w:right w:val="single" w:sz="4" w:space="0" w:color="auto"/>
            </w:tcBorders>
          </w:tcPr>
          <w:p w:rsidR="00A56849" w:rsidRDefault="00A56849" w:rsidP="00E61709">
            <w:pPr>
              <w:spacing w:line="276" w:lineRule="auto"/>
              <w:rPr>
                <w:rFonts w:eastAsia="Calibri"/>
                <w:sz w:val="22"/>
                <w:szCs w:val="22"/>
                <w:lang w:val="uk-UA" w:eastAsia="en-US"/>
              </w:rPr>
            </w:pPr>
            <w:r>
              <w:rPr>
                <w:rFonts w:eastAsia="Calibri"/>
                <w:sz w:val="22"/>
                <w:szCs w:val="22"/>
                <w:lang w:val="uk-UA" w:eastAsia="en-US"/>
              </w:rPr>
              <w:t>Святкування дня міста. Забезпечення видовищних заходів та змістовного дозвілля мешканців</w:t>
            </w:r>
          </w:p>
          <w:p w:rsidR="00A56849" w:rsidRDefault="00A56849" w:rsidP="00E61709">
            <w:pPr>
              <w:spacing w:line="276" w:lineRule="auto"/>
              <w:rPr>
                <w:rFonts w:eastAsia="Calibri"/>
                <w:sz w:val="22"/>
                <w:szCs w:val="22"/>
                <w:lang w:val="uk-UA" w:eastAsia="en-US"/>
              </w:rPr>
            </w:pPr>
          </w:p>
          <w:p w:rsidR="00A56849" w:rsidRDefault="00A56849" w:rsidP="00E61709">
            <w:pPr>
              <w:spacing w:line="276" w:lineRule="auto"/>
              <w:rPr>
                <w:rFonts w:eastAsia="Calibri"/>
                <w:sz w:val="22"/>
                <w:szCs w:val="22"/>
                <w:lang w:val="uk-UA" w:eastAsia="en-US"/>
              </w:rPr>
            </w:pPr>
          </w:p>
        </w:tc>
      </w:tr>
      <w:tr w:rsidR="00A56849" w:rsidTr="00E61709">
        <w:trPr>
          <w:cantSplit/>
          <w:trHeight w:val="6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225" w:type="dxa"/>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sz w:val="22"/>
                <w:szCs w:val="22"/>
                <w:lang w:val="uk-UA" w:eastAsia="en-US"/>
              </w:rPr>
            </w:pPr>
            <w:r>
              <w:rPr>
                <w:rFonts w:eastAsia="Calibri"/>
                <w:b/>
                <w:sz w:val="22"/>
                <w:szCs w:val="22"/>
                <w:lang w:val="uk-UA" w:eastAsia="en-US"/>
              </w:rPr>
              <w:t>Продукту</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Виступи художніх колективів МБК та  запрошених гостей</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c>
          <w:tcPr>
            <w:tcW w:w="1988"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c>
          <w:tcPr>
            <w:tcW w:w="2000"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r>
      <w:tr w:rsidR="00A56849" w:rsidTr="00E61709">
        <w:trPr>
          <w:cantSplit/>
          <w:trHeight w:val="6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225" w:type="dxa"/>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t>Ефективності</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 xml:space="preserve">середні витрати на </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 xml:space="preserve">одного учасника – </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 xml:space="preserve">50 </w:t>
            </w:r>
            <w:proofErr w:type="spellStart"/>
            <w:r>
              <w:rPr>
                <w:rFonts w:eastAsia="Calibri"/>
                <w:sz w:val="22"/>
                <w:szCs w:val="22"/>
                <w:lang w:val="uk-UA" w:eastAsia="en-US"/>
              </w:rPr>
              <w:t>грн</w:t>
            </w:r>
            <w:proofErr w:type="spellEnd"/>
            <w:r>
              <w:rPr>
                <w:rFonts w:eastAsia="Calibri"/>
                <w:sz w:val="22"/>
                <w:szCs w:val="22"/>
                <w:lang w:val="uk-UA" w:eastAsia="en-US"/>
              </w:rPr>
              <w:t xml:space="preserve">, на один колектив -500 </w:t>
            </w:r>
            <w:proofErr w:type="spellStart"/>
            <w:r>
              <w:rPr>
                <w:rFonts w:eastAsia="Calibri"/>
                <w:sz w:val="22"/>
                <w:szCs w:val="22"/>
                <w:lang w:val="uk-UA" w:eastAsia="en-US"/>
              </w:rPr>
              <w:t>грн</w:t>
            </w:r>
            <w:proofErr w:type="spellEnd"/>
            <w:r>
              <w:rPr>
                <w:rFonts w:eastAsia="Calibri"/>
                <w:sz w:val="22"/>
                <w:szCs w:val="22"/>
                <w:lang w:val="uk-UA" w:eastAsia="en-US"/>
              </w:rPr>
              <w:t xml:space="preserve">, загальна кількість на колективи та учасників художньої самодіяльності -10 000 </w:t>
            </w:r>
            <w:proofErr w:type="spellStart"/>
            <w:r>
              <w:rPr>
                <w:rFonts w:eastAsia="Calibri"/>
                <w:sz w:val="22"/>
                <w:szCs w:val="22"/>
                <w:lang w:val="uk-UA" w:eastAsia="en-US"/>
              </w:rPr>
              <w:t>грн</w:t>
            </w:r>
            <w:proofErr w:type="spellEnd"/>
            <w:r>
              <w:rPr>
                <w:rFonts w:eastAsia="Calibri"/>
                <w:sz w:val="22"/>
                <w:szCs w:val="22"/>
                <w:lang w:val="uk-UA" w:eastAsia="en-US"/>
              </w:rPr>
              <w:t xml:space="preserve"> .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c>
          <w:tcPr>
            <w:tcW w:w="1988"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c>
          <w:tcPr>
            <w:tcW w:w="2000"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r>
      <w:tr w:rsidR="00A56849" w:rsidTr="00E61709">
        <w:trPr>
          <w:cantSplit/>
          <w:trHeight w:val="62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225" w:type="dxa"/>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sz w:val="22"/>
                <w:szCs w:val="22"/>
                <w:lang w:val="uk-UA" w:eastAsia="en-US"/>
              </w:rPr>
            </w:pPr>
            <w:r>
              <w:rPr>
                <w:rFonts w:eastAsia="Calibri"/>
                <w:b/>
                <w:sz w:val="22"/>
                <w:szCs w:val="22"/>
                <w:lang w:val="uk-UA" w:eastAsia="en-US"/>
              </w:rPr>
              <w:t xml:space="preserve">Якості  </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збільшено  в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c>
          <w:tcPr>
            <w:tcW w:w="1988"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c>
          <w:tcPr>
            <w:tcW w:w="2000"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r>
      <w:tr w:rsidR="00A56849" w:rsidTr="00E61709">
        <w:trPr>
          <w:cantSplit/>
          <w:trHeight w:val="594"/>
        </w:trPr>
        <w:tc>
          <w:tcPr>
            <w:tcW w:w="608" w:type="dxa"/>
            <w:gridSpan w:val="2"/>
            <w:vMerge w:val="restart"/>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t>2</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t>Завдання 2</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Забезпечення святкування новорічно-різдвяних свят</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 xml:space="preserve">Встановлення   </w:t>
            </w:r>
            <w:r>
              <w:rPr>
                <w:rFonts w:eastAsia="Calibri"/>
                <w:sz w:val="22"/>
                <w:szCs w:val="22"/>
                <w:lang w:val="uk-UA" w:eastAsia="en-US"/>
              </w:rPr>
              <w:lastRenderedPageBreak/>
              <w:t>міської Новорічної ялинки на площі Героїв Майдану</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lastRenderedPageBreak/>
              <w:t>Захід 1</w:t>
            </w:r>
          </w:p>
          <w:p w:rsidR="00A56849" w:rsidRDefault="00A56849" w:rsidP="00E61709">
            <w:pPr>
              <w:spacing w:line="276" w:lineRule="auto"/>
              <w:rPr>
                <w:rFonts w:eastAsia="Calibri"/>
                <w:b/>
                <w:sz w:val="22"/>
                <w:szCs w:val="22"/>
                <w:lang w:val="uk-UA" w:eastAsia="en-US"/>
              </w:rPr>
            </w:pPr>
            <w:r>
              <w:rPr>
                <w:rFonts w:eastAsia="Calibri"/>
                <w:sz w:val="22"/>
                <w:szCs w:val="22"/>
                <w:lang w:val="uk-UA" w:eastAsia="en-US"/>
              </w:rPr>
              <w:t>Встановлення  міської  ялинки на площі Героїв Майдану</w:t>
            </w:r>
          </w:p>
        </w:tc>
        <w:tc>
          <w:tcPr>
            <w:tcW w:w="3225" w:type="dxa"/>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b/>
                <w:sz w:val="22"/>
                <w:szCs w:val="22"/>
                <w:lang w:val="uk-UA" w:eastAsia="en-US"/>
              </w:rPr>
            </w:pPr>
            <w:proofErr w:type="spellStart"/>
            <w:r>
              <w:rPr>
                <w:rFonts w:eastAsia="Calibri"/>
                <w:b/>
                <w:sz w:val="22"/>
                <w:szCs w:val="22"/>
                <w:lang w:val="uk-UA" w:eastAsia="en-US"/>
              </w:rPr>
              <w:t>Затрат-</w:t>
            </w:r>
            <w:proofErr w:type="spellEnd"/>
            <w:r>
              <w:rPr>
                <w:rFonts w:eastAsia="Calibri"/>
                <w:b/>
                <w:sz w:val="22"/>
                <w:szCs w:val="22"/>
                <w:lang w:val="uk-UA" w:eastAsia="en-US"/>
              </w:rPr>
              <w:t xml:space="preserve"> </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 xml:space="preserve">160 000 </w:t>
            </w:r>
            <w:proofErr w:type="spellStart"/>
            <w:r>
              <w:rPr>
                <w:rFonts w:eastAsia="Calibri"/>
                <w:sz w:val="22"/>
                <w:szCs w:val="22"/>
                <w:lang w:val="uk-UA" w:eastAsia="en-US"/>
              </w:rPr>
              <w:t>грн</w:t>
            </w:r>
            <w:proofErr w:type="spellEnd"/>
          </w:p>
        </w:tc>
        <w:tc>
          <w:tcPr>
            <w:tcW w:w="2031" w:type="dxa"/>
            <w:gridSpan w:val="2"/>
            <w:vMerge w:val="restart"/>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sz w:val="22"/>
                <w:szCs w:val="22"/>
                <w:lang w:val="uk-UA" w:eastAsia="en-US"/>
              </w:rPr>
            </w:pPr>
            <w:r>
              <w:rPr>
                <w:rFonts w:eastAsia="Calibri"/>
                <w:sz w:val="22"/>
                <w:szCs w:val="22"/>
                <w:lang w:val="uk-UA" w:eastAsia="en-US"/>
              </w:rPr>
              <w:t>Виконавчий комітет Новороздільської міської ради</w:t>
            </w:r>
          </w:p>
        </w:tc>
        <w:tc>
          <w:tcPr>
            <w:tcW w:w="1802" w:type="dxa"/>
            <w:vMerge w:val="restart"/>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sz w:val="22"/>
                <w:szCs w:val="22"/>
                <w:lang w:val="uk-UA" w:eastAsia="en-US"/>
              </w:rPr>
            </w:pPr>
            <w:r>
              <w:rPr>
                <w:rFonts w:eastAsia="Calibri"/>
                <w:sz w:val="22"/>
                <w:szCs w:val="22"/>
                <w:lang w:val="uk-UA" w:eastAsia="en-US"/>
              </w:rPr>
              <w:t>Міський бюджет</w:t>
            </w:r>
          </w:p>
        </w:tc>
        <w:tc>
          <w:tcPr>
            <w:tcW w:w="1688" w:type="dxa"/>
            <w:vMerge w:val="restart"/>
            <w:tcBorders>
              <w:top w:val="single" w:sz="4" w:space="0" w:color="auto"/>
              <w:left w:val="single" w:sz="4" w:space="0" w:color="auto"/>
              <w:bottom w:val="nil"/>
              <w:right w:val="single" w:sz="4" w:space="0" w:color="auto"/>
            </w:tcBorders>
            <w:hideMark/>
          </w:tcPr>
          <w:p w:rsidR="00A56849" w:rsidRDefault="00A56849" w:rsidP="00E61709">
            <w:pPr>
              <w:spacing w:line="276" w:lineRule="auto"/>
              <w:rPr>
                <w:rFonts w:eastAsia="Calibri"/>
                <w:sz w:val="22"/>
                <w:szCs w:val="22"/>
                <w:lang w:val="uk-UA" w:eastAsia="en-US"/>
              </w:rPr>
            </w:pPr>
            <w:r>
              <w:rPr>
                <w:rFonts w:eastAsia="Calibri"/>
                <w:sz w:val="22"/>
                <w:szCs w:val="22"/>
                <w:lang w:val="uk-UA" w:eastAsia="en-US"/>
              </w:rPr>
              <w:t xml:space="preserve">  160 000 </w:t>
            </w:r>
            <w:proofErr w:type="spellStart"/>
            <w:r>
              <w:rPr>
                <w:rFonts w:eastAsia="Calibri"/>
                <w:sz w:val="22"/>
                <w:szCs w:val="22"/>
                <w:lang w:val="uk-UA" w:eastAsia="en-US"/>
              </w:rPr>
              <w:t>грн</w:t>
            </w:r>
            <w:proofErr w:type="spellEnd"/>
          </w:p>
        </w:tc>
        <w:tc>
          <w:tcPr>
            <w:tcW w:w="2000" w:type="dxa"/>
            <w:vMerge w:val="restart"/>
            <w:tcBorders>
              <w:top w:val="single" w:sz="4" w:space="0" w:color="auto"/>
              <w:left w:val="single" w:sz="4" w:space="0" w:color="auto"/>
              <w:bottom w:val="nil"/>
              <w:right w:val="single" w:sz="4" w:space="0" w:color="auto"/>
            </w:tcBorders>
            <w:hideMark/>
          </w:tcPr>
          <w:p w:rsidR="00A56849" w:rsidRDefault="00A56849" w:rsidP="00E61709">
            <w:pPr>
              <w:spacing w:line="276" w:lineRule="auto"/>
              <w:rPr>
                <w:rFonts w:eastAsia="Calibri"/>
                <w:sz w:val="22"/>
                <w:szCs w:val="22"/>
                <w:lang w:val="uk-UA" w:eastAsia="en-US"/>
              </w:rPr>
            </w:pPr>
            <w:r>
              <w:rPr>
                <w:rFonts w:eastAsia="Calibri"/>
                <w:sz w:val="22"/>
                <w:szCs w:val="22"/>
                <w:lang w:val="uk-UA" w:eastAsia="en-US"/>
              </w:rPr>
              <w:t>Забезпечення святкування новорічно-різдвяних  свят</w:t>
            </w:r>
          </w:p>
        </w:tc>
      </w:tr>
      <w:tr w:rsidR="00A56849" w:rsidTr="00E61709">
        <w:trPr>
          <w:cantSplit/>
          <w:trHeight w:val="9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225" w:type="dxa"/>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t xml:space="preserve">Продукту </w:t>
            </w:r>
          </w:p>
          <w:p w:rsidR="00A56849" w:rsidRDefault="00A56849" w:rsidP="00E61709">
            <w:pPr>
              <w:spacing w:line="276" w:lineRule="auto"/>
              <w:rPr>
                <w:rFonts w:eastAsia="Calibri"/>
                <w:sz w:val="22"/>
                <w:szCs w:val="22"/>
                <w:lang w:val="uk-UA" w:eastAsia="en-US"/>
              </w:rPr>
            </w:pPr>
            <w:r>
              <w:rPr>
                <w:rFonts w:eastAsia="Calibri"/>
                <w:sz w:val="22"/>
                <w:szCs w:val="22"/>
                <w:lang w:val="uk-UA" w:eastAsia="en-US"/>
              </w:rPr>
              <w:t>встановлення міської ялинки на майдані міста</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1988"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c>
          <w:tcPr>
            <w:tcW w:w="2000"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r>
      <w:tr w:rsidR="00A56849" w:rsidTr="00E61709">
        <w:trPr>
          <w:cantSplit/>
          <w:trHeight w:val="35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225" w:type="dxa"/>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b/>
                <w:sz w:val="22"/>
                <w:szCs w:val="22"/>
                <w:lang w:val="uk-UA" w:eastAsia="en-US"/>
              </w:rPr>
            </w:pPr>
            <w:r>
              <w:rPr>
                <w:rFonts w:eastAsia="Calibri"/>
                <w:b/>
                <w:sz w:val="22"/>
                <w:szCs w:val="22"/>
                <w:lang w:val="uk-UA" w:eastAsia="en-US"/>
              </w:rPr>
              <w:t xml:space="preserve">Ефективності </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1988"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c>
          <w:tcPr>
            <w:tcW w:w="2000"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r>
      <w:tr w:rsidR="00A56849" w:rsidTr="00E61709">
        <w:trPr>
          <w:cantSplit/>
          <w:trHeight w:val="49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b/>
                <w:sz w:val="22"/>
                <w:szCs w:val="22"/>
                <w:lang w:val="uk-UA" w:eastAsia="en-US"/>
              </w:rPr>
            </w:pPr>
          </w:p>
        </w:tc>
        <w:tc>
          <w:tcPr>
            <w:tcW w:w="3225" w:type="dxa"/>
            <w:tcBorders>
              <w:top w:val="single" w:sz="4" w:space="0" w:color="auto"/>
              <w:left w:val="single" w:sz="4" w:space="0" w:color="auto"/>
              <w:bottom w:val="single" w:sz="4" w:space="0" w:color="auto"/>
              <w:right w:val="single" w:sz="4" w:space="0" w:color="auto"/>
            </w:tcBorders>
            <w:hideMark/>
          </w:tcPr>
          <w:p w:rsidR="00A56849" w:rsidRDefault="00A56849" w:rsidP="00E61709">
            <w:pPr>
              <w:spacing w:line="276" w:lineRule="auto"/>
              <w:rPr>
                <w:rFonts w:eastAsia="Calibri"/>
                <w:sz w:val="22"/>
                <w:szCs w:val="22"/>
                <w:lang w:val="uk-UA" w:eastAsia="en-US"/>
              </w:rPr>
            </w:pPr>
            <w:r>
              <w:rPr>
                <w:rFonts w:eastAsia="Calibri"/>
                <w:b/>
                <w:sz w:val="22"/>
                <w:szCs w:val="22"/>
                <w:lang w:val="uk-UA" w:eastAsia="en-US"/>
              </w:rPr>
              <w:t xml:space="preserve">Якості </w:t>
            </w:r>
          </w:p>
          <w:p w:rsidR="00A56849" w:rsidRDefault="00A56849" w:rsidP="00E61709">
            <w:pPr>
              <w:spacing w:line="276" w:lineRule="auto"/>
              <w:rPr>
                <w:rFonts w:eastAsia="Calibri"/>
                <w:b/>
                <w:sz w:val="22"/>
                <w:szCs w:val="22"/>
                <w:lang w:val="uk-UA" w:eastAsia="en-US"/>
              </w:rPr>
            </w:pPr>
            <w:r>
              <w:rPr>
                <w:rFonts w:eastAsia="Calibri"/>
                <w:sz w:val="22"/>
                <w:szCs w:val="22"/>
                <w:lang w:val="uk-UA" w:eastAsia="en-US"/>
              </w:rPr>
              <w:t>збільшено в порівнянні з минулим роком</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56849" w:rsidRDefault="00A56849" w:rsidP="00E61709">
            <w:pPr>
              <w:rPr>
                <w:rFonts w:eastAsia="Calibri"/>
                <w:sz w:val="22"/>
                <w:szCs w:val="22"/>
                <w:lang w:val="uk-UA" w:eastAsia="en-US"/>
              </w:rPr>
            </w:pPr>
          </w:p>
        </w:tc>
        <w:tc>
          <w:tcPr>
            <w:tcW w:w="1988"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c>
          <w:tcPr>
            <w:tcW w:w="2000" w:type="dxa"/>
            <w:vMerge/>
            <w:tcBorders>
              <w:top w:val="single" w:sz="4" w:space="0" w:color="auto"/>
              <w:left w:val="single" w:sz="4" w:space="0" w:color="auto"/>
              <w:bottom w:val="nil"/>
              <w:right w:val="single" w:sz="4" w:space="0" w:color="auto"/>
            </w:tcBorders>
            <w:vAlign w:val="center"/>
            <w:hideMark/>
          </w:tcPr>
          <w:p w:rsidR="00A56849" w:rsidRDefault="00A56849" w:rsidP="00E61709">
            <w:pPr>
              <w:rPr>
                <w:rFonts w:eastAsia="Calibri"/>
                <w:sz w:val="22"/>
                <w:szCs w:val="22"/>
                <w:lang w:val="uk-UA" w:eastAsia="en-US"/>
              </w:rPr>
            </w:pPr>
          </w:p>
        </w:tc>
      </w:tr>
    </w:tbl>
    <w:p w:rsidR="00A56849" w:rsidRDefault="00A56849" w:rsidP="00A56849">
      <w:pPr>
        <w:rPr>
          <w:rFonts w:eastAsia="Calibri"/>
          <w:sz w:val="24"/>
          <w:szCs w:val="24"/>
          <w:lang w:val="uk-UA" w:eastAsia="en-US"/>
        </w:rPr>
      </w:pPr>
    </w:p>
    <w:p w:rsidR="00A56849" w:rsidRDefault="00A56849" w:rsidP="00A56849">
      <w:pPr>
        <w:rPr>
          <w:sz w:val="24"/>
          <w:szCs w:val="24"/>
          <w:lang w:val="uk-UA"/>
        </w:rPr>
      </w:pPr>
      <w:r>
        <w:rPr>
          <w:sz w:val="24"/>
          <w:szCs w:val="24"/>
          <w:lang w:val="uk-UA"/>
        </w:rPr>
        <w:t>Керуючий справами виконкому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А.В.</w:t>
      </w:r>
      <w:proofErr w:type="spellStart"/>
      <w:r>
        <w:rPr>
          <w:sz w:val="24"/>
          <w:szCs w:val="24"/>
          <w:lang w:val="uk-UA"/>
        </w:rPr>
        <w:t>Мельніков</w:t>
      </w:r>
      <w:proofErr w:type="spellEnd"/>
    </w:p>
    <w:p w:rsidR="00A56849" w:rsidRDefault="00A56849" w:rsidP="00A56849">
      <w:pPr>
        <w:rPr>
          <w:sz w:val="24"/>
          <w:szCs w:val="24"/>
          <w:lang w:val="uk-UA"/>
        </w:rPr>
        <w:sectPr w:rsidR="00A56849">
          <w:pgSz w:w="16838" w:h="11906" w:orient="landscape"/>
          <w:pgMar w:top="1134" w:right="851" w:bottom="567" w:left="567" w:header="709" w:footer="709" w:gutter="0"/>
          <w:cols w:space="720"/>
        </w:sectPr>
      </w:pPr>
    </w:p>
    <w:p w:rsidR="00A56849" w:rsidRDefault="00A56849" w:rsidP="00A56849">
      <w:pPr>
        <w:rPr>
          <w:lang w:val="uk-UA"/>
        </w:rPr>
      </w:pPr>
    </w:p>
    <w:p w:rsidR="00A56849" w:rsidRDefault="00A56849" w:rsidP="007460E1">
      <w:pPr>
        <w:shd w:val="clear" w:color="auto" w:fill="FFFFFF"/>
        <w:rPr>
          <w:color w:val="303030"/>
          <w:sz w:val="24"/>
          <w:szCs w:val="24"/>
          <w:lang w:val="uk-UA" w:eastAsia="uk-UA"/>
        </w:rPr>
      </w:pPr>
    </w:p>
    <w:p w:rsidR="00A56849" w:rsidRPr="0087021E" w:rsidRDefault="00A56849" w:rsidP="0087021E">
      <w:pPr>
        <w:shd w:val="clear" w:color="auto" w:fill="FFFFFF"/>
        <w:rPr>
          <w:color w:val="FF0000"/>
          <w:sz w:val="24"/>
          <w:szCs w:val="24"/>
          <w:lang w:val="uk-UA" w:eastAsia="uk-UA"/>
        </w:rPr>
      </w:pPr>
      <w:r w:rsidRPr="0087021E">
        <w:rPr>
          <w:color w:val="FF0000"/>
          <w:sz w:val="24"/>
          <w:szCs w:val="24"/>
          <w:lang w:val="uk-UA" w:eastAsia="uk-UA"/>
        </w:rPr>
        <w:t>Рішення не прийнято</w:t>
      </w:r>
    </w:p>
    <w:p w:rsidR="00A56849" w:rsidRDefault="00A56849" w:rsidP="0087021E">
      <w:pPr>
        <w:shd w:val="clear" w:color="auto" w:fill="FFFFFF"/>
        <w:rPr>
          <w:color w:val="303030"/>
          <w:sz w:val="24"/>
          <w:szCs w:val="24"/>
          <w:lang w:val="uk-UA" w:eastAsia="uk-UA"/>
        </w:rPr>
      </w:pPr>
    </w:p>
    <w:p w:rsidR="00A56849" w:rsidRDefault="00A56849" w:rsidP="00A56849">
      <w:pPr>
        <w:ind w:left="4956" w:firstLine="708"/>
        <w:rPr>
          <w:b/>
          <w:sz w:val="24"/>
          <w:szCs w:val="24"/>
          <w:u w:val="single"/>
          <w:lang w:val="uk-UA"/>
        </w:rPr>
      </w:pPr>
      <w:r>
        <w:rPr>
          <w:b/>
          <w:sz w:val="24"/>
          <w:szCs w:val="24"/>
          <w:u w:val="single"/>
          <w:lang w:val="uk-UA"/>
        </w:rPr>
        <w:t>Проект № 4</w:t>
      </w:r>
    </w:p>
    <w:p w:rsidR="00A56849" w:rsidRDefault="00A56849" w:rsidP="00A56849">
      <w:pPr>
        <w:jc w:val="both"/>
        <w:rPr>
          <w:color w:val="000000"/>
          <w:sz w:val="24"/>
          <w:szCs w:val="24"/>
          <w:lang w:val="uk-UA"/>
        </w:rPr>
      </w:pPr>
    </w:p>
    <w:p w:rsidR="00A56849" w:rsidRDefault="00A56849" w:rsidP="00A56849">
      <w:pPr>
        <w:jc w:val="both"/>
        <w:rPr>
          <w:color w:val="000000"/>
          <w:sz w:val="24"/>
          <w:szCs w:val="24"/>
          <w:lang w:val="uk-UA"/>
        </w:rPr>
      </w:pPr>
    </w:p>
    <w:p w:rsidR="00A56849" w:rsidRDefault="00A56849" w:rsidP="00A56849">
      <w:pPr>
        <w:jc w:val="both"/>
        <w:rPr>
          <w:color w:val="000000"/>
          <w:sz w:val="24"/>
          <w:szCs w:val="24"/>
          <w:lang w:val="uk-UA"/>
        </w:rPr>
      </w:pPr>
      <w:r>
        <w:rPr>
          <w:color w:val="000000"/>
          <w:sz w:val="24"/>
          <w:szCs w:val="24"/>
          <w:lang w:val="uk-UA"/>
        </w:rPr>
        <w:t>08 вересня 2020 року</w:t>
      </w:r>
    </w:p>
    <w:p w:rsidR="00A56849" w:rsidRDefault="00A56849" w:rsidP="00A56849">
      <w:pPr>
        <w:rPr>
          <w:lang w:val="uk-UA"/>
        </w:rPr>
      </w:pPr>
    </w:p>
    <w:p w:rsidR="00A56849" w:rsidRDefault="00A56849" w:rsidP="00A56849">
      <w:pPr>
        <w:rPr>
          <w:sz w:val="24"/>
          <w:szCs w:val="24"/>
          <w:lang w:val="uk-UA"/>
        </w:rPr>
      </w:pPr>
      <w:r>
        <w:rPr>
          <w:sz w:val="24"/>
          <w:szCs w:val="24"/>
          <w:lang w:val="uk-UA"/>
        </w:rPr>
        <w:t>Про внесення змін в схему  розміщення  контейнерів</w:t>
      </w:r>
    </w:p>
    <w:p w:rsidR="00A56849" w:rsidRDefault="00A56849" w:rsidP="00A56849">
      <w:pPr>
        <w:rPr>
          <w:sz w:val="24"/>
          <w:szCs w:val="24"/>
          <w:lang w:val="uk-UA"/>
        </w:rPr>
      </w:pPr>
      <w:r>
        <w:rPr>
          <w:sz w:val="24"/>
          <w:szCs w:val="24"/>
          <w:lang w:val="uk-UA"/>
        </w:rPr>
        <w:t xml:space="preserve">для   зберігання   побутових  відходів  в м. Новий Розділ      </w:t>
      </w:r>
    </w:p>
    <w:p w:rsidR="00A56849" w:rsidRDefault="00A56849" w:rsidP="00A56849">
      <w:pPr>
        <w:ind w:firstLine="708"/>
        <w:rPr>
          <w:b/>
          <w:i/>
          <w:sz w:val="24"/>
          <w:szCs w:val="24"/>
          <w:lang w:val="uk-UA"/>
        </w:rPr>
      </w:pPr>
      <w:r>
        <w:rPr>
          <w:b/>
          <w:i/>
          <w:sz w:val="24"/>
          <w:szCs w:val="24"/>
          <w:lang w:val="uk-UA"/>
        </w:rPr>
        <w:t xml:space="preserve">                      </w:t>
      </w:r>
    </w:p>
    <w:p w:rsidR="00A56849" w:rsidRDefault="00A56849" w:rsidP="00A56849">
      <w:pPr>
        <w:ind w:firstLine="708"/>
        <w:jc w:val="both"/>
        <w:rPr>
          <w:sz w:val="24"/>
          <w:szCs w:val="24"/>
          <w:lang w:val="uk-UA"/>
        </w:rPr>
      </w:pPr>
      <w:r>
        <w:rPr>
          <w:sz w:val="24"/>
          <w:szCs w:val="24"/>
          <w:lang w:val="uk-UA"/>
        </w:rPr>
        <w:t xml:space="preserve">Враховуючи усні звернення голови ОСББ «Світанок»,  взявши до уваги схему розміщення контейнерів для зберігання побутових відходів, відповідно до ст. ст. 4, 10 Закону України «Про благоустрій населених пунктів», ст. 21 Закону України «Про відходи», Державних санітарних норм та правил утримання території населених місць, затверджених наказом МОЗ України від 17.03.2011р. № 145, Правил благоустрою та забезпечення чистоти і порядку в м. Новий Розділ, затверджених рішенням Новороздільської міської ради від 18.12.2008 р № 536,  пп. 7 п. «а» ст. 30, ст.40 Закону України </w:t>
      </w:r>
      <w:proofErr w:type="spellStart"/>
      <w:r>
        <w:rPr>
          <w:sz w:val="24"/>
          <w:szCs w:val="24"/>
          <w:lang w:val="uk-UA"/>
        </w:rPr>
        <w:t>„Про</w:t>
      </w:r>
      <w:proofErr w:type="spellEnd"/>
      <w:r>
        <w:rPr>
          <w:sz w:val="24"/>
          <w:szCs w:val="24"/>
          <w:lang w:val="uk-UA"/>
        </w:rPr>
        <w:t xml:space="preserve"> </w:t>
      </w:r>
      <w:proofErr w:type="spellStart"/>
      <w:r>
        <w:rPr>
          <w:sz w:val="24"/>
          <w:szCs w:val="24"/>
          <w:lang w:val="uk-UA"/>
        </w:rPr>
        <w:t>місцев</w:t>
      </w:r>
      <w:proofErr w:type="spellEnd"/>
      <w:r>
        <w:rPr>
          <w:sz w:val="24"/>
          <w:szCs w:val="24"/>
          <w:lang w:val="uk-UA"/>
        </w:rPr>
        <w:t xml:space="preserve">  е самоврядування в </w:t>
      </w:r>
      <w:proofErr w:type="spellStart"/>
      <w:r>
        <w:rPr>
          <w:sz w:val="24"/>
          <w:szCs w:val="24"/>
          <w:lang w:val="uk-UA"/>
        </w:rPr>
        <w:t>Україні”</w:t>
      </w:r>
      <w:proofErr w:type="spellEnd"/>
      <w:r>
        <w:rPr>
          <w:sz w:val="24"/>
          <w:szCs w:val="24"/>
          <w:lang w:val="uk-UA"/>
        </w:rPr>
        <w:t xml:space="preserve"> виконавчий комітет Новороздільської міської ради</w:t>
      </w:r>
    </w:p>
    <w:p w:rsidR="00A56849" w:rsidRDefault="00A56849" w:rsidP="00A56849">
      <w:pPr>
        <w:autoSpaceDE w:val="0"/>
        <w:autoSpaceDN w:val="0"/>
        <w:adjustRightInd w:val="0"/>
        <w:rPr>
          <w:sz w:val="24"/>
          <w:szCs w:val="24"/>
          <w:lang w:val="uk-UA"/>
        </w:rPr>
      </w:pPr>
      <w:r>
        <w:rPr>
          <w:sz w:val="24"/>
          <w:szCs w:val="24"/>
          <w:lang w:val="uk-UA"/>
        </w:rPr>
        <w:t xml:space="preserve"> </w:t>
      </w:r>
    </w:p>
    <w:p w:rsidR="00A56849" w:rsidRDefault="00A56849" w:rsidP="00A56849">
      <w:pPr>
        <w:autoSpaceDE w:val="0"/>
        <w:autoSpaceDN w:val="0"/>
        <w:adjustRightInd w:val="0"/>
        <w:rPr>
          <w:sz w:val="24"/>
          <w:szCs w:val="24"/>
          <w:lang w:val="uk-UA"/>
        </w:rPr>
      </w:pPr>
      <w:r>
        <w:rPr>
          <w:sz w:val="24"/>
          <w:szCs w:val="24"/>
          <w:lang w:val="uk-UA"/>
        </w:rPr>
        <w:t>В И Р І Ш И В :</w:t>
      </w:r>
    </w:p>
    <w:p w:rsidR="00A56849" w:rsidRDefault="00A56849" w:rsidP="00A56849">
      <w:pPr>
        <w:autoSpaceDE w:val="0"/>
        <w:autoSpaceDN w:val="0"/>
        <w:adjustRightInd w:val="0"/>
        <w:rPr>
          <w:b/>
          <w:sz w:val="24"/>
          <w:szCs w:val="24"/>
          <w:lang w:val="uk-UA"/>
        </w:rPr>
      </w:pPr>
    </w:p>
    <w:p w:rsidR="00A56849" w:rsidRDefault="00A56849" w:rsidP="00A56849">
      <w:pPr>
        <w:ind w:firstLine="708"/>
        <w:jc w:val="both"/>
        <w:rPr>
          <w:sz w:val="24"/>
          <w:szCs w:val="24"/>
          <w:lang w:val="uk-UA"/>
        </w:rPr>
      </w:pPr>
      <w:r>
        <w:rPr>
          <w:sz w:val="24"/>
          <w:szCs w:val="24"/>
          <w:lang w:val="uk-UA"/>
        </w:rPr>
        <w:t>1. Внести зміни в схему  розміщення  контейнерів   для   зберігання   побутових  відходів,  затвердженої рішенням виконавчого комітету №59   від 27.03.2018р., а саме:</w:t>
      </w:r>
    </w:p>
    <w:p w:rsidR="00A56849" w:rsidRDefault="00A56849" w:rsidP="00A56849">
      <w:pPr>
        <w:ind w:firstLine="708"/>
        <w:jc w:val="both"/>
        <w:rPr>
          <w:sz w:val="24"/>
          <w:szCs w:val="24"/>
          <w:lang w:val="uk-UA"/>
        </w:rPr>
      </w:pPr>
      <w:r>
        <w:rPr>
          <w:sz w:val="24"/>
          <w:szCs w:val="24"/>
          <w:lang w:val="uk-UA"/>
        </w:rPr>
        <w:t>1.1  визначити  нове місце  розміщення  сміттєвого майданчику (на 6 контейнерів)  на  газоні  біля  житлового  будинку  №19  по вул. Лесі Українки, згідно схеми;</w:t>
      </w:r>
    </w:p>
    <w:p w:rsidR="00A56849" w:rsidRDefault="00A56849" w:rsidP="00A56849">
      <w:pPr>
        <w:ind w:firstLine="708"/>
        <w:jc w:val="both"/>
        <w:rPr>
          <w:sz w:val="24"/>
          <w:szCs w:val="24"/>
          <w:lang w:val="uk-UA"/>
        </w:rPr>
      </w:pPr>
      <w:r>
        <w:rPr>
          <w:sz w:val="24"/>
          <w:szCs w:val="24"/>
          <w:lang w:val="uk-UA"/>
        </w:rPr>
        <w:t xml:space="preserve">2. Керуючому </w:t>
      </w:r>
      <w:proofErr w:type="spellStart"/>
      <w:r>
        <w:rPr>
          <w:sz w:val="24"/>
          <w:szCs w:val="24"/>
          <w:lang w:val="uk-UA"/>
        </w:rPr>
        <w:t>КП</w:t>
      </w:r>
      <w:proofErr w:type="spellEnd"/>
      <w:r>
        <w:rPr>
          <w:sz w:val="24"/>
          <w:szCs w:val="24"/>
          <w:lang w:val="uk-UA"/>
        </w:rPr>
        <w:t xml:space="preserve"> «</w:t>
      </w:r>
      <w:proofErr w:type="spellStart"/>
      <w:r>
        <w:rPr>
          <w:sz w:val="24"/>
          <w:szCs w:val="24"/>
          <w:lang w:val="uk-UA"/>
        </w:rPr>
        <w:t>Розділжитлосервіс</w:t>
      </w:r>
      <w:proofErr w:type="spellEnd"/>
      <w:r>
        <w:rPr>
          <w:sz w:val="24"/>
          <w:szCs w:val="24"/>
          <w:lang w:val="uk-UA"/>
        </w:rPr>
        <w:t>» та ОСББ «Світанок» дотримуватися чинного законодавства при розміщення контейнерних майданчиків, погодивши місце розміщення з власниками (користувачами) інженерних мереж.</w:t>
      </w:r>
    </w:p>
    <w:p w:rsidR="00A56849" w:rsidRDefault="00A56849" w:rsidP="00A56849">
      <w:pPr>
        <w:ind w:firstLine="567"/>
        <w:jc w:val="both"/>
        <w:rPr>
          <w:sz w:val="24"/>
          <w:szCs w:val="24"/>
          <w:lang w:val="uk-UA"/>
        </w:rPr>
      </w:pPr>
      <w:r>
        <w:rPr>
          <w:sz w:val="24"/>
          <w:szCs w:val="24"/>
          <w:lang w:val="uk-UA"/>
        </w:rPr>
        <w:t xml:space="preserve"> 3. Відповідальність за технічний і санітарний стан контейнерів, контейнерних майданчиків, чистоту і порядок навколо них несе виконавець послуги зі збирання, вивезення побутових, великогабаритних та  будівельних відходів. При тимчасовому </w:t>
      </w:r>
      <w:proofErr w:type="spellStart"/>
      <w:r>
        <w:rPr>
          <w:sz w:val="24"/>
          <w:szCs w:val="24"/>
          <w:lang w:val="uk-UA"/>
        </w:rPr>
        <w:t>зберiганнi</w:t>
      </w:r>
      <w:proofErr w:type="spellEnd"/>
      <w:r>
        <w:rPr>
          <w:sz w:val="24"/>
          <w:szCs w:val="24"/>
          <w:lang w:val="uk-UA"/>
        </w:rPr>
        <w:t xml:space="preserve"> </w:t>
      </w:r>
      <w:proofErr w:type="spellStart"/>
      <w:r>
        <w:rPr>
          <w:sz w:val="24"/>
          <w:szCs w:val="24"/>
          <w:lang w:val="uk-UA"/>
        </w:rPr>
        <w:t>вiдходiв</w:t>
      </w:r>
      <w:proofErr w:type="spellEnd"/>
      <w:r>
        <w:rPr>
          <w:sz w:val="24"/>
          <w:szCs w:val="24"/>
          <w:lang w:val="uk-UA"/>
        </w:rPr>
        <w:t xml:space="preserve"> у контейнерах повинна бути виключена </w:t>
      </w:r>
      <w:proofErr w:type="spellStart"/>
      <w:r>
        <w:rPr>
          <w:sz w:val="24"/>
          <w:szCs w:val="24"/>
          <w:lang w:val="uk-UA"/>
        </w:rPr>
        <w:t>можливiсть</w:t>
      </w:r>
      <w:proofErr w:type="spellEnd"/>
      <w:r>
        <w:rPr>
          <w:sz w:val="24"/>
          <w:szCs w:val="24"/>
          <w:lang w:val="uk-UA"/>
        </w:rPr>
        <w:t xml:space="preserve"> їх загнивання та розкладу.</w:t>
      </w:r>
    </w:p>
    <w:p w:rsidR="00A56849" w:rsidRDefault="00A56849" w:rsidP="00A56849">
      <w:pPr>
        <w:ind w:firstLine="708"/>
        <w:jc w:val="both"/>
        <w:rPr>
          <w:sz w:val="24"/>
          <w:szCs w:val="24"/>
          <w:lang w:val="uk-UA"/>
        </w:rPr>
      </w:pPr>
      <w:r>
        <w:rPr>
          <w:sz w:val="24"/>
          <w:szCs w:val="24"/>
          <w:lang w:val="uk-UA"/>
        </w:rPr>
        <w:t>4. Після вивантаження ТПВ з контейнерів у сміттєвоз працівник організації - виконавця послуг, що проводить вивантаження, зобов’язаний прибрати територію, що була захаращена при навантажені.</w:t>
      </w:r>
    </w:p>
    <w:p w:rsidR="00A56849" w:rsidRDefault="00A56849" w:rsidP="00A56849">
      <w:pPr>
        <w:ind w:firstLine="709"/>
        <w:jc w:val="both"/>
        <w:rPr>
          <w:sz w:val="24"/>
          <w:szCs w:val="24"/>
          <w:lang w:val="uk-UA"/>
        </w:rPr>
      </w:pPr>
      <w:r>
        <w:rPr>
          <w:sz w:val="24"/>
          <w:szCs w:val="24"/>
          <w:lang w:val="uk-UA"/>
        </w:rPr>
        <w:t>5.</w:t>
      </w:r>
      <w:r>
        <w:rPr>
          <w:b/>
          <w:sz w:val="24"/>
          <w:szCs w:val="24"/>
          <w:lang w:val="uk-UA"/>
        </w:rPr>
        <w:t xml:space="preserve"> </w:t>
      </w:r>
      <w:r>
        <w:rPr>
          <w:sz w:val="24"/>
          <w:szCs w:val="24"/>
          <w:lang w:val="uk-UA"/>
        </w:rPr>
        <w:t xml:space="preserve"> У випадку складування ТПВ на контейнерному майданчику та за його межами, що виникло через зрив графіка вивезення ТПВ, ліквідацію звалища здійснює виконавець послуги з вивезення ТПВ у термін до 24 годин. </w:t>
      </w:r>
    </w:p>
    <w:p w:rsidR="00A56849" w:rsidRDefault="00A56849" w:rsidP="00A56849">
      <w:pPr>
        <w:ind w:firstLine="709"/>
        <w:jc w:val="both"/>
        <w:rPr>
          <w:sz w:val="24"/>
          <w:szCs w:val="24"/>
          <w:lang w:val="uk-UA"/>
        </w:rPr>
      </w:pPr>
      <w:r>
        <w:rPr>
          <w:sz w:val="24"/>
          <w:szCs w:val="24"/>
          <w:lang w:val="uk-UA"/>
        </w:rPr>
        <w:t xml:space="preserve">6. Рішення виконавчого комітету від 20.03.2020р. №76  вважати таким, що втратив чинність. </w:t>
      </w:r>
    </w:p>
    <w:p w:rsidR="00A56849" w:rsidRDefault="00A56849" w:rsidP="00A56849">
      <w:pPr>
        <w:ind w:firstLine="540"/>
        <w:jc w:val="both"/>
        <w:rPr>
          <w:sz w:val="24"/>
          <w:szCs w:val="24"/>
          <w:lang w:val="uk-UA"/>
        </w:rPr>
      </w:pPr>
      <w:r>
        <w:rPr>
          <w:sz w:val="24"/>
          <w:szCs w:val="24"/>
          <w:lang w:val="uk-UA"/>
        </w:rPr>
        <w:t xml:space="preserve">  6. Виконавчому комітету надати копію даного рішення </w:t>
      </w:r>
      <w:proofErr w:type="spellStart"/>
      <w:r>
        <w:rPr>
          <w:sz w:val="24"/>
          <w:szCs w:val="24"/>
          <w:lang w:val="uk-UA"/>
        </w:rPr>
        <w:t>КП</w:t>
      </w:r>
      <w:proofErr w:type="spellEnd"/>
      <w:r>
        <w:rPr>
          <w:sz w:val="24"/>
          <w:szCs w:val="24"/>
          <w:lang w:val="uk-UA"/>
        </w:rPr>
        <w:t xml:space="preserve"> «</w:t>
      </w:r>
      <w:proofErr w:type="spellStart"/>
      <w:r>
        <w:rPr>
          <w:sz w:val="24"/>
          <w:szCs w:val="24"/>
          <w:lang w:val="uk-UA"/>
        </w:rPr>
        <w:t>Розділжитлосервіс</w:t>
      </w:r>
      <w:proofErr w:type="spellEnd"/>
      <w:r>
        <w:rPr>
          <w:sz w:val="24"/>
          <w:szCs w:val="24"/>
          <w:lang w:val="uk-UA"/>
        </w:rPr>
        <w:t xml:space="preserve">» та ОСББ «Світанок», ОСББ «Орхідея </w:t>
      </w:r>
      <w:proofErr w:type="spellStart"/>
      <w:r>
        <w:rPr>
          <w:sz w:val="24"/>
          <w:szCs w:val="24"/>
          <w:lang w:val="uk-UA"/>
        </w:rPr>
        <w:t>Плюс»</w:t>
      </w:r>
      <w:proofErr w:type="spellEnd"/>
      <w:r>
        <w:rPr>
          <w:sz w:val="24"/>
          <w:szCs w:val="24"/>
          <w:lang w:val="uk-UA"/>
        </w:rPr>
        <w:t>..</w:t>
      </w:r>
    </w:p>
    <w:p w:rsidR="00A56849" w:rsidRDefault="00A56849" w:rsidP="00A56849">
      <w:pPr>
        <w:ind w:firstLine="708"/>
        <w:rPr>
          <w:sz w:val="24"/>
          <w:szCs w:val="24"/>
          <w:lang w:val="uk-UA"/>
        </w:rPr>
      </w:pPr>
      <w:r>
        <w:rPr>
          <w:sz w:val="24"/>
          <w:szCs w:val="24"/>
          <w:lang w:val="uk-UA"/>
        </w:rPr>
        <w:t>7.  Контроль за виконанням рішення покласти на секретаря  ради Кравець І.Д.</w:t>
      </w:r>
    </w:p>
    <w:p w:rsidR="00A56849" w:rsidRDefault="00A56849" w:rsidP="00A56849">
      <w:pPr>
        <w:rPr>
          <w:sz w:val="24"/>
          <w:szCs w:val="24"/>
          <w:lang w:val="uk-UA"/>
        </w:rPr>
      </w:pPr>
    </w:p>
    <w:p w:rsidR="00A56849" w:rsidRDefault="00A56849" w:rsidP="00A5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Pr>
          <w:sz w:val="24"/>
          <w:szCs w:val="24"/>
          <w:lang w:val="uk-UA"/>
        </w:rPr>
        <w:t>СЕКРЕТАР РАДИ</w:t>
      </w:r>
      <w:r>
        <w:rPr>
          <w:sz w:val="24"/>
          <w:szCs w:val="24"/>
          <w:lang w:val="uk-UA"/>
        </w:rPr>
        <w:tab/>
      </w:r>
      <w:r>
        <w:rPr>
          <w:sz w:val="24"/>
          <w:szCs w:val="24"/>
          <w:lang w:val="uk-UA"/>
        </w:rPr>
        <w:tab/>
      </w:r>
      <w:r>
        <w:rPr>
          <w:sz w:val="24"/>
          <w:szCs w:val="24"/>
          <w:lang w:val="uk-UA"/>
        </w:rPr>
        <w:tab/>
      </w:r>
      <w:r>
        <w:rPr>
          <w:sz w:val="24"/>
          <w:szCs w:val="24"/>
          <w:lang w:val="uk-UA"/>
        </w:rPr>
        <w:tab/>
        <w:t>Ірина КРАВЕЦЬ</w:t>
      </w:r>
    </w:p>
    <w:p w:rsidR="00A56849" w:rsidRDefault="00A56849" w:rsidP="00A56849">
      <w:pPr>
        <w:rPr>
          <w:lang w:val="uk-UA"/>
        </w:rPr>
      </w:pPr>
    </w:p>
    <w:p w:rsidR="00A56849" w:rsidRDefault="00A56849" w:rsidP="00A56849">
      <w:pPr>
        <w:rPr>
          <w:lang w:val="uk-UA"/>
        </w:rPr>
      </w:pPr>
    </w:p>
    <w:p w:rsidR="00A56849" w:rsidRDefault="00A56849" w:rsidP="00A56849">
      <w:pPr>
        <w:rPr>
          <w:lang w:val="uk-UA"/>
        </w:rPr>
      </w:pPr>
    </w:p>
    <w:p w:rsidR="00A56849" w:rsidRDefault="00A56849" w:rsidP="00A56849">
      <w:pPr>
        <w:rPr>
          <w:lang w:val="uk-UA"/>
        </w:rPr>
      </w:pPr>
    </w:p>
    <w:p w:rsidR="00A56849" w:rsidRDefault="00A56849" w:rsidP="00A56849">
      <w:pPr>
        <w:rPr>
          <w:lang w:val="uk-UA"/>
        </w:rPr>
      </w:pPr>
    </w:p>
    <w:p w:rsidR="00A56849" w:rsidRDefault="00A56849" w:rsidP="00A56849">
      <w:pPr>
        <w:rPr>
          <w:lang w:val="uk-UA"/>
        </w:rPr>
      </w:pPr>
    </w:p>
    <w:p w:rsidR="001C5CC3" w:rsidRDefault="001C5CC3" w:rsidP="00A56849">
      <w:pPr>
        <w:rPr>
          <w:lang w:val="uk-UA"/>
        </w:rPr>
      </w:pPr>
    </w:p>
    <w:p w:rsidR="001C5CC3" w:rsidRDefault="001C5CC3" w:rsidP="00A56849">
      <w:pPr>
        <w:rPr>
          <w:lang w:val="uk-UA"/>
        </w:rPr>
      </w:pPr>
    </w:p>
    <w:p w:rsidR="0087021E" w:rsidRDefault="0087021E"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Pr="00344845" w:rsidRDefault="007460E1" w:rsidP="0087021E">
      <w:pPr>
        <w:ind w:left="4956" w:firstLine="708"/>
        <w:rPr>
          <w:b/>
          <w:sz w:val="24"/>
          <w:szCs w:val="24"/>
          <w:u w:val="single"/>
          <w:lang w:val="uk-UA"/>
        </w:rPr>
      </w:pPr>
    </w:p>
    <w:p w:rsidR="0087021E" w:rsidRPr="00744F73" w:rsidRDefault="0087021E" w:rsidP="0087021E">
      <w:pPr>
        <w:rPr>
          <w:color w:val="FF0000"/>
          <w:sz w:val="24"/>
          <w:szCs w:val="24"/>
          <w:lang w:val="uk-UA"/>
        </w:rPr>
      </w:pPr>
      <w:r w:rsidRPr="00744F73">
        <w:rPr>
          <w:color w:val="FF0000"/>
          <w:sz w:val="24"/>
          <w:szCs w:val="24"/>
          <w:lang w:val="uk-UA"/>
        </w:rPr>
        <w:t>Не</w:t>
      </w:r>
      <w:r>
        <w:rPr>
          <w:color w:val="FF0000"/>
          <w:sz w:val="24"/>
          <w:szCs w:val="24"/>
          <w:lang w:val="uk-UA"/>
        </w:rPr>
        <w:t xml:space="preserve"> розглянуто, відсутність доповідача</w:t>
      </w:r>
    </w:p>
    <w:p w:rsidR="00A56849" w:rsidRPr="00344845" w:rsidRDefault="00A56849" w:rsidP="00A56849">
      <w:pPr>
        <w:rPr>
          <w:lang w:val="uk-UA"/>
        </w:rPr>
      </w:pPr>
    </w:p>
    <w:p w:rsidR="00072505" w:rsidRPr="00344845" w:rsidRDefault="00D24524" w:rsidP="00072505">
      <w:pPr>
        <w:jc w:val="both"/>
        <w:rPr>
          <w:sz w:val="24"/>
          <w:szCs w:val="24"/>
          <w:lang w:val="uk-UA"/>
        </w:rPr>
      </w:pPr>
      <w:r w:rsidRPr="00344845">
        <w:rPr>
          <w:sz w:val="24"/>
          <w:szCs w:val="24"/>
          <w:lang w:val="uk-UA"/>
        </w:rPr>
        <w:tab/>
      </w:r>
      <w:r w:rsidR="00072505" w:rsidRPr="00344845">
        <w:rPr>
          <w:sz w:val="24"/>
          <w:szCs w:val="24"/>
          <w:lang w:val="uk-UA"/>
        </w:rPr>
        <w:tab/>
      </w:r>
      <w:r w:rsidR="00072505" w:rsidRPr="00344845">
        <w:rPr>
          <w:sz w:val="24"/>
          <w:szCs w:val="24"/>
          <w:lang w:val="uk-UA"/>
        </w:rPr>
        <w:tab/>
      </w:r>
      <w:r w:rsidR="00072505" w:rsidRPr="00344845">
        <w:rPr>
          <w:sz w:val="24"/>
          <w:szCs w:val="24"/>
          <w:lang w:val="uk-UA"/>
        </w:rPr>
        <w:tab/>
      </w:r>
      <w:r w:rsidR="00072505" w:rsidRPr="00344845">
        <w:rPr>
          <w:sz w:val="24"/>
          <w:szCs w:val="24"/>
          <w:lang w:val="uk-UA"/>
        </w:rPr>
        <w:tab/>
      </w:r>
      <w:r w:rsidR="00072505" w:rsidRPr="00344845">
        <w:rPr>
          <w:sz w:val="24"/>
          <w:szCs w:val="24"/>
          <w:lang w:val="uk-UA"/>
        </w:rPr>
        <w:tab/>
      </w:r>
      <w:r w:rsidR="00072505" w:rsidRPr="00344845">
        <w:rPr>
          <w:sz w:val="24"/>
          <w:szCs w:val="24"/>
          <w:lang w:val="uk-UA"/>
        </w:rPr>
        <w:tab/>
      </w:r>
      <w:r w:rsidR="00072505" w:rsidRPr="00344845">
        <w:rPr>
          <w:sz w:val="24"/>
          <w:szCs w:val="24"/>
          <w:lang w:val="uk-UA"/>
        </w:rPr>
        <w:tab/>
      </w:r>
    </w:p>
    <w:p w:rsidR="00D24524" w:rsidRPr="00344845" w:rsidRDefault="00767B8F" w:rsidP="00072505">
      <w:pPr>
        <w:ind w:left="4248" w:firstLine="708"/>
        <w:jc w:val="both"/>
        <w:rPr>
          <w:rFonts w:eastAsia="Calibri"/>
          <w:sz w:val="24"/>
          <w:szCs w:val="24"/>
          <w:lang w:val="uk-UA" w:eastAsia="en-US"/>
        </w:rPr>
      </w:pPr>
      <w:r w:rsidRPr="00344845">
        <w:rPr>
          <w:b/>
          <w:sz w:val="24"/>
          <w:szCs w:val="24"/>
          <w:u w:val="single"/>
          <w:lang w:val="uk-UA"/>
        </w:rPr>
        <w:t xml:space="preserve">Проект № </w:t>
      </w:r>
      <w:r w:rsidR="002B5820" w:rsidRPr="00344845">
        <w:rPr>
          <w:b/>
          <w:sz w:val="24"/>
          <w:szCs w:val="24"/>
          <w:u w:val="single"/>
          <w:lang w:val="uk-UA"/>
        </w:rPr>
        <w:t>10</w:t>
      </w:r>
    </w:p>
    <w:p w:rsidR="00767B8F" w:rsidRPr="00344845" w:rsidRDefault="00767B8F" w:rsidP="00767B8F">
      <w:pPr>
        <w:jc w:val="both"/>
        <w:rPr>
          <w:color w:val="000000"/>
          <w:sz w:val="24"/>
          <w:szCs w:val="24"/>
          <w:lang w:val="uk-UA"/>
        </w:rPr>
      </w:pPr>
      <w:r w:rsidRPr="00344845">
        <w:rPr>
          <w:color w:val="000000"/>
          <w:sz w:val="24"/>
          <w:szCs w:val="24"/>
          <w:lang w:val="uk-UA"/>
        </w:rPr>
        <w:t>08 вересня 2020 року</w:t>
      </w:r>
    </w:p>
    <w:p w:rsidR="00D24524" w:rsidRPr="00344845" w:rsidRDefault="00D24524" w:rsidP="00D24524">
      <w:pPr>
        <w:shd w:val="clear" w:color="auto" w:fill="FFFFFF"/>
        <w:jc w:val="both"/>
        <w:rPr>
          <w:bCs/>
          <w:color w:val="333333"/>
          <w:sz w:val="24"/>
          <w:szCs w:val="24"/>
          <w:lang w:val="uk-UA" w:eastAsia="uk-UA"/>
        </w:rPr>
      </w:pPr>
    </w:p>
    <w:p w:rsidR="00D24524" w:rsidRPr="00344845" w:rsidRDefault="00D24524" w:rsidP="00D24524">
      <w:pPr>
        <w:shd w:val="clear" w:color="auto" w:fill="FFFFFF"/>
        <w:jc w:val="both"/>
        <w:rPr>
          <w:color w:val="333333"/>
          <w:sz w:val="24"/>
          <w:szCs w:val="24"/>
          <w:lang w:val="uk-UA" w:eastAsia="uk-UA"/>
        </w:rPr>
      </w:pPr>
      <w:r w:rsidRPr="00344845">
        <w:rPr>
          <w:bCs/>
          <w:color w:val="333333"/>
          <w:sz w:val="24"/>
          <w:szCs w:val="24"/>
          <w:lang w:val="uk-UA" w:eastAsia="uk-UA"/>
        </w:rPr>
        <w:t>Про затвердження норм надання послуг з вивезення</w:t>
      </w:r>
    </w:p>
    <w:p w:rsidR="00D24524" w:rsidRPr="00344845" w:rsidRDefault="00D24524" w:rsidP="00D24524">
      <w:pPr>
        <w:shd w:val="clear" w:color="auto" w:fill="FFFFFF"/>
        <w:jc w:val="both"/>
        <w:rPr>
          <w:bCs/>
          <w:color w:val="333333"/>
          <w:sz w:val="24"/>
          <w:szCs w:val="24"/>
          <w:lang w:val="uk-UA" w:eastAsia="uk-UA"/>
        </w:rPr>
      </w:pPr>
      <w:r w:rsidRPr="00344845">
        <w:rPr>
          <w:bCs/>
          <w:color w:val="333333"/>
          <w:sz w:val="24"/>
          <w:szCs w:val="24"/>
          <w:lang w:val="uk-UA" w:eastAsia="uk-UA"/>
        </w:rPr>
        <w:t>побутових відходів на території м. Новий Розділ</w:t>
      </w:r>
    </w:p>
    <w:p w:rsidR="00D24524" w:rsidRPr="00344845" w:rsidRDefault="00D24524" w:rsidP="00D24524">
      <w:pPr>
        <w:shd w:val="clear" w:color="auto" w:fill="FFFFFF"/>
        <w:ind w:firstLine="567"/>
        <w:jc w:val="center"/>
        <w:rPr>
          <w:color w:val="FF0000"/>
          <w:sz w:val="24"/>
          <w:szCs w:val="24"/>
          <w:lang w:val="uk-UA" w:eastAsia="uk-UA"/>
        </w:rPr>
      </w:pPr>
    </w:p>
    <w:p w:rsidR="00D24524" w:rsidRPr="00344845" w:rsidRDefault="00D24524" w:rsidP="00D24524">
      <w:pPr>
        <w:shd w:val="clear" w:color="auto" w:fill="FFFFFF"/>
        <w:ind w:firstLine="567"/>
        <w:jc w:val="both"/>
        <w:rPr>
          <w:color w:val="333333"/>
          <w:sz w:val="24"/>
          <w:szCs w:val="24"/>
          <w:lang w:val="uk-UA" w:eastAsia="uk-UA"/>
        </w:rPr>
      </w:pPr>
      <w:r w:rsidRPr="00344845">
        <w:rPr>
          <w:color w:val="333333"/>
          <w:sz w:val="24"/>
          <w:szCs w:val="24"/>
          <w:lang w:val="uk-UA" w:eastAsia="uk-UA"/>
        </w:rPr>
        <w:t>   Відповідно до ст.30, ст. 40 Закону України «Про місцеве самоврядування в Україні»  на підставі Законів України «Про благоустрій населених пунктів», «Про відходи», постанови Кабінету Міністрів України від 10.12.2008 р. N 1070 «Про затвердження Правил надання послуг з вивезення побутових відходів», наказу Міністерства з питань житлово-комунального господарства України від 30.07.2010р.№259 «Про затвердження Правил визначення норм надання послуг з вивезення побутових відходів», виконавчий комітет Новороздільської міської ради</w:t>
      </w:r>
    </w:p>
    <w:p w:rsidR="00D24524" w:rsidRPr="00344845" w:rsidRDefault="00D24524" w:rsidP="00D24524">
      <w:pPr>
        <w:shd w:val="clear" w:color="auto" w:fill="FFFFFF"/>
        <w:jc w:val="both"/>
        <w:rPr>
          <w:color w:val="333333"/>
          <w:sz w:val="24"/>
          <w:szCs w:val="24"/>
          <w:lang w:val="uk-UA" w:eastAsia="uk-UA"/>
        </w:rPr>
      </w:pPr>
    </w:p>
    <w:p w:rsidR="00767B8F" w:rsidRPr="00344845" w:rsidRDefault="00767B8F" w:rsidP="00767B8F">
      <w:pPr>
        <w:tabs>
          <w:tab w:val="left" w:pos="3627"/>
        </w:tabs>
        <w:rPr>
          <w:sz w:val="24"/>
          <w:szCs w:val="24"/>
          <w:lang w:val="uk-UA"/>
        </w:rPr>
      </w:pPr>
      <w:r w:rsidRPr="00344845">
        <w:rPr>
          <w:sz w:val="24"/>
          <w:szCs w:val="24"/>
          <w:lang w:val="uk-UA"/>
        </w:rPr>
        <w:t>ВИРІШИВ:</w:t>
      </w:r>
    </w:p>
    <w:p w:rsidR="00D24524" w:rsidRPr="00344845" w:rsidRDefault="00D24524" w:rsidP="00D24524">
      <w:pPr>
        <w:shd w:val="clear" w:color="auto" w:fill="FFFFFF"/>
        <w:jc w:val="both"/>
        <w:rPr>
          <w:color w:val="333333"/>
          <w:sz w:val="24"/>
          <w:szCs w:val="24"/>
          <w:lang w:val="uk-UA" w:eastAsia="uk-UA"/>
        </w:rPr>
      </w:pPr>
    </w:p>
    <w:p w:rsidR="00D24524" w:rsidRPr="00344845" w:rsidRDefault="00D24524" w:rsidP="00D24524">
      <w:pPr>
        <w:shd w:val="clear" w:color="auto" w:fill="FFFFFF"/>
        <w:ind w:firstLine="567"/>
        <w:jc w:val="both"/>
        <w:rPr>
          <w:color w:val="333333"/>
          <w:sz w:val="24"/>
          <w:szCs w:val="24"/>
          <w:lang w:val="uk-UA" w:eastAsia="uk-UA"/>
        </w:rPr>
      </w:pPr>
      <w:r w:rsidRPr="00344845">
        <w:rPr>
          <w:color w:val="333333"/>
          <w:sz w:val="24"/>
          <w:szCs w:val="24"/>
          <w:lang w:val="uk-UA" w:eastAsia="uk-UA"/>
        </w:rPr>
        <w:t>1. Затвердити  норми надання послуг з вивезення побутових відходів на території м. Новий Розділ на 2020-2025 роки . (Додаток).</w:t>
      </w:r>
    </w:p>
    <w:p w:rsidR="00D24524" w:rsidRPr="00344845" w:rsidRDefault="00D24524" w:rsidP="00D24524">
      <w:pPr>
        <w:shd w:val="clear" w:color="auto" w:fill="FFFFFF"/>
        <w:ind w:firstLine="567"/>
        <w:jc w:val="both"/>
        <w:rPr>
          <w:color w:val="333333"/>
          <w:sz w:val="24"/>
          <w:szCs w:val="24"/>
          <w:lang w:val="uk-UA" w:eastAsia="uk-UA"/>
        </w:rPr>
      </w:pPr>
      <w:r w:rsidRPr="00344845">
        <w:rPr>
          <w:color w:val="333333"/>
          <w:sz w:val="24"/>
          <w:szCs w:val="24"/>
          <w:lang w:val="uk-UA" w:eastAsia="uk-UA"/>
        </w:rPr>
        <w:t>2. Вважати таким, що втратив чинність додаток 2 до рішення виконавчого комітету від 02.12.2011р. №408.</w:t>
      </w:r>
    </w:p>
    <w:p w:rsidR="00D24524" w:rsidRPr="00344845" w:rsidRDefault="00D24524" w:rsidP="00D24524">
      <w:pPr>
        <w:shd w:val="clear" w:color="auto" w:fill="FFFFFF"/>
        <w:ind w:firstLine="567"/>
        <w:jc w:val="both"/>
        <w:rPr>
          <w:color w:val="333333"/>
          <w:sz w:val="24"/>
          <w:szCs w:val="24"/>
          <w:lang w:val="uk-UA" w:eastAsia="uk-UA"/>
        </w:rPr>
      </w:pPr>
      <w:r w:rsidRPr="00344845">
        <w:rPr>
          <w:color w:val="333333"/>
          <w:sz w:val="24"/>
          <w:szCs w:val="24"/>
          <w:lang w:val="uk-UA" w:eastAsia="uk-UA"/>
        </w:rPr>
        <w:t>3. Контроль за виконання даного  рішення покласти на секретаря  ради Кравець І.Д.</w:t>
      </w:r>
    </w:p>
    <w:p w:rsidR="00D24524" w:rsidRPr="00344845" w:rsidRDefault="00D24524" w:rsidP="00D24524">
      <w:pPr>
        <w:shd w:val="clear" w:color="auto" w:fill="FFFFFF"/>
        <w:rPr>
          <w:color w:val="333333"/>
          <w:sz w:val="24"/>
          <w:szCs w:val="24"/>
          <w:lang w:val="uk-UA" w:eastAsia="uk-UA"/>
        </w:rPr>
      </w:pPr>
    </w:p>
    <w:p w:rsidR="00AF037F" w:rsidRPr="00344845" w:rsidRDefault="00AF037F" w:rsidP="00AF037F">
      <w:pPr>
        <w:rPr>
          <w:b/>
          <w:sz w:val="24"/>
          <w:szCs w:val="24"/>
          <w:lang w:val="uk-UA"/>
        </w:rPr>
      </w:pPr>
    </w:p>
    <w:p w:rsidR="00AF037F" w:rsidRPr="00344845" w:rsidRDefault="00AF037F"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p>
    <w:p w:rsidR="00D24524" w:rsidRDefault="00D24524"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7460E1" w:rsidRDefault="007460E1" w:rsidP="00D24524">
      <w:pPr>
        <w:shd w:val="clear" w:color="auto" w:fill="FFFFFF"/>
        <w:jc w:val="right"/>
        <w:rPr>
          <w:color w:val="333333"/>
          <w:sz w:val="24"/>
          <w:szCs w:val="24"/>
          <w:lang w:val="uk-UA" w:eastAsia="uk-UA"/>
        </w:rPr>
      </w:pPr>
    </w:p>
    <w:p w:rsidR="00D24524" w:rsidRPr="00344845" w:rsidRDefault="00D24524" w:rsidP="002B5820">
      <w:pPr>
        <w:shd w:val="clear" w:color="auto" w:fill="FFFFFF"/>
        <w:rPr>
          <w:color w:val="333333"/>
          <w:sz w:val="24"/>
          <w:szCs w:val="24"/>
          <w:lang w:val="uk-UA" w:eastAsia="uk-UA"/>
        </w:rPr>
      </w:pPr>
    </w:p>
    <w:p w:rsidR="00D24524" w:rsidRPr="00344845" w:rsidRDefault="00D24524" w:rsidP="00D24524">
      <w:pPr>
        <w:shd w:val="clear" w:color="auto" w:fill="FFFFFF"/>
        <w:jc w:val="right"/>
        <w:rPr>
          <w:color w:val="333333"/>
          <w:sz w:val="24"/>
          <w:szCs w:val="24"/>
          <w:lang w:val="uk-UA" w:eastAsia="uk-UA"/>
        </w:rPr>
      </w:pPr>
      <w:r w:rsidRPr="00344845">
        <w:rPr>
          <w:color w:val="333333"/>
          <w:sz w:val="24"/>
          <w:szCs w:val="24"/>
          <w:lang w:val="uk-UA" w:eastAsia="uk-UA"/>
        </w:rPr>
        <w:lastRenderedPageBreak/>
        <w:t>Додаток</w:t>
      </w:r>
    </w:p>
    <w:p w:rsidR="00D24524" w:rsidRPr="00344845" w:rsidRDefault="00D24524" w:rsidP="00D24524">
      <w:pPr>
        <w:shd w:val="clear" w:color="auto" w:fill="FFFFFF"/>
        <w:jc w:val="right"/>
        <w:rPr>
          <w:color w:val="333333"/>
          <w:sz w:val="24"/>
          <w:szCs w:val="24"/>
          <w:lang w:val="uk-UA" w:eastAsia="uk-UA"/>
        </w:rPr>
      </w:pPr>
      <w:r w:rsidRPr="00344845">
        <w:rPr>
          <w:color w:val="333333"/>
          <w:sz w:val="24"/>
          <w:szCs w:val="24"/>
          <w:lang w:val="uk-UA" w:eastAsia="uk-UA"/>
        </w:rPr>
        <w:t>до проекту рішення виконавчого комітету</w:t>
      </w:r>
    </w:p>
    <w:p w:rsidR="00D24524" w:rsidRPr="00344845" w:rsidRDefault="00D24524" w:rsidP="00D24524">
      <w:pPr>
        <w:shd w:val="clear" w:color="auto" w:fill="FFFFFF"/>
        <w:jc w:val="right"/>
        <w:rPr>
          <w:color w:val="333333"/>
          <w:sz w:val="24"/>
          <w:szCs w:val="24"/>
          <w:lang w:val="uk-UA" w:eastAsia="uk-UA"/>
        </w:rPr>
      </w:pPr>
      <w:r w:rsidRPr="00344845">
        <w:rPr>
          <w:color w:val="333333"/>
          <w:sz w:val="24"/>
          <w:szCs w:val="24"/>
          <w:lang w:val="uk-UA" w:eastAsia="uk-UA"/>
        </w:rPr>
        <w:t xml:space="preserve">Новороздільської міської  ради </w:t>
      </w:r>
      <w:proofErr w:type="spellStart"/>
      <w:r w:rsidRPr="00344845">
        <w:rPr>
          <w:color w:val="333333"/>
          <w:sz w:val="24"/>
          <w:szCs w:val="24"/>
          <w:lang w:val="uk-UA" w:eastAsia="uk-UA"/>
        </w:rPr>
        <w:t>від________.</w:t>
      </w:r>
      <w:proofErr w:type="spellEnd"/>
      <w:r w:rsidRPr="00344845">
        <w:rPr>
          <w:color w:val="333333"/>
          <w:sz w:val="24"/>
          <w:szCs w:val="24"/>
          <w:lang w:val="uk-UA" w:eastAsia="uk-UA"/>
        </w:rPr>
        <w:t>2020 року</w:t>
      </w:r>
    </w:p>
    <w:p w:rsidR="00D24524" w:rsidRPr="00344845" w:rsidRDefault="00D24524" w:rsidP="00D24524">
      <w:pPr>
        <w:shd w:val="clear" w:color="auto" w:fill="FFFFFF"/>
        <w:jc w:val="right"/>
        <w:rPr>
          <w:color w:val="333333"/>
          <w:sz w:val="24"/>
          <w:szCs w:val="24"/>
          <w:lang w:val="uk-UA" w:eastAsia="uk-UA"/>
        </w:rPr>
      </w:pPr>
      <w:r w:rsidRPr="00344845">
        <w:rPr>
          <w:color w:val="333333"/>
          <w:sz w:val="24"/>
          <w:szCs w:val="24"/>
          <w:lang w:val="uk-UA" w:eastAsia="uk-UA"/>
        </w:rPr>
        <w:t>«Про затвердження норм надання послуг з вивезення</w:t>
      </w:r>
    </w:p>
    <w:p w:rsidR="00D24524" w:rsidRPr="00344845" w:rsidRDefault="00D24524" w:rsidP="00D24524">
      <w:pPr>
        <w:shd w:val="clear" w:color="auto" w:fill="FFFFFF"/>
        <w:jc w:val="right"/>
        <w:rPr>
          <w:color w:val="333333"/>
          <w:sz w:val="24"/>
          <w:szCs w:val="24"/>
          <w:lang w:val="uk-UA" w:eastAsia="uk-UA"/>
        </w:rPr>
      </w:pPr>
      <w:r w:rsidRPr="00344845">
        <w:rPr>
          <w:color w:val="333333"/>
          <w:sz w:val="24"/>
          <w:szCs w:val="24"/>
          <w:lang w:val="uk-UA" w:eastAsia="uk-UA"/>
        </w:rPr>
        <w:t>побутових відходів в м. Новий Розділ</w:t>
      </w:r>
    </w:p>
    <w:p w:rsidR="00D24524" w:rsidRPr="00344845" w:rsidRDefault="00D24524" w:rsidP="00D24524">
      <w:pPr>
        <w:shd w:val="clear" w:color="auto" w:fill="FFFFFF"/>
        <w:jc w:val="right"/>
        <w:rPr>
          <w:color w:val="333333"/>
          <w:sz w:val="24"/>
          <w:szCs w:val="24"/>
          <w:lang w:val="uk-UA" w:eastAsia="uk-UA"/>
        </w:rPr>
      </w:pPr>
    </w:p>
    <w:p w:rsidR="00D24524" w:rsidRPr="00344845" w:rsidRDefault="00D24524" w:rsidP="00D24524">
      <w:pPr>
        <w:shd w:val="clear" w:color="auto" w:fill="FFFFFF"/>
        <w:jc w:val="center"/>
        <w:rPr>
          <w:b/>
          <w:color w:val="333333"/>
          <w:sz w:val="24"/>
          <w:szCs w:val="24"/>
          <w:lang w:val="uk-UA" w:eastAsia="uk-UA"/>
        </w:rPr>
      </w:pPr>
      <w:r w:rsidRPr="00344845">
        <w:rPr>
          <w:b/>
          <w:color w:val="333333"/>
          <w:sz w:val="24"/>
          <w:szCs w:val="24"/>
          <w:lang w:val="uk-UA" w:eastAsia="uk-UA"/>
        </w:rPr>
        <w:t>Норми</w:t>
      </w:r>
    </w:p>
    <w:p w:rsidR="00D24524" w:rsidRPr="00344845" w:rsidRDefault="00D24524" w:rsidP="00D24524">
      <w:pPr>
        <w:shd w:val="clear" w:color="auto" w:fill="FFFFFF"/>
        <w:jc w:val="center"/>
        <w:rPr>
          <w:b/>
          <w:color w:val="333333"/>
          <w:sz w:val="24"/>
          <w:szCs w:val="24"/>
          <w:lang w:val="uk-UA" w:eastAsia="uk-UA"/>
        </w:rPr>
      </w:pPr>
      <w:r w:rsidRPr="00344845">
        <w:rPr>
          <w:b/>
          <w:color w:val="333333"/>
          <w:sz w:val="24"/>
          <w:szCs w:val="24"/>
          <w:lang w:val="uk-UA" w:eastAsia="uk-UA"/>
        </w:rPr>
        <w:t>надання послуг з вивезення побутових відходів в м. Новий Розділ</w:t>
      </w:r>
    </w:p>
    <w:p w:rsidR="00D24524" w:rsidRPr="00344845" w:rsidRDefault="00D24524" w:rsidP="00D24524">
      <w:pPr>
        <w:shd w:val="clear" w:color="auto" w:fill="FFFFFF"/>
        <w:jc w:val="right"/>
        <w:rPr>
          <w:color w:val="333333"/>
          <w:sz w:val="24"/>
          <w:szCs w:val="24"/>
          <w:lang w:val="uk-UA" w:eastAsia="uk-UA"/>
        </w:rPr>
      </w:pPr>
    </w:p>
    <w:tbl>
      <w:tblPr>
        <w:tblW w:w="9924" w:type="dxa"/>
        <w:tblInd w:w="93" w:type="dxa"/>
        <w:tblLayout w:type="fixed"/>
        <w:tblLook w:val="04A0"/>
      </w:tblPr>
      <w:tblGrid>
        <w:gridCol w:w="505"/>
        <w:gridCol w:w="3477"/>
        <w:gridCol w:w="1276"/>
        <w:gridCol w:w="850"/>
        <w:gridCol w:w="992"/>
        <w:gridCol w:w="829"/>
        <w:gridCol w:w="872"/>
        <w:gridCol w:w="1123"/>
      </w:tblGrid>
      <w:tr w:rsidR="00D24524" w:rsidRPr="00344845" w:rsidTr="00C312D9">
        <w:trPr>
          <w:trHeight w:val="285"/>
        </w:trPr>
        <w:tc>
          <w:tcPr>
            <w:tcW w:w="506" w:type="dxa"/>
            <w:tcBorders>
              <w:top w:val="single" w:sz="8" w:space="0" w:color="auto"/>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w:t>
            </w:r>
          </w:p>
        </w:tc>
        <w:tc>
          <w:tcPr>
            <w:tcW w:w="3478" w:type="dxa"/>
            <w:vMerge w:val="restart"/>
            <w:tcBorders>
              <w:top w:val="single" w:sz="8" w:space="0" w:color="auto"/>
              <w:left w:val="nil"/>
              <w:bottom w:val="nil"/>
              <w:right w:val="single" w:sz="8" w:space="0" w:color="auto"/>
            </w:tcBorders>
            <w:vAlign w:val="center"/>
            <w:hideMark/>
          </w:tcPr>
          <w:p w:rsidR="00D24524" w:rsidRPr="00344845" w:rsidRDefault="00D24524" w:rsidP="00D24524">
            <w:pPr>
              <w:jc w:val="center"/>
              <w:rPr>
                <w:sz w:val="24"/>
                <w:szCs w:val="24"/>
                <w:lang w:val="uk-UA" w:eastAsia="uk-UA"/>
              </w:rPr>
            </w:pPr>
            <w:r w:rsidRPr="00344845">
              <w:rPr>
                <w:sz w:val="24"/>
                <w:szCs w:val="24"/>
                <w:lang w:val="uk-UA" w:eastAsia="uk-UA"/>
              </w:rPr>
              <w:t>Джерело утворення побутових відходів</w:t>
            </w:r>
          </w:p>
        </w:tc>
        <w:tc>
          <w:tcPr>
            <w:tcW w:w="1276" w:type="dxa"/>
            <w:vMerge w:val="restart"/>
            <w:tcBorders>
              <w:top w:val="single" w:sz="8" w:space="0" w:color="auto"/>
              <w:left w:val="single" w:sz="8" w:space="0" w:color="auto"/>
              <w:bottom w:val="nil"/>
              <w:right w:val="single" w:sz="8" w:space="0" w:color="auto"/>
            </w:tcBorders>
            <w:vAlign w:val="center"/>
            <w:hideMark/>
          </w:tcPr>
          <w:p w:rsidR="00D24524" w:rsidRPr="00344845" w:rsidRDefault="00D24524" w:rsidP="00D24524">
            <w:pPr>
              <w:jc w:val="center"/>
              <w:rPr>
                <w:sz w:val="24"/>
                <w:szCs w:val="24"/>
                <w:lang w:val="uk-UA" w:eastAsia="uk-UA"/>
              </w:rPr>
            </w:pPr>
            <w:r w:rsidRPr="00344845">
              <w:rPr>
                <w:sz w:val="24"/>
                <w:szCs w:val="24"/>
                <w:lang w:val="uk-UA" w:eastAsia="uk-UA"/>
              </w:rPr>
              <w:t>Розрахункова одиниця</w:t>
            </w:r>
          </w:p>
        </w:tc>
        <w:tc>
          <w:tcPr>
            <w:tcW w:w="3543" w:type="dxa"/>
            <w:gridSpan w:val="4"/>
            <w:tcBorders>
              <w:top w:val="single" w:sz="8" w:space="0" w:color="auto"/>
              <w:left w:val="single" w:sz="8" w:space="0" w:color="auto"/>
              <w:bottom w:val="single" w:sz="4" w:space="0" w:color="000000"/>
              <w:right w:val="single" w:sz="4" w:space="0" w:color="000000"/>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Норма на одну розрахункову одиницю</w:t>
            </w:r>
          </w:p>
        </w:tc>
        <w:tc>
          <w:tcPr>
            <w:tcW w:w="1123" w:type="dxa"/>
            <w:vMerge w:val="restart"/>
            <w:tcBorders>
              <w:top w:val="single" w:sz="8" w:space="0" w:color="auto"/>
              <w:left w:val="single" w:sz="4" w:space="0" w:color="000000"/>
              <w:bottom w:val="nil"/>
              <w:right w:val="single" w:sz="8" w:space="0" w:color="auto"/>
            </w:tcBorders>
            <w:vAlign w:val="center"/>
            <w:hideMark/>
          </w:tcPr>
          <w:p w:rsidR="00D24524" w:rsidRPr="00344845" w:rsidRDefault="00D24524" w:rsidP="00D24524">
            <w:pPr>
              <w:ind w:left="-295" w:firstLine="295"/>
              <w:jc w:val="center"/>
              <w:rPr>
                <w:sz w:val="24"/>
                <w:szCs w:val="24"/>
                <w:lang w:val="uk-UA" w:eastAsia="uk-UA"/>
              </w:rPr>
            </w:pPr>
            <w:proofErr w:type="spellStart"/>
            <w:r w:rsidRPr="00344845">
              <w:rPr>
                <w:sz w:val="24"/>
                <w:szCs w:val="24"/>
                <w:lang w:val="uk-UA" w:eastAsia="uk-UA"/>
              </w:rPr>
              <w:t>Щіль</w:t>
            </w:r>
            <w:proofErr w:type="spellEnd"/>
            <w:r w:rsidRPr="00344845">
              <w:rPr>
                <w:sz w:val="24"/>
                <w:szCs w:val="24"/>
                <w:lang w:val="uk-UA" w:eastAsia="uk-UA"/>
              </w:rPr>
              <w:br/>
            </w:r>
            <w:proofErr w:type="spellStart"/>
            <w:r w:rsidRPr="00344845">
              <w:rPr>
                <w:sz w:val="24"/>
                <w:szCs w:val="24"/>
                <w:lang w:val="uk-UA" w:eastAsia="uk-UA"/>
              </w:rPr>
              <w:t>ність</w:t>
            </w:r>
            <w:proofErr w:type="spellEnd"/>
            <w:r w:rsidRPr="00344845">
              <w:rPr>
                <w:sz w:val="24"/>
                <w:szCs w:val="24"/>
                <w:lang w:val="uk-UA" w:eastAsia="uk-UA"/>
              </w:rPr>
              <w:t xml:space="preserve"> кг/м</w:t>
            </w:r>
            <w:r w:rsidRPr="00344845">
              <w:rPr>
                <w:sz w:val="24"/>
                <w:szCs w:val="24"/>
                <w:vertAlign w:val="superscript"/>
                <w:lang w:val="uk-UA" w:eastAsia="uk-UA"/>
              </w:rPr>
              <w:t>3</w:t>
            </w:r>
          </w:p>
        </w:tc>
      </w:tr>
      <w:tr w:rsidR="00D24524" w:rsidRPr="00344845" w:rsidTr="00C312D9">
        <w:trPr>
          <w:trHeight w:val="315"/>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з/п</w:t>
            </w:r>
          </w:p>
        </w:tc>
        <w:tc>
          <w:tcPr>
            <w:tcW w:w="3478" w:type="dxa"/>
            <w:vMerge/>
            <w:tcBorders>
              <w:top w:val="single" w:sz="8" w:space="0" w:color="auto"/>
              <w:left w:val="nil"/>
              <w:bottom w:val="nil"/>
              <w:right w:val="single" w:sz="8" w:space="0" w:color="auto"/>
            </w:tcBorders>
            <w:vAlign w:val="center"/>
            <w:hideMark/>
          </w:tcPr>
          <w:p w:rsidR="00D24524" w:rsidRPr="00344845" w:rsidRDefault="00D24524" w:rsidP="00D24524">
            <w:pPr>
              <w:rPr>
                <w:sz w:val="24"/>
                <w:szCs w:val="24"/>
                <w:lang w:val="uk-UA" w:eastAsia="uk-UA"/>
              </w:rPr>
            </w:pPr>
          </w:p>
        </w:tc>
        <w:tc>
          <w:tcPr>
            <w:tcW w:w="1276" w:type="dxa"/>
            <w:vMerge/>
            <w:tcBorders>
              <w:top w:val="single" w:sz="8" w:space="0" w:color="auto"/>
              <w:left w:val="single" w:sz="8" w:space="0" w:color="auto"/>
              <w:bottom w:val="nil"/>
              <w:right w:val="single" w:sz="8" w:space="0" w:color="auto"/>
            </w:tcBorders>
            <w:vAlign w:val="center"/>
            <w:hideMark/>
          </w:tcPr>
          <w:p w:rsidR="00D24524" w:rsidRPr="00344845" w:rsidRDefault="00D24524" w:rsidP="00D24524">
            <w:pPr>
              <w:rPr>
                <w:sz w:val="24"/>
                <w:szCs w:val="24"/>
                <w:lang w:val="uk-UA" w:eastAsia="uk-UA"/>
              </w:rPr>
            </w:pPr>
          </w:p>
        </w:tc>
        <w:tc>
          <w:tcPr>
            <w:tcW w:w="1842" w:type="dxa"/>
            <w:gridSpan w:val="2"/>
            <w:tcBorders>
              <w:top w:val="single" w:sz="4" w:space="0" w:color="000000"/>
              <w:left w:val="single" w:sz="4" w:space="0" w:color="000000"/>
              <w:bottom w:val="single" w:sz="4" w:space="0" w:color="000000"/>
              <w:right w:val="single" w:sz="4" w:space="0" w:color="000000"/>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середня на місяць</w:t>
            </w:r>
          </w:p>
        </w:tc>
        <w:tc>
          <w:tcPr>
            <w:tcW w:w="1701" w:type="dxa"/>
            <w:gridSpan w:val="2"/>
            <w:tcBorders>
              <w:top w:val="single" w:sz="4" w:space="0" w:color="000000"/>
              <w:left w:val="nil"/>
              <w:bottom w:val="single" w:sz="4" w:space="0" w:color="000000"/>
              <w:right w:val="single" w:sz="4" w:space="0" w:color="000000"/>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середня на рік</w:t>
            </w:r>
          </w:p>
        </w:tc>
        <w:tc>
          <w:tcPr>
            <w:tcW w:w="1123" w:type="dxa"/>
            <w:vMerge/>
            <w:tcBorders>
              <w:top w:val="single" w:sz="8" w:space="0" w:color="auto"/>
              <w:left w:val="single" w:sz="4" w:space="0" w:color="000000"/>
              <w:bottom w:val="nil"/>
              <w:right w:val="single" w:sz="8" w:space="0" w:color="auto"/>
            </w:tcBorders>
            <w:vAlign w:val="center"/>
            <w:hideMark/>
          </w:tcPr>
          <w:p w:rsidR="00D24524" w:rsidRPr="00344845" w:rsidRDefault="00D24524" w:rsidP="00D24524">
            <w:pPr>
              <w:rPr>
                <w:sz w:val="24"/>
                <w:szCs w:val="24"/>
                <w:lang w:val="uk-UA" w:eastAsia="uk-UA"/>
              </w:rPr>
            </w:pPr>
          </w:p>
        </w:tc>
      </w:tr>
      <w:tr w:rsidR="00D24524" w:rsidRPr="00344845" w:rsidTr="00C312D9">
        <w:trPr>
          <w:trHeight w:val="39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vMerge/>
            <w:tcBorders>
              <w:top w:val="single" w:sz="8" w:space="0" w:color="auto"/>
              <w:left w:val="nil"/>
              <w:bottom w:val="nil"/>
              <w:right w:val="single" w:sz="8" w:space="0" w:color="auto"/>
            </w:tcBorders>
            <w:vAlign w:val="center"/>
            <w:hideMark/>
          </w:tcPr>
          <w:p w:rsidR="00D24524" w:rsidRPr="00344845" w:rsidRDefault="00D24524" w:rsidP="00D24524">
            <w:pPr>
              <w:rPr>
                <w:sz w:val="24"/>
                <w:szCs w:val="24"/>
                <w:lang w:val="uk-UA" w:eastAsia="uk-UA"/>
              </w:rPr>
            </w:pPr>
          </w:p>
        </w:tc>
        <w:tc>
          <w:tcPr>
            <w:tcW w:w="1276" w:type="dxa"/>
            <w:vMerge/>
            <w:tcBorders>
              <w:top w:val="single" w:sz="8" w:space="0" w:color="auto"/>
              <w:left w:val="single" w:sz="8" w:space="0" w:color="auto"/>
              <w:bottom w:val="nil"/>
              <w:right w:val="single" w:sz="8" w:space="0" w:color="auto"/>
            </w:tcBorders>
            <w:vAlign w:val="center"/>
            <w:hideMark/>
          </w:tcPr>
          <w:p w:rsidR="00D24524" w:rsidRPr="00344845" w:rsidRDefault="00D24524" w:rsidP="00D24524">
            <w:pPr>
              <w:rPr>
                <w:sz w:val="24"/>
                <w:szCs w:val="24"/>
                <w:lang w:val="uk-UA" w:eastAsia="uk-UA"/>
              </w:rPr>
            </w:pPr>
          </w:p>
        </w:tc>
        <w:tc>
          <w:tcPr>
            <w:tcW w:w="850" w:type="dxa"/>
            <w:tcBorders>
              <w:top w:val="nil"/>
              <w:left w:val="single" w:sz="4" w:space="0" w:color="000000"/>
              <w:bottom w:val="nil"/>
              <w:right w:val="single" w:sz="4" w:space="0" w:color="000000"/>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кг</w:t>
            </w:r>
          </w:p>
        </w:tc>
        <w:tc>
          <w:tcPr>
            <w:tcW w:w="992" w:type="dxa"/>
            <w:tcBorders>
              <w:top w:val="nil"/>
              <w:left w:val="nil"/>
              <w:bottom w:val="nil"/>
              <w:right w:val="single" w:sz="4" w:space="0" w:color="000000"/>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м</w:t>
            </w:r>
            <w:r w:rsidRPr="00344845">
              <w:rPr>
                <w:sz w:val="24"/>
                <w:szCs w:val="24"/>
                <w:vertAlign w:val="superscript"/>
                <w:lang w:val="uk-UA" w:eastAsia="uk-UA"/>
              </w:rPr>
              <w:t>3</w:t>
            </w:r>
          </w:p>
        </w:tc>
        <w:tc>
          <w:tcPr>
            <w:tcW w:w="829" w:type="dxa"/>
            <w:tcBorders>
              <w:top w:val="nil"/>
              <w:left w:val="nil"/>
              <w:bottom w:val="nil"/>
              <w:right w:val="single" w:sz="4" w:space="0" w:color="000000"/>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кг</w:t>
            </w:r>
          </w:p>
        </w:tc>
        <w:tc>
          <w:tcPr>
            <w:tcW w:w="872" w:type="dxa"/>
            <w:tcBorders>
              <w:top w:val="nil"/>
              <w:left w:val="nil"/>
              <w:bottom w:val="nil"/>
              <w:right w:val="single" w:sz="4" w:space="0" w:color="000000"/>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м</w:t>
            </w:r>
            <w:r w:rsidRPr="00344845">
              <w:rPr>
                <w:sz w:val="24"/>
                <w:szCs w:val="24"/>
                <w:vertAlign w:val="superscript"/>
                <w:lang w:val="uk-UA" w:eastAsia="uk-UA"/>
              </w:rPr>
              <w:t>3</w:t>
            </w:r>
          </w:p>
        </w:tc>
        <w:tc>
          <w:tcPr>
            <w:tcW w:w="1123" w:type="dxa"/>
            <w:vMerge/>
            <w:tcBorders>
              <w:top w:val="single" w:sz="8" w:space="0" w:color="auto"/>
              <w:left w:val="single" w:sz="4" w:space="0" w:color="000000"/>
              <w:bottom w:val="nil"/>
              <w:right w:val="single" w:sz="8" w:space="0" w:color="auto"/>
            </w:tcBorders>
            <w:vAlign w:val="center"/>
            <w:hideMark/>
          </w:tcPr>
          <w:p w:rsidR="00D24524" w:rsidRPr="00344845" w:rsidRDefault="00D24524" w:rsidP="00D24524">
            <w:pPr>
              <w:rPr>
                <w:sz w:val="24"/>
                <w:szCs w:val="24"/>
                <w:lang w:val="uk-UA" w:eastAsia="uk-UA"/>
              </w:rPr>
            </w:pPr>
          </w:p>
        </w:tc>
      </w:tr>
      <w:tr w:rsidR="00D24524" w:rsidRPr="00344845" w:rsidTr="00C312D9">
        <w:trPr>
          <w:trHeight w:val="330"/>
        </w:trPr>
        <w:tc>
          <w:tcPr>
            <w:tcW w:w="506" w:type="dxa"/>
            <w:tcBorders>
              <w:top w:val="single" w:sz="8" w:space="0" w:color="auto"/>
              <w:left w:val="single" w:sz="8" w:space="0" w:color="auto"/>
              <w:bottom w:val="single" w:sz="8" w:space="0" w:color="auto"/>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tcBorders>
              <w:top w:val="single" w:sz="8" w:space="0" w:color="auto"/>
              <w:left w:val="nil"/>
              <w:bottom w:val="single" w:sz="8" w:space="0" w:color="auto"/>
              <w:right w:val="nil"/>
            </w:tcBorders>
            <w:noWrap/>
            <w:vAlign w:val="bottom"/>
            <w:hideMark/>
          </w:tcPr>
          <w:p w:rsidR="00D24524" w:rsidRPr="00344845" w:rsidRDefault="00D24524" w:rsidP="00D24524">
            <w:pPr>
              <w:jc w:val="center"/>
              <w:rPr>
                <w:b/>
                <w:bCs/>
                <w:i/>
                <w:iCs/>
                <w:sz w:val="24"/>
                <w:szCs w:val="24"/>
                <w:lang w:val="uk-UA" w:eastAsia="uk-UA"/>
              </w:rPr>
            </w:pPr>
            <w:r w:rsidRPr="00344845">
              <w:rPr>
                <w:b/>
                <w:bCs/>
                <w:i/>
                <w:iCs/>
                <w:sz w:val="24"/>
                <w:szCs w:val="24"/>
                <w:lang w:val="uk-UA" w:eastAsia="uk-UA"/>
              </w:rPr>
              <w:t>Тверді побутові відходи</w:t>
            </w: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50" w:type="dxa"/>
            <w:tcBorders>
              <w:top w:val="single" w:sz="8" w:space="0" w:color="auto"/>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992" w:type="dxa"/>
            <w:tcBorders>
              <w:top w:val="single" w:sz="8" w:space="0" w:color="auto"/>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829" w:type="dxa"/>
            <w:tcBorders>
              <w:top w:val="single" w:sz="8" w:space="0" w:color="auto"/>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872" w:type="dxa"/>
            <w:tcBorders>
              <w:top w:val="single" w:sz="8" w:space="0" w:color="auto"/>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1123" w:type="dxa"/>
            <w:tcBorders>
              <w:top w:val="single" w:sz="8" w:space="0" w:color="auto"/>
              <w:left w:val="nil"/>
              <w:bottom w:val="single" w:sz="8" w:space="0" w:color="auto"/>
              <w:right w:val="single" w:sz="8" w:space="0" w:color="auto"/>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r>
      <w:tr w:rsidR="00D24524" w:rsidRPr="00344845" w:rsidTr="00C312D9">
        <w:trPr>
          <w:trHeight w:val="330"/>
        </w:trPr>
        <w:tc>
          <w:tcPr>
            <w:tcW w:w="506" w:type="dxa"/>
            <w:tcBorders>
              <w:top w:val="nil"/>
              <w:left w:val="single" w:sz="8" w:space="0" w:color="auto"/>
              <w:bottom w:val="single" w:sz="8" w:space="0" w:color="auto"/>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tcBorders>
              <w:top w:val="nil"/>
              <w:left w:val="nil"/>
              <w:bottom w:val="single" w:sz="8" w:space="0" w:color="auto"/>
              <w:right w:val="nil"/>
            </w:tcBorders>
            <w:noWrap/>
            <w:vAlign w:val="bottom"/>
            <w:hideMark/>
          </w:tcPr>
          <w:p w:rsidR="00D24524" w:rsidRPr="00344845" w:rsidRDefault="00D24524" w:rsidP="00D24524">
            <w:pPr>
              <w:jc w:val="center"/>
              <w:rPr>
                <w:b/>
                <w:bCs/>
                <w:i/>
                <w:iCs/>
                <w:sz w:val="24"/>
                <w:szCs w:val="24"/>
                <w:lang w:val="uk-UA" w:eastAsia="uk-UA"/>
              </w:rPr>
            </w:pPr>
            <w:r w:rsidRPr="00344845">
              <w:rPr>
                <w:b/>
                <w:bCs/>
                <w:i/>
                <w:iCs/>
                <w:sz w:val="24"/>
                <w:szCs w:val="24"/>
                <w:lang w:val="uk-UA" w:eastAsia="uk-UA"/>
              </w:rPr>
              <w:t>Житлові будинки</w:t>
            </w:r>
          </w:p>
        </w:tc>
        <w:tc>
          <w:tcPr>
            <w:tcW w:w="1276" w:type="dxa"/>
            <w:tcBorders>
              <w:top w:val="nil"/>
              <w:left w:val="single" w:sz="8" w:space="0" w:color="auto"/>
              <w:bottom w:val="single" w:sz="8" w:space="0" w:color="auto"/>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50" w:type="dxa"/>
            <w:tcBorders>
              <w:top w:val="nil"/>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992" w:type="dxa"/>
            <w:tcBorders>
              <w:top w:val="nil"/>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829" w:type="dxa"/>
            <w:tcBorders>
              <w:top w:val="nil"/>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872" w:type="dxa"/>
            <w:tcBorders>
              <w:top w:val="nil"/>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1123" w:type="dxa"/>
            <w:tcBorders>
              <w:top w:val="nil"/>
              <w:left w:val="nil"/>
              <w:bottom w:val="single" w:sz="8" w:space="0" w:color="auto"/>
              <w:right w:val="single" w:sz="8" w:space="0" w:color="auto"/>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r>
      <w:tr w:rsidR="00D24524" w:rsidRPr="00344845" w:rsidTr="00C312D9">
        <w:trPr>
          <w:trHeight w:val="885"/>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w:t>
            </w:r>
          </w:p>
        </w:tc>
        <w:tc>
          <w:tcPr>
            <w:tcW w:w="3478" w:type="dxa"/>
            <w:vAlign w:val="bottom"/>
            <w:hideMark/>
          </w:tcPr>
          <w:p w:rsidR="00D24524" w:rsidRPr="00344845" w:rsidRDefault="00D24524" w:rsidP="00D24524">
            <w:pPr>
              <w:rPr>
                <w:b/>
                <w:bCs/>
                <w:sz w:val="24"/>
                <w:szCs w:val="24"/>
                <w:lang w:val="uk-UA" w:eastAsia="uk-UA"/>
              </w:rPr>
            </w:pPr>
            <w:r w:rsidRPr="00344845">
              <w:rPr>
                <w:b/>
                <w:bCs/>
                <w:sz w:val="24"/>
                <w:szCs w:val="24"/>
                <w:lang w:val="uk-UA" w:eastAsia="uk-UA"/>
              </w:rPr>
              <w:t xml:space="preserve"> </w:t>
            </w:r>
            <w:r w:rsidRPr="00344845">
              <w:rPr>
                <w:sz w:val="24"/>
                <w:szCs w:val="24"/>
                <w:lang w:val="uk-UA" w:eastAsia="uk-UA"/>
              </w:rPr>
              <w:t xml:space="preserve">Багатоквартирні та одноквартирні </w:t>
            </w:r>
            <w:r w:rsidRPr="00344845">
              <w:rPr>
                <w:sz w:val="24"/>
                <w:szCs w:val="24"/>
                <w:lang w:val="uk-UA" w:eastAsia="uk-UA"/>
              </w:rPr>
              <w:br/>
              <w:t xml:space="preserve"> будинки з наявністю усіх видів  благоустрою</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1 </w:t>
            </w:r>
            <w:proofErr w:type="spellStart"/>
            <w:r w:rsidRPr="00344845">
              <w:rPr>
                <w:sz w:val="24"/>
                <w:szCs w:val="24"/>
                <w:lang w:val="uk-UA" w:eastAsia="uk-UA"/>
              </w:rPr>
              <w:t>мешка-нець</w:t>
            </w:r>
            <w:proofErr w:type="spellEnd"/>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34,82</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0,161</w:t>
            </w:r>
          </w:p>
        </w:tc>
        <w:tc>
          <w:tcPr>
            <w:tcW w:w="829" w:type="dxa"/>
            <w:tcBorders>
              <w:top w:val="nil"/>
              <w:left w:val="nil"/>
              <w:bottom w:val="nil"/>
              <w:right w:val="single" w:sz="4" w:space="0" w:color="000000"/>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417,9</w:t>
            </w:r>
          </w:p>
        </w:tc>
        <w:tc>
          <w:tcPr>
            <w:tcW w:w="872" w:type="dxa"/>
            <w:tcBorders>
              <w:top w:val="nil"/>
              <w:left w:val="nil"/>
              <w:bottom w:val="nil"/>
              <w:right w:val="single" w:sz="4" w:space="0" w:color="000000"/>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1,932</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216,29</w:t>
            </w:r>
          </w:p>
        </w:tc>
      </w:tr>
      <w:tr w:rsidR="00D24524" w:rsidRPr="00344845" w:rsidTr="00C312D9">
        <w:trPr>
          <w:trHeight w:val="6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w:t>
            </w:r>
          </w:p>
        </w:tc>
        <w:tc>
          <w:tcPr>
            <w:tcW w:w="3478" w:type="dxa"/>
            <w:vAlign w:val="bottom"/>
            <w:hideMark/>
          </w:tcPr>
          <w:p w:rsidR="00D24524" w:rsidRPr="00344845" w:rsidRDefault="00D24524" w:rsidP="00D24524">
            <w:pPr>
              <w:rPr>
                <w:b/>
                <w:bCs/>
                <w:sz w:val="24"/>
                <w:szCs w:val="24"/>
                <w:lang w:val="uk-UA" w:eastAsia="uk-UA"/>
              </w:rPr>
            </w:pPr>
            <w:r w:rsidRPr="00344845">
              <w:rPr>
                <w:b/>
                <w:bCs/>
                <w:sz w:val="24"/>
                <w:szCs w:val="24"/>
                <w:lang w:val="uk-UA" w:eastAsia="uk-UA"/>
              </w:rPr>
              <w:t xml:space="preserve"> </w:t>
            </w:r>
            <w:r w:rsidRPr="00344845">
              <w:rPr>
                <w:sz w:val="24"/>
                <w:szCs w:val="24"/>
                <w:lang w:val="uk-UA" w:eastAsia="uk-UA"/>
              </w:rPr>
              <w:t xml:space="preserve">Одноквартирні будинки </w:t>
            </w:r>
            <w:r w:rsidRPr="00344845">
              <w:rPr>
                <w:sz w:val="24"/>
                <w:szCs w:val="24"/>
                <w:lang w:val="uk-UA" w:eastAsia="uk-UA"/>
              </w:rPr>
              <w:br/>
              <w:t>з присадибною ділянкою</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1 </w:t>
            </w:r>
            <w:proofErr w:type="spellStart"/>
            <w:r w:rsidRPr="00344845">
              <w:rPr>
                <w:sz w:val="24"/>
                <w:szCs w:val="24"/>
                <w:lang w:val="uk-UA" w:eastAsia="uk-UA"/>
              </w:rPr>
              <w:t>мешка-нець</w:t>
            </w:r>
            <w:proofErr w:type="spellEnd"/>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41,89</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0,131</w:t>
            </w:r>
          </w:p>
        </w:tc>
        <w:tc>
          <w:tcPr>
            <w:tcW w:w="829" w:type="dxa"/>
            <w:tcBorders>
              <w:top w:val="nil"/>
              <w:left w:val="nil"/>
              <w:bottom w:val="nil"/>
              <w:right w:val="single" w:sz="4" w:space="0" w:color="000000"/>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502,7</w:t>
            </w:r>
          </w:p>
        </w:tc>
        <w:tc>
          <w:tcPr>
            <w:tcW w:w="872" w:type="dxa"/>
            <w:tcBorders>
              <w:top w:val="nil"/>
              <w:left w:val="nil"/>
              <w:bottom w:val="nil"/>
              <w:right w:val="single" w:sz="4" w:space="0" w:color="000000"/>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1,572</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319,80</w:t>
            </w:r>
          </w:p>
        </w:tc>
      </w:tr>
      <w:tr w:rsidR="00D24524" w:rsidRPr="00344845" w:rsidTr="00C312D9">
        <w:trPr>
          <w:trHeight w:val="330"/>
        </w:trPr>
        <w:tc>
          <w:tcPr>
            <w:tcW w:w="506" w:type="dxa"/>
            <w:tcBorders>
              <w:top w:val="single" w:sz="8" w:space="0" w:color="auto"/>
              <w:left w:val="single" w:sz="8" w:space="0" w:color="auto"/>
              <w:bottom w:val="single" w:sz="8" w:space="0" w:color="auto"/>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tcBorders>
              <w:top w:val="single" w:sz="8" w:space="0" w:color="auto"/>
              <w:left w:val="nil"/>
              <w:bottom w:val="single" w:sz="8" w:space="0" w:color="auto"/>
              <w:right w:val="nil"/>
            </w:tcBorders>
            <w:noWrap/>
            <w:vAlign w:val="bottom"/>
            <w:hideMark/>
          </w:tcPr>
          <w:p w:rsidR="00D24524" w:rsidRPr="00344845" w:rsidRDefault="00D24524" w:rsidP="00D24524">
            <w:pPr>
              <w:jc w:val="center"/>
              <w:rPr>
                <w:b/>
                <w:bCs/>
                <w:i/>
                <w:iCs/>
                <w:sz w:val="24"/>
                <w:szCs w:val="24"/>
                <w:lang w:val="uk-UA" w:eastAsia="uk-UA"/>
              </w:rPr>
            </w:pPr>
            <w:r w:rsidRPr="00344845">
              <w:rPr>
                <w:b/>
                <w:bCs/>
                <w:i/>
                <w:iCs/>
                <w:sz w:val="24"/>
                <w:szCs w:val="24"/>
                <w:lang w:val="uk-UA" w:eastAsia="uk-UA"/>
              </w:rPr>
              <w:t>Підприємства, установи та організації</w:t>
            </w: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50" w:type="dxa"/>
            <w:tcBorders>
              <w:top w:val="single" w:sz="8" w:space="0" w:color="auto"/>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992" w:type="dxa"/>
            <w:tcBorders>
              <w:top w:val="single" w:sz="8" w:space="0" w:color="auto"/>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829" w:type="dxa"/>
            <w:tcBorders>
              <w:top w:val="single" w:sz="8" w:space="0" w:color="auto"/>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872" w:type="dxa"/>
            <w:tcBorders>
              <w:top w:val="single" w:sz="8" w:space="0" w:color="auto"/>
              <w:left w:val="nil"/>
              <w:bottom w:val="single" w:sz="8" w:space="0" w:color="auto"/>
              <w:right w:val="nil"/>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c>
          <w:tcPr>
            <w:tcW w:w="1123" w:type="dxa"/>
            <w:tcBorders>
              <w:top w:val="single" w:sz="8" w:space="0" w:color="auto"/>
              <w:left w:val="nil"/>
              <w:bottom w:val="single" w:sz="8" w:space="0" w:color="auto"/>
              <w:right w:val="single" w:sz="8" w:space="0" w:color="auto"/>
            </w:tcBorders>
            <w:noWrap/>
            <w:vAlign w:val="bottom"/>
            <w:hideMark/>
          </w:tcPr>
          <w:p w:rsidR="00D24524" w:rsidRPr="00344845" w:rsidRDefault="00D24524" w:rsidP="00D24524">
            <w:pPr>
              <w:rPr>
                <w:b/>
                <w:bCs/>
                <w:i/>
                <w:iCs/>
                <w:sz w:val="24"/>
                <w:szCs w:val="24"/>
                <w:lang w:val="uk-UA" w:eastAsia="uk-UA"/>
              </w:rPr>
            </w:pPr>
            <w:r w:rsidRPr="00344845">
              <w:rPr>
                <w:b/>
                <w:bCs/>
                <w:i/>
                <w:iCs/>
                <w:sz w:val="24"/>
                <w:szCs w:val="24"/>
                <w:lang w:val="uk-UA" w:eastAsia="uk-UA"/>
              </w:rPr>
              <w:t> </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3</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Готель </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місце</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22,81</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0,1250</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273,7</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1,50</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182,48</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4</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Гуртожиток</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місце</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12,37</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0,0583</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148,5</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0,70</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212,12</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noWrap/>
            <w:vAlign w:val="bottom"/>
            <w:hideMark/>
          </w:tcPr>
          <w:p w:rsidR="00D24524" w:rsidRPr="00344845" w:rsidRDefault="00D24524" w:rsidP="00D24524">
            <w:pPr>
              <w:rPr>
                <w:i/>
                <w:iCs/>
                <w:sz w:val="24"/>
                <w:szCs w:val="24"/>
                <w:lang w:val="uk-UA" w:eastAsia="uk-UA"/>
              </w:rPr>
            </w:pPr>
            <w:r w:rsidRPr="00344845">
              <w:rPr>
                <w:i/>
                <w:iCs/>
                <w:sz w:val="24"/>
                <w:szCs w:val="24"/>
                <w:lang w:val="uk-UA" w:eastAsia="uk-UA"/>
              </w:rPr>
              <w:t>Лікувально-профілактичні заклади:</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b/>
                <w:bCs/>
                <w:sz w:val="24"/>
                <w:szCs w:val="24"/>
                <w:lang w:val="uk-UA" w:eastAsia="uk-UA"/>
              </w:rPr>
            </w:pPr>
            <w:r w:rsidRPr="00344845">
              <w:rPr>
                <w:b/>
                <w:bCs/>
                <w:sz w:val="24"/>
                <w:szCs w:val="24"/>
                <w:lang w:val="uk-UA" w:eastAsia="uk-UA"/>
              </w:rPr>
              <w:t> </w:t>
            </w:r>
          </w:p>
        </w:tc>
        <w:tc>
          <w:tcPr>
            <w:tcW w:w="850" w:type="dxa"/>
            <w:noWrap/>
            <w:vAlign w:val="bottom"/>
            <w:hideMark/>
          </w:tcPr>
          <w:p w:rsidR="00D24524" w:rsidRPr="00344845" w:rsidRDefault="00D24524" w:rsidP="00D24524">
            <w:pPr>
              <w:rPr>
                <w:rFonts w:eastAsiaTheme="minorEastAsia"/>
                <w:sz w:val="24"/>
                <w:szCs w:val="24"/>
                <w:lang w:val="uk-UA"/>
              </w:rPr>
            </w:pP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rPr>
                <w:b/>
                <w:bCs/>
                <w:sz w:val="24"/>
                <w:szCs w:val="24"/>
                <w:lang w:val="uk-UA" w:eastAsia="uk-UA"/>
              </w:rPr>
            </w:pPr>
            <w:r w:rsidRPr="00344845">
              <w:rPr>
                <w:b/>
                <w:bCs/>
                <w:sz w:val="24"/>
                <w:szCs w:val="24"/>
                <w:lang w:val="uk-UA" w:eastAsia="uk-UA"/>
              </w:rPr>
              <w:t> </w:t>
            </w:r>
          </w:p>
        </w:tc>
        <w:tc>
          <w:tcPr>
            <w:tcW w:w="829" w:type="dxa"/>
            <w:tcBorders>
              <w:top w:val="nil"/>
              <w:left w:val="nil"/>
              <w:bottom w:val="nil"/>
              <w:right w:val="single" w:sz="8" w:space="0" w:color="auto"/>
            </w:tcBorders>
            <w:noWrap/>
            <w:vAlign w:val="bottom"/>
            <w:hideMark/>
          </w:tcPr>
          <w:p w:rsidR="00D24524" w:rsidRPr="00344845" w:rsidRDefault="00D24524" w:rsidP="00D24524">
            <w:pPr>
              <w:rPr>
                <w:b/>
                <w:bCs/>
                <w:sz w:val="24"/>
                <w:szCs w:val="24"/>
                <w:lang w:val="uk-UA" w:eastAsia="uk-UA"/>
              </w:rPr>
            </w:pPr>
            <w:r w:rsidRPr="00344845">
              <w:rPr>
                <w:b/>
                <w:bCs/>
                <w:sz w:val="24"/>
                <w:szCs w:val="24"/>
                <w:lang w:val="uk-UA" w:eastAsia="uk-UA"/>
              </w:rPr>
              <w:t> </w:t>
            </w:r>
          </w:p>
        </w:tc>
        <w:tc>
          <w:tcPr>
            <w:tcW w:w="872" w:type="dxa"/>
            <w:tcBorders>
              <w:top w:val="nil"/>
              <w:left w:val="nil"/>
              <w:bottom w:val="nil"/>
              <w:right w:val="single" w:sz="8" w:space="0" w:color="auto"/>
            </w:tcBorders>
            <w:noWrap/>
            <w:vAlign w:val="bottom"/>
            <w:hideMark/>
          </w:tcPr>
          <w:p w:rsidR="00D24524" w:rsidRPr="00344845" w:rsidRDefault="00D24524" w:rsidP="00D24524">
            <w:pPr>
              <w:rPr>
                <w:b/>
                <w:bCs/>
                <w:sz w:val="24"/>
                <w:szCs w:val="24"/>
                <w:lang w:val="uk-UA" w:eastAsia="uk-UA"/>
              </w:rPr>
            </w:pPr>
            <w:r w:rsidRPr="00344845">
              <w:rPr>
                <w:b/>
                <w:bCs/>
                <w:sz w:val="24"/>
                <w:szCs w:val="24"/>
                <w:lang w:val="uk-UA" w:eastAsia="uk-UA"/>
              </w:rPr>
              <w:t> </w:t>
            </w:r>
          </w:p>
        </w:tc>
        <w:tc>
          <w:tcPr>
            <w:tcW w:w="1123" w:type="dxa"/>
            <w:tcBorders>
              <w:top w:val="nil"/>
              <w:left w:val="nil"/>
              <w:bottom w:val="nil"/>
              <w:right w:val="single" w:sz="8" w:space="0" w:color="auto"/>
            </w:tcBorders>
            <w:noWrap/>
            <w:vAlign w:val="bottom"/>
            <w:hideMark/>
          </w:tcPr>
          <w:p w:rsidR="00D24524" w:rsidRPr="00344845" w:rsidRDefault="00D24524" w:rsidP="00D24524">
            <w:pPr>
              <w:rPr>
                <w:b/>
                <w:bCs/>
                <w:sz w:val="24"/>
                <w:szCs w:val="24"/>
                <w:lang w:val="uk-UA" w:eastAsia="uk-UA"/>
              </w:rPr>
            </w:pPr>
            <w:r w:rsidRPr="00344845">
              <w:rPr>
                <w:b/>
                <w:bCs/>
                <w:sz w:val="24"/>
                <w:szCs w:val="24"/>
                <w:lang w:val="uk-UA" w:eastAsia="uk-UA"/>
              </w:rPr>
              <w:t> </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5</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Лікарня</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ліжко</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13,32</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0,0833</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159,8</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1,00</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159,82</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6</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Поліклініка </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1 </w:t>
            </w:r>
            <w:proofErr w:type="spellStart"/>
            <w:r w:rsidRPr="00344845">
              <w:rPr>
                <w:sz w:val="24"/>
                <w:szCs w:val="24"/>
                <w:lang w:val="uk-UA" w:eastAsia="uk-UA"/>
              </w:rPr>
              <w:t>відвіду-вання</w:t>
            </w:r>
            <w:proofErr w:type="spellEnd"/>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0,42</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0,0025</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5,0</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0,03</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166,7</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7</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Склад</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1 </w:t>
            </w:r>
            <w:proofErr w:type="spellStart"/>
            <w:r w:rsidRPr="00344845">
              <w:rPr>
                <w:sz w:val="24"/>
                <w:szCs w:val="24"/>
                <w:lang w:val="uk-UA" w:eastAsia="uk-UA"/>
              </w:rPr>
              <w:t>кв.м</w:t>
            </w:r>
            <w:proofErr w:type="spellEnd"/>
            <w:r w:rsidRPr="00344845">
              <w:rPr>
                <w:sz w:val="24"/>
                <w:szCs w:val="24"/>
                <w:lang w:val="uk-UA" w:eastAsia="uk-UA"/>
              </w:rPr>
              <w:t xml:space="preserve"> площі</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2,27</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0,0050</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27,3</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0,06</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454,6</w:t>
            </w:r>
          </w:p>
        </w:tc>
      </w:tr>
      <w:tr w:rsidR="00D24524" w:rsidRPr="00344845" w:rsidTr="00C312D9">
        <w:trPr>
          <w:trHeight w:val="525"/>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8</w:t>
            </w:r>
          </w:p>
        </w:tc>
        <w:tc>
          <w:tcPr>
            <w:tcW w:w="3478" w:type="dxa"/>
            <w:vAlign w:val="bottom"/>
            <w:hideMark/>
          </w:tcPr>
          <w:p w:rsidR="00D24524" w:rsidRPr="00344845" w:rsidRDefault="00D24524" w:rsidP="00D24524">
            <w:pPr>
              <w:rPr>
                <w:sz w:val="24"/>
                <w:szCs w:val="24"/>
                <w:lang w:val="uk-UA" w:eastAsia="uk-UA"/>
              </w:rPr>
            </w:pPr>
            <w:r w:rsidRPr="00344845">
              <w:rPr>
                <w:sz w:val="24"/>
                <w:szCs w:val="24"/>
                <w:lang w:val="uk-UA" w:eastAsia="uk-UA"/>
              </w:rPr>
              <w:t>Адміністративні  і громадські установи</w:t>
            </w:r>
            <w:r w:rsidRPr="00344845">
              <w:rPr>
                <w:sz w:val="24"/>
                <w:szCs w:val="24"/>
                <w:lang w:val="uk-UA" w:eastAsia="uk-UA"/>
              </w:rPr>
              <w:br/>
              <w:t xml:space="preserve"> та організації</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робоче місце</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6,24</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0,0317</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74,9</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0,38</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197,0</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noWrap/>
            <w:vAlign w:val="bottom"/>
            <w:hideMark/>
          </w:tcPr>
          <w:p w:rsidR="00D24524" w:rsidRPr="00344845" w:rsidRDefault="00D24524" w:rsidP="00D24524">
            <w:pPr>
              <w:rPr>
                <w:i/>
                <w:iCs/>
                <w:sz w:val="24"/>
                <w:szCs w:val="24"/>
                <w:lang w:val="uk-UA" w:eastAsia="uk-UA"/>
              </w:rPr>
            </w:pPr>
            <w:r w:rsidRPr="00344845">
              <w:rPr>
                <w:i/>
                <w:iCs/>
                <w:sz w:val="24"/>
                <w:szCs w:val="24"/>
                <w:lang w:val="uk-UA" w:eastAsia="uk-UA"/>
              </w:rPr>
              <w:t>Навчальні заклади:</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50" w:type="dxa"/>
            <w:noWrap/>
            <w:vAlign w:val="bottom"/>
            <w:hideMark/>
          </w:tcPr>
          <w:p w:rsidR="00D24524" w:rsidRPr="00344845" w:rsidRDefault="00D24524" w:rsidP="00D24524">
            <w:pPr>
              <w:rPr>
                <w:rFonts w:eastAsiaTheme="minorEastAsia"/>
                <w:sz w:val="24"/>
                <w:szCs w:val="24"/>
                <w:lang w:val="uk-UA"/>
              </w:rPr>
            </w:pP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29"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72"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1123"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9</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вищий і середній спеціальний, </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студент</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2,50</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0,0108</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30,0</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0,13</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230,8</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10</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школа</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учень</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2,00</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0,0100</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24,0</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0,12</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200,0</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11</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профтехучилище</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учень</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9,17</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0,0458</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110,0</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0,55</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200,0</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12</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дитячий дошкільний заклад,</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місце</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6,33</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0,0317</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76,0</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0,38</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200,0</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noWrap/>
            <w:vAlign w:val="bottom"/>
            <w:hideMark/>
          </w:tcPr>
          <w:p w:rsidR="00D24524" w:rsidRPr="00344845" w:rsidRDefault="00D24524" w:rsidP="00D24524">
            <w:pPr>
              <w:rPr>
                <w:i/>
                <w:iCs/>
                <w:sz w:val="24"/>
                <w:szCs w:val="24"/>
                <w:lang w:val="uk-UA" w:eastAsia="uk-UA"/>
              </w:rPr>
            </w:pPr>
            <w:r w:rsidRPr="00344845">
              <w:rPr>
                <w:i/>
                <w:iCs/>
                <w:sz w:val="24"/>
                <w:szCs w:val="24"/>
                <w:lang w:val="uk-UA" w:eastAsia="uk-UA"/>
              </w:rPr>
              <w:t>Підприємства торгівлі:</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50" w:type="dxa"/>
            <w:noWrap/>
            <w:vAlign w:val="bottom"/>
            <w:hideMark/>
          </w:tcPr>
          <w:p w:rsidR="00D24524" w:rsidRPr="00344845" w:rsidRDefault="00D24524" w:rsidP="00D24524">
            <w:pPr>
              <w:rPr>
                <w:rFonts w:eastAsiaTheme="minorEastAsia"/>
                <w:sz w:val="24"/>
                <w:szCs w:val="24"/>
                <w:lang w:val="uk-UA"/>
              </w:rPr>
            </w:pP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829"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72"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1123"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13</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промтоварний магазин</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1 </w:t>
            </w:r>
            <w:proofErr w:type="spellStart"/>
            <w:r w:rsidRPr="00344845">
              <w:rPr>
                <w:sz w:val="24"/>
                <w:szCs w:val="24"/>
                <w:lang w:val="uk-UA" w:eastAsia="uk-UA"/>
              </w:rPr>
              <w:t>кв.м</w:t>
            </w:r>
            <w:proofErr w:type="spellEnd"/>
            <w:r w:rsidRPr="00344845">
              <w:rPr>
                <w:sz w:val="24"/>
                <w:szCs w:val="24"/>
                <w:lang w:val="uk-UA" w:eastAsia="uk-UA"/>
              </w:rPr>
              <w:t xml:space="preserve">  торг. площі</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3,96</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0,0217</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47,6</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0,26</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182,9</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14</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продовольчий магазин</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1 </w:t>
            </w:r>
            <w:proofErr w:type="spellStart"/>
            <w:r w:rsidRPr="00344845">
              <w:rPr>
                <w:sz w:val="24"/>
                <w:szCs w:val="24"/>
                <w:lang w:val="uk-UA" w:eastAsia="uk-UA"/>
              </w:rPr>
              <w:t>кв.м</w:t>
            </w:r>
            <w:proofErr w:type="spellEnd"/>
            <w:r w:rsidRPr="00344845">
              <w:rPr>
                <w:sz w:val="24"/>
                <w:szCs w:val="24"/>
                <w:lang w:val="uk-UA" w:eastAsia="uk-UA"/>
              </w:rPr>
              <w:t xml:space="preserve">  торг. площі</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8,33</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0,0417</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100,0</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0,50</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200,0</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15</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ринок</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1 </w:t>
            </w:r>
            <w:proofErr w:type="spellStart"/>
            <w:r w:rsidRPr="00344845">
              <w:rPr>
                <w:sz w:val="24"/>
                <w:szCs w:val="24"/>
                <w:lang w:val="uk-UA" w:eastAsia="uk-UA"/>
              </w:rPr>
              <w:t>кв.м</w:t>
            </w:r>
            <w:proofErr w:type="spellEnd"/>
            <w:r w:rsidRPr="00344845">
              <w:rPr>
                <w:sz w:val="24"/>
                <w:szCs w:val="24"/>
                <w:lang w:val="uk-UA" w:eastAsia="uk-UA"/>
              </w:rPr>
              <w:t xml:space="preserve">  торг. площі</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11,74</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0,0417</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140,9</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0,50</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281,8</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16</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Заклади культури і мистецтва</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місце</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2,29</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0,0200</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27,4</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0,24</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114,3</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17</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Підприємства побутового </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50" w:type="dxa"/>
            <w:noWrap/>
            <w:vAlign w:val="bottom"/>
            <w:hideMark/>
          </w:tcPr>
          <w:p w:rsidR="00D24524" w:rsidRPr="00344845" w:rsidRDefault="00D24524" w:rsidP="00D24524">
            <w:pPr>
              <w:rPr>
                <w:rFonts w:eastAsiaTheme="minorEastAsia"/>
                <w:sz w:val="24"/>
                <w:szCs w:val="24"/>
                <w:lang w:val="uk-UA"/>
              </w:rPr>
            </w:pP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829"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72"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1123"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lastRenderedPageBreak/>
              <w:t>18</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обслуговування</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робоче місце</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14,22</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0,0967</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170,6</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1,16</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147,06</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19</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Кемпінг, автостоянка</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1 </w:t>
            </w:r>
            <w:proofErr w:type="spellStart"/>
            <w:r w:rsidRPr="00344845">
              <w:rPr>
                <w:sz w:val="24"/>
                <w:szCs w:val="24"/>
                <w:lang w:val="uk-UA" w:eastAsia="uk-UA"/>
              </w:rPr>
              <w:t>кв.м</w:t>
            </w:r>
            <w:proofErr w:type="spellEnd"/>
            <w:r w:rsidRPr="00344845">
              <w:rPr>
                <w:sz w:val="24"/>
                <w:szCs w:val="24"/>
                <w:lang w:val="uk-UA" w:eastAsia="uk-UA"/>
              </w:rPr>
              <w:t xml:space="preserve"> площі</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1,36</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0,0050</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16,4</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0,06</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272,7</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20</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Гаражі </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1 </w:t>
            </w:r>
            <w:proofErr w:type="spellStart"/>
            <w:r w:rsidRPr="00344845">
              <w:rPr>
                <w:sz w:val="24"/>
                <w:szCs w:val="24"/>
                <w:lang w:val="uk-UA" w:eastAsia="uk-UA"/>
              </w:rPr>
              <w:t>кв.м</w:t>
            </w:r>
            <w:proofErr w:type="spellEnd"/>
            <w:r w:rsidRPr="00344845">
              <w:rPr>
                <w:sz w:val="24"/>
                <w:szCs w:val="24"/>
                <w:lang w:val="uk-UA" w:eastAsia="uk-UA"/>
              </w:rPr>
              <w:t xml:space="preserve"> площі</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0,91</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0,0050</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10,9</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0,06</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182,0</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Підприємства громадського харчування</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50" w:type="dxa"/>
            <w:noWrap/>
            <w:vAlign w:val="bottom"/>
            <w:hideMark/>
          </w:tcPr>
          <w:p w:rsidR="00D24524" w:rsidRPr="00344845" w:rsidRDefault="00D24524" w:rsidP="00D24524">
            <w:pPr>
              <w:rPr>
                <w:rFonts w:eastAsiaTheme="minorEastAsia"/>
                <w:sz w:val="24"/>
                <w:szCs w:val="24"/>
                <w:lang w:val="uk-UA"/>
              </w:rPr>
            </w:pP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29"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72"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1123"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21</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1) ресторан:</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50" w:type="dxa"/>
            <w:noWrap/>
            <w:vAlign w:val="bottom"/>
            <w:hideMark/>
          </w:tcPr>
          <w:p w:rsidR="00D24524" w:rsidRPr="00344845" w:rsidRDefault="00D24524" w:rsidP="00D24524">
            <w:pPr>
              <w:rPr>
                <w:rFonts w:eastAsiaTheme="minorEastAsia"/>
                <w:sz w:val="24"/>
                <w:szCs w:val="24"/>
                <w:lang w:val="uk-UA"/>
              </w:rPr>
            </w:pP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29"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72"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1123"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з відбором харчових відходів</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місце</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31,67</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0,1583</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380,0</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1,90</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200</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без відбору харчових відходів</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місце</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42,78</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0,1833</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513,3</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2,20</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233,3</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22</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2) кафе, їдальня:</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50" w:type="dxa"/>
            <w:noWrap/>
            <w:vAlign w:val="bottom"/>
            <w:hideMark/>
          </w:tcPr>
          <w:p w:rsidR="00D24524" w:rsidRPr="00344845" w:rsidRDefault="00D24524" w:rsidP="00D24524">
            <w:pPr>
              <w:rPr>
                <w:rFonts w:eastAsiaTheme="minorEastAsia"/>
                <w:sz w:val="24"/>
                <w:szCs w:val="24"/>
                <w:lang w:val="uk-UA"/>
              </w:rPr>
            </w:pP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829"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872"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c>
          <w:tcPr>
            <w:tcW w:w="1123" w:type="dxa"/>
            <w:tcBorders>
              <w:top w:val="nil"/>
              <w:left w:val="nil"/>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з відбором харчових відходів</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місце</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13,68</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0,0700</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164,2</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0,84</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195,46</w:t>
            </w:r>
          </w:p>
        </w:tc>
      </w:tr>
      <w:tr w:rsidR="00D24524" w:rsidRPr="00344845" w:rsidTr="00C312D9">
        <w:trPr>
          <w:trHeight w:val="300"/>
        </w:trPr>
        <w:tc>
          <w:tcPr>
            <w:tcW w:w="506"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noWrap/>
            <w:vAlign w:val="bottom"/>
            <w:hideMark/>
          </w:tcPr>
          <w:p w:rsidR="00D24524" w:rsidRPr="00344845" w:rsidRDefault="00D24524" w:rsidP="00D24524">
            <w:pPr>
              <w:rPr>
                <w:sz w:val="24"/>
                <w:szCs w:val="24"/>
                <w:lang w:val="uk-UA" w:eastAsia="uk-UA"/>
              </w:rPr>
            </w:pPr>
            <w:r w:rsidRPr="00344845">
              <w:rPr>
                <w:sz w:val="24"/>
                <w:szCs w:val="24"/>
                <w:lang w:val="uk-UA" w:eastAsia="uk-UA"/>
              </w:rPr>
              <w:t>без відбору харчових відходів</w:t>
            </w:r>
          </w:p>
        </w:tc>
        <w:tc>
          <w:tcPr>
            <w:tcW w:w="1276" w:type="dxa"/>
            <w:tcBorders>
              <w:top w:val="nil"/>
              <w:left w:val="single" w:sz="8" w:space="0" w:color="auto"/>
              <w:bottom w:val="nil"/>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1 місце</w:t>
            </w:r>
          </w:p>
        </w:tc>
        <w:tc>
          <w:tcPr>
            <w:tcW w:w="850" w:type="dxa"/>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15,87</w:t>
            </w:r>
          </w:p>
        </w:tc>
        <w:tc>
          <w:tcPr>
            <w:tcW w:w="992" w:type="dxa"/>
            <w:tcBorders>
              <w:top w:val="nil"/>
              <w:left w:val="single" w:sz="8" w:space="0" w:color="auto"/>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0,0825</w:t>
            </w:r>
          </w:p>
        </w:tc>
        <w:tc>
          <w:tcPr>
            <w:tcW w:w="829"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190,4</w:t>
            </w:r>
          </w:p>
        </w:tc>
        <w:tc>
          <w:tcPr>
            <w:tcW w:w="872"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0,99</w:t>
            </w:r>
          </w:p>
        </w:tc>
        <w:tc>
          <w:tcPr>
            <w:tcW w:w="1123" w:type="dxa"/>
            <w:tcBorders>
              <w:top w:val="nil"/>
              <w:left w:val="nil"/>
              <w:bottom w:val="nil"/>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192,31</w:t>
            </w:r>
          </w:p>
        </w:tc>
      </w:tr>
      <w:tr w:rsidR="00D24524" w:rsidRPr="00344845" w:rsidTr="00C312D9">
        <w:trPr>
          <w:trHeight w:val="300"/>
        </w:trPr>
        <w:tc>
          <w:tcPr>
            <w:tcW w:w="506" w:type="dxa"/>
            <w:tcBorders>
              <w:top w:val="single" w:sz="8" w:space="0" w:color="auto"/>
              <w:left w:val="single" w:sz="8" w:space="0" w:color="auto"/>
              <w:bottom w:val="single" w:sz="8" w:space="0" w:color="auto"/>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 </w:t>
            </w:r>
          </w:p>
        </w:tc>
        <w:tc>
          <w:tcPr>
            <w:tcW w:w="3478" w:type="dxa"/>
            <w:tcBorders>
              <w:top w:val="single" w:sz="8" w:space="0" w:color="auto"/>
              <w:left w:val="nil"/>
              <w:bottom w:val="single" w:sz="8" w:space="0" w:color="auto"/>
              <w:right w:val="nil"/>
            </w:tcBorders>
            <w:noWrap/>
            <w:vAlign w:val="bottom"/>
            <w:hideMark/>
          </w:tcPr>
          <w:p w:rsidR="00D24524" w:rsidRPr="00344845" w:rsidRDefault="00D24524" w:rsidP="00D24524">
            <w:pPr>
              <w:jc w:val="center"/>
              <w:rPr>
                <w:b/>
                <w:bCs/>
                <w:i/>
                <w:iCs/>
                <w:sz w:val="24"/>
                <w:szCs w:val="24"/>
                <w:lang w:val="uk-UA" w:eastAsia="uk-UA"/>
              </w:rPr>
            </w:pPr>
            <w:r w:rsidRPr="00344845">
              <w:rPr>
                <w:b/>
                <w:bCs/>
                <w:i/>
                <w:iCs/>
                <w:sz w:val="24"/>
                <w:szCs w:val="24"/>
                <w:lang w:val="uk-UA" w:eastAsia="uk-UA"/>
              </w:rPr>
              <w:t>Великогабаритні побутові відходи</w:t>
            </w: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D24524" w:rsidRPr="00344845" w:rsidRDefault="00D24524" w:rsidP="00D24524">
            <w:pPr>
              <w:rPr>
                <w:sz w:val="24"/>
                <w:szCs w:val="24"/>
                <w:lang w:val="uk-UA" w:eastAsia="uk-UA"/>
              </w:rPr>
            </w:pPr>
            <w:r w:rsidRPr="00344845">
              <w:rPr>
                <w:sz w:val="24"/>
                <w:szCs w:val="24"/>
                <w:lang w:val="uk-UA" w:eastAsia="uk-UA"/>
              </w:rPr>
              <w:t xml:space="preserve">1 </w:t>
            </w:r>
            <w:proofErr w:type="spellStart"/>
            <w:r w:rsidRPr="00344845">
              <w:rPr>
                <w:sz w:val="24"/>
                <w:szCs w:val="24"/>
                <w:lang w:val="uk-UA" w:eastAsia="uk-UA"/>
              </w:rPr>
              <w:t>мешка-нець</w:t>
            </w:r>
            <w:proofErr w:type="spellEnd"/>
          </w:p>
        </w:tc>
        <w:tc>
          <w:tcPr>
            <w:tcW w:w="850" w:type="dxa"/>
            <w:tcBorders>
              <w:top w:val="single" w:sz="8" w:space="0" w:color="auto"/>
              <w:left w:val="nil"/>
              <w:bottom w:val="single" w:sz="8" w:space="0" w:color="auto"/>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2,8</w:t>
            </w:r>
          </w:p>
        </w:tc>
        <w:tc>
          <w:tcPr>
            <w:tcW w:w="992" w:type="dxa"/>
            <w:tcBorders>
              <w:top w:val="single" w:sz="8" w:space="0" w:color="auto"/>
              <w:left w:val="nil"/>
              <w:bottom w:val="single" w:sz="8" w:space="0" w:color="auto"/>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0,014</w:t>
            </w:r>
          </w:p>
        </w:tc>
        <w:tc>
          <w:tcPr>
            <w:tcW w:w="829" w:type="dxa"/>
            <w:tcBorders>
              <w:top w:val="single" w:sz="8" w:space="0" w:color="auto"/>
              <w:left w:val="nil"/>
              <w:bottom w:val="single" w:sz="8" w:space="0" w:color="auto"/>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33,6</w:t>
            </w:r>
          </w:p>
        </w:tc>
        <w:tc>
          <w:tcPr>
            <w:tcW w:w="872" w:type="dxa"/>
            <w:tcBorders>
              <w:top w:val="single" w:sz="8" w:space="0" w:color="auto"/>
              <w:left w:val="nil"/>
              <w:bottom w:val="single" w:sz="8" w:space="0" w:color="auto"/>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0,168</w:t>
            </w:r>
          </w:p>
        </w:tc>
        <w:tc>
          <w:tcPr>
            <w:tcW w:w="1123" w:type="dxa"/>
            <w:tcBorders>
              <w:top w:val="single" w:sz="8" w:space="0" w:color="auto"/>
              <w:left w:val="nil"/>
              <w:bottom w:val="single" w:sz="8" w:space="0" w:color="auto"/>
              <w:right w:val="single" w:sz="8" w:space="0" w:color="auto"/>
            </w:tcBorders>
            <w:noWrap/>
            <w:vAlign w:val="bottom"/>
            <w:hideMark/>
          </w:tcPr>
          <w:p w:rsidR="00D24524" w:rsidRPr="00344845" w:rsidRDefault="00D24524" w:rsidP="00D24524">
            <w:pPr>
              <w:jc w:val="center"/>
              <w:rPr>
                <w:sz w:val="24"/>
                <w:szCs w:val="24"/>
                <w:lang w:val="uk-UA" w:eastAsia="uk-UA"/>
              </w:rPr>
            </w:pPr>
            <w:r w:rsidRPr="00344845">
              <w:rPr>
                <w:sz w:val="24"/>
                <w:szCs w:val="24"/>
                <w:lang w:val="uk-UA" w:eastAsia="uk-UA"/>
              </w:rPr>
              <w:t>200</w:t>
            </w:r>
          </w:p>
        </w:tc>
      </w:tr>
      <w:tr w:rsidR="00D24524" w:rsidRPr="00344845" w:rsidTr="00C312D9">
        <w:trPr>
          <w:trHeight w:val="870"/>
        </w:trPr>
        <w:tc>
          <w:tcPr>
            <w:tcW w:w="9926" w:type="dxa"/>
            <w:gridSpan w:val="8"/>
            <w:noWrap/>
            <w:vAlign w:val="bottom"/>
            <w:hideMark/>
          </w:tcPr>
          <w:p w:rsidR="00D24524" w:rsidRPr="00344845" w:rsidRDefault="00D24524" w:rsidP="00D24524">
            <w:pPr>
              <w:rPr>
                <w:b/>
                <w:bCs/>
                <w:sz w:val="24"/>
                <w:szCs w:val="24"/>
                <w:lang w:val="uk-UA" w:eastAsia="uk-UA"/>
              </w:rPr>
            </w:pPr>
            <w:r w:rsidRPr="00344845">
              <w:rPr>
                <w:b/>
                <w:bCs/>
                <w:sz w:val="24"/>
                <w:szCs w:val="24"/>
                <w:lang w:val="uk-UA" w:eastAsia="uk-UA"/>
              </w:rPr>
              <w:t>Примітка:</w:t>
            </w:r>
          </w:p>
          <w:p w:rsidR="00D24524" w:rsidRPr="00344845" w:rsidRDefault="00D24524" w:rsidP="00D24524">
            <w:pPr>
              <w:rPr>
                <w:sz w:val="24"/>
                <w:szCs w:val="24"/>
                <w:lang w:val="uk-UA" w:eastAsia="uk-UA"/>
              </w:rPr>
            </w:pPr>
            <w:r w:rsidRPr="00344845">
              <w:rPr>
                <w:sz w:val="24"/>
                <w:szCs w:val="24"/>
                <w:lang w:val="uk-UA" w:eastAsia="uk-UA"/>
              </w:rPr>
              <w:t xml:space="preserve">Ремонтні відходи  не  входять в  норму надання послуг з вивезення ТПВ  і визначаються  </w:t>
            </w:r>
            <w:proofErr w:type="spellStart"/>
            <w:r w:rsidRPr="00344845">
              <w:rPr>
                <w:sz w:val="24"/>
                <w:szCs w:val="24"/>
                <w:lang w:val="uk-UA" w:eastAsia="uk-UA"/>
              </w:rPr>
              <w:t>згiдно</w:t>
            </w:r>
            <w:proofErr w:type="spellEnd"/>
            <w:r w:rsidRPr="00344845">
              <w:rPr>
                <w:sz w:val="24"/>
                <w:szCs w:val="24"/>
                <w:lang w:val="uk-UA" w:eastAsia="uk-UA"/>
              </w:rPr>
              <w:t xml:space="preserve"> з їх фактичним  накопиченням </w:t>
            </w:r>
          </w:p>
        </w:tc>
      </w:tr>
    </w:tbl>
    <w:p w:rsidR="00D24524" w:rsidRPr="00344845" w:rsidRDefault="00D24524" w:rsidP="00D24524">
      <w:pPr>
        <w:widowControl w:val="0"/>
        <w:tabs>
          <w:tab w:val="left" w:pos="9923"/>
        </w:tabs>
        <w:jc w:val="center"/>
        <w:rPr>
          <w:b/>
          <w:bCs/>
          <w:color w:val="000000"/>
          <w:sz w:val="24"/>
          <w:szCs w:val="24"/>
          <w:lang w:val="uk-UA" w:eastAsia="uk-UA" w:bidi="uk-UA"/>
        </w:rPr>
      </w:pPr>
    </w:p>
    <w:p w:rsidR="00D24524" w:rsidRPr="00344845" w:rsidRDefault="00D24524" w:rsidP="00D24524">
      <w:pPr>
        <w:widowControl w:val="0"/>
        <w:jc w:val="both"/>
        <w:rPr>
          <w:bCs/>
          <w:color w:val="000000"/>
          <w:sz w:val="24"/>
          <w:szCs w:val="24"/>
          <w:lang w:val="uk-UA" w:eastAsia="uk-UA" w:bidi="uk-UA"/>
        </w:rPr>
      </w:pPr>
      <w:r w:rsidRPr="00344845">
        <w:rPr>
          <w:bCs/>
          <w:color w:val="000000"/>
          <w:sz w:val="24"/>
          <w:szCs w:val="24"/>
          <w:lang w:val="uk-UA" w:eastAsia="uk-UA" w:bidi="uk-UA"/>
        </w:rPr>
        <w:t xml:space="preserve">Керуючий </w:t>
      </w:r>
      <w:proofErr w:type="spellStart"/>
      <w:r w:rsidRPr="00344845">
        <w:rPr>
          <w:bCs/>
          <w:color w:val="000000"/>
          <w:sz w:val="24"/>
          <w:szCs w:val="24"/>
          <w:lang w:val="uk-UA" w:eastAsia="uk-UA" w:bidi="uk-UA"/>
        </w:rPr>
        <w:t>саправами</w:t>
      </w:r>
      <w:proofErr w:type="spellEnd"/>
      <w:r w:rsidRPr="00344845">
        <w:rPr>
          <w:bCs/>
          <w:color w:val="000000"/>
          <w:sz w:val="24"/>
          <w:szCs w:val="24"/>
          <w:lang w:val="uk-UA" w:eastAsia="uk-UA" w:bidi="uk-UA"/>
        </w:rPr>
        <w:t xml:space="preserve"> виконкому </w:t>
      </w:r>
      <w:r w:rsidRPr="00344845">
        <w:rPr>
          <w:bCs/>
          <w:color w:val="000000"/>
          <w:sz w:val="24"/>
          <w:szCs w:val="24"/>
          <w:lang w:val="uk-UA" w:eastAsia="uk-UA" w:bidi="uk-UA"/>
        </w:rPr>
        <w:tab/>
      </w:r>
      <w:r w:rsidRPr="00344845">
        <w:rPr>
          <w:bCs/>
          <w:color w:val="000000"/>
          <w:sz w:val="24"/>
          <w:szCs w:val="24"/>
          <w:lang w:val="uk-UA" w:eastAsia="uk-UA" w:bidi="uk-UA"/>
        </w:rPr>
        <w:tab/>
      </w:r>
      <w:r w:rsidRPr="00344845">
        <w:rPr>
          <w:bCs/>
          <w:color w:val="000000"/>
          <w:sz w:val="24"/>
          <w:szCs w:val="24"/>
          <w:lang w:val="uk-UA" w:eastAsia="uk-UA" w:bidi="uk-UA"/>
        </w:rPr>
        <w:tab/>
      </w:r>
      <w:r w:rsidRPr="00344845">
        <w:rPr>
          <w:bCs/>
          <w:color w:val="000000"/>
          <w:sz w:val="24"/>
          <w:szCs w:val="24"/>
          <w:lang w:val="uk-UA" w:eastAsia="uk-UA" w:bidi="uk-UA"/>
        </w:rPr>
        <w:tab/>
      </w:r>
      <w:r w:rsidRPr="00344845">
        <w:rPr>
          <w:bCs/>
          <w:color w:val="000000"/>
          <w:sz w:val="24"/>
          <w:szCs w:val="24"/>
          <w:lang w:val="uk-UA" w:eastAsia="uk-UA" w:bidi="uk-UA"/>
        </w:rPr>
        <w:tab/>
      </w:r>
      <w:proofErr w:type="spellStart"/>
      <w:r w:rsidRPr="00344845">
        <w:rPr>
          <w:bCs/>
          <w:color w:val="000000"/>
          <w:sz w:val="24"/>
          <w:szCs w:val="24"/>
          <w:lang w:val="uk-UA" w:eastAsia="uk-UA" w:bidi="uk-UA"/>
        </w:rPr>
        <w:t>Мельніков</w:t>
      </w:r>
      <w:proofErr w:type="spellEnd"/>
      <w:r w:rsidRPr="00344845">
        <w:rPr>
          <w:bCs/>
          <w:color w:val="000000"/>
          <w:sz w:val="24"/>
          <w:szCs w:val="24"/>
          <w:lang w:val="uk-UA" w:eastAsia="uk-UA" w:bidi="uk-UA"/>
        </w:rPr>
        <w:t xml:space="preserve"> А.В.</w:t>
      </w:r>
    </w:p>
    <w:p w:rsidR="00D24524" w:rsidRPr="00344845" w:rsidRDefault="00D24524" w:rsidP="00D24524">
      <w:pPr>
        <w:rPr>
          <w:sz w:val="24"/>
          <w:szCs w:val="24"/>
          <w:lang w:val="uk-UA"/>
        </w:rPr>
      </w:pPr>
    </w:p>
    <w:p w:rsidR="0087021E" w:rsidRDefault="0087021E"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1C5CC3" w:rsidRDefault="001C5CC3" w:rsidP="0087021E">
      <w:pPr>
        <w:ind w:left="4956" w:firstLine="708"/>
        <w:rPr>
          <w:b/>
          <w:sz w:val="24"/>
          <w:szCs w:val="24"/>
          <w:u w:val="single"/>
          <w:lang w:val="uk-UA"/>
        </w:rPr>
      </w:pPr>
    </w:p>
    <w:p w:rsidR="001C5CC3" w:rsidRDefault="001C5CC3" w:rsidP="0087021E">
      <w:pPr>
        <w:ind w:left="4956" w:firstLine="708"/>
        <w:rPr>
          <w:b/>
          <w:sz w:val="24"/>
          <w:szCs w:val="24"/>
          <w:u w:val="single"/>
          <w:lang w:val="uk-UA"/>
        </w:rPr>
      </w:pPr>
    </w:p>
    <w:p w:rsidR="007460E1" w:rsidRDefault="007460E1" w:rsidP="0087021E">
      <w:pPr>
        <w:ind w:left="4956" w:firstLine="708"/>
        <w:rPr>
          <w:b/>
          <w:sz w:val="24"/>
          <w:szCs w:val="24"/>
          <w:u w:val="single"/>
          <w:lang w:val="uk-UA"/>
        </w:rPr>
      </w:pPr>
    </w:p>
    <w:p w:rsidR="007460E1" w:rsidRPr="00344845" w:rsidRDefault="007460E1" w:rsidP="0087021E">
      <w:pPr>
        <w:ind w:left="4956" w:firstLine="708"/>
        <w:rPr>
          <w:b/>
          <w:sz w:val="24"/>
          <w:szCs w:val="24"/>
          <w:u w:val="single"/>
          <w:lang w:val="uk-UA"/>
        </w:rPr>
      </w:pPr>
    </w:p>
    <w:p w:rsidR="0087021E" w:rsidRPr="00744F73" w:rsidRDefault="0087021E" w:rsidP="0087021E">
      <w:pPr>
        <w:rPr>
          <w:color w:val="FF0000"/>
          <w:sz w:val="24"/>
          <w:szCs w:val="24"/>
          <w:lang w:val="uk-UA"/>
        </w:rPr>
      </w:pPr>
      <w:r w:rsidRPr="00744F73">
        <w:rPr>
          <w:color w:val="FF0000"/>
          <w:sz w:val="24"/>
          <w:szCs w:val="24"/>
          <w:lang w:val="uk-UA"/>
        </w:rPr>
        <w:t>Не</w:t>
      </w:r>
      <w:r>
        <w:rPr>
          <w:color w:val="FF0000"/>
          <w:sz w:val="24"/>
          <w:szCs w:val="24"/>
          <w:lang w:val="uk-UA"/>
        </w:rPr>
        <w:t xml:space="preserve"> розглянуто, відсутність доповідача</w:t>
      </w:r>
    </w:p>
    <w:p w:rsidR="00D24524" w:rsidRPr="00344845" w:rsidRDefault="00D24524" w:rsidP="00D24524">
      <w:pPr>
        <w:rPr>
          <w:color w:val="FF0000"/>
          <w:sz w:val="24"/>
          <w:szCs w:val="24"/>
          <w:lang w:val="uk-UA"/>
        </w:rPr>
      </w:pPr>
    </w:p>
    <w:p w:rsidR="00D24524" w:rsidRPr="00344845" w:rsidRDefault="00D24524" w:rsidP="00D24524">
      <w:pPr>
        <w:rPr>
          <w:b/>
          <w:sz w:val="24"/>
          <w:szCs w:val="24"/>
          <w:u w:val="single"/>
          <w:lang w:val="uk-UA"/>
        </w:rPr>
      </w:pP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r>
      <w:r w:rsidRPr="00344845">
        <w:rPr>
          <w:b/>
          <w:sz w:val="24"/>
          <w:szCs w:val="24"/>
          <w:u w:val="single"/>
          <w:lang w:val="uk-UA"/>
        </w:rPr>
        <w:t xml:space="preserve">Проект № </w:t>
      </w:r>
      <w:r w:rsidR="002B5820" w:rsidRPr="00344845">
        <w:rPr>
          <w:b/>
          <w:sz w:val="24"/>
          <w:szCs w:val="24"/>
          <w:u w:val="single"/>
          <w:lang w:val="uk-UA"/>
        </w:rPr>
        <w:t>11</w:t>
      </w:r>
    </w:p>
    <w:p w:rsidR="00D24524" w:rsidRPr="00344845" w:rsidRDefault="00D24524" w:rsidP="00D24524">
      <w:pPr>
        <w:jc w:val="both"/>
        <w:rPr>
          <w:color w:val="000000"/>
          <w:sz w:val="24"/>
          <w:szCs w:val="24"/>
          <w:lang w:val="uk-UA"/>
        </w:rPr>
      </w:pPr>
    </w:p>
    <w:p w:rsidR="00D24524" w:rsidRPr="00344845" w:rsidRDefault="00767B8F" w:rsidP="00D24524">
      <w:pPr>
        <w:jc w:val="both"/>
        <w:rPr>
          <w:color w:val="000000"/>
          <w:sz w:val="24"/>
          <w:szCs w:val="24"/>
          <w:lang w:val="uk-UA"/>
        </w:rPr>
      </w:pPr>
      <w:r w:rsidRPr="00344845">
        <w:rPr>
          <w:color w:val="000000"/>
          <w:sz w:val="24"/>
          <w:szCs w:val="24"/>
          <w:lang w:val="uk-UA"/>
        </w:rPr>
        <w:t>08 вересня</w:t>
      </w:r>
      <w:r w:rsidR="00D24524" w:rsidRPr="00344845">
        <w:rPr>
          <w:color w:val="000000"/>
          <w:sz w:val="24"/>
          <w:szCs w:val="24"/>
          <w:lang w:val="uk-UA"/>
        </w:rPr>
        <w:t xml:space="preserve"> 2020 року</w:t>
      </w:r>
    </w:p>
    <w:p w:rsidR="00D24524" w:rsidRPr="00344845" w:rsidRDefault="00D24524" w:rsidP="00D24524">
      <w:pPr>
        <w:rPr>
          <w:sz w:val="24"/>
          <w:szCs w:val="24"/>
          <w:lang w:val="uk-UA"/>
        </w:rPr>
      </w:pPr>
    </w:p>
    <w:p w:rsidR="00D24524" w:rsidRPr="00344845" w:rsidRDefault="00D24524" w:rsidP="00D24524">
      <w:pPr>
        <w:tabs>
          <w:tab w:val="left" w:pos="3627"/>
        </w:tabs>
        <w:rPr>
          <w:sz w:val="24"/>
          <w:szCs w:val="24"/>
          <w:lang w:val="uk-UA"/>
        </w:rPr>
      </w:pPr>
      <w:r w:rsidRPr="00344845">
        <w:rPr>
          <w:sz w:val="24"/>
          <w:szCs w:val="24"/>
          <w:lang w:val="uk-UA"/>
        </w:rPr>
        <w:t xml:space="preserve">Про погодження річного плану  </w:t>
      </w:r>
      <w:r w:rsidRPr="00344845">
        <w:rPr>
          <w:rFonts w:eastAsia="Calibri"/>
          <w:color w:val="000000"/>
          <w:sz w:val="24"/>
          <w:szCs w:val="24"/>
          <w:shd w:val="clear" w:color="auto" w:fill="FFFFFF"/>
          <w:lang w:val="uk-UA" w:eastAsia="en-US"/>
        </w:rPr>
        <w:t>надання послуг з</w:t>
      </w:r>
    </w:p>
    <w:p w:rsidR="00D24524" w:rsidRPr="00344845" w:rsidRDefault="00D24524" w:rsidP="00D24524">
      <w:pPr>
        <w:tabs>
          <w:tab w:val="left" w:pos="3627"/>
        </w:tabs>
        <w:rPr>
          <w:sz w:val="24"/>
          <w:szCs w:val="24"/>
          <w:lang w:val="uk-UA"/>
        </w:rPr>
      </w:pPr>
      <w:r w:rsidRPr="00344845">
        <w:rPr>
          <w:sz w:val="24"/>
          <w:szCs w:val="24"/>
          <w:lang w:val="uk-UA"/>
        </w:rPr>
        <w:t xml:space="preserve">централізованого водопостачання  </w:t>
      </w:r>
    </w:p>
    <w:p w:rsidR="00D24524" w:rsidRPr="00344845" w:rsidRDefault="00D24524" w:rsidP="00D24524">
      <w:pPr>
        <w:tabs>
          <w:tab w:val="left" w:pos="3627"/>
        </w:tabs>
        <w:rPr>
          <w:sz w:val="24"/>
          <w:szCs w:val="24"/>
          <w:lang w:val="uk-UA"/>
        </w:rPr>
      </w:pPr>
      <w:r w:rsidRPr="00344845">
        <w:rPr>
          <w:rFonts w:eastAsia="Calibri"/>
          <w:color w:val="000000"/>
          <w:sz w:val="24"/>
          <w:szCs w:val="24"/>
          <w:shd w:val="clear" w:color="auto" w:fill="FFFFFF"/>
          <w:lang w:val="uk-UA" w:eastAsia="en-US"/>
        </w:rPr>
        <w:t>та централізованого водовідведення</w:t>
      </w:r>
      <w:r w:rsidRPr="00344845">
        <w:rPr>
          <w:sz w:val="24"/>
          <w:szCs w:val="24"/>
          <w:lang w:val="uk-UA"/>
        </w:rPr>
        <w:t xml:space="preserve"> </w:t>
      </w:r>
    </w:p>
    <w:p w:rsidR="00D24524" w:rsidRPr="00344845" w:rsidRDefault="00D24524" w:rsidP="00D24524">
      <w:pPr>
        <w:tabs>
          <w:tab w:val="left" w:pos="3627"/>
        </w:tabs>
        <w:rPr>
          <w:sz w:val="24"/>
          <w:szCs w:val="24"/>
          <w:lang w:val="uk-UA"/>
        </w:rPr>
      </w:pPr>
      <w:proofErr w:type="spellStart"/>
      <w:r w:rsidRPr="00344845">
        <w:rPr>
          <w:sz w:val="24"/>
          <w:szCs w:val="24"/>
          <w:lang w:val="uk-UA"/>
        </w:rPr>
        <w:t>ТзОВ</w:t>
      </w:r>
      <w:proofErr w:type="spellEnd"/>
      <w:r w:rsidRPr="00344845">
        <w:rPr>
          <w:sz w:val="24"/>
          <w:szCs w:val="24"/>
          <w:lang w:val="uk-UA"/>
        </w:rPr>
        <w:t xml:space="preserve"> «Енергія-Новий Розділ"</w:t>
      </w:r>
    </w:p>
    <w:p w:rsidR="00D24524" w:rsidRPr="00344845" w:rsidRDefault="00D24524" w:rsidP="00D24524">
      <w:pPr>
        <w:tabs>
          <w:tab w:val="left" w:pos="3627"/>
        </w:tabs>
        <w:rPr>
          <w:sz w:val="24"/>
          <w:szCs w:val="24"/>
          <w:lang w:val="uk-UA"/>
        </w:rPr>
      </w:pPr>
    </w:p>
    <w:p w:rsidR="00D24524" w:rsidRPr="00344845" w:rsidRDefault="00D24524" w:rsidP="00D24524">
      <w:pPr>
        <w:tabs>
          <w:tab w:val="left" w:pos="567"/>
        </w:tabs>
        <w:jc w:val="both"/>
        <w:rPr>
          <w:sz w:val="24"/>
          <w:szCs w:val="24"/>
          <w:lang w:val="uk-UA"/>
        </w:rPr>
      </w:pPr>
      <w:r w:rsidRPr="00344845">
        <w:rPr>
          <w:sz w:val="24"/>
          <w:szCs w:val="24"/>
          <w:lang w:val="uk-UA"/>
        </w:rPr>
        <w:tab/>
        <w:t xml:space="preserve">        Розглянувши лист директора </w:t>
      </w:r>
      <w:proofErr w:type="spellStart"/>
      <w:r w:rsidRPr="00344845">
        <w:rPr>
          <w:sz w:val="24"/>
          <w:szCs w:val="24"/>
          <w:lang w:val="uk-UA"/>
        </w:rPr>
        <w:t>ТзОВ</w:t>
      </w:r>
      <w:proofErr w:type="spellEnd"/>
      <w:r w:rsidRPr="00344845">
        <w:rPr>
          <w:sz w:val="24"/>
          <w:szCs w:val="24"/>
          <w:lang w:val="uk-UA"/>
        </w:rPr>
        <w:t xml:space="preserve"> </w:t>
      </w:r>
      <w:proofErr w:type="spellStart"/>
      <w:r w:rsidRPr="00344845">
        <w:rPr>
          <w:sz w:val="24"/>
          <w:szCs w:val="24"/>
          <w:lang w:val="uk-UA"/>
        </w:rPr>
        <w:t>„Енергія</w:t>
      </w:r>
      <w:proofErr w:type="spellEnd"/>
      <w:r w:rsidRPr="00344845">
        <w:rPr>
          <w:sz w:val="24"/>
          <w:szCs w:val="24"/>
          <w:lang w:val="uk-UA"/>
        </w:rPr>
        <w:t xml:space="preserve"> - Новий </w:t>
      </w:r>
      <w:proofErr w:type="spellStart"/>
      <w:r w:rsidRPr="00344845">
        <w:rPr>
          <w:sz w:val="24"/>
          <w:szCs w:val="24"/>
          <w:lang w:val="uk-UA"/>
        </w:rPr>
        <w:t>Розділ”</w:t>
      </w:r>
      <w:proofErr w:type="spellEnd"/>
      <w:r w:rsidRPr="00344845">
        <w:rPr>
          <w:sz w:val="24"/>
          <w:szCs w:val="24"/>
          <w:lang w:val="uk-UA"/>
        </w:rPr>
        <w:t xml:space="preserve"> про погодження річного план  </w:t>
      </w:r>
      <w:r w:rsidRPr="00344845">
        <w:rPr>
          <w:rFonts w:eastAsia="Calibri"/>
          <w:color w:val="000000"/>
          <w:sz w:val="24"/>
          <w:szCs w:val="24"/>
          <w:shd w:val="clear" w:color="auto" w:fill="FFFFFF"/>
          <w:lang w:val="uk-UA" w:eastAsia="en-US"/>
        </w:rPr>
        <w:t>надання послуг з централізованого водопостачання та централізованого водовідведення</w:t>
      </w:r>
      <w:r w:rsidRPr="00344845">
        <w:rPr>
          <w:sz w:val="24"/>
          <w:szCs w:val="24"/>
          <w:lang w:val="uk-UA"/>
        </w:rPr>
        <w:t xml:space="preserve"> </w:t>
      </w:r>
      <w:proofErr w:type="spellStart"/>
      <w:r w:rsidRPr="00344845">
        <w:rPr>
          <w:sz w:val="24"/>
          <w:szCs w:val="24"/>
          <w:lang w:val="uk-UA"/>
        </w:rPr>
        <w:t>ТзОВ</w:t>
      </w:r>
      <w:proofErr w:type="spellEnd"/>
      <w:r w:rsidRPr="00344845">
        <w:rPr>
          <w:sz w:val="24"/>
          <w:szCs w:val="24"/>
          <w:lang w:val="uk-UA"/>
        </w:rPr>
        <w:t xml:space="preserve"> «Енергія-Новий Розділ", відповідно до  </w:t>
      </w:r>
      <w:r w:rsidRPr="00344845">
        <w:rPr>
          <w:rFonts w:eastAsia="Calibri"/>
          <w:bCs/>
          <w:color w:val="000000"/>
          <w:sz w:val="24"/>
          <w:szCs w:val="24"/>
          <w:shd w:val="clear" w:color="auto" w:fill="FFFFFF"/>
          <w:lang w:val="uk-UA" w:eastAsia="en-US"/>
        </w:rPr>
        <w:t>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затверджених наказом №239 від12.09.2018р. Міністерства регіонального розвитку , будівництва  та ЖКГ України</w:t>
      </w:r>
      <w:r w:rsidRPr="00344845">
        <w:rPr>
          <w:rFonts w:eastAsia="Calibri"/>
          <w:sz w:val="24"/>
          <w:szCs w:val="24"/>
          <w:lang w:val="uk-UA" w:eastAsia="en-US"/>
        </w:rPr>
        <w:t xml:space="preserve"> та</w:t>
      </w:r>
      <w:r w:rsidRPr="00344845">
        <w:rPr>
          <w:sz w:val="24"/>
          <w:szCs w:val="24"/>
          <w:lang w:val="uk-UA"/>
        </w:rPr>
        <w:t xml:space="preserve">  ст.27 Закону України </w:t>
      </w:r>
      <w:proofErr w:type="spellStart"/>
      <w:r w:rsidRPr="00344845">
        <w:rPr>
          <w:sz w:val="24"/>
          <w:szCs w:val="24"/>
          <w:lang w:val="uk-UA"/>
        </w:rPr>
        <w:t>“Про</w:t>
      </w:r>
      <w:proofErr w:type="spellEnd"/>
      <w:r w:rsidRPr="00344845">
        <w:rPr>
          <w:sz w:val="24"/>
          <w:szCs w:val="24"/>
          <w:lang w:val="uk-UA"/>
        </w:rPr>
        <w:t xml:space="preserve"> місцеве самоврядування в </w:t>
      </w:r>
      <w:proofErr w:type="spellStart"/>
      <w:r w:rsidRPr="00344845">
        <w:rPr>
          <w:sz w:val="24"/>
          <w:szCs w:val="24"/>
          <w:lang w:val="uk-UA"/>
        </w:rPr>
        <w:t>Україні”</w:t>
      </w:r>
      <w:proofErr w:type="spellEnd"/>
      <w:r w:rsidRPr="00344845">
        <w:rPr>
          <w:sz w:val="24"/>
          <w:szCs w:val="24"/>
          <w:lang w:val="uk-UA"/>
        </w:rPr>
        <w:t>, виконавчий комітет Новороздільської міської ради</w:t>
      </w:r>
    </w:p>
    <w:p w:rsidR="00D24524" w:rsidRPr="00344845" w:rsidRDefault="00D24524" w:rsidP="00D24524">
      <w:pPr>
        <w:tabs>
          <w:tab w:val="left" w:pos="3627"/>
        </w:tabs>
        <w:rPr>
          <w:sz w:val="24"/>
          <w:szCs w:val="24"/>
          <w:lang w:val="uk-UA"/>
        </w:rPr>
      </w:pPr>
    </w:p>
    <w:p w:rsidR="00D24524" w:rsidRPr="00344845" w:rsidRDefault="00D24524" w:rsidP="00D24524">
      <w:pPr>
        <w:tabs>
          <w:tab w:val="left" w:pos="3627"/>
        </w:tabs>
        <w:rPr>
          <w:sz w:val="24"/>
          <w:szCs w:val="24"/>
          <w:lang w:val="uk-UA"/>
        </w:rPr>
      </w:pPr>
      <w:r w:rsidRPr="00344845">
        <w:rPr>
          <w:sz w:val="24"/>
          <w:szCs w:val="24"/>
          <w:lang w:val="uk-UA"/>
        </w:rPr>
        <w:t>ВИРІШИВ:</w:t>
      </w:r>
    </w:p>
    <w:p w:rsidR="00D24524" w:rsidRPr="00344845" w:rsidRDefault="00D24524" w:rsidP="00D24524">
      <w:pPr>
        <w:tabs>
          <w:tab w:val="left" w:pos="3627"/>
        </w:tabs>
        <w:rPr>
          <w:sz w:val="24"/>
          <w:szCs w:val="24"/>
          <w:lang w:val="uk-UA"/>
        </w:rPr>
      </w:pPr>
    </w:p>
    <w:p w:rsidR="00D24524" w:rsidRPr="00344845" w:rsidRDefault="00D24524" w:rsidP="00D24524">
      <w:pPr>
        <w:tabs>
          <w:tab w:val="left" w:pos="1418"/>
        </w:tabs>
        <w:ind w:firstLine="567"/>
        <w:jc w:val="both"/>
        <w:rPr>
          <w:sz w:val="24"/>
          <w:szCs w:val="24"/>
          <w:lang w:val="uk-UA"/>
        </w:rPr>
      </w:pPr>
      <w:r w:rsidRPr="00344845">
        <w:rPr>
          <w:sz w:val="24"/>
          <w:szCs w:val="24"/>
          <w:lang w:val="uk-UA"/>
        </w:rPr>
        <w:t xml:space="preserve">1. Погодити річний план  </w:t>
      </w:r>
      <w:r w:rsidRPr="00344845">
        <w:rPr>
          <w:rFonts w:eastAsia="Calibri"/>
          <w:color w:val="000000"/>
          <w:sz w:val="24"/>
          <w:szCs w:val="24"/>
          <w:shd w:val="clear" w:color="auto" w:fill="FFFFFF"/>
          <w:lang w:val="uk-UA" w:eastAsia="en-US"/>
        </w:rPr>
        <w:t>надання послуг з централізованого водопостачання та централізованого водовідведення</w:t>
      </w:r>
      <w:r w:rsidRPr="00344845">
        <w:rPr>
          <w:sz w:val="24"/>
          <w:szCs w:val="24"/>
          <w:lang w:val="uk-UA"/>
        </w:rPr>
        <w:t xml:space="preserve"> </w:t>
      </w:r>
      <w:proofErr w:type="spellStart"/>
      <w:r w:rsidRPr="00344845">
        <w:rPr>
          <w:sz w:val="24"/>
          <w:szCs w:val="24"/>
          <w:lang w:val="uk-UA"/>
        </w:rPr>
        <w:t>ТзОВ</w:t>
      </w:r>
      <w:proofErr w:type="spellEnd"/>
      <w:r w:rsidRPr="00344845">
        <w:rPr>
          <w:sz w:val="24"/>
          <w:szCs w:val="24"/>
          <w:lang w:val="uk-UA"/>
        </w:rPr>
        <w:t xml:space="preserve"> «Енергія-Новий Розділ» на 12 місяців з 01.01.2021р.(додається).</w:t>
      </w:r>
    </w:p>
    <w:p w:rsidR="00D24524" w:rsidRPr="00344845" w:rsidRDefault="00D24524" w:rsidP="00D24524">
      <w:pPr>
        <w:shd w:val="clear" w:color="auto" w:fill="FFFFFF"/>
        <w:ind w:firstLine="708"/>
        <w:jc w:val="both"/>
        <w:rPr>
          <w:sz w:val="24"/>
          <w:szCs w:val="24"/>
          <w:lang w:val="uk-UA"/>
        </w:rPr>
      </w:pPr>
      <w:r w:rsidRPr="00344845">
        <w:rPr>
          <w:sz w:val="24"/>
          <w:szCs w:val="24"/>
          <w:lang w:val="uk-UA"/>
        </w:rPr>
        <w:t>2. Контроль за виконанням рішення покласти на секретаря ради Кравець І.Д.</w:t>
      </w:r>
    </w:p>
    <w:p w:rsidR="00AF037F" w:rsidRPr="00344845" w:rsidRDefault="00D24524" w:rsidP="00AF037F">
      <w:pPr>
        <w:shd w:val="clear" w:color="auto" w:fill="FFFFFF"/>
        <w:rPr>
          <w:color w:val="293A55"/>
          <w:sz w:val="24"/>
          <w:szCs w:val="24"/>
          <w:lang w:val="uk-UA"/>
        </w:rPr>
      </w:pPr>
      <w:r w:rsidRPr="00344845">
        <w:rPr>
          <w:color w:val="293A55"/>
          <w:sz w:val="24"/>
          <w:szCs w:val="24"/>
          <w:lang w:val="uk-UA"/>
        </w:rPr>
        <w:t> </w:t>
      </w:r>
    </w:p>
    <w:p w:rsidR="00AF037F" w:rsidRPr="00344845" w:rsidRDefault="00AF037F" w:rsidP="00AF037F">
      <w:pPr>
        <w:shd w:val="clear" w:color="auto" w:fill="FFFFFF"/>
        <w:rPr>
          <w:color w:val="293A55"/>
          <w:sz w:val="24"/>
          <w:szCs w:val="24"/>
          <w:lang w:val="uk-UA"/>
        </w:rPr>
      </w:pPr>
    </w:p>
    <w:p w:rsidR="00AF037F" w:rsidRPr="00344845" w:rsidRDefault="00AF037F" w:rsidP="00AF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uk-UA"/>
        </w:rPr>
      </w:pPr>
      <w:r w:rsidRPr="00344845">
        <w:rPr>
          <w:sz w:val="24"/>
          <w:szCs w:val="24"/>
          <w:lang w:val="uk-UA"/>
        </w:rPr>
        <w:t>СЕКРЕТАР РАДИ</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Ірина КРАВЕЦЬ</w:t>
      </w:r>
    </w:p>
    <w:p w:rsidR="00D24524" w:rsidRDefault="00D24524"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Default="007460E1" w:rsidP="00D24524">
      <w:pPr>
        <w:shd w:val="clear" w:color="auto" w:fill="FFFFFF"/>
        <w:rPr>
          <w:b/>
          <w:bCs/>
          <w:sz w:val="24"/>
          <w:szCs w:val="24"/>
          <w:lang w:val="uk-UA"/>
        </w:rPr>
      </w:pPr>
    </w:p>
    <w:p w:rsidR="007460E1" w:rsidRPr="00344845" w:rsidRDefault="007460E1" w:rsidP="00D24524">
      <w:pPr>
        <w:shd w:val="clear" w:color="auto" w:fill="FFFFFF"/>
        <w:rPr>
          <w:b/>
          <w:bCs/>
          <w:sz w:val="24"/>
          <w:szCs w:val="24"/>
          <w:lang w:val="uk-UA"/>
        </w:rPr>
      </w:pPr>
    </w:p>
    <w:p w:rsidR="00D24524" w:rsidRPr="00344845" w:rsidRDefault="00D24524" w:rsidP="00D24524">
      <w:pPr>
        <w:shd w:val="clear" w:color="auto" w:fill="FFFFFF"/>
        <w:rPr>
          <w:b/>
          <w:bCs/>
          <w:sz w:val="24"/>
          <w:szCs w:val="24"/>
          <w:lang w:val="uk-UA"/>
        </w:rPr>
      </w:pPr>
    </w:p>
    <w:p w:rsidR="00D24524" w:rsidRPr="00344845" w:rsidRDefault="00D24524" w:rsidP="00D24524">
      <w:pPr>
        <w:shd w:val="clear" w:color="auto" w:fill="FFFFFF"/>
        <w:rPr>
          <w:b/>
          <w:bCs/>
          <w:sz w:val="24"/>
          <w:szCs w:val="24"/>
          <w:lang w:val="uk-UA"/>
        </w:rPr>
      </w:pPr>
    </w:p>
    <w:p w:rsidR="00D24524" w:rsidRPr="00344845" w:rsidRDefault="00D24524" w:rsidP="00D24524">
      <w:pPr>
        <w:shd w:val="clear" w:color="auto" w:fill="FFFFFF"/>
        <w:rPr>
          <w:bCs/>
          <w:sz w:val="24"/>
          <w:szCs w:val="24"/>
          <w:lang w:val="uk-UA"/>
        </w:rPr>
      </w:pPr>
    </w:p>
    <w:p w:rsidR="00D24524" w:rsidRPr="00344845" w:rsidRDefault="00D24524" w:rsidP="00D24524">
      <w:pPr>
        <w:shd w:val="clear" w:color="auto" w:fill="FFFFFF"/>
        <w:jc w:val="right"/>
        <w:rPr>
          <w:bCs/>
          <w:sz w:val="24"/>
          <w:szCs w:val="24"/>
          <w:lang w:val="uk-UA"/>
        </w:rPr>
      </w:pPr>
      <w:r w:rsidRPr="00344845">
        <w:rPr>
          <w:bCs/>
          <w:sz w:val="24"/>
          <w:szCs w:val="24"/>
          <w:lang w:val="uk-UA"/>
        </w:rPr>
        <w:t>Додаток</w:t>
      </w:r>
    </w:p>
    <w:p w:rsidR="00D24524" w:rsidRPr="00344845" w:rsidRDefault="00D24524" w:rsidP="00D24524">
      <w:pPr>
        <w:shd w:val="clear" w:color="auto" w:fill="FFFFFF"/>
        <w:jc w:val="right"/>
        <w:rPr>
          <w:bCs/>
          <w:sz w:val="24"/>
          <w:szCs w:val="24"/>
          <w:lang w:val="uk-UA"/>
        </w:rPr>
      </w:pPr>
      <w:r w:rsidRPr="00344845">
        <w:rPr>
          <w:bCs/>
          <w:sz w:val="24"/>
          <w:szCs w:val="24"/>
          <w:lang w:val="uk-UA"/>
        </w:rPr>
        <w:t xml:space="preserve">до рішення виконкому </w:t>
      </w:r>
    </w:p>
    <w:p w:rsidR="00D24524" w:rsidRPr="00344845" w:rsidRDefault="00D24524" w:rsidP="00D24524">
      <w:pPr>
        <w:shd w:val="clear" w:color="auto" w:fill="FFFFFF"/>
        <w:jc w:val="right"/>
        <w:rPr>
          <w:bCs/>
          <w:sz w:val="24"/>
          <w:szCs w:val="24"/>
          <w:lang w:val="uk-UA"/>
        </w:rPr>
      </w:pPr>
      <w:r w:rsidRPr="00344845">
        <w:rPr>
          <w:bCs/>
          <w:sz w:val="24"/>
          <w:szCs w:val="24"/>
          <w:lang w:val="uk-UA"/>
        </w:rPr>
        <w:t>№__ від 18.08.20р.</w:t>
      </w:r>
    </w:p>
    <w:p w:rsidR="00D24524" w:rsidRPr="00344845" w:rsidRDefault="00D24524" w:rsidP="00D24524">
      <w:pPr>
        <w:shd w:val="clear" w:color="auto" w:fill="FFFFFF"/>
        <w:rPr>
          <w:color w:val="293A55"/>
          <w:sz w:val="24"/>
          <w:szCs w:val="24"/>
          <w:lang w:val="uk-UA"/>
        </w:rPr>
      </w:pPr>
    </w:p>
    <w:tbl>
      <w:tblPr>
        <w:tblW w:w="10344" w:type="dxa"/>
        <w:tblInd w:w="-459" w:type="dxa"/>
        <w:tblLayout w:type="fixed"/>
        <w:tblLook w:val="04A0"/>
      </w:tblPr>
      <w:tblGrid>
        <w:gridCol w:w="566"/>
        <w:gridCol w:w="2408"/>
        <w:gridCol w:w="566"/>
        <w:gridCol w:w="939"/>
        <w:gridCol w:w="980"/>
        <w:gridCol w:w="920"/>
        <w:gridCol w:w="989"/>
        <w:gridCol w:w="1000"/>
        <w:gridCol w:w="982"/>
        <w:gridCol w:w="994"/>
      </w:tblGrid>
      <w:tr w:rsidR="00D24524" w:rsidRPr="00344845" w:rsidTr="00C312D9">
        <w:trPr>
          <w:trHeight w:val="501"/>
        </w:trPr>
        <w:tc>
          <w:tcPr>
            <w:tcW w:w="10348" w:type="dxa"/>
            <w:gridSpan w:val="10"/>
            <w:noWrap/>
            <w:vAlign w:val="bottom"/>
            <w:hideMark/>
          </w:tcPr>
          <w:p w:rsidR="00D24524" w:rsidRPr="00344845" w:rsidRDefault="00D24524" w:rsidP="00D24524">
            <w:pPr>
              <w:jc w:val="center"/>
              <w:rPr>
                <w:b/>
                <w:bCs/>
                <w:sz w:val="24"/>
                <w:szCs w:val="24"/>
                <w:lang w:val="uk-UA"/>
              </w:rPr>
            </w:pPr>
            <w:r w:rsidRPr="00344845">
              <w:rPr>
                <w:b/>
                <w:bCs/>
                <w:sz w:val="24"/>
                <w:szCs w:val="24"/>
                <w:lang w:val="uk-UA"/>
              </w:rPr>
              <w:t>Річний план надання послуг з централізованого водопостачання та</w:t>
            </w:r>
          </w:p>
          <w:p w:rsidR="00D24524" w:rsidRPr="00344845" w:rsidRDefault="00D24524" w:rsidP="00D24524">
            <w:pPr>
              <w:jc w:val="center"/>
              <w:rPr>
                <w:sz w:val="24"/>
                <w:szCs w:val="24"/>
                <w:lang w:val="uk-UA"/>
              </w:rPr>
            </w:pPr>
            <w:r w:rsidRPr="00344845">
              <w:rPr>
                <w:b/>
                <w:bCs/>
                <w:sz w:val="24"/>
                <w:szCs w:val="24"/>
                <w:lang w:val="uk-UA"/>
              </w:rPr>
              <w:t xml:space="preserve"> централізованого водовідведення </w:t>
            </w:r>
            <w:proofErr w:type="spellStart"/>
            <w:r w:rsidRPr="00344845">
              <w:rPr>
                <w:b/>
                <w:bCs/>
                <w:sz w:val="24"/>
                <w:szCs w:val="24"/>
                <w:lang w:val="uk-UA"/>
              </w:rPr>
              <w:t>ТзОВ</w:t>
            </w:r>
            <w:proofErr w:type="spellEnd"/>
            <w:r w:rsidRPr="00344845">
              <w:rPr>
                <w:b/>
                <w:bCs/>
                <w:sz w:val="24"/>
                <w:szCs w:val="24"/>
                <w:lang w:val="uk-UA"/>
              </w:rPr>
              <w:t xml:space="preserve"> "Енергія - Новий Розділ" на 12 місяців з 1 січня 2021 року</w:t>
            </w:r>
          </w:p>
        </w:tc>
      </w:tr>
      <w:tr w:rsidR="00D24524" w:rsidRPr="00344845" w:rsidTr="00C312D9">
        <w:trPr>
          <w:trHeight w:val="324"/>
        </w:trPr>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 з/п</w:t>
            </w:r>
          </w:p>
        </w:tc>
        <w:tc>
          <w:tcPr>
            <w:tcW w:w="2410" w:type="dxa"/>
            <w:vMerge w:val="restart"/>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Показники</w:t>
            </w:r>
          </w:p>
        </w:tc>
        <w:tc>
          <w:tcPr>
            <w:tcW w:w="567" w:type="dxa"/>
            <w:vMerge w:val="restart"/>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Код рядка</w:t>
            </w:r>
          </w:p>
        </w:tc>
        <w:tc>
          <w:tcPr>
            <w:tcW w:w="6804" w:type="dxa"/>
            <w:gridSpan w:val="7"/>
            <w:tcBorders>
              <w:top w:val="single" w:sz="4" w:space="0" w:color="auto"/>
              <w:left w:val="nil"/>
              <w:bottom w:val="single" w:sz="4" w:space="0" w:color="auto"/>
              <w:right w:val="single" w:sz="4" w:space="0" w:color="000000"/>
            </w:tcBorders>
            <w:noWrap/>
            <w:vAlign w:val="center"/>
            <w:hideMark/>
          </w:tcPr>
          <w:p w:rsidR="00D24524" w:rsidRPr="00344845" w:rsidRDefault="00D24524" w:rsidP="00D24524">
            <w:pPr>
              <w:jc w:val="center"/>
              <w:rPr>
                <w:sz w:val="24"/>
                <w:szCs w:val="24"/>
                <w:lang w:val="uk-UA"/>
              </w:rPr>
            </w:pPr>
            <w:r w:rsidRPr="00344845">
              <w:rPr>
                <w:sz w:val="24"/>
                <w:szCs w:val="24"/>
                <w:lang w:val="uk-UA"/>
              </w:rPr>
              <w:t>Значення, тис. куб. м</w:t>
            </w:r>
          </w:p>
        </w:tc>
      </w:tr>
      <w:tr w:rsidR="00D24524" w:rsidRPr="00344845" w:rsidTr="00C312D9">
        <w:trPr>
          <w:trHeight w:val="252"/>
        </w:trPr>
        <w:tc>
          <w:tcPr>
            <w:tcW w:w="10348"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4828" w:type="dxa"/>
            <w:gridSpan w:val="5"/>
            <w:tcBorders>
              <w:top w:val="single" w:sz="4" w:space="0" w:color="auto"/>
              <w:left w:val="nil"/>
              <w:bottom w:val="single" w:sz="4" w:space="0" w:color="auto"/>
              <w:right w:val="single" w:sz="4" w:space="0" w:color="000000"/>
            </w:tcBorders>
            <w:vAlign w:val="center"/>
            <w:hideMark/>
          </w:tcPr>
          <w:p w:rsidR="00D24524" w:rsidRPr="00344845" w:rsidRDefault="00D24524" w:rsidP="00D24524">
            <w:pPr>
              <w:jc w:val="center"/>
              <w:rPr>
                <w:sz w:val="24"/>
                <w:szCs w:val="24"/>
                <w:lang w:val="uk-UA"/>
              </w:rPr>
            </w:pPr>
            <w:r w:rsidRPr="00344845">
              <w:rPr>
                <w:sz w:val="24"/>
                <w:szCs w:val="24"/>
                <w:lang w:val="uk-UA"/>
              </w:rPr>
              <w:t>фактично</w:t>
            </w:r>
          </w:p>
        </w:tc>
        <w:tc>
          <w:tcPr>
            <w:tcW w:w="982" w:type="dxa"/>
            <w:vMerge w:val="restart"/>
            <w:tcBorders>
              <w:top w:val="nil"/>
              <w:left w:val="single" w:sz="4" w:space="0" w:color="auto"/>
              <w:bottom w:val="single" w:sz="4" w:space="0" w:color="auto"/>
              <w:right w:val="single" w:sz="4" w:space="0" w:color="auto"/>
            </w:tcBorders>
            <w:vAlign w:val="center"/>
            <w:hideMark/>
          </w:tcPr>
          <w:p w:rsidR="00D24524" w:rsidRPr="00344845" w:rsidRDefault="00D24524" w:rsidP="00D24524">
            <w:pPr>
              <w:jc w:val="center"/>
              <w:rPr>
                <w:sz w:val="24"/>
                <w:szCs w:val="24"/>
                <w:lang w:val="uk-UA"/>
              </w:rPr>
            </w:pPr>
            <w:proofErr w:type="spellStart"/>
            <w:r w:rsidRPr="00344845">
              <w:rPr>
                <w:sz w:val="24"/>
                <w:szCs w:val="24"/>
                <w:lang w:val="uk-UA"/>
              </w:rPr>
              <w:t>передба-чено</w:t>
            </w:r>
            <w:proofErr w:type="spellEnd"/>
            <w:r w:rsidRPr="00344845">
              <w:rPr>
                <w:sz w:val="24"/>
                <w:szCs w:val="24"/>
                <w:lang w:val="uk-UA"/>
              </w:rPr>
              <w:t xml:space="preserve"> діючим тарифом</w:t>
            </w:r>
          </w:p>
        </w:tc>
        <w:tc>
          <w:tcPr>
            <w:tcW w:w="994" w:type="dxa"/>
            <w:vMerge w:val="restart"/>
            <w:tcBorders>
              <w:top w:val="nil"/>
              <w:left w:val="nil"/>
              <w:bottom w:val="single" w:sz="4" w:space="0" w:color="000000"/>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плановий період 2021 рік</w:t>
            </w:r>
          </w:p>
        </w:tc>
      </w:tr>
      <w:tr w:rsidR="00D24524" w:rsidRPr="00344845" w:rsidTr="00C312D9">
        <w:trPr>
          <w:trHeight w:val="1335"/>
        </w:trPr>
        <w:tc>
          <w:tcPr>
            <w:tcW w:w="10348"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939"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2015рік</w:t>
            </w:r>
          </w:p>
        </w:tc>
        <w:tc>
          <w:tcPr>
            <w:tcW w:w="980"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2016рік</w:t>
            </w:r>
          </w:p>
        </w:tc>
        <w:tc>
          <w:tcPr>
            <w:tcW w:w="920"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2017 рік</w:t>
            </w:r>
          </w:p>
        </w:tc>
        <w:tc>
          <w:tcPr>
            <w:tcW w:w="989"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попередній до  базового 2018 рік</w:t>
            </w:r>
          </w:p>
        </w:tc>
        <w:tc>
          <w:tcPr>
            <w:tcW w:w="1000"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базовий період 2019рік</w:t>
            </w:r>
          </w:p>
        </w:tc>
        <w:tc>
          <w:tcPr>
            <w:tcW w:w="982" w:type="dxa"/>
            <w:vMerge/>
            <w:tcBorders>
              <w:top w:val="nil"/>
              <w:left w:val="single" w:sz="4" w:space="0" w:color="auto"/>
              <w:bottom w:val="single" w:sz="4" w:space="0" w:color="auto"/>
              <w:right w:val="single" w:sz="4" w:space="0" w:color="auto"/>
            </w:tcBorders>
            <w:vAlign w:val="center"/>
            <w:hideMark/>
          </w:tcPr>
          <w:p w:rsidR="00D24524" w:rsidRPr="00344845" w:rsidRDefault="00D24524" w:rsidP="00D24524">
            <w:pPr>
              <w:rPr>
                <w:sz w:val="24"/>
                <w:szCs w:val="24"/>
                <w:lang w:val="uk-UA"/>
              </w:rPr>
            </w:pPr>
          </w:p>
        </w:tc>
        <w:tc>
          <w:tcPr>
            <w:tcW w:w="994" w:type="dxa"/>
            <w:vMerge/>
            <w:tcBorders>
              <w:top w:val="nil"/>
              <w:left w:val="nil"/>
              <w:bottom w:val="single" w:sz="4" w:space="0" w:color="000000"/>
              <w:right w:val="single" w:sz="4" w:space="0" w:color="auto"/>
            </w:tcBorders>
            <w:vAlign w:val="center"/>
            <w:hideMark/>
          </w:tcPr>
          <w:p w:rsidR="00D24524" w:rsidRPr="00344845" w:rsidRDefault="00D24524" w:rsidP="00D24524">
            <w:pPr>
              <w:rPr>
                <w:sz w:val="24"/>
                <w:szCs w:val="24"/>
                <w:lang w:val="uk-UA"/>
              </w:rPr>
            </w:pP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А</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Б</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В</w:t>
            </w:r>
          </w:p>
        </w:tc>
        <w:tc>
          <w:tcPr>
            <w:tcW w:w="939"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1</w:t>
            </w:r>
          </w:p>
        </w:tc>
        <w:tc>
          <w:tcPr>
            <w:tcW w:w="980"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2</w:t>
            </w:r>
          </w:p>
        </w:tc>
        <w:tc>
          <w:tcPr>
            <w:tcW w:w="920"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3</w:t>
            </w:r>
          </w:p>
        </w:tc>
        <w:tc>
          <w:tcPr>
            <w:tcW w:w="989"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4</w:t>
            </w:r>
          </w:p>
        </w:tc>
        <w:tc>
          <w:tcPr>
            <w:tcW w:w="1000"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5</w:t>
            </w:r>
          </w:p>
        </w:tc>
        <w:tc>
          <w:tcPr>
            <w:tcW w:w="982"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6</w:t>
            </w:r>
          </w:p>
        </w:tc>
        <w:tc>
          <w:tcPr>
            <w:tcW w:w="994"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7</w:t>
            </w:r>
          </w:p>
        </w:tc>
      </w:tr>
      <w:tr w:rsidR="00D24524" w:rsidRPr="00344845" w:rsidTr="00C312D9">
        <w:trPr>
          <w:trHeight w:val="528"/>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Обсяг І підйому води, усього, зокрема:</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1</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1520,70</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1 387,49</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1 251,87</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1 150,77</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1 142,82</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1 290,30</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1 235,20</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1.1</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 xml:space="preserve"> поверхневий водозабір</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2</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1.2</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підземний водозабір</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3</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1520,70</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1 387,49</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1 251,87</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1 150,77</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1 142,82</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1 290,30</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1 235,20</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1.3</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покупна вода</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4</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1.4</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покупна вода в природному стані</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5</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r>
      <w:tr w:rsidR="00D24524" w:rsidRPr="00344845" w:rsidTr="00C312D9">
        <w:trPr>
          <w:trHeight w:val="528"/>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2</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Витрати води технологічні  до ІІ підйому</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6</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13,00</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20,56</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14,97</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13,69</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12,57</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14,19</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13,59</w:t>
            </w:r>
          </w:p>
        </w:tc>
      </w:tr>
      <w:tr w:rsidR="00D24524" w:rsidRPr="00344845" w:rsidTr="00C312D9">
        <w:trPr>
          <w:trHeight w:val="528"/>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3</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Втрати води технологічні  до ІІ підйому</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7</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72,30</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54,73</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44,63</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41,06</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41,26</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46,58</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44,59</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4</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Обсяг реалізації води до ІІ підйому</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8</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r>
      <w:tr w:rsidR="00D24524" w:rsidRPr="00344845" w:rsidTr="00C312D9">
        <w:trPr>
          <w:trHeight w:val="525"/>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5</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Подано води в мережу (ІІ підйом), усього зокрема:</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9</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1435,40</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1 312,20</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1 192,27</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1 096,02</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1 088,99</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1 229,53</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1 177,02</w:t>
            </w:r>
          </w:p>
        </w:tc>
      </w:tr>
      <w:tr w:rsidR="00D24524" w:rsidRPr="00344845" w:rsidTr="00C312D9">
        <w:trPr>
          <w:trHeight w:val="270"/>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5.1</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зокрема: покупна питна вода</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10</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r>
      <w:tr w:rsidR="00D24524" w:rsidRPr="00344845" w:rsidTr="00C312D9">
        <w:trPr>
          <w:trHeight w:val="528"/>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6</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Витрати питної води після ІІ підйому, усього, зокрема на потреби:</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11</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27,02</w:t>
            </w:r>
          </w:p>
        </w:tc>
        <w:tc>
          <w:tcPr>
            <w:tcW w:w="98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27,58</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41,30</w:t>
            </w:r>
          </w:p>
        </w:tc>
        <w:tc>
          <w:tcPr>
            <w:tcW w:w="98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38,03</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38,97</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44,00</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42,12</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6.1</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 xml:space="preserve"> водопровідного </w:t>
            </w:r>
            <w:proofErr w:type="spellStart"/>
            <w:r w:rsidRPr="00344845">
              <w:rPr>
                <w:sz w:val="24"/>
                <w:szCs w:val="24"/>
                <w:lang w:val="uk-UA"/>
              </w:rPr>
              <w:t>господартва</w:t>
            </w:r>
            <w:proofErr w:type="spellEnd"/>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12</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21,50</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23,05</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34,52</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30,19</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30,94</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35,11</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33,61</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6.2</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каналізаційного господарства</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13</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5,52</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4,53</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6,78</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7,84</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8,03</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8,89</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8,51</w:t>
            </w:r>
          </w:p>
        </w:tc>
      </w:tr>
      <w:tr w:rsidR="00D24524" w:rsidRPr="00344845" w:rsidTr="00C312D9">
        <w:trPr>
          <w:trHeight w:val="528"/>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7</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 xml:space="preserve">Втрати та </w:t>
            </w:r>
            <w:proofErr w:type="spellStart"/>
            <w:r w:rsidRPr="00344845">
              <w:rPr>
                <w:sz w:val="24"/>
                <w:szCs w:val="24"/>
                <w:lang w:val="uk-UA"/>
              </w:rPr>
              <w:t>необліковані</w:t>
            </w:r>
            <w:proofErr w:type="spellEnd"/>
            <w:r w:rsidRPr="00344845">
              <w:rPr>
                <w:sz w:val="24"/>
                <w:szCs w:val="24"/>
                <w:lang w:val="uk-UA"/>
              </w:rPr>
              <w:t xml:space="preserve"> витрати питної води після ІІ підйому</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14</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629,14</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470,54</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358,52</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278,77</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337,15</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310,10</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301,02</w:t>
            </w:r>
          </w:p>
        </w:tc>
      </w:tr>
      <w:tr w:rsidR="00D24524" w:rsidRPr="00344845" w:rsidTr="00C312D9">
        <w:trPr>
          <w:trHeight w:val="792"/>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8</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 xml:space="preserve">Обсяг реалізації послуг централізованого </w:t>
            </w:r>
            <w:r w:rsidRPr="00344845">
              <w:rPr>
                <w:sz w:val="24"/>
                <w:szCs w:val="24"/>
                <w:lang w:val="uk-UA"/>
              </w:rPr>
              <w:lastRenderedPageBreak/>
              <w:t>водопостачання, усього, зокрема:</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lastRenderedPageBreak/>
              <w:t>15</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779,24</w:t>
            </w:r>
          </w:p>
        </w:tc>
        <w:tc>
          <w:tcPr>
            <w:tcW w:w="98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814,78</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792,45</w:t>
            </w:r>
          </w:p>
        </w:tc>
        <w:tc>
          <w:tcPr>
            <w:tcW w:w="98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779,22</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712,87</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875,43</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833,88</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lastRenderedPageBreak/>
              <w:t>8.1</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 xml:space="preserve"> населенню </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16</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694,84</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721,82</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716,71</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686,10</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582,80</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811,28</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701,54</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8.2</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іншим ВКГ</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17</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0,00</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0,00</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0,00</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0,00</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0,00</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0,00</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0,00</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8.3</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іншим споживачам</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18</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84,40</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92,96</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75,74</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93,12</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130,07</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64,15</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132,34</w:t>
            </w:r>
          </w:p>
        </w:tc>
      </w:tr>
      <w:tr w:rsidR="00D24524" w:rsidRPr="00344845" w:rsidTr="00C312D9">
        <w:trPr>
          <w:trHeight w:val="528"/>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9</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Обсяг пропуску стічних вод через очисні споруди, усього</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20</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1041,79</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1 060,08</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1 024,31</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957,46</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775,80</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1 055,75</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1 010,67</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9.1</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зокрема: біологічна очистка стоків</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21</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1041,79</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1 060,08</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1 024,31</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957,46</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775,80</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1 055,75</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1 010,67</w:t>
            </w:r>
          </w:p>
        </w:tc>
      </w:tr>
      <w:tr w:rsidR="00D24524" w:rsidRPr="00344845" w:rsidTr="00C312D9">
        <w:trPr>
          <w:trHeight w:val="792"/>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10</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 xml:space="preserve">Обсяг реалізації послуг з централізованого водовідведення, усього, зокрема: </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22</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738,11</w:t>
            </w:r>
          </w:p>
        </w:tc>
        <w:tc>
          <w:tcPr>
            <w:tcW w:w="98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709,34</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755,10</w:t>
            </w:r>
          </w:p>
        </w:tc>
        <w:tc>
          <w:tcPr>
            <w:tcW w:w="98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732,90</w:t>
            </w:r>
          </w:p>
        </w:tc>
        <w:tc>
          <w:tcPr>
            <w:tcW w:w="100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671,01</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778,28</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745,05</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10.1</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 xml:space="preserve"> населенню</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23</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647,59</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618,39</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670,75</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621,76</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581,53</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696,63</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646,79</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10.2</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іншим ВКГ</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24</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 </w:t>
            </w:r>
          </w:p>
        </w:tc>
      </w:tr>
      <w:tr w:rsidR="00D24524" w:rsidRPr="00344845" w:rsidTr="00C312D9">
        <w:trPr>
          <w:trHeight w:val="264"/>
        </w:trPr>
        <w:tc>
          <w:tcPr>
            <w:tcW w:w="567" w:type="dxa"/>
            <w:tcBorders>
              <w:top w:val="nil"/>
              <w:left w:val="single" w:sz="4" w:space="0" w:color="auto"/>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10.3</w:t>
            </w:r>
          </w:p>
        </w:tc>
        <w:tc>
          <w:tcPr>
            <w:tcW w:w="2410" w:type="dxa"/>
            <w:tcBorders>
              <w:top w:val="nil"/>
              <w:left w:val="nil"/>
              <w:bottom w:val="single" w:sz="4" w:space="0" w:color="auto"/>
              <w:right w:val="single" w:sz="4" w:space="0" w:color="auto"/>
            </w:tcBorders>
            <w:vAlign w:val="center"/>
            <w:hideMark/>
          </w:tcPr>
          <w:p w:rsidR="00D24524" w:rsidRPr="00344845" w:rsidRDefault="00D24524" w:rsidP="00D24524">
            <w:pPr>
              <w:rPr>
                <w:sz w:val="24"/>
                <w:szCs w:val="24"/>
                <w:lang w:val="uk-UA"/>
              </w:rPr>
            </w:pPr>
            <w:r w:rsidRPr="00344845">
              <w:rPr>
                <w:sz w:val="24"/>
                <w:szCs w:val="24"/>
                <w:lang w:val="uk-UA"/>
              </w:rPr>
              <w:t>іншим споживачам</w:t>
            </w:r>
          </w:p>
        </w:tc>
        <w:tc>
          <w:tcPr>
            <w:tcW w:w="567" w:type="dxa"/>
            <w:tcBorders>
              <w:top w:val="nil"/>
              <w:left w:val="nil"/>
              <w:bottom w:val="single" w:sz="4" w:space="0" w:color="auto"/>
              <w:right w:val="single" w:sz="4" w:space="0" w:color="auto"/>
            </w:tcBorders>
            <w:vAlign w:val="center"/>
            <w:hideMark/>
          </w:tcPr>
          <w:p w:rsidR="00D24524" w:rsidRPr="00344845" w:rsidRDefault="00D24524" w:rsidP="00D24524">
            <w:pPr>
              <w:jc w:val="center"/>
              <w:rPr>
                <w:sz w:val="24"/>
                <w:szCs w:val="24"/>
                <w:lang w:val="uk-UA"/>
              </w:rPr>
            </w:pPr>
            <w:r w:rsidRPr="00344845">
              <w:rPr>
                <w:sz w:val="24"/>
                <w:szCs w:val="24"/>
                <w:lang w:val="uk-UA"/>
              </w:rPr>
              <w:t>25</w:t>
            </w:r>
          </w:p>
        </w:tc>
        <w:tc>
          <w:tcPr>
            <w:tcW w:w="939"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90,52</w:t>
            </w:r>
          </w:p>
        </w:tc>
        <w:tc>
          <w:tcPr>
            <w:tcW w:w="98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90,95</w:t>
            </w:r>
          </w:p>
        </w:tc>
        <w:tc>
          <w:tcPr>
            <w:tcW w:w="920" w:type="dxa"/>
            <w:tcBorders>
              <w:top w:val="nil"/>
              <w:left w:val="nil"/>
              <w:bottom w:val="single" w:sz="4" w:space="0" w:color="auto"/>
              <w:right w:val="single" w:sz="4" w:space="0" w:color="auto"/>
            </w:tcBorders>
            <w:noWrap/>
            <w:vAlign w:val="center"/>
            <w:hideMark/>
          </w:tcPr>
          <w:p w:rsidR="00D24524" w:rsidRPr="00344845" w:rsidRDefault="00D24524" w:rsidP="00D24524">
            <w:pPr>
              <w:jc w:val="center"/>
              <w:rPr>
                <w:sz w:val="24"/>
                <w:szCs w:val="24"/>
                <w:lang w:val="uk-UA"/>
              </w:rPr>
            </w:pPr>
            <w:r w:rsidRPr="00344845">
              <w:rPr>
                <w:sz w:val="24"/>
                <w:szCs w:val="24"/>
                <w:lang w:val="uk-UA"/>
              </w:rPr>
              <w:t>84,35</w:t>
            </w:r>
          </w:p>
        </w:tc>
        <w:tc>
          <w:tcPr>
            <w:tcW w:w="989"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111,14</w:t>
            </w:r>
          </w:p>
        </w:tc>
        <w:tc>
          <w:tcPr>
            <w:tcW w:w="1000"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89,48</w:t>
            </w:r>
          </w:p>
        </w:tc>
        <w:tc>
          <w:tcPr>
            <w:tcW w:w="982"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81,65</w:t>
            </w:r>
          </w:p>
        </w:tc>
        <w:tc>
          <w:tcPr>
            <w:tcW w:w="994" w:type="dxa"/>
            <w:tcBorders>
              <w:top w:val="nil"/>
              <w:left w:val="nil"/>
              <w:bottom w:val="single" w:sz="4" w:space="0" w:color="auto"/>
              <w:right w:val="single" w:sz="4" w:space="0" w:color="auto"/>
            </w:tcBorders>
            <w:shd w:val="clear" w:color="auto" w:fill="FFFFFF"/>
            <w:noWrap/>
            <w:vAlign w:val="center"/>
            <w:hideMark/>
          </w:tcPr>
          <w:p w:rsidR="00D24524" w:rsidRPr="00344845" w:rsidRDefault="00D24524" w:rsidP="00D24524">
            <w:pPr>
              <w:jc w:val="center"/>
              <w:rPr>
                <w:sz w:val="24"/>
                <w:szCs w:val="24"/>
                <w:lang w:val="uk-UA"/>
              </w:rPr>
            </w:pPr>
            <w:r w:rsidRPr="00344845">
              <w:rPr>
                <w:sz w:val="24"/>
                <w:szCs w:val="24"/>
                <w:lang w:val="uk-UA"/>
              </w:rPr>
              <w:t>98,26</w:t>
            </w:r>
          </w:p>
        </w:tc>
      </w:tr>
      <w:tr w:rsidR="00D24524" w:rsidRPr="00344845" w:rsidTr="00C312D9">
        <w:trPr>
          <w:trHeight w:val="1206"/>
        </w:trPr>
        <w:tc>
          <w:tcPr>
            <w:tcW w:w="10348" w:type="dxa"/>
            <w:gridSpan w:val="10"/>
            <w:noWrap/>
            <w:vAlign w:val="bottom"/>
            <w:hideMark/>
          </w:tcPr>
          <w:p w:rsidR="00D24524" w:rsidRPr="00344845" w:rsidRDefault="00D24524" w:rsidP="00D24524">
            <w:pPr>
              <w:rPr>
                <w:b/>
                <w:bCs/>
                <w:sz w:val="24"/>
                <w:szCs w:val="24"/>
                <w:lang w:val="uk-UA"/>
              </w:rPr>
            </w:pPr>
            <w:r w:rsidRPr="00344845">
              <w:rPr>
                <w:b/>
                <w:bCs/>
                <w:sz w:val="24"/>
                <w:szCs w:val="24"/>
                <w:lang w:val="uk-UA"/>
              </w:rPr>
              <w:t>Директор                                                                              Коза Є.Б.</w:t>
            </w:r>
          </w:p>
          <w:p w:rsidR="00D24524" w:rsidRPr="00344845" w:rsidRDefault="00D24524" w:rsidP="00D24524">
            <w:pPr>
              <w:rPr>
                <w:sz w:val="24"/>
                <w:szCs w:val="24"/>
                <w:lang w:val="uk-UA"/>
              </w:rPr>
            </w:pPr>
            <w:r w:rsidRPr="00344845">
              <w:rPr>
                <w:sz w:val="24"/>
                <w:szCs w:val="24"/>
                <w:lang w:val="uk-UA"/>
              </w:rPr>
              <w:t>"____" ______________ 2020 року</w:t>
            </w:r>
          </w:p>
          <w:p w:rsidR="00D24524" w:rsidRPr="00344845" w:rsidRDefault="00D24524" w:rsidP="00D24524">
            <w:pPr>
              <w:rPr>
                <w:sz w:val="24"/>
                <w:szCs w:val="24"/>
                <w:lang w:val="uk-UA"/>
              </w:rPr>
            </w:pPr>
            <w:r w:rsidRPr="00344845">
              <w:rPr>
                <w:sz w:val="24"/>
                <w:szCs w:val="24"/>
                <w:lang w:val="uk-UA"/>
              </w:rPr>
              <w:t>М.П.</w:t>
            </w:r>
          </w:p>
        </w:tc>
      </w:tr>
    </w:tbl>
    <w:p w:rsidR="00D24524" w:rsidRPr="00344845" w:rsidRDefault="00D24524" w:rsidP="00D24524">
      <w:pPr>
        <w:ind w:left="4956" w:firstLine="708"/>
        <w:rPr>
          <w:b/>
          <w:sz w:val="24"/>
          <w:szCs w:val="24"/>
          <w:u w:val="single"/>
          <w:lang w:val="uk-UA"/>
        </w:rPr>
      </w:pPr>
    </w:p>
    <w:p w:rsidR="00D24524" w:rsidRDefault="00D24524"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Default="007460E1" w:rsidP="00D24524">
      <w:pPr>
        <w:ind w:left="4956" w:firstLine="708"/>
        <w:rPr>
          <w:b/>
          <w:sz w:val="24"/>
          <w:szCs w:val="24"/>
          <w:u w:val="single"/>
          <w:lang w:val="uk-UA"/>
        </w:rPr>
      </w:pPr>
    </w:p>
    <w:p w:rsidR="007460E1" w:rsidRPr="00344845" w:rsidRDefault="007460E1" w:rsidP="00D24524">
      <w:pPr>
        <w:ind w:left="4956" w:firstLine="708"/>
        <w:rPr>
          <w:b/>
          <w:sz w:val="24"/>
          <w:szCs w:val="24"/>
          <w:u w:val="single"/>
          <w:lang w:val="uk-UA"/>
        </w:rPr>
      </w:pPr>
    </w:p>
    <w:p w:rsidR="0087021E" w:rsidRPr="00744F73" w:rsidRDefault="0087021E" w:rsidP="0087021E">
      <w:pPr>
        <w:rPr>
          <w:color w:val="FF0000"/>
          <w:sz w:val="24"/>
          <w:szCs w:val="24"/>
          <w:lang w:val="uk-UA"/>
        </w:rPr>
      </w:pPr>
      <w:r w:rsidRPr="00744F73">
        <w:rPr>
          <w:color w:val="FF0000"/>
          <w:sz w:val="24"/>
          <w:szCs w:val="24"/>
          <w:lang w:val="uk-UA"/>
        </w:rPr>
        <w:lastRenderedPageBreak/>
        <w:t>Не</w:t>
      </w:r>
      <w:r>
        <w:rPr>
          <w:color w:val="FF0000"/>
          <w:sz w:val="24"/>
          <w:szCs w:val="24"/>
          <w:lang w:val="uk-UA"/>
        </w:rPr>
        <w:t xml:space="preserve"> розглянуто, відсутність доповідача</w:t>
      </w:r>
    </w:p>
    <w:p w:rsidR="00D24524" w:rsidRDefault="00D24524" w:rsidP="00D24524">
      <w:pPr>
        <w:rPr>
          <w:sz w:val="24"/>
          <w:szCs w:val="24"/>
          <w:lang w:val="uk-UA"/>
        </w:rPr>
      </w:pPr>
    </w:p>
    <w:p w:rsidR="007460E1" w:rsidRDefault="007460E1" w:rsidP="00D24524">
      <w:pPr>
        <w:rPr>
          <w:sz w:val="24"/>
          <w:szCs w:val="24"/>
          <w:lang w:val="uk-UA"/>
        </w:rPr>
      </w:pPr>
    </w:p>
    <w:p w:rsidR="007460E1" w:rsidRPr="00344845" w:rsidRDefault="007460E1" w:rsidP="00D24524">
      <w:pPr>
        <w:rPr>
          <w:sz w:val="24"/>
          <w:szCs w:val="24"/>
          <w:lang w:val="uk-UA"/>
        </w:rPr>
      </w:pPr>
    </w:p>
    <w:p w:rsidR="00D24524" w:rsidRPr="00344845" w:rsidRDefault="00767B8F" w:rsidP="00D24524">
      <w:pPr>
        <w:ind w:left="4956" w:firstLine="708"/>
        <w:rPr>
          <w:b/>
          <w:sz w:val="24"/>
          <w:szCs w:val="24"/>
          <w:u w:val="single"/>
          <w:lang w:val="uk-UA"/>
        </w:rPr>
      </w:pPr>
      <w:r w:rsidRPr="00344845">
        <w:rPr>
          <w:b/>
          <w:sz w:val="24"/>
          <w:szCs w:val="24"/>
          <w:u w:val="single"/>
          <w:lang w:val="uk-UA"/>
        </w:rPr>
        <w:t xml:space="preserve">Проект № </w:t>
      </w:r>
      <w:r w:rsidR="002B5820" w:rsidRPr="00344845">
        <w:rPr>
          <w:b/>
          <w:sz w:val="24"/>
          <w:szCs w:val="24"/>
          <w:u w:val="single"/>
          <w:lang w:val="uk-UA"/>
        </w:rPr>
        <w:t>12</w:t>
      </w:r>
    </w:p>
    <w:p w:rsidR="00767B8F" w:rsidRPr="00344845" w:rsidRDefault="00767B8F" w:rsidP="00767B8F">
      <w:pPr>
        <w:jc w:val="both"/>
        <w:rPr>
          <w:color w:val="000000"/>
          <w:sz w:val="24"/>
          <w:szCs w:val="24"/>
          <w:lang w:val="uk-UA"/>
        </w:rPr>
      </w:pPr>
      <w:r w:rsidRPr="00344845">
        <w:rPr>
          <w:color w:val="000000"/>
          <w:sz w:val="24"/>
          <w:szCs w:val="24"/>
          <w:lang w:val="uk-UA"/>
        </w:rPr>
        <w:t>08 вересня 2020 року</w:t>
      </w:r>
    </w:p>
    <w:p w:rsidR="00D24524" w:rsidRPr="00344845" w:rsidRDefault="00D24524" w:rsidP="00D24524">
      <w:pPr>
        <w:rPr>
          <w:sz w:val="24"/>
          <w:szCs w:val="24"/>
          <w:lang w:val="uk-UA"/>
        </w:rPr>
      </w:pPr>
    </w:p>
    <w:p w:rsidR="00D24524" w:rsidRPr="00344845" w:rsidRDefault="00D24524" w:rsidP="00D24524">
      <w:pPr>
        <w:rPr>
          <w:rFonts w:eastAsia="Calibri"/>
          <w:sz w:val="24"/>
          <w:szCs w:val="24"/>
          <w:lang w:val="uk-UA"/>
        </w:rPr>
      </w:pPr>
      <w:r w:rsidRPr="00344845">
        <w:rPr>
          <w:rFonts w:eastAsia="Calibri"/>
          <w:sz w:val="24"/>
          <w:szCs w:val="24"/>
          <w:lang w:val="uk-UA"/>
        </w:rPr>
        <w:t xml:space="preserve">Про встановлення тарифів на послуги з </w:t>
      </w:r>
    </w:p>
    <w:p w:rsidR="00D24524" w:rsidRPr="00344845" w:rsidRDefault="00D24524" w:rsidP="00D24524">
      <w:pPr>
        <w:rPr>
          <w:rFonts w:eastAsia="Calibri"/>
          <w:sz w:val="24"/>
          <w:szCs w:val="24"/>
          <w:lang w:val="uk-UA"/>
        </w:rPr>
      </w:pPr>
      <w:r w:rsidRPr="00344845">
        <w:rPr>
          <w:rFonts w:eastAsia="Calibri"/>
          <w:sz w:val="24"/>
          <w:szCs w:val="24"/>
          <w:lang w:val="uk-UA"/>
        </w:rPr>
        <w:t>централізованого  водопостачання та</w:t>
      </w:r>
    </w:p>
    <w:p w:rsidR="00D24524" w:rsidRPr="00344845" w:rsidRDefault="00D24524" w:rsidP="00D24524">
      <w:pPr>
        <w:rPr>
          <w:rFonts w:eastAsia="Calibri"/>
          <w:sz w:val="24"/>
          <w:szCs w:val="24"/>
          <w:lang w:val="uk-UA"/>
        </w:rPr>
      </w:pPr>
      <w:r w:rsidRPr="00344845">
        <w:rPr>
          <w:rFonts w:eastAsia="Calibri"/>
          <w:sz w:val="24"/>
          <w:szCs w:val="24"/>
          <w:lang w:val="uk-UA"/>
        </w:rPr>
        <w:t>централізованого водовідведення</w:t>
      </w:r>
    </w:p>
    <w:p w:rsidR="00D24524" w:rsidRPr="00344845" w:rsidRDefault="00D24524" w:rsidP="00D24524">
      <w:pPr>
        <w:rPr>
          <w:rFonts w:eastAsia="Calibri"/>
          <w:sz w:val="24"/>
          <w:szCs w:val="24"/>
          <w:lang w:val="uk-UA"/>
        </w:rPr>
      </w:pPr>
    </w:p>
    <w:p w:rsidR="00D24524" w:rsidRPr="00344845" w:rsidRDefault="00D24524" w:rsidP="00D24524">
      <w:pPr>
        <w:ind w:firstLine="567"/>
        <w:jc w:val="both"/>
        <w:rPr>
          <w:rFonts w:eastAsia="Calibri"/>
          <w:sz w:val="24"/>
          <w:szCs w:val="24"/>
          <w:lang w:val="uk-UA"/>
        </w:rPr>
      </w:pPr>
      <w:r w:rsidRPr="00344845">
        <w:rPr>
          <w:rFonts w:eastAsia="Calibri"/>
          <w:sz w:val="24"/>
          <w:szCs w:val="24"/>
          <w:lang w:val="uk-UA"/>
        </w:rPr>
        <w:t xml:space="preserve">  Керуючись п. 2 ст. 28 Закону України «Про місцеве самоврядування в Україні», Законом України «Про житлово-комунальні послуги», Постановою Кабінету Міністрів України від 01.06.2011 № 869 «Про забезпечення єдиного підходу до формування тарифів на житлово-комунальні послугу», Наказом Міністерства регіонального розвитку, будівництва та житлово-комунального господарства України від 05.06.2018 № 130 «Про затвердження Порядку інформування споживачів про намір зміни цін/тарифів на комунальні послуги з обґрунтуванням такої необхідності» (зі змінами), розглянувши подані </w:t>
      </w:r>
      <w:proofErr w:type="spellStart"/>
      <w:r w:rsidRPr="00344845">
        <w:rPr>
          <w:rFonts w:eastAsia="Calibri"/>
          <w:sz w:val="24"/>
          <w:szCs w:val="24"/>
          <w:lang w:val="uk-UA"/>
        </w:rPr>
        <w:t>ТзОВ</w:t>
      </w:r>
      <w:proofErr w:type="spellEnd"/>
      <w:r w:rsidRPr="00344845">
        <w:rPr>
          <w:rFonts w:eastAsia="Calibri"/>
          <w:sz w:val="24"/>
          <w:szCs w:val="24"/>
          <w:lang w:val="uk-UA"/>
        </w:rPr>
        <w:t xml:space="preserve"> «Енергія-Новий Розділ» розрахунки тарифів на послуги з централізованого водопостачання та централізованого водовідведення, виконавчий комітет Новороздільської міської ради </w:t>
      </w:r>
    </w:p>
    <w:p w:rsidR="00D24524" w:rsidRPr="00344845" w:rsidRDefault="00D24524" w:rsidP="00D24524">
      <w:pPr>
        <w:rPr>
          <w:rFonts w:eastAsia="Calibri"/>
          <w:sz w:val="24"/>
          <w:szCs w:val="24"/>
          <w:lang w:val="uk-UA"/>
        </w:rPr>
      </w:pPr>
      <w:r w:rsidRPr="00344845">
        <w:rPr>
          <w:rFonts w:eastAsia="Calibri"/>
          <w:sz w:val="24"/>
          <w:szCs w:val="24"/>
          <w:lang w:val="uk-UA"/>
        </w:rPr>
        <w:t xml:space="preserve"> </w:t>
      </w:r>
    </w:p>
    <w:p w:rsidR="00D24524" w:rsidRPr="00344845" w:rsidRDefault="00D24524" w:rsidP="00D24524">
      <w:pPr>
        <w:rPr>
          <w:rFonts w:eastAsia="Calibri"/>
          <w:sz w:val="24"/>
          <w:szCs w:val="24"/>
          <w:lang w:val="uk-UA"/>
        </w:rPr>
      </w:pPr>
      <w:r w:rsidRPr="00344845">
        <w:rPr>
          <w:rFonts w:eastAsia="Calibri"/>
          <w:sz w:val="24"/>
          <w:szCs w:val="24"/>
          <w:lang w:val="uk-UA"/>
        </w:rPr>
        <w:t>ВИРІШИВ:</w:t>
      </w:r>
    </w:p>
    <w:p w:rsidR="00D24524" w:rsidRPr="00344845" w:rsidRDefault="00D24524" w:rsidP="00D24524">
      <w:pPr>
        <w:ind w:firstLine="567"/>
        <w:rPr>
          <w:rFonts w:eastAsia="Calibri"/>
          <w:sz w:val="24"/>
          <w:szCs w:val="24"/>
          <w:lang w:val="uk-UA"/>
        </w:rPr>
      </w:pPr>
    </w:p>
    <w:p w:rsidR="00D24524" w:rsidRPr="00344845" w:rsidRDefault="00D24524" w:rsidP="00D24524">
      <w:pPr>
        <w:ind w:firstLine="567"/>
        <w:rPr>
          <w:rFonts w:eastAsia="Calibri"/>
          <w:sz w:val="24"/>
          <w:szCs w:val="24"/>
          <w:lang w:val="uk-UA"/>
        </w:rPr>
      </w:pPr>
      <w:r w:rsidRPr="00344845">
        <w:rPr>
          <w:rFonts w:eastAsia="Calibri"/>
          <w:sz w:val="24"/>
          <w:szCs w:val="24"/>
          <w:lang w:val="uk-UA"/>
        </w:rPr>
        <w:t xml:space="preserve">1. Встановити на 2020 рік </w:t>
      </w:r>
      <w:proofErr w:type="spellStart"/>
      <w:r w:rsidRPr="00344845">
        <w:rPr>
          <w:rFonts w:eastAsia="Calibri"/>
          <w:sz w:val="24"/>
          <w:szCs w:val="24"/>
          <w:lang w:val="uk-UA"/>
        </w:rPr>
        <w:t>ТзОВ</w:t>
      </w:r>
      <w:proofErr w:type="spellEnd"/>
      <w:r w:rsidRPr="00344845">
        <w:rPr>
          <w:rFonts w:eastAsia="Calibri"/>
          <w:sz w:val="24"/>
          <w:szCs w:val="24"/>
          <w:lang w:val="uk-UA"/>
        </w:rPr>
        <w:t xml:space="preserve"> «Енергія-Новий Розділ» тарифи для всіх категорій споживачів:</w:t>
      </w:r>
    </w:p>
    <w:p w:rsidR="00D24524" w:rsidRPr="00344845" w:rsidRDefault="00D24524" w:rsidP="00D24524">
      <w:pPr>
        <w:ind w:firstLine="567"/>
        <w:rPr>
          <w:rFonts w:eastAsia="Calibri"/>
          <w:sz w:val="24"/>
          <w:szCs w:val="24"/>
          <w:lang w:val="uk-UA"/>
        </w:rPr>
      </w:pPr>
      <w:r w:rsidRPr="00344845">
        <w:rPr>
          <w:rFonts w:eastAsia="Calibri"/>
          <w:sz w:val="24"/>
          <w:szCs w:val="24"/>
          <w:lang w:val="uk-UA"/>
        </w:rPr>
        <w:t>-   на централізоване водопостачання:</w:t>
      </w:r>
    </w:p>
    <w:p w:rsidR="00D24524" w:rsidRPr="00344845" w:rsidRDefault="00D24524" w:rsidP="00D24524">
      <w:pPr>
        <w:ind w:firstLine="567"/>
        <w:rPr>
          <w:rFonts w:eastAsia="Calibri"/>
          <w:sz w:val="24"/>
          <w:szCs w:val="24"/>
          <w:lang w:val="uk-UA"/>
        </w:rPr>
      </w:pPr>
      <w:r w:rsidRPr="00344845">
        <w:rPr>
          <w:rFonts w:eastAsia="Calibri"/>
          <w:sz w:val="24"/>
          <w:szCs w:val="24"/>
          <w:lang w:val="uk-UA"/>
        </w:rPr>
        <w:t xml:space="preserve">               13,80 грн. за 1 </w:t>
      </w:r>
      <w:proofErr w:type="spellStart"/>
      <w:r w:rsidRPr="00344845">
        <w:rPr>
          <w:rFonts w:eastAsia="Calibri"/>
          <w:sz w:val="24"/>
          <w:szCs w:val="24"/>
          <w:lang w:val="uk-UA"/>
        </w:rPr>
        <w:t>куб.м</w:t>
      </w:r>
      <w:proofErr w:type="spellEnd"/>
      <w:r w:rsidRPr="00344845">
        <w:rPr>
          <w:rFonts w:eastAsia="Calibri"/>
          <w:sz w:val="24"/>
          <w:szCs w:val="24"/>
          <w:lang w:val="uk-UA"/>
        </w:rPr>
        <w:t>. (без ПДВ) (16.56 грн. з ПДВ)</w:t>
      </w:r>
    </w:p>
    <w:p w:rsidR="00D24524" w:rsidRPr="00344845" w:rsidRDefault="00D24524" w:rsidP="00D24524">
      <w:pPr>
        <w:ind w:firstLine="567"/>
        <w:rPr>
          <w:rFonts w:eastAsia="Calibri"/>
          <w:sz w:val="24"/>
          <w:szCs w:val="24"/>
          <w:lang w:val="uk-UA"/>
        </w:rPr>
      </w:pPr>
      <w:r w:rsidRPr="00344845">
        <w:rPr>
          <w:rFonts w:eastAsia="Calibri"/>
          <w:sz w:val="24"/>
          <w:szCs w:val="24"/>
          <w:lang w:val="uk-UA"/>
        </w:rPr>
        <w:t xml:space="preserve">  на централізоване водовідведення:</w:t>
      </w:r>
    </w:p>
    <w:p w:rsidR="00D24524" w:rsidRPr="00344845" w:rsidRDefault="00D24524" w:rsidP="00D24524">
      <w:pPr>
        <w:ind w:firstLine="567"/>
        <w:rPr>
          <w:rFonts w:eastAsia="Calibri"/>
          <w:sz w:val="24"/>
          <w:szCs w:val="24"/>
          <w:lang w:val="uk-UA"/>
        </w:rPr>
      </w:pPr>
      <w:r w:rsidRPr="00344845">
        <w:rPr>
          <w:rFonts w:eastAsia="Calibri"/>
          <w:sz w:val="24"/>
          <w:szCs w:val="24"/>
          <w:lang w:val="uk-UA"/>
        </w:rPr>
        <w:t xml:space="preserve">              14,12 грн. за 1 куб. м. (без ПДВ) (16.94 грн. з ПДВ)</w:t>
      </w:r>
    </w:p>
    <w:p w:rsidR="00D24524" w:rsidRPr="00344845" w:rsidRDefault="00D24524" w:rsidP="00D24524">
      <w:pPr>
        <w:ind w:firstLine="567"/>
        <w:rPr>
          <w:rFonts w:eastAsia="Calibri"/>
          <w:sz w:val="24"/>
          <w:szCs w:val="24"/>
          <w:lang w:val="uk-UA"/>
        </w:rPr>
      </w:pPr>
      <w:r w:rsidRPr="00344845">
        <w:rPr>
          <w:rFonts w:eastAsia="Calibri"/>
          <w:sz w:val="24"/>
          <w:szCs w:val="24"/>
          <w:lang w:val="uk-UA"/>
        </w:rPr>
        <w:t xml:space="preserve">2. Фінансовому управлінню міської ради (начальник </w:t>
      </w:r>
      <w:proofErr w:type="spellStart"/>
      <w:r w:rsidRPr="00344845">
        <w:rPr>
          <w:rFonts w:eastAsia="Calibri"/>
          <w:sz w:val="24"/>
          <w:szCs w:val="24"/>
          <w:lang w:val="uk-UA"/>
        </w:rPr>
        <w:t>Ричагівський</w:t>
      </w:r>
      <w:proofErr w:type="spellEnd"/>
      <w:r w:rsidRPr="00344845">
        <w:rPr>
          <w:rFonts w:eastAsia="Calibri"/>
          <w:sz w:val="24"/>
          <w:szCs w:val="24"/>
          <w:lang w:val="uk-UA"/>
        </w:rPr>
        <w:t xml:space="preserve"> І. І.) при уточненні міського бюджету на 2020 рік передбачити додаткові кошти на видатки з оплати послуг централізованого водопостачання та водовідведення, спожитих бюджетними установами та закладами, що фінансуються з міського бюджету для подальшого подання Новороздільській міській раді.</w:t>
      </w:r>
    </w:p>
    <w:p w:rsidR="00D24524" w:rsidRPr="00344845" w:rsidRDefault="00D24524" w:rsidP="00D24524">
      <w:pPr>
        <w:ind w:firstLine="567"/>
        <w:rPr>
          <w:rFonts w:eastAsia="Calibri"/>
          <w:sz w:val="24"/>
          <w:szCs w:val="24"/>
          <w:lang w:val="uk-UA"/>
        </w:rPr>
      </w:pPr>
      <w:r w:rsidRPr="00344845">
        <w:rPr>
          <w:rFonts w:eastAsia="Calibri"/>
          <w:sz w:val="24"/>
          <w:szCs w:val="24"/>
          <w:lang w:val="uk-UA"/>
        </w:rPr>
        <w:t>3.Управлінню праці та  соціального захисту населення, організаціям та установам, що проводять нарахування платежів населенню за житлово-комунальні послуги, нарахування субсидій та компенсацій для відшкодування витрат на оплату житлово-комунальних послуг  забезпечити своєчасне перерахування субсидій та пільг.</w:t>
      </w:r>
    </w:p>
    <w:p w:rsidR="00D24524" w:rsidRPr="00344845" w:rsidRDefault="00D24524" w:rsidP="00D24524">
      <w:pPr>
        <w:ind w:firstLine="567"/>
        <w:rPr>
          <w:rFonts w:eastAsia="Calibri"/>
          <w:sz w:val="24"/>
          <w:szCs w:val="24"/>
          <w:lang w:val="uk-UA"/>
        </w:rPr>
      </w:pPr>
      <w:r w:rsidRPr="00344845">
        <w:rPr>
          <w:rFonts w:eastAsia="Calibri"/>
          <w:sz w:val="24"/>
          <w:szCs w:val="24"/>
          <w:lang w:val="uk-UA"/>
        </w:rPr>
        <w:t xml:space="preserve">4. Погодити Інвестиційну програму </w:t>
      </w:r>
      <w:proofErr w:type="spellStart"/>
      <w:r w:rsidRPr="00344845">
        <w:rPr>
          <w:rFonts w:eastAsia="Calibri"/>
          <w:sz w:val="24"/>
          <w:szCs w:val="24"/>
          <w:lang w:val="uk-UA"/>
        </w:rPr>
        <w:t>ТзОВ</w:t>
      </w:r>
      <w:proofErr w:type="spellEnd"/>
      <w:r w:rsidRPr="00344845">
        <w:rPr>
          <w:rFonts w:eastAsia="Calibri"/>
          <w:sz w:val="24"/>
          <w:szCs w:val="24"/>
          <w:lang w:val="uk-UA"/>
        </w:rPr>
        <w:t xml:space="preserve"> «Енергія-Новий Розділ» на 2020 рік (згідно Додатку).</w:t>
      </w:r>
    </w:p>
    <w:p w:rsidR="00D24524" w:rsidRPr="00344845" w:rsidRDefault="00D24524" w:rsidP="00D24524">
      <w:pPr>
        <w:ind w:firstLine="567"/>
        <w:rPr>
          <w:rFonts w:eastAsia="Calibri"/>
          <w:sz w:val="24"/>
          <w:szCs w:val="24"/>
          <w:lang w:val="uk-UA"/>
        </w:rPr>
      </w:pPr>
      <w:r w:rsidRPr="00344845">
        <w:rPr>
          <w:rFonts w:eastAsia="Calibri"/>
          <w:sz w:val="24"/>
          <w:szCs w:val="24"/>
          <w:lang w:val="uk-UA"/>
        </w:rPr>
        <w:t xml:space="preserve">5.  Дане рішення оприлюднити в місцевих засобах масової інформації.  </w:t>
      </w:r>
    </w:p>
    <w:p w:rsidR="00D24524" w:rsidRPr="00344845" w:rsidRDefault="00D24524" w:rsidP="00D24524">
      <w:pPr>
        <w:ind w:firstLine="567"/>
        <w:rPr>
          <w:rFonts w:eastAsia="Calibri"/>
          <w:sz w:val="24"/>
          <w:szCs w:val="24"/>
          <w:lang w:val="uk-UA"/>
        </w:rPr>
      </w:pPr>
      <w:r w:rsidRPr="00344845">
        <w:rPr>
          <w:rFonts w:eastAsia="Calibri"/>
          <w:sz w:val="24"/>
          <w:szCs w:val="24"/>
          <w:lang w:val="uk-UA"/>
        </w:rPr>
        <w:t xml:space="preserve">6. Рішення набирає чинності з дня його опублікування в міській газеті «Вісник </w:t>
      </w:r>
      <w:proofErr w:type="spellStart"/>
      <w:r w:rsidRPr="00344845">
        <w:rPr>
          <w:rFonts w:eastAsia="Calibri"/>
          <w:sz w:val="24"/>
          <w:szCs w:val="24"/>
          <w:lang w:val="uk-UA"/>
        </w:rPr>
        <w:t>Розділля</w:t>
      </w:r>
      <w:proofErr w:type="spellEnd"/>
      <w:r w:rsidRPr="00344845">
        <w:rPr>
          <w:rFonts w:eastAsia="Calibri"/>
          <w:sz w:val="24"/>
          <w:szCs w:val="24"/>
          <w:lang w:val="uk-UA"/>
        </w:rPr>
        <w:t>».</w:t>
      </w:r>
    </w:p>
    <w:p w:rsidR="00D24524" w:rsidRPr="00344845" w:rsidRDefault="00D24524" w:rsidP="00D24524">
      <w:pPr>
        <w:ind w:firstLine="567"/>
        <w:rPr>
          <w:rFonts w:eastAsia="Calibri"/>
          <w:sz w:val="24"/>
          <w:szCs w:val="24"/>
          <w:lang w:val="uk-UA"/>
        </w:rPr>
      </w:pPr>
      <w:r w:rsidRPr="00344845">
        <w:rPr>
          <w:rFonts w:eastAsia="Calibri"/>
          <w:sz w:val="24"/>
          <w:szCs w:val="24"/>
          <w:lang w:val="uk-UA"/>
        </w:rPr>
        <w:t>7. Контроль за виконанням рішення покласти на секретаря ради Кравець І.Д.</w:t>
      </w:r>
    </w:p>
    <w:p w:rsidR="00D24524" w:rsidRPr="00344845" w:rsidRDefault="00D24524" w:rsidP="00D24524">
      <w:pPr>
        <w:rPr>
          <w:rFonts w:eastAsia="Calibri"/>
          <w:sz w:val="24"/>
          <w:szCs w:val="24"/>
          <w:lang w:val="uk-UA"/>
        </w:rPr>
      </w:pPr>
    </w:p>
    <w:p w:rsidR="00D24524" w:rsidRPr="00344845" w:rsidRDefault="00D24524" w:rsidP="00D24524">
      <w:pPr>
        <w:rPr>
          <w:sz w:val="24"/>
          <w:szCs w:val="24"/>
          <w:lang w:val="uk-UA"/>
        </w:rPr>
      </w:pPr>
      <w:r w:rsidRPr="00344845">
        <w:rPr>
          <w:sz w:val="24"/>
          <w:szCs w:val="24"/>
          <w:lang w:val="uk-UA"/>
        </w:rPr>
        <w:t xml:space="preserve">СЕКРЕТАР  РАДИ                        </w:t>
      </w:r>
      <w:r w:rsidRPr="00344845">
        <w:rPr>
          <w:sz w:val="24"/>
          <w:szCs w:val="24"/>
          <w:lang w:val="uk-UA"/>
        </w:rPr>
        <w:tab/>
      </w:r>
      <w:r w:rsidRPr="00344845">
        <w:rPr>
          <w:sz w:val="24"/>
          <w:szCs w:val="24"/>
          <w:lang w:val="uk-UA"/>
        </w:rPr>
        <w:tab/>
      </w:r>
      <w:r w:rsidRPr="00344845">
        <w:rPr>
          <w:sz w:val="24"/>
          <w:szCs w:val="24"/>
          <w:lang w:val="uk-UA"/>
        </w:rPr>
        <w:tab/>
      </w:r>
      <w:r w:rsidRPr="00344845">
        <w:rPr>
          <w:sz w:val="24"/>
          <w:szCs w:val="24"/>
          <w:lang w:val="uk-UA"/>
        </w:rPr>
        <w:tab/>
        <w:t xml:space="preserve">           Ірина КРАВЕЦЬ</w:t>
      </w:r>
    </w:p>
    <w:p w:rsidR="00D24524" w:rsidRPr="00344845" w:rsidRDefault="00D24524" w:rsidP="00D24524">
      <w:pPr>
        <w:rPr>
          <w:sz w:val="24"/>
          <w:szCs w:val="24"/>
          <w:lang w:val="uk-UA"/>
        </w:rPr>
      </w:pPr>
    </w:p>
    <w:p w:rsidR="00D24524" w:rsidRPr="00344845" w:rsidRDefault="00D24524" w:rsidP="00D24524">
      <w:pPr>
        <w:rPr>
          <w:sz w:val="24"/>
          <w:szCs w:val="24"/>
          <w:lang w:val="uk-UA"/>
        </w:rPr>
      </w:pPr>
    </w:p>
    <w:p w:rsidR="00D24524" w:rsidRDefault="00D24524" w:rsidP="00D24524">
      <w:pPr>
        <w:rPr>
          <w:sz w:val="24"/>
          <w:szCs w:val="24"/>
          <w:lang w:val="uk-UA"/>
        </w:rPr>
      </w:pPr>
    </w:p>
    <w:p w:rsidR="007460E1" w:rsidRDefault="007460E1" w:rsidP="00D24524">
      <w:pPr>
        <w:rPr>
          <w:sz w:val="24"/>
          <w:szCs w:val="24"/>
          <w:lang w:val="uk-UA"/>
        </w:rPr>
      </w:pPr>
    </w:p>
    <w:p w:rsidR="007460E1" w:rsidRDefault="007460E1" w:rsidP="00D24524">
      <w:pPr>
        <w:rPr>
          <w:sz w:val="24"/>
          <w:szCs w:val="24"/>
          <w:lang w:val="uk-UA"/>
        </w:rPr>
      </w:pPr>
    </w:p>
    <w:p w:rsidR="007460E1" w:rsidRDefault="007460E1" w:rsidP="00D24524">
      <w:pPr>
        <w:rPr>
          <w:sz w:val="24"/>
          <w:szCs w:val="24"/>
          <w:lang w:val="uk-UA"/>
        </w:rPr>
      </w:pPr>
    </w:p>
    <w:p w:rsidR="007460E1" w:rsidRDefault="007460E1" w:rsidP="00D24524">
      <w:pPr>
        <w:rPr>
          <w:sz w:val="24"/>
          <w:szCs w:val="24"/>
          <w:lang w:val="uk-UA"/>
        </w:rPr>
      </w:pPr>
    </w:p>
    <w:p w:rsidR="007460E1" w:rsidRPr="00344845" w:rsidRDefault="007460E1" w:rsidP="00D24524">
      <w:pPr>
        <w:rPr>
          <w:sz w:val="24"/>
          <w:szCs w:val="24"/>
          <w:lang w:val="uk-UA"/>
        </w:rPr>
      </w:pPr>
    </w:p>
    <w:p w:rsidR="00D24524" w:rsidRPr="00344845" w:rsidRDefault="00D24524" w:rsidP="00D24524">
      <w:pPr>
        <w:rPr>
          <w:sz w:val="24"/>
          <w:szCs w:val="24"/>
          <w:lang w:val="uk-UA"/>
        </w:rPr>
      </w:pPr>
    </w:p>
    <w:p w:rsidR="00D24524" w:rsidRPr="00344845" w:rsidRDefault="00D24524" w:rsidP="00D24524">
      <w:pPr>
        <w:rPr>
          <w:sz w:val="24"/>
          <w:szCs w:val="24"/>
          <w:lang w:val="uk-UA"/>
        </w:rPr>
      </w:pPr>
    </w:p>
    <w:tbl>
      <w:tblPr>
        <w:tblW w:w="10126" w:type="dxa"/>
        <w:tblInd w:w="-34" w:type="dxa"/>
        <w:tblLook w:val="04A0"/>
      </w:tblPr>
      <w:tblGrid>
        <w:gridCol w:w="696"/>
        <w:gridCol w:w="4408"/>
        <w:gridCol w:w="1240"/>
        <w:gridCol w:w="1261"/>
        <w:gridCol w:w="1260"/>
        <w:gridCol w:w="1261"/>
      </w:tblGrid>
      <w:tr w:rsidR="00D24524" w:rsidRPr="00344845" w:rsidTr="00C312D9">
        <w:trPr>
          <w:trHeight w:val="792"/>
        </w:trPr>
        <w:tc>
          <w:tcPr>
            <w:tcW w:w="10126" w:type="dxa"/>
            <w:gridSpan w:val="6"/>
            <w:tcBorders>
              <w:top w:val="nil"/>
              <w:left w:val="nil"/>
              <w:right w:val="nil"/>
            </w:tcBorders>
            <w:shd w:val="clear" w:color="auto" w:fill="auto"/>
            <w:noWrap/>
            <w:vAlign w:val="bottom"/>
            <w:hideMark/>
          </w:tcPr>
          <w:p w:rsidR="00D24524" w:rsidRPr="00344845" w:rsidRDefault="00D24524" w:rsidP="00D24524">
            <w:pPr>
              <w:jc w:val="center"/>
              <w:rPr>
                <w:sz w:val="24"/>
                <w:szCs w:val="24"/>
                <w:lang w:val="uk-UA"/>
              </w:rPr>
            </w:pPr>
            <w:r w:rsidRPr="00344845">
              <w:rPr>
                <w:sz w:val="24"/>
                <w:szCs w:val="24"/>
                <w:lang w:val="uk-UA"/>
              </w:rPr>
              <w:t>Структура тарифів на централізоване водопостачання та водовідведення</w:t>
            </w:r>
          </w:p>
          <w:p w:rsidR="00D24524" w:rsidRPr="00344845" w:rsidRDefault="00D24524" w:rsidP="00D24524">
            <w:pPr>
              <w:jc w:val="center"/>
              <w:rPr>
                <w:sz w:val="24"/>
                <w:szCs w:val="24"/>
                <w:lang w:val="uk-UA"/>
              </w:rPr>
            </w:pPr>
            <w:r w:rsidRPr="00344845">
              <w:rPr>
                <w:sz w:val="24"/>
                <w:szCs w:val="24"/>
                <w:lang w:val="uk-UA"/>
              </w:rPr>
              <w:t>товариства з обмеженою відповідальністю "Енергія - Новий Розділ"</w:t>
            </w:r>
          </w:p>
        </w:tc>
      </w:tr>
      <w:tr w:rsidR="00D24524" w:rsidRPr="00344845" w:rsidTr="00C312D9">
        <w:trPr>
          <w:trHeight w:val="264"/>
        </w:trPr>
        <w:tc>
          <w:tcPr>
            <w:tcW w:w="69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40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124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1261"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126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1261"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r w:rsidRPr="00344845">
              <w:rPr>
                <w:sz w:val="24"/>
                <w:szCs w:val="24"/>
                <w:lang w:val="uk-UA"/>
              </w:rPr>
              <w:t>без ПДВ</w:t>
            </w:r>
          </w:p>
        </w:tc>
      </w:tr>
      <w:tr w:rsidR="00D24524" w:rsidRPr="00344845" w:rsidTr="00C312D9">
        <w:trPr>
          <w:trHeight w:val="276"/>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з/п</w:t>
            </w:r>
          </w:p>
        </w:tc>
        <w:tc>
          <w:tcPr>
            <w:tcW w:w="4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Найменування показників</w:t>
            </w:r>
          </w:p>
        </w:tc>
        <w:tc>
          <w:tcPr>
            <w:tcW w:w="25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Централізоване водопостачання</w:t>
            </w:r>
          </w:p>
        </w:tc>
        <w:tc>
          <w:tcPr>
            <w:tcW w:w="25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Централізоване водовідведення</w:t>
            </w:r>
          </w:p>
        </w:tc>
      </w:tr>
      <w:tr w:rsidR="00D24524" w:rsidRPr="00344845" w:rsidTr="00C312D9">
        <w:trPr>
          <w:trHeight w:val="276"/>
        </w:trPr>
        <w:tc>
          <w:tcPr>
            <w:tcW w:w="696" w:type="dxa"/>
            <w:vMerge/>
            <w:tcBorders>
              <w:top w:val="single" w:sz="4" w:space="0" w:color="auto"/>
              <w:left w:val="single" w:sz="4" w:space="0" w:color="auto"/>
              <w:bottom w:val="single" w:sz="4" w:space="0" w:color="auto"/>
              <w:right w:val="single" w:sz="4" w:space="0" w:color="auto"/>
            </w:tcBorders>
            <w:vAlign w:val="center"/>
            <w:hideMark/>
          </w:tcPr>
          <w:p w:rsidR="00D24524" w:rsidRPr="00344845" w:rsidRDefault="00D24524" w:rsidP="00D24524">
            <w:pPr>
              <w:rPr>
                <w:sz w:val="24"/>
                <w:szCs w:val="24"/>
                <w:lang w:val="uk-UA"/>
              </w:rPr>
            </w:pPr>
          </w:p>
        </w:tc>
        <w:tc>
          <w:tcPr>
            <w:tcW w:w="4408" w:type="dxa"/>
            <w:vMerge/>
            <w:tcBorders>
              <w:top w:val="single" w:sz="4" w:space="0" w:color="auto"/>
              <w:left w:val="single" w:sz="4" w:space="0" w:color="auto"/>
              <w:bottom w:val="single" w:sz="4" w:space="0" w:color="auto"/>
              <w:right w:val="single" w:sz="4" w:space="0" w:color="auto"/>
            </w:tcBorders>
            <w:vAlign w:val="center"/>
            <w:hideMark/>
          </w:tcPr>
          <w:p w:rsidR="00D24524" w:rsidRPr="00344845" w:rsidRDefault="00D24524" w:rsidP="00D24524">
            <w:pPr>
              <w:rPr>
                <w:sz w:val="24"/>
                <w:szCs w:val="24"/>
                <w:lang w:val="uk-UA"/>
              </w:rPr>
            </w:pPr>
          </w:p>
        </w:tc>
        <w:tc>
          <w:tcPr>
            <w:tcW w:w="2501" w:type="dxa"/>
            <w:gridSpan w:val="2"/>
            <w:vMerge/>
            <w:tcBorders>
              <w:top w:val="single" w:sz="4" w:space="0" w:color="auto"/>
              <w:left w:val="single" w:sz="4" w:space="0" w:color="auto"/>
              <w:bottom w:val="single" w:sz="4" w:space="0" w:color="auto"/>
              <w:right w:val="single" w:sz="4" w:space="0" w:color="auto"/>
            </w:tcBorders>
            <w:vAlign w:val="center"/>
            <w:hideMark/>
          </w:tcPr>
          <w:p w:rsidR="00D24524" w:rsidRPr="00344845" w:rsidRDefault="00D24524" w:rsidP="00D24524">
            <w:pPr>
              <w:rPr>
                <w:sz w:val="24"/>
                <w:szCs w:val="24"/>
                <w:lang w:val="uk-UA"/>
              </w:rPr>
            </w:pPr>
          </w:p>
        </w:tc>
        <w:tc>
          <w:tcPr>
            <w:tcW w:w="2521" w:type="dxa"/>
            <w:gridSpan w:val="2"/>
            <w:vMerge/>
            <w:tcBorders>
              <w:top w:val="single" w:sz="4" w:space="0" w:color="auto"/>
              <w:left w:val="single" w:sz="4" w:space="0" w:color="auto"/>
              <w:bottom w:val="single" w:sz="4" w:space="0" w:color="auto"/>
              <w:right w:val="single" w:sz="4" w:space="0" w:color="auto"/>
            </w:tcBorders>
            <w:vAlign w:val="center"/>
            <w:hideMark/>
          </w:tcPr>
          <w:p w:rsidR="00D24524" w:rsidRPr="00344845" w:rsidRDefault="00D24524" w:rsidP="00D24524">
            <w:pPr>
              <w:rPr>
                <w:sz w:val="24"/>
                <w:szCs w:val="24"/>
                <w:lang w:val="uk-UA"/>
              </w:rPr>
            </w:pPr>
          </w:p>
        </w:tc>
      </w:tr>
      <w:tr w:rsidR="00D24524" w:rsidRPr="00344845" w:rsidTr="00C312D9">
        <w:trPr>
          <w:trHeight w:val="456"/>
        </w:trPr>
        <w:tc>
          <w:tcPr>
            <w:tcW w:w="696" w:type="dxa"/>
            <w:vMerge/>
            <w:tcBorders>
              <w:top w:val="single" w:sz="4" w:space="0" w:color="auto"/>
              <w:left w:val="single" w:sz="4" w:space="0" w:color="auto"/>
              <w:bottom w:val="single" w:sz="4" w:space="0" w:color="auto"/>
              <w:right w:val="single" w:sz="4" w:space="0" w:color="auto"/>
            </w:tcBorders>
            <w:vAlign w:val="center"/>
            <w:hideMark/>
          </w:tcPr>
          <w:p w:rsidR="00D24524" w:rsidRPr="00344845" w:rsidRDefault="00D24524" w:rsidP="00D24524">
            <w:pPr>
              <w:rPr>
                <w:sz w:val="24"/>
                <w:szCs w:val="24"/>
                <w:lang w:val="uk-UA"/>
              </w:rPr>
            </w:pPr>
          </w:p>
        </w:tc>
        <w:tc>
          <w:tcPr>
            <w:tcW w:w="4408" w:type="dxa"/>
            <w:vMerge/>
            <w:tcBorders>
              <w:top w:val="single" w:sz="4" w:space="0" w:color="auto"/>
              <w:left w:val="single" w:sz="4" w:space="0" w:color="auto"/>
              <w:bottom w:val="single" w:sz="4" w:space="0" w:color="auto"/>
              <w:right w:val="single" w:sz="4" w:space="0" w:color="auto"/>
            </w:tcBorders>
            <w:vAlign w:val="center"/>
            <w:hideMark/>
          </w:tcPr>
          <w:p w:rsidR="00D24524" w:rsidRPr="00344845" w:rsidRDefault="00D24524" w:rsidP="00D24524">
            <w:pPr>
              <w:rPr>
                <w:sz w:val="24"/>
                <w:szCs w:val="24"/>
                <w:lang w:val="uk-UA"/>
              </w:rPr>
            </w:pPr>
          </w:p>
        </w:tc>
        <w:tc>
          <w:tcPr>
            <w:tcW w:w="124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тис. грн. на рік</w:t>
            </w:r>
          </w:p>
        </w:tc>
        <w:tc>
          <w:tcPr>
            <w:tcW w:w="126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грн./</w:t>
            </w:r>
            <w:proofErr w:type="spellStart"/>
            <w:r w:rsidRPr="00344845">
              <w:rPr>
                <w:sz w:val="24"/>
                <w:szCs w:val="24"/>
                <w:lang w:val="uk-UA"/>
              </w:rPr>
              <w:t>куб.м</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тис. грн. на рік</w:t>
            </w:r>
          </w:p>
        </w:tc>
        <w:tc>
          <w:tcPr>
            <w:tcW w:w="126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грн./</w:t>
            </w:r>
            <w:proofErr w:type="spellStart"/>
            <w:r w:rsidRPr="00344845">
              <w:rPr>
                <w:sz w:val="24"/>
                <w:szCs w:val="24"/>
                <w:lang w:val="uk-UA"/>
              </w:rPr>
              <w:t>куб.м</w:t>
            </w:r>
            <w:proofErr w:type="spellEnd"/>
          </w:p>
        </w:tc>
      </w:tr>
      <w:tr w:rsidR="00D24524" w:rsidRPr="00344845" w:rsidTr="00C312D9">
        <w:trPr>
          <w:trHeight w:val="26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1</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w:t>
            </w:r>
          </w:p>
        </w:tc>
        <w:tc>
          <w:tcPr>
            <w:tcW w:w="124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3</w:t>
            </w:r>
          </w:p>
        </w:tc>
        <w:tc>
          <w:tcPr>
            <w:tcW w:w="126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4</w:t>
            </w:r>
          </w:p>
        </w:tc>
        <w:tc>
          <w:tcPr>
            <w:tcW w:w="126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5</w:t>
            </w:r>
          </w:p>
        </w:tc>
        <w:tc>
          <w:tcPr>
            <w:tcW w:w="126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6</w:t>
            </w:r>
          </w:p>
        </w:tc>
      </w:tr>
      <w:tr w:rsidR="00D24524" w:rsidRPr="00344845" w:rsidTr="00C312D9">
        <w:trPr>
          <w:trHeight w:val="3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Виробнича собівартість,  у тому числі:</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9821,845</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12,1236</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9141,523</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12,4061</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прямі матеріальні витрати, у тому числі:</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4488,645</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5,5406</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1988,540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2,6987</w:t>
            </w:r>
          </w:p>
        </w:tc>
      </w:tr>
      <w:tr w:rsidR="00D24524" w:rsidRPr="00344845" w:rsidTr="00C312D9">
        <w:trPr>
          <w:trHeight w:val="2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1.1.1</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електроенергія</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4258,600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5,2566</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1615,300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2,1921</w:t>
            </w:r>
          </w:p>
        </w:tc>
      </w:tr>
      <w:tr w:rsidR="00D24524" w:rsidRPr="00344845" w:rsidTr="00C312D9">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1.1.2</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витрати на реагенти</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28,200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0,0348</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285,600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0,3876</w:t>
            </w:r>
          </w:p>
        </w:tc>
      </w:tr>
      <w:tr w:rsidR="00D24524" w:rsidRPr="00344845" w:rsidTr="00C312D9">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1.1.3</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інші прямі матеріальні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201,845</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0,2491</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87,640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0,1189</w:t>
            </w:r>
          </w:p>
        </w:tc>
      </w:tr>
      <w:tr w:rsidR="00D24524" w:rsidRPr="00344845" w:rsidTr="00C312D9">
        <w:trPr>
          <w:trHeight w:val="28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прямі витрати на оплату праці</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2154,567</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2,6595</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4284,187</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5,8141</w:t>
            </w:r>
          </w:p>
        </w:tc>
      </w:tr>
      <w:tr w:rsidR="00D24524" w:rsidRPr="00344845" w:rsidTr="00C312D9">
        <w:trPr>
          <w:trHeight w:val="28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1.3</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інші прямі витрати, у тому числі:</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1134,705</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1,4006</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1434,121</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1,9463</w:t>
            </w:r>
          </w:p>
        </w:tc>
      </w:tr>
      <w:tr w:rsidR="00D24524" w:rsidRPr="00344845" w:rsidTr="00C312D9">
        <w:trPr>
          <w:trHeight w:val="51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1.3.1</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єдиний внесок на загальнообов'язкове державне соціальне страхування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474,005</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0,5851</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942,521</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1,2791</w:t>
            </w:r>
          </w:p>
        </w:tc>
      </w:tr>
      <w:tr w:rsidR="00D24524" w:rsidRPr="00344845" w:rsidTr="00C312D9">
        <w:trPr>
          <w:trHeight w:val="3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1.3.2</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амортизаційні відрахування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660,700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0,8155</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491,600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0,6672</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1.3.3</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інші прямі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загальновиробничі витрати, у тому числі:</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2043,928</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2,5229</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1434,675</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1,9470</w:t>
            </w:r>
          </w:p>
        </w:tc>
      </w:tr>
      <w:tr w:rsidR="00D24524" w:rsidRPr="00344845" w:rsidTr="00C312D9">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1.4.1</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витрати на оплату праці</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720,525</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0,8894</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812,227</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1,1023</w:t>
            </w:r>
          </w:p>
        </w:tc>
      </w:tr>
      <w:tr w:rsidR="00D24524" w:rsidRPr="00344845" w:rsidTr="00C312D9">
        <w:trPr>
          <w:trHeight w:val="5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1.4.2</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єдиний внесок на загальнообов'язкове державне соціальне страхування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158,516</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0,1957</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178,690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0,2425</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1.4.3</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амортизаційні відрахування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39,213</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0,0484</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38,393</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0,0521</w:t>
            </w:r>
          </w:p>
        </w:tc>
      </w:tr>
      <w:tr w:rsidR="00D24524" w:rsidRPr="00344845" w:rsidTr="00C312D9">
        <w:trPr>
          <w:trHeight w:val="80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1.4.4</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витрати, пов'язані зі сплатою податків, зборів та інших передбачених законодавством обов'язкових платежів </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823,700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1,0167</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67,500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0,0916</w:t>
            </w:r>
          </w:p>
        </w:tc>
      </w:tr>
      <w:tr w:rsidR="00D24524" w:rsidRPr="00344845" w:rsidTr="00C312D9">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1.4.5</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інші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301,975</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0,3727</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337,865</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0,4585</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Адміністративні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1188,600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1,4672</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1106,700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1,5019</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2.1</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витрати на оплату праці</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789,300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0,9743</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734,700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0,9971</w:t>
            </w:r>
          </w:p>
        </w:tc>
      </w:tr>
      <w:tr w:rsidR="00D24524" w:rsidRPr="00344845" w:rsidTr="00C312D9">
        <w:trPr>
          <w:trHeight w:val="5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2.2</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єдиний внесок на загальнообов'язкове державне соціальне страхування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173,700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0,2144</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161,600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0,2193</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2.3</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амортизаційні відрахування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21,300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0,0263</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19,900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0,0270</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2.4</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інші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204,300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0,2522</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190,500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0,2585</w:t>
            </w:r>
          </w:p>
        </w:tc>
      </w:tr>
      <w:tr w:rsidR="00D24524" w:rsidRPr="00344845" w:rsidTr="00C312D9">
        <w:trPr>
          <w:trHeight w:val="28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Витрати на збут</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168,700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0,2082</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156,900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0,2129</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3.1</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витрати на оплату праці</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132,100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0,1631</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122,900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0,1668</w:t>
            </w:r>
          </w:p>
        </w:tc>
      </w:tr>
      <w:tr w:rsidR="00D24524" w:rsidRPr="00344845" w:rsidTr="00C312D9">
        <w:trPr>
          <w:trHeight w:val="5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3.2</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єдиний внесок на загальнообов'язкове державне соціальне страхування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29,100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0,0359</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27,000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0,0366</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3.3</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амортизаційні відрахування</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0,700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0,0009</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0,600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0,0008</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3.4</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інші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6,800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0,0084</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6,400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0,0087</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Інші операційні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Фінансові витрати</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r>
      <w:tr w:rsidR="00D24524" w:rsidRPr="00344845" w:rsidTr="00C312D9">
        <w:trPr>
          <w:trHeight w:val="28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6</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Повна собівартість</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11179,145</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13,7990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10405,123</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14,1209</w:t>
            </w:r>
          </w:p>
        </w:tc>
      </w:tr>
      <w:tr w:rsidR="00D24524" w:rsidRPr="00344845" w:rsidTr="00C312D9">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Планований прибуток</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r>
      <w:tr w:rsidR="00D24524" w:rsidRPr="00344845" w:rsidTr="00C312D9">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7.1</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Податок на прибуток</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r>
      <w:tr w:rsidR="00D24524" w:rsidRPr="00344845" w:rsidTr="00C312D9">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Чистий прибуток, у тому числі:</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r>
      <w:tr w:rsidR="00D24524" w:rsidRPr="00344845" w:rsidTr="00C312D9">
        <w:trPr>
          <w:trHeight w:val="2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7.2.1</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дивіденди</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r>
      <w:tr w:rsidR="00D24524" w:rsidRPr="00344845" w:rsidTr="00C312D9">
        <w:trPr>
          <w:trHeight w:val="25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7.2.2</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резервний фонд (капітал)</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r>
      <w:tr w:rsidR="00D24524" w:rsidRPr="00344845" w:rsidTr="00C312D9">
        <w:trPr>
          <w:trHeight w:val="27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7.2.3</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на розвиток виробництва (виробничі </w:t>
            </w:r>
            <w:r w:rsidRPr="00344845">
              <w:rPr>
                <w:sz w:val="24"/>
                <w:szCs w:val="24"/>
                <w:lang w:val="uk-UA"/>
              </w:rPr>
              <w:lastRenderedPageBreak/>
              <w:t xml:space="preserve">інвестиції) </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lastRenderedPageBreak/>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r>
      <w:tr w:rsidR="00D24524" w:rsidRPr="00344845" w:rsidTr="00C312D9">
        <w:trPr>
          <w:trHeight w:val="28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lastRenderedPageBreak/>
              <w:t>7.2.4</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інше використання прибутку</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0,0000</w:t>
            </w:r>
          </w:p>
        </w:tc>
      </w:tr>
      <w:tr w:rsidR="00D24524" w:rsidRPr="00344845" w:rsidTr="00C312D9">
        <w:trPr>
          <w:trHeight w:val="52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8</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Вартість централізованого водопостачання/водовідведення </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11179,145</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10405,123</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r>
      <w:tr w:rsidR="00D24524" w:rsidRPr="00344845" w:rsidTr="00C312D9">
        <w:trPr>
          <w:trHeight w:val="32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9</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Обсяг реалізації, </w:t>
            </w:r>
            <w:proofErr w:type="spellStart"/>
            <w:r w:rsidRPr="00344845">
              <w:rPr>
                <w:sz w:val="24"/>
                <w:szCs w:val="24"/>
                <w:lang w:val="uk-UA"/>
              </w:rPr>
              <w:t>тис.куб.м</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810,14</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736,86</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r>
      <w:tr w:rsidR="00D24524" w:rsidRPr="00344845" w:rsidTr="00C312D9">
        <w:trPr>
          <w:trHeight w:val="528"/>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10</w:t>
            </w:r>
          </w:p>
        </w:tc>
        <w:tc>
          <w:tcPr>
            <w:tcW w:w="44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 Тариф на централізоване водопостачання/водовідведення </w:t>
            </w:r>
          </w:p>
        </w:tc>
        <w:tc>
          <w:tcPr>
            <w:tcW w:w="124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13,80</w:t>
            </w:r>
          </w:p>
        </w:tc>
        <w:tc>
          <w:tcPr>
            <w:tcW w:w="126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126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14,12</w:t>
            </w:r>
          </w:p>
        </w:tc>
      </w:tr>
    </w:tbl>
    <w:p w:rsidR="00D24524" w:rsidRPr="00344845" w:rsidRDefault="00D24524" w:rsidP="00D24524">
      <w:pPr>
        <w:rPr>
          <w:sz w:val="24"/>
          <w:szCs w:val="24"/>
          <w:lang w:val="uk-UA"/>
        </w:rPr>
      </w:pPr>
    </w:p>
    <w:p w:rsidR="00D24524" w:rsidRPr="00344845" w:rsidRDefault="00D24524" w:rsidP="00D24524">
      <w:pPr>
        <w:rPr>
          <w:rFonts w:eastAsia="Calibri"/>
          <w:sz w:val="24"/>
          <w:szCs w:val="24"/>
          <w:lang w:val="uk-UA"/>
        </w:rPr>
      </w:pPr>
    </w:p>
    <w:p w:rsidR="00D24524" w:rsidRPr="00344845" w:rsidRDefault="00D24524" w:rsidP="00D24524">
      <w:pPr>
        <w:rPr>
          <w:rFonts w:eastAsia="Calibri"/>
          <w:sz w:val="24"/>
          <w:szCs w:val="24"/>
          <w:lang w:val="uk-UA"/>
        </w:rPr>
      </w:pPr>
    </w:p>
    <w:p w:rsidR="00D24524" w:rsidRPr="00344845" w:rsidRDefault="00D24524" w:rsidP="00D24524">
      <w:pPr>
        <w:rPr>
          <w:rFonts w:eastAsia="Calibri"/>
          <w:sz w:val="24"/>
          <w:szCs w:val="24"/>
          <w:lang w:val="uk-UA"/>
        </w:rPr>
      </w:pPr>
    </w:p>
    <w:p w:rsidR="00D24524" w:rsidRPr="00344845" w:rsidRDefault="00D24524" w:rsidP="00D24524">
      <w:pPr>
        <w:rPr>
          <w:rFonts w:eastAsia="Calibri"/>
          <w:sz w:val="24"/>
          <w:szCs w:val="24"/>
          <w:lang w:val="uk-UA"/>
        </w:rPr>
        <w:sectPr w:rsidR="00D24524" w:rsidRPr="00344845" w:rsidSect="00D24524">
          <w:pgSz w:w="11906" w:h="16838"/>
          <w:pgMar w:top="851" w:right="566" w:bottom="568" w:left="1701" w:header="708" w:footer="708" w:gutter="0"/>
          <w:cols w:space="708"/>
          <w:docGrid w:linePitch="360"/>
        </w:sectPr>
      </w:pPr>
    </w:p>
    <w:p w:rsidR="00D24524" w:rsidRPr="00344845" w:rsidRDefault="00D24524" w:rsidP="00D24524">
      <w:pPr>
        <w:rPr>
          <w:rFonts w:eastAsiaTheme="minorHAnsi"/>
          <w:sz w:val="24"/>
          <w:szCs w:val="24"/>
          <w:lang w:val="uk-UA"/>
        </w:rPr>
      </w:pPr>
      <w:r w:rsidRPr="00344845">
        <w:rPr>
          <w:rFonts w:eastAsiaTheme="minorHAnsi"/>
          <w:sz w:val="24"/>
          <w:szCs w:val="24"/>
          <w:lang w:val="uk-UA"/>
        </w:rPr>
        <w:lastRenderedPageBreak/>
        <w:t xml:space="preserve">Додаток </w:t>
      </w:r>
    </w:p>
    <w:p w:rsidR="00D24524" w:rsidRPr="00344845" w:rsidRDefault="00D24524" w:rsidP="00D24524">
      <w:pPr>
        <w:rPr>
          <w:rFonts w:eastAsiaTheme="minorHAnsi"/>
          <w:sz w:val="24"/>
          <w:szCs w:val="24"/>
          <w:lang w:val="uk-UA"/>
        </w:rPr>
      </w:pPr>
      <w:r w:rsidRPr="00344845">
        <w:rPr>
          <w:rFonts w:eastAsiaTheme="minorHAnsi"/>
          <w:sz w:val="24"/>
          <w:szCs w:val="24"/>
          <w:lang w:val="uk-UA"/>
        </w:rPr>
        <w:t xml:space="preserve">до рішення виконкому </w:t>
      </w:r>
    </w:p>
    <w:p w:rsidR="00D24524" w:rsidRPr="00344845" w:rsidRDefault="00D24524" w:rsidP="00D24524">
      <w:pPr>
        <w:rPr>
          <w:rFonts w:eastAsiaTheme="minorHAnsi"/>
          <w:sz w:val="24"/>
          <w:szCs w:val="24"/>
          <w:lang w:val="uk-UA"/>
        </w:rPr>
      </w:pPr>
      <w:r w:rsidRPr="00344845">
        <w:rPr>
          <w:rFonts w:eastAsiaTheme="minorHAnsi"/>
          <w:sz w:val="24"/>
          <w:szCs w:val="24"/>
          <w:lang w:val="uk-UA"/>
        </w:rPr>
        <w:t>№__від  18.08.20р.</w:t>
      </w:r>
      <w:r w:rsidR="00772C4F" w:rsidRPr="00344845">
        <w:rPr>
          <w:rFonts w:eastAsiaTheme="minorHAnsi"/>
          <w:sz w:val="24"/>
          <w:szCs w:val="24"/>
          <w:lang w:val="uk-UA"/>
        </w:rPr>
        <w:fldChar w:fldCharType="begin"/>
      </w:r>
      <w:r w:rsidRPr="00344845">
        <w:rPr>
          <w:rFonts w:eastAsiaTheme="minorHAnsi"/>
          <w:sz w:val="24"/>
          <w:szCs w:val="24"/>
          <w:lang w:val="uk-UA"/>
        </w:rPr>
        <w:instrText xml:space="preserve"> LINK Excel.Sheet.8 "C:\\Users\\Anatoliy\\Downloads\\3 додаток 4 фінансовий план.xls" "4!Область_печати" \a \f 4 \h  \* MERGEFORMAT </w:instrText>
      </w:r>
      <w:r w:rsidR="00772C4F" w:rsidRPr="00344845">
        <w:rPr>
          <w:rFonts w:eastAsiaTheme="minorHAnsi"/>
          <w:sz w:val="24"/>
          <w:szCs w:val="24"/>
          <w:lang w:val="uk-UA"/>
        </w:rPr>
        <w:fldChar w:fldCharType="separate"/>
      </w:r>
      <w:bookmarkStart w:id="48" w:name="RANGE!A1:U124"/>
      <w:bookmarkEnd w:id="48"/>
    </w:p>
    <w:tbl>
      <w:tblPr>
        <w:tblW w:w="15550" w:type="dxa"/>
        <w:tblInd w:w="-34" w:type="dxa"/>
        <w:tblLayout w:type="fixed"/>
        <w:tblLook w:val="04A0"/>
      </w:tblPr>
      <w:tblGrid>
        <w:gridCol w:w="709"/>
        <w:gridCol w:w="1985"/>
        <w:gridCol w:w="709"/>
        <w:gridCol w:w="709"/>
        <w:gridCol w:w="708"/>
        <w:gridCol w:w="709"/>
        <w:gridCol w:w="708"/>
        <w:gridCol w:w="851"/>
        <w:gridCol w:w="748"/>
        <w:gridCol w:w="850"/>
        <w:gridCol w:w="812"/>
        <w:gridCol w:w="850"/>
        <w:gridCol w:w="709"/>
        <w:gridCol w:w="894"/>
        <w:gridCol w:w="665"/>
        <w:gridCol w:w="676"/>
        <w:gridCol w:w="456"/>
        <w:gridCol w:w="610"/>
        <w:gridCol w:w="456"/>
        <w:gridCol w:w="736"/>
      </w:tblGrid>
      <w:tr w:rsidR="00D24524" w:rsidRPr="00344845" w:rsidTr="00C312D9">
        <w:trPr>
          <w:trHeight w:val="345"/>
        </w:trPr>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1985"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51"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50"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12"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50"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94"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665"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r>
      <w:tr w:rsidR="00D24524" w:rsidRPr="00344845" w:rsidTr="00C312D9">
        <w:trPr>
          <w:trHeight w:val="495"/>
        </w:trPr>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111" w:type="dxa"/>
            <w:gridSpan w:val="4"/>
            <w:vMerge w:val="restart"/>
            <w:tcBorders>
              <w:top w:val="nil"/>
              <w:left w:val="nil"/>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ПОГОДЖЕНО </w:t>
            </w:r>
          </w:p>
          <w:p w:rsidR="00D24524" w:rsidRPr="00344845" w:rsidRDefault="00D24524" w:rsidP="00D24524">
            <w:pPr>
              <w:rPr>
                <w:sz w:val="24"/>
                <w:szCs w:val="24"/>
                <w:lang w:val="uk-UA"/>
              </w:rPr>
            </w:pPr>
            <w:r w:rsidRPr="00344845">
              <w:rPr>
                <w:sz w:val="24"/>
                <w:szCs w:val="24"/>
                <w:lang w:val="uk-UA"/>
              </w:rPr>
              <w:t xml:space="preserve">рішенням  виконавчого комітету Новороздільської міської ради </w:t>
            </w:r>
          </w:p>
          <w:p w:rsidR="00D24524" w:rsidRPr="00344845" w:rsidRDefault="00D24524" w:rsidP="00D24524">
            <w:pPr>
              <w:rPr>
                <w:sz w:val="24"/>
                <w:szCs w:val="24"/>
                <w:lang w:val="uk-UA"/>
              </w:rPr>
            </w:pPr>
            <w:r w:rsidRPr="00344845">
              <w:rPr>
                <w:sz w:val="24"/>
                <w:szCs w:val="24"/>
                <w:lang w:val="uk-UA"/>
              </w:rPr>
              <w:t>(найменування органу місцевого самоврядування)</w:t>
            </w:r>
          </w:p>
          <w:p w:rsidR="00D24524" w:rsidRPr="00344845" w:rsidRDefault="00D24524" w:rsidP="00D24524">
            <w:pPr>
              <w:rPr>
                <w:sz w:val="24"/>
                <w:szCs w:val="24"/>
                <w:lang w:val="uk-UA"/>
              </w:rPr>
            </w:pPr>
            <w:r w:rsidRPr="00344845">
              <w:rPr>
                <w:sz w:val="24"/>
                <w:szCs w:val="24"/>
                <w:lang w:val="uk-UA"/>
              </w:rPr>
              <w:t>від _________________ №_____________</w:t>
            </w:r>
          </w:p>
          <w:p w:rsidR="00D24524" w:rsidRPr="00344845" w:rsidRDefault="00D24524" w:rsidP="00D24524">
            <w:pPr>
              <w:rPr>
                <w:sz w:val="24"/>
                <w:szCs w:val="24"/>
                <w:lang w:val="uk-UA"/>
              </w:rPr>
            </w:pPr>
            <w:r w:rsidRPr="00344845">
              <w:rPr>
                <w:sz w:val="24"/>
                <w:szCs w:val="24"/>
                <w:lang w:val="uk-UA"/>
              </w:rPr>
              <w:t>М.П.</w:t>
            </w: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51"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780" w:type="dxa"/>
            <w:gridSpan w:val="6"/>
            <w:vMerge w:val="restart"/>
            <w:tcBorders>
              <w:top w:val="nil"/>
              <w:left w:val="nil"/>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ЗАТВЕРДЖЕНО                         </w:t>
            </w:r>
          </w:p>
          <w:p w:rsidR="00D24524" w:rsidRPr="00344845" w:rsidRDefault="00D24524" w:rsidP="00D24524">
            <w:pPr>
              <w:rPr>
                <w:sz w:val="24"/>
                <w:szCs w:val="24"/>
                <w:lang w:val="uk-UA"/>
              </w:rPr>
            </w:pPr>
            <w:r w:rsidRPr="00344845">
              <w:rPr>
                <w:sz w:val="24"/>
                <w:szCs w:val="24"/>
                <w:lang w:val="uk-UA"/>
              </w:rPr>
              <w:t xml:space="preserve">Директор </w:t>
            </w:r>
            <w:proofErr w:type="spellStart"/>
            <w:r w:rsidRPr="00344845">
              <w:rPr>
                <w:sz w:val="24"/>
                <w:szCs w:val="24"/>
                <w:lang w:val="uk-UA"/>
              </w:rPr>
              <w:t>ТзОВ</w:t>
            </w:r>
            <w:proofErr w:type="spellEnd"/>
            <w:r w:rsidRPr="00344845">
              <w:rPr>
                <w:sz w:val="24"/>
                <w:szCs w:val="24"/>
                <w:lang w:val="uk-UA"/>
              </w:rPr>
              <w:t xml:space="preserve"> "Енергія </w:t>
            </w:r>
            <w:proofErr w:type="spellStart"/>
            <w:r w:rsidRPr="00344845">
              <w:rPr>
                <w:sz w:val="24"/>
                <w:szCs w:val="24"/>
                <w:lang w:val="uk-UA"/>
              </w:rPr>
              <w:t>-Новий</w:t>
            </w:r>
            <w:proofErr w:type="spellEnd"/>
            <w:r w:rsidRPr="00344845">
              <w:rPr>
                <w:sz w:val="24"/>
                <w:szCs w:val="24"/>
                <w:lang w:val="uk-UA"/>
              </w:rPr>
              <w:t xml:space="preserve"> Розділ"</w:t>
            </w:r>
          </w:p>
          <w:p w:rsidR="00D24524" w:rsidRPr="00344845" w:rsidRDefault="00D24524" w:rsidP="00D24524">
            <w:pPr>
              <w:rPr>
                <w:sz w:val="24"/>
                <w:szCs w:val="24"/>
                <w:lang w:val="uk-UA"/>
              </w:rPr>
            </w:pPr>
            <w:r w:rsidRPr="00344845">
              <w:rPr>
                <w:sz w:val="24"/>
                <w:szCs w:val="24"/>
                <w:lang w:val="uk-UA"/>
              </w:rPr>
              <w:t>(посадова особа ліцензіата)</w:t>
            </w:r>
          </w:p>
          <w:p w:rsidR="00D24524" w:rsidRPr="00344845" w:rsidRDefault="00D24524" w:rsidP="00D24524">
            <w:pPr>
              <w:rPr>
                <w:sz w:val="24"/>
                <w:szCs w:val="24"/>
                <w:lang w:val="uk-UA"/>
              </w:rPr>
            </w:pPr>
            <w:r w:rsidRPr="00344845">
              <w:rPr>
                <w:sz w:val="24"/>
                <w:szCs w:val="24"/>
                <w:lang w:val="uk-UA"/>
              </w:rPr>
              <w:t>_______________________________</w:t>
            </w:r>
          </w:p>
          <w:p w:rsidR="00D24524" w:rsidRPr="00344845" w:rsidRDefault="00D24524" w:rsidP="00D24524">
            <w:pPr>
              <w:rPr>
                <w:sz w:val="24"/>
                <w:szCs w:val="24"/>
                <w:lang w:val="uk-UA"/>
              </w:rPr>
            </w:pPr>
            <w:r w:rsidRPr="00344845">
              <w:rPr>
                <w:sz w:val="24"/>
                <w:szCs w:val="24"/>
                <w:lang w:val="uk-UA"/>
              </w:rPr>
              <w:t>Є.Б. Коза</w:t>
            </w:r>
          </w:p>
          <w:p w:rsidR="00D24524" w:rsidRPr="00344845" w:rsidRDefault="00D24524" w:rsidP="00D24524">
            <w:pPr>
              <w:rPr>
                <w:sz w:val="24"/>
                <w:szCs w:val="24"/>
                <w:lang w:val="uk-UA"/>
              </w:rPr>
            </w:pPr>
            <w:r w:rsidRPr="00344845">
              <w:rPr>
                <w:sz w:val="24"/>
                <w:szCs w:val="24"/>
                <w:lang w:val="uk-UA"/>
              </w:rPr>
              <w:t>(підпис)</w:t>
            </w:r>
          </w:p>
          <w:p w:rsidR="00D24524" w:rsidRPr="00344845" w:rsidRDefault="00D24524" w:rsidP="00D24524">
            <w:pPr>
              <w:rPr>
                <w:sz w:val="24"/>
                <w:szCs w:val="24"/>
                <w:lang w:val="uk-UA"/>
              </w:rPr>
            </w:pPr>
            <w:r w:rsidRPr="00344845">
              <w:rPr>
                <w:sz w:val="24"/>
                <w:szCs w:val="24"/>
                <w:lang w:val="uk-UA"/>
              </w:rPr>
              <w:t>(П.І.Б.)</w:t>
            </w:r>
          </w:p>
          <w:p w:rsidR="00D24524" w:rsidRPr="00344845" w:rsidRDefault="00D24524" w:rsidP="00D24524">
            <w:pPr>
              <w:rPr>
                <w:sz w:val="24"/>
                <w:szCs w:val="24"/>
                <w:lang w:val="uk-UA"/>
              </w:rPr>
            </w:pPr>
            <w:r w:rsidRPr="00344845">
              <w:rPr>
                <w:sz w:val="24"/>
                <w:szCs w:val="24"/>
                <w:lang w:val="uk-UA"/>
              </w:rPr>
              <w:t>"____"_______________ 2020 року</w:t>
            </w:r>
          </w:p>
          <w:p w:rsidR="00D24524" w:rsidRPr="00344845" w:rsidRDefault="00D24524" w:rsidP="00D24524">
            <w:pPr>
              <w:rPr>
                <w:sz w:val="24"/>
                <w:szCs w:val="24"/>
                <w:lang w:val="uk-UA"/>
              </w:rPr>
            </w:pPr>
            <w:r w:rsidRPr="00344845">
              <w:rPr>
                <w:sz w:val="24"/>
                <w:szCs w:val="24"/>
                <w:lang w:val="uk-UA"/>
              </w:rPr>
              <w:t>М.П.</w:t>
            </w:r>
          </w:p>
        </w:tc>
        <w:tc>
          <w:tcPr>
            <w:tcW w:w="67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r>
      <w:tr w:rsidR="00D24524" w:rsidRPr="00344845" w:rsidTr="00C312D9">
        <w:trPr>
          <w:trHeight w:val="630"/>
        </w:trPr>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111" w:type="dxa"/>
            <w:gridSpan w:val="4"/>
            <w:vMerge/>
            <w:tcBorders>
              <w:left w:val="nil"/>
              <w:right w:val="nil"/>
            </w:tcBorders>
            <w:shd w:val="clear" w:color="auto" w:fill="auto"/>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51"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780" w:type="dxa"/>
            <w:gridSpan w:val="6"/>
            <w:vMerge/>
            <w:tcBorders>
              <w:left w:val="nil"/>
              <w:right w:val="nil"/>
            </w:tcBorders>
            <w:shd w:val="clear" w:color="auto" w:fill="auto"/>
            <w:noWrap/>
            <w:vAlign w:val="center"/>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r>
      <w:tr w:rsidR="00D24524" w:rsidRPr="00344845" w:rsidTr="00C312D9">
        <w:trPr>
          <w:trHeight w:val="240"/>
        </w:trPr>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111" w:type="dxa"/>
            <w:gridSpan w:val="4"/>
            <w:vMerge/>
            <w:tcBorders>
              <w:left w:val="nil"/>
              <w:right w:val="nil"/>
            </w:tcBorders>
            <w:shd w:val="clear" w:color="auto" w:fill="auto"/>
            <w:noWrap/>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51"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780" w:type="dxa"/>
            <w:gridSpan w:val="6"/>
            <w:vMerge/>
            <w:tcBorders>
              <w:left w:val="nil"/>
              <w:right w:val="nil"/>
            </w:tcBorders>
            <w:shd w:val="clear" w:color="auto" w:fill="auto"/>
            <w:noWrap/>
            <w:vAlign w:val="center"/>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r>
      <w:tr w:rsidR="00D24524" w:rsidRPr="00344845" w:rsidTr="00C312D9">
        <w:trPr>
          <w:trHeight w:val="240"/>
        </w:trPr>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111" w:type="dxa"/>
            <w:gridSpan w:val="4"/>
            <w:vMerge/>
            <w:tcBorders>
              <w:left w:val="nil"/>
              <w:right w:val="nil"/>
            </w:tcBorders>
            <w:shd w:val="clear" w:color="auto" w:fill="auto"/>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51"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780" w:type="dxa"/>
            <w:gridSpan w:val="6"/>
            <w:vMerge/>
            <w:tcBorders>
              <w:left w:val="nil"/>
              <w:right w:val="nil"/>
            </w:tcBorders>
            <w:shd w:val="clear" w:color="auto" w:fill="auto"/>
            <w:noWrap/>
            <w:vAlign w:val="center"/>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r>
      <w:tr w:rsidR="00D24524" w:rsidRPr="00344845" w:rsidTr="00C312D9">
        <w:trPr>
          <w:trHeight w:val="240"/>
        </w:trPr>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111" w:type="dxa"/>
            <w:gridSpan w:val="4"/>
            <w:vMerge/>
            <w:tcBorders>
              <w:left w:val="nil"/>
              <w:right w:val="nil"/>
            </w:tcBorders>
            <w:shd w:val="clear" w:color="auto" w:fill="auto"/>
            <w:noWrap/>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51"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780" w:type="dxa"/>
            <w:gridSpan w:val="6"/>
            <w:vMerge/>
            <w:tcBorders>
              <w:left w:val="nil"/>
              <w:right w:val="nil"/>
            </w:tcBorders>
            <w:shd w:val="clear" w:color="auto" w:fill="auto"/>
            <w:noWrap/>
            <w:vAlign w:val="center"/>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r>
      <w:tr w:rsidR="00D24524" w:rsidRPr="00344845" w:rsidTr="00C312D9">
        <w:trPr>
          <w:trHeight w:val="240"/>
        </w:trPr>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111" w:type="dxa"/>
            <w:gridSpan w:val="4"/>
            <w:vMerge/>
            <w:tcBorders>
              <w:left w:val="nil"/>
              <w:right w:val="nil"/>
            </w:tcBorders>
            <w:shd w:val="clear" w:color="auto" w:fill="auto"/>
            <w:noWrap/>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51"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780" w:type="dxa"/>
            <w:gridSpan w:val="6"/>
            <w:vMerge/>
            <w:tcBorders>
              <w:left w:val="nil"/>
              <w:right w:val="nil"/>
            </w:tcBorders>
            <w:shd w:val="clear" w:color="auto" w:fill="auto"/>
            <w:noWrap/>
            <w:vAlign w:val="center"/>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r>
      <w:tr w:rsidR="00D24524" w:rsidRPr="00344845" w:rsidTr="00C312D9">
        <w:trPr>
          <w:trHeight w:val="172"/>
        </w:trPr>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111" w:type="dxa"/>
            <w:gridSpan w:val="4"/>
            <w:vMerge/>
            <w:tcBorders>
              <w:left w:val="nil"/>
              <w:right w:val="nil"/>
            </w:tcBorders>
            <w:shd w:val="clear" w:color="auto" w:fill="auto"/>
            <w:noWrap/>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851"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780" w:type="dxa"/>
            <w:gridSpan w:val="6"/>
            <w:vMerge/>
            <w:tcBorders>
              <w:left w:val="nil"/>
              <w:right w:val="nil"/>
            </w:tcBorders>
            <w:shd w:val="clear" w:color="auto" w:fill="auto"/>
            <w:noWrap/>
            <w:vAlign w:val="center"/>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r>
      <w:tr w:rsidR="00D24524" w:rsidRPr="00344845" w:rsidTr="00C312D9">
        <w:trPr>
          <w:trHeight w:val="450"/>
        </w:trPr>
        <w:tc>
          <w:tcPr>
            <w:tcW w:w="13748" w:type="dxa"/>
            <w:gridSpan w:val="17"/>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Фінансовий план використання коштів для  виконання  інвестиційної програми на 2020 р.</w:t>
            </w:r>
          </w:p>
        </w:tc>
        <w:tc>
          <w:tcPr>
            <w:tcW w:w="610"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r>
      <w:tr w:rsidR="00D24524" w:rsidRPr="00344845" w:rsidTr="00C312D9">
        <w:trPr>
          <w:trHeight w:val="480"/>
        </w:trPr>
        <w:tc>
          <w:tcPr>
            <w:tcW w:w="13748" w:type="dxa"/>
            <w:gridSpan w:val="17"/>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roofErr w:type="spellStart"/>
            <w:r w:rsidRPr="00344845">
              <w:rPr>
                <w:sz w:val="24"/>
                <w:szCs w:val="24"/>
                <w:lang w:val="uk-UA"/>
              </w:rPr>
              <w:t>___________________________________________Тз</w:t>
            </w:r>
            <w:proofErr w:type="spellEnd"/>
            <w:r w:rsidRPr="00344845">
              <w:rPr>
                <w:sz w:val="24"/>
                <w:szCs w:val="24"/>
                <w:lang w:val="uk-UA"/>
              </w:rPr>
              <w:t xml:space="preserve">ОВ "Енергія </w:t>
            </w:r>
            <w:proofErr w:type="spellStart"/>
            <w:r w:rsidRPr="00344845">
              <w:rPr>
                <w:sz w:val="24"/>
                <w:szCs w:val="24"/>
                <w:lang w:val="uk-UA"/>
              </w:rPr>
              <w:t>-Новий</w:t>
            </w:r>
            <w:proofErr w:type="spellEnd"/>
            <w:r w:rsidRPr="00344845">
              <w:rPr>
                <w:sz w:val="24"/>
                <w:szCs w:val="24"/>
                <w:lang w:val="uk-UA"/>
              </w:rPr>
              <w:t xml:space="preserve"> Розділ"______________________________________________</w:t>
            </w:r>
          </w:p>
        </w:tc>
        <w:tc>
          <w:tcPr>
            <w:tcW w:w="610"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r>
      <w:tr w:rsidR="00D24524" w:rsidRPr="00344845" w:rsidTr="00C312D9">
        <w:trPr>
          <w:trHeight w:val="405"/>
        </w:trPr>
        <w:tc>
          <w:tcPr>
            <w:tcW w:w="13748" w:type="dxa"/>
            <w:gridSpan w:val="17"/>
            <w:tcBorders>
              <w:top w:val="nil"/>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(найменування ліцензіата) </w:t>
            </w:r>
          </w:p>
        </w:tc>
        <w:tc>
          <w:tcPr>
            <w:tcW w:w="610"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r>
      <w:tr w:rsidR="00D24524" w:rsidRPr="00344845" w:rsidTr="00C312D9">
        <w:trPr>
          <w:trHeight w:val="115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 № з/п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Найменування заходів (</w:t>
            </w:r>
            <w:proofErr w:type="spellStart"/>
            <w:r w:rsidRPr="00344845">
              <w:rPr>
                <w:sz w:val="24"/>
                <w:szCs w:val="24"/>
                <w:lang w:val="uk-UA"/>
              </w:rPr>
              <w:t>пооб'єктно</w:t>
            </w:r>
            <w:proofErr w:type="spellEnd"/>
            <w:r w:rsidRPr="00344845">
              <w:rPr>
                <w:sz w:val="24"/>
                <w:szCs w:val="24"/>
                <w:lang w:val="uk-UA"/>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Кількісний показник (одиниця виміру)</w:t>
            </w:r>
          </w:p>
        </w:tc>
        <w:tc>
          <w:tcPr>
            <w:tcW w:w="5283" w:type="dxa"/>
            <w:gridSpan w:val="7"/>
            <w:tcBorders>
              <w:top w:val="single" w:sz="4" w:space="0" w:color="auto"/>
              <w:left w:val="nil"/>
              <w:bottom w:val="single" w:sz="4" w:space="0" w:color="auto"/>
              <w:right w:val="single" w:sz="4" w:space="0" w:color="000000"/>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Фінансовий план використання коштів на виконання інвестиційної програми за джерелами фінансування, тис. грн. (без ПДВ)</w:t>
            </w:r>
          </w:p>
        </w:tc>
        <w:tc>
          <w:tcPr>
            <w:tcW w:w="1662" w:type="dxa"/>
            <w:gridSpan w:val="2"/>
            <w:tcBorders>
              <w:top w:val="single" w:sz="4" w:space="0" w:color="auto"/>
              <w:left w:val="nil"/>
              <w:bottom w:val="single" w:sz="4" w:space="0" w:color="auto"/>
              <w:right w:val="single" w:sz="4" w:space="0" w:color="000000"/>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 За способом виконання,           тис. грн.                    (без ПДВ)</w:t>
            </w:r>
          </w:p>
        </w:tc>
        <w:tc>
          <w:tcPr>
            <w:tcW w:w="2268" w:type="dxa"/>
            <w:gridSpan w:val="3"/>
            <w:tcBorders>
              <w:top w:val="single" w:sz="4" w:space="0" w:color="auto"/>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Графік здійснення заходів та використання коштів на планований та прогнозний періоди                   тис. грн. (без ПДВ)</w:t>
            </w:r>
          </w:p>
        </w:tc>
        <w:tc>
          <w:tcPr>
            <w:tcW w:w="67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24524" w:rsidRPr="00344845" w:rsidRDefault="00D24524" w:rsidP="00D24524">
            <w:pPr>
              <w:rPr>
                <w:sz w:val="24"/>
                <w:szCs w:val="24"/>
                <w:lang w:val="uk-UA"/>
              </w:rPr>
            </w:pPr>
            <w:r w:rsidRPr="00344845">
              <w:rPr>
                <w:sz w:val="24"/>
                <w:szCs w:val="24"/>
                <w:lang w:val="uk-UA"/>
              </w:rPr>
              <w:t>Строк окупності (місяців)**</w:t>
            </w:r>
          </w:p>
        </w:tc>
        <w:tc>
          <w:tcPr>
            <w:tcW w:w="456"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D24524" w:rsidRPr="00344845" w:rsidRDefault="00D24524" w:rsidP="00D24524">
            <w:pPr>
              <w:rPr>
                <w:sz w:val="24"/>
                <w:szCs w:val="24"/>
                <w:lang w:val="uk-UA"/>
              </w:rPr>
            </w:pPr>
            <w:r w:rsidRPr="00344845">
              <w:rPr>
                <w:sz w:val="24"/>
                <w:szCs w:val="24"/>
                <w:lang w:val="uk-UA"/>
              </w:rPr>
              <w:t xml:space="preserve">№ аркуша </w:t>
            </w:r>
            <w:proofErr w:type="spellStart"/>
            <w:r w:rsidRPr="00344845">
              <w:rPr>
                <w:sz w:val="24"/>
                <w:szCs w:val="24"/>
                <w:lang w:val="uk-UA"/>
              </w:rPr>
              <w:t>обґрунтовуючих</w:t>
            </w:r>
            <w:proofErr w:type="spellEnd"/>
            <w:r w:rsidRPr="00344845">
              <w:rPr>
                <w:sz w:val="24"/>
                <w:szCs w:val="24"/>
                <w:lang w:val="uk-UA"/>
              </w:rPr>
              <w:t xml:space="preserve"> матеріалів </w:t>
            </w:r>
          </w:p>
        </w:tc>
        <w:tc>
          <w:tcPr>
            <w:tcW w:w="6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24524" w:rsidRPr="00344845" w:rsidRDefault="00D24524" w:rsidP="00D24524">
            <w:pPr>
              <w:rPr>
                <w:sz w:val="24"/>
                <w:szCs w:val="24"/>
                <w:lang w:val="uk-UA"/>
              </w:rPr>
            </w:pPr>
            <w:r w:rsidRPr="00344845">
              <w:rPr>
                <w:sz w:val="24"/>
                <w:szCs w:val="24"/>
                <w:lang w:val="uk-UA"/>
              </w:rPr>
              <w:t>Економія паливно-енергетичних ресурсів (тис. кВт/</w:t>
            </w:r>
            <w:proofErr w:type="spellStart"/>
            <w:r w:rsidRPr="00344845">
              <w:rPr>
                <w:sz w:val="24"/>
                <w:szCs w:val="24"/>
                <w:lang w:val="uk-UA"/>
              </w:rPr>
              <w:t>год</w:t>
            </w:r>
            <w:proofErr w:type="spellEnd"/>
            <w:r w:rsidRPr="00344845">
              <w:rPr>
                <w:sz w:val="24"/>
                <w:szCs w:val="24"/>
                <w:lang w:val="uk-UA"/>
              </w:rPr>
              <w:t>/прогнозний період)</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24524" w:rsidRPr="00344845" w:rsidRDefault="00D24524" w:rsidP="00D24524">
            <w:pPr>
              <w:rPr>
                <w:sz w:val="24"/>
                <w:szCs w:val="24"/>
                <w:lang w:val="uk-UA"/>
              </w:rPr>
            </w:pPr>
            <w:r w:rsidRPr="00344845">
              <w:rPr>
                <w:sz w:val="24"/>
                <w:szCs w:val="24"/>
                <w:lang w:val="uk-UA"/>
              </w:rPr>
              <w:t>Економія фонду заробітної плати, (тис. грн./прогнозний період)</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24524" w:rsidRPr="00344845" w:rsidRDefault="00D24524" w:rsidP="00D24524">
            <w:pPr>
              <w:rPr>
                <w:sz w:val="24"/>
                <w:szCs w:val="24"/>
                <w:lang w:val="uk-UA"/>
              </w:rPr>
            </w:pPr>
            <w:r w:rsidRPr="00344845">
              <w:rPr>
                <w:sz w:val="24"/>
                <w:szCs w:val="24"/>
                <w:lang w:val="uk-UA"/>
              </w:rPr>
              <w:t>Економічний ефект  (тис. грн.)***</w:t>
            </w:r>
          </w:p>
        </w:tc>
      </w:tr>
      <w:tr w:rsidR="00D24524" w:rsidRPr="00344845" w:rsidTr="00C312D9">
        <w:trPr>
          <w:trHeight w:val="315"/>
        </w:trPr>
        <w:tc>
          <w:tcPr>
            <w:tcW w:w="709"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1985"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загальна сума </w:t>
            </w:r>
          </w:p>
        </w:tc>
        <w:tc>
          <w:tcPr>
            <w:tcW w:w="457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 урахуванням:</w:t>
            </w:r>
          </w:p>
        </w:tc>
        <w:tc>
          <w:tcPr>
            <w:tcW w:w="812" w:type="dxa"/>
            <w:vMerge w:val="restart"/>
            <w:tcBorders>
              <w:top w:val="nil"/>
              <w:left w:val="single" w:sz="4" w:space="0" w:color="auto"/>
              <w:bottom w:val="single" w:sz="4" w:space="0" w:color="000000"/>
              <w:right w:val="single" w:sz="4" w:space="0" w:color="auto"/>
            </w:tcBorders>
            <w:shd w:val="clear" w:color="auto" w:fill="auto"/>
            <w:vAlign w:val="center"/>
            <w:hideMark/>
          </w:tcPr>
          <w:p w:rsidR="00D24524" w:rsidRPr="00344845" w:rsidRDefault="00D24524" w:rsidP="00D24524">
            <w:pPr>
              <w:rPr>
                <w:sz w:val="24"/>
                <w:szCs w:val="24"/>
                <w:lang w:val="uk-UA"/>
              </w:rPr>
            </w:pPr>
            <w:proofErr w:type="spellStart"/>
            <w:r w:rsidRPr="00344845">
              <w:rPr>
                <w:sz w:val="24"/>
                <w:szCs w:val="24"/>
                <w:lang w:val="uk-UA"/>
              </w:rPr>
              <w:t>госпо-</w:t>
            </w:r>
            <w:proofErr w:type="spellEnd"/>
            <w:r w:rsidRPr="00344845">
              <w:rPr>
                <w:sz w:val="24"/>
                <w:szCs w:val="24"/>
                <w:lang w:val="uk-UA"/>
              </w:rPr>
              <w:t xml:space="preserve">      </w:t>
            </w:r>
            <w:proofErr w:type="spellStart"/>
            <w:r w:rsidRPr="00344845">
              <w:rPr>
                <w:sz w:val="24"/>
                <w:szCs w:val="24"/>
                <w:lang w:val="uk-UA"/>
              </w:rPr>
              <w:t>дарський</w:t>
            </w:r>
            <w:proofErr w:type="spellEnd"/>
            <w:r w:rsidRPr="00344845">
              <w:rPr>
                <w:sz w:val="24"/>
                <w:szCs w:val="24"/>
                <w:lang w:val="uk-UA"/>
              </w:rPr>
              <w:t xml:space="preserve">  (вартість    </w:t>
            </w:r>
            <w:proofErr w:type="spellStart"/>
            <w:r w:rsidRPr="00344845">
              <w:rPr>
                <w:sz w:val="24"/>
                <w:szCs w:val="24"/>
                <w:lang w:val="uk-UA"/>
              </w:rPr>
              <w:t>матеріаль-</w:t>
            </w:r>
            <w:r w:rsidRPr="00344845">
              <w:rPr>
                <w:sz w:val="24"/>
                <w:szCs w:val="24"/>
                <w:lang w:val="uk-UA"/>
              </w:rPr>
              <w:lastRenderedPageBreak/>
              <w:t>них</w:t>
            </w:r>
            <w:proofErr w:type="spellEnd"/>
            <w:r w:rsidRPr="00344845">
              <w:rPr>
                <w:sz w:val="24"/>
                <w:szCs w:val="24"/>
                <w:lang w:val="uk-UA"/>
              </w:rPr>
              <w:t xml:space="preserve"> ресурсів)</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24524" w:rsidRPr="00344845" w:rsidRDefault="00D24524" w:rsidP="00D24524">
            <w:pPr>
              <w:rPr>
                <w:sz w:val="24"/>
                <w:szCs w:val="24"/>
                <w:lang w:val="uk-UA"/>
              </w:rPr>
            </w:pPr>
            <w:proofErr w:type="spellStart"/>
            <w:r w:rsidRPr="00344845">
              <w:rPr>
                <w:sz w:val="24"/>
                <w:szCs w:val="24"/>
                <w:lang w:val="uk-UA"/>
              </w:rPr>
              <w:lastRenderedPageBreak/>
              <w:t>підряд-</w:t>
            </w:r>
            <w:proofErr w:type="spellEnd"/>
            <w:r w:rsidRPr="00344845">
              <w:rPr>
                <w:sz w:val="24"/>
                <w:szCs w:val="24"/>
                <w:lang w:val="uk-UA"/>
              </w:rPr>
              <w:t xml:space="preserve">  ний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24524" w:rsidRPr="00344845" w:rsidRDefault="00D24524" w:rsidP="00D24524">
            <w:pPr>
              <w:rPr>
                <w:sz w:val="24"/>
                <w:szCs w:val="24"/>
                <w:lang w:val="uk-UA"/>
              </w:rPr>
            </w:pPr>
            <w:proofErr w:type="spellStart"/>
            <w:r w:rsidRPr="00344845">
              <w:rPr>
                <w:sz w:val="24"/>
                <w:szCs w:val="24"/>
                <w:lang w:val="uk-UA"/>
              </w:rPr>
              <w:t>планова-ний</w:t>
            </w:r>
            <w:proofErr w:type="spellEnd"/>
            <w:r w:rsidRPr="00344845">
              <w:rPr>
                <w:sz w:val="24"/>
                <w:szCs w:val="24"/>
                <w:lang w:val="uk-UA"/>
              </w:rPr>
              <w:t xml:space="preserve"> період</w:t>
            </w:r>
          </w:p>
        </w:tc>
        <w:tc>
          <w:tcPr>
            <w:tcW w:w="155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прогнозний період</w:t>
            </w:r>
          </w:p>
        </w:tc>
        <w:tc>
          <w:tcPr>
            <w:tcW w:w="676"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456"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r>
      <w:tr w:rsidR="00D24524" w:rsidRPr="00344845" w:rsidTr="00C312D9">
        <w:trPr>
          <w:trHeight w:val="570"/>
        </w:trPr>
        <w:tc>
          <w:tcPr>
            <w:tcW w:w="709"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1985"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D24524" w:rsidRPr="00344845" w:rsidRDefault="00D24524" w:rsidP="00D24524">
            <w:pPr>
              <w:rPr>
                <w:sz w:val="24"/>
                <w:szCs w:val="24"/>
                <w:lang w:val="uk-UA"/>
              </w:rPr>
            </w:pPr>
            <w:proofErr w:type="spellStart"/>
            <w:r w:rsidRPr="00344845">
              <w:rPr>
                <w:sz w:val="24"/>
                <w:szCs w:val="24"/>
                <w:lang w:val="uk-UA"/>
              </w:rPr>
              <w:t>аморти-</w:t>
            </w:r>
            <w:proofErr w:type="spellEnd"/>
            <w:r w:rsidRPr="00344845">
              <w:rPr>
                <w:sz w:val="24"/>
                <w:szCs w:val="24"/>
                <w:lang w:val="uk-UA"/>
              </w:rPr>
              <w:t xml:space="preserve">   </w:t>
            </w:r>
            <w:proofErr w:type="spellStart"/>
            <w:r w:rsidRPr="00344845">
              <w:rPr>
                <w:sz w:val="24"/>
                <w:szCs w:val="24"/>
                <w:lang w:val="uk-UA"/>
              </w:rPr>
              <w:t>заційні</w:t>
            </w:r>
            <w:proofErr w:type="spellEnd"/>
            <w:r w:rsidRPr="00344845">
              <w:rPr>
                <w:sz w:val="24"/>
                <w:szCs w:val="24"/>
                <w:lang w:val="uk-UA"/>
              </w:rPr>
              <w:t xml:space="preserve"> </w:t>
            </w:r>
            <w:proofErr w:type="spellStart"/>
            <w:r w:rsidRPr="00344845">
              <w:rPr>
                <w:sz w:val="24"/>
                <w:szCs w:val="24"/>
                <w:lang w:val="uk-UA"/>
              </w:rPr>
              <w:t>відраху-</w:t>
            </w:r>
            <w:proofErr w:type="spellEnd"/>
            <w:r w:rsidRPr="00344845">
              <w:rPr>
                <w:sz w:val="24"/>
                <w:szCs w:val="24"/>
                <w:lang w:val="uk-UA"/>
              </w:rPr>
              <w:t xml:space="preserve">   </w:t>
            </w:r>
            <w:proofErr w:type="spellStart"/>
            <w:r w:rsidRPr="00344845">
              <w:rPr>
                <w:sz w:val="24"/>
                <w:szCs w:val="24"/>
                <w:lang w:val="uk-UA"/>
              </w:rPr>
              <w:t>ванн</w:t>
            </w:r>
            <w:r w:rsidRPr="00344845">
              <w:rPr>
                <w:sz w:val="24"/>
                <w:szCs w:val="24"/>
                <w:lang w:val="uk-UA"/>
              </w:rPr>
              <w:lastRenderedPageBreak/>
              <w:t>я</w:t>
            </w:r>
            <w:proofErr w:type="spellEnd"/>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lastRenderedPageBreak/>
              <w:t>виробничі інвестиції з при</w:t>
            </w:r>
            <w:r w:rsidRPr="00344845">
              <w:rPr>
                <w:sz w:val="24"/>
                <w:szCs w:val="24"/>
                <w:lang w:val="uk-UA"/>
              </w:rPr>
              <w:lastRenderedPageBreak/>
              <w:t>бутку</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D24524" w:rsidRPr="00344845" w:rsidRDefault="00D24524" w:rsidP="00D24524">
            <w:pPr>
              <w:rPr>
                <w:sz w:val="24"/>
                <w:szCs w:val="24"/>
                <w:lang w:val="uk-UA"/>
              </w:rPr>
            </w:pPr>
            <w:proofErr w:type="spellStart"/>
            <w:r w:rsidRPr="00344845">
              <w:rPr>
                <w:sz w:val="24"/>
                <w:szCs w:val="24"/>
                <w:lang w:val="uk-UA"/>
              </w:rPr>
              <w:lastRenderedPageBreak/>
              <w:t>позичко-ві</w:t>
            </w:r>
            <w:proofErr w:type="spellEnd"/>
            <w:r w:rsidRPr="00344845">
              <w:rPr>
                <w:sz w:val="24"/>
                <w:szCs w:val="24"/>
                <w:lang w:val="uk-UA"/>
              </w:rPr>
              <w:t xml:space="preserve"> кошти</w:t>
            </w:r>
          </w:p>
        </w:tc>
        <w:tc>
          <w:tcPr>
            <w:tcW w:w="1599" w:type="dxa"/>
            <w:gridSpan w:val="2"/>
            <w:tcBorders>
              <w:top w:val="single" w:sz="4" w:space="0" w:color="auto"/>
              <w:left w:val="nil"/>
              <w:bottom w:val="single" w:sz="4" w:space="0" w:color="auto"/>
              <w:right w:val="single" w:sz="4" w:space="0" w:color="000000"/>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інші залучені кошти, з них: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бюджетні кошти   (не підлягають повер</w:t>
            </w:r>
            <w:r w:rsidRPr="00344845">
              <w:rPr>
                <w:sz w:val="24"/>
                <w:szCs w:val="24"/>
                <w:lang w:val="uk-UA"/>
              </w:rPr>
              <w:lastRenderedPageBreak/>
              <w:t>ненню)</w:t>
            </w:r>
          </w:p>
        </w:tc>
        <w:tc>
          <w:tcPr>
            <w:tcW w:w="812"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850"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1559" w:type="dxa"/>
            <w:gridSpan w:val="2"/>
            <w:vMerge/>
            <w:tcBorders>
              <w:top w:val="single" w:sz="4" w:space="0" w:color="auto"/>
              <w:left w:val="single" w:sz="4" w:space="0" w:color="auto"/>
              <w:bottom w:val="single" w:sz="4" w:space="0" w:color="000000"/>
              <w:right w:val="nil"/>
            </w:tcBorders>
            <w:vAlign w:val="center"/>
            <w:hideMark/>
          </w:tcPr>
          <w:p w:rsidR="00D24524" w:rsidRPr="00344845" w:rsidRDefault="00D24524" w:rsidP="00D24524">
            <w:pPr>
              <w:rPr>
                <w:sz w:val="24"/>
                <w:szCs w:val="24"/>
                <w:lang w:val="uk-UA"/>
              </w:rPr>
            </w:pPr>
          </w:p>
        </w:tc>
        <w:tc>
          <w:tcPr>
            <w:tcW w:w="676"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456"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r>
      <w:tr w:rsidR="00D24524" w:rsidRPr="00344845" w:rsidTr="00C312D9">
        <w:trPr>
          <w:trHeight w:val="1125"/>
        </w:trPr>
        <w:tc>
          <w:tcPr>
            <w:tcW w:w="709"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1985"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8"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8"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підлягають поверненню</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 не підлягають пове</w:t>
            </w:r>
            <w:r w:rsidRPr="00344845">
              <w:rPr>
                <w:sz w:val="24"/>
                <w:szCs w:val="24"/>
                <w:lang w:val="uk-UA"/>
              </w:rPr>
              <w:lastRenderedPageBreak/>
              <w:t xml:space="preserve">рненню </w:t>
            </w:r>
          </w:p>
        </w:tc>
        <w:tc>
          <w:tcPr>
            <w:tcW w:w="850"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812"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850"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09"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894" w:type="dxa"/>
            <w:tcBorders>
              <w:top w:val="nil"/>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proofErr w:type="spellStart"/>
            <w:r w:rsidRPr="00344845">
              <w:rPr>
                <w:sz w:val="24"/>
                <w:szCs w:val="24"/>
                <w:lang w:val="uk-UA"/>
              </w:rPr>
              <w:t>планова-ний</w:t>
            </w:r>
            <w:proofErr w:type="spellEnd"/>
            <w:r w:rsidRPr="00344845">
              <w:rPr>
                <w:sz w:val="24"/>
                <w:szCs w:val="24"/>
                <w:lang w:val="uk-UA"/>
              </w:rPr>
              <w:t xml:space="preserve"> період            + 1</w:t>
            </w:r>
          </w:p>
        </w:tc>
        <w:tc>
          <w:tcPr>
            <w:tcW w:w="665" w:type="dxa"/>
            <w:tcBorders>
              <w:top w:val="nil"/>
              <w:left w:val="nil"/>
              <w:bottom w:val="nil"/>
              <w:right w:val="single" w:sz="4" w:space="0" w:color="auto"/>
            </w:tcBorders>
            <w:shd w:val="clear" w:color="auto" w:fill="auto"/>
            <w:vAlign w:val="center"/>
            <w:hideMark/>
          </w:tcPr>
          <w:p w:rsidR="00D24524" w:rsidRPr="00344845" w:rsidRDefault="00D24524" w:rsidP="00D24524">
            <w:pPr>
              <w:rPr>
                <w:sz w:val="24"/>
                <w:szCs w:val="24"/>
                <w:lang w:val="uk-UA"/>
              </w:rPr>
            </w:pPr>
            <w:proofErr w:type="spellStart"/>
            <w:r w:rsidRPr="00344845">
              <w:rPr>
                <w:sz w:val="24"/>
                <w:szCs w:val="24"/>
                <w:lang w:val="uk-UA"/>
              </w:rPr>
              <w:t>плано-ваний</w:t>
            </w:r>
            <w:proofErr w:type="spellEnd"/>
            <w:r w:rsidRPr="00344845">
              <w:rPr>
                <w:sz w:val="24"/>
                <w:szCs w:val="24"/>
                <w:lang w:val="uk-UA"/>
              </w:rPr>
              <w:t xml:space="preserve"> пері</w:t>
            </w:r>
            <w:r w:rsidRPr="00344845">
              <w:rPr>
                <w:sz w:val="24"/>
                <w:szCs w:val="24"/>
                <w:lang w:val="uk-UA"/>
              </w:rPr>
              <w:lastRenderedPageBreak/>
              <w:t>од     + n*</w:t>
            </w:r>
          </w:p>
        </w:tc>
        <w:tc>
          <w:tcPr>
            <w:tcW w:w="676"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456" w:type="dxa"/>
            <w:vMerge/>
            <w:tcBorders>
              <w:top w:val="nil"/>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610"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D24524" w:rsidRPr="00344845" w:rsidRDefault="00D24524" w:rsidP="00D24524">
            <w:pPr>
              <w:rPr>
                <w:sz w:val="24"/>
                <w:szCs w:val="24"/>
                <w:lang w:val="uk-UA"/>
              </w:rPr>
            </w:pPr>
          </w:p>
        </w:tc>
      </w:tr>
      <w:tr w:rsidR="00D24524" w:rsidRPr="00344845" w:rsidTr="00C312D9">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lastRenderedPageBreak/>
              <w:t>1</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6</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7</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8</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9</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10</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13</w:t>
            </w:r>
          </w:p>
        </w:tc>
        <w:tc>
          <w:tcPr>
            <w:tcW w:w="894" w:type="dxa"/>
            <w:tcBorders>
              <w:top w:val="nil"/>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15</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16</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17</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18</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19</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20</w:t>
            </w:r>
          </w:p>
        </w:tc>
      </w:tr>
      <w:tr w:rsidR="00D24524" w:rsidRPr="00344845" w:rsidTr="00C312D9">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І</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ВОДОПОСТАЧАННЯ</w:t>
            </w:r>
          </w:p>
        </w:tc>
      </w:tr>
      <w:tr w:rsidR="00D24524" w:rsidRPr="00344845" w:rsidTr="00C312D9">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1.1 </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Будівництво, реконструкція та модернізація об’єктів водопостачання (звільняється від оподаткування згідно з пунктом 154.9 статті 154 Податкового кодексу України), з урахуванням:</w:t>
            </w:r>
          </w:p>
        </w:tc>
      </w:tr>
      <w:tr w:rsidR="00D24524" w:rsidRPr="00344845" w:rsidTr="00C312D9">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1.1.1</w:t>
            </w:r>
          </w:p>
        </w:tc>
        <w:tc>
          <w:tcPr>
            <w:tcW w:w="14841" w:type="dxa"/>
            <w:gridSpan w:val="19"/>
            <w:tcBorders>
              <w:top w:val="single" w:sz="4" w:space="0" w:color="auto"/>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Заходи зі зниження питомих витрат, а також втрат ресурсів,  з них:</w:t>
            </w:r>
          </w:p>
        </w:tc>
      </w:tr>
      <w:tr w:rsidR="00D24524" w:rsidRPr="00344845" w:rsidTr="00C312D9">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1.1.1</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х</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r>
      <w:tr w:rsidR="00D24524" w:rsidRPr="00344845" w:rsidTr="00C312D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1.1.2</w:t>
            </w:r>
          </w:p>
        </w:tc>
        <w:tc>
          <w:tcPr>
            <w:tcW w:w="14841" w:type="dxa"/>
            <w:gridSpan w:val="19"/>
            <w:tcBorders>
              <w:top w:val="single" w:sz="4" w:space="0" w:color="auto"/>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Заходи щодо забезпечення технологічного та/або комерційного обліку ресурсів, з них:</w:t>
            </w:r>
          </w:p>
        </w:tc>
      </w:tr>
      <w:tr w:rsidR="00D24524" w:rsidRPr="00344845" w:rsidTr="00C312D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Усього за підпунктом 1.1.2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1.1.3</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зменшення обсягу витрат води на технологічні потреби, з них:</w:t>
            </w:r>
          </w:p>
        </w:tc>
      </w:tr>
      <w:tr w:rsidR="00D24524" w:rsidRPr="00344845" w:rsidTr="00C312D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465"/>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1.1.3</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345"/>
        </w:trPr>
        <w:tc>
          <w:tcPr>
            <w:tcW w:w="15550" w:type="dxa"/>
            <w:gridSpan w:val="20"/>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2                                                                                                Продовження додатка 4 </w:t>
            </w:r>
          </w:p>
        </w:tc>
      </w:tr>
      <w:tr w:rsidR="00D24524" w:rsidRPr="00344845" w:rsidTr="00C312D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8</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13</w:t>
            </w:r>
          </w:p>
        </w:tc>
        <w:tc>
          <w:tcPr>
            <w:tcW w:w="894" w:type="dxa"/>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15</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16</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17</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18</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19</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20</w:t>
            </w:r>
          </w:p>
        </w:tc>
      </w:tr>
      <w:tr w:rsidR="00D24524" w:rsidRPr="00344845" w:rsidTr="00C312D9">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1.1.4</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підвищення якості послуг з централізованого водопостачання, з них.:</w:t>
            </w:r>
          </w:p>
        </w:tc>
      </w:tr>
      <w:tr w:rsidR="00D24524" w:rsidRPr="00344845" w:rsidTr="00C312D9">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30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1.1.4</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1.1.5 </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підвищення екологічної безпеки та охорони навколишнього середовища, з них:</w:t>
            </w:r>
          </w:p>
        </w:tc>
      </w:tr>
      <w:tr w:rsidR="00D24524" w:rsidRPr="00344845" w:rsidTr="00C312D9">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8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1.1.5</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1.1.6</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Інші заходи,з них:</w:t>
            </w:r>
          </w:p>
        </w:tc>
      </w:tr>
      <w:tr w:rsidR="00D24524" w:rsidRPr="00344845" w:rsidTr="00C312D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8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1.1.6</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8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пунктом 1.1</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r>
      <w:tr w:rsidR="00D24524" w:rsidRPr="00344845" w:rsidTr="00C312D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lastRenderedPageBreak/>
              <w:t>1.2</w:t>
            </w:r>
          </w:p>
        </w:tc>
        <w:tc>
          <w:tcPr>
            <w:tcW w:w="14841" w:type="dxa"/>
            <w:gridSpan w:val="19"/>
            <w:tcBorders>
              <w:top w:val="single" w:sz="4" w:space="0" w:color="auto"/>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Інші заходи (не звільняється від оподаткування згідно з пунктом 154.9 статті 154 Податкового кодексу України), з них:   </w:t>
            </w:r>
          </w:p>
        </w:tc>
      </w:tr>
      <w:tr w:rsidR="00D24524" w:rsidRPr="00344845" w:rsidTr="00C312D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1.2.1</w:t>
            </w:r>
          </w:p>
        </w:tc>
        <w:tc>
          <w:tcPr>
            <w:tcW w:w="14841" w:type="dxa"/>
            <w:gridSpan w:val="19"/>
            <w:tcBorders>
              <w:top w:val="single" w:sz="4" w:space="0" w:color="auto"/>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Заходи зі зниження питомих витрат, а також втрат ресурсів, з них:</w:t>
            </w:r>
          </w:p>
        </w:tc>
      </w:tr>
      <w:tr w:rsidR="00D24524" w:rsidRPr="00344845" w:rsidTr="00C312D9">
        <w:trPr>
          <w:trHeight w:val="7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nil"/>
            </w:tcBorders>
            <w:shd w:val="clear" w:color="auto" w:fill="auto"/>
            <w:vAlign w:val="bottom"/>
            <w:hideMark/>
          </w:tcPr>
          <w:p w:rsidR="00D24524" w:rsidRPr="00344845" w:rsidRDefault="00D24524" w:rsidP="00D24524">
            <w:pPr>
              <w:rPr>
                <w:sz w:val="24"/>
                <w:szCs w:val="24"/>
                <w:lang w:val="uk-UA"/>
              </w:rPr>
            </w:pPr>
            <w:r w:rsidRPr="00344845">
              <w:rPr>
                <w:sz w:val="24"/>
                <w:szCs w:val="24"/>
                <w:lang w:val="uk-UA"/>
              </w:rPr>
              <w:t xml:space="preserve"> Капітальний ремонт зовнішніх мереж водопроводу </w:t>
            </w:r>
          </w:p>
        </w:tc>
        <w:tc>
          <w:tcPr>
            <w:tcW w:w="709" w:type="dxa"/>
            <w:tcBorders>
              <w:top w:val="nil"/>
              <w:left w:val="single" w:sz="4" w:space="0" w:color="auto"/>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0,407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6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1.2.1.1 </w:t>
            </w:r>
          </w:p>
        </w:tc>
        <w:tc>
          <w:tcPr>
            <w:tcW w:w="1985"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 вул. Стуса8 -Стуса2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0,207</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249,685</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249,685</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_</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249,685</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249,685</w:t>
            </w:r>
          </w:p>
        </w:tc>
        <w:tc>
          <w:tcPr>
            <w:tcW w:w="894"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0,00</w:t>
            </w:r>
          </w:p>
        </w:tc>
        <w:tc>
          <w:tcPr>
            <w:tcW w:w="665"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676" w:type="dxa"/>
            <w:tcBorders>
              <w:top w:val="nil"/>
              <w:left w:val="nil"/>
              <w:bottom w:val="single" w:sz="4" w:space="0" w:color="auto"/>
              <w:right w:val="single" w:sz="4" w:space="0" w:color="auto"/>
            </w:tcBorders>
            <w:shd w:val="clear" w:color="000000" w:fill="F2F2F2"/>
            <w:vAlign w:val="center"/>
            <w:hideMark/>
          </w:tcPr>
          <w:p w:rsidR="00D24524" w:rsidRPr="00344845" w:rsidRDefault="00D24524" w:rsidP="00D24524">
            <w:pPr>
              <w:rPr>
                <w:sz w:val="24"/>
                <w:szCs w:val="24"/>
                <w:lang w:val="uk-UA"/>
              </w:rPr>
            </w:pPr>
            <w:r w:rsidRPr="00344845">
              <w:rPr>
                <w:sz w:val="24"/>
                <w:szCs w:val="24"/>
                <w:lang w:val="uk-UA"/>
              </w:rPr>
              <w:t>16,93</w:t>
            </w:r>
          </w:p>
        </w:tc>
        <w:tc>
          <w:tcPr>
            <w:tcW w:w="456" w:type="dxa"/>
            <w:tcBorders>
              <w:top w:val="nil"/>
              <w:left w:val="nil"/>
              <w:bottom w:val="single" w:sz="4" w:space="0" w:color="auto"/>
              <w:right w:val="single" w:sz="4" w:space="0" w:color="auto"/>
            </w:tcBorders>
            <w:shd w:val="clear" w:color="000000" w:fill="F2F2F2"/>
            <w:vAlign w:val="center"/>
            <w:hideMark/>
          </w:tcPr>
          <w:p w:rsidR="00D24524" w:rsidRPr="00344845" w:rsidRDefault="00D24524" w:rsidP="00D24524">
            <w:pPr>
              <w:rPr>
                <w:sz w:val="24"/>
                <w:szCs w:val="24"/>
                <w:lang w:val="uk-UA"/>
              </w:rPr>
            </w:pPr>
            <w:r w:rsidRPr="00344845">
              <w:rPr>
                <w:sz w:val="24"/>
                <w:szCs w:val="24"/>
                <w:lang w:val="uk-UA"/>
              </w:rPr>
              <w:t>_</w:t>
            </w:r>
          </w:p>
        </w:tc>
        <w:tc>
          <w:tcPr>
            <w:tcW w:w="610" w:type="dxa"/>
            <w:tcBorders>
              <w:top w:val="nil"/>
              <w:left w:val="nil"/>
              <w:bottom w:val="single" w:sz="4" w:space="0" w:color="auto"/>
              <w:right w:val="single" w:sz="4" w:space="0" w:color="auto"/>
            </w:tcBorders>
            <w:shd w:val="clear" w:color="000000" w:fill="F2F2F2"/>
            <w:vAlign w:val="center"/>
            <w:hideMark/>
          </w:tcPr>
          <w:p w:rsidR="00D24524" w:rsidRPr="00344845" w:rsidRDefault="00D24524" w:rsidP="00D24524">
            <w:pPr>
              <w:rPr>
                <w:sz w:val="24"/>
                <w:szCs w:val="24"/>
                <w:lang w:val="uk-UA"/>
              </w:rPr>
            </w:pPr>
            <w:r w:rsidRPr="00344845">
              <w:rPr>
                <w:sz w:val="24"/>
                <w:szCs w:val="24"/>
                <w:lang w:val="uk-UA"/>
              </w:rPr>
              <w:t>0,91</w:t>
            </w:r>
          </w:p>
        </w:tc>
        <w:tc>
          <w:tcPr>
            <w:tcW w:w="456" w:type="dxa"/>
            <w:tcBorders>
              <w:top w:val="nil"/>
              <w:left w:val="nil"/>
              <w:bottom w:val="single" w:sz="4" w:space="0" w:color="auto"/>
              <w:right w:val="single" w:sz="4" w:space="0" w:color="auto"/>
            </w:tcBorders>
            <w:shd w:val="clear" w:color="000000" w:fill="F2F2F2"/>
            <w:vAlign w:val="center"/>
            <w:hideMark/>
          </w:tcPr>
          <w:p w:rsidR="00D24524" w:rsidRPr="00344845" w:rsidRDefault="00D24524" w:rsidP="00D24524">
            <w:pPr>
              <w:rPr>
                <w:sz w:val="24"/>
                <w:szCs w:val="24"/>
                <w:lang w:val="uk-UA"/>
              </w:rPr>
            </w:pPr>
            <w:r w:rsidRPr="00344845">
              <w:rPr>
                <w:sz w:val="24"/>
                <w:szCs w:val="24"/>
                <w:lang w:val="uk-UA"/>
              </w:rPr>
              <w:t>х</w:t>
            </w:r>
          </w:p>
        </w:tc>
        <w:tc>
          <w:tcPr>
            <w:tcW w:w="736" w:type="dxa"/>
            <w:tcBorders>
              <w:top w:val="nil"/>
              <w:left w:val="nil"/>
              <w:bottom w:val="single" w:sz="4" w:space="0" w:color="auto"/>
              <w:right w:val="single" w:sz="4" w:space="0" w:color="auto"/>
            </w:tcBorders>
            <w:shd w:val="clear" w:color="000000" w:fill="F2F2F2"/>
            <w:vAlign w:val="center"/>
            <w:hideMark/>
          </w:tcPr>
          <w:p w:rsidR="00D24524" w:rsidRPr="00344845" w:rsidRDefault="00D24524" w:rsidP="00D24524">
            <w:pPr>
              <w:rPr>
                <w:sz w:val="24"/>
                <w:szCs w:val="24"/>
                <w:lang w:val="uk-UA"/>
              </w:rPr>
            </w:pPr>
            <w:r w:rsidRPr="00344845">
              <w:rPr>
                <w:sz w:val="24"/>
                <w:szCs w:val="24"/>
                <w:lang w:val="uk-UA"/>
              </w:rPr>
              <w:t>18,49</w:t>
            </w:r>
          </w:p>
        </w:tc>
      </w:tr>
      <w:tr w:rsidR="00D24524" w:rsidRPr="00344845" w:rsidTr="00C312D9">
        <w:trPr>
          <w:trHeight w:val="264"/>
        </w:trPr>
        <w:tc>
          <w:tcPr>
            <w:tcW w:w="709" w:type="dxa"/>
            <w:tcBorders>
              <w:top w:val="nil"/>
              <w:left w:val="single" w:sz="4" w:space="0" w:color="auto"/>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1.2.1.2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 вул. Стуса2- ТП № 4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0,200</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199,456</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199,456</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12"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_</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199,456</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199,456</w:t>
            </w:r>
          </w:p>
        </w:tc>
        <w:tc>
          <w:tcPr>
            <w:tcW w:w="894"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0,00</w:t>
            </w:r>
          </w:p>
        </w:tc>
        <w:tc>
          <w:tcPr>
            <w:tcW w:w="665"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676" w:type="dxa"/>
            <w:tcBorders>
              <w:top w:val="nil"/>
              <w:left w:val="nil"/>
              <w:bottom w:val="single" w:sz="4" w:space="0" w:color="auto"/>
              <w:right w:val="single" w:sz="4" w:space="0" w:color="auto"/>
            </w:tcBorders>
            <w:shd w:val="clear" w:color="000000" w:fill="F2F2F2"/>
            <w:vAlign w:val="center"/>
            <w:hideMark/>
          </w:tcPr>
          <w:p w:rsidR="00D24524" w:rsidRPr="00344845" w:rsidRDefault="00D24524" w:rsidP="00D24524">
            <w:pPr>
              <w:rPr>
                <w:sz w:val="24"/>
                <w:szCs w:val="24"/>
                <w:lang w:val="uk-UA"/>
              </w:rPr>
            </w:pPr>
            <w:r w:rsidRPr="00344845">
              <w:rPr>
                <w:sz w:val="24"/>
                <w:szCs w:val="24"/>
                <w:lang w:val="uk-UA"/>
              </w:rPr>
              <w:t>36,76</w:t>
            </w:r>
          </w:p>
        </w:tc>
        <w:tc>
          <w:tcPr>
            <w:tcW w:w="456" w:type="dxa"/>
            <w:tcBorders>
              <w:top w:val="nil"/>
              <w:left w:val="nil"/>
              <w:bottom w:val="single" w:sz="4" w:space="0" w:color="auto"/>
              <w:right w:val="single" w:sz="4" w:space="0" w:color="auto"/>
            </w:tcBorders>
            <w:shd w:val="clear" w:color="000000" w:fill="F2F2F2"/>
            <w:vAlign w:val="center"/>
            <w:hideMark/>
          </w:tcPr>
          <w:p w:rsidR="00D24524" w:rsidRPr="00344845" w:rsidRDefault="00D24524" w:rsidP="00D24524">
            <w:pPr>
              <w:rPr>
                <w:sz w:val="24"/>
                <w:szCs w:val="24"/>
                <w:lang w:val="uk-UA"/>
              </w:rPr>
            </w:pPr>
            <w:r w:rsidRPr="00344845">
              <w:rPr>
                <w:sz w:val="24"/>
                <w:szCs w:val="24"/>
                <w:lang w:val="uk-UA"/>
              </w:rPr>
              <w:t>_</w:t>
            </w:r>
          </w:p>
        </w:tc>
        <w:tc>
          <w:tcPr>
            <w:tcW w:w="610" w:type="dxa"/>
            <w:tcBorders>
              <w:top w:val="nil"/>
              <w:left w:val="nil"/>
              <w:bottom w:val="single" w:sz="4" w:space="0" w:color="auto"/>
              <w:right w:val="single" w:sz="4" w:space="0" w:color="auto"/>
            </w:tcBorders>
            <w:shd w:val="clear" w:color="000000" w:fill="F2F2F2"/>
            <w:vAlign w:val="center"/>
            <w:hideMark/>
          </w:tcPr>
          <w:p w:rsidR="00D24524" w:rsidRPr="00344845" w:rsidRDefault="00D24524" w:rsidP="00D24524">
            <w:pPr>
              <w:rPr>
                <w:sz w:val="24"/>
                <w:szCs w:val="24"/>
                <w:lang w:val="uk-UA"/>
              </w:rPr>
            </w:pPr>
            <w:r w:rsidRPr="00344845">
              <w:rPr>
                <w:sz w:val="24"/>
                <w:szCs w:val="24"/>
                <w:lang w:val="uk-UA"/>
              </w:rPr>
              <w:t>0,88</w:t>
            </w:r>
          </w:p>
        </w:tc>
        <w:tc>
          <w:tcPr>
            <w:tcW w:w="456" w:type="dxa"/>
            <w:tcBorders>
              <w:top w:val="nil"/>
              <w:left w:val="nil"/>
              <w:bottom w:val="single" w:sz="4" w:space="0" w:color="auto"/>
              <w:right w:val="single" w:sz="4" w:space="0" w:color="auto"/>
            </w:tcBorders>
            <w:shd w:val="clear" w:color="000000" w:fill="F2F2F2"/>
            <w:vAlign w:val="center"/>
            <w:hideMark/>
          </w:tcPr>
          <w:p w:rsidR="00D24524" w:rsidRPr="00344845" w:rsidRDefault="00D24524" w:rsidP="00D24524">
            <w:pPr>
              <w:rPr>
                <w:sz w:val="24"/>
                <w:szCs w:val="24"/>
                <w:lang w:val="uk-UA"/>
              </w:rPr>
            </w:pPr>
            <w:r w:rsidRPr="00344845">
              <w:rPr>
                <w:sz w:val="24"/>
                <w:szCs w:val="24"/>
                <w:lang w:val="uk-UA"/>
              </w:rPr>
              <w:t>х</w:t>
            </w:r>
          </w:p>
        </w:tc>
        <w:tc>
          <w:tcPr>
            <w:tcW w:w="736" w:type="dxa"/>
            <w:tcBorders>
              <w:top w:val="nil"/>
              <w:left w:val="nil"/>
              <w:bottom w:val="single" w:sz="4" w:space="0" w:color="auto"/>
              <w:right w:val="single" w:sz="4" w:space="0" w:color="auto"/>
            </w:tcBorders>
            <w:shd w:val="clear" w:color="000000" w:fill="F2F2F2"/>
            <w:vAlign w:val="center"/>
            <w:hideMark/>
          </w:tcPr>
          <w:p w:rsidR="00D24524" w:rsidRPr="00344845" w:rsidRDefault="00D24524" w:rsidP="00D24524">
            <w:pPr>
              <w:rPr>
                <w:sz w:val="24"/>
                <w:szCs w:val="24"/>
                <w:lang w:val="uk-UA"/>
              </w:rPr>
            </w:pPr>
            <w:r w:rsidRPr="00344845">
              <w:rPr>
                <w:sz w:val="24"/>
                <w:szCs w:val="24"/>
                <w:lang w:val="uk-UA"/>
              </w:rPr>
              <w:t>13,29</w:t>
            </w:r>
          </w:p>
        </w:tc>
      </w:tr>
      <w:tr w:rsidR="00D24524" w:rsidRPr="00344845" w:rsidTr="00C312D9">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Усього за підпунктом 1.2.1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474,320</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474,320</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474,320</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474,320</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76" w:type="dxa"/>
            <w:tcBorders>
              <w:top w:val="nil"/>
              <w:left w:val="nil"/>
              <w:bottom w:val="single" w:sz="4" w:space="0" w:color="auto"/>
              <w:right w:val="single" w:sz="4" w:space="0" w:color="auto"/>
            </w:tcBorders>
            <w:shd w:val="clear" w:color="000000" w:fill="F2F2F2"/>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000000" w:fill="F2F2F2"/>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000000" w:fill="F2F2F2"/>
            <w:noWrap/>
            <w:vAlign w:val="center"/>
            <w:hideMark/>
          </w:tcPr>
          <w:p w:rsidR="00D24524" w:rsidRPr="00344845" w:rsidRDefault="00D24524" w:rsidP="00D24524">
            <w:pPr>
              <w:rPr>
                <w:sz w:val="24"/>
                <w:szCs w:val="24"/>
                <w:lang w:val="uk-UA"/>
              </w:rPr>
            </w:pPr>
            <w:r w:rsidRPr="00344845">
              <w:rPr>
                <w:sz w:val="24"/>
                <w:szCs w:val="24"/>
                <w:lang w:val="uk-UA"/>
              </w:rPr>
              <w:t>1,78</w:t>
            </w:r>
          </w:p>
        </w:tc>
        <w:tc>
          <w:tcPr>
            <w:tcW w:w="456" w:type="dxa"/>
            <w:tcBorders>
              <w:top w:val="nil"/>
              <w:left w:val="nil"/>
              <w:bottom w:val="single" w:sz="4" w:space="0" w:color="auto"/>
              <w:right w:val="single" w:sz="4" w:space="0" w:color="auto"/>
            </w:tcBorders>
            <w:shd w:val="clear" w:color="000000" w:fill="F2F2F2"/>
            <w:noWrap/>
            <w:vAlign w:val="center"/>
            <w:hideMark/>
          </w:tcPr>
          <w:p w:rsidR="00D24524" w:rsidRPr="00344845" w:rsidRDefault="00D24524" w:rsidP="00D24524">
            <w:pPr>
              <w:rPr>
                <w:sz w:val="24"/>
                <w:szCs w:val="24"/>
                <w:lang w:val="uk-UA"/>
              </w:rPr>
            </w:pPr>
            <w:r w:rsidRPr="00344845">
              <w:rPr>
                <w:sz w:val="24"/>
                <w:szCs w:val="24"/>
                <w:lang w:val="uk-UA"/>
              </w:rPr>
              <w:t>х</w:t>
            </w:r>
          </w:p>
        </w:tc>
        <w:tc>
          <w:tcPr>
            <w:tcW w:w="736" w:type="dxa"/>
            <w:tcBorders>
              <w:top w:val="nil"/>
              <w:left w:val="nil"/>
              <w:bottom w:val="single" w:sz="4" w:space="0" w:color="auto"/>
              <w:right w:val="single" w:sz="4" w:space="0" w:color="auto"/>
            </w:tcBorders>
            <w:shd w:val="clear" w:color="000000" w:fill="F2F2F2"/>
            <w:noWrap/>
            <w:vAlign w:val="center"/>
            <w:hideMark/>
          </w:tcPr>
          <w:p w:rsidR="00D24524" w:rsidRPr="00344845" w:rsidRDefault="00D24524" w:rsidP="00D24524">
            <w:pPr>
              <w:rPr>
                <w:sz w:val="24"/>
                <w:szCs w:val="24"/>
                <w:lang w:val="uk-UA"/>
              </w:rPr>
            </w:pPr>
            <w:r w:rsidRPr="00344845">
              <w:rPr>
                <w:sz w:val="24"/>
                <w:szCs w:val="24"/>
                <w:lang w:val="uk-UA"/>
              </w:rPr>
              <w:t>31,78</w:t>
            </w:r>
          </w:p>
        </w:tc>
      </w:tr>
      <w:tr w:rsidR="00D24524" w:rsidRPr="00344845" w:rsidTr="00C312D9">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1.2.2</w:t>
            </w:r>
          </w:p>
        </w:tc>
        <w:tc>
          <w:tcPr>
            <w:tcW w:w="14841" w:type="dxa"/>
            <w:gridSpan w:val="19"/>
            <w:tcBorders>
              <w:top w:val="single" w:sz="4" w:space="0" w:color="auto"/>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Заходи щодо забезпечення технологічного та/або комерційного обліку ресурсів, з них:</w:t>
            </w:r>
          </w:p>
        </w:tc>
      </w:tr>
      <w:tr w:rsidR="00D24524" w:rsidRPr="00344845" w:rsidTr="00C312D9">
        <w:trPr>
          <w:trHeight w:val="8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1.2.2.1</w:t>
            </w:r>
          </w:p>
        </w:tc>
        <w:tc>
          <w:tcPr>
            <w:tcW w:w="1985"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Встановлення лічильника води на ІІ підйомі</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1 </w:t>
            </w:r>
            <w:proofErr w:type="spellStart"/>
            <w:r w:rsidRPr="00344845">
              <w:rPr>
                <w:sz w:val="24"/>
                <w:szCs w:val="24"/>
                <w:lang w:val="uk-UA"/>
              </w:rPr>
              <w:t>шт</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245,929</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245,929</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245,929</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245,929</w:t>
            </w:r>
          </w:p>
        </w:tc>
        <w:tc>
          <w:tcPr>
            <w:tcW w:w="894"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1.2.2</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245,929</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245,929</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245,929</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245,929</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1.2.3</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зменшення обсягу витрат води на технологічні потреби, з них:</w:t>
            </w:r>
          </w:p>
        </w:tc>
      </w:tr>
      <w:tr w:rsidR="00D24524" w:rsidRPr="00344845" w:rsidTr="00C312D9">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1.2.3</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1.2.4</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підвищення якості послуг з централізованого водопостачання,  з них:</w:t>
            </w:r>
          </w:p>
        </w:tc>
      </w:tr>
      <w:tr w:rsidR="00D24524" w:rsidRPr="00344845" w:rsidTr="00C312D9">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1.2.4.1. </w:t>
            </w:r>
          </w:p>
        </w:tc>
        <w:tc>
          <w:tcPr>
            <w:tcW w:w="1985"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 Капітальний ремонт водопровідних колодязів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7 </w:t>
            </w:r>
            <w:proofErr w:type="spellStart"/>
            <w:r w:rsidRPr="00344845">
              <w:rPr>
                <w:sz w:val="24"/>
                <w:szCs w:val="24"/>
                <w:lang w:val="uk-UA"/>
              </w:rPr>
              <w:t>шт</w:t>
            </w:r>
            <w:proofErr w:type="spellEnd"/>
            <w:r w:rsidRPr="00344845">
              <w:rPr>
                <w:sz w:val="24"/>
                <w:szCs w:val="24"/>
                <w:lang w:val="uk-UA"/>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25,179</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25,179</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25,179</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25,179</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1.2.4</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25,179</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25,179</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25,179</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25,179</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1.2.5</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провадження та розвитку інформаційних технологій, з них:</w:t>
            </w:r>
          </w:p>
        </w:tc>
      </w:tr>
      <w:tr w:rsidR="00D24524" w:rsidRPr="00344845" w:rsidTr="00C312D9">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lastRenderedPageBreak/>
              <w:t>Усього за підпунктом 1.2.5</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312"/>
        </w:trPr>
        <w:tc>
          <w:tcPr>
            <w:tcW w:w="15550" w:type="dxa"/>
            <w:gridSpan w:val="20"/>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3                                                                                                Продовження додатка 4 </w:t>
            </w:r>
          </w:p>
        </w:tc>
      </w:tr>
      <w:tr w:rsidR="00D24524" w:rsidRPr="00344845" w:rsidTr="00C312D9">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8</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13</w:t>
            </w:r>
          </w:p>
        </w:tc>
        <w:tc>
          <w:tcPr>
            <w:tcW w:w="894" w:type="dxa"/>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15</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16</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17</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18</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19</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20</w:t>
            </w:r>
          </w:p>
        </w:tc>
      </w:tr>
      <w:tr w:rsidR="00D24524" w:rsidRPr="00344845" w:rsidTr="00C312D9">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1.2.6</w:t>
            </w:r>
          </w:p>
        </w:tc>
        <w:tc>
          <w:tcPr>
            <w:tcW w:w="14841" w:type="dxa"/>
            <w:gridSpan w:val="19"/>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модернізації та закупівлі транспортних засобів спеціального та спеціалізованого призначення, з них:</w:t>
            </w:r>
          </w:p>
        </w:tc>
      </w:tr>
      <w:tr w:rsidR="00D24524" w:rsidRPr="00344845" w:rsidTr="00C312D9">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70"/>
        </w:trPr>
        <w:tc>
          <w:tcPr>
            <w:tcW w:w="3403"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1.2.6</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1.2.7</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підвищення екологічної безпеки та охорони навколишнього середовища, з них:</w:t>
            </w:r>
          </w:p>
        </w:tc>
      </w:tr>
      <w:tr w:rsidR="00D24524" w:rsidRPr="00344845" w:rsidTr="00C312D9">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70"/>
        </w:trPr>
        <w:tc>
          <w:tcPr>
            <w:tcW w:w="3403" w:type="dxa"/>
            <w:gridSpan w:val="3"/>
            <w:tcBorders>
              <w:top w:val="single" w:sz="4" w:space="0" w:color="auto"/>
              <w:left w:val="single" w:sz="8" w:space="0" w:color="auto"/>
              <w:bottom w:val="nil"/>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1.2.7</w:t>
            </w:r>
          </w:p>
        </w:tc>
        <w:tc>
          <w:tcPr>
            <w:tcW w:w="709"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nil"/>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1.2.8</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Інші заходи, з них:</w:t>
            </w:r>
          </w:p>
        </w:tc>
      </w:tr>
      <w:tr w:rsidR="00D24524" w:rsidRPr="00344845" w:rsidTr="00C312D9">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Усього за підпунктом 1.2.8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пунктом 1.2</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720,249</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720,249</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720,249</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720,249</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000000" w:fill="B8CCE4"/>
            <w:noWrap/>
            <w:vAlign w:val="center"/>
            <w:hideMark/>
          </w:tcPr>
          <w:p w:rsidR="00D24524" w:rsidRPr="00344845" w:rsidRDefault="00D24524" w:rsidP="00D24524">
            <w:pPr>
              <w:rPr>
                <w:sz w:val="24"/>
                <w:szCs w:val="24"/>
                <w:lang w:val="uk-UA"/>
              </w:rPr>
            </w:pPr>
            <w:r w:rsidRPr="00344845">
              <w:rPr>
                <w:sz w:val="24"/>
                <w:szCs w:val="24"/>
                <w:lang w:val="uk-UA"/>
              </w:rPr>
              <w:t>1,78</w:t>
            </w:r>
          </w:p>
        </w:tc>
        <w:tc>
          <w:tcPr>
            <w:tcW w:w="456" w:type="dxa"/>
            <w:tcBorders>
              <w:top w:val="nil"/>
              <w:left w:val="nil"/>
              <w:bottom w:val="single" w:sz="4" w:space="0" w:color="auto"/>
              <w:right w:val="single" w:sz="4" w:space="0" w:color="auto"/>
            </w:tcBorders>
            <w:shd w:val="clear" w:color="000000" w:fill="B8CCE4"/>
            <w:noWrap/>
            <w:vAlign w:val="center"/>
            <w:hideMark/>
          </w:tcPr>
          <w:p w:rsidR="00D24524" w:rsidRPr="00344845" w:rsidRDefault="00D24524" w:rsidP="00D24524">
            <w:pPr>
              <w:rPr>
                <w:sz w:val="24"/>
                <w:szCs w:val="24"/>
                <w:lang w:val="uk-UA"/>
              </w:rPr>
            </w:pPr>
            <w:r w:rsidRPr="00344845">
              <w:rPr>
                <w:sz w:val="24"/>
                <w:szCs w:val="24"/>
                <w:lang w:val="uk-UA"/>
              </w:rPr>
              <w:t>х</w:t>
            </w:r>
          </w:p>
        </w:tc>
        <w:tc>
          <w:tcPr>
            <w:tcW w:w="736" w:type="dxa"/>
            <w:tcBorders>
              <w:top w:val="nil"/>
              <w:left w:val="nil"/>
              <w:bottom w:val="single" w:sz="4" w:space="0" w:color="auto"/>
              <w:right w:val="single" w:sz="4" w:space="0" w:color="auto"/>
            </w:tcBorders>
            <w:shd w:val="clear" w:color="000000" w:fill="B8CCE4"/>
            <w:noWrap/>
            <w:vAlign w:val="center"/>
            <w:hideMark/>
          </w:tcPr>
          <w:p w:rsidR="00D24524" w:rsidRPr="00344845" w:rsidRDefault="00D24524" w:rsidP="00D24524">
            <w:pPr>
              <w:rPr>
                <w:sz w:val="24"/>
                <w:szCs w:val="24"/>
                <w:lang w:val="uk-UA"/>
              </w:rPr>
            </w:pPr>
            <w:r w:rsidRPr="00344845">
              <w:rPr>
                <w:sz w:val="24"/>
                <w:szCs w:val="24"/>
                <w:lang w:val="uk-UA"/>
              </w:rPr>
              <w:t>31,78</w:t>
            </w:r>
          </w:p>
        </w:tc>
      </w:tr>
      <w:tr w:rsidR="00D24524" w:rsidRPr="00344845" w:rsidTr="00C312D9">
        <w:trPr>
          <w:trHeight w:val="24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розділом І</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720,249</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720,249</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720,249</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720,249</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000000" w:fill="B8CCE4"/>
            <w:noWrap/>
            <w:vAlign w:val="center"/>
            <w:hideMark/>
          </w:tcPr>
          <w:p w:rsidR="00D24524" w:rsidRPr="00344845" w:rsidRDefault="00D24524" w:rsidP="00D24524">
            <w:pPr>
              <w:rPr>
                <w:sz w:val="24"/>
                <w:szCs w:val="24"/>
                <w:lang w:val="uk-UA"/>
              </w:rPr>
            </w:pPr>
            <w:r w:rsidRPr="00344845">
              <w:rPr>
                <w:sz w:val="24"/>
                <w:szCs w:val="24"/>
                <w:lang w:val="uk-UA"/>
              </w:rPr>
              <w:t>1,78</w:t>
            </w:r>
          </w:p>
        </w:tc>
        <w:tc>
          <w:tcPr>
            <w:tcW w:w="456" w:type="dxa"/>
            <w:tcBorders>
              <w:top w:val="nil"/>
              <w:left w:val="nil"/>
              <w:bottom w:val="single" w:sz="4" w:space="0" w:color="auto"/>
              <w:right w:val="single" w:sz="4" w:space="0" w:color="auto"/>
            </w:tcBorders>
            <w:shd w:val="clear" w:color="000000" w:fill="B8CCE4"/>
            <w:noWrap/>
            <w:vAlign w:val="center"/>
            <w:hideMark/>
          </w:tcPr>
          <w:p w:rsidR="00D24524" w:rsidRPr="00344845" w:rsidRDefault="00D24524" w:rsidP="00D24524">
            <w:pPr>
              <w:rPr>
                <w:sz w:val="24"/>
                <w:szCs w:val="24"/>
                <w:lang w:val="uk-UA"/>
              </w:rPr>
            </w:pPr>
            <w:r w:rsidRPr="00344845">
              <w:rPr>
                <w:sz w:val="24"/>
                <w:szCs w:val="24"/>
                <w:lang w:val="uk-UA"/>
              </w:rPr>
              <w:t>х</w:t>
            </w:r>
          </w:p>
        </w:tc>
        <w:tc>
          <w:tcPr>
            <w:tcW w:w="736" w:type="dxa"/>
            <w:tcBorders>
              <w:top w:val="nil"/>
              <w:left w:val="nil"/>
              <w:bottom w:val="single" w:sz="4" w:space="0" w:color="auto"/>
              <w:right w:val="single" w:sz="4" w:space="0" w:color="auto"/>
            </w:tcBorders>
            <w:shd w:val="clear" w:color="000000" w:fill="B8CCE4"/>
            <w:noWrap/>
            <w:vAlign w:val="center"/>
            <w:hideMark/>
          </w:tcPr>
          <w:p w:rsidR="00D24524" w:rsidRPr="00344845" w:rsidRDefault="00D24524" w:rsidP="00D24524">
            <w:pPr>
              <w:rPr>
                <w:sz w:val="24"/>
                <w:szCs w:val="24"/>
                <w:lang w:val="uk-UA"/>
              </w:rPr>
            </w:pPr>
            <w:r w:rsidRPr="00344845">
              <w:rPr>
                <w:sz w:val="24"/>
                <w:szCs w:val="24"/>
                <w:lang w:val="uk-UA"/>
              </w:rPr>
              <w:t>31,78</w:t>
            </w:r>
          </w:p>
        </w:tc>
      </w:tr>
      <w:tr w:rsidR="00D24524" w:rsidRPr="00344845" w:rsidTr="00C312D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ІІ </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ВОДОВІДВЕДЕННЯ</w:t>
            </w:r>
          </w:p>
        </w:tc>
      </w:tr>
      <w:tr w:rsidR="00D24524" w:rsidRPr="00344845" w:rsidTr="00C312D9">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2.1. </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Будівництво, реконструкція та модернізація об’єктів водовідведення (звільняється від оподаткування згідно з пунктом 154.9 статті 154 Податкового кодексу України), з урахуванням:</w:t>
            </w:r>
          </w:p>
        </w:tc>
      </w:tr>
      <w:tr w:rsidR="00D24524" w:rsidRPr="00344845" w:rsidTr="00C312D9">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2.1.1 </w:t>
            </w:r>
          </w:p>
        </w:tc>
        <w:tc>
          <w:tcPr>
            <w:tcW w:w="14841" w:type="dxa"/>
            <w:gridSpan w:val="19"/>
            <w:tcBorders>
              <w:top w:val="single" w:sz="4" w:space="0" w:color="auto"/>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Заходи зі зниження питомих витрат, а також втрат ресурсів, у т.ч.:</w:t>
            </w:r>
          </w:p>
        </w:tc>
      </w:tr>
      <w:tr w:rsidR="00D24524" w:rsidRPr="00344845" w:rsidTr="00C312D9">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2.1.1</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709"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2.1.2</w:t>
            </w:r>
          </w:p>
        </w:tc>
        <w:tc>
          <w:tcPr>
            <w:tcW w:w="14841" w:type="dxa"/>
            <w:gridSpan w:val="19"/>
            <w:tcBorders>
              <w:top w:val="single" w:sz="4" w:space="0" w:color="auto"/>
              <w:left w:val="single" w:sz="4" w:space="0" w:color="auto"/>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Заходи щодо забезпечення технологічного та/або комерційного обліку ресурсів, з них:</w:t>
            </w:r>
          </w:p>
        </w:tc>
      </w:tr>
      <w:tr w:rsidR="00D24524" w:rsidRPr="00344845" w:rsidTr="00C312D9">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3403" w:type="dxa"/>
            <w:gridSpan w:val="3"/>
            <w:tcBorders>
              <w:top w:val="nil"/>
              <w:left w:val="nil"/>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2.1.2</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2.1.3</w:t>
            </w:r>
          </w:p>
        </w:tc>
        <w:tc>
          <w:tcPr>
            <w:tcW w:w="14841" w:type="dxa"/>
            <w:gridSpan w:val="19"/>
            <w:tcBorders>
              <w:top w:val="single" w:sz="4" w:space="0" w:color="auto"/>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Модернізація та закупівля транспортних засобів спеціального та спеціалізованого призначення, з них:</w:t>
            </w:r>
          </w:p>
        </w:tc>
      </w:tr>
      <w:tr w:rsidR="00D24524" w:rsidRPr="00344845" w:rsidTr="00C312D9">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2.1.3</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2.1.4</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підвищення екологічної безпеки та охорони навколишнього середовища, з них:</w:t>
            </w:r>
          </w:p>
        </w:tc>
      </w:tr>
      <w:tr w:rsidR="00D24524" w:rsidRPr="00344845" w:rsidTr="00C312D9">
        <w:trPr>
          <w:trHeight w:val="28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2.1.4</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х</w:t>
            </w:r>
          </w:p>
        </w:tc>
        <w:tc>
          <w:tcPr>
            <w:tcW w:w="610"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36"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r>
      <w:tr w:rsidR="00D24524" w:rsidRPr="00344845" w:rsidTr="00C312D9">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2.1.5</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Інші заходи, з них:</w:t>
            </w:r>
          </w:p>
        </w:tc>
      </w:tr>
      <w:tr w:rsidR="00D24524" w:rsidRPr="00344845" w:rsidTr="00C312D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lastRenderedPageBreak/>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2.1.5</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single" w:sz="4" w:space="0" w:color="auto"/>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single" w:sz="4" w:space="0" w:color="auto"/>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single" w:sz="4" w:space="0" w:color="auto"/>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55"/>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пунктом 2.1</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single" w:sz="4" w:space="0" w:color="auto"/>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single" w:sz="4" w:space="0" w:color="auto"/>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single" w:sz="4" w:space="0" w:color="auto"/>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2.2</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Інші заходи (не  звільняється від оподаткування згідно з пунктом 154.9 статті 154 Податкового кодексу України), з урахуванням :</w:t>
            </w:r>
          </w:p>
        </w:tc>
      </w:tr>
      <w:tr w:rsidR="00D24524" w:rsidRPr="00344845" w:rsidTr="00C312D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2.2.1</w:t>
            </w:r>
          </w:p>
        </w:tc>
        <w:tc>
          <w:tcPr>
            <w:tcW w:w="14841" w:type="dxa"/>
            <w:gridSpan w:val="19"/>
            <w:tcBorders>
              <w:top w:val="single" w:sz="4" w:space="0" w:color="auto"/>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Заходи зі зниження питомих витрат, а також втрат ресурсів, з них:</w:t>
            </w:r>
          </w:p>
        </w:tc>
      </w:tr>
      <w:tr w:rsidR="00D24524" w:rsidRPr="00344845" w:rsidTr="00C312D9">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2.2.1</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312"/>
        </w:trPr>
        <w:tc>
          <w:tcPr>
            <w:tcW w:w="15550" w:type="dxa"/>
            <w:gridSpan w:val="20"/>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                                                                                                Продовження додатка 4</w:t>
            </w:r>
          </w:p>
        </w:tc>
      </w:tr>
      <w:tr w:rsidR="00D24524" w:rsidRPr="00344845" w:rsidTr="00C312D9">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8</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10</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13</w:t>
            </w:r>
          </w:p>
        </w:tc>
        <w:tc>
          <w:tcPr>
            <w:tcW w:w="894" w:type="dxa"/>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14</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15</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16</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17</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18</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19</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20</w:t>
            </w:r>
          </w:p>
        </w:tc>
      </w:tr>
      <w:tr w:rsidR="00D24524" w:rsidRPr="00344845" w:rsidTr="00C312D9">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2.2.2</w:t>
            </w:r>
          </w:p>
        </w:tc>
        <w:tc>
          <w:tcPr>
            <w:tcW w:w="14841" w:type="dxa"/>
            <w:gridSpan w:val="19"/>
            <w:tcBorders>
              <w:top w:val="single" w:sz="4" w:space="0" w:color="auto"/>
              <w:left w:val="nil"/>
              <w:bottom w:val="single" w:sz="4" w:space="0" w:color="auto"/>
              <w:right w:val="nil"/>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Заходи щодо забезпечення технологічного та/або комерційного обліку ресурсів, з них:</w:t>
            </w:r>
          </w:p>
        </w:tc>
      </w:tr>
      <w:tr w:rsidR="00D24524" w:rsidRPr="00344845" w:rsidTr="00C312D9">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підпунктом2.2.2</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2.2.3</w:t>
            </w:r>
          </w:p>
        </w:tc>
        <w:tc>
          <w:tcPr>
            <w:tcW w:w="14841" w:type="dxa"/>
            <w:gridSpan w:val="19"/>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провадження та розвитку інформаційних технологій, з них:</w:t>
            </w:r>
          </w:p>
        </w:tc>
      </w:tr>
      <w:tr w:rsidR="00D24524" w:rsidRPr="00344845" w:rsidTr="00C312D9">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40"/>
        </w:trPr>
        <w:tc>
          <w:tcPr>
            <w:tcW w:w="34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2.2.3</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2.2.4</w:t>
            </w:r>
          </w:p>
        </w:tc>
        <w:tc>
          <w:tcPr>
            <w:tcW w:w="14841" w:type="dxa"/>
            <w:gridSpan w:val="19"/>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модернізації та закупівлі транспортних засобів спеціального та спеціалізованого призначення, з них:</w:t>
            </w:r>
          </w:p>
        </w:tc>
      </w:tr>
      <w:tr w:rsidR="00D24524" w:rsidRPr="00344845" w:rsidTr="00C312D9">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70"/>
        </w:trPr>
        <w:tc>
          <w:tcPr>
            <w:tcW w:w="3403"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2.2.4</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8"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2.2.5</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Заходи щодо підвищення екологічної безпеки та охорони навколишнього середовища, з них:</w:t>
            </w:r>
          </w:p>
        </w:tc>
      </w:tr>
      <w:tr w:rsidR="00D24524" w:rsidRPr="00344845" w:rsidTr="00C312D9">
        <w:trPr>
          <w:trHeight w:val="10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2.2.5.1</w:t>
            </w:r>
          </w:p>
        </w:tc>
        <w:tc>
          <w:tcPr>
            <w:tcW w:w="1985"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 xml:space="preserve">Капітальний ремонт біофільтрів (7 секція ) очисних споруд </w:t>
            </w:r>
            <w:proofErr w:type="spellStart"/>
            <w:r w:rsidRPr="00344845">
              <w:rPr>
                <w:sz w:val="24"/>
                <w:szCs w:val="24"/>
                <w:lang w:val="uk-UA"/>
              </w:rPr>
              <w:t>м.Новий</w:t>
            </w:r>
            <w:proofErr w:type="spellEnd"/>
            <w:r w:rsidRPr="00344845">
              <w:rPr>
                <w:sz w:val="24"/>
                <w:szCs w:val="24"/>
                <w:lang w:val="uk-UA"/>
              </w:rPr>
              <w:t xml:space="preserve"> Розділ </w:t>
            </w:r>
            <w:proofErr w:type="spellStart"/>
            <w:r w:rsidRPr="00344845">
              <w:rPr>
                <w:sz w:val="24"/>
                <w:szCs w:val="24"/>
                <w:lang w:val="uk-UA"/>
              </w:rPr>
              <w:t>Львіської</w:t>
            </w:r>
            <w:proofErr w:type="spellEnd"/>
            <w:r w:rsidRPr="00344845">
              <w:rPr>
                <w:sz w:val="24"/>
                <w:szCs w:val="24"/>
                <w:lang w:val="uk-UA"/>
              </w:rPr>
              <w:t xml:space="preserve"> області</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І </w:t>
            </w:r>
            <w:proofErr w:type="spellStart"/>
            <w:r w:rsidRPr="00344845">
              <w:rPr>
                <w:sz w:val="24"/>
                <w:szCs w:val="24"/>
                <w:lang w:val="uk-UA"/>
              </w:rPr>
              <w:t>обєкт</w:t>
            </w:r>
            <w:proofErr w:type="spellEnd"/>
            <w:r w:rsidRPr="00344845">
              <w:rPr>
                <w:sz w:val="24"/>
                <w:szCs w:val="24"/>
                <w:lang w:val="uk-UA"/>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555,472</w:t>
            </w:r>
          </w:p>
        </w:tc>
        <w:tc>
          <w:tcPr>
            <w:tcW w:w="708" w:type="dxa"/>
            <w:tcBorders>
              <w:top w:val="nil"/>
              <w:left w:val="nil"/>
              <w:bottom w:val="single" w:sz="4" w:space="0" w:color="auto"/>
              <w:right w:val="single" w:sz="4" w:space="0" w:color="auto"/>
            </w:tcBorders>
            <w:shd w:val="clear" w:color="000000" w:fill="FFFFFF"/>
            <w:vAlign w:val="center"/>
            <w:hideMark/>
          </w:tcPr>
          <w:p w:rsidR="00D24524" w:rsidRPr="00344845" w:rsidRDefault="00D24524" w:rsidP="00D24524">
            <w:pPr>
              <w:rPr>
                <w:sz w:val="24"/>
                <w:szCs w:val="24"/>
                <w:lang w:val="uk-UA"/>
              </w:rPr>
            </w:pPr>
            <w:r w:rsidRPr="00344845">
              <w:rPr>
                <w:sz w:val="24"/>
                <w:szCs w:val="24"/>
                <w:lang w:val="uk-UA"/>
              </w:rPr>
              <w:t>555,472</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555,472</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555,472</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r>
      <w:tr w:rsidR="00D24524" w:rsidRPr="00344845" w:rsidTr="00C312D9">
        <w:trPr>
          <w:trHeight w:val="270"/>
        </w:trPr>
        <w:tc>
          <w:tcPr>
            <w:tcW w:w="3403" w:type="dxa"/>
            <w:gridSpan w:val="3"/>
            <w:tcBorders>
              <w:top w:val="single" w:sz="4" w:space="0" w:color="auto"/>
              <w:left w:val="single" w:sz="8" w:space="0" w:color="auto"/>
              <w:bottom w:val="nil"/>
              <w:right w:val="single" w:sz="4" w:space="0" w:color="000000"/>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2.2.5</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555,472</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555,472</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555,472</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555,472</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х</w:t>
            </w:r>
          </w:p>
        </w:tc>
        <w:tc>
          <w:tcPr>
            <w:tcW w:w="610"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36" w:type="dxa"/>
            <w:tcBorders>
              <w:top w:val="nil"/>
              <w:left w:val="nil"/>
              <w:bottom w:val="nil"/>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r>
      <w:tr w:rsidR="00D24524" w:rsidRPr="00344845" w:rsidTr="00C312D9">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2.2.6</w:t>
            </w:r>
          </w:p>
        </w:tc>
        <w:tc>
          <w:tcPr>
            <w:tcW w:w="14841" w:type="dxa"/>
            <w:gridSpan w:val="19"/>
            <w:tcBorders>
              <w:top w:val="single" w:sz="4" w:space="0" w:color="auto"/>
              <w:left w:val="nil"/>
              <w:bottom w:val="single" w:sz="4" w:space="0" w:color="auto"/>
              <w:right w:val="nil"/>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Інші заходи, з них:</w:t>
            </w:r>
          </w:p>
        </w:tc>
      </w:tr>
      <w:tr w:rsidR="00D24524" w:rsidRPr="00344845" w:rsidTr="00C312D9">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198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підпунктом  2.2.6</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r>
      <w:tr w:rsidR="00D24524" w:rsidRPr="00344845" w:rsidTr="00C312D9">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Усього за пунктом 2.2</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w:t>
            </w:r>
            <w:r w:rsidRPr="00344845">
              <w:rPr>
                <w:sz w:val="24"/>
                <w:szCs w:val="24"/>
                <w:lang w:val="uk-UA"/>
              </w:rPr>
              <w:lastRenderedPageBreak/>
              <w:t>472</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lastRenderedPageBreak/>
              <w:t>555,</w:t>
            </w:r>
            <w:r w:rsidRPr="00344845">
              <w:rPr>
                <w:sz w:val="24"/>
                <w:szCs w:val="24"/>
                <w:lang w:val="uk-UA"/>
              </w:rPr>
              <w:lastRenderedPageBreak/>
              <w:t>472</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lastRenderedPageBreak/>
              <w:t>х </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555,4</w:t>
            </w:r>
            <w:r w:rsidRPr="00344845">
              <w:rPr>
                <w:sz w:val="24"/>
                <w:szCs w:val="24"/>
                <w:lang w:val="uk-UA"/>
              </w:rPr>
              <w:lastRenderedPageBreak/>
              <w:t>72</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lastRenderedPageBreak/>
              <w:t>555,</w:t>
            </w:r>
            <w:r w:rsidRPr="00344845">
              <w:rPr>
                <w:sz w:val="24"/>
                <w:szCs w:val="24"/>
                <w:lang w:val="uk-UA"/>
              </w:rPr>
              <w:lastRenderedPageBreak/>
              <w:t>472</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lastRenderedPageBreak/>
              <w:t>0,00</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х</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r>
      <w:tr w:rsidR="00D24524" w:rsidRPr="00344845" w:rsidTr="00C312D9">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lastRenderedPageBreak/>
              <w:t>Усього за розділом ІІ</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555,472</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555,472</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70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851"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 </w:t>
            </w:r>
          </w:p>
        </w:tc>
        <w:tc>
          <w:tcPr>
            <w:tcW w:w="748"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555,472</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555,472</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х</w:t>
            </w:r>
          </w:p>
        </w:tc>
        <w:tc>
          <w:tcPr>
            <w:tcW w:w="61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c>
          <w:tcPr>
            <w:tcW w:w="73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х</w:t>
            </w:r>
          </w:p>
        </w:tc>
      </w:tr>
      <w:tr w:rsidR="00D24524" w:rsidRPr="00344845" w:rsidTr="00C312D9">
        <w:trPr>
          <w:trHeight w:val="27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xml:space="preserve"> Усього за інвестиційною програмою </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1275,721</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1275,721</w:t>
            </w:r>
          </w:p>
        </w:tc>
        <w:tc>
          <w:tcPr>
            <w:tcW w:w="709"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0,00</w:t>
            </w:r>
          </w:p>
        </w:tc>
        <w:tc>
          <w:tcPr>
            <w:tcW w:w="70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0,00</w:t>
            </w:r>
          </w:p>
        </w:tc>
        <w:tc>
          <w:tcPr>
            <w:tcW w:w="851"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0,00</w:t>
            </w:r>
          </w:p>
        </w:tc>
        <w:tc>
          <w:tcPr>
            <w:tcW w:w="748"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0,00</w:t>
            </w:r>
          </w:p>
        </w:tc>
        <w:tc>
          <w:tcPr>
            <w:tcW w:w="850" w:type="dxa"/>
            <w:tcBorders>
              <w:top w:val="nil"/>
              <w:left w:val="nil"/>
              <w:bottom w:val="single" w:sz="4" w:space="0" w:color="auto"/>
              <w:right w:val="single" w:sz="4" w:space="0" w:color="auto"/>
            </w:tcBorders>
            <w:shd w:val="clear" w:color="auto" w:fill="auto"/>
            <w:vAlign w:val="center"/>
            <w:hideMark/>
          </w:tcPr>
          <w:p w:rsidR="00D24524" w:rsidRPr="00344845" w:rsidRDefault="00D24524" w:rsidP="00D24524">
            <w:pPr>
              <w:rPr>
                <w:sz w:val="24"/>
                <w:szCs w:val="24"/>
                <w:lang w:val="uk-UA"/>
              </w:rPr>
            </w:pPr>
            <w:r w:rsidRPr="00344845">
              <w:rPr>
                <w:sz w:val="24"/>
                <w:szCs w:val="24"/>
                <w:lang w:val="uk-UA"/>
              </w:rPr>
              <w:t>0,00</w:t>
            </w:r>
          </w:p>
        </w:tc>
        <w:tc>
          <w:tcPr>
            <w:tcW w:w="812"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850"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1275,721</w:t>
            </w:r>
          </w:p>
        </w:tc>
        <w:tc>
          <w:tcPr>
            <w:tcW w:w="709"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1275,721</w:t>
            </w:r>
          </w:p>
        </w:tc>
        <w:tc>
          <w:tcPr>
            <w:tcW w:w="894"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0,00</w:t>
            </w:r>
          </w:p>
        </w:tc>
        <w:tc>
          <w:tcPr>
            <w:tcW w:w="665"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67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1,78</w:t>
            </w:r>
          </w:p>
        </w:tc>
        <w:tc>
          <w:tcPr>
            <w:tcW w:w="456" w:type="dxa"/>
            <w:tcBorders>
              <w:top w:val="nil"/>
              <w:left w:val="nil"/>
              <w:bottom w:val="single" w:sz="4" w:space="0" w:color="auto"/>
              <w:right w:val="single" w:sz="4" w:space="0" w:color="auto"/>
            </w:tcBorders>
            <w:shd w:val="clear" w:color="auto" w:fill="auto"/>
            <w:noWrap/>
            <w:vAlign w:val="center"/>
            <w:hideMark/>
          </w:tcPr>
          <w:p w:rsidR="00D24524" w:rsidRPr="00344845" w:rsidRDefault="00D24524" w:rsidP="00D24524">
            <w:pPr>
              <w:rPr>
                <w:sz w:val="24"/>
                <w:szCs w:val="24"/>
                <w:lang w:val="uk-UA"/>
              </w:rPr>
            </w:pPr>
            <w:r w:rsidRPr="00344845">
              <w:rPr>
                <w:sz w:val="24"/>
                <w:szCs w:val="24"/>
                <w:lang w:val="uk-UA"/>
              </w:rPr>
              <w:t> </w:t>
            </w:r>
          </w:p>
        </w:tc>
        <w:tc>
          <w:tcPr>
            <w:tcW w:w="736" w:type="dxa"/>
            <w:tcBorders>
              <w:top w:val="nil"/>
              <w:left w:val="nil"/>
              <w:bottom w:val="single" w:sz="4" w:space="0" w:color="auto"/>
              <w:right w:val="single" w:sz="4" w:space="0" w:color="auto"/>
            </w:tcBorders>
            <w:shd w:val="clear" w:color="000000" w:fill="FFFFFF"/>
            <w:noWrap/>
            <w:vAlign w:val="center"/>
            <w:hideMark/>
          </w:tcPr>
          <w:p w:rsidR="00D24524" w:rsidRPr="00344845" w:rsidRDefault="00D24524" w:rsidP="00D24524">
            <w:pPr>
              <w:rPr>
                <w:sz w:val="24"/>
                <w:szCs w:val="24"/>
                <w:lang w:val="uk-UA"/>
              </w:rPr>
            </w:pPr>
            <w:r w:rsidRPr="00344845">
              <w:rPr>
                <w:sz w:val="24"/>
                <w:szCs w:val="24"/>
                <w:lang w:val="uk-UA"/>
              </w:rPr>
              <w:t>31,78</w:t>
            </w:r>
          </w:p>
        </w:tc>
      </w:tr>
      <w:tr w:rsidR="00D24524" w:rsidRPr="00344845" w:rsidTr="00C312D9">
        <w:trPr>
          <w:trHeight w:val="270"/>
        </w:trPr>
        <w:tc>
          <w:tcPr>
            <w:tcW w:w="6237" w:type="dxa"/>
            <w:gridSpan w:val="7"/>
            <w:tcBorders>
              <w:top w:val="single" w:sz="4" w:space="0" w:color="auto"/>
              <w:left w:val="nil"/>
              <w:bottom w:val="nil"/>
              <w:right w:val="nil"/>
            </w:tcBorders>
            <w:shd w:val="clear" w:color="auto" w:fill="auto"/>
            <w:hideMark/>
          </w:tcPr>
          <w:p w:rsidR="00D24524" w:rsidRPr="00344845" w:rsidRDefault="00D24524" w:rsidP="00D24524">
            <w:pPr>
              <w:rPr>
                <w:sz w:val="24"/>
                <w:szCs w:val="24"/>
                <w:lang w:val="uk-UA"/>
              </w:rPr>
            </w:pPr>
            <w:r w:rsidRPr="00344845">
              <w:rPr>
                <w:sz w:val="24"/>
                <w:szCs w:val="24"/>
                <w:lang w:val="uk-UA"/>
              </w:rPr>
              <w:t xml:space="preserve">Примітки:  n* - кількість років інвестиційної програми.     </w:t>
            </w:r>
          </w:p>
        </w:tc>
        <w:tc>
          <w:tcPr>
            <w:tcW w:w="851"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462" w:type="dxa"/>
            <w:gridSpan w:val="12"/>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r w:rsidRPr="00344845">
              <w:rPr>
                <w:sz w:val="24"/>
                <w:szCs w:val="24"/>
                <w:lang w:val="uk-UA"/>
              </w:rPr>
              <w:t>0</w:t>
            </w:r>
          </w:p>
        </w:tc>
      </w:tr>
      <w:tr w:rsidR="00D24524" w:rsidRPr="00344845" w:rsidTr="00C312D9">
        <w:trPr>
          <w:trHeight w:val="270"/>
        </w:trPr>
        <w:tc>
          <w:tcPr>
            <w:tcW w:w="8686" w:type="dxa"/>
            <w:gridSpan w:val="10"/>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r w:rsidRPr="00344845">
              <w:rPr>
                <w:sz w:val="24"/>
                <w:szCs w:val="24"/>
                <w:lang w:val="uk-UA"/>
              </w:rPr>
              <w:t>** Суми витрат по заходах та економічний ефект від їх впровадження  при розрахунку строку окупності враховувати без ПДВ.</w:t>
            </w:r>
          </w:p>
        </w:tc>
        <w:tc>
          <w:tcPr>
            <w:tcW w:w="812"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94"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65"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noWrap/>
            <w:vAlign w:val="bottom"/>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r>
      <w:tr w:rsidR="00D24524" w:rsidRPr="00344845" w:rsidTr="00C312D9">
        <w:trPr>
          <w:trHeight w:val="270"/>
        </w:trPr>
        <w:tc>
          <w:tcPr>
            <w:tcW w:w="6237" w:type="dxa"/>
            <w:gridSpan w:val="7"/>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r w:rsidRPr="00344845">
              <w:rPr>
                <w:sz w:val="24"/>
                <w:szCs w:val="24"/>
                <w:lang w:val="uk-UA"/>
              </w:rPr>
              <w:t>*** Складові розрахунку економічного ефекту від впровадження  заходів враховувати без ПДВ.</w:t>
            </w:r>
          </w:p>
        </w:tc>
        <w:tc>
          <w:tcPr>
            <w:tcW w:w="851"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12"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94"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65"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noWrap/>
            <w:vAlign w:val="bottom"/>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r>
      <w:tr w:rsidR="00D24524" w:rsidRPr="00344845" w:rsidTr="00C312D9">
        <w:trPr>
          <w:trHeight w:val="255"/>
        </w:trPr>
        <w:tc>
          <w:tcPr>
            <w:tcW w:w="5529" w:type="dxa"/>
            <w:gridSpan w:val="6"/>
            <w:tcBorders>
              <w:top w:val="nil"/>
              <w:left w:val="nil"/>
              <w:bottom w:val="nil"/>
              <w:right w:val="nil"/>
            </w:tcBorders>
            <w:shd w:val="clear" w:color="auto" w:fill="auto"/>
            <w:hideMark/>
          </w:tcPr>
          <w:p w:rsidR="00D24524" w:rsidRPr="00344845" w:rsidRDefault="00D24524" w:rsidP="00D24524">
            <w:pPr>
              <w:rPr>
                <w:sz w:val="24"/>
                <w:szCs w:val="24"/>
                <w:lang w:val="uk-UA"/>
              </w:rPr>
            </w:pPr>
            <w:r w:rsidRPr="00344845">
              <w:rPr>
                <w:sz w:val="24"/>
                <w:szCs w:val="24"/>
                <w:lang w:val="uk-UA"/>
              </w:rPr>
              <w:t xml:space="preserve"> х- ліцензіатом  не заповнюється. </w:t>
            </w:r>
          </w:p>
        </w:tc>
        <w:tc>
          <w:tcPr>
            <w:tcW w:w="70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1"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12"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94"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65"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noWrap/>
            <w:vAlign w:val="bottom"/>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r>
      <w:tr w:rsidR="00D24524" w:rsidRPr="00344845" w:rsidTr="00C312D9">
        <w:trPr>
          <w:trHeight w:val="240"/>
        </w:trPr>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1985" w:type="dxa"/>
            <w:tcBorders>
              <w:top w:val="nil"/>
              <w:left w:val="nil"/>
              <w:bottom w:val="nil"/>
              <w:right w:val="nil"/>
            </w:tcBorders>
            <w:shd w:val="clear" w:color="auto" w:fill="auto"/>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vAlign w:val="bottom"/>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1"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12"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94"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65"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noWrap/>
            <w:vAlign w:val="bottom"/>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r>
      <w:tr w:rsidR="00D24524" w:rsidRPr="00344845" w:rsidTr="00C312D9">
        <w:trPr>
          <w:trHeight w:val="240"/>
        </w:trPr>
        <w:tc>
          <w:tcPr>
            <w:tcW w:w="11057" w:type="dxa"/>
            <w:gridSpan w:val="13"/>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roofErr w:type="spellStart"/>
            <w:r w:rsidRPr="00344845">
              <w:rPr>
                <w:sz w:val="24"/>
                <w:szCs w:val="24"/>
                <w:lang w:val="uk-UA"/>
              </w:rPr>
              <w:t>___Інжен</w:t>
            </w:r>
            <w:proofErr w:type="spellEnd"/>
            <w:r w:rsidRPr="00344845">
              <w:rPr>
                <w:sz w:val="24"/>
                <w:szCs w:val="24"/>
                <w:lang w:val="uk-UA"/>
              </w:rPr>
              <w:t xml:space="preserve">ер ВТВ___________________                                                    __________________________                                        </w:t>
            </w:r>
            <w:proofErr w:type="spellStart"/>
            <w:r w:rsidRPr="00344845">
              <w:rPr>
                <w:sz w:val="24"/>
                <w:szCs w:val="24"/>
                <w:lang w:val="uk-UA"/>
              </w:rPr>
              <w:t>___________Шеремет</w:t>
            </w:r>
            <w:proofErr w:type="spellEnd"/>
            <w:r w:rsidRPr="00344845">
              <w:rPr>
                <w:sz w:val="24"/>
                <w:szCs w:val="24"/>
                <w:lang w:val="uk-UA"/>
              </w:rPr>
              <w:t xml:space="preserve"> І.С._______</w:t>
            </w:r>
          </w:p>
        </w:tc>
        <w:tc>
          <w:tcPr>
            <w:tcW w:w="894"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65"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noWrap/>
            <w:vAlign w:val="bottom"/>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r>
      <w:tr w:rsidR="00D24524" w:rsidRPr="00344845" w:rsidTr="00C312D9">
        <w:trPr>
          <w:trHeight w:val="240"/>
        </w:trPr>
        <w:tc>
          <w:tcPr>
            <w:tcW w:w="3403" w:type="dxa"/>
            <w:gridSpan w:val="3"/>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r w:rsidRPr="00344845">
              <w:rPr>
                <w:sz w:val="24"/>
                <w:szCs w:val="24"/>
                <w:lang w:val="uk-UA"/>
              </w:rPr>
              <w:t xml:space="preserve"> (посада відповідального виконавця) </w:t>
            </w:r>
          </w:p>
        </w:tc>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2268" w:type="dxa"/>
            <w:gridSpan w:val="3"/>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r w:rsidRPr="00344845">
              <w:rPr>
                <w:sz w:val="24"/>
                <w:szCs w:val="24"/>
                <w:lang w:val="uk-UA"/>
              </w:rPr>
              <w:t>(підпис)</w:t>
            </w:r>
          </w:p>
        </w:tc>
        <w:tc>
          <w:tcPr>
            <w:tcW w:w="74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3221" w:type="dxa"/>
            <w:gridSpan w:val="4"/>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r w:rsidRPr="00344845">
              <w:rPr>
                <w:sz w:val="24"/>
                <w:szCs w:val="24"/>
                <w:lang w:val="uk-UA"/>
              </w:rPr>
              <w:t xml:space="preserve">          (прізвище, ім’я, по батькові)</w:t>
            </w:r>
          </w:p>
        </w:tc>
        <w:tc>
          <w:tcPr>
            <w:tcW w:w="894"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65"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noWrap/>
            <w:vAlign w:val="bottom"/>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r>
      <w:tr w:rsidR="00D24524" w:rsidRPr="00344845" w:rsidTr="00C312D9">
        <w:trPr>
          <w:trHeight w:val="240"/>
        </w:trPr>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1985" w:type="dxa"/>
            <w:tcBorders>
              <w:top w:val="nil"/>
              <w:left w:val="nil"/>
              <w:bottom w:val="nil"/>
              <w:right w:val="nil"/>
            </w:tcBorders>
            <w:shd w:val="clear" w:color="auto" w:fill="auto"/>
            <w:noWrap/>
            <w:vAlign w:val="center"/>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1"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48"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12"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5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09"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894"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65"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67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000000" w:fill="FFFFFF"/>
            <w:noWrap/>
            <w:vAlign w:val="bottom"/>
            <w:hideMark/>
          </w:tcPr>
          <w:p w:rsidR="00D24524" w:rsidRPr="00344845" w:rsidRDefault="00D24524" w:rsidP="00D24524">
            <w:pPr>
              <w:rPr>
                <w:sz w:val="24"/>
                <w:szCs w:val="24"/>
                <w:lang w:val="uk-UA"/>
              </w:rPr>
            </w:pPr>
            <w:r w:rsidRPr="00344845">
              <w:rPr>
                <w:sz w:val="24"/>
                <w:szCs w:val="24"/>
                <w:lang w:val="uk-UA"/>
              </w:rPr>
              <w:t> </w:t>
            </w:r>
          </w:p>
        </w:tc>
        <w:tc>
          <w:tcPr>
            <w:tcW w:w="610"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45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c>
          <w:tcPr>
            <w:tcW w:w="736" w:type="dxa"/>
            <w:tcBorders>
              <w:top w:val="nil"/>
              <w:left w:val="nil"/>
              <w:bottom w:val="nil"/>
              <w:right w:val="nil"/>
            </w:tcBorders>
            <w:shd w:val="clear" w:color="auto" w:fill="auto"/>
            <w:noWrap/>
            <w:vAlign w:val="bottom"/>
            <w:hideMark/>
          </w:tcPr>
          <w:p w:rsidR="00D24524" w:rsidRPr="00344845" w:rsidRDefault="00D24524" w:rsidP="00D24524">
            <w:pPr>
              <w:rPr>
                <w:sz w:val="24"/>
                <w:szCs w:val="24"/>
                <w:lang w:val="uk-UA"/>
              </w:rPr>
            </w:pPr>
          </w:p>
        </w:tc>
      </w:tr>
    </w:tbl>
    <w:p w:rsidR="00D24524" w:rsidRPr="00344845" w:rsidRDefault="00772C4F" w:rsidP="00D24524">
      <w:pPr>
        <w:rPr>
          <w:sz w:val="24"/>
          <w:szCs w:val="24"/>
          <w:lang w:val="uk-UA"/>
        </w:rPr>
      </w:pPr>
      <w:r w:rsidRPr="00344845">
        <w:rPr>
          <w:rFonts w:eastAsiaTheme="minorHAnsi"/>
          <w:sz w:val="24"/>
          <w:szCs w:val="24"/>
          <w:lang w:val="uk-UA"/>
        </w:rPr>
        <w:fldChar w:fldCharType="end"/>
      </w:r>
    </w:p>
    <w:p w:rsidR="00D24524" w:rsidRPr="00344845" w:rsidRDefault="00D24524" w:rsidP="00D24524">
      <w:pPr>
        <w:rPr>
          <w:sz w:val="24"/>
          <w:szCs w:val="24"/>
          <w:lang w:val="uk-UA"/>
        </w:rPr>
      </w:pPr>
    </w:p>
    <w:p w:rsidR="00D24524" w:rsidRPr="00344845" w:rsidRDefault="00D24524" w:rsidP="00D24524">
      <w:pPr>
        <w:rPr>
          <w:sz w:val="24"/>
          <w:szCs w:val="24"/>
          <w:lang w:val="uk-UA"/>
        </w:rPr>
      </w:pPr>
    </w:p>
    <w:p w:rsidR="00D24524" w:rsidRPr="00344845" w:rsidRDefault="00D24524" w:rsidP="00D24524">
      <w:pPr>
        <w:rPr>
          <w:sz w:val="24"/>
          <w:szCs w:val="24"/>
          <w:lang w:val="uk-UA"/>
        </w:rPr>
        <w:sectPr w:rsidR="00D24524" w:rsidRPr="00344845" w:rsidSect="00C312D9">
          <w:pgSz w:w="16838" w:h="11906" w:orient="landscape"/>
          <w:pgMar w:top="1701" w:right="851" w:bottom="851" w:left="992" w:header="709" w:footer="709" w:gutter="0"/>
          <w:cols w:space="708"/>
          <w:docGrid w:linePitch="360"/>
        </w:sectPr>
      </w:pPr>
    </w:p>
    <w:p w:rsidR="00A56849" w:rsidRPr="00344845" w:rsidRDefault="00A56849" w:rsidP="00A56849">
      <w:pPr>
        <w:rPr>
          <w:lang w:val="uk-UA"/>
        </w:rPr>
      </w:pPr>
    </w:p>
    <w:sectPr w:rsidR="00A56849" w:rsidRPr="00344845" w:rsidSect="00A56849">
      <w:pgSz w:w="11906" w:h="16838"/>
      <w:pgMar w:top="851" w:right="566" w:bottom="568"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ndale Sans UI">
    <w:altName w:val="Arial Unicode MS"/>
    <w:charset w:val="CC"/>
    <w:family w:val="auto"/>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hicago">
    <w:altName w:val="Arial"/>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UkrainianBaltica">
    <w:altName w:val="Arial"/>
    <w:charset w:val="CC"/>
    <w:family w:val="swiss"/>
    <w:pitch w:val="variable"/>
    <w:sig w:usb0="20007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bCs/>
        <w:sz w:val="24"/>
        <w:lang w:val="ru-RU"/>
      </w:rPr>
    </w:lvl>
    <w:lvl w:ilvl="1">
      <w:start w:val="1"/>
      <w:numFmt w:val="none"/>
      <w:suff w:val="nothing"/>
      <w:lvlText w:val=""/>
      <w:lvlJc w:val="left"/>
      <w:pPr>
        <w:tabs>
          <w:tab w:val="num" w:pos="0"/>
        </w:tabs>
        <w:ind w:left="576" w:hanging="576"/>
      </w:pPr>
      <w:rPr>
        <w:rFonts w:ascii="Times New Roman" w:hAnsi="Times New Roman" w:cs="Times New Roman"/>
        <w:b/>
        <w:bCs/>
        <w:sz w:val="24"/>
        <w:lang w:val="ru-RU"/>
      </w:rPr>
    </w:lvl>
    <w:lvl w:ilvl="2">
      <w:start w:val="1"/>
      <w:numFmt w:val="none"/>
      <w:suff w:val="nothing"/>
      <w:lvlText w:val=""/>
      <w:lvlJc w:val="left"/>
      <w:pPr>
        <w:tabs>
          <w:tab w:val="num" w:pos="0"/>
        </w:tabs>
        <w:ind w:left="720" w:hanging="720"/>
      </w:pPr>
      <w:rPr>
        <w:rFonts w:ascii="Times New Roman" w:hAnsi="Times New Roman" w:cs="Times New Roman"/>
        <w:b/>
        <w:bCs/>
        <w:sz w:val="24"/>
        <w:lang w:val="ru-RU"/>
      </w:rPr>
    </w:lvl>
    <w:lvl w:ilvl="3">
      <w:start w:val="1"/>
      <w:numFmt w:val="none"/>
      <w:suff w:val="nothing"/>
      <w:lvlText w:val=""/>
      <w:lvlJc w:val="left"/>
      <w:pPr>
        <w:tabs>
          <w:tab w:val="num" w:pos="0"/>
        </w:tabs>
        <w:ind w:left="864" w:hanging="864"/>
      </w:pPr>
      <w:rPr>
        <w:rFonts w:ascii="Times New Roman" w:hAnsi="Times New Roman" w:cs="Times New Roman"/>
        <w:b/>
        <w:bCs/>
        <w:sz w:val="24"/>
        <w:lang w:val="ru-RU"/>
      </w:rPr>
    </w:lvl>
    <w:lvl w:ilvl="4">
      <w:start w:val="1"/>
      <w:numFmt w:val="none"/>
      <w:suff w:val="nothing"/>
      <w:lvlText w:val=""/>
      <w:lvlJc w:val="left"/>
      <w:pPr>
        <w:tabs>
          <w:tab w:val="num" w:pos="0"/>
        </w:tabs>
        <w:ind w:left="1008" w:hanging="1008"/>
      </w:pPr>
      <w:rPr>
        <w:rFonts w:ascii="Times New Roman" w:hAnsi="Times New Roman" w:cs="Times New Roman"/>
        <w:b/>
        <w:bCs/>
        <w:sz w:val="24"/>
        <w:lang w:val="ru-RU"/>
      </w:rPr>
    </w:lvl>
    <w:lvl w:ilvl="5">
      <w:start w:val="1"/>
      <w:numFmt w:val="none"/>
      <w:suff w:val="nothing"/>
      <w:lvlText w:val=""/>
      <w:lvlJc w:val="left"/>
      <w:pPr>
        <w:tabs>
          <w:tab w:val="num" w:pos="0"/>
        </w:tabs>
        <w:ind w:left="1152" w:hanging="1152"/>
      </w:pPr>
      <w:rPr>
        <w:rFonts w:ascii="Times New Roman" w:hAnsi="Times New Roman" w:cs="Times New Roman"/>
        <w:b/>
        <w:bCs/>
        <w:sz w:val="24"/>
        <w:lang w:val="ru-RU"/>
      </w:rPr>
    </w:lvl>
    <w:lvl w:ilvl="6">
      <w:start w:val="1"/>
      <w:numFmt w:val="none"/>
      <w:suff w:val="nothing"/>
      <w:lvlText w:val=""/>
      <w:lvlJc w:val="left"/>
      <w:pPr>
        <w:tabs>
          <w:tab w:val="num" w:pos="0"/>
        </w:tabs>
        <w:ind w:left="1296" w:hanging="1296"/>
      </w:pPr>
      <w:rPr>
        <w:rFonts w:ascii="Times New Roman" w:hAnsi="Times New Roman" w:cs="Times New Roman"/>
        <w:b/>
        <w:bCs/>
        <w:sz w:val="24"/>
        <w:lang w:val="ru-RU"/>
      </w:rPr>
    </w:lvl>
    <w:lvl w:ilvl="7">
      <w:start w:val="1"/>
      <w:numFmt w:val="none"/>
      <w:suff w:val="nothing"/>
      <w:lvlText w:val=""/>
      <w:lvlJc w:val="left"/>
      <w:pPr>
        <w:tabs>
          <w:tab w:val="num" w:pos="0"/>
        </w:tabs>
        <w:ind w:left="1440" w:hanging="1440"/>
      </w:pPr>
      <w:rPr>
        <w:rFonts w:ascii="Times New Roman" w:hAnsi="Times New Roman" w:cs="Times New Roman"/>
        <w:b/>
        <w:bCs/>
        <w:sz w:val="24"/>
        <w:lang w:val="ru-RU"/>
      </w:rPr>
    </w:lvl>
    <w:lvl w:ilvl="8">
      <w:start w:val="1"/>
      <w:numFmt w:val="none"/>
      <w:suff w:val="nothing"/>
      <w:lvlText w:val=""/>
      <w:lvlJc w:val="left"/>
      <w:pPr>
        <w:tabs>
          <w:tab w:val="num" w:pos="0"/>
        </w:tabs>
        <w:ind w:left="1584" w:hanging="1584"/>
      </w:pPr>
      <w:rPr>
        <w:rFonts w:ascii="Times New Roman" w:hAnsi="Times New Roman" w:cs="Times New Roman"/>
        <w:b/>
        <w:bCs/>
        <w:sz w:val="24"/>
        <w:lang w:val="ru-RU"/>
      </w:rPr>
    </w:lvl>
  </w:abstractNum>
  <w:abstractNum w:abstractNumId="2">
    <w:nsid w:val="02C16197"/>
    <w:multiLevelType w:val="hybridMultilevel"/>
    <w:tmpl w:val="6B5E82CC"/>
    <w:lvl w:ilvl="0" w:tplc="B9B25764">
      <w:start w:val="208"/>
      <w:numFmt w:val="decimal"/>
      <w:lvlText w:val="%1"/>
      <w:lvlJc w:val="left"/>
      <w:pPr>
        <w:tabs>
          <w:tab w:val="num" w:pos="540"/>
        </w:tabs>
        <w:ind w:left="540"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D626C"/>
    <w:multiLevelType w:val="multilevel"/>
    <w:tmpl w:val="43688338"/>
    <w:styleLink w:val="1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
    <w:nsid w:val="1E1F531E"/>
    <w:multiLevelType w:val="hybridMultilevel"/>
    <w:tmpl w:val="E26617CA"/>
    <w:lvl w:ilvl="0" w:tplc="6FC087A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5C47A50"/>
    <w:multiLevelType w:val="hybridMultilevel"/>
    <w:tmpl w:val="EE12C3CA"/>
    <w:lvl w:ilvl="0" w:tplc="9384A266">
      <w:start w:val="1"/>
      <w:numFmt w:val="decimal"/>
      <w:lvlText w:val="%1."/>
      <w:lvlJc w:val="left"/>
      <w:pPr>
        <w:tabs>
          <w:tab w:val="num" w:pos="502"/>
        </w:tabs>
        <w:ind w:left="502"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DE25FF"/>
    <w:multiLevelType w:val="hybridMultilevel"/>
    <w:tmpl w:val="C5A02148"/>
    <w:lvl w:ilvl="0" w:tplc="6FC087A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B2A4EA9"/>
    <w:multiLevelType w:val="hybridMultilevel"/>
    <w:tmpl w:val="DD769D1E"/>
    <w:lvl w:ilvl="0" w:tplc="E590433E">
      <w:start w:val="1"/>
      <w:numFmt w:val="decimal"/>
      <w:lvlText w:val="%1."/>
      <w:lvlJc w:val="left"/>
      <w:pPr>
        <w:tabs>
          <w:tab w:val="num" w:pos="540"/>
        </w:tabs>
        <w:ind w:left="5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9">
    <w:nsid w:val="5FEE6C1D"/>
    <w:multiLevelType w:val="multilevel"/>
    <w:tmpl w:val="6750E3C8"/>
    <w:lvl w:ilvl="0">
      <w:start w:val="2"/>
      <w:numFmt w:val="decimal"/>
      <w:lvlText w:val="%1."/>
      <w:lvlJc w:val="left"/>
      <w:pPr>
        <w:ind w:left="4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944" w:hanging="720"/>
      </w:pPr>
      <w:rPr>
        <w:rFonts w:hint="default"/>
      </w:rPr>
    </w:lvl>
    <w:lvl w:ilvl="3">
      <w:start w:val="1"/>
      <w:numFmt w:val="decimal"/>
      <w:isLgl/>
      <w:lvlText w:val="%1.%2.%3.%4"/>
      <w:lvlJc w:val="left"/>
      <w:pPr>
        <w:ind w:left="1026" w:hanging="720"/>
      </w:pPr>
      <w:rPr>
        <w:rFonts w:hint="default"/>
      </w:rPr>
    </w:lvl>
    <w:lvl w:ilvl="4">
      <w:start w:val="1"/>
      <w:numFmt w:val="decimal"/>
      <w:isLgl/>
      <w:lvlText w:val="%1.%2.%3.%4.%5"/>
      <w:lvlJc w:val="left"/>
      <w:pPr>
        <w:ind w:left="1468" w:hanging="1080"/>
      </w:pPr>
      <w:rPr>
        <w:rFonts w:hint="default"/>
      </w:rPr>
    </w:lvl>
    <w:lvl w:ilvl="5">
      <w:start w:val="1"/>
      <w:numFmt w:val="decimal"/>
      <w:isLgl/>
      <w:lvlText w:val="%1.%2.%3.%4.%5.%6"/>
      <w:lvlJc w:val="left"/>
      <w:pPr>
        <w:ind w:left="1910" w:hanging="144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434" w:hanging="1800"/>
      </w:pPr>
      <w:rPr>
        <w:rFonts w:hint="default"/>
      </w:rPr>
    </w:lvl>
    <w:lvl w:ilvl="8">
      <w:start w:val="1"/>
      <w:numFmt w:val="decimal"/>
      <w:isLgl/>
      <w:lvlText w:val="%1.%2.%3.%4.%5.%6.%7.%8.%9"/>
      <w:lvlJc w:val="left"/>
      <w:pPr>
        <w:ind w:left="2516" w:hanging="1800"/>
      </w:pPr>
      <w:rPr>
        <w:rFonts w:hint="default"/>
      </w:rPr>
    </w:lvl>
  </w:abstractNum>
  <w:abstractNum w:abstractNumId="10">
    <w:nsid w:val="60445734"/>
    <w:multiLevelType w:val="multilevel"/>
    <w:tmpl w:val="433A796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BC1281A"/>
    <w:multiLevelType w:val="singleLevel"/>
    <w:tmpl w:val="BFC8007E"/>
    <w:lvl w:ilvl="0">
      <w:start w:val="1"/>
      <w:numFmt w:val="decimal"/>
      <w:pStyle w:val="7"/>
      <w:lvlText w:val="%1"/>
      <w:lvlJc w:val="left"/>
      <w:pPr>
        <w:tabs>
          <w:tab w:val="num" w:pos="927"/>
        </w:tabs>
        <w:ind w:left="927" w:hanging="360"/>
      </w:pPr>
      <w:rPr>
        <w:rFonts w:cs="Times New Roman" w:hint="default"/>
      </w:rPr>
    </w:lvl>
  </w:abstractNum>
  <w:abstractNum w:abstractNumId="12">
    <w:nsid w:val="71E6449B"/>
    <w:multiLevelType w:val="hybridMultilevel"/>
    <w:tmpl w:val="69DE0B22"/>
    <w:lvl w:ilvl="0" w:tplc="6FC087A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7D32EF5"/>
    <w:multiLevelType w:val="hybridMultilevel"/>
    <w:tmpl w:val="EE12C3CA"/>
    <w:lvl w:ilvl="0" w:tplc="9384A266">
      <w:start w:val="1"/>
      <w:numFmt w:val="decimal"/>
      <w:lvlText w:val="%1."/>
      <w:lvlJc w:val="left"/>
      <w:pPr>
        <w:tabs>
          <w:tab w:val="num" w:pos="502"/>
        </w:tabs>
        <w:ind w:left="502"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1"/>
  </w:num>
  <w:num w:numId="5">
    <w:abstractNumId w:val="3"/>
  </w:num>
  <w:num w:numId="6">
    <w:abstractNumId w:val="12"/>
  </w:num>
  <w:num w:numId="7">
    <w:abstractNumId w:val="6"/>
  </w:num>
  <w:num w:numId="8">
    <w:abstractNumId w:val="4"/>
  </w:num>
  <w:num w:numId="9">
    <w:abstractNumId w:val="9"/>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defaultTabStop w:val="708"/>
  <w:characterSpacingControl w:val="doNotCompress"/>
  <w:compat/>
  <w:rsids>
    <w:rsidRoot w:val="00A75CA5"/>
    <w:rsid w:val="000524CA"/>
    <w:rsid w:val="0007195B"/>
    <w:rsid w:val="00072505"/>
    <w:rsid w:val="000776D0"/>
    <w:rsid w:val="000D3DFB"/>
    <w:rsid w:val="000E1256"/>
    <w:rsid w:val="000E5FF0"/>
    <w:rsid w:val="00117763"/>
    <w:rsid w:val="00123319"/>
    <w:rsid w:val="00124C4B"/>
    <w:rsid w:val="001312C7"/>
    <w:rsid w:val="00150F2C"/>
    <w:rsid w:val="00161EA0"/>
    <w:rsid w:val="00197044"/>
    <w:rsid w:val="001C5CC3"/>
    <w:rsid w:val="001F5CC0"/>
    <w:rsid w:val="001F6AC7"/>
    <w:rsid w:val="001F6FCD"/>
    <w:rsid w:val="00206403"/>
    <w:rsid w:val="00216138"/>
    <w:rsid w:val="0022267B"/>
    <w:rsid w:val="0022774A"/>
    <w:rsid w:val="002A00E2"/>
    <w:rsid w:val="002A7A89"/>
    <w:rsid w:val="002B5820"/>
    <w:rsid w:val="002D5E30"/>
    <w:rsid w:val="0032081C"/>
    <w:rsid w:val="00344845"/>
    <w:rsid w:val="003542A9"/>
    <w:rsid w:val="0039205A"/>
    <w:rsid w:val="0041547C"/>
    <w:rsid w:val="004158EF"/>
    <w:rsid w:val="00437BDF"/>
    <w:rsid w:val="00452F14"/>
    <w:rsid w:val="004A36BC"/>
    <w:rsid w:val="004A4592"/>
    <w:rsid w:val="004B6A88"/>
    <w:rsid w:val="004C7523"/>
    <w:rsid w:val="004D0766"/>
    <w:rsid w:val="0051688A"/>
    <w:rsid w:val="00543358"/>
    <w:rsid w:val="00555958"/>
    <w:rsid w:val="00581DA1"/>
    <w:rsid w:val="00596488"/>
    <w:rsid w:val="0059745E"/>
    <w:rsid w:val="005A3B18"/>
    <w:rsid w:val="005A4841"/>
    <w:rsid w:val="005A726D"/>
    <w:rsid w:val="005D0662"/>
    <w:rsid w:val="00624EEF"/>
    <w:rsid w:val="00683EDD"/>
    <w:rsid w:val="007425A2"/>
    <w:rsid w:val="007460E1"/>
    <w:rsid w:val="00767B8F"/>
    <w:rsid w:val="00772C4F"/>
    <w:rsid w:val="00780943"/>
    <w:rsid w:val="00783112"/>
    <w:rsid w:val="007B4952"/>
    <w:rsid w:val="008007D5"/>
    <w:rsid w:val="008120C1"/>
    <w:rsid w:val="00835D9F"/>
    <w:rsid w:val="00867411"/>
    <w:rsid w:val="00867D56"/>
    <w:rsid w:val="0087021E"/>
    <w:rsid w:val="00873530"/>
    <w:rsid w:val="008B3D7E"/>
    <w:rsid w:val="008B3EC6"/>
    <w:rsid w:val="008D271C"/>
    <w:rsid w:val="008E263F"/>
    <w:rsid w:val="00917BF3"/>
    <w:rsid w:val="00937698"/>
    <w:rsid w:val="00960568"/>
    <w:rsid w:val="009C1AB5"/>
    <w:rsid w:val="009D3DD4"/>
    <w:rsid w:val="00A111F6"/>
    <w:rsid w:val="00A13689"/>
    <w:rsid w:val="00A50D46"/>
    <w:rsid w:val="00A56849"/>
    <w:rsid w:val="00A60730"/>
    <w:rsid w:val="00A6130A"/>
    <w:rsid w:val="00A6202C"/>
    <w:rsid w:val="00A64945"/>
    <w:rsid w:val="00A75CA5"/>
    <w:rsid w:val="00A854AE"/>
    <w:rsid w:val="00AF037F"/>
    <w:rsid w:val="00AF690E"/>
    <w:rsid w:val="00B034EB"/>
    <w:rsid w:val="00B105A4"/>
    <w:rsid w:val="00B3344C"/>
    <w:rsid w:val="00B47B31"/>
    <w:rsid w:val="00BA5886"/>
    <w:rsid w:val="00BB2E21"/>
    <w:rsid w:val="00BE62F7"/>
    <w:rsid w:val="00C312D9"/>
    <w:rsid w:val="00C55325"/>
    <w:rsid w:val="00C90B12"/>
    <w:rsid w:val="00CB6AD8"/>
    <w:rsid w:val="00CD6DF7"/>
    <w:rsid w:val="00CD737A"/>
    <w:rsid w:val="00CF07BC"/>
    <w:rsid w:val="00CF358D"/>
    <w:rsid w:val="00CF4E7F"/>
    <w:rsid w:val="00D04C36"/>
    <w:rsid w:val="00D24524"/>
    <w:rsid w:val="00D26EDA"/>
    <w:rsid w:val="00D63C40"/>
    <w:rsid w:val="00D71774"/>
    <w:rsid w:val="00D9402D"/>
    <w:rsid w:val="00DA6DDE"/>
    <w:rsid w:val="00E04C68"/>
    <w:rsid w:val="00E23E1A"/>
    <w:rsid w:val="00E36BAC"/>
    <w:rsid w:val="00E61709"/>
    <w:rsid w:val="00E71158"/>
    <w:rsid w:val="00ED2780"/>
    <w:rsid w:val="00EE58D8"/>
    <w:rsid w:val="00EE79AE"/>
    <w:rsid w:val="00EF5C6D"/>
    <w:rsid w:val="00F40676"/>
    <w:rsid w:val="00F5117F"/>
    <w:rsid w:val="00FA250F"/>
    <w:rsid w:val="00FA2F9F"/>
    <w:rsid w:val="00FB14AB"/>
    <w:rsid w:val="00FC4046"/>
    <w:rsid w:val="00FC7BC5"/>
    <w:rsid w:val="00FF255A"/>
    <w:rsid w:val="00FF7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92"/>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D24524"/>
    <w:pPr>
      <w:widowControl w:val="0"/>
      <w:numPr>
        <w:numId w:val="2"/>
      </w:numPr>
      <w:suppressAutoHyphens/>
      <w:autoSpaceDE w:val="0"/>
      <w:ind w:left="2451" w:hanging="1035"/>
      <w:outlineLvl w:val="0"/>
    </w:pPr>
    <w:rPr>
      <w:rFonts w:ascii="Arial CYR" w:hAnsi="Arial CYR" w:cs="Arial CYR"/>
      <w:sz w:val="24"/>
      <w:szCs w:val="24"/>
      <w:lang w:eastAsia="zh-CN"/>
    </w:rPr>
  </w:style>
  <w:style w:type="paragraph" w:styleId="2">
    <w:name w:val="heading 2"/>
    <w:basedOn w:val="a"/>
    <w:next w:val="a"/>
    <w:link w:val="20"/>
    <w:unhideWhenUsed/>
    <w:qFormat/>
    <w:rsid w:val="00D24524"/>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D24524"/>
    <w:pPr>
      <w:keepNext/>
      <w:keepLines/>
      <w:suppressAutoHyphens/>
      <w:spacing w:before="200"/>
      <w:outlineLvl w:val="2"/>
    </w:pPr>
    <w:rPr>
      <w:rFonts w:asciiTheme="majorHAnsi" w:eastAsiaTheme="majorEastAsia" w:hAnsiTheme="majorHAnsi" w:cstheme="majorBidi"/>
      <w:b/>
      <w:bCs/>
      <w:color w:val="4F81BD" w:themeColor="accent1"/>
      <w:sz w:val="24"/>
      <w:szCs w:val="24"/>
      <w:lang w:val="uk-UA" w:eastAsia="zh-CN"/>
    </w:rPr>
  </w:style>
  <w:style w:type="paragraph" w:styleId="4">
    <w:name w:val="heading 4"/>
    <w:basedOn w:val="a"/>
    <w:next w:val="a"/>
    <w:link w:val="40"/>
    <w:uiPriority w:val="99"/>
    <w:unhideWhenUsed/>
    <w:qFormat/>
    <w:rsid w:val="00D24524"/>
    <w:pPr>
      <w:keepNext/>
      <w:spacing w:before="240" w:after="60"/>
      <w:outlineLvl w:val="3"/>
    </w:pPr>
    <w:rPr>
      <w:rFonts w:ascii="Calibri" w:hAnsi="Calibri"/>
      <w:b/>
      <w:bCs/>
      <w:sz w:val="28"/>
      <w:szCs w:val="28"/>
    </w:rPr>
  </w:style>
  <w:style w:type="paragraph" w:styleId="5">
    <w:name w:val="heading 5"/>
    <w:basedOn w:val="a"/>
    <w:next w:val="a"/>
    <w:link w:val="50"/>
    <w:qFormat/>
    <w:rsid w:val="00D24524"/>
    <w:pPr>
      <w:spacing w:before="240" w:after="60"/>
      <w:outlineLvl w:val="4"/>
    </w:pPr>
    <w:rPr>
      <w:b/>
      <w:bCs/>
      <w:i/>
      <w:iCs/>
      <w:sz w:val="26"/>
      <w:szCs w:val="26"/>
      <w:lang w:val="uk-UA"/>
    </w:rPr>
  </w:style>
  <w:style w:type="paragraph" w:styleId="6">
    <w:name w:val="heading 6"/>
    <w:basedOn w:val="a"/>
    <w:next w:val="a"/>
    <w:link w:val="60"/>
    <w:qFormat/>
    <w:rsid w:val="00D24524"/>
    <w:pPr>
      <w:spacing w:before="240" w:after="60"/>
      <w:outlineLvl w:val="5"/>
    </w:pPr>
    <w:rPr>
      <w:rFonts w:eastAsia="MS Mincho"/>
      <w:b/>
      <w:bCs/>
      <w:sz w:val="22"/>
      <w:szCs w:val="22"/>
    </w:rPr>
  </w:style>
  <w:style w:type="paragraph" w:styleId="7">
    <w:name w:val="heading 7"/>
    <w:basedOn w:val="a"/>
    <w:next w:val="a"/>
    <w:link w:val="70"/>
    <w:uiPriority w:val="99"/>
    <w:qFormat/>
    <w:rsid w:val="00D24524"/>
    <w:pPr>
      <w:keepNext/>
      <w:numPr>
        <w:numId w:val="4"/>
      </w:numPr>
      <w:spacing w:line="288" w:lineRule="auto"/>
      <w:jc w:val="center"/>
      <w:outlineLvl w:val="6"/>
    </w:pPr>
    <w:rPr>
      <w:sz w:val="28"/>
      <w:lang w:val="uk-UA"/>
    </w:rPr>
  </w:style>
  <w:style w:type="paragraph" w:styleId="8">
    <w:name w:val="heading 8"/>
    <w:basedOn w:val="a"/>
    <w:next w:val="a"/>
    <w:link w:val="80"/>
    <w:uiPriority w:val="99"/>
    <w:qFormat/>
    <w:rsid w:val="00D24524"/>
    <w:pPr>
      <w:keepNext/>
      <w:widowControl w:val="0"/>
      <w:numPr>
        <w:ilvl w:val="7"/>
        <w:numId w:val="2"/>
      </w:numPr>
      <w:tabs>
        <w:tab w:val="left" w:pos="0"/>
      </w:tabs>
      <w:suppressAutoHyphens/>
      <w:ind w:left="1440" w:hanging="1440"/>
      <w:jc w:val="center"/>
      <w:outlineLvl w:val="7"/>
    </w:pPr>
    <w:rPr>
      <w:rFonts w:ascii="Arial" w:eastAsia="Lucida Sans Unicode" w:hAnsi="Arial" w:cs="Arial"/>
      <w:color w:val="000000"/>
      <w:kern w:val="1"/>
      <w:sz w:val="28"/>
      <w:szCs w:val="24"/>
      <w:lang w:val="uk-UA" w:eastAsia="zh-CN"/>
    </w:rPr>
  </w:style>
  <w:style w:type="paragraph" w:styleId="9">
    <w:name w:val="heading 9"/>
    <w:basedOn w:val="a"/>
    <w:next w:val="a"/>
    <w:link w:val="90"/>
    <w:uiPriority w:val="99"/>
    <w:qFormat/>
    <w:rsid w:val="00D24524"/>
    <w:pPr>
      <w:keepNext/>
      <w:widowControl w:val="0"/>
      <w:numPr>
        <w:ilvl w:val="8"/>
        <w:numId w:val="2"/>
      </w:numPr>
      <w:tabs>
        <w:tab w:val="left" w:pos="0"/>
      </w:tabs>
      <w:suppressAutoHyphens/>
      <w:ind w:left="1584" w:hanging="1584"/>
      <w:jc w:val="both"/>
      <w:outlineLvl w:val="8"/>
    </w:pPr>
    <w:rPr>
      <w:rFonts w:ascii="Arial" w:eastAsia="Lucida Sans Unicode" w:hAnsi="Arial" w:cs="Arial"/>
      <w:color w:val="000000"/>
      <w:kern w:val="1"/>
      <w:sz w:val="28"/>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A75CA5"/>
    <w:rPr>
      <w:rFonts w:ascii="Tahoma" w:hAnsi="Tahoma" w:cs="Tahoma"/>
      <w:sz w:val="16"/>
      <w:szCs w:val="16"/>
    </w:rPr>
  </w:style>
  <w:style w:type="character" w:customStyle="1" w:styleId="a5">
    <w:name w:val="Текст выноски Знак"/>
    <w:basedOn w:val="a0"/>
    <w:link w:val="a4"/>
    <w:uiPriority w:val="99"/>
    <w:rsid w:val="00A75CA5"/>
    <w:rPr>
      <w:rFonts w:ascii="Tahoma" w:eastAsia="Times New Roman" w:hAnsi="Tahoma" w:cs="Tahoma"/>
      <w:sz w:val="16"/>
      <w:szCs w:val="16"/>
      <w:lang w:eastAsia="ru-RU"/>
    </w:rPr>
  </w:style>
  <w:style w:type="character" w:customStyle="1" w:styleId="11">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D24524"/>
    <w:rPr>
      <w:rFonts w:ascii="Arial CYR" w:eastAsia="Times New Roman" w:hAnsi="Arial CYR" w:cs="Arial CYR"/>
      <w:sz w:val="24"/>
      <w:szCs w:val="24"/>
      <w:lang w:eastAsia="zh-CN"/>
    </w:rPr>
  </w:style>
  <w:style w:type="character" w:customStyle="1" w:styleId="20">
    <w:name w:val="Заголовок 2 Знак"/>
    <w:basedOn w:val="a0"/>
    <w:link w:val="2"/>
    <w:rsid w:val="00D2452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D24524"/>
    <w:rPr>
      <w:rFonts w:asciiTheme="majorHAnsi" w:eastAsiaTheme="majorEastAsia" w:hAnsiTheme="majorHAnsi" w:cstheme="majorBidi"/>
      <w:b/>
      <w:bCs/>
      <w:color w:val="4F81BD" w:themeColor="accent1"/>
      <w:sz w:val="24"/>
      <w:szCs w:val="24"/>
      <w:lang w:val="uk-UA" w:eastAsia="zh-CN"/>
    </w:rPr>
  </w:style>
  <w:style w:type="character" w:customStyle="1" w:styleId="40">
    <w:name w:val="Заголовок 4 Знак"/>
    <w:basedOn w:val="a0"/>
    <w:link w:val="4"/>
    <w:uiPriority w:val="99"/>
    <w:rsid w:val="00D24524"/>
    <w:rPr>
      <w:rFonts w:ascii="Calibri" w:eastAsia="Times New Roman" w:hAnsi="Calibri" w:cs="Times New Roman"/>
      <w:b/>
      <w:bCs/>
      <w:sz w:val="28"/>
      <w:szCs w:val="28"/>
      <w:lang w:eastAsia="ru-RU"/>
    </w:rPr>
  </w:style>
  <w:style w:type="character" w:customStyle="1" w:styleId="50">
    <w:name w:val="Заголовок 5 Знак"/>
    <w:basedOn w:val="a0"/>
    <w:link w:val="5"/>
    <w:rsid w:val="00D24524"/>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rsid w:val="00D24524"/>
    <w:rPr>
      <w:rFonts w:ascii="Times New Roman" w:eastAsia="MS Mincho" w:hAnsi="Times New Roman" w:cs="Times New Roman"/>
      <w:b/>
      <w:bCs/>
      <w:lang w:eastAsia="ru-RU"/>
    </w:rPr>
  </w:style>
  <w:style w:type="character" w:customStyle="1" w:styleId="70">
    <w:name w:val="Заголовок 7 Знак"/>
    <w:basedOn w:val="a0"/>
    <w:link w:val="7"/>
    <w:uiPriority w:val="99"/>
    <w:rsid w:val="00D24524"/>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D24524"/>
    <w:rPr>
      <w:rFonts w:ascii="Arial" w:eastAsia="Lucida Sans Unicode" w:hAnsi="Arial" w:cs="Arial"/>
      <w:color w:val="000000"/>
      <w:kern w:val="1"/>
      <w:sz w:val="28"/>
      <w:szCs w:val="24"/>
      <w:lang w:val="uk-UA" w:eastAsia="zh-CN"/>
    </w:rPr>
  </w:style>
  <w:style w:type="character" w:customStyle="1" w:styleId="90">
    <w:name w:val="Заголовок 9 Знак"/>
    <w:basedOn w:val="a0"/>
    <w:link w:val="9"/>
    <w:uiPriority w:val="99"/>
    <w:rsid w:val="00D24524"/>
    <w:rPr>
      <w:rFonts w:ascii="Arial" w:eastAsia="Lucida Sans Unicode" w:hAnsi="Arial" w:cs="Arial"/>
      <w:color w:val="000000"/>
      <w:kern w:val="1"/>
      <w:sz w:val="28"/>
      <w:szCs w:val="24"/>
      <w:lang w:val="uk-UA" w:eastAsia="zh-CN"/>
    </w:rPr>
  </w:style>
  <w:style w:type="paragraph" w:styleId="21">
    <w:name w:val="Body Text Indent 2"/>
    <w:aliases w:val="отст Знак,отст,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
    <w:uiPriority w:val="99"/>
    <w:unhideWhenUsed/>
    <w:rsid w:val="00D24524"/>
    <w:pPr>
      <w:ind w:firstLine="567"/>
      <w:jc w:val="both"/>
    </w:pPr>
    <w:rPr>
      <w:sz w:val="24"/>
      <w:lang w:val="uk-UA" w:eastAsia="uk-UA"/>
    </w:rPr>
  </w:style>
  <w:style w:type="character" w:customStyle="1" w:styleId="22">
    <w:name w:val="Основной текст с отступом 2 Знак"/>
    <w:aliases w:val="отст Знак Знак1,отст Знак2,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1"/>
    <w:uiPriority w:val="99"/>
    <w:rsid w:val="00D24524"/>
    <w:rPr>
      <w:rFonts w:ascii="Times New Roman" w:eastAsia="Times New Roman" w:hAnsi="Times New Roman" w:cs="Times New Roman"/>
      <w:sz w:val="24"/>
      <w:szCs w:val="20"/>
      <w:lang w:val="uk-UA" w:eastAsia="uk-UA"/>
    </w:rPr>
  </w:style>
  <w:style w:type="paragraph" w:customStyle="1" w:styleId="text">
    <w:name w:val="text"/>
    <w:basedOn w:val="a"/>
    <w:uiPriority w:val="99"/>
    <w:rsid w:val="00D24524"/>
    <w:pPr>
      <w:spacing w:before="120"/>
      <w:ind w:firstLine="567"/>
      <w:jc w:val="both"/>
    </w:pPr>
    <w:rPr>
      <w:rFonts w:ascii="Courier New" w:hAnsi="Courier New"/>
      <w:sz w:val="24"/>
      <w:lang w:val="uk-UA"/>
    </w:rPr>
  </w:style>
  <w:style w:type="character" w:styleId="a6">
    <w:name w:val="Strong"/>
    <w:uiPriority w:val="22"/>
    <w:qFormat/>
    <w:rsid w:val="00D24524"/>
    <w:rPr>
      <w:b/>
      <w:bCs/>
    </w:rPr>
  </w:style>
  <w:style w:type="paragraph" w:styleId="a7">
    <w:name w:val="List Paragraph"/>
    <w:basedOn w:val="a"/>
    <w:uiPriority w:val="34"/>
    <w:qFormat/>
    <w:rsid w:val="00D24524"/>
    <w:pPr>
      <w:spacing w:after="200" w:line="276" w:lineRule="auto"/>
      <w:ind w:left="720"/>
      <w:contextualSpacing/>
    </w:pPr>
    <w:rPr>
      <w:rFonts w:ascii="Calibri" w:eastAsia="Calibri" w:hAnsi="Calibri"/>
      <w:sz w:val="22"/>
      <w:szCs w:val="22"/>
      <w:lang w:val="uk-UA" w:eastAsia="en-US"/>
    </w:rPr>
  </w:style>
  <w:style w:type="paragraph" w:customStyle="1" w:styleId="210">
    <w:name w:val="Основной текст с отступом 21"/>
    <w:basedOn w:val="a"/>
    <w:rsid w:val="00D24524"/>
    <w:pPr>
      <w:suppressAutoHyphens/>
      <w:spacing w:after="120" w:line="480" w:lineRule="auto"/>
      <w:ind w:left="283"/>
    </w:pPr>
    <w:rPr>
      <w:sz w:val="24"/>
      <w:szCs w:val="24"/>
      <w:lang w:eastAsia="ar-SA"/>
    </w:rPr>
  </w:style>
  <w:style w:type="numbering" w:customStyle="1" w:styleId="12">
    <w:name w:val="Нет списка1"/>
    <w:next w:val="a2"/>
    <w:uiPriority w:val="99"/>
    <w:semiHidden/>
    <w:unhideWhenUsed/>
    <w:rsid w:val="00D24524"/>
  </w:style>
  <w:style w:type="numbering" w:customStyle="1" w:styleId="110">
    <w:name w:val="Нет списка11"/>
    <w:next w:val="a2"/>
    <w:uiPriority w:val="99"/>
    <w:semiHidden/>
    <w:unhideWhenUsed/>
    <w:rsid w:val="00D24524"/>
  </w:style>
  <w:style w:type="paragraph" w:styleId="a8">
    <w:name w:val="header"/>
    <w:aliases w:val="Знак6 Знак,Знак6"/>
    <w:basedOn w:val="a"/>
    <w:link w:val="a9"/>
    <w:uiPriority w:val="99"/>
    <w:unhideWhenUsed/>
    <w:rsid w:val="00D24524"/>
    <w:pPr>
      <w:tabs>
        <w:tab w:val="center" w:pos="4677"/>
        <w:tab w:val="right" w:pos="9355"/>
      </w:tabs>
    </w:pPr>
    <w:rPr>
      <w:rFonts w:ascii="Calibri" w:eastAsia="Calibri" w:hAnsi="Calibri"/>
      <w:sz w:val="22"/>
      <w:szCs w:val="22"/>
      <w:lang w:val="uk-UA" w:eastAsia="en-US"/>
    </w:rPr>
  </w:style>
  <w:style w:type="character" w:customStyle="1" w:styleId="a9">
    <w:name w:val="Верхний колонтитул Знак"/>
    <w:aliases w:val="Знак6 Знак Знак,Знак6 Знак1"/>
    <w:basedOn w:val="a0"/>
    <w:link w:val="a8"/>
    <w:uiPriority w:val="99"/>
    <w:rsid w:val="00D24524"/>
    <w:rPr>
      <w:rFonts w:ascii="Calibri" w:eastAsia="Calibri" w:hAnsi="Calibri" w:cs="Times New Roman"/>
      <w:lang w:val="uk-UA"/>
    </w:rPr>
  </w:style>
  <w:style w:type="paragraph" w:styleId="aa">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b"/>
    <w:uiPriority w:val="99"/>
    <w:unhideWhenUsed/>
    <w:qFormat/>
    <w:rsid w:val="00D24524"/>
    <w:pPr>
      <w:tabs>
        <w:tab w:val="center" w:pos="4677"/>
        <w:tab w:val="right" w:pos="9355"/>
      </w:tabs>
    </w:pPr>
    <w:rPr>
      <w:rFonts w:ascii="Calibri" w:eastAsia="Calibri" w:hAnsi="Calibri"/>
      <w:sz w:val="22"/>
      <w:szCs w:val="22"/>
      <w:lang w:val="uk-UA" w:eastAsia="en-US"/>
    </w:rPr>
  </w:style>
  <w:style w:type="character" w:customStyle="1" w:styleId="ab">
    <w:name w:val="Нижний колонтитул Знак"/>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link w:val="aa"/>
    <w:uiPriority w:val="99"/>
    <w:rsid w:val="00D24524"/>
    <w:rPr>
      <w:rFonts w:ascii="Calibri" w:eastAsia="Calibri" w:hAnsi="Calibri" w:cs="Times New Roman"/>
      <w:lang w:val="uk-UA"/>
    </w:rPr>
  </w:style>
  <w:style w:type="paragraph" w:styleId="ac">
    <w:name w:val="Normal (Web)"/>
    <w:aliases w:val="Обычный (Web)"/>
    <w:basedOn w:val="a"/>
    <w:uiPriority w:val="99"/>
    <w:unhideWhenUsed/>
    <w:qFormat/>
    <w:rsid w:val="00D24524"/>
    <w:pPr>
      <w:spacing w:before="100" w:beforeAutospacing="1" w:after="100" w:afterAutospacing="1"/>
    </w:pPr>
    <w:rPr>
      <w:sz w:val="24"/>
      <w:szCs w:val="24"/>
      <w:lang w:val="uk-UA" w:eastAsia="uk-UA"/>
    </w:rPr>
  </w:style>
  <w:style w:type="character" w:styleId="ad">
    <w:name w:val="Hyperlink"/>
    <w:basedOn w:val="a0"/>
    <w:uiPriority w:val="99"/>
    <w:unhideWhenUsed/>
    <w:rsid w:val="00D24524"/>
    <w:rPr>
      <w:color w:val="0000FF"/>
      <w:u w:val="single"/>
    </w:rPr>
  </w:style>
  <w:style w:type="character" w:styleId="ae">
    <w:name w:val="FollowedHyperlink"/>
    <w:basedOn w:val="a0"/>
    <w:uiPriority w:val="99"/>
    <w:unhideWhenUsed/>
    <w:rsid w:val="00D24524"/>
    <w:rPr>
      <w:color w:val="800080"/>
      <w:u w:val="single"/>
    </w:rPr>
  </w:style>
  <w:style w:type="paragraph" w:customStyle="1" w:styleId="xl63">
    <w:name w:val="xl63"/>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uk-UA" w:eastAsia="uk-UA"/>
    </w:rPr>
  </w:style>
  <w:style w:type="paragraph" w:customStyle="1" w:styleId="xl64">
    <w:name w:val="xl64"/>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uk-UA" w:eastAsia="uk-UA"/>
    </w:rPr>
  </w:style>
  <w:style w:type="paragraph" w:customStyle="1" w:styleId="xl65">
    <w:name w:val="xl65"/>
    <w:basedOn w:val="a"/>
    <w:rsid w:val="00D24524"/>
    <w:pPr>
      <w:spacing w:before="100" w:beforeAutospacing="1" w:after="100" w:afterAutospacing="1"/>
    </w:pPr>
    <w:rPr>
      <w:sz w:val="24"/>
      <w:szCs w:val="24"/>
      <w:lang w:val="uk-UA" w:eastAsia="uk-UA"/>
    </w:rPr>
  </w:style>
  <w:style w:type="paragraph" w:customStyle="1" w:styleId="xl66">
    <w:name w:val="xl66"/>
    <w:basedOn w:val="a"/>
    <w:rsid w:val="00D24524"/>
    <w:pPr>
      <w:spacing w:before="100" w:beforeAutospacing="1" w:after="100" w:afterAutospacing="1"/>
      <w:jc w:val="center"/>
    </w:pPr>
    <w:rPr>
      <w:b/>
      <w:bCs/>
      <w:sz w:val="24"/>
      <w:szCs w:val="24"/>
      <w:lang w:val="uk-UA" w:eastAsia="uk-UA"/>
    </w:rPr>
  </w:style>
  <w:style w:type="paragraph" w:customStyle="1" w:styleId="xl67">
    <w:name w:val="xl67"/>
    <w:basedOn w:val="a"/>
    <w:rsid w:val="00D24524"/>
    <w:pPr>
      <w:spacing w:before="100" w:beforeAutospacing="1" w:after="100" w:afterAutospacing="1"/>
      <w:jc w:val="center"/>
    </w:pPr>
    <w:rPr>
      <w:b/>
      <w:bCs/>
      <w:sz w:val="24"/>
      <w:szCs w:val="24"/>
      <w:lang w:val="uk-UA" w:eastAsia="uk-UA"/>
    </w:rPr>
  </w:style>
  <w:style w:type="paragraph" w:customStyle="1" w:styleId="xl68">
    <w:name w:val="xl68"/>
    <w:basedOn w:val="a"/>
    <w:rsid w:val="00D24524"/>
    <w:pPr>
      <w:spacing w:before="100" w:beforeAutospacing="1" w:after="100" w:afterAutospacing="1"/>
      <w:jc w:val="center"/>
    </w:pPr>
    <w:rPr>
      <w:sz w:val="24"/>
      <w:szCs w:val="24"/>
      <w:lang w:val="uk-UA" w:eastAsia="uk-UA"/>
    </w:rPr>
  </w:style>
  <w:style w:type="paragraph" w:customStyle="1" w:styleId="xl69">
    <w:name w:val="xl69"/>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uk-UA" w:eastAsia="uk-UA"/>
    </w:rPr>
  </w:style>
  <w:style w:type="numbering" w:customStyle="1" w:styleId="23">
    <w:name w:val="Нет списка2"/>
    <w:next w:val="a2"/>
    <w:uiPriority w:val="99"/>
    <w:semiHidden/>
    <w:unhideWhenUsed/>
    <w:rsid w:val="00D24524"/>
  </w:style>
  <w:style w:type="numbering" w:customStyle="1" w:styleId="111">
    <w:name w:val="Нет списка111"/>
    <w:next w:val="a2"/>
    <w:uiPriority w:val="99"/>
    <w:semiHidden/>
    <w:unhideWhenUsed/>
    <w:rsid w:val="00D24524"/>
  </w:style>
  <w:style w:type="numbering" w:customStyle="1" w:styleId="31">
    <w:name w:val="Нет списка3"/>
    <w:next w:val="a2"/>
    <w:uiPriority w:val="99"/>
    <w:semiHidden/>
    <w:unhideWhenUsed/>
    <w:rsid w:val="00D24524"/>
  </w:style>
  <w:style w:type="character" w:customStyle="1" w:styleId="WW8Num1z0">
    <w:name w:val="WW8Num1z0"/>
    <w:rsid w:val="00D24524"/>
    <w:rPr>
      <w:rFonts w:ascii="Times New Roman" w:hAnsi="Times New Roman" w:cs="Times New Roman"/>
      <w:b/>
      <w:bCs/>
      <w:sz w:val="24"/>
      <w:lang w:val="ru-RU"/>
    </w:rPr>
  </w:style>
  <w:style w:type="character" w:customStyle="1" w:styleId="WW8Num2z0">
    <w:name w:val="WW8Num2z0"/>
    <w:rsid w:val="00D24524"/>
    <w:rPr>
      <w:rFonts w:ascii="Symbol" w:hAnsi="Symbol" w:cs="StarSymbol"/>
      <w:sz w:val="18"/>
      <w:szCs w:val="18"/>
    </w:rPr>
  </w:style>
  <w:style w:type="character" w:customStyle="1" w:styleId="WW8Num3z0">
    <w:name w:val="WW8Num3z0"/>
    <w:rsid w:val="00D24524"/>
  </w:style>
  <w:style w:type="character" w:customStyle="1" w:styleId="WW8Num3z1">
    <w:name w:val="WW8Num3z1"/>
    <w:rsid w:val="00D24524"/>
  </w:style>
  <w:style w:type="character" w:customStyle="1" w:styleId="WW8Num3z2">
    <w:name w:val="WW8Num3z2"/>
    <w:rsid w:val="00D24524"/>
  </w:style>
  <w:style w:type="character" w:customStyle="1" w:styleId="WW8Num3z3">
    <w:name w:val="WW8Num3z3"/>
    <w:rsid w:val="00D24524"/>
  </w:style>
  <w:style w:type="character" w:customStyle="1" w:styleId="WW8Num3z4">
    <w:name w:val="WW8Num3z4"/>
    <w:rsid w:val="00D24524"/>
  </w:style>
  <w:style w:type="character" w:customStyle="1" w:styleId="WW8Num3z5">
    <w:name w:val="WW8Num3z5"/>
    <w:rsid w:val="00D24524"/>
  </w:style>
  <w:style w:type="character" w:customStyle="1" w:styleId="WW8Num3z6">
    <w:name w:val="WW8Num3z6"/>
    <w:rsid w:val="00D24524"/>
  </w:style>
  <w:style w:type="character" w:customStyle="1" w:styleId="WW8Num3z7">
    <w:name w:val="WW8Num3z7"/>
    <w:rsid w:val="00D24524"/>
  </w:style>
  <w:style w:type="character" w:customStyle="1" w:styleId="WW8Num3z8">
    <w:name w:val="WW8Num3z8"/>
    <w:rsid w:val="00D24524"/>
  </w:style>
  <w:style w:type="character" w:customStyle="1" w:styleId="WW8Num4z0">
    <w:name w:val="WW8Num4z0"/>
    <w:rsid w:val="00D24524"/>
    <w:rPr>
      <w:rFonts w:hint="default"/>
      <w:sz w:val="28"/>
      <w:szCs w:val="28"/>
    </w:rPr>
  </w:style>
  <w:style w:type="character" w:customStyle="1" w:styleId="WW8Num4z1">
    <w:name w:val="WW8Num4z1"/>
    <w:rsid w:val="00D24524"/>
  </w:style>
  <w:style w:type="character" w:customStyle="1" w:styleId="WW8Num4z2">
    <w:name w:val="WW8Num4z2"/>
    <w:rsid w:val="00D24524"/>
  </w:style>
  <w:style w:type="character" w:customStyle="1" w:styleId="WW8Num4z3">
    <w:name w:val="WW8Num4z3"/>
    <w:rsid w:val="00D24524"/>
  </w:style>
  <w:style w:type="character" w:customStyle="1" w:styleId="WW8Num4z4">
    <w:name w:val="WW8Num4z4"/>
    <w:rsid w:val="00D24524"/>
  </w:style>
  <w:style w:type="character" w:customStyle="1" w:styleId="WW8Num4z5">
    <w:name w:val="WW8Num4z5"/>
    <w:rsid w:val="00D24524"/>
  </w:style>
  <w:style w:type="character" w:customStyle="1" w:styleId="WW8Num4z6">
    <w:name w:val="WW8Num4z6"/>
    <w:rsid w:val="00D24524"/>
  </w:style>
  <w:style w:type="character" w:customStyle="1" w:styleId="WW8Num4z7">
    <w:name w:val="WW8Num4z7"/>
    <w:rsid w:val="00D24524"/>
  </w:style>
  <w:style w:type="character" w:customStyle="1" w:styleId="WW8Num4z8">
    <w:name w:val="WW8Num4z8"/>
    <w:rsid w:val="00D24524"/>
  </w:style>
  <w:style w:type="character" w:customStyle="1" w:styleId="WW8Num5z0">
    <w:name w:val="WW8Num5z0"/>
    <w:rsid w:val="00D24524"/>
    <w:rPr>
      <w:rFonts w:hint="default"/>
    </w:rPr>
  </w:style>
  <w:style w:type="character" w:customStyle="1" w:styleId="WW8Num5z1">
    <w:name w:val="WW8Num5z1"/>
    <w:rsid w:val="00D24524"/>
  </w:style>
  <w:style w:type="character" w:customStyle="1" w:styleId="WW8Num5z2">
    <w:name w:val="WW8Num5z2"/>
    <w:rsid w:val="00D24524"/>
  </w:style>
  <w:style w:type="character" w:customStyle="1" w:styleId="WW8Num5z3">
    <w:name w:val="WW8Num5z3"/>
    <w:rsid w:val="00D24524"/>
  </w:style>
  <w:style w:type="character" w:customStyle="1" w:styleId="WW8Num5z4">
    <w:name w:val="WW8Num5z4"/>
    <w:rsid w:val="00D24524"/>
  </w:style>
  <w:style w:type="character" w:customStyle="1" w:styleId="WW8Num5z5">
    <w:name w:val="WW8Num5z5"/>
    <w:rsid w:val="00D24524"/>
  </w:style>
  <w:style w:type="character" w:customStyle="1" w:styleId="WW8Num5z6">
    <w:name w:val="WW8Num5z6"/>
    <w:rsid w:val="00D24524"/>
  </w:style>
  <w:style w:type="character" w:customStyle="1" w:styleId="WW8Num5z7">
    <w:name w:val="WW8Num5z7"/>
    <w:rsid w:val="00D24524"/>
  </w:style>
  <w:style w:type="character" w:customStyle="1" w:styleId="WW8Num5z8">
    <w:name w:val="WW8Num5z8"/>
    <w:rsid w:val="00D24524"/>
  </w:style>
  <w:style w:type="character" w:customStyle="1" w:styleId="WW8Num6z0">
    <w:name w:val="WW8Num6z0"/>
    <w:rsid w:val="00D24524"/>
    <w:rPr>
      <w:rFonts w:hint="default"/>
      <w:b/>
      <w:sz w:val="28"/>
      <w:szCs w:val="28"/>
    </w:rPr>
  </w:style>
  <w:style w:type="character" w:customStyle="1" w:styleId="WW8Num6z1">
    <w:name w:val="WW8Num6z1"/>
    <w:rsid w:val="00D24524"/>
  </w:style>
  <w:style w:type="character" w:customStyle="1" w:styleId="WW8Num6z2">
    <w:name w:val="WW8Num6z2"/>
    <w:rsid w:val="00D24524"/>
  </w:style>
  <w:style w:type="character" w:customStyle="1" w:styleId="WW8Num6z3">
    <w:name w:val="WW8Num6z3"/>
    <w:rsid w:val="00D24524"/>
  </w:style>
  <w:style w:type="character" w:customStyle="1" w:styleId="WW8Num6z4">
    <w:name w:val="WW8Num6z4"/>
    <w:rsid w:val="00D24524"/>
  </w:style>
  <w:style w:type="character" w:customStyle="1" w:styleId="WW8Num6z5">
    <w:name w:val="WW8Num6z5"/>
    <w:rsid w:val="00D24524"/>
  </w:style>
  <w:style w:type="character" w:customStyle="1" w:styleId="WW8Num6z6">
    <w:name w:val="WW8Num6z6"/>
    <w:rsid w:val="00D24524"/>
  </w:style>
  <w:style w:type="character" w:customStyle="1" w:styleId="WW8Num6z7">
    <w:name w:val="WW8Num6z7"/>
    <w:rsid w:val="00D24524"/>
  </w:style>
  <w:style w:type="character" w:customStyle="1" w:styleId="WW8Num6z8">
    <w:name w:val="WW8Num6z8"/>
    <w:rsid w:val="00D24524"/>
  </w:style>
  <w:style w:type="character" w:customStyle="1" w:styleId="WW8Num7z0">
    <w:name w:val="WW8Num7z0"/>
    <w:rsid w:val="00D24524"/>
    <w:rPr>
      <w:rFonts w:cs="Times New Roman" w:hint="default"/>
    </w:rPr>
  </w:style>
  <w:style w:type="character" w:customStyle="1" w:styleId="WW8Num7z1">
    <w:name w:val="WW8Num7z1"/>
    <w:rsid w:val="00D24524"/>
    <w:rPr>
      <w:rFonts w:ascii="Times New Roman" w:eastAsia="Times New Roman" w:hAnsi="Times New Roman" w:cs="Times New Roman" w:hint="default"/>
    </w:rPr>
  </w:style>
  <w:style w:type="character" w:customStyle="1" w:styleId="WW8Num7z2">
    <w:name w:val="WW8Num7z2"/>
    <w:rsid w:val="00D24524"/>
    <w:rPr>
      <w:rFonts w:cs="Times New Roman"/>
    </w:rPr>
  </w:style>
  <w:style w:type="character" w:customStyle="1" w:styleId="WW8Num8z0">
    <w:name w:val="WW8Num8z0"/>
    <w:rsid w:val="00D24524"/>
    <w:rPr>
      <w:rFonts w:hint="default"/>
    </w:rPr>
  </w:style>
  <w:style w:type="character" w:customStyle="1" w:styleId="WW8Num8z1">
    <w:name w:val="WW8Num8z1"/>
    <w:rsid w:val="00D24524"/>
    <w:rPr>
      <w:rFonts w:hint="default"/>
      <w:b w:val="0"/>
    </w:rPr>
  </w:style>
  <w:style w:type="character" w:customStyle="1" w:styleId="WW8Num9z0">
    <w:name w:val="WW8Num9z0"/>
    <w:rsid w:val="00D24524"/>
    <w:rPr>
      <w:rFonts w:hint="default"/>
    </w:rPr>
  </w:style>
  <w:style w:type="character" w:customStyle="1" w:styleId="WW8Num9z1">
    <w:name w:val="WW8Num9z1"/>
    <w:rsid w:val="00D24524"/>
  </w:style>
  <w:style w:type="character" w:customStyle="1" w:styleId="WW8Num9z2">
    <w:name w:val="WW8Num9z2"/>
    <w:rsid w:val="00D24524"/>
  </w:style>
  <w:style w:type="character" w:customStyle="1" w:styleId="WW8Num9z3">
    <w:name w:val="WW8Num9z3"/>
    <w:rsid w:val="00D24524"/>
  </w:style>
  <w:style w:type="character" w:customStyle="1" w:styleId="WW8Num9z4">
    <w:name w:val="WW8Num9z4"/>
    <w:rsid w:val="00D24524"/>
  </w:style>
  <w:style w:type="character" w:customStyle="1" w:styleId="WW8Num9z5">
    <w:name w:val="WW8Num9z5"/>
    <w:rsid w:val="00D24524"/>
  </w:style>
  <w:style w:type="character" w:customStyle="1" w:styleId="WW8Num9z6">
    <w:name w:val="WW8Num9z6"/>
    <w:rsid w:val="00D24524"/>
  </w:style>
  <w:style w:type="character" w:customStyle="1" w:styleId="WW8Num9z7">
    <w:name w:val="WW8Num9z7"/>
    <w:rsid w:val="00D24524"/>
  </w:style>
  <w:style w:type="character" w:customStyle="1" w:styleId="WW8Num9z8">
    <w:name w:val="WW8Num9z8"/>
    <w:rsid w:val="00D24524"/>
  </w:style>
  <w:style w:type="character" w:customStyle="1" w:styleId="13">
    <w:name w:val="Основной шрифт абзаца1"/>
    <w:rsid w:val="00D24524"/>
  </w:style>
  <w:style w:type="character" w:customStyle="1" w:styleId="Absatz-Standardschriftart">
    <w:name w:val="Absatz-Standardschriftart"/>
    <w:rsid w:val="00D24524"/>
  </w:style>
  <w:style w:type="character" w:customStyle="1" w:styleId="WW-Absatz-Standardschriftart">
    <w:name w:val="WW-Absatz-Standardschriftart"/>
    <w:rsid w:val="00D24524"/>
  </w:style>
  <w:style w:type="character" w:customStyle="1" w:styleId="WW-Absatz-Standardschriftart1">
    <w:name w:val="WW-Absatz-Standardschriftart1"/>
    <w:rsid w:val="00D24524"/>
  </w:style>
  <w:style w:type="character" w:customStyle="1" w:styleId="WW-Absatz-Standardschriftart11">
    <w:name w:val="WW-Absatz-Standardschriftart11"/>
    <w:rsid w:val="00D24524"/>
  </w:style>
  <w:style w:type="character" w:customStyle="1" w:styleId="WW-Absatz-Standardschriftart111">
    <w:name w:val="WW-Absatz-Standardschriftart111"/>
    <w:rsid w:val="00D24524"/>
  </w:style>
  <w:style w:type="character" w:customStyle="1" w:styleId="WW-Absatz-Standardschriftart1111">
    <w:name w:val="WW-Absatz-Standardschriftart1111"/>
    <w:rsid w:val="00D24524"/>
  </w:style>
  <w:style w:type="character" w:customStyle="1" w:styleId="WW-Absatz-Standardschriftart11111">
    <w:name w:val="WW-Absatz-Standardschriftart11111"/>
    <w:rsid w:val="00D24524"/>
  </w:style>
  <w:style w:type="character" w:customStyle="1" w:styleId="WW-Absatz-Standardschriftart111111">
    <w:name w:val="WW-Absatz-Standardschriftart111111"/>
    <w:rsid w:val="00D24524"/>
  </w:style>
  <w:style w:type="character" w:customStyle="1" w:styleId="WW-Absatz-Standardschriftart1111111">
    <w:name w:val="WW-Absatz-Standardschriftart1111111"/>
    <w:rsid w:val="00D24524"/>
  </w:style>
  <w:style w:type="character" w:customStyle="1" w:styleId="WW-Absatz-Standardschriftart11111111">
    <w:name w:val="WW-Absatz-Standardschriftart11111111"/>
    <w:rsid w:val="00D24524"/>
  </w:style>
  <w:style w:type="character" w:customStyle="1" w:styleId="WW-Absatz-Standardschriftart111111111">
    <w:name w:val="WW-Absatz-Standardschriftart111111111"/>
    <w:rsid w:val="00D24524"/>
  </w:style>
  <w:style w:type="character" w:customStyle="1" w:styleId="af">
    <w:name w:val="Символ нумерации"/>
    <w:rsid w:val="00D24524"/>
  </w:style>
  <w:style w:type="character" w:customStyle="1" w:styleId="af0">
    <w:name w:val="Маркеры списка"/>
    <w:rsid w:val="00D24524"/>
    <w:rPr>
      <w:rFonts w:ascii="OpenSymbol" w:eastAsia="OpenSymbol" w:hAnsi="OpenSymbol" w:cs="OpenSymbol"/>
    </w:rPr>
  </w:style>
  <w:style w:type="character" w:customStyle="1" w:styleId="af1">
    <w:name w:val="Основной текст Знак"/>
    <w:aliases w:val="Основной текст2 Знак,НЕТ отступов Знак Знак Знак Знак Знак Знак Знак Знак Знак Знак Знак Знак Знак1 Знак,Основной текст Знак1 Знак Знак Знак Знак,НЕТ отступов Знак Знак Знак Знак,Основной текст2 Знак Знак Знак Знак Знак"/>
    <w:basedOn w:val="13"/>
    <w:rsid w:val="00D24524"/>
    <w:rPr>
      <w:rFonts w:ascii="Arial" w:eastAsia="Lucida Sans Unicode" w:hAnsi="Arial" w:cs="Arial"/>
      <w:kern w:val="1"/>
      <w:szCs w:val="24"/>
    </w:rPr>
  </w:style>
  <w:style w:type="character" w:customStyle="1" w:styleId="HTML">
    <w:name w:val="Стандартный HTML Знак"/>
    <w:basedOn w:val="13"/>
    <w:uiPriority w:val="99"/>
    <w:rsid w:val="00D24524"/>
    <w:rPr>
      <w:rFonts w:ascii="Courier New" w:eastAsia="Times New Roman" w:hAnsi="Courier New" w:cs="Courier New"/>
    </w:rPr>
  </w:style>
  <w:style w:type="paragraph" w:customStyle="1" w:styleId="af2">
    <w:name w:val="Заголовок"/>
    <w:basedOn w:val="a"/>
    <w:next w:val="af3"/>
    <w:rsid w:val="00D24524"/>
    <w:pPr>
      <w:keepNext/>
      <w:suppressAutoHyphens/>
      <w:spacing w:before="240" w:after="120"/>
    </w:pPr>
    <w:rPr>
      <w:rFonts w:ascii="Liberation Sans" w:eastAsia="Microsoft YaHei" w:hAnsi="Liberation Sans" w:cs="Arial"/>
      <w:sz w:val="28"/>
      <w:szCs w:val="28"/>
      <w:lang w:val="uk-UA" w:eastAsia="zh-CN"/>
    </w:rPr>
  </w:style>
  <w:style w:type="paragraph" w:styleId="af3">
    <w:name w:val="Body Text"/>
    <w:aliases w:val="НЕТ отступов Знак Знак Знак Знак Знак Знак Знак Знак Знак Знак Знак Знак Знак1,Основной текст Знак1 Знак Знак Знак,НЕТ отступов Знак Знак Знак,Основной текст2 Знак Знак Знак Знак,НЕТ отступов Знак Знак,Основной текст3"/>
    <w:basedOn w:val="a"/>
    <w:link w:val="14"/>
    <w:rsid w:val="00D24524"/>
    <w:pPr>
      <w:widowControl w:val="0"/>
      <w:suppressAutoHyphens/>
      <w:spacing w:after="120"/>
    </w:pPr>
    <w:rPr>
      <w:rFonts w:ascii="Arial" w:eastAsia="Lucida Sans Unicode" w:hAnsi="Arial" w:cs="Arial"/>
      <w:kern w:val="1"/>
      <w:szCs w:val="24"/>
      <w:lang w:eastAsia="zh-CN"/>
    </w:rPr>
  </w:style>
  <w:style w:type="character" w:customStyle="1" w:styleId="14">
    <w:name w:val="Основной текст Знак1"/>
    <w:aliases w:val="НЕТ отступов Знак Знак Знак Знак Знак Знак Знак Знак Знак Знак Знак Знак Знак1 Знак1,Основной текст Знак1 Знак Знак Знак Знак1,НЕТ отступов Знак Знак Знак Знак1,Основной текст2 Знак Знак Знак Знак Знак1,НЕТ отступов Знак Знак Знак1"/>
    <w:basedOn w:val="a0"/>
    <w:link w:val="af3"/>
    <w:rsid w:val="00D24524"/>
    <w:rPr>
      <w:rFonts w:ascii="Arial" w:eastAsia="Lucida Sans Unicode" w:hAnsi="Arial" w:cs="Arial"/>
      <w:kern w:val="1"/>
      <w:sz w:val="20"/>
      <w:szCs w:val="24"/>
      <w:lang w:eastAsia="zh-CN"/>
    </w:rPr>
  </w:style>
  <w:style w:type="paragraph" w:styleId="af4">
    <w:name w:val="List"/>
    <w:basedOn w:val="af3"/>
    <w:rsid w:val="00D24524"/>
    <w:rPr>
      <w:rFonts w:cs="Tahoma"/>
    </w:rPr>
  </w:style>
  <w:style w:type="paragraph" w:styleId="af5">
    <w:name w:val="caption"/>
    <w:basedOn w:val="a"/>
    <w:uiPriority w:val="99"/>
    <w:qFormat/>
    <w:rsid w:val="00D24524"/>
    <w:pPr>
      <w:suppressLineNumbers/>
      <w:suppressAutoHyphens/>
      <w:spacing w:before="120" w:after="120"/>
    </w:pPr>
    <w:rPr>
      <w:rFonts w:cs="Arial"/>
      <w:i/>
      <w:iCs/>
      <w:sz w:val="24"/>
      <w:szCs w:val="24"/>
      <w:lang w:val="uk-UA" w:eastAsia="zh-CN"/>
    </w:rPr>
  </w:style>
  <w:style w:type="paragraph" w:customStyle="1" w:styleId="15">
    <w:name w:val="Указатель1"/>
    <w:basedOn w:val="a"/>
    <w:rsid w:val="00D24524"/>
    <w:pPr>
      <w:suppressLineNumbers/>
      <w:suppressAutoHyphens/>
    </w:pPr>
    <w:rPr>
      <w:rFonts w:cs="Arial"/>
      <w:sz w:val="24"/>
      <w:szCs w:val="24"/>
      <w:lang w:val="uk-UA" w:eastAsia="zh-CN"/>
    </w:rPr>
  </w:style>
  <w:style w:type="paragraph" w:customStyle="1" w:styleId="16">
    <w:name w:val="Текст выноски1"/>
    <w:basedOn w:val="a"/>
    <w:rsid w:val="00D24524"/>
    <w:pPr>
      <w:suppressAutoHyphens/>
    </w:pPr>
    <w:rPr>
      <w:rFonts w:ascii="Tahoma" w:hAnsi="Tahoma" w:cs="Tahoma"/>
      <w:sz w:val="16"/>
      <w:szCs w:val="16"/>
      <w:lang w:val="uk-UA" w:eastAsia="zh-CN"/>
    </w:rPr>
  </w:style>
  <w:style w:type="paragraph" w:customStyle="1" w:styleId="17">
    <w:name w:val="Обычный (веб)1"/>
    <w:basedOn w:val="a"/>
    <w:rsid w:val="00D24524"/>
    <w:pPr>
      <w:suppressAutoHyphens/>
      <w:spacing w:before="280" w:after="280"/>
    </w:pPr>
    <w:rPr>
      <w:rFonts w:eastAsia="Calibri"/>
      <w:sz w:val="24"/>
      <w:szCs w:val="24"/>
      <w:lang w:val="uk-UA" w:eastAsia="zh-CN"/>
    </w:rPr>
  </w:style>
  <w:style w:type="paragraph" w:customStyle="1" w:styleId="18">
    <w:name w:val="Абзац списка1"/>
    <w:basedOn w:val="a"/>
    <w:uiPriority w:val="99"/>
    <w:rsid w:val="00D24524"/>
    <w:pPr>
      <w:suppressAutoHyphens/>
      <w:ind w:left="720"/>
      <w:contextualSpacing/>
    </w:pPr>
    <w:rPr>
      <w:sz w:val="24"/>
      <w:szCs w:val="24"/>
      <w:lang w:val="uk-UA" w:eastAsia="zh-CN"/>
    </w:rPr>
  </w:style>
  <w:style w:type="paragraph" w:customStyle="1" w:styleId="19">
    <w:name w:val="Заголовок1"/>
    <w:basedOn w:val="a"/>
    <w:next w:val="af3"/>
    <w:rsid w:val="00D24524"/>
    <w:pPr>
      <w:keepNext/>
      <w:widowControl w:val="0"/>
      <w:suppressAutoHyphens/>
      <w:spacing w:before="240" w:after="120"/>
    </w:pPr>
    <w:rPr>
      <w:rFonts w:ascii="Arial" w:eastAsia="Lucida Sans Unicode" w:hAnsi="Arial" w:cs="Tahoma"/>
      <w:kern w:val="1"/>
      <w:sz w:val="28"/>
      <w:szCs w:val="28"/>
      <w:lang w:eastAsia="zh-CN"/>
    </w:rPr>
  </w:style>
  <w:style w:type="paragraph" w:customStyle="1" w:styleId="1a">
    <w:name w:val="Название1"/>
    <w:basedOn w:val="a"/>
    <w:rsid w:val="00D24524"/>
    <w:pPr>
      <w:widowControl w:val="0"/>
      <w:suppressLineNumbers/>
      <w:suppressAutoHyphens/>
      <w:spacing w:before="120" w:after="120"/>
    </w:pPr>
    <w:rPr>
      <w:rFonts w:ascii="Arial" w:eastAsia="Lucida Sans Unicode" w:hAnsi="Arial" w:cs="Tahoma"/>
      <w:i/>
      <w:iCs/>
      <w:kern w:val="1"/>
      <w:szCs w:val="24"/>
      <w:lang w:eastAsia="zh-CN"/>
    </w:rPr>
  </w:style>
  <w:style w:type="paragraph" w:customStyle="1" w:styleId="af6">
    <w:name w:val="Содержимое таблицы"/>
    <w:basedOn w:val="a"/>
    <w:rsid w:val="00D24524"/>
    <w:pPr>
      <w:widowControl w:val="0"/>
      <w:suppressLineNumbers/>
      <w:suppressAutoHyphens/>
    </w:pPr>
    <w:rPr>
      <w:rFonts w:ascii="Arial" w:eastAsia="Lucida Sans Unicode" w:hAnsi="Arial" w:cs="Arial"/>
      <w:kern w:val="1"/>
      <w:szCs w:val="24"/>
      <w:lang w:eastAsia="zh-CN"/>
    </w:rPr>
  </w:style>
  <w:style w:type="paragraph" w:customStyle="1" w:styleId="af7">
    <w:name w:val="Заголовок таблицы"/>
    <w:basedOn w:val="af6"/>
    <w:rsid w:val="00D24524"/>
    <w:pPr>
      <w:jc w:val="center"/>
    </w:pPr>
    <w:rPr>
      <w:b/>
      <w:bCs/>
    </w:rPr>
  </w:style>
  <w:style w:type="paragraph" w:customStyle="1" w:styleId="211">
    <w:name w:val="Основной текст 21"/>
    <w:basedOn w:val="a"/>
    <w:uiPriority w:val="99"/>
    <w:rsid w:val="00D24524"/>
    <w:pPr>
      <w:widowControl w:val="0"/>
      <w:suppressAutoHyphens/>
      <w:spacing w:line="360" w:lineRule="auto"/>
      <w:jc w:val="center"/>
    </w:pPr>
    <w:rPr>
      <w:rFonts w:ascii="Arial" w:eastAsia="Lucida Sans Unicode" w:hAnsi="Arial" w:cs="Arial"/>
      <w:b/>
      <w:kern w:val="1"/>
      <w:sz w:val="32"/>
      <w:szCs w:val="24"/>
      <w:lang w:val="uk-UA" w:eastAsia="zh-CN"/>
    </w:rPr>
  </w:style>
  <w:style w:type="paragraph" w:customStyle="1" w:styleId="310">
    <w:name w:val="Основной текст 31"/>
    <w:basedOn w:val="a"/>
    <w:uiPriority w:val="99"/>
    <w:rsid w:val="00D24524"/>
    <w:pPr>
      <w:widowControl w:val="0"/>
      <w:suppressAutoHyphens/>
      <w:spacing w:line="360" w:lineRule="auto"/>
      <w:jc w:val="both"/>
    </w:pPr>
    <w:rPr>
      <w:rFonts w:ascii="Arial" w:eastAsia="Lucida Sans Unicode" w:hAnsi="Arial" w:cs="Arial"/>
      <w:kern w:val="1"/>
      <w:sz w:val="28"/>
      <w:szCs w:val="24"/>
      <w:lang w:val="uk-UA" w:eastAsia="zh-CN"/>
    </w:rPr>
  </w:style>
  <w:style w:type="paragraph" w:customStyle="1" w:styleId="311">
    <w:name w:val="Основной текст с отступом 31"/>
    <w:basedOn w:val="a"/>
    <w:rsid w:val="00D24524"/>
    <w:pPr>
      <w:widowControl w:val="0"/>
      <w:suppressAutoHyphens/>
      <w:ind w:left="720"/>
      <w:jc w:val="both"/>
    </w:pPr>
    <w:rPr>
      <w:rFonts w:ascii="Arial" w:eastAsia="Lucida Sans Unicode" w:hAnsi="Arial" w:cs="Arial"/>
      <w:color w:val="000000"/>
      <w:kern w:val="1"/>
      <w:sz w:val="28"/>
      <w:szCs w:val="24"/>
      <w:lang w:eastAsia="zh-CN"/>
    </w:rPr>
  </w:style>
  <w:style w:type="character" w:customStyle="1" w:styleId="1b">
    <w:name w:val="Верхний колонтитул Знак1"/>
    <w:basedOn w:val="a0"/>
    <w:uiPriority w:val="99"/>
    <w:rsid w:val="00D24524"/>
    <w:rPr>
      <w:rFonts w:ascii="Arial" w:eastAsia="Lucida Sans Unicode" w:hAnsi="Arial" w:cs="Arial"/>
      <w:kern w:val="1"/>
      <w:sz w:val="20"/>
      <w:szCs w:val="24"/>
      <w:lang w:val="ru-RU" w:eastAsia="zh-CN"/>
    </w:rPr>
  </w:style>
  <w:style w:type="character" w:customStyle="1" w:styleId="1c">
    <w:name w:val="Нижний колонтитул Знак1"/>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uiPriority w:val="99"/>
    <w:rsid w:val="00D24524"/>
    <w:rPr>
      <w:rFonts w:ascii="Arial" w:eastAsia="Lucida Sans Unicode" w:hAnsi="Arial" w:cs="Arial"/>
      <w:kern w:val="1"/>
      <w:sz w:val="20"/>
      <w:szCs w:val="24"/>
      <w:lang w:val="ru-RU" w:eastAsia="zh-CN"/>
    </w:rPr>
  </w:style>
  <w:style w:type="paragraph" w:customStyle="1" w:styleId="HTML1">
    <w:name w:val="Стандартный HTML1"/>
    <w:basedOn w:val="a"/>
    <w:rsid w:val="00D24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1d">
    <w:name w:val="Текст выноски Знак1"/>
    <w:basedOn w:val="a0"/>
    <w:uiPriority w:val="99"/>
    <w:semiHidden/>
    <w:rsid w:val="00D24524"/>
    <w:rPr>
      <w:rFonts w:ascii="Tahoma" w:eastAsia="Times New Roman" w:hAnsi="Tahoma" w:cs="Tahoma"/>
      <w:sz w:val="16"/>
      <w:szCs w:val="16"/>
      <w:lang w:eastAsia="zh-CN"/>
    </w:rPr>
  </w:style>
  <w:style w:type="paragraph" w:customStyle="1" w:styleId="rvps14">
    <w:name w:val="rvps14"/>
    <w:basedOn w:val="a"/>
    <w:rsid w:val="00D24524"/>
    <w:pPr>
      <w:spacing w:before="100" w:beforeAutospacing="1" w:after="100" w:afterAutospacing="1"/>
    </w:pPr>
    <w:rPr>
      <w:sz w:val="24"/>
      <w:szCs w:val="24"/>
      <w:lang w:val="uk-UA" w:eastAsia="uk-UA"/>
    </w:rPr>
  </w:style>
  <w:style w:type="character" w:customStyle="1" w:styleId="rvts9">
    <w:name w:val="rvts9"/>
    <w:basedOn w:val="a0"/>
    <w:rsid w:val="00D24524"/>
  </w:style>
  <w:style w:type="paragraph" w:styleId="32">
    <w:name w:val="Body Text 3"/>
    <w:basedOn w:val="a"/>
    <w:link w:val="33"/>
    <w:uiPriority w:val="99"/>
    <w:unhideWhenUsed/>
    <w:rsid w:val="00D24524"/>
    <w:pPr>
      <w:suppressAutoHyphens/>
      <w:spacing w:after="120"/>
    </w:pPr>
    <w:rPr>
      <w:sz w:val="16"/>
      <w:szCs w:val="16"/>
      <w:lang w:val="uk-UA" w:eastAsia="zh-CN"/>
    </w:rPr>
  </w:style>
  <w:style w:type="character" w:customStyle="1" w:styleId="33">
    <w:name w:val="Основной текст 3 Знак"/>
    <w:basedOn w:val="a0"/>
    <w:link w:val="32"/>
    <w:uiPriority w:val="99"/>
    <w:rsid w:val="00D24524"/>
    <w:rPr>
      <w:rFonts w:ascii="Times New Roman" w:eastAsia="Times New Roman" w:hAnsi="Times New Roman" w:cs="Times New Roman"/>
      <w:sz w:val="16"/>
      <w:szCs w:val="16"/>
      <w:lang w:val="uk-UA" w:eastAsia="zh-CN"/>
    </w:rPr>
  </w:style>
  <w:style w:type="paragraph" w:customStyle="1" w:styleId="rvps2">
    <w:name w:val="rvps2"/>
    <w:basedOn w:val="a"/>
    <w:uiPriority w:val="99"/>
    <w:rsid w:val="00D24524"/>
    <w:pPr>
      <w:spacing w:before="100" w:beforeAutospacing="1" w:after="100" w:afterAutospacing="1"/>
    </w:pPr>
    <w:rPr>
      <w:sz w:val="24"/>
      <w:szCs w:val="24"/>
      <w:lang w:val="uk-UA" w:eastAsia="uk-UA"/>
    </w:rPr>
  </w:style>
  <w:style w:type="character" w:customStyle="1" w:styleId="rvts40">
    <w:name w:val="rvts40"/>
    <w:basedOn w:val="a0"/>
    <w:rsid w:val="00D24524"/>
  </w:style>
  <w:style w:type="paragraph" w:styleId="24">
    <w:name w:val="Body Text 2"/>
    <w:basedOn w:val="a"/>
    <w:link w:val="25"/>
    <w:uiPriority w:val="99"/>
    <w:unhideWhenUsed/>
    <w:rsid w:val="00D24524"/>
    <w:pPr>
      <w:suppressAutoHyphens/>
      <w:spacing w:after="120" w:line="480" w:lineRule="auto"/>
    </w:pPr>
    <w:rPr>
      <w:sz w:val="24"/>
      <w:szCs w:val="24"/>
      <w:lang w:val="uk-UA" w:eastAsia="zh-CN"/>
    </w:rPr>
  </w:style>
  <w:style w:type="character" w:customStyle="1" w:styleId="25">
    <w:name w:val="Основной текст 2 Знак"/>
    <w:basedOn w:val="a0"/>
    <w:link w:val="24"/>
    <w:uiPriority w:val="99"/>
    <w:rsid w:val="00D24524"/>
    <w:rPr>
      <w:rFonts w:ascii="Times New Roman" w:eastAsia="Times New Roman" w:hAnsi="Times New Roman" w:cs="Times New Roman"/>
      <w:sz w:val="24"/>
      <w:szCs w:val="24"/>
      <w:lang w:val="uk-UA" w:eastAsia="zh-CN"/>
    </w:rPr>
  </w:style>
  <w:style w:type="paragraph" w:customStyle="1" w:styleId="1127">
    <w:name w:val="Стиль Заголовок 1 + по ширине Первая строка:  127 см"/>
    <w:basedOn w:val="1"/>
    <w:rsid w:val="00D24524"/>
    <w:pPr>
      <w:keepNext/>
      <w:widowControl/>
      <w:numPr>
        <w:numId w:val="0"/>
      </w:numPr>
      <w:suppressAutoHyphens w:val="0"/>
      <w:autoSpaceDE/>
      <w:spacing w:line="360" w:lineRule="auto"/>
      <w:jc w:val="center"/>
    </w:pPr>
    <w:rPr>
      <w:rFonts w:ascii="Times New Roman" w:hAnsi="Times New Roman" w:cs="Times New Roman"/>
      <w:b/>
      <w:kern w:val="32"/>
      <w:sz w:val="28"/>
      <w:szCs w:val="20"/>
      <w:lang w:eastAsia="ru-RU"/>
    </w:rPr>
  </w:style>
  <w:style w:type="paragraph" w:customStyle="1" w:styleId="1e">
    <w:name w:val="Без интервала1"/>
    <w:uiPriority w:val="99"/>
    <w:qFormat/>
    <w:rsid w:val="00D24524"/>
    <w:pPr>
      <w:spacing w:after="0" w:line="240" w:lineRule="auto"/>
    </w:pPr>
    <w:rPr>
      <w:rFonts w:ascii="Times New Roman" w:eastAsia="Times New Roman" w:hAnsi="Times New Roman" w:cs="Times New Roman"/>
      <w:sz w:val="24"/>
      <w:szCs w:val="24"/>
      <w:lang w:eastAsia="ru-RU"/>
    </w:rPr>
  </w:style>
  <w:style w:type="paragraph" w:styleId="af8">
    <w:name w:val="Plain Text"/>
    <w:basedOn w:val="a"/>
    <w:link w:val="af9"/>
    <w:uiPriority w:val="99"/>
    <w:rsid w:val="00D24524"/>
    <w:rPr>
      <w:rFonts w:ascii="Courier New" w:hAnsi="Courier New" w:cs="Courier New"/>
    </w:rPr>
  </w:style>
  <w:style w:type="character" w:customStyle="1" w:styleId="af9">
    <w:name w:val="Текст Знак"/>
    <w:basedOn w:val="a0"/>
    <w:link w:val="af8"/>
    <w:uiPriority w:val="99"/>
    <w:rsid w:val="00D24524"/>
    <w:rPr>
      <w:rFonts w:ascii="Courier New" w:eastAsia="Times New Roman" w:hAnsi="Courier New" w:cs="Courier New"/>
      <w:sz w:val="20"/>
      <w:szCs w:val="20"/>
      <w:lang w:eastAsia="ru-RU"/>
    </w:rPr>
  </w:style>
  <w:style w:type="paragraph" w:customStyle="1" w:styleId="Style2">
    <w:name w:val="Style2"/>
    <w:basedOn w:val="a"/>
    <w:uiPriority w:val="99"/>
    <w:rsid w:val="00D24524"/>
    <w:pPr>
      <w:widowControl w:val="0"/>
      <w:autoSpaceDE w:val="0"/>
      <w:autoSpaceDN w:val="0"/>
      <w:adjustRightInd w:val="0"/>
      <w:spacing w:line="276" w:lineRule="exact"/>
      <w:ind w:firstLine="566"/>
      <w:jc w:val="both"/>
    </w:pPr>
    <w:rPr>
      <w:rFonts w:eastAsia="Calibri"/>
      <w:sz w:val="24"/>
      <w:szCs w:val="24"/>
    </w:rPr>
  </w:style>
  <w:style w:type="paragraph" w:customStyle="1" w:styleId="Style3">
    <w:name w:val="Style3"/>
    <w:basedOn w:val="a"/>
    <w:uiPriority w:val="99"/>
    <w:rsid w:val="00D24524"/>
    <w:pPr>
      <w:widowControl w:val="0"/>
      <w:autoSpaceDE w:val="0"/>
      <w:autoSpaceDN w:val="0"/>
      <w:adjustRightInd w:val="0"/>
      <w:spacing w:line="274" w:lineRule="exact"/>
    </w:pPr>
    <w:rPr>
      <w:rFonts w:eastAsia="Calibri"/>
      <w:sz w:val="24"/>
      <w:szCs w:val="24"/>
    </w:rPr>
  </w:style>
  <w:style w:type="paragraph" w:customStyle="1" w:styleId="Style4">
    <w:name w:val="Style4"/>
    <w:basedOn w:val="a"/>
    <w:uiPriority w:val="99"/>
    <w:rsid w:val="00D24524"/>
    <w:pPr>
      <w:widowControl w:val="0"/>
      <w:autoSpaceDE w:val="0"/>
      <w:autoSpaceDN w:val="0"/>
      <w:adjustRightInd w:val="0"/>
      <w:spacing w:line="274" w:lineRule="exact"/>
      <w:ind w:firstLine="533"/>
      <w:jc w:val="both"/>
    </w:pPr>
    <w:rPr>
      <w:rFonts w:eastAsia="Calibri"/>
      <w:sz w:val="24"/>
      <w:szCs w:val="24"/>
    </w:rPr>
  </w:style>
  <w:style w:type="paragraph" w:customStyle="1" w:styleId="Style5">
    <w:name w:val="Style5"/>
    <w:basedOn w:val="a"/>
    <w:uiPriority w:val="99"/>
    <w:rsid w:val="00D24524"/>
    <w:pPr>
      <w:widowControl w:val="0"/>
      <w:autoSpaceDE w:val="0"/>
      <w:autoSpaceDN w:val="0"/>
      <w:adjustRightInd w:val="0"/>
    </w:pPr>
    <w:rPr>
      <w:rFonts w:eastAsia="Calibri"/>
      <w:sz w:val="24"/>
      <w:szCs w:val="24"/>
    </w:rPr>
  </w:style>
  <w:style w:type="character" w:customStyle="1" w:styleId="FontStyle13">
    <w:name w:val="Font Style13"/>
    <w:uiPriority w:val="99"/>
    <w:rsid w:val="00D24524"/>
    <w:rPr>
      <w:rFonts w:ascii="Times New Roman" w:hAnsi="Times New Roman" w:cs="Times New Roman"/>
      <w:sz w:val="24"/>
      <w:szCs w:val="24"/>
    </w:rPr>
  </w:style>
  <w:style w:type="paragraph" w:customStyle="1" w:styleId="afa">
    <w:name w:val="a"/>
    <w:basedOn w:val="a"/>
    <w:rsid w:val="00D24524"/>
    <w:pPr>
      <w:spacing w:before="100" w:beforeAutospacing="1" w:after="100" w:afterAutospacing="1"/>
    </w:pPr>
    <w:rPr>
      <w:sz w:val="24"/>
      <w:szCs w:val="24"/>
      <w:lang w:val="uk-UA" w:eastAsia="uk-UA"/>
    </w:rPr>
  </w:style>
  <w:style w:type="character" w:styleId="afb">
    <w:name w:val="Emphasis"/>
    <w:basedOn w:val="a0"/>
    <w:uiPriority w:val="99"/>
    <w:qFormat/>
    <w:rsid w:val="00D24524"/>
    <w:rPr>
      <w:i/>
      <w:iCs/>
    </w:rPr>
  </w:style>
  <w:style w:type="paragraph" w:customStyle="1" w:styleId="a10">
    <w:name w:val="a1"/>
    <w:basedOn w:val="a"/>
    <w:rsid w:val="00D24524"/>
    <w:pPr>
      <w:spacing w:before="100" w:beforeAutospacing="1" w:after="100" w:afterAutospacing="1"/>
    </w:pPr>
    <w:rPr>
      <w:sz w:val="24"/>
      <w:szCs w:val="24"/>
      <w:lang w:val="uk-UA" w:eastAsia="uk-UA"/>
    </w:rPr>
  </w:style>
  <w:style w:type="paragraph" w:customStyle="1" w:styleId="rvps12">
    <w:name w:val="rvps12"/>
    <w:basedOn w:val="a"/>
    <w:rsid w:val="00D24524"/>
    <w:pPr>
      <w:spacing w:before="100" w:beforeAutospacing="1" w:after="100" w:afterAutospacing="1"/>
    </w:pPr>
    <w:rPr>
      <w:sz w:val="24"/>
      <w:szCs w:val="24"/>
      <w:lang w:val="uk-UA" w:eastAsia="uk-UA"/>
    </w:rPr>
  </w:style>
  <w:style w:type="paragraph" w:customStyle="1" w:styleId="font5">
    <w:name w:val="font5"/>
    <w:basedOn w:val="a"/>
    <w:rsid w:val="00D24524"/>
    <w:pPr>
      <w:spacing w:before="100" w:beforeAutospacing="1" w:after="100" w:afterAutospacing="1"/>
    </w:pPr>
    <w:rPr>
      <w:b/>
      <w:bCs/>
      <w:sz w:val="18"/>
      <w:szCs w:val="18"/>
    </w:rPr>
  </w:style>
  <w:style w:type="paragraph" w:customStyle="1" w:styleId="font6">
    <w:name w:val="font6"/>
    <w:basedOn w:val="a"/>
    <w:rsid w:val="00D24524"/>
    <w:pPr>
      <w:spacing w:before="100" w:beforeAutospacing="1" w:after="100" w:afterAutospacing="1"/>
    </w:pPr>
    <w:rPr>
      <w:sz w:val="18"/>
      <w:szCs w:val="18"/>
    </w:rPr>
  </w:style>
  <w:style w:type="paragraph" w:customStyle="1" w:styleId="font7">
    <w:name w:val="font7"/>
    <w:basedOn w:val="a"/>
    <w:rsid w:val="00D24524"/>
    <w:pPr>
      <w:spacing w:before="100" w:beforeAutospacing="1" w:after="100" w:afterAutospacing="1"/>
    </w:pPr>
    <w:rPr>
      <w:rFonts w:ascii="Calibri" w:hAnsi="Calibri" w:cs="Calibri"/>
      <w:b/>
      <w:bCs/>
      <w:sz w:val="18"/>
      <w:szCs w:val="18"/>
    </w:rPr>
  </w:style>
  <w:style w:type="paragraph" w:customStyle="1" w:styleId="font8">
    <w:name w:val="font8"/>
    <w:basedOn w:val="a"/>
    <w:rsid w:val="00D24524"/>
    <w:pPr>
      <w:spacing w:before="100" w:beforeAutospacing="1" w:after="100" w:afterAutospacing="1"/>
    </w:pPr>
    <w:rPr>
      <w:sz w:val="16"/>
      <w:szCs w:val="16"/>
    </w:rPr>
  </w:style>
  <w:style w:type="paragraph" w:customStyle="1" w:styleId="font9">
    <w:name w:val="font9"/>
    <w:basedOn w:val="a"/>
    <w:rsid w:val="00D24524"/>
    <w:pPr>
      <w:spacing w:before="100" w:beforeAutospacing="1" w:after="100" w:afterAutospacing="1"/>
    </w:pPr>
    <w:rPr>
      <w:rFonts w:ascii="Calibri" w:hAnsi="Calibri" w:cs="Calibri"/>
      <w:sz w:val="16"/>
      <w:szCs w:val="16"/>
    </w:rPr>
  </w:style>
  <w:style w:type="paragraph" w:customStyle="1" w:styleId="font10">
    <w:name w:val="font10"/>
    <w:basedOn w:val="a"/>
    <w:rsid w:val="00D24524"/>
    <w:pPr>
      <w:spacing w:before="100" w:beforeAutospacing="1" w:after="100" w:afterAutospacing="1"/>
    </w:pPr>
    <w:rPr>
      <w:b/>
      <w:bCs/>
      <w:sz w:val="18"/>
      <w:szCs w:val="18"/>
      <w:u w:val="single"/>
    </w:rPr>
  </w:style>
  <w:style w:type="paragraph" w:customStyle="1" w:styleId="xl70">
    <w:name w:val="xl70"/>
    <w:basedOn w:val="a"/>
    <w:rsid w:val="00D24524"/>
    <w:pPr>
      <w:spacing w:before="100" w:beforeAutospacing="1" w:after="100" w:afterAutospacing="1"/>
    </w:pPr>
    <w:rPr>
      <w:sz w:val="18"/>
      <w:szCs w:val="18"/>
    </w:rPr>
  </w:style>
  <w:style w:type="paragraph" w:customStyle="1" w:styleId="xl71">
    <w:name w:val="xl71"/>
    <w:basedOn w:val="a"/>
    <w:rsid w:val="00D24524"/>
    <w:pPr>
      <w:spacing w:before="100" w:beforeAutospacing="1" w:after="100" w:afterAutospacing="1"/>
      <w:jc w:val="center"/>
    </w:pPr>
    <w:rPr>
      <w:b/>
      <w:bCs/>
      <w:sz w:val="18"/>
      <w:szCs w:val="18"/>
    </w:rPr>
  </w:style>
  <w:style w:type="paragraph" w:customStyle="1" w:styleId="xl72">
    <w:name w:val="xl72"/>
    <w:basedOn w:val="a"/>
    <w:rsid w:val="00D24524"/>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D24524"/>
    <w:pPr>
      <w:spacing w:before="100" w:beforeAutospacing="1" w:after="100" w:afterAutospacing="1"/>
      <w:jc w:val="center"/>
    </w:pPr>
    <w:rPr>
      <w:sz w:val="18"/>
      <w:szCs w:val="18"/>
    </w:rPr>
  </w:style>
  <w:style w:type="paragraph" w:customStyle="1" w:styleId="xl74">
    <w:name w:val="xl74"/>
    <w:basedOn w:val="a"/>
    <w:rsid w:val="00D24524"/>
    <w:pPr>
      <w:spacing w:before="100" w:beforeAutospacing="1" w:after="100" w:afterAutospacing="1"/>
      <w:jc w:val="center"/>
    </w:pPr>
    <w:rPr>
      <w:sz w:val="18"/>
      <w:szCs w:val="18"/>
    </w:rPr>
  </w:style>
  <w:style w:type="paragraph" w:customStyle="1" w:styleId="xl75">
    <w:name w:val="xl75"/>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D24524"/>
    <w:pPr>
      <w:spacing w:before="100" w:beforeAutospacing="1" w:after="100" w:afterAutospacing="1"/>
    </w:pPr>
    <w:rPr>
      <w:color w:val="000000"/>
      <w:sz w:val="18"/>
      <w:szCs w:val="18"/>
    </w:rPr>
  </w:style>
  <w:style w:type="paragraph" w:customStyle="1" w:styleId="xl79">
    <w:name w:val="xl79"/>
    <w:basedOn w:val="a"/>
    <w:rsid w:val="00D24524"/>
    <w:pPr>
      <w:spacing w:before="100" w:beforeAutospacing="1" w:after="100" w:afterAutospacing="1"/>
    </w:pPr>
    <w:rPr>
      <w:color w:val="000000"/>
      <w:sz w:val="18"/>
      <w:szCs w:val="18"/>
    </w:rPr>
  </w:style>
  <w:style w:type="paragraph" w:customStyle="1" w:styleId="xl80">
    <w:name w:val="xl80"/>
    <w:basedOn w:val="a"/>
    <w:rsid w:val="00D24524"/>
    <w:pPr>
      <w:spacing w:before="100" w:beforeAutospacing="1" w:after="100" w:afterAutospacing="1"/>
    </w:pPr>
    <w:rPr>
      <w:color w:val="000000"/>
      <w:sz w:val="18"/>
      <w:szCs w:val="18"/>
    </w:rPr>
  </w:style>
  <w:style w:type="paragraph" w:customStyle="1" w:styleId="xl81">
    <w:name w:val="xl81"/>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a"/>
    <w:rsid w:val="00D2452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7">
    <w:name w:val="xl87"/>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D2452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D24524"/>
    <w:pPr>
      <w:spacing w:before="100" w:beforeAutospacing="1" w:after="100" w:afterAutospacing="1"/>
      <w:textAlignment w:val="center"/>
    </w:pPr>
    <w:rPr>
      <w:sz w:val="18"/>
      <w:szCs w:val="18"/>
    </w:rPr>
  </w:style>
  <w:style w:type="paragraph" w:customStyle="1" w:styleId="xl94">
    <w:name w:val="xl94"/>
    <w:basedOn w:val="a"/>
    <w:rsid w:val="00D24524"/>
    <w:pPr>
      <w:spacing w:before="100" w:beforeAutospacing="1" w:after="100" w:afterAutospacing="1"/>
      <w:jc w:val="center"/>
      <w:textAlignment w:val="center"/>
    </w:pPr>
    <w:rPr>
      <w:sz w:val="18"/>
      <w:szCs w:val="18"/>
    </w:rPr>
  </w:style>
  <w:style w:type="paragraph" w:customStyle="1" w:styleId="xl95">
    <w:name w:val="xl95"/>
    <w:basedOn w:val="a"/>
    <w:rsid w:val="00D24524"/>
    <w:pPr>
      <w:spacing w:before="100" w:beforeAutospacing="1" w:after="100" w:afterAutospacing="1"/>
      <w:textAlignment w:val="center"/>
    </w:pPr>
    <w:rPr>
      <w:color w:val="000000"/>
      <w:sz w:val="18"/>
      <w:szCs w:val="18"/>
    </w:rPr>
  </w:style>
  <w:style w:type="paragraph" w:customStyle="1" w:styleId="xl96">
    <w:name w:val="xl96"/>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7">
    <w:name w:val="xl97"/>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
    <w:rsid w:val="00D24524"/>
    <w:pPr>
      <w:spacing w:before="100" w:beforeAutospacing="1" w:after="100" w:afterAutospacing="1"/>
      <w:jc w:val="center"/>
      <w:textAlignment w:val="center"/>
    </w:pPr>
    <w:rPr>
      <w:sz w:val="18"/>
      <w:szCs w:val="18"/>
    </w:rPr>
  </w:style>
  <w:style w:type="paragraph" w:customStyle="1" w:styleId="xl99">
    <w:name w:val="xl99"/>
    <w:basedOn w:val="a"/>
    <w:rsid w:val="00D24524"/>
    <w:pPr>
      <w:spacing w:before="100" w:beforeAutospacing="1" w:after="100" w:afterAutospacing="1"/>
      <w:jc w:val="center"/>
      <w:textAlignment w:val="center"/>
    </w:pPr>
    <w:rPr>
      <w:color w:val="000000"/>
      <w:sz w:val="16"/>
      <w:szCs w:val="16"/>
    </w:rPr>
  </w:style>
  <w:style w:type="paragraph" w:customStyle="1" w:styleId="xl100">
    <w:name w:val="xl100"/>
    <w:basedOn w:val="a"/>
    <w:rsid w:val="00D24524"/>
    <w:pPr>
      <w:spacing w:before="100" w:beforeAutospacing="1" w:after="100" w:afterAutospacing="1"/>
      <w:jc w:val="center"/>
      <w:textAlignment w:val="center"/>
    </w:pPr>
    <w:rPr>
      <w:sz w:val="18"/>
      <w:szCs w:val="18"/>
    </w:rPr>
  </w:style>
  <w:style w:type="paragraph" w:customStyle="1" w:styleId="xl101">
    <w:name w:val="xl101"/>
    <w:basedOn w:val="a"/>
    <w:rsid w:val="00D24524"/>
    <w:pPr>
      <w:spacing w:before="100" w:beforeAutospacing="1" w:after="100" w:afterAutospacing="1"/>
      <w:jc w:val="center"/>
      <w:textAlignment w:val="center"/>
    </w:pPr>
    <w:rPr>
      <w:sz w:val="18"/>
      <w:szCs w:val="18"/>
    </w:rPr>
  </w:style>
  <w:style w:type="paragraph" w:customStyle="1" w:styleId="xl102">
    <w:name w:val="xl102"/>
    <w:basedOn w:val="a"/>
    <w:rsid w:val="00D2452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3">
    <w:name w:val="xl103"/>
    <w:basedOn w:val="a"/>
    <w:rsid w:val="00D24524"/>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4">
    <w:name w:val="xl104"/>
    <w:basedOn w:val="a"/>
    <w:rsid w:val="00D2452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D2452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
    <w:rsid w:val="00D24524"/>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0">
    <w:name w:val="xl110"/>
    <w:basedOn w:val="a"/>
    <w:rsid w:val="00D24524"/>
    <w:pPr>
      <w:spacing w:before="100" w:beforeAutospacing="1" w:after="100" w:afterAutospacing="1"/>
      <w:jc w:val="center"/>
      <w:textAlignment w:val="center"/>
    </w:pPr>
    <w:rPr>
      <w:sz w:val="18"/>
      <w:szCs w:val="18"/>
    </w:rPr>
  </w:style>
  <w:style w:type="paragraph" w:customStyle="1" w:styleId="xl111">
    <w:name w:val="xl111"/>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D24524"/>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D2452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D24524"/>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a"/>
    <w:rsid w:val="00D24524"/>
    <w:pPr>
      <w:spacing w:before="100" w:beforeAutospacing="1" w:after="100" w:afterAutospacing="1"/>
      <w:jc w:val="center"/>
      <w:textAlignment w:val="center"/>
    </w:pPr>
    <w:rPr>
      <w:color w:val="000000"/>
      <w:sz w:val="24"/>
      <w:szCs w:val="24"/>
    </w:rPr>
  </w:style>
  <w:style w:type="paragraph" w:customStyle="1" w:styleId="xl118">
    <w:name w:val="xl118"/>
    <w:basedOn w:val="a"/>
    <w:rsid w:val="00D24524"/>
    <w:pPr>
      <w:spacing w:before="100" w:beforeAutospacing="1" w:after="100" w:afterAutospacing="1"/>
      <w:jc w:val="center"/>
      <w:textAlignment w:val="center"/>
    </w:pPr>
    <w:rPr>
      <w:sz w:val="24"/>
      <w:szCs w:val="24"/>
    </w:rPr>
  </w:style>
  <w:style w:type="paragraph" w:customStyle="1" w:styleId="xl119">
    <w:name w:val="xl119"/>
    <w:basedOn w:val="a"/>
    <w:rsid w:val="00D24524"/>
    <w:pPr>
      <w:spacing w:before="100" w:beforeAutospacing="1" w:after="100" w:afterAutospacing="1"/>
      <w:jc w:val="center"/>
      <w:textAlignment w:val="center"/>
    </w:pPr>
    <w:rPr>
      <w:sz w:val="24"/>
      <w:szCs w:val="24"/>
    </w:rPr>
  </w:style>
  <w:style w:type="paragraph" w:customStyle="1" w:styleId="xl120">
    <w:name w:val="xl120"/>
    <w:basedOn w:val="a"/>
    <w:rsid w:val="00D24524"/>
    <w:pPr>
      <w:spacing w:before="100" w:beforeAutospacing="1" w:after="100" w:afterAutospacing="1"/>
      <w:jc w:val="center"/>
      <w:textAlignment w:val="center"/>
    </w:pPr>
    <w:rPr>
      <w:b/>
      <w:bCs/>
      <w:sz w:val="24"/>
      <w:szCs w:val="24"/>
    </w:rPr>
  </w:style>
  <w:style w:type="paragraph" w:customStyle="1" w:styleId="xl121">
    <w:name w:val="xl121"/>
    <w:basedOn w:val="a"/>
    <w:rsid w:val="00D24524"/>
    <w:pPr>
      <w:spacing w:before="100" w:beforeAutospacing="1" w:after="100" w:afterAutospacing="1"/>
      <w:jc w:val="center"/>
      <w:textAlignment w:val="center"/>
    </w:pPr>
    <w:rPr>
      <w:sz w:val="24"/>
      <w:szCs w:val="24"/>
    </w:rPr>
  </w:style>
  <w:style w:type="paragraph" w:customStyle="1" w:styleId="xl122">
    <w:name w:val="xl122"/>
    <w:basedOn w:val="a"/>
    <w:rsid w:val="00D24524"/>
    <w:pPr>
      <w:spacing w:before="100" w:beforeAutospacing="1" w:after="100" w:afterAutospacing="1"/>
      <w:jc w:val="center"/>
      <w:textAlignment w:val="center"/>
    </w:pPr>
    <w:rPr>
      <w:color w:val="000000"/>
      <w:sz w:val="24"/>
      <w:szCs w:val="24"/>
    </w:rPr>
  </w:style>
  <w:style w:type="paragraph" w:customStyle="1" w:styleId="xl123">
    <w:name w:val="xl123"/>
    <w:basedOn w:val="a"/>
    <w:rsid w:val="00D24524"/>
    <w:pPr>
      <w:spacing w:before="100" w:beforeAutospacing="1" w:after="100" w:afterAutospacing="1"/>
      <w:jc w:val="center"/>
      <w:textAlignment w:val="center"/>
    </w:pPr>
    <w:rPr>
      <w:sz w:val="24"/>
      <w:szCs w:val="24"/>
    </w:rPr>
  </w:style>
  <w:style w:type="paragraph" w:customStyle="1" w:styleId="xl124">
    <w:name w:val="xl124"/>
    <w:basedOn w:val="a"/>
    <w:rsid w:val="00D24524"/>
    <w:pPr>
      <w:spacing w:before="100" w:beforeAutospacing="1" w:after="100" w:afterAutospacing="1"/>
      <w:jc w:val="center"/>
      <w:textAlignment w:val="center"/>
    </w:pPr>
    <w:rPr>
      <w:color w:val="000000"/>
      <w:sz w:val="24"/>
      <w:szCs w:val="24"/>
    </w:rPr>
  </w:style>
  <w:style w:type="paragraph" w:customStyle="1" w:styleId="xl125">
    <w:name w:val="xl125"/>
    <w:basedOn w:val="a"/>
    <w:rsid w:val="00D24524"/>
    <w:pPr>
      <w:spacing w:before="100" w:beforeAutospacing="1" w:after="100" w:afterAutospacing="1"/>
      <w:jc w:val="center"/>
      <w:textAlignment w:val="center"/>
    </w:pPr>
    <w:rPr>
      <w:color w:val="000000"/>
      <w:sz w:val="22"/>
      <w:szCs w:val="22"/>
    </w:rPr>
  </w:style>
  <w:style w:type="paragraph" w:customStyle="1" w:styleId="xl126">
    <w:name w:val="xl126"/>
    <w:basedOn w:val="a"/>
    <w:rsid w:val="00D24524"/>
    <w:pPr>
      <w:spacing w:before="100" w:beforeAutospacing="1" w:after="100" w:afterAutospacing="1"/>
      <w:jc w:val="center"/>
      <w:textAlignment w:val="center"/>
    </w:pPr>
    <w:rPr>
      <w:b/>
      <w:bCs/>
      <w:color w:val="000000"/>
      <w:sz w:val="24"/>
      <w:szCs w:val="24"/>
    </w:rPr>
  </w:style>
  <w:style w:type="paragraph" w:customStyle="1" w:styleId="xl127">
    <w:name w:val="xl127"/>
    <w:basedOn w:val="a"/>
    <w:rsid w:val="00D24524"/>
    <w:pPr>
      <w:shd w:val="clear" w:color="000000" w:fill="FFFFFF"/>
      <w:spacing w:before="100" w:beforeAutospacing="1" w:after="100" w:afterAutospacing="1"/>
      <w:jc w:val="center"/>
      <w:textAlignment w:val="center"/>
    </w:pPr>
    <w:rPr>
      <w:sz w:val="18"/>
      <w:szCs w:val="18"/>
    </w:rPr>
  </w:style>
  <w:style w:type="paragraph" w:customStyle="1" w:styleId="xl128">
    <w:name w:val="xl128"/>
    <w:basedOn w:val="a"/>
    <w:rsid w:val="00D24524"/>
    <w:pPr>
      <w:shd w:val="clear" w:color="000000" w:fill="FFFFFF"/>
      <w:spacing w:before="100" w:beforeAutospacing="1" w:after="100" w:afterAutospacing="1"/>
      <w:jc w:val="center"/>
      <w:textAlignment w:val="center"/>
    </w:pPr>
    <w:rPr>
      <w:sz w:val="24"/>
      <w:szCs w:val="24"/>
    </w:rPr>
  </w:style>
  <w:style w:type="paragraph" w:customStyle="1" w:styleId="xl129">
    <w:name w:val="xl129"/>
    <w:basedOn w:val="a"/>
    <w:rsid w:val="00D24524"/>
    <w:pPr>
      <w:shd w:val="clear" w:color="000000" w:fill="FFFFFF"/>
      <w:spacing w:before="100" w:beforeAutospacing="1" w:after="100" w:afterAutospacing="1"/>
      <w:jc w:val="center"/>
      <w:textAlignment w:val="center"/>
    </w:pPr>
    <w:rPr>
      <w:sz w:val="18"/>
      <w:szCs w:val="18"/>
    </w:rPr>
  </w:style>
  <w:style w:type="paragraph" w:customStyle="1" w:styleId="xl130">
    <w:name w:val="xl130"/>
    <w:basedOn w:val="a"/>
    <w:rsid w:val="00D245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31">
    <w:name w:val="xl131"/>
    <w:basedOn w:val="a"/>
    <w:uiPriority w:val="99"/>
    <w:rsid w:val="00D245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2">
    <w:name w:val="xl132"/>
    <w:basedOn w:val="a"/>
    <w:uiPriority w:val="99"/>
    <w:rsid w:val="00D245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3">
    <w:name w:val="xl133"/>
    <w:basedOn w:val="a"/>
    <w:uiPriority w:val="99"/>
    <w:rsid w:val="00D245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4">
    <w:name w:val="xl134"/>
    <w:basedOn w:val="a"/>
    <w:uiPriority w:val="99"/>
    <w:rsid w:val="00D24524"/>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5">
    <w:name w:val="xl135"/>
    <w:basedOn w:val="a"/>
    <w:uiPriority w:val="99"/>
    <w:rsid w:val="00D245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36">
    <w:name w:val="xl136"/>
    <w:basedOn w:val="a"/>
    <w:uiPriority w:val="99"/>
    <w:rsid w:val="00D245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7">
    <w:name w:val="xl137"/>
    <w:basedOn w:val="a"/>
    <w:uiPriority w:val="99"/>
    <w:rsid w:val="00D24524"/>
    <w:pPr>
      <w:shd w:val="clear" w:color="000000" w:fill="FFFFFF"/>
      <w:spacing w:before="100" w:beforeAutospacing="1" w:after="100" w:afterAutospacing="1"/>
      <w:jc w:val="center"/>
    </w:pPr>
    <w:rPr>
      <w:sz w:val="18"/>
      <w:szCs w:val="18"/>
    </w:rPr>
  </w:style>
  <w:style w:type="paragraph" w:customStyle="1" w:styleId="xl138">
    <w:name w:val="xl138"/>
    <w:basedOn w:val="a"/>
    <w:uiPriority w:val="99"/>
    <w:rsid w:val="00D24524"/>
    <w:pPr>
      <w:shd w:val="clear" w:color="000000" w:fill="FFFFFF"/>
      <w:spacing w:before="100" w:beforeAutospacing="1" w:after="100" w:afterAutospacing="1"/>
    </w:pPr>
    <w:rPr>
      <w:sz w:val="18"/>
      <w:szCs w:val="18"/>
    </w:rPr>
  </w:style>
  <w:style w:type="paragraph" w:customStyle="1" w:styleId="xl139">
    <w:name w:val="xl139"/>
    <w:basedOn w:val="a"/>
    <w:uiPriority w:val="99"/>
    <w:rsid w:val="00D24524"/>
    <w:pPr>
      <w:shd w:val="clear" w:color="000000" w:fill="FFFFFF"/>
      <w:spacing w:before="100" w:beforeAutospacing="1" w:after="100" w:afterAutospacing="1"/>
      <w:jc w:val="center"/>
    </w:pPr>
    <w:rPr>
      <w:b/>
      <w:bCs/>
      <w:sz w:val="18"/>
      <w:szCs w:val="18"/>
    </w:rPr>
  </w:style>
  <w:style w:type="paragraph" w:customStyle="1" w:styleId="xl140">
    <w:name w:val="xl140"/>
    <w:basedOn w:val="a"/>
    <w:uiPriority w:val="99"/>
    <w:rsid w:val="00D2452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1">
    <w:name w:val="xl141"/>
    <w:basedOn w:val="a"/>
    <w:uiPriority w:val="99"/>
    <w:rsid w:val="00D24524"/>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uiPriority w:val="99"/>
    <w:rsid w:val="00D245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43">
    <w:name w:val="xl143"/>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44">
    <w:name w:val="xl144"/>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45">
    <w:name w:val="xl145"/>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9">
    <w:name w:val="xl149"/>
    <w:basedOn w:val="a"/>
    <w:rsid w:val="00D2452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8"/>
      <w:szCs w:val="18"/>
    </w:rPr>
  </w:style>
  <w:style w:type="paragraph" w:customStyle="1" w:styleId="xl150">
    <w:name w:val="xl150"/>
    <w:basedOn w:val="a"/>
    <w:rsid w:val="00D2452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8"/>
      <w:szCs w:val="18"/>
    </w:rPr>
  </w:style>
  <w:style w:type="paragraph" w:customStyle="1" w:styleId="xl151">
    <w:name w:val="xl151"/>
    <w:basedOn w:val="a"/>
    <w:rsid w:val="00D2452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8"/>
      <w:szCs w:val="18"/>
    </w:rPr>
  </w:style>
  <w:style w:type="paragraph" w:customStyle="1" w:styleId="xl152">
    <w:name w:val="xl152"/>
    <w:basedOn w:val="a"/>
    <w:rsid w:val="00D245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53">
    <w:name w:val="xl153"/>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4">
    <w:name w:val="xl154"/>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5">
    <w:name w:val="xl155"/>
    <w:basedOn w:val="a"/>
    <w:rsid w:val="00D245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6">
    <w:name w:val="xl156"/>
    <w:basedOn w:val="a"/>
    <w:rsid w:val="00D245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7">
    <w:name w:val="xl157"/>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58">
    <w:name w:val="xl158"/>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159">
    <w:name w:val="xl159"/>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0">
    <w:name w:val="xl160"/>
    <w:basedOn w:val="a"/>
    <w:rsid w:val="00D245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161">
    <w:name w:val="xl161"/>
    <w:basedOn w:val="a"/>
    <w:rsid w:val="00D245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162">
    <w:name w:val="xl162"/>
    <w:basedOn w:val="a"/>
    <w:rsid w:val="00D245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5">
    <w:name w:val="xl165"/>
    <w:basedOn w:val="a"/>
    <w:rsid w:val="00D245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
    <w:rsid w:val="00D2452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67">
    <w:name w:val="xl167"/>
    <w:basedOn w:val="a"/>
    <w:rsid w:val="00D24524"/>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D24524"/>
    <w:pPr>
      <w:spacing w:before="100" w:beforeAutospacing="1" w:after="100" w:afterAutospacing="1"/>
      <w:jc w:val="center"/>
      <w:textAlignment w:val="center"/>
    </w:pPr>
    <w:rPr>
      <w:sz w:val="24"/>
      <w:szCs w:val="24"/>
    </w:rPr>
  </w:style>
  <w:style w:type="paragraph" w:customStyle="1" w:styleId="xl169">
    <w:name w:val="xl169"/>
    <w:basedOn w:val="a"/>
    <w:rsid w:val="00D24524"/>
    <w:pPr>
      <w:spacing w:before="100" w:beforeAutospacing="1" w:after="100" w:afterAutospacing="1"/>
      <w:jc w:val="center"/>
      <w:textAlignment w:val="center"/>
    </w:pPr>
    <w:rPr>
      <w:sz w:val="24"/>
      <w:szCs w:val="24"/>
    </w:rPr>
  </w:style>
  <w:style w:type="paragraph" w:customStyle="1" w:styleId="xl170">
    <w:name w:val="xl170"/>
    <w:basedOn w:val="a"/>
    <w:rsid w:val="00D24524"/>
    <w:pPr>
      <w:pBdr>
        <w:top w:val="single" w:sz="4" w:space="0" w:color="auto"/>
        <w:left w:val="single" w:sz="8" w:space="0" w:color="auto"/>
      </w:pBdr>
      <w:spacing w:before="100" w:beforeAutospacing="1" w:after="100" w:afterAutospacing="1"/>
      <w:jc w:val="center"/>
      <w:textAlignment w:val="center"/>
    </w:pPr>
    <w:rPr>
      <w:b/>
      <w:bCs/>
      <w:sz w:val="18"/>
      <w:szCs w:val="18"/>
    </w:rPr>
  </w:style>
  <w:style w:type="paragraph" w:customStyle="1" w:styleId="xl171">
    <w:name w:val="xl171"/>
    <w:basedOn w:val="a"/>
    <w:rsid w:val="00D24524"/>
    <w:pPr>
      <w:pBdr>
        <w:top w:val="single" w:sz="4" w:space="0" w:color="auto"/>
      </w:pBdr>
      <w:spacing w:before="100" w:beforeAutospacing="1" w:after="100" w:afterAutospacing="1"/>
      <w:jc w:val="center"/>
      <w:textAlignment w:val="center"/>
    </w:pPr>
    <w:rPr>
      <w:b/>
      <w:bCs/>
      <w:sz w:val="18"/>
      <w:szCs w:val="18"/>
    </w:rPr>
  </w:style>
  <w:style w:type="paragraph" w:customStyle="1" w:styleId="xl172">
    <w:name w:val="xl172"/>
    <w:basedOn w:val="a"/>
    <w:rsid w:val="00D24524"/>
    <w:pPr>
      <w:pBdr>
        <w:top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3">
    <w:name w:val="xl173"/>
    <w:basedOn w:val="a"/>
    <w:rsid w:val="00D24524"/>
    <w:pPr>
      <w:spacing w:before="100" w:beforeAutospacing="1" w:after="100" w:afterAutospacing="1"/>
    </w:pPr>
    <w:rPr>
      <w:sz w:val="16"/>
      <w:szCs w:val="16"/>
    </w:rPr>
  </w:style>
  <w:style w:type="paragraph" w:customStyle="1" w:styleId="xl174">
    <w:name w:val="xl174"/>
    <w:basedOn w:val="a"/>
    <w:rsid w:val="00D24524"/>
    <w:pPr>
      <w:pBdr>
        <w:bottom w:val="single" w:sz="4" w:space="0" w:color="auto"/>
      </w:pBdr>
      <w:spacing w:before="100" w:beforeAutospacing="1" w:after="100" w:afterAutospacing="1"/>
      <w:jc w:val="center"/>
      <w:textAlignment w:val="center"/>
    </w:pPr>
    <w:rPr>
      <w:b/>
      <w:bCs/>
      <w:sz w:val="18"/>
      <w:szCs w:val="18"/>
    </w:rPr>
  </w:style>
  <w:style w:type="paragraph" w:customStyle="1" w:styleId="xl175">
    <w:name w:val="xl175"/>
    <w:basedOn w:val="a"/>
    <w:rsid w:val="00D24524"/>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6">
    <w:name w:val="xl176"/>
    <w:basedOn w:val="a"/>
    <w:rsid w:val="00D24524"/>
    <w:pPr>
      <w:spacing w:before="100" w:beforeAutospacing="1" w:after="100" w:afterAutospacing="1"/>
      <w:jc w:val="center"/>
    </w:pPr>
    <w:rPr>
      <w:sz w:val="16"/>
      <w:szCs w:val="16"/>
    </w:rPr>
  </w:style>
  <w:style w:type="paragraph" w:customStyle="1" w:styleId="xl177">
    <w:name w:val="xl177"/>
    <w:basedOn w:val="a"/>
    <w:rsid w:val="00D2452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8">
    <w:name w:val="xl178"/>
    <w:basedOn w:val="a"/>
    <w:rsid w:val="00D24524"/>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9">
    <w:name w:val="xl179"/>
    <w:basedOn w:val="a"/>
    <w:rsid w:val="00D2452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0">
    <w:name w:val="xl180"/>
    <w:basedOn w:val="a"/>
    <w:rsid w:val="00D24524"/>
    <w:pPr>
      <w:pBdr>
        <w:left w:val="single" w:sz="4" w:space="0" w:color="auto"/>
      </w:pBdr>
      <w:spacing w:before="100" w:beforeAutospacing="1" w:after="100" w:afterAutospacing="1"/>
      <w:jc w:val="center"/>
      <w:textAlignment w:val="center"/>
    </w:pPr>
    <w:rPr>
      <w:sz w:val="18"/>
      <w:szCs w:val="18"/>
    </w:rPr>
  </w:style>
  <w:style w:type="paragraph" w:customStyle="1" w:styleId="xl181">
    <w:name w:val="xl181"/>
    <w:basedOn w:val="a"/>
    <w:rsid w:val="00D24524"/>
    <w:pPr>
      <w:pBdr>
        <w:right w:val="single" w:sz="4" w:space="0" w:color="auto"/>
      </w:pBdr>
      <w:spacing w:before="100" w:beforeAutospacing="1" w:after="100" w:afterAutospacing="1"/>
      <w:jc w:val="center"/>
      <w:textAlignment w:val="center"/>
    </w:pPr>
    <w:rPr>
      <w:sz w:val="18"/>
      <w:szCs w:val="18"/>
    </w:rPr>
  </w:style>
  <w:style w:type="paragraph" w:customStyle="1" w:styleId="xl182">
    <w:name w:val="xl182"/>
    <w:basedOn w:val="a"/>
    <w:rsid w:val="00D24524"/>
    <w:pPr>
      <w:pBdr>
        <w:top w:val="single" w:sz="4" w:space="0" w:color="auto"/>
        <w:left w:val="single" w:sz="8"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
    <w:rsid w:val="00D24524"/>
    <w:pPr>
      <w:spacing w:before="100" w:beforeAutospacing="1" w:after="100" w:afterAutospacing="1"/>
      <w:jc w:val="center"/>
      <w:textAlignment w:val="center"/>
    </w:pPr>
    <w:rPr>
      <w:b/>
      <w:bCs/>
      <w:sz w:val="24"/>
      <w:szCs w:val="24"/>
    </w:rPr>
  </w:style>
  <w:style w:type="paragraph" w:customStyle="1" w:styleId="xl184">
    <w:name w:val="xl184"/>
    <w:basedOn w:val="a"/>
    <w:rsid w:val="00D24524"/>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5">
    <w:name w:val="xl185"/>
    <w:basedOn w:val="a"/>
    <w:rsid w:val="00D24524"/>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6">
    <w:name w:val="xl186"/>
    <w:basedOn w:val="a"/>
    <w:rsid w:val="00D2452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7">
    <w:name w:val="xl187"/>
    <w:basedOn w:val="a"/>
    <w:rsid w:val="00D2452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8">
    <w:name w:val="xl188"/>
    <w:basedOn w:val="a"/>
    <w:rsid w:val="00D24524"/>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9">
    <w:name w:val="xl189"/>
    <w:basedOn w:val="a"/>
    <w:rsid w:val="00D2452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0">
    <w:name w:val="xl190"/>
    <w:basedOn w:val="a"/>
    <w:rsid w:val="00D24524"/>
    <w:pPr>
      <w:pBdr>
        <w:bottom w:val="single" w:sz="4" w:space="0" w:color="auto"/>
      </w:pBdr>
      <w:spacing w:before="100" w:beforeAutospacing="1" w:after="100" w:afterAutospacing="1"/>
      <w:jc w:val="center"/>
      <w:textAlignment w:val="center"/>
    </w:pPr>
    <w:rPr>
      <w:color w:val="000000"/>
      <w:sz w:val="18"/>
      <w:szCs w:val="18"/>
    </w:rPr>
  </w:style>
  <w:style w:type="paragraph" w:customStyle="1" w:styleId="xl191">
    <w:name w:val="xl191"/>
    <w:basedOn w:val="a"/>
    <w:rsid w:val="00D24524"/>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92">
    <w:name w:val="xl192"/>
    <w:basedOn w:val="a"/>
    <w:rsid w:val="00D24524"/>
    <w:pPr>
      <w:pBdr>
        <w:top w:val="single" w:sz="4" w:space="0" w:color="auto"/>
      </w:pBdr>
      <w:spacing w:before="100" w:beforeAutospacing="1" w:after="100" w:afterAutospacing="1"/>
      <w:jc w:val="center"/>
      <w:textAlignment w:val="center"/>
    </w:pPr>
    <w:rPr>
      <w:sz w:val="18"/>
      <w:szCs w:val="18"/>
    </w:rPr>
  </w:style>
  <w:style w:type="paragraph" w:customStyle="1" w:styleId="xl193">
    <w:name w:val="xl193"/>
    <w:basedOn w:val="a"/>
    <w:rsid w:val="00D24524"/>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4">
    <w:name w:val="xl194"/>
    <w:basedOn w:val="a"/>
    <w:rsid w:val="00D24524"/>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95">
    <w:name w:val="xl195"/>
    <w:basedOn w:val="a"/>
    <w:rsid w:val="00D24524"/>
    <w:pPr>
      <w:pBdr>
        <w:bottom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D24524"/>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7">
    <w:name w:val="xl197"/>
    <w:basedOn w:val="a"/>
    <w:rsid w:val="00D24524"/>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8">
    <w:name w:val="xl198"/>
    <w:basedOn w:val="a"/>
    <w:rsid w:val="00D2452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9">
    <w:name w:val="xl199"/>
    <w:basedOn w:val="a"/>
    <w:rsid w:val="00D2452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0">
    <w:name w:val="xl200"/>
    <w:basedOn w:val="a"/>
    <w:rsid w:val="00D24524"/>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1">
    <w:name w:val="xl201"/>
    <w:basedOn w:val="a"/>
    <w:rsid w:val="00D2452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2">
    <w:name w:val="xl202"/>
    <w:basedOn w:val="a"/>
    <w:rsid w:val="00D24524"/>
    <w:pPr>
      <w:spacing w:before="100" w:beforeAutospacing="1" w:after="100" w:afterAutospacing="1"/>
      <w:jc w:val="center"/>
      <w:textAlignment w:val="center"/>
    </w:pPr>
    <w:rPr>
      <w:sz w:val="24"/>
      <w:szCs w:val="24"/>
    </w:rPr>
  </w:style>
  <w:style w:type="paragraph" w:customStyle="1" w:styleId="xl203">
    <w:name w:val="xl203"/>
    <w:basedOn w:val="a"/>
    <w:rsid w:val="00D24524"/>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4">
    <w:name w:val="xl204"/>
    <w:basedOn w:val="a"/>
    <w:rsid w:val="00D2452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
    <w:rsid w:val="00D24524"/>
    <w:pPr>
      <w:spacing w:before="100" w:beforeAutospacing="1" w:after="100" w:afterAutospacing="1"/>
      <w:jc w:val="center"/>
      <w:textAlignment w:val="center"/>
    </w:pPr>
    <w:rPr>
      <w:b/>
      <w:bCs/>
      <w:color w:val="000000"/>
      <w:sz w:val="24"/>
      <w:szCs w:val="24"/>
    </w:rPr>
  </w:style>
  <w:style w:type="paragraph" w:customStyle="1" w:styleId="xl206">
    <w:name w:val="xl206"/>
    <w:basedOn w:val="a"/>
    <w:rsid w:val="00D24524"/>
    <w:pPr>
      <w:spacing w:before="100" w:beforeAutospacing="1" w:after="100" w:afterAutospacing="1"/>
      <w:jc w:val="center"/>
      <w:textAlignment w:val="center"/>
    </w:pPr>
    <w:rPr>
      <w:sz w:val="24"/>
      <w:szCs w:val="24"/>
    </w:rPr>
  </w:style>
  <w:style w:type="paragraph" w:customStyle="1" w:styleId="xl207">
    <w:name w:val="xl207"/>
    <w:basedOn w:val="a"/>
    <w:rsid w:val="00D2452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8">
    <w:name w:val="xl208"/>
    <w:basedOn w:val="a"/>
    <w:rsid w:val="00D24524"/>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9">
    <w:name w:val="xl209"/>
    <w:basedOn w:val="a"/>
    <w:rsid w:val="00D2452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0">
    <w:name w:val="xl210"/>
    <w:basedOn w:val="a"/>
    <w:rsid w:val="00D24524"/>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
    <w:rsid w:val="00D24524"/>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
    <w:rsid w:val="00D2452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3">
    <w:name w:val="xl213"/>
    <w:basedOn w:val="a"/>
    <w:rsid w:val="00D2452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D24524"/>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D2452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D2452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7">
    <w:name w:val="xl217"/>
    <w:basedOn w:val="a"/>
    <w:rsid w:val="00D2452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
    <w:rsid w:val="00D24524"/>
    <w:pPr>
      <w:pBdr>
        <w:top w:val="single" w:sz="4" w:space="0" w:color="auto"/>
      </w:pBdr>
      <w:spacing w:before="100" w:beforeAutospacing="1" w:after="100" w:afterAutospacing="1"/>
      <w:textAlignment w:val="top"/>
    </w:pPr>
    <w:rPr>
      <w:sz w:val="18"/>
      <w:szCs w:val="18"/>
    </w:rPr>
  </w:style>
  <w:style w:type="paragraph" w:customStyle="1" w:styleId="xl219">
    <w:name w:val="xl219"/>
    <w:basedOn w:val="a"/>
    <w:rsid w:val="00D24524"/>
    <w:pPr>
      <w:spacing w:before="100" w:beforeAutospacing="1" w:after="100" w:afterAutospacing="1"/>
      <w:textAlignment w:val="top"/>
    </w:pPr>
    <w:rPr>
      <w:color w:val="000000"/>
      <w:sz w:val="18"/>
      <w:szCs w:val="18"/>
    </w:rPr>
  </w:style>
  <w:style w:type="character" w:customStyle="1" w:styleId="FontStyle11">
    <w:name w:val="Font Style11"/>
    <w:rsid w:val="00D24524"/>
    <w:rPr>
      <w:rFonts w:ascii="Times New Roman" w:hAnsi="Times New Roman" w:cs="Times New Roman"/>
      <w:b/>
      <w:bCs/>
      <w:sz w:val="24"/>
      <w:szCs w:val="24"/>
    </w:rPr>
  </w:style>
  <w:style w:type="paragraph" w:styleId="afc">
    <w:name w:val="Body Text Indent"/>
    <w:basedOn w:val="a"/>
    <w:link w:val="afd"/>
    <w:uiPriority w:val="99"/>
    <w:unhideWhenUsed/>
    <w:rsid w:val="00D24524"/>
    <w:pPr>
      <w:spacing w:after="120"/>
      <w:ind w:left="283"/>
    </w:pPr>
    <w:rPr>
      <w:lang w:val="uk-UA"/>
    </w:rPr>
  </w:style>
  <w:style w:type="character" w:customStyle="1" w:styleId="afd">
    <w:name w:val="Основной текст с отступом Знак"/>
    <w:basedOn w:val="a0"/>
    <w:link w:val="afc"/>
    <w:uiPriority w:val="99"/>
    <w:rsid w:val="00D24524"/>
    <w:rPr>
      <w:rFonts w:ascii="Times New Roman" w:eastAsia="Times New Roman" w:hAnsi="Times New Roman" w:cs="Times New Roman"/>
      <w:sz w:val="20"/>
      <w:szCs w:val="20"/>
      <w:lang w:val="uk-UA" w:eastAsia="ru-RU"/>
    </w:rPr>
  </w:style>
  <w:style w:type="paragraph" w:customStyle="1" w:styleId="212">
    <w:name w:val="Заголовок 21"/>
    <w:basedOn w:val="a"/>
    <w:next w:val="a"/>
    <w:uiPriority w:val="99"/>
    <w:unhideWhenUsed/>
    <w:qFormat/>
    <w:rsid w:val="00D24524"/>
    <w:pPr>
      <w:keepNext/>
      <w:keepLines/>
      <w:spacing w:before="200"/>
      <w:outlineLvl w:val="1"/>
    </w:pPr>
    <w:rPr>
      <w:rFonts w:ascii="Cambria" w:hAnsi="Cambria"/>
      <w:b/>
      <w:bCs/>
      <w:color w:val="4F81BD"/>
      <w:sz w:val="26"/>
      <w:szCs w:val="26"/>
    </w:rPr>
  </w:style>
  <w:style w:type="paragraph" w:customStyle="1" w:styleId="312">
    <w:name w:val="Заголовок 31"/>
    <w:basedOn w:val="a"/>
    <w:next w:val="a"/>
    <w:uiPriority w:val="99"/>
    <w:unhideWhenUsed/>
    <w:qFormat/>
    <w:rsid w:val="00D24524"/>
    <w:pPr>
      <w:keepNext/>
      <w:keepLines/>
      <w:spacing w:before="200"/>
      <w:outlineLvl w:val="2"/>
    </w:pPr>
    <w:rPr>
      <w:rFonts w:ascii="Cambria" w:hAnsi="Cambria"/>
      <w:b/>
      <w:bCs/>
      <w:color w:val="4F81BD"/>
      <w:sz w:val="24"/>
      <w:szCs w:val="24"/>
    </w:rPr>
  </w:style>
  <w:style w:type="paragraph" w:customStyle="1" w:styleId="Standard">
    <w:name w:val="Standard"/>
    <w:uiPriority w:val="99"/>
    <w:rsid w:val="00D2452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apple-converted-space">
    <w:name w:val="apple-converted-space"/>
    <w:rsid w:val="00D24524"/>
  </w:style>
  <w:style w:type="paragraph" w:customStyle="1" w:styleId="26">
    <w:name w:val="Абзац списка2"/>
    <w:basedOn w:val="a"/>
    <w:uiPriority w:val="99"/>
    <w:rsid w:val="00D24524"/>
    <w:pPr>
      <w:ind w:left="720"/>
      <w:contextualSpacing/>
    </w:pPr>
    <w:rPr>
      <w:sz w:val="24"/>
      <w:szCs w:val="24"/>
    </w:rPr>
  </w:style>
  <w:style w:type="table" w:customStyle="1" w:styleId="27">
    <w:name w:val="Сетка таблицы2"/>
    <w:basedOn w:val="a1"/>
    <w:next w:val="a3"/>
    <w:uiPriority w:val="59"/>
    <w:rsid w:val="00D24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uiPriority w:val="99"/>
    <w:rsid w:val="00D24524"/>
    <w:pPr>
      <w:overflowPunct w:val="0"/>
      <w:autoSpaceDE w:val="0"/>
      <w:autoSpaceDN w:val="0"/>
      <w:adjustRightInd w:val="0"/>
      <w:spacing w:before="120"/>
      <w:ind w:firstLine="567"/>
      <w:jc w:val="center"/>
    </w:pPr>
    <w:rPr>
      <w:rFonts w:ascii="Courier New" w:hAnsi="Courier New"/>
      <w:sz w:val="24"/>
    </w:rPr>
  </w:style>
  <w:style w:type="paragraph" w:customStyle="1" w:styleId="StyleZakonu">
    <w:name w:val="StyleZakonu"/>
    <w:basedOn w:val="a"/>
    <w:link w:val="StyleZakonu0"/>
    <w:uiPriority w:val="99"/>
    <w:rsid w:val="00D24524"/>
    <w:pPr>
      <w:spacing w:after="60" w:line="220" w:lineRule="exact"/>
      <w:ind w:firstLine="284"/>
      <w:jc w:val="both"/>
    </w:pPr>
    <w:rPr>
      <w:lang w:val="uk-UA"/>
    </w:rPr>
  </w:style>
  <w:style w:type="character" w:customStyle="1" w:styleId="StyleZakonu0">
    <w:name w:val="StyleZakonu Знак"/>
    <w:link w:val="StyleZakonu"/>
    <w:uiPriority w:val="99"/>
    <w:locked/>
    <w:rsid w:val="00D24524"/>
    <w:rPr>
      <w:rFonts w:ascii="Times New Roman" w:eastAsia="Times New Roman" w:hAnsi="Times New Roman" w:cs="Times New Roman"/>
      <w:sz w:val="20"/>
      <w:szCs w:val="20"/>
      <w:lang w:val="uk-UA" w:eastAsia="ru-RU"/>
    </w:rPr>
  </w:style>
  <w:style w:type="paragraph" w:customStyle="1" w:styleId="rvps6">
    <w:name w:val="rvps6"/>
    <w:basedOn w:val="a"/>
    <w:uiPriority w:val="99"/>
    <w:rsid w:val="00D24524"/>
    <w:pPr>
      <w:spacing w:before="100" w:beforeAutospacing="1" w:after="100" w:afterAutospacing="1"/>
    </w:pPr>
    <w:rPr>
      <w:sz w:val="24"/>
      <w:szCs w:val="24"/>
      <w:lang w:val="uk-UA" w:eastAsia="uk-UA"/>
    </w:rPr>
  </w:style>
  <w:style w:type="paragraph" w:customStyle="1" w:styleId="28">
    <w:name w:val="Знак Знак Знак Знак Знак Знак Знак Знак2"/>
    <w:basedOn w:val="a"/>
    <w:rsid w:val="00D24524"/>
    <w:rPr>
      <w:rFonts w:ascii="Verdana" w:hAnsi="Verdana" w:cs="Verdana"/>
      <w:lang w:val="en-US" w:eastAsia="en-US"/>
    </w:rPr>
  </w:style>
  <w:style w:type="paragraph" w:styleId="HTML0">
    <w:name w:val="HTML Preformatted"/>
    <w:aliases w:val="Стандартный HTML Знак Знак,HTML Preformatted Char Знак Знак,HTML Preformatted Char Знак,Стандартный HTML Знак1 Знак Знак Знак,Стандартный HTML Знак Знак Знак Знак Знак"/>
    <w:basedOn w:val="a"/>
    <w:link w:val="HTML3"/>
    <w:uiPriority w:val="99"/>
    <w:rsid w:val="00D24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10">
    <w:name w:val="Стандартный HTML Знак1"/>
    <w:basedOn w:val="a0"/>
    <w:link w:val="HTML0"/>
    <w:uiPriority w:val="99"/>
    <w:semiHidden/>
    <w:rsid w:val="00D24524"/>
    <w:rPr>
      <w:rFonts w:ascii="Consolas" w:eastAsia="Times New Roman" w:hAnsi="Consolas" w:cs="Consolas"/>
      <w:sz w:val="20"/>
      <w:szCs w:val="20"/>
      <w:lang w:eastAsia="ru-RU"/>
    </w:rPr>
  </w:style>
  <w:style w:type="character" w:customStyle="1" w:styleId="HTML3">
    <w:name w:val="Стандартный HTML Знак3"/>
    <w:aliases w:val="Стандартный HTML Знак Знак Знак1,HTML Preformatted Char Знак Знак Знак1,HTML Preformatted Char Знак Знак2,Стандартный HTML Знак1 Знак Знак Знак Знак1,Стандартный HTML Знак Знак Знак Знак Знак Знак1"/>
    <w:basedOn w:val="a0"/>
    <w:link w:val="HTML0"/>
    <w:uiPriority w:val="99"/>
    <w:rsid w:val="00D24524"/>
    <w:rPr>
      <w:rFonts w:ascii="Courier New" w:eastAsia="Times New Roman" w:hAnsi="Courier New" w:cs="Courier New"/>
      <w:color w:val="000000"/>
      <w:sz w:val="14"/>
      <w:szCs w:val="14"/>
      <w:lang w:eastAsia="ru-RU"/>
    </w:rPr>
  </w:style>
  <w:style w:type="paragraph" w:customStyle="1" w:styleId="Style8">
    <w:name w:val="Style8"/>
    <w:basedOn w:val="a"/>
    <w:uiPriority w:val="99"/>
    <w:rsid w:val="00D24524"/>
    <w:pPr>
      <w:widowControl w:val="0"/>
      <w:autoSpaceDE w:val="0"/>
      <w:autoSpaceDN w:val="0"/>
      <w:adjustRightInd w:val="0"/>
    </w:pPr>
    <w:rPr>
      <w:rFonts w:ascii="Arial Black" w:hAnsi="Arial Black"/>
      <w:sz w:val="24"/>
      <w:szCs w:val="24"/>
    </w:rPr>
  </w:style>
  <w:style w:type="character" w:customStyle="1" w:styleId="FontStyle23">
    <w:name w:val="Font Style23"/>
    <w:basedOn w:val="a0"/>
    <w:uiPriority w:val="99"/>
    <w:rsid w:val="00D24524"/>
    <w:rPr>
      <w:rFonts w:ascii="Times New Roman" w:hAnsi="Times New Roman" w:cs="Times New Roman" w:hint="default"/>
      <w:b/>
      <w:bCs/>
      <w:sz w:val="22"/>
      <w:szCs w:val="22"/>
    </w:rPr>
  </w:style>
  <w:style w:type="paragraph" w:customStyle="1" w:styleId="Style9">
    <w:name w:val="Style9"/>
    <w:basedOn w:val="a"/>
    <w:uiPriority w:val="99"/>
    <w:rsid w:val="00D24524"/>
    <w:pPr>
      <w:widowControl w:val="0"/>
      <w:autoSpaceDE w:val="0"/>
      <w:autoSpaceDN w:val="0"/>
      <w:adjustRightInd w:val="0"/>
    </w:pPr>
    <w:rPr>
      <w:rFonts w:ascii="Arial Black" w:hAnsi="Arial Black"/>
      <w:sz w:val="24"/>
      <w:szCs w:val="24"/>
    </w:rPr>
  </w:style>
  <w:style w:type="paragraph" w:customStyle="1" w:styleId="Style10">
    <w:name w:val="Style10"/>
    <w:basedOn w:val="a"/>
    <w:uiPriority w:val="99"/>
    <w:rsid w:val="00D24524"/>
    <w:pPr>
      <w:widowControl w:val="0"/>
      <w:autoSpaceDE w:val="0"/>
      <w:autoSpaceDN w:val="0"/>
      <w:adjustRightInd w:val="0"/>
    </w:pPr>
    <w:rPr>
      <w:rFonts w:ascii="Arial Black" w:hAnsi="Arial Black"/>
      <w:sz w:val="24"/>
      <w:szCs w:val="24"/>
    </w:rPr>
  </w:style>
  <w:style w:type="paragraph" w:customStyle="1" w:styleId="Style11">
    <w:name w:val="Style11"/>
    <w:basedOn w:val="a"/>
    <w:rsid w:val="00D24524"/>
    <w:pPr>
      <w:widowControl w:val="0"/>
      <w:autoSpaceDE w:val="0"/>
      <w:autoSpaceDN w:val="0"/>
      <w:adjustRightInd w:val="0"/>
    </w:pPr>
    <w:rPr>
      <w:rFonts w:ascii="Arial Black" w:hAnsi="Arial Black"/>
      <w:sz w:val="24"/>
      <w:szCs w:val="24"/>
    </w:rPr>
  </w:style>
  <w:style w:type="character" w:customStyle="1" w:styleId="FontStyle24">
    <w:name w:val="Font Style24"/>
    <w:basedOn w:val="a0"/>
    <w:uiPriority w:val="99"/>
    <w:rsid w:val="00D24524"/>
    <w:rPr>
      <w:rFonts w:ascii="Times New Roman" w:hAnsi="Times New Roman" w:cs="Times New Roman"/>
      <w:b/>
      <w:bCs/>
      <w:i/>
      <w:iCs/>
      <w:sz w:val="22"/>
      <w:szCs w:val="22"/>
    </w:rPr>
  </w:style>
  <w:style w:type="character" w:customStyle="1" w:styleId="FontStyle25">
    <w:name w:val="Font Style25"/>
    <w:basedOn w:val="a0"/>
    <w:uiPriority w:val="99"/>
    <w:rsid w:val="00D24524"/>
    <w:rPr>
      <w:rFonts w:ascii="Times New Roman" w:hAnsi="Times New Roman" w:cs="Times New Roman"/>
      <w:sz w:val="22"/>
      <w:szCs w:val="22"/>
    </w:rPr>
  </w:style>
  <w:style w:type="paragraph" w:customStyle="1" w:styleId="western">
    <w:name w:val="western"/>
    <w:basedOn w:val="a"/>
    <w:rsid w:val="00D24524"/>
    <w:pPr>
      <w:spacing w:before="100" w:beforeAutospacing="1" w:after="100" w:afterAutospacing="1"/>
    </w:pPr>
    <w:rPr>
      <w:sz w:val="24"/>
      <w:szCs w:val="24"/>
    </w:rPr>
  </w:style>
  <w:style w:type="character" w:customStyle="1" w:styleId="FontStyle17">
    <w:name w:val="Font Style17"/>
    <w:basedOn w:val="a0"/>
    <w:uiPriority w:val="99"/>
    <w:rsid w:val="00D24524"/>
    <w:rPr>
      <w:rFonts w:ascii="Times New Roman" w:hAnsi="Times New Roman" w:cs="Times New Roman" w:hint="default"/>
      <w:b/>
      <w:bCs/>
      <w:sz w:val="26"/>
      <w:szCs w:val="26"/>
    </w:rPr>
  </w:style>
  <w:style w:type="paragraph" w:customStyle="1" w:styleId="afe">
    <w:name w:val="Знак Знак"/>
    <w:basedOn w:val="a"/>
    <w:uiPriority w:val="99"/>
    <w:rsid w:val="00D24524"/>
    <w:rPr>
      <w:rFonts w:ascii="Verdana" w:hAnsi="Verdana" w:cs="Verdana"/>
      <w:lang w:val="en-US" w:eastAsia="en-US"/>
    </w:rPr>
  </w:style>
  <w:style w:type="paragraph" w:styleId="aff">
    <w:name w:val="Title"/>
    <w:aliases w:val="Номер таблиці Знак,Номер таблиці"/>
    <w:basedOn w:val="a"/>
    <w:link w:val="aff0"/>
    <w:uiPriority w:val="99"/>
    <w:qFormat/>
    <w:rsid w:val="00D24524"/>
    <w:pPr>
      <w:jc w:val="center"/>
    </w:pPr>
    <w:rPr>
      <w:sz w:val="24"/>
    </w:rPr>
  </w:style>
  <w:style w:type="character" w:customStyle="1" w:styleId="aff0">
    <w:name w:val="Название Знак"/>
    <w:aliases w:val="Номер таблиці Знак Знак1,Номер таблиці Знак2"/>
    <w:basedOn w:val="a0"/>
    <w:link w:val="aff"/>
    <w:uiPriority w:val="99"/>
    <w:rsid w:val="00D24524"/>
    <w:rPr>
      <w:rFonts w:ascii="Times New Roman" w:eastAsia="Times New Roman" w:hAnsi="Times New Roman" w:cs="Times New Roman"/>
      <w:sz w:val="24"/>
      <w:szCs w:val="20"/>
      <w:lang w:eastAsia="ru-RU"/>
    </w:rPr>
  </w:style>
  <w:style w:type="paragraph" w:customStyle="1" w:styleId="aff1">
    <w:name w:val="Нормальний текст"/>
    <w:basedOn w:val="a"/>
    <w:rsid w:val="00D24524"/>
    <w:pPr>
      <w:spacing w:before="120"/>
      <w:ind w:firstLine="567"/>
    </w:pPr>
    <w:rPr>
      <w:rFonts w:ascii="Antiqua" w:hAnsi="Antiqua"/>
      <w:sz w:val="26"/>
      <w:lang w:val="uk-UA"/>
    </w:rPr>
  </w:style>
  <w:style w:type="paragraph" w:customStyle="1" w:styleId="Textbody">
    <w:name w:val="Text body"/>
    <w:basedOn w:val="a"/>
    <w:rsid w:val="00D24524"/>
    <w:pPr>
      <w:widowControl w:val="0"/>
      <w:suppressAutoHyphens/>
      <w:autoSpaceDN w:val="0"/>
      <w:spacing w:after="120"/>
      <w:textAlignment w:val="baseline"/>
    </w:pPr>
    <w:rPr>
      <w:rFonts w:eastAsia="Andale Sans UI" w:cs="Tahoma"/>
      <w:kern w:val="3"/>
      <w:sz w:val="24"/>
      <w:szCs w:val="24"/>
      <w:lang w:val="en-US" w:eastAsia="en-US" w:bidi="en-US"/>
    </w:rPr>
  </w:style>
  <w:style w:type="character" w:customStyle="1" w:styleId="FontStyle18">
    <w:name w:val="Font Style18"/>
    <w:basedOn w:val="a0"/>
    <w:uiPriority w:val="99"/>
    <w:rsid w:val="00D24524"/>
    <w:rPr>
      <w:rFonts w:ascii="Times New Roman" w:hAnsi="Times New Roman" w:cs="Times New Roman"/>
      <w:sz w:val="20"/>
      <w:szCs w:val="20"/>
    </w:rPr>
  </w:style>
  <w:style w:type="character" w:customStyle="1" w:styleId="FontStyle19">
    <w:name w:val="Font Style19"/>
    <w:basedOn w:val="a0"/>
    <w:uiPriority w:val="99"/>
    <w:rsid w:val="00D24524"/>
    <w:rPr>
      <w:rFonts w:ascii="Times New Roman" w:hAnsi="Times New Roman" w:cs="Times New Roman"/>
      <w:smallCaps/>
      <w:sz w:val="20"/>
      <w:szCs w:val="20"/>
    </w:rPr>
  </w:style>
  <w:style w:type="character" w:customStyle="1" w:styleId="rvts23">
    <w:name w:val="rvts23"/>
    <w:basedOn w:val="a0"/>
    <w:rsid w:val="00D24524"/>
  </w:style>
  <w:style w:type="character" w:customStyle="1" w:styleId="rvts46">
    <w:name w:val="rvts46"/>
    <w:basedOn w:val="a0"/>
    <w:rsid w:val="00D24524"/>
  </w:style>
  <w:style w:type="paragraph" w:customStyle="1" w:styleId="rvps7">
    <w:name w:val="rvps7"/>
    <w:basedOn w:val="a"/>
    <w:rsid w:val="00D24524"/>
    <w:pPr>
      <w:spacing w:before="100" w:beforeAutospacing="1" w:after="100" w:afterAutospacing="1"/>
    </w:pPr>
    <w:rPr>
      <w:sz w:val="24"/>
      <w:szCs w:val="24"/>
    </w:rPr>
  </w:style>
  <w:style w:type="character" w:customStyle="1" w:styleId="rvts15">
    <w:name w:val="rvts15"/>
    <w:basedOn w:val="a0"/>
    <w:rsid w:val="00D24524"/>
  </w:style>
  <w:style w:type="character" w:customStyle="1" w:styleId="rvts0">
    <w:name w:val="rvts0"/>
    <w:basedOn w:val="a0"/>
    <w:rsid w:val="00D24524"/>
  </w:style>
  <w:style w:type="paragraph" w:customStyle="1" w:styleId="xfmc1">
    <w:name w:val="xfmc1"/>
    <w:basedOn w:val="a"/>
    <w:rsid w:val="00D24524"/>
    <w:pPr>
      <w:spacing w:before="100" w:beforeAutospacing="1" w:after="100" w:afterAutospacing="1"/>
    </w:pPr>
    <w:rPr>
      <w:sz w:val="24"/>
      <w:szCs w:val="24"/>
      <w:lang w:val="uk-UA"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D24524"/>
    <w:rPr>
      <w:rFonts w:ascii="Verdana" w:hAnsi="Verdana" w:cs="Verdana"/>
      <w:lang w:val="en-US" w:eastAsia="en-US"/>
    </w:rPr>
  </w:style>
  <w:style w:type="paragraph" w:styleId="34">
    <w:name w:val="Body Text Indent 3"/>
    <w:basedOn w:val="a"/>
    <w:link w:val="35"/>
    <w:uiPriority w:val="99"/>
    <w:unhideWhenUsed/>
    <w:rsid w:val="00D24524"/>
    <w:pPr>
      <w:spacing w:after="120"/>
      <w:ind w:left="283"/>
    </w:pPr>
    <w:rPr>
      <w:sz w:val="16"/>
      <w:szCs w:val="16"/>
    </w:rPr>
  </w:style>
  <w:style w:type="character" w:customStyle="1" w:styleId="35">
    <w:name w:val="Основной текст с отступом 3 Знак"/>
    <w:basedOn w:val="a0"/>
    <w:link w:val="34"/>
    <w:uiPriority w:val="99"/>
    <w:rsid w:val="00D24524"/>
    <w:rPr>
      <w:rFonts w:ascii="Times New Roman" w:eastAsia="Times New Roman" w:hAnsi="Times New Roman" w:cs="Times New Roman"/>
      <w:sz w:val="16"/>
      <w:szCs w:val="16"/>
      <w:lang w:eastAsia="ru-RU"/>
    </w:rPr>
  </w:style>
  <w:style w:type="paragraph" w:customStyle="1" w:styleId="CharChar0">
    <w:name w:val="Char Знак Знак Char Знак Знак Знак Знак Знак Знак Знак Знак Знак Знак Знак Знак Знак"/>
    <w:basedOn w:val="a"/>
    <w:uiPriority w:val="99"/>
    <w:rsid w:val="00D24524"/>
    <w:rPr>
      <w:rFonts w:ascii="Verdana" w:hAnsi="Verdana" w:cs="Verdana"/>
      <w:lang w:val="en-US" w:eastAsia="en-US"/>
    </w:rPr>
  </w:style>
  <w:style w:type="character" w:customStyle="1" w:styleId="rvts7">
    <w:name w:val="rvts7"/>
    <w:basedOn w:val="a0"/>
    <w:rsid w:val="00D24524"/>
  </w:style>
  <w:style w:type="character" w:styleId="aff2">
    <w:name w:val="page number"/>
    <w:uiPriority w:val="99"/>
    <w:rsid w:val="00D24524"/>
    <w:rPr>
      <w:rFonts w:cs="Times New Roman"/>
    </w:rPr>
  </w:style>
  <w:style w:type="paragraph" w:customStyle="1" w:styleId="36">
    <w:name w:val="Абзац списка3"/>
    <w:basedOn w:val="a"/>
    <w:uiPriority w:val="99"/>
    <w:rsid w:val="00D24524"/>
    <w:pPr>
      <w:ind w:left="720"/>
    </w:pPr>
    <w:rPr>
      <w:rFonts w:eastAsia="Calibri"/>
      <w:sz w:val="24"/>
      <w:szCs w:val="24"/>
    </w:rPr>
  </w:style>
  <w:style w:type="character" w:customStyle="1" w:styleId="aff3">
    <w:name w:val="Основной текст_"/>
    <w:link w:val="29"/>
    <w:locked/>
    <w:rsid w:val="00D24524"/>
    <w:rPr>
      <w:sz w:val="23"/>
      <w:szCs w:val="23"/>
      <w:shd w:val="clear" w:color="auto" w:fill="FFFFFF"/>
    </w:rPr>
  </w:style>
  <w:style w:type="paragraph" w:customStyle="1" w:styleId="29">
    <w:name w:val="Основной текст2"/>
    <w:basedOn w:val="a"/>
    <w:link w:val="aff3"/>
    <w:rsid w:val="00D24524"/>
    <w:pPr>
      <w:widowControl w:val="0"/>
      <w:shd w:val="clear" w:color="auto" w:fill="FFFFFF"/>
      <w:spacing w:before="720" w:line="0" w:lineRule="atLeast"/>
      <w:jc w:val="both"/>
    </w:pPr>
    <w:rPr>
      <w:rFonts w:asciiTheme="minorHAnsi" w:eastAsiaTheme="minorHAnsi" w:hAnsiTheme="minorHAnsi" w:cstheme="minorBidi"/>
      <w:sz w:val="23"/>
      <w:szCs w:val="23"/>
      <w:lang w:eastAsia="en-US"/>
    </w:rPr>
  </w:style>
  <w:style w:type="paragraph" w:customStyle="1" w:styleId="Style6">
    <w:name w:val="Style6"/>
    <w:basedOn w:val="a"/>
    <w:uiPriority w:val="99"/>
    <w:rsid w:val="00D24524"/>
    <w:pPr>
      <w:widowControl w:val="0"/>
      <w:autoSpaceDE w:val="0"/>
      <w:autoSpaceDN w:val="0"/>
      <w:adjustRightInd w:val="0"/>
      <w:spacing w:line="322" w:lineRule="exact"/>
      <w:ind w:firstLine="706"/>
      <w:jc w:val="both"/>
    </w:pPr>
    <w:rPr>
      <w:sz w:val="24"/>
      <w:szCs w:val="24"/>
      <w:lang w:val="uk-UA" w:eastAsia="uk-UA"/>
    </w:rPr>
  </w:style>
  <w:style w:type="character" w:customStyle="1" w:styleId="FontStyle15">
    <w:name w:val="Font Style15"/>
    <w:rsid w:val="00D24524"/>
    <w:rPr>
      <w:rFonts w:ascii="Times New Roman" w:hAnsi="Times New Roman" w:cs="Times New Roman"/>
      <w:sz w:val="26"/>
      <w:szCs w:val="26"/>
    </w:rPr>
  </w:style>
  <w:style w:type="paragraph" w:customStyle="1" w:styleId="ms-rteelement-p">
    <w:name w:val="ms-rteelement-p"/>
    <w:basedOn w:val="a"/>
    <w:rsid w:val="00D24524"/>
    <w:pPr>
      <w:spacing w:before="100" w:beforeAutospacing="1" w:after="100" w:afterAutospacing="1"/>
    </w:pPr>
    <w:rPr>
      <w:sz w:val="24"/>
      <w:szCs w:val="24"/>
    </w:rPr>
  </w:style>
  <w:style w:type="paragraph" w:customStyle="1" w:styleId="Style7">
    <w:name w:val="Style7"/>
    <w:basedOn w:val="a"/>
    <w:uiPriority w:val="99"/>
    <w:rsid w:val="00D24524"/>
    <w:pPr>
      <w:widowControl w:val="0"/>
      <w:autoSpaceDE w:val="0"/>
      <w:autoSpaceDN w:val="0"/>
      <w:adjustRightInd w:val="0"/>
    </w:pPr>
    <w:rPr>
      <w:rFonts w:ascii="Sylfaen" w:hAnsi="Sylfaen"/>
      <w:sz w:val="24"/>
      <w:szCs w:val="24"/>
    </w:rPr>
  </w:style>
  <w:style w:type="character" w:customStyle="1" w:styleId="FontStyle14">
    <w:name w:val="Font Style14"/>
    <w:basedOn w:val="a0"/>
    <w:uiPriority w:val="99"/>
    <w:rsid w:val="00D24524"/>
    <w:rPr>
      <w:rFonts w:ascii="Sylfaen" w:hAnsi="Sylfaen" w:cs="Sylfaen"/>
      <w:sz w:val="24"/>
      <w:szCs w:val="24"/>
    </w:rPr>
  </w:style>
  <w:style w:type="character" w:customStyle="1" w:styleId="FontStyle12">
    <w:name w:val="Font Style12"/>
    <w:basedOn w:val="a0"/>
    <w:uiPriority w:val="99"/>
    <w:rsid w:val="00D24524"/>
    <w:rPr>
      <w:rFonts w:ascii="Sylfaen" w:hAnsi="Sylfaen" w:cs="Sylfaen"/>
      <w:b/>
      <w:bCs/>
      <w:spacing w:val="20"/>
      <w:sz w:val="24"/>
      <w:szCs w:val="24"/>
    </w:rPr>
  </w:style>
  <w:style w:type="paragraph" w:customStyle="1" w:styleId="rvps73">
    <w:name w:val="rvps73"/>
    <w:basedOn w:val="a"/>
    <w:rsid w:val="00D24524"/>
    <w:pPr>
      <w:spacing w:before="100" w:beforeAutospacing="1" w:after="100" w:afterAutospacing="1"/>
    </w:pPr>
    <w:rPr>
      <w:sz w:val="24"/>
      <w:szCs w:val="24"/>
    </w:rPr>
  </w:style>
  <w:style w:type="paragraph" w:customStyle="1" w:styleId="rvps74">
    <w:name w:val="rvps74"/>
    <w:basedOn w:val="a"/>
    <w:rsid w:val="00D24524"/>
    <w:pPr>
      <w:spacing w:before="100" w:beforeAutospacing="1" w:after="100" w:afterAutospacing="1"/>
    </w:pPr>
    <w:rPr>
      <w:sz w:val="24"/>
      <w:szCs w:val="24"/>
    </w:rPr>
  </w:style>
  <w:style w:type="paragraph" w:customStyle="1" w:styleId="rvps75">
    <w:name w:val="rvps75"/>
    <w:basedOn w:val="a"/>
    <w:rsid w:val="00D24524"/>
    <w:pPr>
      <w:spacing w:before="100" w:beforeAutospacing="1" w:after="100" w:afterAutospacing="1"/>
    </w:pPr>
    <w:rPr>
      <w:sz w:val="24"/>
      <w:szCs w:val="24"/>
    </w:rPr>
  </w:style>
  <w:style w:type="paragraph" w:customStyle="1" w:styleId="rvps78">
    <w:name w:val="rvps78"/>
    <w:basedOn w:val="a"/>
    <w:rsid w:val="00D24524"/>
    <w:pPr>
      <w:spacing w:before="100" w:beforeAutospacing="1" w:after="100" w:afterAutospacing="1"/>
    </w:pPr>
    <w:rPr>
      <w:sz w:val="24"/>
      <w:szCs w:val="24"/>
    </w:rPr>
  </w:style>
  <w:style w:type="paragraph" w:customStyle="1" w:styleId="rvps79">
    <w:name w:val="rvps79"/>
    <w:basedOn w:val="a"/>
    <w:rsid w:val="00D24524"/>
    <w:pPr>
      <w:spacing w:before="100" w:beforeAutospacing="1" w:after="100" w:afterAutospacing="1"/>
    </w:pPr>
    <w:rPr>
      <w:sz w:val="24"/>
      <w:szCs w:val="24"/>
    </w:rPr>
  </w:style>
  <w:style w:type="paragraph" w:customStyle="1" w:styleId="rvps80">
    <w:name w:val="rvps80"/>
    <w:basedOn w:val="a"/>
    <w:rsid w:val="00D24524"/>
    <w:pPr>
      <w:spacing w:before="100" w:beforeAutospacing="1" w:after="100" w:afterAutospacing="1"/>
    </w:pPr>
    <w:rPr>
      <w:sz w:val="24"/>
      <w:szCs w:val="24"/>
    </w:rPr>
  </w:style>
  <w:style w:type="paragraph" w:customStyle="1" w:styleId="rvps81">
    <w:name w:val="rvps81"/>
    <w:basedOn w:val="a"/>
    <w:rsid w:val="00D24524"/>
    <w:pPr>
      <w:spacing w:before="100" w:beforeAutospacing="1" w:after="100" w:afterAutospacing="1"/>
    </w:pPr>
    <w:rPr>
      <w:sz w:val="24"/>
      <w:szCs w:val="24"/>
    </w:rPr>
  </w:style>
  <w:style w:type="character" w:customStyle="1" w:styleId="HTML2">
    <w:name w:val="Стандартный HTML Знак2"/>
    <w:aliases w:val="Стандартный HTML Знак1 Знак,Стандартный HTML Знак Знак Знак,HTML Preformatted Char Знак Знак Знак,HTML Preformatted Char Знак Знак1,Стандартный HTML Знак1 Знак Знак Знак Знак,Стандартный HTML Знак Знак Знак Знак Знак Знак"/>
    <w:locked/>
    <w:rsid w:val="00D24524"/>
    <w:rPr>
      <w:rFonts w:ascii="Courier New" w:hAnsi="Courier New"/>
      <w:sz w:val="20"/>
      <w:lang w:val="ru-RU" w:eastAsia="ru-RU"/>
    </w:rPr>
  </w:style>
  <w:style w:type="paragraph" w:customStyle="1" w:styleId="1f">
    <w:name w:val="Звичайний1"/>
    <w:uiPriority w:val="99"/>
    <w:rsid w:val="00D24524"/>
    <w:pPr>
      <w:suppressAutoHyphens/>
      <w:spacing w:after="0" w:line="240" w:lineRule="auto"/>
      <w:jc w:val="both"/>
      <w:textAlignment w:val="baseline"/>
    </w:pPr>
    <w:rPr>
      <w:rFonts w:ascii="Times New Roman" w:eastAsia="Times New Roman" w:hAnsi="Times New Roman" w:cs="Times New Roman"/>
      <w:sz w:val="26"/>
      <w:szCs w:val="26"/>
      <w:lang w:val="uk-UA" w:eastAsia="zh-CN"/>
    </w:rPr>
  </w:style>
  <w:style w:type="paragraph" w:customStyle="1" w:styleId="2a">
    <w:name w:val="Абзац списку2"/>
    <w:basedOn w:val="a"/>
    <w:rsid w:val="00D24524"/>
    <w:pPr>
      <w:widowControl w:val="0"/>
      <w:ind w:left="720"/>
    </w:pPr>
    <w:rPr>
      <w:lang w:val="uk-UA"/>
    </w:rPr>
  </w:style>
  <w:style w:type="character" w:customStyle="1" w:styleId="value">
    <w:name w:val="value"/>
    <w:rsid w:val="00D24524"/>
    <w:rPr>
      <w:rFonts w:ascii="Times New Roman" w:hAnsi="Times New Roman" w:cs="Times New Roman" w:hint="default"/>
    </w:rPr>
  </w:style>
  <w:style w:type="paragraph" w:customStyle="1" w:styleId="WW-">
    <w:name w:val="WW-Базовий"/>
    <w:uiPriority w:val="99"/>
    <w:rsid w:val="00D24524"/>
    <w:pPr>
      <w:tabs>
        <w:tab w:val="left" w:pos="709"/>
      </w:tabs>
      <w:suppressAutoHyphens/>
      <w:spacing w:after="0" w:line="240" w:lineRule="auto"/>
    </w:pPr>
    <w:rPr>
      <w:rFonts w:ascii="Times New Roman" w:eastAsia="Calibri" w:hAnsi="Times New Roman" w:cs="Times New Roman"/>
      <w:sz w:val="24"/>
      <w:szCs w:val="24"/>
      <w:lang w:val="uk-UA" w:eastAsia="zh-CN"/>
    </w:rPr>
  </w:style>
  <w:style w:type="paragraph" w:customStyle="1" w:styleId="dovidka">
    <w:name w:val="dovidka"/>
    <w:basedOn w:val="a"/>
    <w:uiPriority w:val="99"/>
    <w:rsid w:val="00D24524"/>
    <w:pPr>
      <w:spacing w:before="100" w:beforeAutospacing="1" w:after="100" w:afterAutospacing="1"/>
    </w:pPr>
    <w:rPr>
      <w:sz w:val="24"/>
      <w:szCs w:val="24"/>
    </w:rPr>
  </w:style>
  <w:style w:type="paragraph" w:customStyle="1" w:styleId="1f0">
    <w:name w:val="Знак Знак1"/>
    <w:basedOn w:val="a"/>
    <w:uiPriority w:val="99"/>
    <w:rsid w:val="00D24524"/>
    <w:rPr>
      <w:rFonts w:ascii="Verdana" w:hAnsi="Verdana" w:cs="Verdana"/>
      <w:lang w:val="en-US" w:eastAsia="en-US"/>
    </w:rPr>
  </w:style>
  <w:style w:type="paragraph" w:customStyle="1" w:styleId="aff4">
    <w:name w:val="Знак Знак Знак Знак Знак Знак Знак Знак Знак Знак Знак Знак Знак Знак"/>
    <w:basedOn w:val="a"/>
    <w:uiPriority w:val="99"/>
    <w:rsid w:val="00D24524"/>
    <w:pPr>
      <w:ind w:firstLine="709"/>
      <w:jc w:val="both"/>
    </w:pPr>
    <w:rPr>
      <w:rFonts w:ascii="Verdana" w:hAnsi="Verdana" w:cs="Verdana"/>
      <w:lang w:val="uk-UA" w:eastAsia="en-US"/>
    </w:rPr>
  </w:style>
  <w:style w:type="paragraph" w:customStyle="1" w:styleId="Iauiue1">
    <w:name w:val="Iau?iue1"/>
    <w:uiPriority w:val="99"/>
    <w:rsid w:val="00D24524"/>
    <w:pPr>
      <w:widowControl w:val="0"/>
      <w:spacing w:after="0" w:line="240" w:lineRule="auto"/>
      <w:jc w:val="both"/>
    </w:pPr>
    <w:rPr>
      <w:rFonts w:ascii="Times New Roman" w:eastAsia="Times New Roman" w:hAnsi="Times New Roman" w:cs="Times New Roman"/>
      <w:sz w:val="26"/>
      <w:szCs w:val="26"/>
      <w:lang w:eastAsia="ru-RU"/>
    </w:rPr>
  </w:style>
  <w:style w:type="character" w:customStyle="1" w:styleId="1f1">
    <w:name w:val="Название Знак1"/>
    <w:aliases w:val="Номер таблиці Знак Знак,Номер таблиці Знак1"/>
    <w:uiPriority w:val="99"/>
    <w:locked/>
    <w:rsid w:val="00D24524"/>
    <w:rPr>
      <w:sz w:val="28"/>
    </w:rPr>
  </w:style>
  <w:style w:type="character" w:customStyle="1" w:styleId="TitleChar1">
    <w:name w:val="Title Char1"/>
    <w:aliases w:val="Номер таблиці Знак Char1,Номер таблиці Char1"/>
    <w:uiPriority w:val="10"/>
    <w:rsid w:val="00D24524"/>
    <w:rPr>
      <w:rFonts w:ascii="Cambria" w:eastAsia="Times New Roman" w:hAnsi="Cambria" w:cs="Times New Roman"/>
      <w:b/>
      <w:bCs/>
      <w:kern w:val="28"/>
      <w:sz w:val="32"/>
      <w:szCs w:val="32"/>
      <w:lang w:val="ru-RU" w:eastAsia="ru-RU"/>
    </w:rPr>
  </w:style>
  <w:style w:type="paragraph" w:customStyle="1" w:styleId="aff5">
    <w:name w:val="Знак Знак Знак"/>
    <w:basedOn w:val="a"/>
    <w:uiPriority w:val="99"/>
    <w:rsid w:val="00D24524"/>
    <w:rPr>
      <w:rFonts w:ascii="Verdana" w:hAnsi="Verdana" w:cs="Verdana"/>
      <w:lang w:val="en-US" w:eastAsia="en-US"/>
    </w:rPr>
  </w:style>
  <w:style w:type="paragraph" w:customStyle="1" w:styleId="1f2">
    <w:name w:val="Абзац списку1"/>
    <w:basedOn w:val="a"/>
    <w:uiPriority w:val="99"/>
    <w:rsid w:val="00D24524"/>
    <w:pPr>
      <w:spacing w:after="200" w:line="276" w:lineRule="auto"/>
      <w:ind w:left="720"/>
      <w:contextualSpacing/>
    </w:pPr>
    <w:rPr>
      <w:rFonts w:ascii="Calibri" w:hAnsi="Calibri"/>
      <w:sz w:val="22"/>
      <w:szCs w:val="22"/>
      <w:lang w:val="uk-UA" w:eastAsia="uk-UA"/>
    </w:rPr>
  </w:style>
  <w:style w:type="paragraph" w:customStyle="1" w:styleId="2b">
    <w:name w:val="Без интервала2"/>
    <w:rsid w:val="00D24524"/>
    <w:pPr>
      <w:suppressAutoHyphens/>
      <w:spacing w:after="0" w:line="100" w:lineRule="atLeast"/>
    </w:pPr>
    <w:rPr>
      <w:rFonts w:ascii="Times New Roman" w:eastAsia="Calibri" w:hAnsi="Times New Roman" w:cs="Mangal"/>
      <w:kern w:val="1"/>
      <w:sz w:val="24"/>
      <w:szCs w:val="24"/>
      <w:lang w:eastAsia="hi-IN" w:bidi="hi-IN"/>
    </w:rPr>
  </w:style>
  <w:style w:type="paragraph" w:customStyle="1" w:styleId="aff6">
    <w:name w:val="Îáû÷íûé"/>
    <w:uiPriority w:val="99"/>
    <w:rsid w:val="00D24524"/>
    <w:pPr>
      <w:spacing w:after="0" w:line="240" w:lineRule="auto"/>
    </w:pPr>
    <w:rPr>
      <w:rFonts w:ascii="Times New Roman" w:eastAsia="Times New Roman" w:hAnsi="Times New Roman" w:cs="Times New Roman"/>
      <w:sz w:val="24"/>
      <w:szCs w:val="20"/>
      <w:lang w:val="uk-UA" w:eastAsia="ru-RU"/>
    </w:rPr>
  </w:style>
  <w:style w:type="paragraph" w:customStyle="1" w:styleId="zagolprog2">
    <w:name w:val="zagol_prog2"/>
    <w:basedOn w:val="aff6"/>
    <w:next w:val="aff6"/>
    <w:uiPriority w:val="99"/>
    <w:rsid w:val="00D24524"/>
    <w:pPr>
      <w:keepNext/>
      <w:widowControl w:val="0"/>
      <w:spacing w:before="120" w:after="120"/>
      <w:jc w:val="center"/>
    </w:pPr>
    <w:rPr>
      <w:b/>
      <w:sz w:val="40"/>
    </w:rPr>
  </w:style>
  <w:style w:type="paragraph" w:customStyle="1" w:styleId="aff7">
    <w:name w:val="Îñíîâíîé òåêñò"/>
    <w:basedOn w:val="aff6"/>
    <w:uiPriority w:val="99"/>
    <w:rsid w:val="00D24524"/>
    <w:pPr>
      <w:spacing w:before="60"/>
    </w:pPr>
  </w:style>
  <w:style w:type="paragraph" w:customStyle="1" w:styleId="aff8">
    <w:name w:val="òåêñò ñíîñêè"/>
    <w:basedOn w:val="aff6"/>
    <w:uiPriority w:val="99"/>
    <w:rsid w:val="00D24524"/>
    <w:rPr>
      <w:sz w:val="20"/>
      <w:lang w:val="en-GB"/>
    </w:rPr>
  </w:style>
  <w:style w:type="paragraph" w:customStyle="1" w:styleId="zagolprog3">
    <w:name w:val="zagol_prog3"/>
    <w:basedOn w:val="aff6"/>
    <w:next w:val="aff6"/>
    <w:uiPriority w:val="99"/>
    <w:rsid w:val="00D24524"/>
    <w:pPr>
      <w:keepNext/>
      <w:spacing w:before="120" w:after="120"/>
      <w:ind w:right="14"/>
      <w:jc w:val="center"/>
    </w:pPr>
    <w:rPr>
      <w:b/>
      <w:sz w:val="36"/>
    </w:rPr>
  </w:style>
  <w:style w:type="paragraph" w:customStyle="1" w:styleId="1f3">
    <w:name w:val="Знак Знак1 Знак Знак Знак Знак Знак Знак Знак Знак Знак Знак"/>
    <w:basedOn w:val="a"/>
    <w:uiPriority w:val="99"/>
    <w:rsid w:val="00D24524"/>
    <w:rPr>
      <w:rFonts w:ascii="Verdana" w:hAnsi="Verdana" w:cs="Verdana"/>
      <w:lang w:val="en-US" w:eastAsia="en-US"/>
    </w:rPr>
  </w:style>
  <w:style w:type="paragraph" w:customStyle="1" w:styleId="1f4">
    <w:name w:val="Текст1"/>
    <w:basedOn w:val="a"/>
    <w:uiPriority w:val="99"/>
    <w:rsid w:val="00D24524"/>
    <w:pPr>
      <w:overflowPunct w:val="0"/>
      <w:autoSpaceDE w:val="0"/>
      <w:autoSpaceDN w:val="0"/>
      <w:adjustRightInd w:val="0"/>
      <w:textAlignment w:val="baseline"/>
    </w:pPr>
    <w:rPr>
      <w:rFonts w:ascii="Courier New" w:hAnsi="Courier New"/>
    </w:rPr>
  </w:style>
  <w:style w:type="paragraph" w:customStyle="1" w:styleId="tabl">
    <w:name w:val="tabl"/>
    <w:uiPriority w:val="99"/>
    <w:rsid w:val="00D24524"/>
    <w:pPr>
      <w:suppressAutoHyphens/>
      <w:spacing w:after="0" w:line="240" w:lineRule="auto"/>
      <w:ind w:firstLine="15"/>
      <w:jc w:val="center"/>
    </w:pPr>
    <w:rPr>
      <w:rFonts w:ascii="TimesNewRomanPSMT" w:eastAsia="Times New Roman" w:hAnsi="TimesNewRomanPSMT" w:cs="TimesNewRomanPSMT"/>
      <w:b/>
      <w:bCs/>
      <w:color w:val="0070C0"/>
      <w:sz w:val="26"/>
      <w:szCs w:val="26"/>
      <w:u w:val="double"/>
      <w:lang w:val="uk-UA" w:eastAsia="uk-UA"/>
    </w:rPr>
  </w:style>
  <w:style w:type="paragraph" w:customStyle="1" w:styleId="aff9">
    <w:name w:val="Обычный.О@"/>
    <w:uiPriority w:val="99"/>
    <w:rsid w:val="00D24524"/>
    <w:pPr>
      <w:suppressAutoHyphens/>
      <w:spacing w:after="120" w:line="252" w:lineRule="auto"/>
      <w:jc w:val="both"/>
    </w:pPr>
    <w:rPr>
      <w:rFonts w:ascii="Arial" w:eastAsia="Times New Roman" w:hAnsi="Arial" w:cs="Arial"/>
      <w:kern w:val="1"/>
      <w:sz w:val="21"/>
      <w:szCs w:val="21"/>
      <w:lang w:val="uk-UA" w:eastAsia="zh-CN"/>
    </w:rPr>
  </w:style>
  <w:style w:type="paragraph" w:customStyle="1" w:styleId="1f5">
    <w:name w:val="Текст примечания1"/>
    <w:basedOn w:val="a"/>
    <w:uiPriority w:val="99"/>
    <w:rsid w:val="00D24524"/>
    <w:pPr>
      <w:suppressAutoHyphens/>
    </w:pPr>
    <w:rPr>
      <w:rFonts w:ascii="Arial" w:hAnsi="Arial"/>
      <w:kern w:val="1"/>
      <w:lang w:val="uk-UA" w:eastAsia="ar-SA"/>
    </w:rPr>
  </w:style>
  <w:style w:type="paragraph" w:styleId="affa">
    <w:name w:val="envelope address"/>
    <w:basedOn w:val="a"/>
    <w:uiPriority w:val="99"/>
    <w:rsid w:val="00D24524"/>
    <w:pPr>
      <w:framePr w:w="7920" w:h="1980" w:hRule="exact" w:hSpace="180" w:wrap="auto" w:hAnchor="page" w:xAlign="center" w:yAlign="bottom"/>
      <w:ind w:left="2880"/>
    </w:pPr>
    <w:rPr>
      <w:rFonts w:ascii="Chicago" w:hAnsi="Chicago" w:cs="Arial"/>
      <w:i/>
      <w:sz w:val="28"/>
      <w:szCs w:val="24"/>
      <w:lang w:val="uk-UA"/>
    </w:rPr>
  </w:style>
  <w:style w:type="paragraph" w:styleId="2c">
    <w:name w:val="envelope return"/>
    <w:basedOn w:val="a"/>
    <w:uiPriority w:val="99"/>
    <w:rsid w:val="00D24524"/>
    <w:rPr>
      <w:rFonts w:ascii="Chicago" w:hAnsi="Chicago" w:cs="Arial"/>
      <w:i/>
      <w:sz w:val="28"/>
      <w:lang w:val="uk-UA"/>
    </w:rPr>
  </w:style>
  <w:style w:type="paragraph" w:customStyle="1" w:styleId="affb">
    <w:name w:val="Знак"/>
    <w:basedOn w:val="a"/>
    <w:uiPriority w:val="99"/>
    <w:rsid w:val="00D24524"/>
    <w:rPr>
      <w:rFonts w:ascii="Verdana" w:hAnsi="Verdana" w:cs="Verdana"/>
      <w:lang w:val="en-US" w:eastAsia="en-US"/>
    </w:rPr>
  </w:style>
  <w:style w:type="paragraph" w:customStyle="1" w:styleId="2d">
    <w:name w:val="сновной текст с отступом 2"/>
    <w:basedOn w:val="a"/>
    <w:uiPriority w:val="99"/>
    <w:rsid w:val="00D24524"/>
    <w:pPr>
      <w:tabs>
        <w:tab w:val="left" w:pos="8364"/>
      </w:tabs>
      <w:ind w:firstLine="709"/>
      <w:jc w:val="both"/>
    </w:pPr>
    <w:rPr>
      <w:sz w:val="28"/>
      <w:lang w:val="uk-UA" w:eastAsia="uk-UA"/>
    </w:rPr>
  </w:style>
  <w:style w:type="paragraph" w:customStyle="1" w:styleId="2e">
    <w:name w:val="Обычный (веб)2"/>
    <w:basedOn w:val="a"/>
    <w:uiPriority w:val="99"/>
    <w:rsid w:val="00D24524"/>
    <w:pPr>
      <w:spacing w:before="120" w:after="120"/>
      <w:jc w:val="both"/>
    </w:pPr>
    <w:rPr>
      <w:sz w:val="24"/>
      <w:szCs w:val="24"/>
    </w:rPr>
  </w:style>
  <w:style w:type="character" w:customStyle="1" w:styleId="1f6">
    <w:name w:val="Знак1"/>
    <w:uiPriority w:val="99"/>
    <w:rsid w:val="00D24524"/>
    <w:rPr>
      <w:rFonts w:ascii="Bookman Old Style" w:hAnsi="Bookman Old Style"/>
      <w:sz w:val="24"/>
      <w:lang w:val="uk-UA" w:eastAsia="uk-UA"/>
    </w:rPr>
  </w:style>
  <w:style w:type="paragraph" w:styleId="affc">
    <w:name w:val="footnote text"/>
    <w:basedOn w:val="a"/>
    <w:link w:val="affd"/>
    <w:uiPriority w:val="99"/>
    <w:semiHidden/>
    <w:rsid w:val="00D24524"/>
    <w:rPr>
      <w:lang w:eastAsia="uk-UA"/>
    </w:rPr>
  </w:style>
  <w:style w:type="character" w:customStyle="1" w:styleId="affd">
    <w:name w:val="Текст сноски Знак"/>
    <w:basedOn w:val="a0"/>
    <w:link w:val="affc"/>
    <w:uiPriority w:val="99"/>
    <w:semiHidden/>
    <w:rsid w:val="00D24524"/>
    <w:rPr>
      <w:rFonts w:ascii="Times New Roman" w:eastAsia="Times New Roman" w:hAnsi="Times New Roman" w:cs="Times New Roman"/>
      <w:sz w:val="20"/>
      <w:szCs w:val="20"/>
      <w:lang w:eastAsia="uk-UA"/>
    </w:rPr>
  </w:style>
  <w:style w:type="paragraph" w:customStyle="1" w:styleId="Iauiue">
    <w:name w:val="Iau?iue"/>
    <w:uiPriority w:val="99"/>
    <w:rsid w:val="00D24524"/>
    <w:pPr>
      <w:widowControl w:val="0"/>
      <w:autoSpaceDE w:val="0"/>
      <w:autoSpaceDN w:val="0"/>
      <w:spacing w:after="0" w:line="240" w:lineRule="auto"/>
      <w:jc w:val="both"/>
    </w:pPr>
    <w:rPr>
      <w:rFonts w:ascii="Times New Roman" w:eastAsia="Times New Roman" w:hAnsi="Times New Roman" w:cs="Times New Roman"/>
      <w:sz w:val="26"/>
      <w:szCs w:val="26"/>
    </w:rPr>
  </w:style>
  <w:style w:type="paragraph" w:customStyle="1" w:styleId="1f7">
    <w:name w:val="Обычный1"/>
    <w:uiPriority w:val="99"/>
    <w:rsid w:val="00D24524"/>
    <w:pPr>
      <w:widowControl w:val="0"/>
      <w:overflowPunct w:val="0"/>
      <w:autoSpaceDE w:val="0"/>
      <w:autoSpaceDN w:val="0"/>
      <w:adjustRightInd w:val="0"/>
      <w:spacing w:after="0" w:line="240" w:lineRule="auto"/>
      <w:textAlignment w:val="baseline"/>
    </w:pPr>
    <w:rPr>
      <w:rFonts w:ascii="SchoolDL" w:eastAsia="Times New Roman" w:hAnsi="SchoolDL" w:cs="Times New Roman"/>
      <w:sz w:val="28"/>
      <w:szCs w:val="20"/>
      <w:lang w:val="en-US" w:eastAsia="ru-RU"/>
    </w:rPr>
  </w:style>
  <w:style w:type="paragraph" w:customStyle="1" w:styleId="CharCharCharChar">
    <w:name w:val="Char Знак Знак Char Знак Знак Char Знак Знак Char Знак Знак Знак Знак Знак"/>
    <w:basedOn w:val="a"/>
    <w:uiPriority w:val="99"/>
    <w:rsid w:val="00D24524"/>
    <w:rPr>
      <w:rFonts w:ascii="Verdana" w:hAnsi="Verdana" w:cs="Verdana"/>
      <w:lang w:val="en-US" w:eastAsia="en-US"/>
    </w:rPr>
  </w:style>
  <w:style w:type="paragraph" w:customStyle="1" w:styleId="affe">
    <w:name w:val="Знак Знак Знак Знак Знак Знак Знак Знак Знак Знак Знак Знак"/>
    <w:basedOn w:val="a"/>
    <w:uiPriority w:val="99"/>
    <w:rsid w:val="00D24524"/>
    <w:rPr>
      <w:rFonts w:ascii="Verdana" w:hAnsi="Verdana" w:cs="Verdana"/>
      <w:lang w:val="en-US" w:eastAsia="en-US"/>
    </w:rPr>
  </w:style>
  <w:style w:type="paragraph" w:customStyle="1" w:styleId="afff">
    <w:name w:val="Стиль"/>
    <w:basedOn w:val="a"/>
    <w:uiPriority w:val="99"/>
    <w:rsid w:val="00D24524"/>
    <w:pPr>
      <w:spacing w:after="160" w:line="240" w:lineRule="exact"/>
    </w:pPr>
    <w:rPr>
      <w:lang w:val="de-CH" w:eastAsia="de-CH"/>
    </w:rPr>
  </w:style>
  <w:style w:type="paragraph" w:customStyle="1" w:styleId="112">
    <w:name w:val="Знак1 Знак Знак1 Знак Знак Знак Знак Знак Знак"/>
    <w:basedOn w:val="a"/>
    <w:uiPriority w:val="99"/>
    <w:rsid w:val="00D24524"/>
    <w:rPr>
      <w:rFonts w:ascii="Verdana" w:eastAsia="MS Mincho" w:hAnsi="Verdana" w:cs="Verdana"/>
      <w:lang w:val="en-US" w:eastAsia="en-US"/>
    </w:rPr>
  </w:style>
  <w:style w:type="paragraph" w:customStyle="1" w:styleId="51">
    <w:name w:val="îãëàâëåíèå 5"/>
    <w:basedOn w:val="aff6"/>
    <w:next w:val="aff6"/>
    <w:uiPriority w:val="99"/>
    <w:rsid w:val="00D24524"/>
    <w:pPr>
      <w:ind w:left="1040"/>
    </w:pPr>
    <w:rPr>
      <w:sz w:val="18"/>
    </w:rPr>
  </w:style>
  <w:style w:type="paragraph" w:customStyle="1" w:styleId="afff0">
    <w:name w:val="Знак Знак Знак Знак Знак Знак Знак Знак Знак Знак Знак Знак Знак Знак Знак Знак Знак Знак"/>
    <w:basedOn w:val="a"/>
    <w:uiPriority w:val="99"/>
    <w:rsid w:val="00D24524"/>
    <w:rPr>
      <w:rFonts w:ascii="Verdana" w:hAnsi="Verdana" w:cs="Verdana"/>
      <w:lang w:val="en-US" w:eastAsia="en-US"/>
    </w:rPr>
  </w:style>
  <w:style w:type="paragraph" w:customStyle="1" w:styleId="afff1">
    <w:name w:val="Âåðõíèé êîëîíòèòóë"/>
    <w:basedOn w:val="aff6"/>
    <w:uiPriority w:val="99"/>
    <w:rsid w:val="00D24524"/>
    <w:pPr>
      <w:tabs>
        <w:tab w:val="center" w:pos="4320"/>
        <w:tab w:val="right" w:pos="8640"/>
      </w:tabs>
    </w:pPr>
    <w:rPr>
      <w:rFonts w:ascii="UkrainianBaltica" w:hAnsi="UkrainianBaltica"/>
      <w:b/>
      <w:sz w:val="28"/>
    </w:rPr>
  </w:style>
  <w:style w:type="character" w:customStyle="1" w:styleId="afff2">
    <w:name w:val="íîìåð ñòðàíèöû"/>
    <w:uiPriority w:val="99"/>
    <w:rsid w:val="00D24524"/>
  </w:style>
  <w:style w:type="paragraph" w:customStyle="1" w:styleId="Default">
    <w:name w:val="Default"/>
    <w:uiPriority w:val="99"/>
    <w:rsid w:val="00D245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Знак Знак Знак Знак Знак Знак Знак Знак Знак Знак"/>
    <w:basedOn w:val="a"/>
    <w:rsid w:val="00D24524"/>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w:basedOn w:val="a"/>
    <w:uiPriority w:val="99"/>
    <w:rsid w:val="00D24524"/>
    <w:rPr>
      <w:rFonts w:ascii="Verdana" w:hAnsi="Verdana" w:cs="Verdana"/>
      <w:lang w:val="en-US" w:eastAsia="en-US"/>
    </w:rPr>
  </w:style>
  <w:style w:type="paragraph" w:styleId="afff4">
    <w:name w:val="No Spacing"/>
    <w:uiPriority w:val="1"/>
    <w:qFormat/>
    <w:rsid w:val="00D24524"/>
    <w:pPr>
      <w:spacing w:after="0" w:line="240" w:lineRule="auto"/>
    </w:pPr>
    <w:rPr>
      <w:rFonts w:ascii="Times New Roman" w:eastAsia="Times New Roman" w:hAnsi="Times New Roman" w:cs="Times New Roman"/>
      <w:sz w:val="24"/>
      <w:szCs w:val="24"/>
      <w:lang w:eastAsia="ru-RU"/>
    </w:rPr>
  </w:style>
  <w:style w:type="character" w:customStyle="1" w:styleId="213">
    <w:name w:val="Заголовок 2 Знак1"/>
    <w:basedOn w:val="a0"/>
    <w:uiPriority w:val="9"/>
    <w:semiHidden/>
    <w:rsid w:val="00D24524"/>
    <w:rPr>
      <w:rFonts w:asciiTheme="majorHAnsi" w:eastAsiaTheme="majorEastAsia" w:hAnsiTheme="majorHAnsi" w:cstheme="majorBidi"/>
      <w:b/>
      <w:bCs/>
      <w:color w:val="4F81BD" w:themeColor="accent1"/>
      <w:sz w:val="26"/>
      <w:szCs w:val="26"/>
      <w:lang w:eastAsia="ru-RU"/>
    </w:rPr>
  </w:style>
  <w:style w:type="character" w:customStyle="1" w:styleId="313">
    <w:name w:val="Заголовок 3 Знак1"/>
    <w:basedOn w:val="a0"/>
    <w:uiPriority w:val="9"/>
    <w:semiHidden/>
    <w:rsid w:val="00D24524"/>
    <w:rPr>
      <w:rFonts w:asciiTheme="majorHAnsi" w:eastAsiaTheme="majorEastAsia" w:hAnsiTheme="majorHAnsi" w:cstheme="majorBidi"/>
      <w:b/>
      <w:bCs/>
      <w:color w:val="4F81BD" w:themeColor="accent1"/>
      <w:sz w:val="20"/>
      <w:szCs w:val="20"/>
      <w:lang w:eastAsia="ru-RU"/>
    </w:rPr>
  </w:style>
  <w:style w:type="character" w:customStyle="1" w:styleId="FontStyle62">
    <w:name w:val="Font Style62"/>
    <w:basedOn w:val="a0"/>
    <w:rsid w:val="00D24524"/>
    <w:rPr>
      <w:rFonts w:ascii="Times New Roman" w:hAnsi="Times New Roman" w:cs="Times New Roman"/>
      <w:sz w:val="26"/>
      <w:szCs w:val="26"/>
    </w:rPr>
  </w:style>
  <w:style w:type="table" w:customStyle="1" w:styleId="1f8">
    <w:name w:val="Сетка таблицы1"/>
    <w:basedOn w:val="a1"/>
    <w:next w:val="a3"/>
    <w:uiPriority w:val="99"/>
    <w:rsid w:val="00D245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D24524"/>
    <w:pPr>
      <w:numPr>
        <w:numId w:val="3"/>
      </w:numPr>
    </w:pPr>
  </w:style>
  <w:style w:type="table" w:customStyle="1" w:styleId="113">
    <w:name w:val="Сетка таблицы11"/>
    <w:basedOn w:val="a1"/>
    <w:next w:val="a3"/>
    <w:uiPriority w:val="99"/>
    <w:rsid w:val="00D2452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3"/>
    <w:uiPriority w:val="99"/>
    <w:rsid w:val="00D2452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3"/>
    <w:uiPriority w:val="59"/>
    <w:rsid w:val="00D245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semiHidden/>
    <w:unhideWhenUsed/>
    <w:rsid w:val="00D24524"/>
  </w:style>
  <w:style w:type="character" w:customStyle="1" w:styleId="114">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D24524"/>
    <w:rPr>
      <w:rFonts w:ascii="Arial" w:hAnsi="Arial" w:cs="Arial"/>
      <w:b/>
      <w:bCs/>
      <w:kern w:val="32"/>
      <w:sz w:val="32"/>
      <w:szCs w:val="32"/>
      <w:lang w:val="uk-UA" w:eastAsia="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D24524"/>
    <w:rPr>
      <w:rFonts w:ascii="Verdana" w:hAnsi="Verdana" w:cs="Verdana"/>
      <w:sz w:val="28"/>
      <w:szCs w:val="28"/>
      <w:lang w:val="en-US" w:eastAsia="en-US"/>
    </w:rPr>
  </w:style>
  <w:style w:type="paragraph" w:customStyle="1" w:styleId="afff5">
    <w:name w:val="Знак Знак Знак Знак"/>
    <w:basedOn w:val="a"/>
    <w:rsid w:val="00D24524"/>
    <w:rPr>
      <w:rFonts w:ascii="Verdana" w:hAnsi="Verdana" w:cs="Verdana"/>
      <w:lang w:val="en-US" w:eastAsia="en-US"/>
    </w:rPr>
  </w:style>
  <w:style w:type="table" w:customStyle="1" w:styleId="42">
    <w:name w:val="Сетка таблицы4"/>
    <w:basedOn w:val="a1"/>
    <w:next w:val="a3"/>
    <w:rsid w:val="00D245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D24524"/>
  </w:style>
  <w:style w:type="numbering" w:customStyle="1" w:styleId="120">
    <w:name w:val="Нет списка12"/>
    <w:next w:val="a2"/>
    <w:uiPriority w:val="99"/>
    <w:semiHidden/>
    <w:unhideWhenUsed/>
    <w:rsid w:val="00D24524"/>
  </w:style>
  <w:style w:type="numbering" w:customStyle="1" w:styleId="61">
    <w:name w:val="Нет списка6"/>
    <w:next w:val="a2"/>
    <w:uiPriority w:val="99"/>
    <w:semiHidden/>
    <w:unhideWhenUsed/>
    <w:rsid w:val="00D24524"/>
  </w:style>
  <w:style w:type="numbering" w:customStyle="1" w:styleId="71">
    <w:name w:val="Нет списка7"/>
    <w:next w:val="a2"/>
    <w:uiPriority w:val="99"/>
    <w:semiHidden/>
    <w:unhideWhenUsed/>
    <w:rsid w:val="00D24524"/>
  </w:style>
  <w:style w:type="character" w:customStyle="1" w:styleId="BodyTextChar1">
    <w:name w:val="Body Text Char1"/>
    <w:uiPriority w:val="99"/>
    <w:semiHidden/>
    <w:locked/>
    <w:rsid w:val="00D24524"/>
    <w:rPr>
      <w:rFonts w:cs="Times New Roman"/>
      <w:lang w:val="uk-UA"/>
    </w:rPr>
  </w:style>
  <w:style w:type="paragraph" w:customStyle="1" w:styleId="710">
    <w:name w:val="Знак71"/>
    <w:basedOn w:val="a"/>
    <w:next w:val="af3"/>
    <w:uiPriority w:val="99"/>
    <w:rsid w:val="00D24524"/>
    <w:pPr>
      <w:spacing w:after="120" w:line="276" w:lineRule="auto"/>
    </w:pPr>
    <w:rPr>
      <w:rFonts w:ascii="Calibri" w:eastAsia="Calibri" w:hAnsi="Calibri"/>
      <w:sz w:val="22"/>
      <w:szCs w:val="22"/>
      <w:lang w:eastAsia="en-US"/>
    </w:rPr>
  </w:style>
  <w:style w:type="character" w:customStyle="1" w:styleId="FooterChar1">
    <w:name w:val="Footer Char1"/>
    <w:uiPriority w:val="99"/>
    <w:semiHidden/>
    <w:locked/>
    <w:rsid w:val="00D24524"/>
    <w:rPr>
      <w:rFonts w:cs="Times New Roman"/>
      <w:lang w:val="uk-UA"/>
    </w:rPr>
  </w:style>
  <w:style w:type="paragraph" w:customStyle="1" w:styleId="115">
    <w:name w:val="Знак1 Знак Знак1"/>
    <w:basedOn w:val="a"/>
    <w:next w:val="aa"/>
    <w:uiPriority w:val="99"/>
    <w:rsid w:val="00D24524"/>
    <w:pPr>
      <w:tabs>
        <w:tab w:val="center" w:pos="4153"/>
        <w:tab w:val="right" w:pos="8306"/>
      </w:tabs>
    </w:pPr>
    <w:rPr>
      <w:rFonts w:ascii="Calibri" w:eastAsia="MS Mincho" w:hAnsi="Calibri"/>
      <w:sz w:val="24"/>
      <w:szCs w:val="22"/>
    </w:rPr>
  </w:style>
  <w:style w:type="character" w:customStyle="1" w:styleId="FooterChar11">
    <w:name w:val="Footer Char11"/>
    <w:aliases w:val="Нижний колонтитул Знак Знак Char1,Нижний колонтитул Знак Знак Знак Знак Char1,Нижний колонтитул Знак2 Знак Знак Знак Знак Char1,Нижний колонтитул Знак1 Знак Знак Знак Знак Знак Char1"/>
    <w:uiPriority w:val="99"/>
    <w:semiHidden/>
    <w:locked/>
    <w:rsid w:val="00D24524"/>
    <w:rPr>
      <w:rFonts w:ascii="Times New Roman" w:eastAsia="MS Mincho" w:hAnsi="Times New Roman" w:cs="Times New Roman"/>
      <w:sz w:val="24"/>
      <w:szCs w:val="24"/>
      <w:lang w:val="ru-RU" w:eastAsia="ru-RU"/>
    </w:rPr>
  </w:style>
  <w:style w:type="character" w:customStyle="1" w:styleId="215">
    <w:name w:val="Основной текст с отступом 2 Знак1"/>
    <w:aliases w:val="отст Знак Знак,отст Знак1,Основной текст с отступом 2 Знак Знак Знак2,Основной текст с отступом 2 Знак2 Знак Знак Знак2,Основной текст с отступом 2 Знак1 Знак Знак Знак Знак2,отст Знак1 Знак Знак Знак Знак2"/>
    <w:uiPriority w:val="99"/>
    <w:locked/>
    <w:rsid w:val="00D24524"/>
    <w:rPr>
      <w:rFonts w:ascii="Times New Roman" w:eastAsia="MS Mincho" w:hAnsi="Times New Roman"/>
      <w:sz w:val="24"/>
      <w:szCs w:val="24"/>
      <w:lang w:val="ru-RU" w:eastAsia="ru-RU"/>
    </w:rPr>
  </w:style>
  <w:style w:type="paragraph" w:customStyle="1" w:styleId="afff6">
    <w:name w:val="Абзац списку"/>
    <w:basedOn w:val="a"/>
    <w:uiPriority w:val="99"/>
    <w:rsid w:val="00D24524"/>
    <w:pPr>
      <w:spacing w:after="200" w:line="276" w:lineRule="auto"/>
      <w:ind w:left="720"/>
      <w:contextualSpacing/>
    </w:pPr>
    <w:rPr>
      <w:rFonts w:ascii="Calibri" w:hAnsi="Calibri"/>
      <w:sz w:val="22"/>
      <w:szCs w:val="22"/>
    </w:rPr>
  </w:style>
  <w:style w:type="paragraph" w:customStyle="1" w:styleId="2f">
    <w:name w:val="Основной текст с отступом 2.отст"/>
    <w:basedOn w:val="a"/>
    <w:uiPriority w:val="99"/>
    <w:rsid w:val="00D24524"/>
    <w:pPr>
      <w:spacing w:before="120"/>
      <w:ind w:firstLine="567"/>
    </w:pPr>
    <w:rPr>
      <w:sz w:val="24"/>
      <w:lang w:val="uk-UA"/>
    </w:rPr>
  </w:style>
  <w:style w:type="paragraph" w:styleId="afff7">
    <w:name w:val="Subtitle"/>
    <w:basedOn w:val="a"/>
    <w:link w:val="afff8"/>
    <w:qFormat/>
    <w:rsid w:val="00D24524"/>
    <w:rPr>
      <w:sz w:val="24"/>
      <w:lang w:val="uk-UA" w:eastAsia="uk-UA"/>
    </w:rPr>
  </w:style>
  <w:style w:type="character" w:customStyle="1" w:styleId="afff8">
    <w:name w:val="Подзаголовок Знак"/>
    <w:basedOn w:val="a0"/>
    <w:link w:val="afff7"/>
    <w:rsid w:val="00D24524"/>
    <w:rPr>
      <w:rFonts w:ascii="Times New Roman" w:eastAsia="Times New Roman" w:hAnsi="Times New Roman" w:cs="Times New Roman"/>
      <w:sz w:val="24"/>
      <w:szCs w:val="20"/>
      <w:lang w:val="uk-UA" w:eastAsia="uk-UA"/>
    </w:rPr>
  </w:style>
  <w:style w:type="character" w:customStyle="1" w:styleId="1f9">
    <w:name w:val="Нижний колонтитул Знак1 Знак Знак"/>
    <w:aliases w:val="Знак1 Знак Знак Знак Знак,Знак1 Знак1 Знак Знак,Нижний колонтитул Знак Знак1 Знак,Знак1 Знак Знак1 Знак,Знак1 Знак Знак Знак1"/>
    <w:uiPriority w:val="99"/>
    <w:semiHidden/>
    <w:rsid w:val="00D24524"/>
    <w:rPr>
      <w:sz w:val="24"/>
      <w:lang w:val="ru-RU" w:eastAsia="ru-RU"/>
    </w:rPr>
  </w:style>
  <w:style w:type="paragraph" w:customStyle="1" w:styleId="afff9">
    <w:name w:val="Шапка документу"/>
    <w:basedOn w:val="a"/>
    <w:uiPriority w:val="99"/>
    <w:rsid w:val="00D24524"/>
    <w:pPr>
      <w:keepNext/>
      <w:keepLines/>
      <w:spacing w:after="240"/>
      <w:ind w:left="4536"/>
      <w:jc w:val="center"/>
    </w:pPr>
    <w:rPr>
      <w:rFonts w:ascii="Antiqua" w:hAnsi="Antiqua"/>
      <w:sz w:val="26"/>
      <w:lang w:val="uk-UA"/>
    </w:rPr>
  </w:style>
  <w:style w:type="paragraph" w:customStyle="1" w:styleId="afffa">
    <w:name w:val="Назва документа"/>
    <w:basedOn w:val="a"/>
    <w:next w:val="aff1"/>
    <w:uiPriority w:val="99"/>
    <w:rsid w:val="00D24524"/>
    <w:pPr>
      <w:keepNext/>
      <w:keepLines/>
      <w:spacing w:before="240" w:after="240"/>
      <w:jc w:val="center"/>
    </w:pPr>
    <w:rPr>
      <w:rFonts w:ascii="Antiqua" w:hAnsi="Antiqua"/>
      <w:b/>
      <w:sz w:val="26"/>
      <w:lang w:val="uk-UA"/>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uiPriority w:val="99"/>
    <w:rsid w:val="00D24524"/>
    <w:rPr>
      <w:lang w:val="uk-UA"/>
    </w:rPr>
  </w:style>
  <w:style w:type="character" w:customStyle="1" w:styleId="2f0">
    <w:name w:val="Основной текст Знак2"/>
    <w:uiPriority w:val="99"/>
    <w:semiHidden/>
    <w:rsid w:val="00D24524"/>
    <w:rPr>
      <w:rFonts w:cs="Times New Roman"/>
    </w:rPr>
  </w:style>
  <w:style w:type="character" w:customStyle="1" w:styleId="FooterChar2">
    <w:name w:val="Footer Char2"/>
    <w:uiPriority w:val="99"/>
    <w:semiHidden/>
    <w:locked/>
    <w:rsid w:val="00D24524"/>
    <w:rPr>
      <w:rFonts w:cs="Times New Roman"/>
      <w:lang w:val="uk-UA"/>
    </w:rPr>
  </w:style>
  <w:style w:type="character" w:customStyle="1" w:styleId="2f1">
    <w:name w:val="Нижний колонтитул Знак2"/>
    <w:uiPriority w:val="99"/>
    <w:semiHidden/>
    <w:rsid w:val="00D24524"/>
    <w:rPr>
      <w:rFonts w:cs="Times New Roman"/>
    </w:rPr>
  </w:style>
  <w:style w:type="numbering" w:customStyle="1" w:styleId="81">
    <w:name w:val="Нет списка8"/>
    <w:next w:val="a2"/>
    <w:uiPriority w:val="99"/>
    <w:semiHidden/>
    <w:unhideWhenUsed/>
    <w:rsid w:val="00D24524"/>
  </w:style>
  <w:style w:type="table" w:customStyle="1" w:styleId="53">
    <w:name w:val="Сетка таблицы5"/>
    <w:basedOn w:val="a1"/>
    <w:next w:val="a3"/>
    <w:uiPriority w:val="99"/>
    <w:rsid w:val="00D24524"/>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D245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3"/>
    <w:rsid w:val="00D2452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D24524"/>
  </w:style>
  <w:style w:type="paragraph" w:customStyle="1" w:styleId="1fa">
    <w:name w:val="Знак Знак Знак Знак1"/>
    <w:basedOn w:val="a"/>
    <w:rsid w:val="00D24524"/>
    <w:rPr>
      <w:rFonts w:ascii="Verdana" w:hAnsi="Verdana" w:cs="Verdana"/>
      <w:lang w:val="en-US" w:eastAsia="en-US"/>
    </w:rPr>
  </w:style>
  <w:style w:type="paragraph" w:customStyle="1" w:styleId="43">
    <w:name w:val="Абзац списка4"/>
    <w:basedOn w:val="a"/>
    <w:rsid w:val="00D24524"/>
    <w:pPr>
      <w:spacing w:after="200" w:line="276" w:lineRule="auto"/>
      <w:ind w:left="720"/>
      <w:contextualSpacing/>
    </w:pPr>
    <w:rPr>
      <w:rFonts w:ascii="Calibri" w:hAnsi="Calibri"/>
      <w:sz w:val="22"/>
      <w:szCs w:val="22"/>
      <w:lang w:val="uk-UA" w:eastAsia="uk-UA"/>
    </w:rPr>
  </w:style>
  <w:style w:type="paragraph" w:customStyle="1" w:styleId="msonormal0">
    <w:name w:val="msonormal"/>
    <w:basedOn w:val="a"/>
    <w:rsid w:val="00D24524"/>
    <w:pPr>
      <w:spacing w:before="100" w:beforeAutospacing="1" w:after="100" w:afterAutospacing="1"/>
    </w:pPr>
    <w:rPr>
      <w:sz w:val="24"/>
      <w:szCs w:val="24"/>
      <w:lang w:val="uk-UA" w:eastAsia="uk-UA"/>
    </w:rPr>
  </w:style>
  <w:style w:type="paragraph" w:styleId="1fb">
    <w:name w:val="toc 1"/>
    <w:basedOn w:val="a"/>
    <w:next w:val="a"/>
    <w:autoRedefine/>
    <w:uiPriority w:val="39"/>
    <w:rsid w:val="00D24524"/>
    <w:pPr>
      <w:tabs>
        <w:tab w:val="left" w:pos="284"/>
        <w:tab w:val="left" w:pos="426"/>
        <w:tab w:val="right" w:leader="dot" w:pos="9627"/>
      </w:tabs>
      <w:ind w:left="426" w:right="1558" w:hanging="426"/>
      <w:jc w:val="both"/>
    </w:pPr>
    <w:rPr>
      <w:rFonts w:cs="Franklin Gothic Medium"/>
      <w:b/>
      <w:bCs/>
      <w:noProof/>
      <w:sz w:val="24"/>
      <w:szCs w:val="24"/>
    </w:rPr>
  </w:style>
  <w:style w:type="paragraph" w:styleId="2f2">
    <w:name w:val="toc 2"/>
    <w:basedOn w:val="a"/>
    <w:next w:val="a"/>
    <w:autoRedefine/>
    <w:uiPriority w:val="39"/>
    <w:rsid w:val="00D24524"/>
    <w:pPr>
      <w:tabs>
        <w:tab w:val="left" w:pos="709"/>
        <w:tab w:val="right" w:leader="dot" w:pos="8505"/>
        <w:tab w:val="right" w:leader="dot" w:pos="9344"/>
      </w:tabs>
      <w:ind w:right="1133"/>
      <w:jc w:val="both"/>
    </w:pPr>
    <w:rPr>
      <w:b/>
      <w:sz w:val="28"/>
      <w:szCs w:val="28"/>
      <w:lang w:val="uk-UA"/>
    </w:rPr>
  </w:style>
  <w:style w:type="character" w:customStyle="1" w:styleId="FontStyle193">
    <w:name w:val="Font Style193"/>
    <w:rsid w:val="00D24524"/>
    <w:rPr>
      <w:rFonts w:ascii="Franklin Gothic Medium" w:hAnsi="Franklin Gothic Medium"/>
      <w:sz w:val="16"/>
    </w:rPr>
  </w:style>
  <w:style w:type="character" w:customStyle="1" w:styleId="plainlinks">
    <w:name w:val="plainlinks"/>
    <w:uiPriority w:val="99"/>
    <w:rsid w:val="00D24524"/>
    <w:rPr>
      <w:rFonts w:cs="Times New Roman"/>
    </w:rPr>
  </w:style>
  <w:style w:type="paragraph" w:customStyle="1" w:styleId="1fc">
    <w:name w:val="Знак Знак1 Знак Знак Знак Знак Знак Знак Знак Знак"/>
    <w:basedOn w:val="a"/>
    <w:uiPriority w:val="99"/>
    <w:rsid w:val="00D24524"/>
    <w:pPr>
      <w:jc w:val="both"/>
    </w:pPr>
    <w:rPr>
      <w:rFonts w:ascii="Verdana" w:hAnsi="Verdana" w:cs="Verdana"/>
      <w:lang w:val="en-US" w:eastAsia="en-US"/>
    </w:rPr>
  </w:style>
  <w:style w:type="character" w:customStyle="1" w:styleId="coordinatesplainlinksneverexpand">
    <w:name w:val="coordinates plainlinksneverexpand"/>
    <w:uiPriority w:val="99"/>
    <w:rsid w:val="00D24524"/>
    <w:rPr>
      <w:rFonts w:cs="Times New Roman"/>
    </w:rPr>
  </w:style>
  <w:style w:type="character" w:customStyle="1" w:styleId="geo-dms">
    <w:name w:val="geo-dms"/>
    <w:uiPriority w:val="99"/>
    <w:rsid w:val="00D24524"/>
    <w:rPr>
      <w:rFonts w:cs="Times New Roman"/>
    </w:rPr>
  </w:style>
  <w:style w:type="character" w:customStyle="1" w:styleId="geo-lat">
    <w:name w:val="geo-lat"/>
    <w:uiPriority w:val="99"/>
    <w:rsid w:val="00D24524"/>
    <w:rPr>
      <w:rFonts w:cs="Times New Roman"/>
    </w:rPr>
  </w:style>
  <w:style w:type="character" w:customStyle="1" w:styleId="geo-lon">
    <w:name w:val="geo-lon"/>
    <w:uiPriority w:val="99"/>
    <w:rsid w:val="00D24524"/>
    <w:rPr>
      <w:rFonts w:cs="Times New Roman"/>
    </w:rPr>
  </w:style>
  <w:style w:type="character" w:customStyle="1" w:styleId="geo-multi-punct">
    <w:name w:val="geo-multi-punct"/>
    <w:uiPriority w:val="99"/>
    <w:rsid w:val="00D24524"/>
    <w:rPr>
      <w:rFonts w:cs="Times New Roman"/>
    </w:rPr>
  </w:style>
  <w:style w:type="character" w:customStyle="1" w:styleId="geo-dec">
    <w:name w:val="geo-dec"/>
    <w:uiPriority w:val="99"/>
    <w:rsid w:val="00D24524"/>
    <w:rPr>
      <w:rFonts w:cs="Times New Roman"/>
    </w:rPr>
  </w:style>
  <w:style w:type="character" w:customStyle="1" w:styleId="plainlinksneverexpand">
    <w:name w:val="plainlinksneverexpand"/>
    <w:uiPriority w:val="99"/>
    <w:rsid w:val="00D24524"/>
    <w:rPr>
      <w:rFonts w:cs="Times New Roman"/>
    </w:rPr>
  </w:style>
  <w:style w:type="character" w:customStyle="1" w:styleId="geo">
    <w:name w:val="geo"/>
    <w:uiPriority w:val="99"/>
    <w:rsid w:val="00D24524"/>
    <w:rPr>
      <w:rFonts w:cs="Times New Roman"/>
    </w:rPr>
  </w:style>
  <w:style w:type="character" w:customStyle="1" w:styleId="latitude">
    <w:name w:val="latitude"/>
    <w:uiPriority w:val="99"/>
    <w:rsid w:val="00D24524"/>
    <w:rPr>
      <w:rFonts w:cs="Times New Roman"/>
    </w:rPr>
  </w:style>
  <w:style w:type="character" w:customStyle="1" w:styleId="longitude">
    <w:name w:val="longitude"/>
    <w:uiPriority w:val="99"/>
    <w:rsid w:val="00D24524"/>
    <w:rPr>
      <w:rFonts w:cs="Times New Roman"/>
    </w:rPr>
  </w:style>
  <w:style w:type="paragraph" w:styleId="afffb">
    <w:name w:val="Normal Indent"/>
    <w:basedOn w:val="a"/>
    <w:uiPriority w:val="99"/>
    <w:rsid w:val="00D24524"/>
    <w:pPr>
      <w:ind w:left="708"/>
      <w:jc w:val="both"/>
    </w:pPr>
    <w:rPr>
      <w:sz w:val="24"/>
      <w:szCs w:val="24"/>
      <w:lang w:val="uk-UA"/>
    </w:rPr>
  </w:style>
  <w:style w:type="character" w:customStyle="1" w:styleId="collapsebutton">
    <w:name w:val="collapsebutton"/>
    <w:uiPriority w:val="99"/>
    <w:rsid w:val="00D24524"/>
    <w:rPr>
      <w:rFonts w:cs="Times New Roman"/>
    </w:rPr>
  </w:style>
  <w:style w:type="paragraph" w:customStyle="1" w:styleId="Style15">
    <w:name w:val="Style15"/>
    <w:basedOn w:val="a"/>
    <w:uiPriority w:val="99"/>
    <w:rsid w:val="00D24524"/>
    <w:pPr>
      <w:widowControl w:val="0"/>
      <w:autoSpaceDE w:val="0"/>
      <w:autoSpaceDN w:val="0"/>
      <w:adjustRightInd w:val="0"/>
      <w:ind w:firstLine="360"/>
      <w:jc w:val="center"/>
    </w:pPr>
    <w:rPr>
      <w:rFonts w:ascii="Franklin Gothic Medium" w:hAnsi="Franklin Gothic Medium"/>
      <w:sz w:val="22"/>
      <w:szCs w:val="22"/>
      <w:lang w:val="en-US" w:eastAsia="en-US"/>
    </w:rPr>
  </w:style>
  <w:style w:type="character" w:customStyle="1" w:styleId="FontStyle191">
    <w:name w:val="Font Style191"/>
    <w:uiPriority w:val="99"/>
    <w:rsid w:val="00D24524"/>
    <w:rPr>
      <w:rFonts w:ascii="Franklin Gothic Medium" w:hAnsi="Franklin Gothic Medium"/>
      <w:b/>
      <w:sz w:val="12"/>
    </w:rPr>
  </w:style>
  <w:style w:type="character" w:customStyle="1" w:styleId="54">
    <w:name w:val="Знак Знак5"/>
    <w:uiPriority w:val="99"/>
    <w:locked/>
    <w:rsid w:val="00D24524"/>
    <w:rPr>
      <w:sz w:val="24"/>
    </w:rPr>
  </w:style>
  <w:style w:type="paragraph" w:customStyle="1" w:styleId="2f3">
    <w:name w:val="Заголовок 2д"/>
    <w:basedOn w:val="a"/>
    <w:next w:val="af3"/>
    <w:uiPriority w:val="99"/>
    <w:rsid w:val="00D24524"/>
    <w:pPr>
      <w:tabs>
        <w:tab w:val="num" w:pos="454"/>
      </w:tabs>
      <w:ind w:left="454" w:hanging="454"/>
      <w:jc w:val="both"/>
      <w:outlineLvl w:val="1"/>
    </w:pPr>
    <w:rPr>
      <w:rFonts w:ascii="Calibri" w:hAnsi="Calibri"/>
      <w:sz w:val="22"/>
      <w:lang w:val="en-US" w:eastAsia="en-US"/>
    </w:rPr>
  </w:style>
  <w:style w:type="paragraph" w:customStyle="1" w:styleId="38">
    <w:name w:val="Заголовок 3д"/>
    <w:basedOn w:val="2f3"/>
    <w:next w:val="af3"/>
    <w:uiPriority w:val="99"/>
    <w:rsid w:val="00D24524"/>
    <w:pPr>
      <w:tabs>
        <w:tab w:val="clear" w:pos="454"/>
        <w:tab w:val="num" w:pos="1077"/>
      </w:tabs>
      <w:ind w:left="1077" w:hanging="623"/>
    </w:pPr>
    <w:rPr>
      <w:szCs w:val="22"/>
    </w:rPr>
  </w:style>
  <w:style w:type="paragraph" w:customStyle="1" w:styleId="1fd">
    <w:name w:val="Заголовок 1д"/>
    <w:basedOn w:val="a"/>
    <w:next w:val="af3"/>
    <w:uiPriority w:val="99"/>
    <w:rsid w:val="00D24524"/>
    <w:pPr>
      <w:keepNext/>
      <w:tabs>
        <w:tab w:val="num" w:pos="357"/>
      </w:tabs>
      <w:spacing w:before="120" w:after="60"/>
      <w:ind w:left="357" w:hanging="357"/>
      <w:jc w:val="center"/>
      <w:outlineLvl w:val="0"/>
    </w:pPr>
    <w:rPr>
      <w:rFonts w:ascii="Calibri" w:hAnsi="Calibri"/>
      <w:b/>
      <w:sz w:val="22"/>
      <w:lang w:val="en-US" w:eastAsia="en-US"/>
    </w:rPr>
  </w:style>
  <w:style w:type="paragraph" w:styleId="39">
    <w:name w:val="toc 3"/>
    <w:basedOn w:val="a"/>
    <w:next w:val="a"/>
    <w:autoRedefine/>
    <w:uiPriority w:val="39"/>
    <w:rsid w:val="00D24524"/>
    <w:pPr>
      <w:tabs>
        <w:tab w:val="right" w:leader="dot" w:pos="9344"/>
      </w:tabs>
      <w:ind w:left="480"/>
      <w:jc w:val="both"/>
    </w:pPr>
    <w:rPr>
      <w:sz w:val="24"/>
      <w:szCs w:val="24"/>
      <w:lang w:val="uk-UA"/>
    </w:rPr>
  </w:style>
  <w:style w:type="paragraph" w:customStyle="1" w:styleId="afffc">
    <w:name w:val="Знак Знак Знак Знак Знак Знак Знак"/>
    <w:basedOn w:val="a"/>
    <w:uiPriority w:val="99"/>
    <w:rsid w:val="00D24524"/>
    <w:pPr>
      <w:jc w:val="both"/>
    </w:pPr>
    <w:rPr>
      <w:rFonts w:ascii="Verdana" w:hAnsi="Verdana"/>
      <w:sz w:val="24"/>
      <w:szCs w:val="24"/>
      <w:lang w:val="en-US" w:eastAsia="en-US"/>
    </w:rPr>
  </w:style>
  <w:style w:type="paragraph" w:customStyle="1" w:styleId="1fe">
    <w:name w:val="Знак Знак Знак Знак Знак Знак Знак1"/>
    <w:basedOn w:val="a"/>
    <w:uiPriority w:val="99"/>
    <w:rsid w:val="00D24524"/>
    <w:pPr>
      <w:jc w:val="both"/>
    </w:pPr>
    <w:rPr>
      <w:rFonts w:ascii="Verdana" w:hAnsi="Verdana"/>
      <w:sz w:val="24"/>
      <w:szCs w:val="24"/>
      <w:lang w:val="en-US" w:eastAsia="en-US"/>
    </w:rPr>
  </w:style>
  <w:style w:type="character" w:customStyle="1" w:styleId="xfm155961526">
    <w:name w:val="xfm_155961526"/>
    <w:basedOn w:val="a0"/>
    <w:rsid w:val="00D24524"/>
  </w:style>
  <w:style w:type="numbering" w:customStyle="1" w:styleId="10">
    <w:name w:val="Список1"/>
    <w:uiPriority w:val="99"/>
    <w:rsid w:val="00D24524"/>
    <w:pPr>
      <w:numPr>
        <w:numId w:val="5"/>
      </w:numPr>
    </w:pPr>
  </w:style>
  <w:style w:type="paragraph" w:customStyle="1" w:styleId="afffd">
    <w:name w:val="Отступ"/>
    <w:basedOn w:val="a"/>
    <w:rsid w:val="00D24524"/>
    <w:pPr>
      <w:overflowPunct w:val="0"/>
      <w:autoSpaceDE w:val="0"/>
      <w:autoSpaceDN w:val="0"/>
      <w:adjustRightInd w:val="0"/>
      <w:spacing w:line="360" w:lineRule="auto"/>
      <w:ind w:left="567"/>
      <w:jc w:val="both"/>
      <w:textAlignment w:val="baseline"/>
    </w:pPr>
    <w:rPr>
      <w:kern w:val="16"/>
      <w:sz w:val="28"/>
    </w:rPr>
  </w:style>
  <w:style w:type="character" w:styleId="afffe">
    <w:name w:val="annotation reference"/>
    <w:basedOn w:val="a0"/>
    <w:uiPriority w:val="99"/>
    <w:semiHidden/>
    <w:unhideWhenUsed/>
    <w:rsid w:val="00D24524"/>
    <w:rPr>
      <w:sz w:val="16"/>
      <w:szCs w:val="16"/>
    </w:rPr>
  </w:style>
  <w:style w:type="paragraph" w:styleId="affff">
    <w:name w:val="annotation text"/>
    <w:basedOn w:val="a"/>
    <w:link w:val="affff0"/>
    <w:uiPriority w:val="99"/>
    <w:semiHidden/>
    <w:unhideWhenUsed/>
    <w:rsid w:val="00D24524"/>
    <w:pPr>
      <w:jc w:val="both"/>
    </w:pPr>
    <w:rPr>
      <w:lang w:val="uk-UA"/>
    </w:rPr>
  </w:style>
  <w:style w:type="character" w:customStyle="1" w:styleId="affff0">
    <w:name w:val="Текст примечания Знак"/>
    <w:basedOn w:val="a0"/>
    <w:link w:val="affff"/>
    <w:uiPriority w:val="99"/>
    <w:semiHidden/>
    <w:rsid w:val="00D24524"/>
    <w:rPr>
      <w:rFonts w:ascii="Times New Roman" w:eastAsia="Times New Roman" w:hAnsi="Times New Roman" w:cs="Times New Roman"/>
      <w:sz w:val="20"/>
      <w:szCs w:val="20"/>
      <w:lang w:val="uk-UA" w:eastAsia="ru-RU"/>
    </w:rPr>
  </w:style>
  <w:style w:type="paragraph" w:styleId="affff1">
    <w:name w:val="annotation subject"/>
    <w:basedOn w:val="affff"/>
    <w:next w:val="affff"/>
    <w:link w:val="affff2"/>
    <w:uiPriority w:val="99"/>
    <w:semiHidden/>
    <w:unhideWhenUsed/>
    <w:rsid w:val="00D24524"/>
    <w:rPr>
      <w:b/>
      <w:bCs/>
    </w:rPr>
  </w:style>
  <w:style w:type="character" w:customStyle="1" w:styleId="affff2">
    <w:name w:val="Тема примечания Знак"/>
    <w:basedOn w:val="affff0"/>
    <w:link w:val="affff1"/>
    <w:uiPriority w:val="99"/>
    <w:semiHidden/>
    <w:rsid w:val="00D24524"/>
    <w:rPr>
      <w:b/>
      <w:bCs/>
    </w:rPr>
  </w:style>
  <w:style w:type="paragraph" w:styleId="affff3">
    <w:name w:val="TOC Heading"/>
    <w:basedOn w:val="1"/>
    <w:next w:val="a"/>
    <w:uiPriority w:val="39"/>
    <w:unhideWhenUsed/>
    <w:qFormat/>
    <w:rsid w:val="00D24524"/>
    <w:pPr>
      <w:keepNext/>
      <w:keepLines/>
      <w:widowControl/>
      <w:numPr>
        <w:numId w:val="0"/>
      </w:numPr>
      <w:suppressAutoHyphens w:val="0"/>
      <w:autoSpaceDE/>
      <w:spacing w:before="240" w:line="259" w:lineRule="auto"/>
      <w:outlineLvl w:val="9"/>
    </w:pPr>
    <w:rPr>
      <w:rFonts w:asciiTheme="majorHAnsi" w:eastAsiaTheme="majorEastAsia" w:hAnsiTheme="majorHAnsi" w:cstheme="majorBidi"/>
      <w:color w:val="365F91" w:themeColor="accent1" w:themeShade="BF"/>
      <w:sz w:val="32"/>
      <w:szCs w:val="32"/>
      <w:lang w:val="uk-UA" w:eastAsia="uk-UA"/>
    </w:rPr>
  </w:style>
  <w:style w:type="paragraph" w:customStyle="1" w:styleId="StandardAbPZS">
    <w:name w:val="StandardAbPZS"/>
    <w:basedOn w:val="a"/>
    <w:qFormat/>
    <w:rsid w:val="00D24524"/>
    <w:pPr>
      <w:widowControl w:val="0"/>
    </w:pPr>
    <w:rPr>
      <w:rFonts w:ascii="Arial" w:eastAsiaTheme="minorEastAsia" w:hAnsi="Arial" w:cstheme="minorBidi"/>
      <w:szCs w:val="22"/>
      <w:lang w:val="en-US" w:eastAsia="en-US"/>
    </w:rPr>
  </w:style>
  <w:style w:type="table" w:customStyle="1" w:styleId="1ff">
    <w:name w:val="Сітка таблиці1"/>
    <w:basedOn w:val="a1"/>
    <w:next w:val="a3"/>
    <w:uiPriority w:val="59"/>
    <w:rsid w:val="00D24524"/>
    <w:pPr>
      <w:spacing w:after="0" w:line="240" w:lineRule="auto"/>
    </w:pPr>
    <w:rPr>
      <w:rFonts w:ascii="Times New Roman" w:eastAsia="Times New Roman" w:hAnsi="Times New Roman" w:cs="Times New Roman"/>
      <w:sz w:val="20"/>
      <w:szCs w:val="20"/>
      <w:lang w:val="uk-U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ітка таблиці2"/>
    <w:basedOn w:val="a1"/>
    <w:next w:val="a3"/>
    <w:uiPriority w:val="59"/>
    <w:rsid w:val="00D24524"/>
    <w:pPr>
      <w:spacing w:after="0" w:line="240" w:lineRule="auto"/>
    </w:pPr>
    <w:rPr>
      <w:rFonts w:ascii="Times New Roman" w:eastAsia="Times New Roman" w:hAnsi="Times New Roman" w:cs="Times New Roman"/>
      <w:sz w:val="20"/>
      <w:szCs w:val="20"/>
      <w:lang w:val="uk-U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table of authorities"/>
    <w:basedOn w:val="a"/>
    <w:next w:val="a"/>
    <w:uiPriority w:val="99"/>
    <w:unhideWhenUsed/>
    <w:rsid w:val="00D24524"/>
    <w:pPr>
      <w:ind w:left="240" w:hanging="240"/>
    </w:pPr>
    <w:rPr>
      <w:rFonts w:asciiTheme="minorHAnsi" w:hAnsiTheme="minorHAnsi"/>
      <w:lang w:val="uk-UA"/>
    </w:rPr>
  </w:style>
  <w:style w:type="paragraph" w:styleId="affff5">
    <w:name w:val="toa heading"/>
    <w:basedOn w:val="a"/>
    <w:next w:val="a"/>
    <w:uiPriority w:val="99"/>
    <w:unhideWhenUsed/>
    <w:rsid w:val="00D24524"/>
    <w:pPr>
      <w:spacing w:before="240" w:after="120"/>
    </w:pPr>
    <w:rPr>
      <w:rFonts w:asciiTheme="minorHAnsi" w:hAnsiTheme="minorHAnsi" w:cs="Arial"/>
      <w:b/>
      <w:bCs/>
      <w:caps/>
      <w:lang w:val="uk-UA"/>
    </w:rPr>
  </w:style>
  <w:style w:type="paragraph" w:customStyle="1" w:styleId="72">
    <w:name w:val="Основной текст7"/>
    <w:basedOn w:val="a"/>
    <w:rsid w:val="00D24524"/>
    <w:pPr>
      <w:widowControl w:val="0"/>
      <w:shd w:val="clear" w:color="auto" w:fill="FFFFFF"/>
      <w:spacing w:before="960" w:line="274" w:lineRule="exact"/>
      <w:ind w:hanging="1200"/>
      <w:jc w:val="both"/>
    </w:pPr>
    <w:rPr>
      <w:color w:val="000000"/>
      <w:spacing w:val="3"/>
      <w:lang w:val="uk-UA" w:eastAsia="uk-UA"/>
    </w:rPr>
  </w:style>
  <w:style w:type="character" w:customStyle="1" w:styleId="0pt">
    <w:name w:val="Основной текст + Интервал 0 pt"/>
    <w:basedOn w:val="a0"/>
    <w:rsid w:val="00D2452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uk-UA"/>
    </w:rPr>
  </w:style>
  <w:style w:type="character" w:customStyle="1" w:styleId="0pt0">
    <w:name w:val="Основной текст + Полужирный;Интервал 0 pt"/>
    <w:basedOn w:val="aff3"/>
    <w:rsid w:val="00D24524"/>
    <w:rPr>
      <w:rFonts w:ascii="Tahoma" w:eastAsia="Tahoma" w:hAnsi="Tahoma" w:cs="Tahoma"/>
      <w:b/>
      <w:bCs/>
      <w:color w:val="000000"/>
      <w:spacing w:val="8"/>
      <w:w w:val="100"/>
      <w:position w:val="0"/>
      <w:sz w:val="18"/>
      <w:szCs w:val="18"/>
      <w:lang w:val="uk-UA"/>
    </w:rPr>
  </w:style>
  <w:style w:type="character" w:customStyle="1" w:styleId="2f5">
    <w:name w:val="Основной текст (2)_"/>
    <w:basedOn w:val="a0"/>
    <w:link w:val="2f6"/>
    <w:rsid w:val="00D24524"/>
    <w:rPr>
      <w:rFonts w:eastAsia="Times New Roman" w:cs="Times New Roman"/>
      <w:b/>
      <w:bCs/>
      <w:sz w:val="40"/>
      <w:szCs w:val="40"/>
    </w:rPr>
  </w:style>
  <w:style w:type="character" w:customStyle="1" w:styleId="affff6">
    <w:name w:val="Подпись к картинке_"/>
    <w:basedOn w:val="a0"/>
    <w:link w:val="affff7"/>
    <w:rsid w:val="00D24524"/>
    <w:rPr>
      <w:rFonts w:eastAsia="Times New Roman" w:cs="Times New Roman"/>
      <w:b/>
      <w:bCs/>
      <w:sz w:val="26"/>
      <w:szCs w:val="26"/>
    </w:rPr>
  </w:style>
  <w:style w:type="character" w:customStyle="1" w:styleId="affff8">
    <w:name w:val="Колонтитул_"/>
    <w:basedOn w:val="a0"/>
    <w:link w:val="affff9"/>
    <w:rsid w:val="00D24524"/>
    <w:rPr>
      <w:rFonts w:ascii="Arial" w:eastAsia="Arial" w:hAnsi="Arial" w:cs="Arial"/>
    </w:rPr>
  </w:style>
  <w:style w:type="paragraph" w:customStyle="1" w:styleId="1ff0">
    <w:name w:val="Основной текст1"/>
    <w:basedOn w:val="a"/>
    <w:rsid w:val="00D24524"/>
    <w:pPr>
      <w:widowControl w:val="0"/>
      <w:spacing w:after="600" w:line="250" w:lineRule="auto"/>
      <w:jc w:val="center"/>
    </w:pPr>
    <w:rPr>
      <w:rFonts w:ascii="Tahoma" w:eastAsia="Tahoma" w:hAnsi="Tahoma" w:cs="Tahoma"/>
      <w:spacing w:val="4"/>
      <w:sz w:val="18"/>
      <w:szCs w:val="18"/>
      <w:lang w:eastAsia="en-US"/>
    </w:rPr>
  </w:style>
  <w:style w:type="paragraph" w:customStyle="1" w:styleId="2f6">
    <w:name w:val="Основной текст (2)"/>
    <w:basedOn w:val="a"/>
    <w:link w:val="2f5"/>
    <w:rsid w:val="00D24524"/>
    <w:pPr>
      <w:widowControl w:val="0"/>
      <w:jc w:val="center"/>
    </w:pPr>
    <w:rPr>
      <w:rFonts w:asciiTheme="minorHAnsi" w:hAnsiTheme="minorHAnsi"/>
      <w:b/>
      <w:bCs/>
      <w:sz w:val="40"/>
      <w:szCs w:val="40"/>
      <w:lang w:eastAsia="en-US"/>
    </w:rPr>
  </w:style>
  <w:style w:type="paragraph" w:customStyle="1" w:styleId="affff7">
    <w:name w:val="Подпись к картинке"/>
    <w:basedOn w:val="a"/>
    <w:link w:val="affff6"/>
    <w:rsid w:val="00D24524"/>
    <w:pPr>
      <w:widowControl w:val="0"/>
    </w:pPr>
    <w:rPr>
      <w:rFonts w:asciiTheme="minorHAnsi" w:hAnsiTheme="minorHAnsi"/>
      <w:b/>
      <w:bCs/>
      <w:sz w:val="26"/>
      <w:szCs w:val="26"/>
      <w:lang w:eastAsia="en-US"/>
    </w:rPr>
  </w:style>
  <w:style w:type="paragraph" w:customStyle="1" w:styleId="affff9">
    <w:name w:val="Колонтитул"/>
    <w:basedOn w:val="a"/>
    <w:link w:val="affff8"/>
    <w:rsid w:val="00D24524"/>
    <w:pPr>
      <w:widowControl w:val="0"/>
      <w:jc w:val="right"/>
    </w:pPr>
    <w:rPr>
      <w:rFonts w:ascii="Arial" w:eastAsia="Arial" w:hAnsi="Arial" w:cs="Arial"/>
      <w:sz w:val="22"/>
      <w:szCs w:val="22"/>
      <w:lang w:eastAsia="en-US"/>
    </w:rPr>
  </w:style>
  <w:style w:type="numbering" w:customStyle="1" w:styleId="100">
    <w:name w:val="Нет списка10"/>
    <w:next w:val="a2"/>
    <w:uiPriority w:val="99"/>
    <w:semiHidden/>
    <w:unhideWhenUsed/>
    <w:rsid w:val="00D24524"/>
  </w:style>
  <w:style w:type="table" w:customStyle="1" w:styleId="62">
    <w:name w:val="Сетка таблицы6"/>
    <w:basedOn w:val="a1"/>
    <w:next w:val="a3"/>
    <w:rsid w:val="00D2452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5067,baiaagaaboqcaaadbbiaaausegaaaaaaaaaaaaaaaaaaaaaaaaaaaaaaaaaaaaaaaaaaaaaaaaaaaaaaaaaaaaaaaaaaaaaaaaaaaaaaaaaaaaaaaaaaaaaaaaaaaaaaaaaaaaaaaaaaaaaaaaaaaaaaaaaaaaaaaaaaaaaaaaaaaaaaaaaaaaaaaaaaaaaaaaaaaaaaaaaaaaaaaaaaaaaaaaaaaaaaaaaaaaaa"/>
    <w:basedOn w:val="a"/>
    <w:uiPriority w:val="99"/>
    <w:rsid w:val="00D24524"/>
    <w:pPr>
      <w:spacing w:before="100" w:beforeAutospacing="1" w:after="100" w:afterAutospacing="1"/>
    </w:pPr>
    <w:rPr>
      <w:sz w:val="24"/>
      <w:szCs w:val="24"/>
      <w:lang w:val="uk-UA" w:eastAsia="uk-UA"/>
    </w:rPr>
  </w:style>
  <w:style w:type="numbering" w:customStyle="1" w:styleId="1ff1">
    <w:name w:val="Немає списку1"/>
    <w:next w:val="a2"/>
    <w:semiHidden/>
    <w:rsid w:val="00D24524"/>
  </w:style>
  <w:style w:type="numbering" w:customStyle="1" w:styleId="130">
    <w:name w:val="Нет списка13"/>
    <w:next w:val="a2"/>
    <w:uiPriority w:val="99"/>
    <w:semiHidden/>
    <w:unhideWhenUsed/>
    <w:rsid w:val="00D24524"/>
  </w:style>
  <w:style w:type="table" w:customStyle="1" w:styleId="73">
    <w:name w:val="Сетка таблицы7"/>
    <w:basedOn w:val="a1"/>
    <w:next w:val="a3"/>
    <w:rsid w:val="00D245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563451">
      <w:bodyDiv w:val="1"/>
      <w:marLeft w:val="0"/>
      <w:marRight w:val="0"/>
      <w:marTop w:val="0"/>
      <w:marBottom w:val="0"/>
      <w:divBdr>
        <w:top w:val="none" w:sz="0" w:space="0" w:color="auto"/>
        <w:left w:val="none" w:sz="0" w:space="0" w:color="auto"/>
        <w:bottom w:val="none" w:sz="0" w:space="0" w:color="auto"/>
        <w:right w:val="none" w:sz="0" w:space="0" w:color="auto"/>
      </w:divBdr>
    </w:div>
    <w:div w:id="168834103">
      <w:bodyDiv w:val="1"/>
      <w:marLeft w:val="0"/>
      <w:marRight w:val="0"/>
      <w:marTop w:val="0"/>
      <w:marBottom w:val="0"/>
      <w:divBdr>
        <w:top w:val="none" w:sz="0" w:space="0" w:color="auto"/>
        <w:left w:val="none" w:sz="0" w:space="0" w:color="auto"/>
        <w:bottom w:val="none" w:sz="0" w:space="0" w:color="auto"/>
        <w:right w:val="none" w:sz="0" w:space="0" w:color="auto"/>
      </w:divBdr>
    </w:div>
    <w:div w:id="335309219">
      <w:bodyDiv w:val="1"/>
      <w:marLeft w:val="0"/>
      <w:marRight w:val="0"/>
      <w:marTop w:val="0"/>
      <w:marBottom w:val="0"/>
      <w:divBdr>
        <w:top w:val="none" w:sz="0" w:space="0" w:color="auto"/>
        <w:left w:val="none" w:sz="0" w:space="0" w:color="auto"/>
        <w:bottom w:val="none" w:sz="0" w:space="0" w:color="auto"/>
        <w:right w:val="none" w:sz="0" w:space="0" w:color="auto"/>
      </w:divBdr>
    </w:div>
    <w:div w:id="404644157">
      <w:bodyDiv w:val="1"/>
      <w:marLeft w:val="0"/>
      <w:marRight w:val="0"/>
      <w:marTop w:val="0"/>
      <w:marBottom w:val="0"/>
      <w:divBdr>
        <w:top w:val="none" w:sz="0" w:space="0" w:color="auto"/>
        <w:left w:val="none" w:sz="0" w:space="0" w:color="auto"/>
        <w:bottom w:val="none" w:sz="0" w:space="0" w:color="auto"/>
        <w:right w:val="none" w:sz="0" w:space="0" w:color="auto"/>
      </w:divBdr>
    </w:div>
    <w:div w:id="416950284">
      <w:bodyDiv w:val="1"/>
      <w:marLeft w:val="0"/>
      <w:marRight w:val="0"/>
      <w:marTop w:val="0"/>
      <w:marBottom w:val="0"/>
      <w:divBdr>
        <w:top w:val="none" w:sz="0" w:space="0" w:color="auto"/>
        <w:left w:val="none" w:sz="0" w:space="0" w:color="auto"/>
        <w:bottom w:val="none" w:sz="0" w:space="0" w:color="auto"/>
        <w:right w:val="none" w:sz="0" w:space="0" w:color="auto"/>
      </w:divBdr>
    </w:div>
    <w:div w:id="624435011">
      <w:bodyDiv w:val="1"/>
      <w:marLeft w:val="0"/>
      <w:marRight w:val="0"/>
      <w:marTop w:val="0"/>
      <w:marBottom w:val="0"/>
      <w:divBdr>
        <w:top w:val="none" w:sz="0" w:space="0" w:color="auto"/>
        <w:left w:val="none" w:sz="0" w:space="0" w:color="auto"/>
        <w:bottom w:val="none" w:sz="0" w:space="0" w:color="auto"/>
        <w:right w:val="none" w:sz="0" w:space="0" w:color="auto"/>
      </w:divBdr>
    </w:div>
    <w:div w:id="631057357">
      <w:bodyDiv w:val="1"/>
      <w:marLeft w:val="0"/>
      <w:marRight w:val="0"/>
      <w:marTop w:val="0"/>
      <w:marBottom w:val="0"/>
      <w:divBdr>
        <w:top w:val="none" w:sz="0" w:space="0" w:color="auto"/>
        <w:left w:val="none" w:sz="0" w:space="0" w:color="auto"/>
        <w:bottom w:val="none" w:sz="0" w:space="0" w:color="auto"/>
        <w:right w:val="none" w:sz="0" w:space="0" w:color="auto"/>
      </w:divBdr>
    </w:div>
    <w:div w:id="656810386">
      <w:bodyDiv w:val="1"/>
      <w:marLeft w:val="0"/>
      <w:marRight w:val="0"/>
      <w:marTop w:val="0"/>
      <w:marBottom w:val="0"/>
      <w:divBdr>
        <w:top w:val="none" w:sz="0" w:space="0" w:color="auto"/>
        <w:left w:val="none" w:sz="0" w:space="0" w:color="auto"/>
        <w:bottom w:val="none" w:sz="0" w:space="0" w:color="auto"/>
        <w:right w:val="none" w:sz="0" w:space="0" w:color="auto"/>
      </w:divBdr>
    </w:div>
    <w:div w:id="839856875">
      <w:bodyDiv w:val="1"/>
      <w:marLeft w:val="0"/>
      <w:marRight w:val="0"/>
      <w:marTop w:val="0"/>
      <w:marBottom w:val="0"/>
      <w:divBdr>
        <w:top w:val="none" w:sz="0" w:space="0" w:color="auto"/>
        <w:left w:val="none" w:sz="0" w:space="0" w:color="auto"/>
        <w:bottom w:val="none" w:sz="0" w:space="0" w:color="auto"/>
        <w:right w:val="none" w:sz="0" w:space="0" w:color="auto"/>
      </w:divBdr>
    </w:div>
    <w:div w:id="1002581986">
      <w:bodyDiv w:val="1"/>
      <w:marLeft w:val="0"/>
      <w:marRight w:val="0"/>
      <w:marTop w:val="0"/>
      <w:marBottom w:val="0"/>
      <w:divBdr>
        <w:top w:val="none" w:sz="0" w:space="0" w:color="auto"/>
        <w:left w:val="none" w:sz="0" w:space="0" w:color="auto"/>
        <w:bottom w:val="none" w:sz="0" w:space="0" w:color="auto"/>
        <w:right w:val="none" w:sz="0" w:space="0" w:color="auto"/>
      </w:divBdr>
    </w:div>
    <w:div w:id="1009867359">
      <w:bodyDiv w:val="1"/>
      <w:marLeft w:val="0"/>
      <w:marRight w:val="0"/>
      <w:marTop w:val="0"/>
      <w:marBottom w:val="0"/>
      <w:divBdr>
        <w:top w:val="none" w:sz="0" w:space="0" w:color="auto"/>
        <w:left w:val="none" w:sz="0" w:space="0" w:color="auto"/>
        <w:bottom w:val="none" w:sz="0" w:space="0" w:color="auto"/>
        <w:right w:val="none" w:sz="0" w:space="0" w:color="auto"/>
      </w:divBdr>
    </w:div>
    <w:div w:id="1034034609">
      <w:bodyDiv w:val="1"/>
      <w:marLeft w:val="0"/>
      <w:marRight w:val="0"/>
      <w:marTop w:val="0"/>
      <w:marBottom w:val="0"/>
      <w:divBdr>
        <w:top w:val="none" w:sz="0" w:space="0" w:color="auto"/>
        <w:left w:val="none" w:sz="0" w:space="0" w:color="auto"/>
        <w:bottom w:val="none" w:sz="0" w:space="0" w:color="auto"/>
        <w:right w:val="none" w:sz="0" w:space="0" w:color="auto"/>
      </w:divBdr>
    </w:div>
    <w:div w:id="1056860221">
      <w:bodyDiv w:val="1"/>
      <w:marLeft w:val="0"/>
      <w:marRight w:val="0"/>
      <w:marTop w:val="0"/>
      <w:marBottom w:val="0"/>
      <w:divBdr>
        <w:top w:val="none" w:sz="0" w:space="0" w:color="auto"/>
        <w:left w:val="none" w:sz="0" w:space="0" w:color="auto"/>
        <w:bottom w:val="none" w:sz="0" w:space="0" w:color="auto"/>
        <w:right w:val="none" w:sz="0" w:space="0" w:color="auto"/>
      </w:divBdr>
    </w:div>
    <w:div w:id="1076052821">
      <w:bodyDiv w:val="1"/>
      <w:marLeft w:val="0"/>
      <w:marRight w:val="0"/>
      <w:marTop w:val="0"/>
      <w:marBottom w:val="0"/>
      <w:divBdr>
        <w:top w:val="none" w:sz="0" w:space="0" w:color="auto"/>
        <w:left w:val="none" w:sz="0" w:space="0" w:color="auto"/>
        <w:bottom w:val="none" w:sz="0" w:space="0" w:color="auto"/>
        <w:right w:val="none" w:sz="0" w:space="0" w:color="auto"/>
      </w:divBdr>
    </w:div>
    <w:div w:id="1302150264">
      <w:bodyDiv w:val="1"/>
      <w:marLeft w:val="0"/>
      <w:marRight w:val="0"/>
      <w:marTop w:val="0"/>
      <w:marBottom w:val="0"/>
      <w:divBdr>
        <w:top w:val="none" w:sz="0" w:space="0" w:color="auto"/>
        <w:left w:val="none" w:sz="0" w:space="0" w:color="auto"/>
        <w:bottom w:val="none" w:sz="0" w:space="0" w:color="auto"/>
        <w:right w:val="none" w:sz="0" w:space="0" w:color="auto"/>
      </w:divBdr>
    </w:div>
    <w:div w:id="1390616989">
      <w:bodyDiv w:val="1"/>
      <w:marLeft w:val="0"/>
      <w:marRight w:val="0"/>
      <w:marTop w:val="0"/>
      <w:marBottom w:val="0"/>
      <w:divBdr>
        <w:top w:val="none" w:sz="0" w:space="0" w:color="auto"/>
        <w:left w:val="none" w:sz="0" w:space="0" w:color="auto"/>
        <w:bottom w:val="none" w:sz="0" w:space="0" w:color="auto"/>
        <w:right w:val="none" w:sz="0" w:space="0" w:color="auto"/>
      </w:divBdr>
    </w:div>
    <w:div w:id="1464037512">
      <w:bodyDiv w:val="1"/>
      <w:marLeft w:val="0"/>
      <w:marRight w:val="0"/>
      <w:marTop w:val="0"/>
      <w:marBottom w:val="0"/>
      <w:divBdr>
        <w:top w:val="none" w:sz="0" w:space="0" w:color="auto"/>
        <w:left w:val="none" w:sz="0" w:space="0" w:color="auto"/>
        <w:bottom w:val="none" w:sz="0" w:space="0" w:color="auto"/>
        <w:right w:val="none" w:sz="0" w:space="0" w:color="auto"/>
      </w:divBdr>
    </w:div>
    <w:div w:id="1496605282">
      <w:bodyDiv w:val="1"/>
      <w:marLeft w:val="0"/>
      <w:marRight w:val="0"/>
      <w:marTop w:val="0"/>
      <w:marBottom w:val="0"/>
      <w:divBdr>
        <w:top w:val="none" w:sz="0" w:space="0" w:color="auto"/>
        <w:left w:val="none" w:sz="0" w:space="0" w:color="auto"/>
        <w:bottom w:val="none" w:sz="0" w:space="0" w:color="auto"/>
        <w:right w:val="none" w:sz="0" w:space="0" w:color="auto"/>
      </w:divBdr>
    </w:div>
    <w:div w:id="1525360334">
      <w:bodyDiv w:val="1"/>
      <w:marLeft w:val="0"/>
      <w:marRight w:val="0"/>
      <w:marTop w:val="0"/>
      <w:marBottom w:val="0"/>
      <w:divBdr>
        <w:top w:val="none" w:sz="0" w:space="0" w:color="auto"/>
        <w:left w:val="none" w:sz="0" w:space="0" w:color="auto"/>
        <w:bottom w:val="none" w:sz="0" w:space="0" w:color="auto"/>
        <w:right w:val="none" w:sz="0" w:space="0" w:color="auto"/>
      </w:divBdr>
    </w:div>
    <w:div w:id="1533037504">
      <w:bodyDiv w:val="1"/>
      <w:marLeft w:val="0"/>
      <w:marRight w:val="0"/>
      <w:marTop w:val="0"/>
      <w:marBottom w:val="0"/>
      <w:divBdr>
        <w:top w:val="none" w:sz="0" w:space="0" w:color="auto"/>
        <w:left w:val="none" w:sz="0" w:space="0" w:color="auto"/>
        <w:bottom w:val="none" w:sz="0" w:space="0" w:color="auto"/>
        <w:right w:val="none" w:sz="0" w:space="0" w:color="auto"/>
      </w:divBdr>
    </w:div>
    <w:div w:id="1568689696">
      <w:bodyDiv w:val="1"/>
      <w:marLeft w:val="0"/>
      <w:marRight w:val="0"/>
      <w:marTop w:val="0"/>
      <w:marBottom w:val="0"/>
      <w:divBdr>
        <w:top w:val="none" w:sz="0" w:space="0" w:color="auto"/>
        <w:left w:val="none" w:sz="0" w:space="0" w:color="auto"/>
        <w:bottom w:val="none" w:sz="0" w:space="0" w:color="auto"/>
        <w:right w:val="none" w:sz="0" w:space="0" w:color="auto"/>
      </w:divBdr>
    </w:div>
    <w:div w:id="1579368527">
      <w:bodyDiv w:val="1"/>
      <w:marLeft w:val="0"/>
      <w:marRight w:val="0"/>
      <w:marTop w:val="0"/>
      <w:marBottom w:val="0"/>
      <w:divBdr>
        <w:top w:val="none" w:sz="0" w:space="0" w:color="auto"/>
        <w:left w:val="none" w:sz="0" w:space="0" w:color="auto"/>
        <w:bottom w:val="none" w:sz="0" w:space="0" w:color="auto"/>
        <w:right w:val="none" w:sz="0" w:space="0" w:color="auto"/>
      </w:divBdr>
    </w:div>
    <w:div w:id="1682314009">
      <w:bodyDiv w:val="1"/>
      <w:marLeft w:val="0"/>
      <w:marRight w:val="0"/>
      <w:marTop w:val="0"/>
      <w:marBottom w:val="0"/>
      <w:divBdr>
        <w:top w:val="none" w:sz="0" w:space="0" w:color="auto"/>
        <w:left w:val="none" w:sz="0" w:space="0" w:color="auto"/>
        <w:bottom w:val="none" w:sz="0" w:space="0" w:color="auto"/>
        <w:right w:val="none" w:sz="0" w:space="0" w:color="auto"/>
      </w:divBdr>
    </w:div>
    <w:div w:id="1820001370">
      <w:bodyDiv w:val="1"/>
      <w:marLeft w:val="0"/>
      <w:marRight w:val="0"/>
      <w:marTop w:val="0"/>
      <w:marBottom w:val="0"/>
      <w:divBdr>
        <w:top w:val="none" w:sz="0" w:space="0" w:color="auto"/>
        <w:left w:val="none" w:sz="0" w:space="0" w:color="auto"/>
        <w:bottom w:val="none" w:sz="0" w:space="0" w:color="auto"/>
        <w:right w:val="none" w:sz="0" w:space="0" w:color="auto"/>
      </w:divBdr>
    </w:div>
    <w:div w:id="1833715495">
      <w:bodyDiv w:val="1"/>
      <w:marLeft w:val="0"/>
      <w:marRight w:val="0"/>
      <w:marTop w:val="0"/>
      <w:marBottom w:val="0"/>
      <w:divBdr>
        <w:top w:val="none" w:sz="0" w:space="0" w:color="auto"/>
        <w:left w:val="none" w:sz="0" w:space="0" w:color="auto"/>
        <w:bottom w:val="none" w:sz="0" w:space="0" w:color="auto"/>
        <w:right w:val="none" w:sz="0" w:space="0" w:color="auto"/>
      </w:divBdr>
    </w:div>
    <w:div w:id="1834446098">
      <w:bodyDiv w:val="1"/>
      <w:marLeft w:val="0"/>
      <w:marRight w:val="0"/>
      <w:marTop w:val="0"/>
      <w:marBottom w:val="0"/>
      <w:divBdr>
        <w:top w:val="none" w:sz="0" w:space="0" w:color="auto"/>
        <w:left w:val="none" w:sz="0" w:space="0" w:color="auto"/>
        <w:bottom w:val="none" w:sz="0" w:space="0" w:color="auto"/>
        <w:right w:val="none" w:sz="0" w:space="0" w:color="auto"/>
      </w:divBdr>
    </w:div>
    <w:div w:id="1891069199">
      <w:bodyDiv w:val="1"/>
      <w:marLeft w:val="0"/>
      <w:marRight w:val="0"/>
      <w:marTop w:val="0"/>
      <w:marBottom w:val="0"/>
      <w:divBdr>
        <w:top w:val="none" w:sz="0" w:space="0" w:color="auto"/>
        <w:left w:val="none" w:sz="0" w:space="0" w:color="auto"/>
        <w:bottom w:val="none" w:sz="0" w:space="0" w:color="auto"/>
        <w:right w:val="none" w:sz="0" w:space="0" w:color="auto"/>
      </w:divBdr>
    </w:div>
    <w:div w:id="1906211063">
      <w:bodyDiv w:val="1"/>
      <w:marLeft w:val="0"/>
      <w:marRight w:val="0"/>
      <w:marTop w:val="0"/>
      <w:marBottom w:val="0"/>
      <w:divBdr>
        <w:top w:val="none" w:sz="0" w:space="0" w:color="auto"/>
        <w:left w:val="none" w:sz="0" w:space="0" w:color="auto"/>
        <w:bottom w:val="none" w:sz="0" w:space="0" w:color="auto"/>
        <w:right w:val="none" w:sz="0" w:space="0" w:color="auto"/>
      </w:divBdr>
    </w:div>
    <w:div w:id="1916353815">
      <w:bodyDiv w:val="1"/>
      <w:marLeft w:val="0"/>
      <w:marRight w:val="0"/>
      <w:marTop w:val="0"/>
      <w:marBottom w:val="0"/>
      <w:divBdr>
        <w:top w:val="none" w:sz="0" w:space="0" w:color="auto"/>
        <w:left w:val="none" w:sz="0" w:space="0" w:color="auto"/>
        <w:bottom w:val="none" w:sz="0" w:space="0" w:color="auto"/>
        <w:right w:val="none" w:sz="0" w:space="0" w:color="auto"/>
      </w:divBdr>
    </w:div>
    <w:div w:id="1977951914">
      <w:bodyDiv w:val="1"/>
      <w:marLeft w:val="0"/>
      <w:marRight w:val="0"/>
      <w:marTop w:val="0"/>
      <w:marBottom w:val="0"/>
      <w:divBdr>
        <w:top w:val="none" w:sz="0" w:space="0" w:color="auto"/>
        <w:left w:val="none" w:sz="0" w:space="0" w:color="auto"/>
        <w:bottom w:val="none" w:sz="0" w:space="0" w:color="auto"/>
        <w:right w:val="none" w:sz="0" w:space="0" w:color="auto"/>
      </w:divBdr>
    </w:div>
    <w:div w:id="1980526762">
      <w:bodyDiv w:val="1"/>
      <w:marLeft w:val="0"/>
      <w:marRight w:val="0"/>
      <w:marTop w:val="0"/>
      <w:marBottom w:val="0"/>
      <w:divBdr>
        <w:top w:val="none" w:sz="0" w:space="0" w:color="auto"/>
        <w:left w:val="none" w:sz="0" w:space="0" w:color="auto"/>
        <w:bottom w:val="none" w:sz="0" w:space="0" w:color="auto"/>
        <w:right w:val="none" w:sz="0" w:space="0" w:color="auto"/>
      </w:divBdr>
    </w:div>
    <w:div w:id="2071921921">
      <w:bodyDiv w:val="1"/>
      <w:marLeft w:val="0"/>
      <w:marRight w:val="0"/>
      <w:marTop w:val="0"/>
      <w:marBottom w:val="0"/>
      <w:divBdr>
        <w:top w:val="none" w:sz="0" w:space="0" w:color="auto"/>
        <w:left w:val="none" w:sz="0" w:space="0" w:color="auto"/>
        <w:bottom w:val="none" w:sz="0" w:space="0" w:color="auto"/>
        <w:right w:val="none" w:sz="0" w:space="0" w:color="auto"/>
      </w:divBdr>
    </w:div>
    <w:div w:id="2115661522">
      <w:bodyDiv w:val="1"/>
      <w:marLeft w:val="0"/>
      <w:marRight w:val="0"/>
      <w:marTop w:val="0"/>
      <w:marBottom w:val="0"/>
      <w:divBdr>
        <w:top w:val="none" w:sz="0" w:space="0" w:color="auto"/>
        <w:left w:val="none" w:sz="0" w:space="0" w:color="auto"/>
        <w:bottom w:val="none" w:sz="0" w:space="0" w:color="auto"/>
        <w:right w:val="none" w:sz="0" w:space="0" w:color="auto"/>
      </w:divBdr>
    </w:div>
    <w:div w:id="2138520168">
      <w:bodyDiv w:val="1"/>
      <w:marLeft w:val="0"/>
      <w:marRight w:val="0"/>
      <w:marTop w:val="0"/>
      <w:marBottom w:val="0"/>
      <w:divBdr>
        <w:top w:val="none" w:sz="0" w:space="0" w:color="auto"/>
        <w:left w:val="none" w:sz="0" w:space="0" w:color="auto"/>
        <w:bottom w:val="none" w:sz="0" w:space="0" w:color="auto"/>
        <w:right w:val="none" w:sz="0" w:space="0" w:color="auto"/>
      </w:divBdr>
    </w:div>
    <w:div w:id="21425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54%D0%BA/96-%D0%B2%D1%80"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0C8B2-D23D-4A70-BC74-4CE0A266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71</Pages>
  <Words>17378</Words>
  <Characters>99055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100</cp:revision>
  <cp:lastPrinted>2020-09-10T12:32:00Z</cp:lastPrinted>
  <dcterms:created xsi:type="dcterms:W3CDTF">2020-09-01T12:27:00Z</dcterms:created>
  <dcterms:modified xsi:type="dcterms:W3CDTF">2020-09-14T13:03:00Z</dcterms:modified>
</cp:coreProperties>
</file>