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B21" w:rsidRPr="00D41241" w:rsidRDefault="00356B21" w:rsidP="00766A2A">
      <w:pPr>
        <w:pBdr>
          <w:top w:val="single" w:sz="4" w:space="0" w:color="auto"/>
          <w:left w:val="single" w:sz="4" w:space="0" w:color="auto"/>
          <w:bottom w:val="single" w:sz="4" w:space="31" w:color="auto"/>
          <w:right w:val="single" w:sz="4" w:space="1" w:color="auto"/>
        </w:pBdr>
        <w:jc w:val="center"/>
        <w:rPr>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jc w:val="center"/>
        <w:rPr>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jc w:val="center"/>
        <w:rPr>
          <w:lang w:val="uk-UA"/>
        </w:rPr>
      </w:pPr>
      <w:r w:rsidRPr="00D41241">
        <w:rPr>
          <w:noProof/>
        </w:rPr>
        <w:drawing>
          <wp:inline distT="0" distB="0" distL="0" distR="0">
            <wp:extent cx="1143000" cy="603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356B21" w:rsidRPr="00D41241" w:rsidRDefault="00356B21" w:rsidP="00766A2A">
      <w:pPr>
        <w:pBdr>
          <w:top w:val="single" w:sz="4" w:space="0" w:color="auto"/>
          <w:left w:val="single" w:sz="4" w:space="0" w:color="auto"/>
          <w:bottom w:val="single" w:sz="4" w:space="31" w:color="auto"/>
          <w:right w:val="single" w:sz="4" w:space="1" w:color="auto"/>
        </w:pBdr>
        <w:jc w:val="center"/>
        <w:rPr>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jc w:val="center"/>
        <w:rPr>
          <w:lang w:val="uk-UA"/>
        </w:rPr>
      </w:pPr>
      <w:r w:rsidRPr="00D41241">
        <w:rPr>
          <w:lang w:val="uk-UA"/>
        </w:rPr>
        <w:t>ЛЬВІВСЬКА  ОБЛАСТЬ</w:t>
      </w:r>
    </w:p>
    <w:p w:rsidR="00356B21" w:rsidRPr="00D41241" w:rsidRDefault="00356B21" w:rsidP="00766A2A">
      <w:pPr>
        <w:pBdr>
          <w:top w:val="single" w:sz="4" w:space="0" w:color="auto"/>
          <w:left w:val="single" w:sz="4" w:space="0" w:color="auto"/>
          <w:bottom w:val="single" w:sz="4" w:space="31" w:color="auto"/>
          <w:right w:val="single" w:sz="4" w:space="1" w:color="auto"/>
        </w:pBdr>
        <w:jc w:val="center"/>
        <w:rPr>
          <w:lang w:val="uk-UA"/>
        </w:rPr>
      </w:pPr>
      <w:r w:rsidRPr="00D41241">
        <w:rPr>
          <w:lang w:val="uk-UA"/>
        </w:rPr>
        <w:t>НОВОРОЗДІЛЬСЬКА  МІСЬКА  РАДА</w:t>
      </w:r>
    </w:p>
    <w:p w:rsidR="00356B21" w:rsidRPr="00D41241" w:rsidRDefault="00356B21" w:rsidP="00766A2A">
      <w:pPr>
        <w:pBdr>
          <w:top w:val="single" w:sz="4" w:space="0" w:color="auto"/>
          <w:left w:val="single" w:sz="4" w:space="0" w:color="auto"/>
          <w:bottom w:val="single" w:sz="4" w:space="31" w:color="auto"/>
          <w:right w:val="single" w:sz="4" w:space="1" w:color="auto"/>
        </w:pBdr>
        <w:jc w:val="center"/>
        <w:rPr>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jc w:val="center"/>
        <w:rPr>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jc w:val="center"/>
        <w:rPr>
          <w:lang w:val="uk-UA"/>
        </w:rPr>
      </w:pPr>
      <w:r w:rsidRPr="00D41241">
        <w:rPr>
          <w:lang w:val="uk-UA"/>
        </w:rPr>
        <w:t>ВИКОНАВЧИЙ  КОМІТЕТ</w:t>
      </w:r>
    </w:p>
    <w:p w:rsidR="00356B21" w:rsidRPr="00D41241" w:rsidRDefault="00356B21" w:rsidP="00766A2A">
      <w:pPr>
        <w:pBdr>
          <w:top w:val="single" w:sz="4" w:space="0" w:color="auto"/>
          <w:left w:val="single" w:sz="4" w:space="0" w:color="auto"/>
          <w:bottom w:val="single" w:sz="4" w:space="31" w:color="auto"/>
          <w:right w:val="single" w:sz="4" w:space="1" w:color="auto"/>
        </w:pBdr>
        <w:ind w:firstLine="567"/>
        <w:jc w:val="center"/>
        <w:rPr>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ind w:firstLine="567"/>
        <w:jc w:val="center"/>
        <w:rPr>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ind w:firstLine="567"/>
        <w:jc w:val="center"/>
        <w:rPr>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rPr>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rPr>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rPr>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ind w:firstLine="567"/>
        <w:jc w:val="center"/>
        <w:rPr>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jc w:val="center"/>
        <w:rPr>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jc w:val="center"/>
        <w:rPr>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jc w:val="center"/>
        <w:rPr>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jc w:val="center"/>
        <w:rPr>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jc w:val="center"/>
        <w:rPr>
          <w:lang w:val="uk-UA"/>
        </w:rPr>
      </w:pPr>
      <w:r w:rsidRPr="00D41241">
        <w:rPr>
          <w:lang w:val="uk-UA"/>
        </w:rPr>
        <w:t>ПРОТОКОЛ № 10</w:t>
      </w:r>
    </w:p>
    <w:p w:rsidR="00356B21" w:rsidRPr="00D41241" w:rsidRDefault="00356B21" w:rsidP="00766A2A">
      <w:pPr>
        <w:pBdr>
          <w:top w:val="single" w:sz="4" w:space="0" w:color="auto"/>
          <w:left w:val="single" w:sz="4" w:space="0" w:color="auto"/>
          <w:bottom w:val="single" w:sz="4" w:space="31" w:color="auto"/>
          <w:right w:val="single" w:sz="4" w:space="1" w:color="auto"/>
        </w:pBdr>
        <w:jc w:val="center"/>
        <w:rPr>
          <w:lang w:val="uk-UA"/>
        </w:rPr>
      </w:pPr>
      <w:r w:rsidRPr="00D41241">
        <w:rPr>
          <w:lang w:val="uk-UA"/>
        </w:rPr>
        <w:t>засідання виконавчого комітету</w:t>
      </w:r>
    </w:p>
    <w:p w:rsidR="00356B21" w:rsidRPr="00D41241" w:rsidRDefault="00356B21" w:rsidP="00766A2A">
      <w:pPr>
        <w:pBdr>
          <w:top w:val="single" w:sz="4" w:space="0" w:color="auto"/>
          <w:left w:val="single" w:sz="4" w:space="0" w:color="auto"/>
          <w:bottom w:val="single" w:sz="4" w:space="31" w:color="auto"/>
          <w:right w:val="single" w:sz="4" w:space="1" w:color="auto"/>
        </w:pBdr>
        <w:jc w:val="center"/>
        <w:rPr>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ind w:firstLine="2410"/>
        <w:jc w:val="center"/>
        <w:rPr>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ind w:firstLine="2410"/>
        <w:jc w:val="center"/>
        <w:rPr>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ind w:firstLine="2410"/>
        <w:jc w:val="center"/>
        <w:rPr>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ind w:firstLine="2410"/>
        <w:jc w:val="center"/>
        <w:rPr>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ind w:firstLine="2410"/>
        <w:jc w:val="center"/>
        <w:rPr>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ind w:firstLine="2410"/>
        <w:jc w:val="center"/>
        <w:rPr>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rPr>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ind w:firstLine="2410"/>
        <w:rPr>
          <w:color w:val="000000" w:themeColor="text1"/>
          <w:spacing w:val="30"/>
          <w:lang w:val="uk-UA"/>
        </w:rPr>
      </w:pPr>
      <w:r w:rsidRPr="00D41241">
        <w:rPr>
          <w:color w:val="FF0000"/>
          <w:lang w:val="uk-UA"/>
        </w:rPr>
        <w:t xml:space="preserve">               </w:t>
      </w:r>
      <w:r w:rsidRPr="00D41241">
        <w:rPr>
          <w:color w:val="FF0000"/>
          <w:lang w:val="uk-UA"/>
        </w:rPr>
        <w:tab/>
      </w:r>
      <w:r w:rsidRPr="00D41241">
        <w:rPr>
          <w:color w:val="FF0000"/>
          <w:lang w:val="uk-UA"/>
        </w:rPr>
        <w:tab/>
      </w:r>
      <w:r w:rsidRPr="00D41241">
        <w:rPr>
          <w:color w:val="FF0000"/>
          <w:lang w:val="uk-UA"/>
        </w:rPr>
        <w:tab/>
      </w:r>
      <w:r w:rsidRPr="00D41241">
        <w:rPr>
          <w:color w:val="FF0000"/>
          <w:lang w:val="uk-UA"/>
        </w:rPr>
        <w:tab/>
        <w:t xml:space="preserve"> </w:t>
      </w:r>
      <w:r w:rsidRPr="00D41241">
        <w:rPr>
          <w:color w:val="000000" w:themeColor="text1"/>
          <w:lang w:val="uk-UA"/>
        </w:rPr>
        <w:t xml:space="preserve">від  </w:t>
      </w:r>
      <w:r w:rsidR="00985C91" w:rsidRPr="00D41241">
        <w:rPr>
          <w:color w:val="000000" w:themeColor="text1"/>
          <w:lang w:val="uk-UA"/>
        </w:rPr>
        <w:t>12</w:t>
      </w:r>
      <w:r w:rsidRPr="00D41241">
        <w:rPr>
          <w:color w:val="000000" w:themeColor="text1"/>
          <w:lang w:val="uk-UA"/>
        </w:rPr>
        <w:t xml:space="preserve">  червня  2017 року</w:t>
      </w:r>
    </w:p>
    <w:p w:rsidR="00356B21" w:rsidRPr="00D41241" w:rsidRDefault="00356B21" w:rsidP="00766A2A">
      <w:pPr>
        <w:pBdr>
          <w:top w:val="single" w:sz="4" w:space="0" w:color="auto"/>
          <w:left w:val="single" w:sz="4" w:space="0" w:color="auto"/>
          <w:bottom w:val="single" w:sz="4" w:space="31" w:color="auto"/>
          <w:right w:val="single" w:sz="4" w:space="1" w:color="auto"/>
        </w:pBdr>
        <w:ind w:firstLine="567"/>
        <w:rPr>
          <w:caps/>
          <w:spacing w:val="30"/>
          <w:lang w:val="uk-UA"/>
        </w:rPr>
      </w:pPr>
      <w:r w:rsidRPr="00D41241">
        <w:rPr>
          <w:caps/>
          <w:color w:val="FF0000"/>
          <w:spacing w:val="30"/>
          <w:lang w:val="uk-UA"/>
        </w:rPr>
        <w:tab/>
      </w:r>
      <w:r w:rsidRPr="00D41241">
        <w:rPr>
          <w:caps/>
          <w:color w:val="FF0000"/>
          <w:spacing w:val="30"/>
          <w:lang w:val="uk-UA"/>
        </w:rPr>
        <w:tab/>
      </w:r>
      <w:r w:rsidRPr="00D41241">
        <w:rPr>
          <w:caps/>
          <w:color w:val="FF0000"/>
          <w:spacing w:val="30"/>
          <w:lang w:val="uk-UA"/>
        </w:rPr>
        <w:tab/>
      </w:r>
      <w:r w:rsidRPr="00D41241">
        <w:rPr>
          <w:caps/>
          <w:color w:val="FF0000"/>
          <w:spacing w:val="30"/>
          <w:lang w:val="uk-UA"/>
        </w:rPr>
        <w:tab/>
      </w:r>
      <w:r w:rsidRPr="00D41241">
        <w:rPr>
          <w:caps/>
          <w:color w:val="FF0000"/>
          <w:spacing w:val="30"/>
          <w:lang w:val="uk-UA"/>
        </w:rPr>
        <w:tab/>
      </w:r>
      <w:r w:rsidRPr="00D41241">
        <w:rPr>
          <w:caps/>
          <w:spacing w:val="30"/>
          <w:lang w:val="uk-UA"/>
        </w:rPr>
        <w:t xml:space="preserve">          </w:t>
      </w:r>
      <w:r w:rsidRPr="00D41241">
        <w:rPr>
          <w:caps/>
          <w:spacing w:val="30"/>
          <w:lang w:val="uk-UA"/>
        </w:rPr>
        <w:tab/>
        <w:t xml:space="preserve">       Р</w:t>
      </w:r>
      <w:r w:rsidR="0009043D">
        <w:rPr>
          <w:spacing w:val="30"/>
          <w:lang w:val="uk-UA"/>
        </w:rPr>
        <w:t>ішення від № 159</w:t>
      </w:r>
      <w:r w:rsidRPr="00D41241">
        <w:rPr>
          <w:spacing w:val="30"/>
          <w:lang w:val="uk-UA"/>
        </w:rPr>
        <w:t xml:space="preserve"> до </w:t>
      </w:r>
      <w:r w:rsidR="00A46A10">
        <w:rPr>
          <w:spacing w:val="30"/>
          <w:lang w:val="uk-UA"/>
        </w:rPr>
        <w:t>16</w:t>
      </w:r>
      <w:r w:rsidR="008900F6">
        <w:rPr>
          <w:spacing w:val="30"/>
          <w:lang w:val="uk-UA"/>
        </w:rPr>
        <w:t>9</w:t>
      </w:r>
    </w:p>
    <w:p w:rsidR="00356B21" w:rsidRPr="00D41241" w:rsidRDefault="00356B21" w:rsidP="00766A2A">
      <w:pPr>
        <w:pBdr>
          <w:top w:val="single" w:sz="4" w:space="0" w:color="auto"/>
          <w:left w:val="single" w:sz="4" w:space="0" w:color="auto"/>
          <w:bottom w:val="single" w:sz="4" w:space="31" w:color="auto"/>
          <w:right w:val="single" w:sz="4" w:space="1" w:color="auto"/>
        </w:pBdr>
        <w:ind w:firstLine="567"/>
        <w:rPr>
          <w:color w:val="FF0000"/>
          <w:lang w:val="uk-UA"/>
        </w:rPr>
      </w:pPr>
      <w:r w:rsidRPr="00D41241">
        <w:rPr>
          <w:color w:val="FF0000"/>
          <w:spacing w:val="30"/>
          <w:lang w:val="uk-UA"/>
        </w:rPr>
        <w:tab/>
      </w:r>
      <w:r w:rsidRPr="00D41241">
        <w:rPr>
          <w:color w:val="FF0000"/>
          <w:spacing w:val="30"/>
          <w:lang w:val="uk-UA"/>
        </w:rPr>
        <w:tab/>
      </w:r>
      <w:r w:rsidRPr="00D41241">
        <w:rPr>
          <w:color w:val="FF0000"/>
          <w:spacing w:val="30"/>
          <w:lang w:val="uk-UA"/>
        </w:rPr>
        <w:tab/>
      </w:r>
      <w:r w:rsidRPr="00D41241">
        <w:rPr>
          <w:color w:val="FF0000"/>
          <w:spacing w:val="30"/>
          <w:lang w:val="uk-UA"/>
        </w:rPr>
        <w:tab/>
        <w:t xml:space="preserve">       </w:t>
      </w:r>
    </w:p>
    <w:p w:rsidR="00356B21" w:rsidRPr="00D41241" w:rsidRDefault="00356B21" w:rsidP="00766A2A">
      <w:pPr>
        <w:pBdr>
          <w:top w:val="single" w:sz="4" w:space="0" w:color="auto"/>
          <w:left w:val="single" w:sz="4" w:space="0" w:color="auto"/>
          <w:bottom w:val="single" w:sz="4" w:space="31" w:color="auto"/>
          <w:right w:val="single" w:sz="4" w:space="1" w:color="auto"/>
        </w:pBdr>
        <w:jc w:val="right"/>
        <w:rPr>
          <w:color w:val="FF0000"/>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jc w:val="right"/>
        <w:rPr>
          <w:color w:val="FF0000"/>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rPr>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rPr>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rPr>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rPr>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rPr>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jc w:val="center"/>
        <w:rPr>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jc w:val="center"/>
        <w:rPr>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jc w:val="center"/>
        <w:rPr>
          <w:lang w:val="uk-UA"/>
        </w:rPr>
      </w:pPr>
      <w:r w:rsidRPr="00D41241">
        <w:rPr>
          <w:lang w:val="uk-UA"/>
        </w:rPr>
        <w:t>м.  Новий Розділ</w:t>
      </w:r>
    </w:p>
    <w:p w:rsidR="00356B21" w:rsidRPr="00D41241" w:rsidRDefault="00356B21" w:rsidP="00766A2A">
      <w:pPr>
        <w:pBdr>
          <w:top w:val="single" w:sz="4" w:space="0" w:color="auto"/>
          <w:left w:val="single" w:sz="4" w:space="0" w:color="auto"/>
          <w:bottom w:val="single" w:sz="4" w:space="31" w:color="auto"/>
          <w:right w:val="single" w:sz="4" w:space="1" w:color="auto"/>
        </w:pBdr>
        <w:jc w:val="center"/>
        <w:rPr>
          <w:lang w:val="uk-UA"/>
        </w:rPr>
      </w:pPr>
      <w:r w:rsidRPr="00D41241">
        <w:rPr>
          <w:lang w:val="uk-UA"/>
        </w:rPr>
        <w:t>2017 рік</w:t>
      </w:r>
    </w:p>
    <w:p w:rsidR="00356B21" w:rsidRPr="00D41241" w:rsidRDefault="00356B21" w:rsidP="00766A2A">
      <w:pPr>
        <w:pBdr>
          <w:top w:val="single" w:sz="4" w:space="0" w:color="auto"/>
          <w:left w:val="single" w:sz="4" w:space="0" w:color="auto"/>
          <w:bottom w:val="single" w:sz="4" w:space="31" w:color="auto"/>
          <w:right w:val="single" w:sz="4" w:space="1" w:color="auto"/>
        </w:pBdr>
        <w:rPr>
          <w:lang w:val="uk-UA"/>
        </w:rPr>
      </w:pPr>
    </w:p>
    <w:p w:rsidR="00356B21" w:rsidRPr="00D41241" w:rsidRDefault="00356B21" w:rsidP="00766A2A">
      <w:pPr>
        <w:pBdr>
          <w:top w:val="single" w:sz="4" w:space="0" w:color="auto"/>
          <w:left w:val="single" w:sz="4" w:space="0" w:color="auto"/>
          <w:bottom w:val="single" w:sz="4" w:space="31" w:color="auto"/>
          <w:right w:val="single" w:sz="4" w:space="1" w:color="auto"/>
        </w:pBdr>
        <w:rPr>
          <w:lang w:val="uk-UA"/>
        </w:rPr>
      </w:pPr>
    </w:p>
    <w:p w:rsidR="00356B21" w:rsidRPr="00D41241" w:rsidRDefault="00356B21" w:rsidP="00766A2A">
      <w:pPr>
        <w:rPr>
          <w:lang w:val="uk-UA"/>
        </w:rPr>
      </w:pPr>
    </w:p>
    <w:p w:rsidR="00356B21" w:rsidRPr="00D41241" w:rsidRDefault="00356B21" w:rsidP="00766A2A">
      <w:pPr>
        <w:rPr>
          <w:lang w:val="uk-UA"/>
        </w:rPr>
      </w:pPr>
    </w:p>
    <w:p w:rsidR="00356B21" w:rsidRPr="00D41241" w:rsidRDefault="00356B21" w:rsidP="00766A2A">
      <w:pPr>
        <w:ind w:firstLine="567"/>
        <w:jc w:val="center"/>
        <w:rPr>
          <w:lang w:val="uk-UA"/>
        </w:rPr>
      </w:pPr>
      <w:r w:rsidRPr="00D41241">
        <w:rPr>
          <w:noProof/>
        </w:rPr>
        <w:lastRenderedPageBreak/>
        <w:drawing>
          <wp:inline distT="0" distB="0" distL="0" distR="0">
            <wp:extent cx="1143000" cy="6032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356B21" w:rsidRPr="00D41241" w:rsidRDefault="00356B21" w:rsidP="00766A2A">
      <w:pPr>
        <w:ind w:firstLine="567"/>
        <w:jc w:val="center"/>
        <w:rPr>
          <w:lang w:val="uk-UA"/>
        </w:rPr>
      </w:pPr>
      <w:r w:rsidRPr="00D41241">
        <w:rPr>
          <w:lang w:val="uk-UA"/>
        </w:rPr>
        <w:t>НОВОРОЗДІЛЬСЬКА  МІСЬКА  РАДА</w:t>
      </w:r>
    </w:p>
    <w:p w:rsidR="00356B21" w:rsidRPr="00D41241" w:rsidRDefault="00356B21" w:rsidP="00766A2A">
      <w:pPr>
        <w:ind w:firstLine="567"/>
        <w:jc w:val="center"/>
        <w:rPr>
          <w:lang w:val="uk-UA"/>
        </w:rPr>
      </w:pPr>
      <w:r w:rsidRPr="00D41241">
        <w:rPr>
          <w:lang w:val="uk-UA"/>
        </w:rPr>
        <w:t>ЛЬВІВСЬКОЇ  ОБЛАСТІ</w:t>
      </w:r>
    </w:p>
    <w:p w:rsidR="00356B21" w:rsidRPr="00D41241" w:rsidRDefault="00356B21" w:rsidP="00766A2A">
      <w:pPr>
        <w:ind w:firstLine="567"/>
        <w:jc w:val="center"/>
        <w:rPr>
          <w:lang w:val="uk-UA"/>
        </w:rPr>
      </w:pPr>
      <w:r w:rsidRPr="00D41241">
        <w:rPr>
          <w:lang w:val="uk-UA"/>
        </w:rPr>
        <w:t>ВИКОНАВЧИЙ  КОМІТЕТ</w:t>
      </w:r>
    </w:p>
    <w:p w:rsidR="00356B21" w:rsidRPr="00D41241" w:rsidRDefault="00356B21" w:rsidP="00766A2A">
      <w:pPr>
        <w:ind w:firstLine="567"/>
        <w:jc w:val="center"/>
        <w:rPr>
          <w:lang w:val="uk-UA"/>
        </w:rPr>
      </w:pPr>
      <w:r w:rsidRPr="00D41241">
        <w:rPr>
          <w:lang w:val="uk-UA"/>
        </w:rPr>
        <w:t>ПРОТОКОЛ № 10</w:t>
      </w:r>
    </w:p>
    <w:p w:rsidR="00356B21" w:rsidRPr="00D41241" w:rsidRDefault="00356B21" w:rsidP="00766A2A">
      <w:pPr>
        <w:ind w:firstLine="567"/>
        <w:jc w:val="center"/>
        <w:rPr>
          <w:lang w:val="uk-UA"/>
        </w:rPr>
      </w:pPr>
      <w:r w:rsidRPr="00D41241">
        <w:rPr>
          <w:lang w:val="uk-UA"/>
        </w:rPr>
        <w:t>засідання виконавчого комітету</w:t>
      </w:r>
    </w:p>
    <w:p w:rsidR="00356B21" w:rsidRPr="00D41241" w:rsidRDefault="00356B21" w:rsidP="00766A2A">
      <w:pPr>
        <w:ind w:left="142" w:hanging="142"/>
        <w:rPr>
          <w:lang w:val="uk-UA"/>
        </w:rPr>
      </w:pPr>
    </w:p>
    <w:p w:rsidR="00356B21" w:rsidRPr="00D41241" w:rsidRDefault="00356B21" w:rsidP="00766A2A">
      <w:pPr>
        <w:ind w:left="142" w:hanging="142"/>
        <w:rPr>
          <w:lang w:val="uk-UA"/>
        </w:rPr>
      </w:pPr>
    </w:p>
    <w:p w:rsidR="00356B21" w:rsidRPr="00D41241" w:rsidRDefault="00356B21" w:rsidP="00766A2A">
      <w:pPr>
        <w:ind w:left="142" w:hanging="142"/>
        <w:rPr>
          <w:lang w:val="uk-UA"/>
        </w:rPr>
      </w:pPr>
      <w:r w:rsidRPr="00D41241">
        <w:rPr>
          <w:lang w:val="uk-UA"/>
        </w:rPr>
        <w:t xml:space="preserve">м. Новий Розділ </w:t>
      </w:r>
      <w:r w:rsidRPr="00D41241">
        <w:rPr>
          <w:lang w:val="uk-UA"/>
        </w:rPr>
        <w:tab/>
      </w:r>
    </w:p>
    <w:p w:rsidR="00356B21" w:rsidRPr="00D41241" w:rsidRDefault="00356B21" w:rsidP="00766A2A">
      <w:pPr>
        <w:ind w:left="142" w:hanging="142"/>
        <w:rPr>
          <w:lang w:val="uk-UA"/>
        </w:rPr>
      </w:pPr>
      <w:r w:rsidRPr="00D41241">
        <w:rPr>
          <w:lang w:val="uk-UA"/>
        </w:rPr>
        <w:t>вул. Грушевського, 24</w:t>
      </w:r>
      <w:r w:rsidRPr="00D41241">
        <w:rPr>
          <w:lang w:val="uk-UA"/>
        </w:rPr>
        <w:tab/>
      </w:r>
      <w:r w:rsidRPr="00D41241">
        <w:rPr>
          <w:lang w:val="uk-UA"/>
        </w:rPr>
        <w:tab/>
      </w:r>
      <w:r w:rsidRPr="00D41241">
        <w:rPr>
          <w:lang w:val="uk-UA"/>
        </w:rPr>
        <w:tab/>
      </w:r>
      <w:r w:rsidRPr="00D41241">
        <w:rPr>
          <w:lang w:val="uk-UA"/>
        </w:rPr>
        <w:tab/>
      </w:r>
      <w:r w:rsidRPr="00D41241">
        <w:rPr>
          <w:lang w:val="uk-UA"/>
        </w:rPr>
        <w:tab/>
      </w:r>
      <w:r w:rsidRPr="00D41241">
        <w:rPr>
          <w:lang w:val="uk-UA"/>
        </w:rPr>
        <w:tab/>
      </w:r>
      <w:r w:rsidRPr="00D41241">
        <w:rPr>
          <w:lang w:val="uk-UA"/>
        </w:rPr>
        <w:tab/>
      </w:r>
      <w:r w:rsidR="00985C91" w:rsidRPr="00D41241">
        <w:rPr>
          <w:lang w:val="uk-UA"/>
        </w:rPr>
        <w:t>12</w:t>
      </w:r>
      <w:r w:rsidRPr="00D41241">
        <w:rPr>
          <w:lang w:val="uk-UA"/>
        </w:rPr>
        <w:t>.06.17 р.</w:t>
      </w:r>
    </w:p>
    <w:p w:rsidR="00356B21" w:rsidRPr="00D41241" w:rsidRDefault="00356B21" w:rsidP="00766A2A">
      <w:pPr>
        <w:ind w:left="142" w:hanging="142"/>
        <w:rPr>
          <w:lang w:val="uk-UA"/>
        </w:rPr>
      </w:pPr>
    </w:p>
    <w:p w:rsidR="00356B21" w:rsidRPr="00D41241" w:rsidRDefault="00356B21" w:rsidP="00766A2A">
      <w:pPr>
        <w:ind w:left="142" w:hanging="142"/>
        <w:rPr>
          <w:lang w:val="uk-UA"/>
        </w:rPr>
      </w:pPr>
      <w:r w:rsidRPr="00D41241">
        <w:rPr>
          <w:lang w:val="uk-UA"/>
        </w:rPr>
        <w:t>Засідання розпочалось о 14.00 год.</w:t>
      </w:r>
    </w:p>
    <w:p w:rsidR="00356B21" w:rsidRPr="00D41241" w:rsidRDefault="00356B21" w:rsidP="00766A2A">
      <w:pPr>
        <w:ind w:left="142" w:hanging="142"/>
        <w:rPr>
          <w:lang w:val="uk-UA"/>
        </w:rPr>
      </w:pPr>
      <w:r w:rsidRPr="00D41241">
        <w:rPr>
          <w:lang w:val="uk-UA"/>
        </w:rPr>
        <w:t xml:space="preserve">Засідання </w:t>
      </w:r>
      <w:r w:rsidR="00685E41">
        <w:rPr>
          <w:lang w:val="uk-UA"/>
        </w:rPr>
        <w:t>закінчилось о 15.3</w:t>
      </w:r>
      <w:r w:rsidRPr="00D41241">
        <w:rPr>
          <w:lang w:val="uk-UA"/>
        </w:rPr>
        <w:t>0 год.</w:t>
      </w:r>
    </w:p>
    <w:p w:rsidR="00356B21" w:rsidRPr="00D41241" w:rsidRDefault="00356B21" w:rsidP="00766A2A">
      <w:pPr>
        <w:ind w:left="142" w:hanging="142"/>
        <w:rPr>
          <w:lang w:val="uk-UA"/>
        </w:rPr>
      </w:pPr>
    </w:p>
    <w:p w:rsidR="00356B21" w:rsidRPr="00D41241" w:rsidRDefault="00356B21" w:rsidP="00766A2A">
      <w:pPr>
        <w:ind w:left="142" w:hanging="142"/>
        <w:rPr>
          <w:lang w:val="uk-UA"/>
        </w:rPr>
      </w:pPr>
      <w:r w:rsidRPr="00D41241">
        <w:rPr>
          <w:lang w:val="uk-UA"/>
        </w:rPr>
        <w:t xml:space="preserve">Секретар: Головко Н. В. </w:t>
      </w:r>
    </w:p>
    <w:p w:rsidR="00356B21" w:rsidRPr="00D41241" w:rsidRDefault="00356B21" w:rsidP="00766A2A">
      <w:pPr>
        <w:rPr>
          <w:lang w:val="uk-UA"/>
        </w:rPr>
      </w:pPr>
      <w:r w:rsidRPr="00D41241">
        <w:rPr>
          <w:lang w:val="uk-UA"/>
        </w:rPr>
        <w:t>Присутні члени виконкому:</w:t>
      </w:r>
    </w:p>
    <w:p w:rsidR="00356B21" w:rsidRPr="00D41241" w:rsidRDefault="00356B21" w:rsidP="00766A2A">
      <w:pPr>
        <w:rPr>
          <w:lang w:val="uk-UA"/>
        </w:rPr>
      </w:pPr>
    </w:p>
    <w:tbl>
      <w:tblPr>
        <w:tblStyle w:val="a3"/>
        <w:tblW w:w="8931" w:type="dxa"/>
        <w:tblInd w:w="675" w:type="dxa"/>
        <w:tblLook w:val="04A0"/>
      </w:tblPr>
      <w:tblGrid>
        <w:gridCol w:w="478"/>
        <w:gridCol w:w="4058"/>
        <w:gridCol w:w="456"/>
        <w:gridCol w:w="3939"/>
      </w:tblGrid>
      <w:tr w:rsidR="008F3F93" w:rsidRPr="00D41241" w:rsidTr="005755C0">
        <w:tc>
          <w:tcPr>
            <w:tcW w:w="478" w:type="dxa"/>
            <w:tcBorders>
              <w:top w:val="single" w:sz="4" w:space="0" w:color="auto"/>
              <w:left w:val="single" w:sz="4" w:space="0" w:color="auto"/>
              <w:bottom w:val="single" w:sz="4" w:space="0" w:color="auto"/>
              <w:right w:val="single" w:sz="4" w:space="0" w:color="auto"/>
            </w:tcBorders>
            <w:hideMark/>
          </w:tcPr>
          <w:p w:rsidR="008F3F93" w:rsidRPr="00D41241" w:rsidRDefault="008F3F93" w:rsidP="00766A2A">
            <w:pPr>
              <w:rPr>
                <w:sz w:val="24"/>
                <w:szCs w:val="24"/>
                <w:lang w:val="uk-UA" w:eastAsia="en-US"/>
              </w:rPr>
            </w:pPr>
            <w:r w:rsidRPr="00D41241">
              <w:rPr>
                <w:sz w:val="24"/>
                <w:szCs w:val="24"/>
                <w:lang w:val="uk-UA" w:eastAsia="en-US"/>
              </w:rPr>
              <w:t>1</w:t>
            </w:r>
          </w:p>
        </w:tc>
        <w:tc>
          <w:tcPr>
            <w:tcW w:w="4058" w:type="dxa"/>
            <w:tcBorders>
              <w:top w:val="single" w:sz="4" w:space="0" w:color="auto"/>
              <w:left w:val="single" w:sz="4" w:space="0" w:color="auto"/>
              <w:bottom w:val="single" w:sz="4" w:space="0" w:color="auto"/>
              <w:right w:val="single" w:sz="4" w:space="0" w:color="auto"/>
            </w:tcBorders>
            <w:hideMark/>
          </w:tcPr>
          <w:p w:rsidR="008F3F93" w:rsidRPr="00D41241" w:rsidRDefault="008F3F93" w:rsidP="00766A2A">
            <w:pPr>
              <w:rPr>
                <w:sz w:val="24"/>
                <w:szCs w:val="24"/>
                <w:lang w:val="uk-UA" w:eastAsia="en-US"/>
              </w:rPr>
            </w:pPr>
            <w:proofErr w:type="spellStart"/>
            <w:r w:rsidRPr="00D41241">
              <w:rPr>
                <w:sz w:val="24"/>
                <w:szCs w:val="24"/>
                <w:lang w:val="uk-UA" w:eastAsia="en-US"/>
              </w:rPr>
              <w:t>Ганущак</w:t>
            </w:r>
            <w:proofErr w:type="spellEnd"/>
            <w:r w:rsidRPr="00D41241">
              <w:rPr>
                <w:sz w:val="24"/>
                <w:szCs w:val="24"/>
                <w:lang w:val="uk-UA" w:eastAsia="en-US"/>
              </w:rPr>
              <w:t xml:space="preserve"> Стефанія Михайлівна</w:t>
            </w:r>
          </w:p>
        </w:tc>
        <w:tc>
          <w:tcPr>
            <w:tcW w:w="456" w:type="dxa"/>
            <w:tcBorders>
              <w:top w:val="single" w:sz="4" w:space="0" w:color="auto"/>
              <w:left w:val="single" w:sz="4" w:space="0" w:color="auto"/>
              <w:bottom w:val="single" w:sz="4" w:space="0" w:color="auto"/>
              <w:right w:val="single" w:sz="4" w:space="0" w:color="auto"/>
            </w:tcBorders>
            <w:hideMark/>
          </w:tcPr>
          <w:p w:rsidR="008F3F93" w:rsidRPr="00D41241" w:rsidRDefault="008F3F93" w:rsidP="00766A2A">
            <w:pPr>
              <w:rPr>
                <w:sz w:val="24"/>
                <w:szCs w:val="24"/>
                <w:lang w:val="uk-UA" w:eastAsia="en-US"/>
              </w:rPr>
            </w:pPr>
            <w:r w:rsidRPr="00D41241">
              <w:rPr>
                <w:sz w:val="24"/>
                <w:szCs w:val="24"/>
                <w:lang w:val="uk-UA" w:eastAsia="en-US"/>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8F3F93" w:rsidRPr="00D41241" w:rsidRDefault="008F3F93" w:rsidP="00EE6194">
            <w:pPr>
              <w:rPr>
                <w:sz w:val="24"/>
                <w:szCs w:val="24"/>
                <w:lang w:val="uk-UA" w:eastAsia="en-US"/>
              </w:rPr>
            </w:pPr>
            <w:proofErr w:type="spellStart"/>
            <w:r w:rsidRPr="00D41241">
              <w:rPr>
                <w:sz w:val="24"/>
                <w:szCs w:val="24"/>
                <w:lang w:val="uk-UA" w:eastAsia="en-US"/>
              </w:rPr>
              <w:t>Цюра</w:t>
            </w:r>
            <w:proofErr w:type="spellEnd"/>
            <w:r w:rsidRPr="00D41241">
              <w:rPr>
                <w:sz w:val="24"/>
                <w:szCs w:val="24"/>
                <w:lang w:val="uk-UA" w:eastAsia="en-US"/>
              </w:rPr>
              <w:t xml:space="preserve"> Андрій Степанович</w:t>
            </w:r>
          </w:p>
        </w:tc>
      </w:tr>
      <w:tr w:rsidR="008F3F93" w:rsidRPr="00D41241" w:rsidTr="005755C0">
        <w:tc>
          <w:tcPr>
            <w:tcW w:w="478" w:type="dxa"/>
            <w:tcBorders>
              <w:top w:val="single" w:sz="4" w:space="0" w:color="auto"/>
              <w:left w:val="single" w:sz="4" w:space="0" w:color="auto"/>
              <w:bottom w:val="single" w:sz="4" w:space="0" w:color="auto"/>
              <w:right w:val="single" w:sz="4" w:space="0" w:color="auto"/>
            </w:tcBorders>
            <w:hideMark/>
          </w:tcPr>
          <w:p w:rsidR="008F3F93" w:rsidRPr="00D41241" w:rsidRDefault="008F3F93" w:rsidP="00766A2A">
            <w:pPr>
              <w:rPr>
                <w:sz w:val="24"/>
                <w:szCs w:val="24"/>
                <w:lang w:val="uk-UA" w:eastAsia="en-US"/>
              </w:rPr>
            </w:pPr>
            <w:r w:rsidRPr="00D41241">
              <w:rPr>
                <w:sz w:val="24"/>
                <w:szCs w:val="24"/>
                <w:lang w:val="uk-UA" w:eastAsia="en-US"/>
              </w:rPr>
              <w:t>2</w:t>
            </w:r>
          </w:p>
        </w:tc>
        <w:tc>
          <w:tcPr>
            <w:tcW w:w="4058" w:type="dxa"/>
            <w:tcBorders>
              <w:top w:val="single" w:sz="4" w:space="0" w:color="auto"/>
              <w:left w:val="single" w:sz="4" w:space="0" w:color="auto"/>
              <w:bottom w:val="single" w:sz="4" w:space="0" w:color="auto"/>
              <w:right w:val="single" w:sz="4" w:space="0" w:color="auto"/>
            </w:tcBorders>
            <w:hideMark/>
          </w:tcPr>
          <w:p w:rsidR="008F3F93" w:rsidRPr="00D41241" w:rsidRDefault="008F3F93" w:rsidP="00766A2A">
            <w:pPr>
              <w:rPr>
                <w:sz w:val="24"/>
                <w:szCs w:val="24"/>
                <w:lang w:val="uk-UA" w:eastAsia="en-US"/>
              </w:rPr>
            </w:pPr>
            <w:r w:rsidRPr="00D41241">
              <w:rPr>
                <w:sz w:val="24"/>
                <w:szCs w:val="24"/>
                <w:lang w:val="uk-UA" w:eastAsia="en-US"/>
              </w:rPr>
              <w:t>Гребінь Андрій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8F3F93" w:rsidRPr="00D41241" w:rsidRDefault="008F3F93" w:rsidP="00766A2A">
            <w:pPr>
              <w:rPr>
                <w:sz w:val="24"/>
                <w:szCs w:val="24"/>
                <w:lang w:val="uk-UA" w:eastAsia="en-US"/>
              </w:rPr>
            </w:pPr>
            <w:r w:rsidRPr="00D41241">
              <w:rPr>
                <w:sz w:val="24"/>
                <w:szCs w:val="24"/>
                <w:lang w:val="uk-UA" w:eastAsia="en-US"/>
              </w:rPr>
              <w:t>10</w:t>
            </w:r>
          </w:p>
        </w:tc>
        <w:tc>
          <w:tcPr>
            <w:tcW w:w="3939" w:type="dxa"/>
            <w:tcBorders>
              <w:top w:val="single" w:sz="4" w:space="0" w:color="auto"/>
              <w:left w:val="single" w:sz="4" w:space="0" w:color="auto"/>
              <w:bottom w:val="single" w:sz="4" w:space="0" w:color="auto"/>
              <w:right w:val="single" w:sz="4" w:space="0" w:color="auto"/>
            </w:tcBorders>
            <w:hideMark/>
          </w:tcPr>
          <w:p w:rsidR="008F3F93" w:rsidRPr="00D41241" w:rsidRDefault="008F3F93" w:rsidP="00EE6194">
            <w:pPr>
              <w:rPr>
                <w:rFonts w:eastAsiaTheme="minorHAnsi"/>
                <w:sz w:val="24"/>
                <w:szCs w:val="24"/>
                <w:lang w:val="uk-UA" w:eastAsia="en-US"/>
              </w:rPr>
            </w:pPr>
            <w:proofErr w:type="spellStart"/>
            <w:r w:rsidRPr="00D41241">
              <w:rPr>
                <w:sz w:val="24"/>
                <w:szCs w:val="24"/>
                <w:lang w:val="uk-UA" w:eastAsia="en-US"/>
              </w:rPr>
              <w:t>Шелудько</w:t>
            </w:r>
            <w:proofErr w:type="spellEnd"/>
            <w:r w:rsidRPr="00D41241">
              <w:rPr>
                <w:sz w:val="24"/>
                <w:szCs w:val="24"/>
                <w:lang w:val="uk-UA" w:eastAsia="en-US"/>
              </w:rPr>
              <w:t xml:space="preserve"> Ольга Ярославівна</w:t>
            </w:r>
          </w:p>
        </w:tc>
      </w:tr>
      <w:tr w:rsidR="008F3F93" w:rsidRPr="00D41241" w:rsidTr="008F3F93">
        <w:trPr>
          <w:trHeight w:val="305"/>
        </w:trPr>
        <w:tc>
          <w:tcPr>
            <w:tcW w:w="478" w:type="dxa"/>
            <w:tcBorders>
              <w:top w:val="single" w:sz="4" w:space="0" w:color="auto"/>
              <w:left w:val="single" w:sz="4" w:space="0" w:color="auto"/>
              <w:bottom w:val="single" w:sz="4" w:space="0" w:color="auto"/>
              <w:right w:val="single" w:sz="4" w:space="0" w:color="auto"/>
            </w:tcBorders>
            <w:hideMark/>
          </w:tcPr>
          <w:p w:rsidR="008F3F93" w:rsidRPr="00D41241" w:rsidRDefault="008F3F93" w:rsidP="00766A2A">
            <w:pPr>
              <w:rPr>
                <w:sz w:val="24"/>
                <w:szCs w:val="24"/>
                <w:lang w:val="uk-UA" w:eastAsia="en-US"/>
              </w:rPr>
            </w:pPr>
            <w:r w:rsidRPr="00D41241">
              <w:rPr>
                <w:sz w:val="24"/>
                <w:szCs w:val="24"/>
                <w:lang w:val="uk-UA" w:eastAsia="en-US"/>
              </w:rPr>
              <w:t>3</w:t>
            </w:r>
          </w:p>
        </w:tc>
        <w:tc>
          <w:tcPr>
            <w:tcW w:w="4058" w:type="dxa"/>
            <w:tcBorders>
              <w:top w:val="single" w:sz="4" w:space="0" w:color="auto"/>
              <w:left w:val="single" w:sz="4" w:space="0" w:color="auto"/>
              <w:bottom w:val="single" w:sz="4" w:space="0" w:color="auto"/>
              <w:right w:val="single" w:sz="4" w:space="0" w:color="auto"/>
            </w:tcBorders>
            <w:hideMark/>
          </w:tcPr>
          <w:p w:rsidR="008F3F93" w:rsidRPr="00D41241" w:rsidRDefault="008F3F93" w:rsidP="00766A2A">
            <w:pPr>
              <w:rPr>
                <w:sz w:val="24"/>
                <w:szCs w:val="24"/>
                <w:lang w:val="uk-UA" w:eastAsia="en-US"/>
              </w:rPr>
            </w:pPr>
            <w:r w:rsidRPr="00D41241">
              <w:rPr>
                <w:sz w:val="24"/>
                <w:szCs w:val="24"/>
                <w:lang w:val="uk-UA" w:eastAsia="en-US"/>
              </w:rPr>
              <w:t>Кравець Ірина Дмитрівна</w:t>
            </w:r>
          </w:p>
        </w:tc>
        <w:tc>
          <w:tcPr>
            <w:tcW w:w="456" w:type="dxa"/>
            <w:tcBorders>
              <w:top w:val="single" w:sz="4" w:space="0" w:color="auto"/>
              <w:left w:val="single" w:sz="4" w:space="0" w:color="auto"/>
              <w:bottom w:val="single" w:sz="4" w:space="0" w:color="auto"/>
              <w:right w:val="single" w:sz="4" w:space="0" w:color="auto"/>
            </w:tcBorders>
            <w:hideMark/>
          </w:tcPr>
          <w:p w:rsidR="008F3F93" w:rsidRPr="00D41241" w:rsidRDefault="008F3F93" w:rsidP="00766A2A">
            <w:pPr>
              <w:rPr>
                <w:sz w:val="24"/>
                <w:szCs w:val="24"/>
                <w:lang w:val="uk-UA" w:eastAsia="en-US"/>
              </w:rPr>
            </w:pPr>
            <w:r w:rsidRPr="00D41241">
              <w:rPr>
                <w:sz w:val="24"/>
                <w:szCs w:val="24"/>
                <w:lang w:val="uk-UA" w:eastAsia="en-US"/>
              </w:rPr>
              <w:t>11</w:t>
            </w:r>
          </w:p>
        </w:tc>
        <w:tc>
          <w:tcPr>
            <w:tcW w:w="3939" w:type="dxa"/>
            <w:tcBorders>
              <w:top w:val="single" w:sz="4" w:space="0" w:color="auto"/>
              <w:left w:val="single" w:sz="4" w:space="0" w:color="auto"/>
              <w:bottom w:val="single" w:sz="4" w:space="0" w:color="auto"/>
              <w:right w:val="single" w:sz="4" w:space="0" w:color="auto"/>
            </w:tcBorders>
            <w:hideMark/>
          </w:tcPr>
          <w:p w:rsidR="008F3F93" w:rsidRPr="00D41241" w:rsidRDefault="008F3F93" w:rsidP="00985C91">
            <w:pPr>
              <w:rPr>
                <w:sz w:val="24"/>
                <w:szCs w:val="24"/>
                <w:lang w:val="uk-UA" w:eastAsia="en-US"/>
              </w:rPr>
            </w:pPr>
          </w:p>
        </w:tc>
      </w:tr>
      <w:tr w:rsidR="008F3F93" w:rsidRPr="00D41241" w:rsidTr="005755C0">
        <w:tc>
          <w:tcPr>
            <w:tcW w:w="478" w:type="dxa"/>
            <w:tcBorders>
              <w:top w:val="single" w:sz="4" w:space="0" w:color="auto"/>
              <w:left w:val="single" w:sz="4" w:space="0" w:color="auto"/>
              <w:bottom w:val="single" w:sz="4" w:space="0" w:color="auto"/>
              <w:right w:val="single" w:sz="4" w:space="0" w:color="auto"/>
            </w:tcBorders>
            <w:hideMark/>
          </w:tcPr>
          <w:p w:rsidR="008F3F93" w:rsidRPr="00D41241" w:rsidRDefault="008F3F93" w:rsidP="00766A2A">
            <w:pPr>
              <w:rPr>
                <w:sz w:val="24"/>
                <w:szCs w:val="24"/>
                <w:lang w:val="uk-UA" w:eastAsia="en-US"/>
              </w:rPr>
            </w:pPr>
            <w:r w:rsidRPr="00D41241">
              <w:rPr>
                <w:sz w:val="24"/>
                <w:szCs w:val="24"/>
                <w:lang w:val="uk-UA" w:eastAsia="en-US"/>
              </w:rPr>
              <w:t>4</w:t>
            </w:r>
          </w:p>
        </w:tc>
        <w:tc>
          <w:tcPr>
            <w:tcW w:w="4058" w:type="dxa"/>
            <w:tcBorders>
              <w:top w:val="single" w:sz="4" w:space="0" w:color="auto"/>
              <w:left w:val="single" w:sz="4" w:space="0" w:color="auto"/>
              <w:bottom w:val="single" w:sz="4" w:space="0" w:color="auto"/>
              <w:right w:val="single" w:sz="4" w:space="0" w:color="auto"/>
            </w:tcBorders>
            <w:hideMark/>
          </w:tcPr>
          <w:p w:rsidR="008F3F93" w:rsidRPr="00D41241" w:rsidRDefault="008F3F93" w:rsidP="00EE6194">
            <w:pPr>
              <w:rPr>
                <w:sz w:val="24"/>
                <w:szCs w:val="24"/>
                <w:lang w:val="uk-UA" w:eastAsia="en-US"/>
              </w:rPr>
            </w:pPr>
            <w:r w:rsidRPr="00D41241">
              <w:rPr>
                <w:sz w:val="24"/>
                <w:szCs w:val="24"/>
                <w:lang w:val="uk-UA" w:eastAsia="en-US"/>
              </w:rPr>
              <w:t>Лепкий Мирослав Петрович</w:t>
            </w:r>
          </w:p>
        </w:tc>
        <w:tc>
          <w:tcPr>
            <w:tcW w:w="456" w:type="dxa"/>
            <w:tcBorders>
              <w:top w:val="single" w:sz="4" w:space="0" w:color="auto"/>
              <w:left w:val="single" w:sz="4" w:space="0" w:color="auto"/>
              <w:bottom w:val="single" w:sz="4" w:space="0" w:color="auto"/>
              <w:right w:val="single" w:sz="4" w:space="0" w:color="auto"/>
            </w:tcBorders>
            <w:hideMark/>
          </w:tcPr>
          <w:p w:rsidR="008F3F93" w:rsidRPr="00D41241" w:rsidRDefault="008F3F93" w:rsidP="00766A2A">
            <w:pPr>
              <w:rPr>
                <w:sz w:val="24"/>
                <w:szCs w:val="24"/>
                <w:lang w:val="uk-UA" w:eastAsia="en-US"/>
              </w:rPr>
            </w:pPr>
            <w:r w:rsidRPr="00D41241">
              <w:rPr>
                <w:sz w:val="24"/>
                <w:szCs w:val="24"/>
                <w:lang w:val="uk-UA" w:eastAsia="en-US"/>
              </w:rPr>
              <w:t>12</w:t>
            </w:r>
          </w:p>
        </w:tc>
        <w:tc>
          <w:tcPr>
            <w:tcW w:w="3939" w:type="dxa"/>
            <w:tcBorders>
              <w:top w:val="single" w:sz="4" w:space="0" w:color="auto"/>
              <w:left w:val="single" w:sz="4" w:space="0" w:color="auto"/>
              <w:bottom w:val="single" w:sz="4" w:space="0" w:color="auto"/>
              <w:right w:val="single" w:sz="4" w:space="0" w:color="auto"/>
            </w:tcBorders>
            <w:hideMark/>
          </w:tcPr>
          <w:p w:rsidR="008F3F93" w:rsidRPr="00D41241" w:rsidRDefault="008F3F93" w:rsidP="00985C91">
            <w:pPr>
              <w:rPr>
                <w:rFonts w:eastAsiaTheme="minorHAnsi"/>
                <w:sz w:val="24"/>
                <w:szCs w:val="24"/>
                <w:lang w:val="uk-UA" w:eastAsia="en-US"/>
              </w:rPr>
            </w:pPr>
          </w:p>
        </w:tc>
      </w:tr>
      <w:tr w:rsidR="008F3F93" w:rsidRPr="00D41241" w:rsidTr="005755C0">
        <w:tc>
          <w:tcPr>
            <w:tcW w:w="478" w:type="dxa"/>
            <w:tcBorders>
              <w:top w:val="single" w:sz="4" w:space="0" w:color="auto"/>
              <w:left w:val="single" w:sz="4" w:space="0" w:color="auto"/>
              <w:bottom w:val="single" w:sz="4" w:space="0" w:color="auto"/>
              <w:right w:val="single" w:sz="4" w:space="0" w:color="auto"/>
            </w:tcBorders>
            <w:hideMark/>
          </w:tcPr>
          <w:p w:rsidR="008F3F93" w:rsidRPr="00D41241" w:rsidRDefault="008F3F93" w:rsidP="00766A2A">
            <w:pPr>
              <w:rPr>
                <w:sz w:val="24"/>
                <w:szCs w:val="24"/>
                <w:lang w:val="uk-UA" w:eastAsia="en-US"/>
              </w:rPr>
            </w:pPr>
            <w:r w:rsidRPr="00D41241">
              <w:rPr>
                <w:sz w:val="24"/>
                <w:szCs w:val="24"/>
                <w:lang w:val="uk-UA" w:eastAsia="en-US"/>
              </w:rPr>
              <w:t>5</w:t>
            </w:r>
          </w:p>
        </w:tc>
        <w:tc>
          <w:tcPr>
            <w:tcW w:w="4058" w:type="dxa"/>
            <w:tcBorders>
              <w:top w:val="single" w:sz="4" w:space="0" w:color="auto"/>
              <w:left w:val="single" w:sz="4" w:space="0" w:color="auto"/>
              <w:bottom w:val="single" w:sz="4" w:space="0" w:color="auto"/>
              <w:right w:val="single" w:sz="4" w:space="0" w:color="auto"/>
            </w:tcBorders>
            <w:hideMark/>
          </w:tcPr>
          <w:p w:rsidR="008F3F93" w:rsidRPr="00D41241" w:rsidRDefault="008F3F93" w:rsidP="00EE6194">
            <w:pPr>
              <w:rPr>
                <w:sz w:val="24"/>
                <w:szCs w:val="24"/>
                <w:lang w:val="uk-UA" w:eastAsia="en-US"/>
              </w:rPr>
            </w:pPr>
            <w:r w:rsidRPr="00D41241">
              <w:rPr>
                <w:sz w:val="24"/>
                <w:szCs w:val="24"/>
                <w:lang w:val="uk-UA" w:eastAsia="en-US"/>
              </w:rPr>
              <w:t>Мелешко Андрій Романович</w:t>
            </w:r>
          </w:p>
        </w:tc>
        <w:tc>
          <w:tcPr>
            <w:tcW w:w="456" w:type="dxa"/>
            <w:tcBorders>
              <w:top w:val="single" w:sz="4" w:space="0" w:color="auto"/>
              <w:left w:val="single" w:sz="4" w:space="0" w:color="auto"/>
              <w:bottom w:val="single" w:sz="4" w:space="0" w:color="auto"/>
              <w:right w:val="single" w:sz="4" w:space="0" w:color="auto"/>
            </w:tcBorders>
            <w:hideMark/>
          </w:tcPr>
          <w:p w:rsidR="008F3F93" w:rsidRPr="00D41241" w:rsidRDefault="008F3F93" w:rsidP="00766A2A">
            <w:pPr>
              <w:rPr>
                <w:color w:val="FF0000"/>
                <w:sz w:val="24"/>
                <w:szCs w:val="24"/>
                <w:lang w:val="uk-UA" w:eastAsia="en-US"/>
              </w:rPr>
            </w:pPr>
            <w:r w:rsidRPr="00D41241">
              <w:rPr>
                <w:color w:val="FF0000"/>
                <w:sz w:val="24"/>
                <w:szCs w:val="24"/>
                <w:lang w:val="uk-UA" w:eastAsia="en-US"/>
              </w:rPr>
              <w:t>13</w:t>
            </w:r>
          </w:p>
        </w:tc>
        <w:tc>
          <w:tcPr>
            <w:tcW w:w="3939" w:type="dxa"/>
            <w:tcBorders>
              <w:top w:val="single" w:sz="4" w:space="0" w:color="auto"/>
              <w:left w:val="single" w:sz="4" w:space="0" w:color="auto"/>
              <w:bottom w:val="single" w:sz="4" w:space="0" w:color="auto"/>
              <w:right w:val="single" w:sz="4" w:space="0" w:color="auto"/>
            </w:tcBorders>
            <w:hideMark/>
          </w:tcPr>
          <w:p w:rsidR="008F3F93" w:rsidRPr="00D41241" w:rsidRDefault="008F3F93" w:rsidP="00766A2A">
            <w:pPr>
              <w:rPr>
                <w:rFonts w:eastAsiaTheme="minorHAnsi"/>
                <w:sz w:val="24"/>
                <w:szCs w:val="24"/>
                <w:lang w:val="uk-UA" w:eastAsia="en-US"/>
              </w:rPr>
            </w:pPr>
          </w:p>
        </w:tc>
      </w:tr>
      <w:tr w:rsidR="008F3F93" w:rsidRPr="00D41241" w:rsidTr="005755C0">
        <w:tc>
          <w:tcPr>
            <w:tcW w:w="478" w:type="dxa"/>
            <w:tcBorders>
              <w:top w:val="single" w:sz="4" w:space="0" w:color="auto"/>
              <w:left w:val="single" w:sz="4" w:space="0" w:color="auto"/>
              <w:bottom w:val="single" w:sz="4" w:space="0" w:color="auto"/>
              <w:right w:val="single" w:sz="4" w:space="0" w:color="auto"/>
            </w:tcBorders>
            <w:hideMark/>
          </w:tcPr>
          <w:p w:rsidR="008F3F93" w:rsidRPr="00D41241" w:rsidRDefault="008F3F93" w:rsidP="00766A2A">
            <w:pPr>
              <w:rPr>
                <w:sz w:val="24"/>
                <w:szCs w:val="24"/>
                <w:lang w:val="uk-UA" w:eastAsia="en-US"/>
              </w:rPr>
            </w:pPr>
            <w:r w:rsidRPr="00D41241">
              <w:rPr>
                <w:sz w:val="24"/>
                <w:szCs w:val="24"/>
                <w:lang w:val="uk-UA" w:eastAsia="en-US"/>
              </w:rPr>
              <w:t>6</w:t>
            </w:r>
          </w:p>
        </w:tc>
        <w:tc>
          <w:tcPr>
            <w:tcW w:w="4058" w:type="dxa"/>
            <w:tcBorders>
              <w:top w:val="single" w:sz="4" w:space="0" w:color="auto"/>
              <w:left w:val="single" w:sz="4" w:space="0" w:color="auto"/>
              <w:bottom w:val="single" w:sz="4" w:space="0" w:color="auto"/>
              <w:right w:val="single" w:sz="4" w:space="0" w:color="auto"/>
            </w:tcBorders>
            <w:hideMark/>
          </w:tcPr>
          <w:p w:rsidR="008F3F93" w:rsidRPr="00D41241" w:rsidRDefault="008F3F93" w:rsidP="00EE6194">
            <w:pPr>
              <w:rPr>
                <w:sz w:val="24"/>
                <w:szCs w:val="24"/>
                <w:lang w:val="uk-UA" w:eastAsia="en-US"/>
              </w:rPr>
            </w:pPr>
            <w:proofErr w:type="spellStart"/>
            <w:r w:rsidRPr="00D41241">
              <w:rPr>
                <w:sz w:val="24"/>
                <w:szCs w:val="24"/>
                <w:lang w:val="uk-UA" w:eastAsia="en-US"/>
              </w:rPr>
              <w:t>Мельніков</w:t>
            </w:r>
            <w:proofErr w:type="spellEnd"/>
            <w:r w:rsidRPr="00D41241">
              <w:rPr>
                <w:sz w:val="24"/>
                <w:szCs w:val="24"/>
                <w:lang w:val="uk-UA" w:eastAsia="en-US"/>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8F3F93" w:rsidRPr="00D41241" w:rsidRDefault="008F3F93" w:rsidP="00766A2A">
            <w:pPr>
              <w:rPr>
                <w:color w:val="FF0000"/>
                <w:sz w:val="24"/>
                <w:szCs w:val="24"/>
                <w:lang w:val="uk-UA" w:eastAsia="en-US"/>
              </w:rPr>
            </w:pPr>
            <w:r w:rsidRPr="00D41241">
              <w:rPr>
                <w:color w:val="FF0000"/>
                <w:sz w:val="24"/>
                <w:szCs w:val="24"/>
                <w:lang w:val="uk-UA" w:eastAsia="en-US"/>
              </w:rPr>
              <w:t>14</w:t>
            </w:r>
          </w:p>
        </w:tc>
        <w:tc>
          <w:tcPr>
            <w:tcW w:w="3939" w:type="dxa"/>
            <w:tcBorders>
              <w:top w:val="single" w:sz="4" w:space="0" w:color="auto"/>
              <w:left w:val="single" w:sz="4" w:space="0" w:color="auto"/>
              <w:bottom w:val="single" w:sz="4" w:space="0" w:color="auto"/>
              <w:right w:val="single" w:sz="4" w:space="0" w:color="auto"/>
            </w:tcBorders>
          </w:tcPr>
          <w:p w:rsidR="008F3F93" w:rsidRPr="00D41241" w:rsidRDefault="008F3F93" w:rsidP="00766A2A">
            <w:pPr>
              <w:rPr>
                <w:sz w:val="24"/>
                <w:szCs w:val="24"/>
                <w:lang w:val="uk-UA" w:eastAsia="en-US"/>
              </w:rPr>
            </w:pPr>
          </w:p>
        </w:tc>
      </w:tr>
      <w:tr w:rsidR="008F3F93" w:rsidRPr="00D41241" w:rsidTr="005755C0">
        <w:tc>
          <w:tcPr>
            <w:tcW w:w="478" w:type="dxa"/>
            <w:tcBorders>
              <w:top w:val="single" w:sz="4" w:space="0" w:color="auto"/>
              <w:left w:val="single" w:sz="4" w:space="0" w:color="auto"/>
              <w:bottom w:val="single" w:sz="4" w:space="0" w:color="auto"/>
              <w:right w:val="single" w:sz="4" w:space="0" w:color="auto"/>
            </w:tcBorders>
            <w:hideMark/>
          </w:tcPr>
          <w:p w:rsidR="008F3F93" w:rsidRPr="00D41241" w:rsidRDefault="008F3F93" w:rsidP="00766A2A">
            <w:pPr>
              <w:rPr>
                <w:sz w:val="24"/>
                <w:szCs w:val="24"/>
                <w:lang w:val="uk-UA" w:eastAsia="en-US"/>
              </w:rPr>
            </w:pPr>
            <w:r w:rsidRPr="00D41241">
              <w:rPr>
                <w:sz w:val="24"/>
                <w:szCs w:val="24"/>
                <w:lang w:val="uk-UA" w:eastAsia="en-US"/>
              </w:rPr>
              <w:t>7</w:t>
            </w:r>
          </w:p>
        </w:tc>
        <w:tc>
          <w:tcPr>
            <w:tcW w:w="4058" w:type="dxa"/>
            <w:tcBorders>
              <w:top w:val="single" w:sz="4" w:space="0" w:color="auto"/>
              <w:left w:val="single" w:sz="4" w:space="0" w:color="auto"/>
              <w:bottom w:val="single" w:sz="4" w:space="0" w:color="auto"/>
              <w:right w:val="single" w:sz="4" w:space="0" w:color="auto"/>
            </w:tcBorders>
            <w:hideMark/>
          </w:tcPr>
          <w:p w:rsidR="008F3F93" w:rsidRPr="00D41241" w:rsidRDefault="008F3F93" w:rsidP="00EE6194">
            <w:pPr>
              <w:rPr>
                <w:sz w:val="24"/>
                <w:szCs w:val="24"/>
                <w:lang w:val="uk-UA" w:eastAsia="en-US"/>
              </w:rPr>
            </w:pPr>
            <w:r w:rsidRPr="00D41241">
              <w:rPr>
                <w:sz w:val="24"/>
                <w:szCs w:val="24"/>
                <w:lang w:val="uk-UA" w:eastAsia="en-US"/>
              </w:rPr>
              <w:t>Пшик Микола Михайлович</w:t>
            </w:r>
          </w:p>
        </w:tc>
        <w:tc>
          <w:tcPr>
            <w:tcW w:w="456" w:type="dxa"/>
            <w:tcBorders>
              <w:top w:val="single" w:sz="4" w:space="0" w:color="auto"/>
              <w:left w:val="single" w:sz="4" w:space="0" w:color="auto"/>
              <w:bottom w:val="single" w:sz="4" w:space="0" w:color="auto"/>
              <w:right w:val="single" w:sz="4" w:space="0" w:color="auto"/>
            </w:tcBorders>
            <w:hideMark/>
          </w:tcPr>
          <w:p w:rsidR="008F3F93" w:rsidRPr="00D41241" w:rsidRDefault="008F3F93" w:rsidP="00766A2A">
            <w:pPr>
              <w:rPr>
                <w:color w:val="FF0000"/>
                <w:sz w:val="24"/>
                <w:szCs w:val="24"/>
                <w:lang w:val="uk-UA" w:eastAsia="en-US"/>
              </w:rPr>
            </w:pPr>
            <w:r w:rsidRPr="00D41241">
              <w:rPr>
                <w:color w:val="FF0000"/>
                <w:sz w:val="24"/>
                <w:szCs w:val="24"/>
                <w:lang w:val="uk-UA" w:eastAsia="en-US"/>
              </w:rPr>
              <w:t>15</w:t>
            </w:r>
          </w:p>
        </w:tc>
        <w:tc>
          <w:tcPr>
            <w:tcW w:w="3939" w:type="dxa"/>
            <w:tcBorders>
              <w:top w:val="single" w:sz="4" w:space="0" w:color="auto"/>
              <w:left w:val="single" w:sz="4" w:space="0" w:color="auto"/>
              <w:bottom w:val="single" w:sz="4" w:space="0" w:color="auto"/>
              <w:right w:val="single" w:sz="4" w:space="0" w:color="auto"/>
            </w:tcBorders>
          </w:tcPr>
          <w:p w:rsidR="008F3F93" w:rsidRPr="00D41241" w:rsidRDefault="008F3F93" w:rsidP="00766A2A">
            <w:pPr>
              <w:rPr>
                <w:sz w:val="24"/>
                <w:szCs w:val="24"/>
                <w:lang w:val="uk-UA" w:eastAsia="en-US"/>
              </w:rPr>
            </w:pPr>
          </w:p>
        </w:tc>
      </w:tr>
      <w:tr w:rsidR="008F3F93" w:rsidRPr="00D41241" w:rsidTr="005755C0">
        <w:tc>
          <w:tcPr>
            <w:tcW w:w="478" w:type="dxa"/>
            <w:tcBorders>
              <w:top w:val="single" w:sz="4" w:space="0" w:color="auto"/>
              <w:left w:val="single" w:sz="4" w:space="0" w:color="auto"/>
              <w:bottom w:val="single" w:sz="4" w:space="0" w:color="auto"/>
              <w:right w:val="single" w:sz="4" w:space="0" w:color="auto"/>
            </w:tcBorders>
            <w:hideMark/>
          </w:tcPr>
          <w:p w:rsidR="008F3F93" w:rsidRPr="00D41241" w:rsidRDefault="008F3F93" w:rsidP="00766A2A">
            <w:pPr>
              <w:rPr>
                <w:sz w:val="24"/>
                <w:szCs w:val="24"/>
                <w:lang w:val="uk-UA" w:eastAsia="en-US"/>
              </w:rPr>
            </w:pPr>
            <w:r w:rsidRPr="00D41241">
              <w:rPr>
                <w:sz w:val="24"/>
                <w:szCs w:val="24"/>
                <w:lang w:val="uk-UA" w:eastAsia="en-US"/>
              </w:rPr>
              <w:t>8</w:t>
            </w:r>
          </w:p>
        </w:tc>
        <w:tc>
          <w:tcPr>
            <w:tcW w:w="4058" w:type="dxa"/>
            <w:tcBorders>
              <w:top w:val="single" w:sz="4" w:space="0" w:color="auto"/>
              <w:left w:val="single" w:sz="4" w:space="0" w:color="auto"/>
              <w:bottom w:val="single" w:sz="4" w:space="0" w:color="auto"/>
              <w:right w:val="single" w:sz="4" w:space="0" w:color="auto"/>
            </w:tcBorders>
            <w:hideMark/>
          </w:tcPr>
          <w:p w:rsidR="008F3F93" w:rsidRPr="00D41241" w:rsidRDefault="008F3F93" w:rsidP="00EE6194">
            <w:pPr>
              <w:rPr>
                <w:sz w:val="24"/>
                <w:szCs w:val="24"/>
                <w:lang w:val="uk-UA" w:eastAsia="en-US"/>
              </w:rPr>
            </w:pPr>
            <w:r w:rsidRPr="00D41241">
              <w:rPr>
                <w:sz w:val="24"/>
                <w:szCs w:val="24"/>
                <w:lang w:val="uk-UA" w:eastAsia="en-US"/>
              </w:rPr>
              <w:t>Семерак Степан Васильович</w:t>
            </w:r>
          </w:p>
        </w:tc>
        <w:tc>
          <w:tcPr>
            <w:tcW w:w="456" w:type="dxa"/>
            <w:tcBorders>
              <w:top w:val="single" w:sz="4" w:space="0" w:color="auto"/>
              <w:left w:val="single" w:sz="4" w:space="0" w:color="auto"/>
              <w:bottom w:val="single" w:sz="4" w:space="0" w:color="auto"/>
              <w:right w:val="single" w:sz="4" w:space="0" w:color="auto"/>
            </w:tcBorders>
          </w:tcPr>
          <w:p w:rsidR="008F3F93" w:rsidRPr="00D41241" w:rsidRDefault="008F3F93" w:rsidP="00766A2A">
            <w:pPr>
              <w:rPr>
                <w:sz w:val="24"/>
                <w:szCs w:val="24"/>
                <w:lang w:val="uk-UA" w:eastAsia="en-US"/>
              </w:rPr>
            </w:pPr>
          </w:p>
        </w:tc>
        <w:tc>
          <w:tcPr>
            <w:tcW w:w="3939" w:type="dxa"/>
            <w:tcBorders>
              <w:top w:val="single" w:sz="4" w:space="0" w:color="auto"/>
              <w:left w:val="single" w:sz="4" w:space="0" w:color="auto"/>
              <w:bottom w:val="single" w:sz="4" w:space="0" w:color="auto"/>
              <w:right w:val="single" w:sz="4" w:space="0" w:color="auto"/>
            </w:tcBorders>
          </w:tcPr>
          <w:p w:rsidR="008F3F93" w:rsidRPr="00D41241" w:rsidRDefault="008F3F93" w:rsidP="00766A2A">
            <w:pPr>
              <w:rPr>
                <w:sz w:val="24"/>
                <w:szCs w:val="24"/>
                <w:lang w:val="uk-UA" w:eastAsia="en-US"/>
              </w:rPr>
            </w:pPr>
          </w:p>
        </w:tc>
      </w:tr>
    </w:tbl>
    <w:p w:rsidR="00356B21" w:rsidRPr="00D41241" w:rsidRDefault="00356B21" w:rsidP="00766A2A">
      <w:pPr>
        <w:rPr>
          <w:lang w:val="uk-UA"/>
        </w:rPr>
      </w:pPr>
    </w:p>
    <w:p w:rsidR="00356B21" w:rsidRPr="00D41241" w:rsidRDefault="00356B21" w:rsidP="00766A2A">
      <w:pPr>
        <w:rPr>
          <w:lang w:val="uk-UA"/>
        </w:rPr>
      </w:pPr>
      <w:r w:rsidRPr="00D41241">
        <w:rPr>
          <w:lang w:val="uk-UA"/>
        </w:rPr>
        <w:t>Відсутні члени виконкому:</w:t>
      </w:r>
    </w:p>
    <w:tbl>
      <w:tblPr>
        <w:tblW w:w="0" w:type="auto"/>
        <w:tblInd w:w="392" w:type="dxa"/>
        <w:tblLook w:val="01E0"/>
      </w:tblPr>
      <w:tblGrid>
        <w:gridCol w:w="4623"/>
        <w:gridCol w:w="4555"/>
      </w:tblGrid>
      <w:tr w:rsidR="00356B21" w:rsidRPr="00D41241" w:rsidTr="005755C0">
        <w:tc>
          <w:tcPr>
            <w:tcW w:w="4623" w:type="dxa"/>
            <w:tcBorders>
              <w:top w:val="single" w:sz="4" w:space="0" w:color="auto"/>
              <w:left w:val="single" w:sz="4" w:space="0" w:color="auto"/>
              <w:bottom w:val="single" w:sz="4" w:space="0" w:color="auto"/>
              <w:right w:val="single" w:sz="4" w:space="0" w:color="auto"/>
            </w:tcBorders>
            <w:hideMark/>
          </w:tcPr>
          <w:p w:rsidR="00356B21" w:rsidRPr="00D41241" w:rsidRDefault="00356B21" w:rsidP="0041451D">
            <w:pPr>
              <w:rPr>
                <w:lang w:val="uk-UA" w:eastAsia="en-US"/>
              </w:rPr>
            </w:pPr>
            <w:r w:rsidRPr="00D41241">
              <w:rPr>
                <w:lang w:val="uk-UA" w:eastAsia="en-US"/>
              </w:rPr>
              <w:t xml:space="preserve">1. </w:t>
            </w:r>
            <w:r w:rsidR="008F3F93" w:rsidRPr="00D41241">
              <w:rPr>
                <w:lang w:val="uk-UA" w:eastAsia="en-US"/>
              </w:rPr>
              <w:t>Крижанівський Володимир Петрович</w:t>
            </w:r>
          </w:p>
        </w:tc>
        <w:tc>
          <w:tcPr>
            <w:tcW w:w="4555" w:type="dxa"/>
            <w:tcBorders>
              <w:top w:val="single" w:sz="4" w:space="0" w:color="auto"/>
              <w:left w:val="single" w:sz="4" w:space="0" w:color="auto"/>
              <w:bottom w:val="single" w:sz="4" w:space="0" w:color="auto"/>
              <w:right w:val="single" w:sz="4" w:space="0" w:color="auto"/>
            </w:tcBorders>
            <w:hideMark/>
          </w:tcPr>
          <w:p w:rsidR="00356B21" w:rsidRPr="00D41241" w:rsidRDefault="00356B21" w:rsidP="0041451D">
            <w:pPr>
              <w:rPr>
                <w:lang w:val="uk-UA" w:eastAsia="en-US"/>
              </w:rPr>
            </w:pPr>
            <w:r w:rsidRPr="00D41241">
              <w:rPr>
                <w:lang w:val="uk-UA" w:eastAsia="en-US"/>
              </w:rPr>
              <w:t>2.</w:t>
            </w:r>
            <w:r w:rsidRPr="00D41241">
              <w:rPr>
                <w:color w:val="FF0000"/>
                <w:lang w:val="uk-UA" w:eastAsia="en-US"/>
              </w:rPr>
              <w:t xml:space="preserve"> </w:t>
            </w:r>
            <w:r w:rsidR="008F3F93" w:rsidRPr="00D41241">
              <w:rPr>
                <w:lang w:val="uk-UA" w:eastAsia="en-US"/>
              </w:rPr>
              <w:t>Ільків Ігор Михайлович</w:t>
            </w:r>
          </w:p>
        </w:tc>
      </w:tr>
    </w:tbl>
    <w:p w:rsidR="00356B21" w:rsidRPr="00D41241" w:rsidRDefault="00356B21" w:rsidP="00766A2A">
      <w:pPr>
        <w:rPr>
          <w:lang w:val="uk-UA"/>
        </w:rPr>
      </w:pPr>
    </w:p>
    <w:p w:rsidR="00356B21" w:rsidRPr="00D41241" w:rsidRDefault="0041451D" w:rsidP="00766A2A">
      <w:pPr>
        <w:rPr>
          <w:lang w:val="uk-UA"/>
        </w:rPr>
      </w:pPr>
      <w:r w:rsidRPr="00D41241">
        <w:rPr>
          <w:lang w:val="uk-UA"/>
        </w:rPr>
        <w:t xml:space="preserve">Присутні депутати:  </w:t>
      </w:r>
      <w:r w:rsidR="00356B21" w:rsidRPr="00D41241">
        <w:rPr>
          <w:lang w:val="uk-UA"/>
        </w:rPr>
        <w:t xml:space="preserve"> </w:t>
      </w:r>
      <w:proofErr w:type="spellStart"/>
      <w:r w:rsidR="008F3F93">
        <w:rPr>
          <w:lang w:val="uk-UA"/>
        </w:rPr>
        <w:t>Волчанський</w:t>
      </w:r>
      <w:proofErr w:type="spellEnd"/>
      <w:r w:rsidR="008F3F93">
        <w:rPr>
          <w:lang w:val="uk-UA"/>
        </w:rPr>
        <w:t xml:space="preserve"> В.М.</w:t>
      </w:r>
      <w:r w:rsidR="00356B21" w:rsidRPr="00D41241">
        <w:rPr>
          <w:lang w:val="uk-UA"/>
        </w:rPr>
        <w:t xml:space="preserve">–  депутат міської ради </w:t>
      </w:r>
    </w:p>
    <w:p w:rsidR="00356B21" w:rsidRPr="00D41241" w:rsidRDefault="00356B21" w:rsidP="00766A2A">
      <w:pPr>
        <w:rPr>
          <w:lang w:val="uk-UA"/>
        </w:rPr>
      </w:pPr>
    </w:p>
    <w:p w:rsidR="00356B21" w:rsidRPr="00D41241" w:rsidRDefault="00356B21" w:rsidP="00766A2A">
      <w:pPr>
        <w:rPr>
          <w:lang w:val="uk-UA"/>
        </w:rPr>
      </w:pPr>
      <w:r w:rsidRPr="00D41241">
        <w:rPr>
          <w:lang w:val="uk-UA"/>
        </w:rPr>
        <w:t>Запрошені:</w:t>
      </w:r>
    </w:p>
    <w:p w:rsidR="00356B21" w:rsidRPr="00D41241" w:rsidRDefault="00356B21" w:rsidP="00766A2A">
      <w:pPr>
        <w:rPr>
          <w:lang w:val="uk-UA"/>
        </w:rPr>
      </w:pPr>
    </w:p>
    <w:tbl>
      <w:tblPr>
        <w:tblW w:w="0" w:type="auto"/>
        <w:tblInd w:w="392" w:type="dxa"/>
        <w:tblLook w:val="01E0"/>
      </w:tblPr>
      <w:tblGrid>
        <w:gridCol w:w="4225"/>
        <w:gridCol w:w="4953"/>
      </w:tblGrid>
      <w:tr w:rsidR="00356B21" w:rsidRPr="00D41241" w:rsidTr="005755C0">
        <w:trPr>
          <w:trHeight w:val="312"/>
        </w:trPr>
        <w:tc>
          <w:tcPr>
            <w:tcW w:w="4225" w:type="dxa"/>
            <w:tcBorders>
              <w:top w:val="single" w:sz="4" w:space="0" w:color="auto"/>
              <w:left w:val="single" w:sz="4" w:space="0" w:color="auto"/>
              <w:bottom w:val="single" w:sz="4" w:space="0" w:color="auto"/>
              <w:right w:val="single" w:sz="4" w:space="0" w:color="auto"/>
            </w:tcBorders>
            <w:hideMark/>
          </w:tcPr>
          <w:p w:rsidR="00356B21" w:rsidRPr="00D41241" w:rsidRDefault="008F3F93" w:rsidP="00766A2A">
            <w:pPr>
              <w:rPr>
                <w:bCs/>
                <w:lang w:val="uk-UA" w:eastAsia="en-US"/>
              </w:rPr>
            </w:pPr>
            <w:proofErr w:type="spellStart"/>
            <w:r w:rsidRPr="00D41241">
              <w:rPr>
                <w:bCs/>
                <w:lang w:val="uk-UA" w:eastAsia="en-US"/>
              </w:rPr>
              <w:t>Яворський</w:t>
            </w:r>
            <w:proofErr w:type="spellEnd"/>
            <w:r w:rsidRPr="00D41241">
              <w:rPr>
                <w:bCs/>
                <w:lang w:val="uk-UA" w:eastAsia="en-US"/>
              </w:rPr>
              <w:t xml:space="preserve"> О.І. – гол. спец. відділу КМ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356B21" w:rsidRPr="00D41241" w:rsidRDefault="008F3F93" w:rsidP="00766A2A">
            <w:pPr>
              <w:widowControl w:val="0"/>
              <w:autoSpaceDE w:val="0"/>
              <w:autoSpaceDN w:val="0"/>
              <w:adjustRightInd w:val="0"/>
              <w:rPr>
                <w:lang w:val="uk-UA" w:eastAsia="en-US"/>
              </w:rPr>
            </w:pPr>
            <w:proofErr w:type="spellStart"/>
            <w:r>
              <w:rPr>
                <w:lang w:val="uk-UA" w:eastAsia="en-US"/>
              </w:rPr>
              <w:t>Ромашина</w:t>
            </w:r>
            <w:proofErr w:type="spellEnd"/>
            <w:r>
              <w:rPr>
                <w:lang w:val="uk-UA" w:eastAsia="en-US"/>
              </w:rPr>
              <w:t xml:space="preserve"> К.</w:t>
            </w:r>
            <w:r w:rsidRPr="00D41241">
              <w:rPr>
                <w:lang w:val="uk-UA" w:eastAsia="en-US"/>
              </w:rPr>
              <w:t xml:space="preserve"> – </w:t>
            </w:r>
            <w:r>
              <w:rPr>
                <w:lang w:val="uk-UA" w:eastAsia="en-US"/>
              </w:rPr>
              <w:t>гол. спец. служби у справах дітей</w:t>
            </w:r>
          </w:p>
        </w:tc>
      </w:tr>
      <w:tr w:rsidR="00356B21" w:rsidRPr="00D41241" w:rsidTr="005755C0">
        <w:trPr>
          <w:trHeight w:val="312"/>
        </w:trPr>
        <w:tc>
          <w:tcPr>
            <w:tcW w:w="4225" w:type="dxa"/>
            <w:tcBorders>
              <w:top w:val="single" w:sz="4" w:space="0" w:color="auto"/>
              <w:left w:val="single" w:sz="4" w:space="0" w:color="auto"/>
              <w:bottom w:val="single" w:sz="4" w:space="0" w:color="auto"/>
              <w:right w:val="single" w:sz="4" w:space="0" w:color="auto"/>
            </w:tcBorders>
            <w:hideMark/>
          </w:tcPr>
          <w:p w:rsidR="00356B21" w:rsidRPr="00D41241" w:rsidRDefault="008F3F93" w:rsidP="00766A2A">
            <w:pPr>
              <w:widowControl w:val="0"/>
              <w:autoSpaceDE w:val="0"/>
              <w:autoSpaceDN w:val="0"/>
              <w:adjustRightInd w:val="0"/>
              <w:rPr>
                <w:bCs/>
                <w:lang w:val="uk-UA" w:eastAsia="en-US"/>
              </w:rPr>
            </w:pPr>
            <w:proofErr w:type="spellStart"/>
            <w:r>
              <w:rPr>
                <w:bCs/>
                <w:lang w:val="uk-UA" w:eastAsia="en-US"/>
              </w:rPr>
              <w:t>Пасемко</w:t>
            </w:r>
            <w:proofErr w:type="spellEnd"/>
            <w:r>
              <w:rPr>
                <w:bCs/>
                <w:lang w:val="uk-UA" w:eastAsia="en-US"/>
              </w:rPr>
              <w:t xml:space="preserve"> Н.А.</w:t>
            </w:r>
            <w:r w:rsidRPr="00D41241">
              <w:rPr>
                <w:bCs/>
                <w:lang w:val="uk-UA" w:eastAsia="en-US"/>
              </w:rPr>
              <w:t xml:space="preserve"> – </w:t>
            </w:r>
            <w:proofErr w:type="spellStart"/>
            <w:r>
              <w:rPr>
                <w:bCs/>
                <w:lang w:val="uk-UA" w:eastAsia="en-US"/>
              </w:rPr>
              <w:t>нач</w:t>
            </w:r>
            <w:proofErr w:type="spellEnd"/>
            <w:r>
              <w:rPr>
                <w:bCs/>
                <w:lang w:val="uk-UA" w:eastAsia="en-US"/>
              </w:rPr>
              <w:t xml:space="preserve">. відділу КМ та </w:t>
            </w:r>
            <w:r w:rsidRPr="00D41241">
              <w:rPr>
                <w:bCs/>
                <w:lang w:val="uk-UA" w:eastAsia="en-US"/>
              </w:rPr>
              <w:t>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356B21" w:rsidRPr="00D41241" w:rsidRDefault="00356B21" w:rsidP="00766A2A">
            <w:pPr>
              <w:widowControl w:val="0"/>
              <w:autoSpaceDE w:val="0"/>
              <w:autoSpaceDN w:val="0"/>
              <w:adjustRightInd w:val="0"/>
              <w:rPr>
                <w:lang w:val="uk-UA" w:eastAsia="en-US"/>
              </w:rPr>
            </w:pPr>
          </w:p>
        </w:tc>
      </w:tr>
    </w:tbl>
    <w:p w:rsidR="00356B21" w:rsidRPr="00D41241" w:rsidRDefault="00356B21" w:rsidP="00766A2A">
      <w:pPr>
        <w:widowControl w:val="0"/>
        <w:autoSpaceDE w:val="0"/>
        <w:autoSpaceDN w:val="0"/>
        <w:adjustRightInd w:val="0"/>
        <w:ind w:left="4248" w:firstLine="708"/>
        <w:rPr>
          <w:lang w:val="uk-UA"/>
        </w:rPr>
      </w:pPr>
    </w:p>
    <w:p w:rsidR="00356B21" w:rsidRPr="00D41241" w:rsidRDefault="00356B21" w:rsidP="00766A2A">
      <w:pPr>
        <w:widowControl w:val="0"/>
        <w:autoSpaceDE w:val="0"/>
        <w:autoSpaceDN w:val="0"/>
        <w:adjustRightInd w:val="0"/>
        <w:ind w:left="4248" w:firstLine="708"/>
        <w:rPr>
          <w:lang w:val="uk-UA"/>
        </w:rPr>
      </w:pPr>
    </w:p>
    <w:p w:rsidR="00356B21" w:rsidRPr="00D41241" w:rsidRDefault="00356B21" w:rsidP="00766A2A">
      <w:pPr>
        <w:widowControl w:val="0"/>
        <w:autoSpaceDE w:val="0"/>
        <w:autoSpaceDN w:val="0"/>
        <w:adjustRightInd w:val="0"/>
        <w:ind w:left="4248" w:firstLine="708"/>
        <w:rPr>
          <w:lang w:val="uk-UA"/>
        </w:rPr>
      </w:pPr>
    </w:p>
    <w:p w:rsidR="0033540C" w:rsidRPr="00D41241" w:rsidRDefault="0033540C" w:rsidP="00766A2A">
      <w:pPr>
        <w:widowControl w:val="0"/>
        <w:autoSpaceDE w:val="0"/>
        <w:autoSpaceDN w:val="0"/>
        <w:adjustRightInd w:val="0"/>
        <w:ind w:left="4248" w:firstLine="708"/>
        <w:rPr>
          <w:lang w:val="uk-UA"/>
        </w:rPr>
      </w:pPr>
    </w:p>
    <w:p w:rsidR="0033540C" w:rsidRPr="00D41241" w:rsidRDefault="0033540C" w:rsidP="00766A2A">
      <w:pPr>
        <w:widowControl w:val="0"/>
        <w:autoSpaceDE w:val="0"/>
        <w:autoSpaceDN w:val="0"/>
        <w:adjustRightInd w:val="0"/>
        <w:ind w:left="4248" w:firstLine="708"/>
        <w:rPr>
          <w:lang w:val="uk-UA"/>
        </w:rPr>
      </w:pPr>
    </w:p>
    <w:p w:rsidR="008D4C31" w:rsidRPr="00D41241" w:rsidRDefault="008D4C31" w:rsidP="00766A2A">
      <w:pPr>
        <w:widowControl w:val="0"/>
        <w:autoSpaceDE w:val="0"/>
        <w:autoSpaceDN w:val="0"/>
        <w:adjustRightInd w:val="0"/>
        <w:rPr>
          <w:lang w:val="uk-UA"/>
        </w:rPr>
      </w:pPr>
    </w:p>
    <w:p w:rsidR="009761B4" w:rsidRPr="00D41241" w:rsidRDefault="009761B4" w:rsidP="00766A2A">
      <w:pPr>
        <w:widowControl w:val="0"/>
        <w:autoSpaceDE w:val="0"/>
        <w:autoSpaceDN w:val="0"/>
        <w:adjustRightInd w:val="0"/>
        <w:rPr>
          <w:lang w:val="uk-UA"/>
        </w:rPr>
      </w:pPr>
    </w:p>
    <w:p w:rsidR="009761B4" w:rsidRPr="00D41241" w:rsidRDefault="009761B4" w:rsidP="00766A2A">
      <w:pPr>
        <w:widowControl w:val="0"/>
        <w:autoSpaceDE w:val="0"/>
        <w:autoSpaceDN w:val="0"/>
        <w:adjustRightInd w:val="0"/>
        <w:rPr>
          <w:lang w:val="uk-UA"/>
        </w:rPr>
      </w:pPr>
    </w:p>
    <w:p w:rsidR="009761B4" w:rsidRPr="00D41241" w:rsidRDefault="009761B4" w:rsidP="00766A2A">
      <w:pPr>
        <w:widowControl w:val="0"/>
        <w:autoSpaceDE w:val="0"/>
        <w:autoSpaceDN w:val="0"/>
        <w:adjustRightInd w:val="0"/>
        <w:rPr>
          <w:lang w:val="uk-UA"/>
        </w:rPr>
      </w:pPr>
    </w:p>
    <w:p w:rsidR="0033540C" w:rsidRPr="00D41241" w:rsidRDefault="0033540C" w:rsidP="00766A2A">
      <w:pPr>
        <w:widowControl w:val="0"/>
        <w:autoSpaceDE w:val="0"/>
        <w:autoSpaceDN w:val="0"/>
        <w:adjustRightInd w:val="0"/>
        <w:rPr>
          <w:lang w:val="uk-UA"/>
        </w:rPr>
      </w:pPr>
    </w:p>
    <w:p w:rsidR="0041451D" w:rsidRPr="00D41241" w:rsidRDefault="0041451D" w:rsidP="00766A2A">
      <w:pPr>
        <w:widowControl w:val="0"/>
        <w:autoSpaceDE w:val="0"/>
        <w:autoSpaceDN w:val="0"/>
        <w:adjustRightInd w:val="0"/>
        <w:rPr>
          <w:lang w:val="uk-UA"/>
        </w:rPr>
      </w:pPr>
    </w:p>
    <w:p w:rsidR="0041451D" w:rsidRPr="00D41241" w:rsidRDefault="0041451D" w:rsidP="00766A2A">
      <w:pPr>
        <w:widowControl w:val="0"/>
        <w:autoSpaceDE w:val="0"/>
        <w:autoSpaceDN w:val="0"/>
        <w:adjustRightInd w:val="0"/>
        <w:rPr>
          <w:lang w:val="uk-UA"/>
        </w:rPr>
      </w:pPr>
    </w:p>
    <w:p w:rsidR="0033540C" w:rsidRPr="00D41241" w:rsidRDefault="0033540C" w:rsidP="00766A2A">
      <w:pPr>
        <w:widowControl w:val="0"/>
        <w:autoSpaceDE w:val="0"/>
        <w:autoSpaceDN w:val="0"/>
        <w:adjustRightInd w:val="0"/>
        <w:rPr>
          <w:lang w:val="uk-UA"/>
        </w:rPr>
      </w:pPr>
    </w:p>
    <w:p w:rsidR="000A4DBD" w:rsidRPr="00D41241" w:rsidRDefault="000A4DBD" w:rsidP="00107391">
      <w:pPr>
        <w:widowControl w:val="0"/>
        <w:autoSpaceDE w:val="0"/>
        <w:autoSpaceDN w:val="0"/>
        <w:adjustRightInd w:val="0"/>
        <w:rPr>
          <w:lang w:val="uk-UA"/>
        </w:rPr>
      </w:pPr>
    </w:p>
    <w:p w:rsidR="00356B21" w:rsidRPr="00D41241" w:rsidRDefault="00356B21" w:rsidP="00766A2A">
      <w:pPr>
        <w:widowControl w:val="0"/>
        <w:autoSpaceDE w:val="0"/>
        <w:autoSpaceDN w:val="0"/>
        <w:adjustRightInd w:val="0"/>
        <w:ind w:left="5952" w:firstLine="708"/>
        <w:rPr>
          <w:lang w:val="uk-UA"/>
        </w:rPr>
      </w:pPr>
      <w:r w:rsidRPr="00D41241">
        <w:rPr>
          <w:lang w:val="uk-UA"/>
        </w:rPr>
        <w:lastRenderedPageBreak/>
        <w:t xml:space="preserve"> ЗАТВЕРДЖУЮ</w:t>
      </w:r>
    </w:p>
    <w:p w:rsidR="00356B21" w:rsidRPr="00D41241" w:rsidRDefault="00356B21" w:rsidP="00766A2A">
      <w:pPr>
        <w:widowControl w:val="0"/>
        <w:autoSpaceDE w:val="0"/>
        <w:autoSpaceDN w:val="0"/>
        <w:adjustRightInd w:val="0"/>
        <w:ind w:left="6660"/>
        <w:rPr>
          <w:lang w:val="uk-UA"/>
        </w:rPr>
      </w:pPr>
      <w:r w:rsidRPr="00D41241">
        <w:rPr>
          <w:lang w:val="uk-UA"/>
        </w:rPr>
        <w:t>Міський голова</w:t>
      </w:r>
    </w:p>
    <w:p w:rsidR="00356B21" w:rsidRPr="00D41241" w:rsidRDefault="00356B21" w:rsidP="00766A2A">
      <w:pPr>
        <w:widowControl w:val="0"/>
        <w:autoSpaceDE w:val="0"/>
        <w:autoSpaceDN w:val="0"/>
        <w:adjustRightInd w:val="0"/>
        <w:ind w:left="6660"/>
        <w:rPr>
          <w:lang w:val="uk-UA"/>
        </w:rPr>
      </w:pPr>
      <w:r w:rsidRPr="00D41241">
        <w:rPr>
          <w:lang w:val="uk-UA"/>
        </w:rPr>
        <w:t>(підпис) А.Р.Мелешко</w:t>
      </w:r>
    </w:p>
    <w:p w:rsidR="00356B21" w:rsidRPr="00D41241" w:rsidRDefault="008D4C31" w:rsidP="00766A2A">
      <w:pPr>
        <w:widowControl w:val="0"/>
        <w:autoSpaceDE w:val="0"/>
        <w:autoSpaceDN w:val="0"/>
        <w:adjustRightInd w:val="0"/>
        <w:ind w:left="6660"/>
        <w:rPr>
          <w:lang w:val="uk-UA"/>
        </w:rPr>
      </w:pPr>
      <w:r w:rsidRPr="00D41241">
        <w:rPr>
          <w:lang w:val="uk-UA"/>
        </w:rPr>
        <w:t>06</w:t>
      </w:r>
      <w:r w:rsidR="00356B21" w:rsidRPr="00D41241">
        <w:rPr>
          <w:lang w:val="uk-UA"/>
        </w:rPr>
        <w:t>.06.17р.</w:t>
      </w:r>
    </w:p>
    <w:p w:rsidR="00356B21" w:rsidRPr="00D41241" w:rsidRDefault="00356B21" w:rsidP="00766A2A">
      <w:pPr>
        <w:widowControl w:val="0"/>
        <w:autoSpaceDE w:val="0"/>
        <w:autoSpaceDN w:val="0"/>
        <w:adjustRightInd w:val="0"/>
        <w:jc w:val="center"/>
        <w:rPr>
          <w:lang w:val="uk-UA"/>
        </w:rPr>
      </w:pPr>
    </w:p>
    <w:p w:rsidR="00356B21" w:rsidRPr="00D41241" w:rsidRDefault="00356B21" w:rsidP="00766A2A">
      <w:pPr>
        <w:widowControl w:val="0"/>
        <w:autoSpaceDE w:val="0"/>
        <w:autoSpaceDN w:val="0"/>
        <w:adjustRightInd w:val="0"/>
        <w:jc w:val="center"/>
        <w:rPr>
          <w:lang w:val="uk-UA"/>
        </w:rPr>
      </w:pPr>
      <w:r w:rsidRPr="00D41241">
        <w:rPr>
          <w:lang w:val="uk-UA"/>
        </w:rPr>
        <w:t>ПОРЯДОК ДЕННИЙ  ЗАСІДАННЯ  ВИКОНКОМУ</w:t>
      </w:r>
    </w:p>
    <w:p w:rsidR="00356B21" w:rsidRPr="00D41241" w:rsidRDefault="00356B21" w:rsidP="00766A2A">
      <w:pPr>
        <w:widowControl w:val="0"/>
        <w:autoSpaceDE w:val="0"/>
        <w:autoSpaceDN w:val="0"/>
        <w:adjustRightInd w:val="0"/>
        <w:ind w:right="-81"/>
        <w:jc w:val="center"/>
        <w:rPr>
          <w:lang w:val="uk-UA"/>
        </w:rPr>
      </w:pPr>
      <w:r w:rsidRPr="00D41241">
        <w:rPr>
          <w:lang w:val="uk-UA"/>
        </w:rPr>
        <w:t xml:space="preserve">№ 10 на  </w:t>
      </w:r>
      <w:r w:rsidR="008D4C31" w:rsidRPr="00D41241">
        <w:rPr>
          <w:lang w:val="uk-UA"/>
        </w:rPr>
        <w:t xml:space="preserve">12 </w:t>
      </w:r>
      <w:r w:rsidRPr="00D41241">
        <w:rPr>
          <w:lang w:val="uk-UA"/>
        </w:rPr>
        <w:t xml:space="preserve"> червня  2017 року 14.00 год.</w:t>
      </w:r>
    </w:p>
    <w:tbl>
      <w:tblPr>
        <w:tblW w:w="9992" w:type="dxa"/>
        <w:tblInd w:w="-71" w:type="dxa"/>
        <w:tblLayout w:type="fixed"/>
        <w:tblCellMar>
          <w:left w:w="71" w:type="dxa"/>
          <w:right w:w="71" w:type="dxa"/>
        </w:tblCellMar>
        <w:tblLook w:val="04A0"/>
      </w:tblPr>
      <w:tblGrid>
        <w:gridCol w:w="709"/>
        <w:gridCol w:w="4871"/>
        <w:gridCol w:w="3351"/>
        <w:gridCol w:w="1061"/>
      </w:tblGrid>
      <w:tr w:rsidR="00356B21" w:rsidRPr="00D41241" w:rsidTr="0033540C">
        <w:trPr>
          <w:trHeight w:val="829"/>
        </w:trPr>
        <w:tc>
          <w:tcPr>
            <w:tcW w:w="709" w:type="dxa"/>
            <w:tcBorders>
              <w:top w:val="single" w:sz="6" w:space="0" w:color="auto"/>
              <w:left w:val="single" w:sz="6" w:space="0" w:color="auto"/>
              <w:bottom w:val="single" w:sz="4" w:space="0" w:color="auto"/>
              <w:right w:val="single" w:sz="6" w:space="0" w:color="auto"/>
            </w:tcBorders>
            <w:hideMark/>
          </w:tcPr>
          <w:p w:rsidR="00356B21" w:rsidRPr="00D41241" w:rsidRDefault="00356B21" w:rsidP="00766A2A">
            <w:pPr>
              <w:widowControl w:val="0"/>
              <w:autoSpaceDE w:val="0"/>
              <w:autoSpaceDN w:val="0"/>
              <w:adjustRightInd w:val="0"/>
              <w:rPr>
                <w:i/>
                <w:lang w:val="uk-UA" w:eastAsia="en-US"/>
              </w:rPr>
            </w:pPr>
            <w:r w:rsidRPr="00D41241">
              <w:rPr>
                <w:i/>
                <w:lang w:val="uk-UA" w:eastAsia="en-US"/>
              </w:rPr>
              <w:t>№</w:t>
            </w:r>
          </w:p>
          <w:p w:rsidR="00356B21" w:rsidRPr="00D41241" w:rsidRDefault="00356B21" w:rsidP="00766A2A">
            <w:pPr>
              <w:widowControl w:val="0"/>
              <w:autoSpaceDE w:val="0"/>
              <w:autoSpaceDN w:val="0"/>
              <w:adjustRightInd w:val="0"/>
              <w:rPr>
                <w:i/>
                <w:lang w:val="uk-UA" w:eastAsia="en-US"/>
              </w:rPr>
            </w:pPr>
            <w:r w:rsidRPr="00D41241">
              <w:rPr>
                <w:i/>
                <w:lang w:val="uk-UA" w:eastAsia="en-US"/>
              </w:rPr>
              <w:t>з/п</w:t>
            </w:r>
          </w:p>
        </w:tc>
        <w:tc>
          <w:tcPr>
            <w:tcW w:w="4871" w:type="dxa"/>
            <w:tcBorders>
              <w:top w:val="single" w:sz="6" w:space="0" w:color="auto"/>
              <w:left w:val="single" w:sz="6" w:space="0" w:color="auto"/>
              <w:bottom w:val="single" w:sz="4" w:space="0" w:color="auto"/>
              <w:right w:val="single" w:sz="6" w:space="0" w:color="auto"/>
            </w:tcBorders>
            <w:hideMark/>
          </w:tcPr>
          <w:p w:rsidR="00356B21" w:rsidRPr="00D41241" w:rsidRDefault="00356B21" w:rsidP="00766A2A">
            <w:pPr>
              <w:widowControl w:val="0"/>
              <w:tabs>
                <w:tab w:val="left" w:pos="989"/>
              </w:tabs>
              <w:autoSpaceDE w:val="0"/>
              <w:autoSpaceDN w:val="0"/>
              <w:adjustRightInd w:val="0"/>
              <w:rPr>
                <w:i/>
                <w:lang w:val="uk-UA" w:eastAsia="en-US"/>
              </w:rPr>
            </w:pPr>
            <w:r w:rsidRPr="00D41241">
              <w:rPr>
                <w:i/>
                <w:lang w:val="uk-UA" w:eastAsia="en-US"/>
              </w:rPr>
              <w:tab/>
            </w:r>
          </w:p>
          <w:p w:rsidR="00356B21" w:rsidRPr="00D41241" w:rsidRDefault="00356B21" w:rsidP="00766A2A">
            <w:pPr>
              <w:widowControl w:val="0"/>
              <w:autoSpaceDE w:val="0"/>
              <w:autoSpaceDN w:val="0"/>
              <w:adjustRightInd w:val="0"/>
              <w:rPr>
                <w:i/>
                <w:lang w:val="uk-UA" w:eastAsia="en-US"/>
              </w:rPr>
            </w:pPr>
            <w:r w:rsidRPr="00D41241">
              <w:rPr>
                <w:i/>
                <w:lang w:val="uk-UA" w:eastAsia="en-US"/>
              </w:rPr>
              <w:t>Питання порядку денного</w:t>
            </w:r>
          </w:p>
        </w:tc>
        <w:tc>
          <w:tcPr>
            <w:tcW w:w="3351" w:type="dxa"/>
            <w:tcBorders>
              <w:top w:val="single" w:sz="6" w:space="0" w:color="auto"/>
              <w:left w:val="single" w:sz="6" w:space="0" w:color="auto"/>
              <w:bottom w:val="single" w:sz="4" w:space="0" w:color="auto"/>
              <w:right w:val="single" w:sz="6" w:space="0" w:color="auto"/>
            </w:tcBorders>
          </w:tcPr>
          <w:p w:rsidR="00356B21" w:rsidRPr="00D41241" w:rsidRDefault="00356B21" w:rsidP="00766A2A">
            <w:pPr>
              <w:widowControl w:val="0"/>
              <w:autoSpaceDE w:val="0"/>
              <w:autoSpaceDN w:val="0"/>
              <w:adjustRightInd w:val="0"/>
              <w:ind w:hanging="70"/>
              <w:rPr>
                <w:i/>
                <w:caps/>
                <w:lang w:val="uk-UA" w:eastAsia="en-US"/>
              </w:rPr>
            </w:pPr>
          </w:p>
          <w:p w:rsidR="00356B21" w:rsidRPr="00D41241" w:rsidRDefault="00356B21" w:rsidP="00766A2A">
            <w:pPr>
              <w:widowControl w:val="0"/>
              <w:autoSpaceDE w:val="0"/>
              <w:autoSpaceDN w:val="0"/>
              <w:adjustRightInd w:val="0"/>
              <w:rPr>
                <w:i/>
                <w:lang w:val="uk-UA" w:eastAsia="en-US"/>
              </w:rPr>
            </w:pPr>
            <w:r w:rsidRPr="00D41241">
              <w:rPr>
                <w:i/>
                <w:caps/>
                <w:lang w:val="uk-UA" w:eastAsia="en-US"/>
              </w:rPr>
              <w:t>Доповідач</w:t>
            </w:r>
          </w:p>
        </w:tc>
        <w:tc>
          <w:tcPr>
            <w:tcW w:w="1061" w:type="dxa"/>
            <w:tcBorders>
              <w:top w:val="single" w:sz="6" w:space="0" w:color="auto"/>
              <w:left w:val="single" w:sz="6" w:space="0" w:color="auto"/>
              <w:bottom w:val="single" w:sz="4" w:space="0" w:color="auto"/>
              <w:right w:val="single" w:sz="6" w:space="0" w:color="auto"/>
            </w:tcBorders>
            <w:hideMark/>
          </w:tcPr>
          <w:p w:rsidR="00356B21" w:rsidRPr="00D41241" w:rsidRDefault="00356B21" w:rsidP="00766A2A">
            <w:pPr>
              <w:widowControl w:val="0"/>
              <w:autoSpaceDE w:val="0"/>
              <w:autoSpaceDN w:val="0"/>
              <w:adjustRightInd w:val="0"/>
              <w:rPr>
                <w:i/>
                <w:lang w:val="uk-UA" w:eastAsia="en-US"/>
              </w:rPr>
            </w:pPr>
            <w:r w:rsidRPr="00D41241">
              <w:rPr>
                <w:i/>
                <w:lang w:val="uk-UA" w:eastAsia="en-US"/>
              </w:rPr>
              <w:t>Дата</w:t>
            </w:r>
          </w:p>
          <w:p w:rsidR="00356B21" w:rsidRPr="00D41241" w:rsidRDefault="00356B21" w:rsidP="00766A2A">
            <w:pPr>
              <w:widowControl w:val="0"/>
              <w:autoSpaceDE w:val="0"/>
              <w:autoSpaceDN w:val="0"/>
              <w:adjustRightInd w:val="0"/>
              <w:ind w:hanging="70"/>
              <w:rPr>
                <w:i/>
                <w:lang w:val="uk-UA" w:eastAsia="en-US"/>
              </w:rPr>
            </w:pPr>
            <w:proofErr w:type="spellStart"/>
            <w:r w:rsidRPr="00D41241">
              <w:rPr>
                <w:i/>
                <w:lang w:val="uk-UA" w:eastAsia="en-US"/>
              </w:rPr>
              <w:t>проведен-</w:t>
            </w:r>
            <w:proofErr w:type="spellEnd"/>
            <w:r w:rsidRPr="00D41241">
              <w:rPr>
                <w:i/>
                <w:lang w:val="uk-UA" w:eastAsia="en-US"/>
              </w:rPr>
              <w:t xml:space="preserve"> </w:t>
            </w:r>
            <w:proofErr w:type="spellStart"/>
            <w:r w:rsidRPr="00D41241">
              <w:rPr>
                <w:i/>
                <w:lang w:val="uk-UA" w:eastAsia="en-US"/>
              </w:rPr>
              <w:t>ня</w:t>
            </w:r>
            <w:proofErr w:type="spellEnd"/>
          </w:p>
        </w:tc>
      </w:tr>
      <w:tr w:rsidR="00356B21" w:rsidRPr="00D41241" w:rsidTr="0033540C">
        <w:trPr>
          <w:trHeight w:val="441"/>
        </w:trPr>
        <w:tc>
          <w:tcPr>
            <w:tcW w:w="709" w:type="dxa"/>
            <w:tcBorders>
              <w:top w:val="single" w:sz="4" w:space="0" w:color="auto"/>
              <w:left w:val="single" w:sz="4" w:space="0" w:color="auto"/>
              <w:bottom w:val="single" w:sz="4" w:space="0" w:color="auto"/>
              <w:right w:val="single" w:sz="4" w:space="0" w:color="auto"/>
            </w:tcBorders>
          </w:tcPr>
          <w:p w:rsidR="00356B21" w:rsidRPr="00D41241" w:rsidRDefault="00356B21" w:rsidP="00766A2A">
            <w:pPr>
              <w:widowControl w:val="0"/>
              <w:numPr>
                <w:ilvl w:val="0"/>
                <w:numId w:val="3"/>
              </w:numPr>
              <w:tabs>
                <w:tab w:val="left" w:pos="469"/>
              </w:tabs>
              <w:autoSpaceDE w:val="0"/>
              <w:autoSpaceDN w:val="0"/>
              <w:adjustRightInd w:val="0"/>
              <w:jc w:val="both"/>
              <w:rPr>
                <w:lang w:val="uk-UA" w:eastAsia="en-US"/>
              </w:rPr>
            </w:pPr>
          </w:p>
        </w:tc>
        <w:tc>
          <w:tcPr>
            <w:tcW w:w="4871" w:type="dxa"/>
            <w:tcBorders>
              <w:top w:val="single" w:sz="4" w:space="0" w:color="auto"/>
              <w:left w:val="single" w:sz="4" w:space="0" w:color="auto"/>
              <w:bottom w:val="single" w:sz="4" w:space="0" w:color="auto"/>
              <w:right w:val="single" w:sz="4" w:space="0" w:color="auto"/>
            </w:tcBorders>
            <w:hideMark/>
          </w:tcPr>
          <w:p w:rsidR="00356B21" w:rsidRPr="00D41241" w:rsidRDefault="00356B21" w:rsidP="00766A2A">
            <w:pPr>
              <w:rPr>
                <w:lang w:val="uk-UA" w:eastAsia="uk-UA"/>
              </w:rPr>
            </w:pPr>
            <w:r w:rsidRPr="00D41241">
              <w:rPr>
                <w:lang w:val="uk-UA" w:eastAsia="uk-UA"/>
              </w:rPr>
              <w:t>Про внесення змін до показників міського бюджету на 2017 рік</w:t>
            </w:r>
          </w:p>
        </w:tc>
        <w:tc>
          <w:tcPr>
            <w:tcW w:w="3351" w:type="dxa"/>
            <w:tcBorders>
              <w:top w:val="single" w:sz="4" w:space="0" w:color="auto"/>
              <w:left w:val="single" w:sz="4" w:space="0" w:color="auto"/>
              <w:bottom w:val="single" w:sz="4" w:space="0" w:color="auto"/>
              <w:right w:val="single" w:sz="4" w:space="0" w:color="auto"/>
            </w:tcBorders>
            <w:hideMark/>
          </w:tcPr>
          <w:p w:rsidR="00356B21" w:rsidRPr="00D41241" w:rsidRDefault="00356B21" w:rsidP="00766A2A">
            <w:pPr>
              <w:widowControl w:val="0"/>
              <w:autoSpaceDE w:val="0"/>
              <w:autoSpaceDN w:val="0"/>
              <w:adjustRightInd w:val="0"/>
              <w:rPr>
                <w:lang w:val="uk-UA" w:eastAsia="en-US"/>
              </w:rPr>
            </w:pPr>
            <w:proofErr w:type="spellStart"/>
            <w:r w:rsidRPr="00D41241">
              <w:rPr>
                <w:lang w:val="uk-UA" w:eastAsia="en-US"/>
              </w:rPr>
              <w:t>Ганущак</w:t>
            </w:r>
            <w:proofErr w:type="spellEnd"/>
            <w:r w:rsidRPr="00D41241">
              <w:rPr>
                <w:lang w:val="uk-UA" w:eastAsia="en-US"/>
              </w:rPr>
              <w:t xml:space="preserve"> С.М. – заст. начальника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356B21" w:rsidRPr="00D41241" w:rsidRDefault="008D4C31" w:rsidP="00766A2A">
            <w:pPr>
              <w:rPr>
                <w:lang w:val="uk-UA"/>
              </w:rPr>
            </w:pPr>
            <w:r w:rsidRPr="00D41241">
              <w:rPr>
                <w:lang w:val="uk-UA" w:eastAsia="en-US"/>
              </w:rPr>
              <w:t>12</w:t>
            </w:r>
            <w:r w:rsidR="00356B21" w:rsidRPr="00D41241">
              <w:rPr>
                <w:lang w:val="uk-UA" w:eastAsia="en-US"/>
              </w:rPr>
              <w:t>.06.17</w:t>
            </w:r>
          </w:p>
        </w:tc>
      </w:tr>
      <w:tr w:rsidR="008D4C31" w:rsidRPr="00D41241" w:rsidTr="0033540C">
        <w:trPr>
          <w:trHeight w:val="441"/>
        </w:trPr>
        <w:tc>
          <w:tcPr>
            <w:tcW w:w="709" w:type="dxa"/>
            <w:tcBorders>
              <w:top w:val="single" w:sz="4" w:space="0" w:color="auto"/>
              <w:left w:val="single" w:sz="4" w:space="0" w:color="auto"/>
              <w:bottom w:val="single" w:sz="4" w:space="0" w:color="auto"/>
              <w:right w:val="single" w:sz="4" w:space="0" w:color="auto"/>
            </w:tcBorders>
          </w:tcPr>
          <w:p w:rsidR="008D4C31" w:rsidRPr="00D41241" w:rsidRDefault="008D4C31" w:rsidP="00766A2A">
            <w:pPr>
              <w:widowControl w:val="0"/>
              <w:numPr>
                <w:ilvl w:val="0"/>
                <w:numId w:val="3"/>
              </w:numPr>
              <w:tabs>
                <w:tab w:val="left" w:pos="469"/>
              </w:tabs>
              <w:autoSpaceDE w:val="0"/>
              <w:autoSpaceDN w:val="0"/>
              <w:adjustRightInd w:val="0"/>
              <w:jc w:val="both"/>
              <w:rPr>
                <w:lang w:val="uk-UA" w:eastAsia="en-US"/>
              </w:rPr>
            </w:pPr>
          </w:p>
        </w:tc>
        <w:tc>
          <w:tcPr>
            <w:tcW w:w="4871" w:type="dxa"/>
            <w:tcBorders>
              <w:top w:val="single" w:sz="4" w:space="0" w:color="auto"/>
              <w:left w:val="single" w:sz="4" w:space="0" w:color="auto"/>
              <w:bottom w:val="single" w:sz="4" w:space="0" w:color="auto"/>
              <w:right w:val="single" w:sz="4" w:space="0" w:color="auto"/>
            </w:tcBorders>
            <w:hideMark/>
          </w:tcPr>
          <w:p w:rsidR="009057B3" w:rsidRPr="00D41241" w:rsidRDefault="009057B3" w:rsidP="009057B3">
            <w:pPr>
              <w:shd w:val="clear" w:color="auto" w:fill="FFFFFF"/>
              <w:rPr>
                <w:bCs/>
                <w:spacing w:val="1"/>
                <w:lang w:val="uk-UA"/>
              </w:rPr>
            </w:pPr>
            <w:r w:rsidRPr="00D41241">
              <w:rPr>
                <w:lang w:val="uk-UA"/>
              </w:rPr>
              <w:t xml:space="preserve">Про затвердження </w:t>
            </w:r>
            <w:r w:rsidRPr="00D41241">
              <w:rPr>
                <w:bCs/>
                <w:lang w:val="uk-UA"/>
              </w:rPr>
              <w:t xml:space="preserve">переліку  </w:t>
            </w:r>
            <w:r w:rsidRPr="00D41241">
              <w:rPr>
                <w:bCs/>
                <w:spacing w:val="1"/>
                <w:lang w:val="uk-UA"/>
              </w:rPr>
              <w:t xml:space="preserve">уповноважених </w:t>
            </w:r>
          </w:p>
          <w:p w:rsidR="008D4C31" w:rsidRPr="00D41241" w:rsidRDefault="009057B3" w:rsidP="00766A2A">
            <w:pPr>
              <w:shd w:val="clear" w:color="auto" w:fill="FFFFFF"/>
              <w:rPr>
                <w:bCs/>
                <w:lang w:val="uk-UA"/>
              </w:rPr>
            </w:pPr>
            <w:r w:rsidRPr="00D41241">
              <w:rPr>
                <w:bCs/>
                <w:spacing w:val="1"/>
                <w:lang w:val="uk-UA"/>
              </w:rPr>
              <w:t>посадових осіб,  яким надається право складати</w:t>
            </w:r>
            <w:r w:rsidRPr="00D41241">
              <w:rPr>
                <w:bCs/>
                <w:lang w:val="uk-UA"/>
              </w:rPr>
              <w:t xml:space="preserve">  </w:t>
            </w:r>
            <w:r w:rsidRPr="00D41241">
              <w:rPr>
                <w:bCs/>
                <w:spacing w:val="1"/>
                <w:lang w:val="uk-UA"/>
              </w:rPr>
              <w:t xml:space="preserve">протоколи про адміністративні правопорушення </w:t>
            </w:r>
          </w:p>
        </w:tc>
        <w:tc>
          <w:tcPr>
            <w:tcW w:w="3351" w:type="dxa"/>
            <w:tcBorders>
              <w:top w:val="single" w:sz="4" w:space="0" w:color="auto"/>
              <w:left w:val="single" w:sz="4" w:space="0" w:color="auto"/>
              <w:bottom w:val="single" w:sz="4" w:space="0" w:color="auto"/>
              <w:right w:val="single" w:sz="4" w:space="0" w:color="auto"/>
            </w:tcBorders>
            <w:hideMark/>
          </w:tcPr>
          <w:p w:rsidR="008D4C31" w:rsidRPr="00D41241" w:rsidRDefault="008D4C31" w:rsidP="00766A2A">
            <w:pPr>
              <w:widowControl w:val="0"/>
              <w:autoSpaceDE w:val="0"/>
              <w:autoSpaceDN w:val="0"/>
              <w:adjustRightInd w:val="0"/>
              <w:rPr>
                <w:lang w:val="uk-UA" w:eastAsia="en-US"/>
              </w:rPr>
            </w:pPr>
            <w:proofErr w:type="spellStart"/>
            <w:r w:rsidRPr="00D41241">
              <w:rPr>
                <w:lang w:val="uk-UA" w:eastAsia="en-US"/>
              </w:rPr>
              <w:t>Мельніков</w:t>
            </w:r>
            <w:proofErr w:type="spellEnd"/>
            <w:r w:rsidRPr="00D41241">
              <w:rPr>
                <w:lang w:val="uk-UA" w:eastAsia="en-US"/>
              </w:rPr>
              <w:t xml:space="preserve">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8D4C31" w:rsidRPr="00D41241" w:rsidRDefault="008D4C31" w:rsidP="00766A2A">
            <w:pPr>
              <w:rPr>
                <w:lang w:val="uk-UA"/>
              </w:rPr>
            </w:pPr>
            <w:r w:rsidRPr="00D41241">
              <w:rPr>
                <w:lang w:val="uk-UA" w:eastAsia="en-US"/>
              </w:rPr>
              <w:t>12.06.17</w:t>
            </w:r>
          </w:p>
        </w:tc>
      </w:tr>
      <w:tr w:rsidR="008D4C31" w:rsidRPr="00D41241" w:rsidTr="0033540C">
        <w:trPr>
          <w:trHeight w:val="441"/>
        </w:trPr>
        <w:tc>
          <w:tcPr>
            <w:tcW w:w="709" w:type="dxa"/>
            <w:tcBorders>
              <w:top w:val="single" w:sz="4" w:space="0" w:color="auto"/>
              <w:left w:val="single" w:sz="4" w:space="0" w:color="auto"/>
              <w:bottom w:val="single" w:sz="4" w:space="0" w:color="auto"/>
              <w:right w:val="single" w:sz="4" w:space="0" w:color="auto"/>
            </w:tcBorders>
          </w:tcPr>
          <w:p w:rsidR="008D4C31" w:rsidRPr="00D41241" w:rsidRDefault="008D4C31" w:rsidP="00766A2A">
            <w:pPr>
              <w:widowControl w:val="0"/>
              <w:numPr>
                <w:ilvl w:val="0"/>
                <w:numId w:val="3"/>
              </w:numPr>
              <w:tabs>
                <w:tab w:val="left" w:pos="469"/>
              </w:tabs>
              <w:autoSpaceDE w:val="0"/>
              <w:autoSpaceDN w:val="0"/>
              <w:adjustRightInd w:val="0"/>
              <w:jc w:val="both"/>
              <w:rPr>
                <w:lang w:val="uk-UA" w:eastAsia="en-US"/>
              </w:rPr>
            </w:pPr>
          </w:p>
        </w:tc>
        <w:tc>
          <w:tcPr>
            <w:tcW w:w="4871" w:type="dxa"/>
            <w:tcBorders>
              <w:top w:val="single" w:sz="4" w:space="0" w:color="auto"/>
              <w:left w:val="single" w:sz="4" w:space="0" w:color="auto"/>
              <w:bottom w:val="single" w:sz="4" w:space="0" w:color="auto"/>
              <w:right w:val="single" w:sz="4" w:space="0" w:color="auto"/>
            </w:tcBorders>
            <w:hideMark/>
          </w:tcPr>
          <w:p w:rsidR="008D4C31" w:rsidRPr="00D41241" w:rsidRDefault="008D4C31"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D41241">
              <w:rPr>
                <w:lang w:val="uk-UA"/>
              </w:rPr>
              <w:t xml:space="preserve">Про звільнення  від плати за харчування  </w:t>
            </w:r>
          </w:p>
          <w:p w:rsidR="008D4C31" w:rsidRPr="00D41241" w:rsidRDefault="008D4C31"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D41241">
              <w:rPr>
                <w:lang w:val="uk-UA"/>
              </w:rPr>
              <w:t xml:space="preserve">в  дошкільному  навчальному закладі </w:t>
            </w:r>
          </w:p>
        </w:tc>
        <w:tc>
          <w:tcPr>
            <w:tcW w:w="3351" w:type="dxa"/>
            <w:tcBorders>
              <w:top w:val="single" w:sz="4" w:space="0" w:color="auto"/>
              <w:left w:val="single" w:sz="4" w:space="0" w:color="auto"/>
              <w:bottom w:val="single" w:sz="4" w:space="0" w:color="auto"/>
              <w:right w:val="single" w:sz="4" w:space="0" w:color="auto"/>
            </w:tcBorders>
            <w:hideMark/>
          </w:tcPr>
          <w:p w:rsidR="008D4C31" w:rsidRPr="00D41241" w:rsidRDefault="008D4C31" w:rsidP="00766A2A">
            <w:pPr>
              <w:widowControl w:val="0"/>
              <w:autoSpaceDE w:val="0"/>
              <w:autoSpaceDN w:val="0"/>
              <w:adjustRightInd w:val="0"/>
              <w:rPr>
                <w:lang w:val="uk-UA" w:eastAsia="en-US"/>
              </w:rPr>
            </w:pPr>
            <w:proofErr w:type="spellStart"/>
            <w:r w:rsidRPr="00D41241">
              <w:rPr>
                <w:lang w:val="uk-UA" w:eastAsia="en-US"/>
              </w:rPr>
              <w:t>Мельніков</w:t>
            </w:r>
            <w:proofErr w:type="spellEnd"/>
            <w:r w:rsidRPr="00D41241">
              <w:rPr>
                <w:lang w:val="uk-UA" w:eastAsia="en-US"/>
              </w:rPr>
              <w:t xml:space="preserve">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8D4C31" w:rsidRPr="00D41241" w:rsidRDefault="008D4C31" w:rsidP="00766A2A">
            <w:pPr>
              <w:rPr>
                <w:lang w:val="uk-UA"/>
              </w:rPr>
            </w:pPr>
            <w:r w:rsidRPr="00D41241">
              <w:rPr>
                <w:lang w:val="uk-UA" w:eastAsia="en-US"/>
              </w:rPr>
              <w:t>12.06.17</w:t>
            </w:r>
          </w:p>
        </w:tc>
      </w:tr>
      <w:tr w:rsidR="008D4C31" w:rsidRPr="00D41241" w:rsidTr="0033540C">
        <w:trPr>
          <w:trHeight w:val="441"/>
        </w:trPr>
        <w:tc>
          <w:tcPr>
            <w:tcW w:w="709" w:type="dxa"/>
            <w:tcBorders>
              <w:top w:val="single" w:sz="4" w:space="0" w:color="auto"/>
              <w:left w:val="single" w:sz="4" w:space="0" w:color="auto"/>
              <w:bottom w:val="single" w:sz="4" w:space="0" w:color="auto"/>
              <w:right w:val="single" w:sz="4" w:space="0" w:color="auto"/>
            </w:tcBorders>
          </w:tcPr>
          <w:p w:rsidR="008D4C31" w:rsidRPr="00D41241" w:rsidRDefault="008D4C31" w:rsidP="00766A2A">
            <w:pPr>
              <w:widowControl w:val="0"/>
              <w:numPr>
                <w:ilvl w:val="0"/>
                <w:numId w:val="3"/>
              </w:numPr>
              <w:tabs>
                <w:tab w:val="left" w:pos="469"/>
              </w:tabs>
              <w:autoSpaceDE w:val="0"/>
              <w:autoSpaceDN w:val="0"/>
              <w:adjustRightInd w:val="0"/>
              <w:jc w:val="both"/>
              <w:rPr>
                <w:lang w:val="uk-UA" w:eastAsia="en-US"/>
              </w:rPr>
            </w:pPr>
          </w:p>
        </w:tc>
        <w:tc>
          <w:tcPr>
            <w:tcW w:w="4871" w:type="dxa"/>
            <w:tcBorders>
              <w:top w:val="single" w:sz="4" w:space="0" w:color="auto"/>
              <w:left w:val="single" w:sz="4" w:space="0" w:color="auto"/>
              <w:bottom w:val="single" w:sz="4" w:space="0" w:color="auto"/>
              <w:right w:val="single" w:sz="4" w:space="0" w:color="auto"/>
            </w:tcBorders>
            <w:hideMark/>
          </w:tcPr>
          <w:p w:rsidR="008D4C31" w:rsidRPr="00D41241" w:rsidRDefault="008D4C31" w:rsidP="00766A2A">
            <w:pPr>
              <w:jc w:val="both"/>
              <w:rPr>
                <w:lang w:val="uk-UA" w:eastAsia="en-US"/>
              </w:rPr>
            </w:pPr>
            <w:r w:rsidRPr="00D41241">
              <w:rPr>
                <w:lang w:val="uk-UA" w:eastAsia="en-US"/>
              </w:rPr>
              <w:t>Про погодження рішення опікунської ради</w:t>
            </w:r>
          </w:p>
        </w:tc>
        <w:tc>
          <w:tcPr>
            <w:tcW w:w="3351" w:type="dxa"/>
            <w:tcBorders>
              <w:top w:val="single" w:sz="4" w:space="0" w:color="auto"/>
              <w:left w:val="single" w:sz="4" w:space="0" w:color="auto"/>
              <w:bottom w:val="single" w:sz="4" w:space="0" w:color="auto"/>
              <w:right w:val="single" w:sz="4" w:space="0" w:color="auto"/>
            </w:tcBorders>
            <w:hideMark/>
          </w:tcPr>
          <w:p w:rsidR="008D4C31" w:rsidRPr="00D41241" w:rsidRDefault="008D4C31" w:rsidP="00766A2A">
            <w:pPr>
              <w:rPr>
                <w:bCs/>
                <w:lang w:val="uk-UA" w:eastAsia="en-US"/>
              </w:rPr>
            </w:pPr>
            <w:r w:rsidRPr="00D41241">
              <w:rPr>
                <w:bCs/>
                <w:lang w:val="uk-UA" w:eastAsia="en-US"/>
              </w:rPr>
              <w:t>Кравець І.Д. – секретар ради, голова опікунської ради</w:t>
            </w:r>
          </w:p>
        </w:tc>
        <w:tc>
          <w:tcPr>
            <w:tcW w:w="1061" w:type="dxa"/>
            <w:tcBorders>
              <w:top w:val="single" w:sz="4" w:space="0" w:color="auto"/>
              <w:left w:val="single" w:sz="4" w:space="0" w:color="auto"/>
              <w:bottom w:val="single" w:sz="4" w:space="0" w:color="auto"/>
              <w:right w:val="single" w:sz="4" w:space="0" w:color="auto"/>
            </w:tcBorders>
            <w:hideMark/>
          </w:tcPr>
          <w:p w:rsidR="008D4C31" w:rsidRPr="00D41241" w:rsidRDefault="008D4C31" w:rsidP="00766A2A">
            <w:pPr>
              <w:rPr>
                <w:lang w:val="uk-UA"/>
              </w:rPr>
            </w:pPr>
            <w:r w:rsidRPr="00D41241">
              <w:rPr>
                <w:lang w:val="uk-UA" w:eastAsia="en-US"/>
              </w:rPr>
              <w:t>12.06.17</w:t>
            </w:r>
          </w:p>
        </w:tc>
      </w:tr>
      <w:tr w:rsidR="008D4C31" w:rsidRPr="00D41241" w:rsidTr="0033540C">
        <w:trPr>
          <w:trHeight w:val="441"/>
        </w:trPr>
        <w:tc>
          <w:tcPr>
            <w:tcW w:w="709" w:type="dxa"/>
            <w:tcBorders>
              <w:top w:val="single" w:sz="4" w:space="0" w:color="auto"/>
              <w:left w:val="single" w:sz="4" w:space="0" w:color="auto"/>
              <w:bottom w:val="single" w:sz="4" w:space="0" w:color="auto"/>
              <w:right w:val="single" w:sz="4" w:space="0" w:color="auto"/>
            </w:tcBorders>
          </w:tcPr>
          <w:p w:rsidR="008D4C31" w:rsidRPr="00D41241" w:rsidRDefault="008D4C31" w:rsidP="00766A2A">
            <w:pPr>
              <w:widowControl w:val="0"/>
              <w:numPr>
                <w:ilvl w:val="0"/>
                <w:numId w:val="3"/>
              </w:numPr>
              <w:tabs>
                <w:tab w:val="left" w:pos="469"/>
              </w:tabs>
              <w:autoSpaceDE w:val="0"/>
              <w:autoSpaceDN w:val="0"/>
              <w:adjustRightInd w:val="0"/>
              <w:jc w:val="both"/>
              <w:rPr>
                <w:color w:val="FF0000"/>
                <w:lang w:val="uk-UA" w:eastAsia="en-US"/>
              </w:rPr>
            </w:pPr>
          </w:p>
        </w:tc>
        <w:tc>
          <w:tcPr>
            <w:tcW w:w="4871" w:type="dxa"/>
            <w:tcBorders>
              <w:top w:val="single" w:sz="4" w:space="0" w:color="auto"/>
              <w:left w:val="single" w:sz="4" w:space="0" w:color="auto"/>
              <w:bottom w:val="single" w:sz="4" w:space="0" w:color="auto"/>
              <w:right w:val="single" w:sz="4" w:space="0" w:color="auto"/>
            </w:tcBorders>
            <w:hideMark/>
          </w:tcPr>
          <w:p w:rsidR="008D4C31" w:rsidRPr="00D41241" w:rsidRDefault="008D4C31" w:rsidP="00766A2A">
            <w:pPr>
              <w:shd w:val="clear" w:color="auto" w:fill="FFFFFF"/>
              <w:rPr>
                <w:lang w:val="uk-UA"/>
              </w:rPr>
            </w:pPr>
            <w:r w:rsidRPr="00D41241">
              <w:rPr>
                <w:lang w:val="uk-UA"/>
              </w:rPr>
              <w:t xml:space="preserve">Про погодження змін до  </w:t>
            </w:r>
            <w:r w:rsidRPr="00D41241">
              <w:rPr>
                <w:rStyle w:val="a7"/>
                <w:b w:val="0"/>
                <w:lang w:val="uk-UA"/>
              </w:rPr>
              <w:t xml:space="preserve">Програми </w:t>
            </w:r>
            <w:r w:rsidRPr="00D41241">
              <w:rPr>
                <w:szCs w:val="26"/>
                <w:lang w:val="uk-UA" w:eastAsia="uk-UA"/>
              </w:rPr>
              <w:t>розроблення містобудівної документації</w:t>
            </w:r>
          </w:p>
          <w:p w:rsidR="008D4C31" w:rsidRPr="00D41241" w:rsidRDefault="008D4C31" w:rsidP="00766A2A">
            <w:pPr>
              <w:shd w:val="clear" w:color="auto" w:fill="FFFFFF"/>
              <w:rPr>
                <w:szCs w:val="26"/>
                <w:lang w:val="uk-UA" w:eastAsia="uk-UA"/>
              </w:rPr>
            </w:pPr>
            <w:r w:rsidRPr="00D41241">
              <w:rPr>
                <w:szCs w:val="26"/>
                <w:lang w:val="uk-UA" w:eastAsia="uk-UA"/>
              </w:rPr>
              <w:t xml:space="preserve">міста Новий Розділ </w:t>
            </w:r>
            <w:r w:rsidRPr="00D41241">
              <w:rPr>
                <w:rStyle w:val="a7"/>
                <w:b w:val="0"/>
                <w:lang w:val="uk-UA"/>
              </w:rPr>
              <w:t>на 2017 рік</w:t>
            </w:r>
            <w:r w:rsidRPr="00D41241">
              <w:rPr>
                <w:b/>
                <w:lang w:val="uk-UA"/>
              </w:rPr>
              <w:t xml:space="preserve"> </w:t>
            </w:r>
            <w:r w:rsidRPr="00D41241">
              <w:rPr>
                <w:rStyle w:val="a7"/>
                <w:b w:val="0"/>
                <w:lang w:val="uk-UA"/>
              </w:rPr>
              <w:t>та прогноз на 2018-2019 роки</w:t>
            </w:r>
          </w:p>
        </w:tc>
        <w:tc>
          <w:tcPr>
            <w:tcW w:w="3351" w:type="dxa"/>
            <w:tcBorders>
              <w:top w:val="single" w:sz="4" w:space="0" w:color="auto"/>
              <w:left w:val="single" w:sz="4" w:space="0" w:color="auto"/>
              <w:bottom w:val="single" w:sz="4" w:space="0" w:color="auto"/>
              <w:right w:val="single" w:sz="4" w:space="0" w:color="auto"/>
            </w:tcBorders>
            <w:hideMark/>
          </w:tcPr>
          <w:p w:rsidR="008D4C31" w:rsidRPr="00D41241" w:rsidRDefault="008D4C31" w:rsidP="00766A2A">
            <w:pPr>
              <w:widowControl w:val="0"/>
              <w:autoSpaceDE w:val="0"/>
              <w:autoSpaceDN w:val="0"/>
              <w:adjustRightInd w:val="0"/>
              <w:rPr>
                <w:bCs/>
                <w:lang w:val="uk-UA" w:eastAsia="en-US"/>
              </w:rPr>
            </w:pPr>
            <w:r w:rsidRPr="00D41241">
              <w:rPr>
                <w:bCs/>
                <w:lang w:val="uk-UA" w:eastAsia="en-US"/>
              </w:rPr>
              <w:t>Кравець І.Д. – секретар ради</w:t>
            </w:r>
          </w:p>
        </w:tc>
        <w:tc>
          <w:tcPr>
            <w:tcW w:w="1061" w:type="dxa"/>
            <w:tcBorders>
              <w:top w:val="single" w:sz="4" w:space="0" w:color="auto"/>
              <w:left w:val="single" w:sz="4" w:space="0" w:color="auto"/>
              <w:bottom w:val="single" w:sz="4" w:space="0" w:color="auto"/>
              <w:right w:val="single" w:sz="4" w:space="0" w:color="auto"/>
            </w:tcBorders>
            <w:hideMark/>
          </w:tcPr>
          <w:p w:rsidR="008D4C31" w:rsidRPr="00D41241" w:rsidRDefault="008D4C31" w:rsidP="00766A2A">
            <w:pPr>
              <w:rPr>
                <w:lang w:val="uk-UA"/>
              </w:rPr>
            </w:pPr>
            <w:r w:rsidRPr="00D41241">
              <w:rPr>
                <w:lang w:val="uk-UA" w:eastAsia="en-US"/>
              </w:rPr>
              <w:t>12.06.17</w:t>
            </w:r>
          </w:p>
        </w:tc>
      </w:tr>
      <w:tr w:rsidR="005016A7" w:rsidRPr="00D41241" w:rsidTr="0033540C">
        <w:trPr>
          <w:trHeight w:val="441"/>
        </w:trPr>
        <w:tc>
          <w:tcPr>
            <w:tcW w:w="709" w:type="dxa"/>
            <w:tcBorders>
              <w:top w:val="single" w:sz="4" w:space="0" w:color="auto"/>
              <w:left w:val="single" w:sz="4" w:space="0" w:color="auto"/>
              <w:bottom w:val="single" w:sz="4" w:space="0" w:color="auto"/>
              <w:right w:val="single" w:sz="4" w:space="0" w:color="auto"/>
            </w:tcBorders>
          </w:tcPr>
          <w:p w:rsidR="005016A7" w:rsidRPr="00D41241" w:rsidRDefault="005016A7" w:rsidP="00766A2A">
            <w:pPr>
              <w:widowControl w:val="0"/>
              <w:numPr>
                <w:ilvl w:val="0"/>
                <w:numId w:val="3"/>
              </w:numPr>
              <w:tabs>
                <w:tab w:val="left" w:pos="469"/>
              </w:tabs>
              <w:autoSpaceDE w:val="0"/>
              <w:autoSpaceDN w:val="0"/>
              <w:adjustRightInd w:val="0"/>
              <w:jc w:val="both"/>
              <w:rPr>
                <w:color w:val="FF0000"/>
                <w:lang w:val="uk-UA" w:eastAsia="en-US"/>
              </w:rPr>
            </w:pPr>
          </w:p>
        </w:tc>
        <w:tc>
          <w:tcPr>
            <w:tcW w:w="4871" w:type="dxa"/>
            <w:tcBorders>
              <w:top w:val="single" w:sz="4" w:space="0" w:color="auto"/>
              <w:left w:val="single" w:sz="4" w:space="0" w:color="auto"/>
              <w:bottom w:val="single" w:sz="4" w:space="0" w:color="auto"/>
              <w:right w:val="single" w:sz="4" w:space="0" w:color="auto"/>
            </w:tcBorders>
            <w:hideMark/>
          </w:tcPr>
          <w:p w:rsidR="005016A7" w:rsidRPr="00D41241" w:rsidRDefault="005016A7" w:rsidP="005016A7">
            <w:pPr>
              <w:jc w:val="both"/>
              <w:rPr>
                <w:lang w:val="uk-UA"/>
              </w:rPr>
            </w:pPr>
            <w:r w:rsidRPr="00D41241">
              <w:rPr>
                <w:lang w:val="uk-UA"/>
              </w:rPr>
              <w:t>Про затвердження змін та доповнень</w:t>
            </w:r>
          </w:p>
          <w:p w:rsidR="005016A7" w:rsidRPr="00D41241" w:rsidRDefault="005016A7" w:rsidP="005016A7">
            <w:pPr>
              <w:jc w:val="both"/>
              <w:rPr>
                <w:lang w:val="uk-UA"/>
              </w:rPr>
            </w:pPr>
            <w:r w:rsidRPr="00D41241">
              <w:rPr>
                <w:lang w:val="uk-UA"/>
              </w:rPr>
              <w:t xml:space="preserve">до Положення про  преміювання працівників </w:t>
            </w:r>
          </w:p>
          <w:p w:rsidR="005016A7" w:rsidRPr="00D41241" w:rsidRDefault="005016A7" w:rsidP="005016A7">
            <w:pPr>
              <w:shd w:val="clear" w:color="auto" w:fill="FFFFFF"/>
              <w:rPr>
                <w:lang w:val="uk-UA"/>
              </w:rPr>
            </w:pPr>
            <w:r w:rsidRPr="00D41241">
              <w:rPr>
                <w:lang w:val="uk-UA"/>
              </w:rPr>
              <w:t>Новороздільської міської ради</w:t>
            </w:r>
          </w:p>
        </w:tc>
        <w:tc>
          <w:tcPr>
            <w:tcW w:w="3351" w:type="dxa"/>
            <w:tcBorders>
              <w:top w:val="single" w:sz="4" w:space="0" w:color="auto"/>
              <w:left w:val="single" w:sz="4" w:space="0" w:color="auto"/>
              <w:bottom w:val="single" w:sz="4" w:space="0" w:color="auto"/>
              <w:right w:val="single" w:sz="4" w:space="0" w:color="auto"/>
            </w:tcBorders>
            <w:hideMark/>
          </w:tcPr>
          <w:p w:rsidR="005016A7" w:rsidRPr="00D41241" w:rsidRDefault="00933E7A" w:rsidP="00766A2A">
            <w:pPr>
              <w:widowControl w:val="0"/>
              <w:autoSpaceDE w:val="0"/>
              <w:autoSpaceDN w:val="0"/>
              <w:adjustRightInd w:val="0"/>
              <w:rPr>
                <w:bCs/>
                <w:lang w:val="uk-UA" w:eastAsia="en-US"/>
              </w:rPr>
            </w:pPr>
            <w:proofErr w:type="spellStart"/>
            <w:r w:rsidRPr="00D41241">
              <w:rPr>
                <w:lang w:val="uk-UA" w:eastAsia="en-US"/>
              </w:rPr>
              <w:t>Мельніков</w:t>
            </w:r>
            <w:proofErr w:type="spellEnd"/>
            <w:r w:rsidRPr="00D41241">
              <w:rPr>
                <w:lang w:val="uk-UA" w:eastAsia="en-US"/>
              </w:rPr>
              <w:t xml:space="preserve">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5016A7" w:rsidRPr="00D41241" w:rsidRDefault="005016A7" w:rsidP="00766A2A">
            <w:pPr>
              <w:rPr>
                <w:lang w:val="uk-UA" w:eastAsia="en-US"/>
              </w:rPr>
            </w:pPr>
            <w:r w:rsidRPr="00D41241">
              <w:rPr>
                <w:lang w:val="uk-UA" w:eastAsia="en-US"/>
              </w:rPr>
              <w:t>12.06.17</w:t>
            </w:r>
          </w:p>
        </w:tc>
      </w:tr>
      <w:tr w:rsidR="00E03B2D" w:rsidRPr="00D41241" w:rsidTr="0033540C">
        <w:trPr>
          <w:trHeight w:val="441"/>
        </w:trPr>
        <w:tc>
          <w:tcPr>
            <w:tcW w:w="709" w:type="dxa"/>
            <w:tcBorders>
              <w:top w:val="single" w:sz="4" w:space="0" w:color="auto"/>
              <w:left w:val="single" w:sz="4" w:space="0" w:color="auto"/>
              <w:bottom w:val="single" w:sz="4" w:space="0" w:color="auto"/>
              <w:right w:val="single" w:sz="4" w:space="0" w:color="auto"/>
            </w:tcBorders>
          </w:tcPr>
          <w:p w:rsidR="00E03B2D" w:rsidRPr="00D41241" w:rsidRDefault="00E03B2D" w:rsidP="00766A2A">
            <w:pPr>
              <w:widowControl w:val="0"/>
              <w:numPr>
                <w:ilvl w:val="0"/>
                <w:numId w:val="3"/>
              </w:numPr>
              <w:tabs>
                <w:tab w:val="left" w:pos="469"/>
              </w:tabs>
              <w:autoSpaceDE w:val="0"/>
              <w:autoSpaceDN w:val="0"/>
              <w:adjustRightInd w:val="0"/>
              <w:jc w:val="both"/>
              <w:rPr>
                <w:lang w:val="uk-UA" w:eastAsia="en-US"/>
              </w:rPr>
            </w:pPr>
          </w:p>
        </w:tc>
        <w:tc>
          <w:tcPr>
            <w:tcW w:w="4871" w:type="dxa"/>
            <w:tcBorders>
              <w:top w:val="single" w:sz="4" w:space="0" w:color="auto"/>
              <w:left w:val="single" w:sz="4" w:space="0" w:color="auto"/>
              <w:bottom w:val="single" w:sz="4" w:space="0" w:color="auto"/>
              <w:right w:val="single" w:sz="4" w:space="0" w:color="auto"/>
            </w:tcBorders>
            <w:hideMark/>
          </w:tcPr>
          <w:p w:rsidR="00E03B2D" w:rsidRPr="00D41241" w:rsidRDefault="001F725C" w:rsidP="001F725C">
            <w:pPr>
              <w:tabs>
                <w:tab w:val="left" w:pos="8460"/>
              </w:tabs>
              <w:autoSpaceDE w:val="0"/>
              <w:autoSpaceDN w:val="0"/>
              <w:adjustRightInd w:val="0"/>
              <w:ind w:right="-1"/>
              <w:rPr>
                <w:lang w:val="uk-UA"/>
              </w:rPr>
            </w:pPr>
            <w:r w:rsidRPr="00D41241">
              <w:rPr>
                <w:lang w:val="uk-UA"/>
              </w:rPr>
              <w:t xml:space="preserve">Про внесення змін до рішення виконавчого комітету Новороздільської міської ради від 12.12.2014р. № 294  «Про надання ГО </w:t>
            </w:r>
            <w:proofErr w:type="spellStart"/>
            <w:r w:rsidRPr="00D41241">
              <w:rPr>
                <w:lang w:val="uk-UA"/>
              </w:rPr>
              <w:t>„Центру</w:t>
            </w:r>
            <w:proofErr w:type="spellEnd"/>
            <w:r w:rsidRPr="00D41241">
              <w:rPr>
                <w:lang w:val="uk-UA"/>
              </w:rPr>
              <w:t xml:space="preserve"> організації дозвілля для осіб з особливими потребами </w:t>
            </w:r>
            <w:proofErr w:type="spellStart"/>
            <w:r w:rsidRPr="00D41241">
              <w:rPr>
                <w:lang w:val="uk-UA"/>
              </w:rPr>
              <w:t>„Тавор”</w:t>
            </w:r>
            <w:proofErr w:type="spellEnd"/>
            <w:r w:rsidRPr="00D41241">
              <w:rPr>
                <w:lang w:val="uk-UA"/>
              </w:rPr>
              <w:t xml:space="preserve"> в оренду нежилих приміщень  Новороздільської ДЮСШ по  вул. І. Франка, 8  м. Новий Розділ» </w:t>
            </w:r>
          </w:p>
        </w:tc>
        <w:tc>
          <w:tcPr>
            <w:tcW w:w="3351" w:type="dxa"/>
            <w:tcBorders>
              <w:top w:val="single" w:sz="4" w:space="0" w:color="auto"/>
              <w:left w:val="single" w:sz="4" w:space="0" w:color="auto"/>
              <w:bottom w:val="single" w:sz="4" w:space="0" w:color="auto"/>
              <w:right w:val="single" w:sz="4" w:space="0" w:color="auto"/>
            </w:tcBorders>
            <w:hideMark/>
          </w:tcPr>
          <w:p w:rsidR="00E03B2D" w:rsidRPr="00D41241" w:rsidRDefault="00E03B2D" w:rsidP="00766A2A">
            <w:pPr>
              <w:widowControl w:val="0"/>
              <w:autoSpaceDE w:val="0"/>
              <w:autoSpaceDN w:val="0"/>
              <w:adjustRightInd w:val="0"/>
              <w:rPr>
                <w:bCs/>
                <w:lang w:val="uk-UA" w:eastAsia="en-US"/>
              </w:rPr>
            </w:pPr>
            <w:proofErr w:type="spellStart"/>
            <w:r w:rsidRPr="00D41241">
              <w:rPr>
                <w:bCs/>
                <w:lang w:val="uk-UA" w:eastAsia="en-US"/>
              </w:rPr>
              <w:t>Яворський</w:t>
            </w:r>
            <w:proofErr w:type="spellEnd"/>
            <w:r w:rsidRPr="00D41241">
              <w:rPr>
                <w:bCs/>
                <w:lang w:val="uk-UA" w:eastAsia="en-US"/>
              </w:rPr>
              <w:t xml:space="preserve"> О.І. </w:t>
            </w:r>
            <w:r w:rsidR="00497839" w:rsidRPr="00D41241">
              <w:rPr>
                <w:bCs/>
                <w:lang w:val="uk-UA" w:eastAsia="en-US"/>
              </w:rPr>
              <w:t>–</w:t>
            </w:r>
            <w:r w:rsidRPr="00D41241">
              <w:rPr>
                <w:bCs/>
                <w:lang w:val="uk-UA" w:eastAsia="en-US"/>
              </w:rPr>
              <w:t xml:space="preserve"> </w:t>
            </w:r>
            <w:r w:rsidR="00497839" w:rsidRPr="00D41241">
              <w:rPr>
                <w:bCs/>
                <w:lang w:val="uk-UA" w:eastAsia="en-US"/>
              </w:rPr>
              <w:t>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E03B2D" w:rsidRPr="00D41241" w:rsidRDefault="00E03B2D" w:rsidP="00766A2A">
            <w:pPr>
              <w:rPr>
                <w:lang w:val="uk-UA" w:eastAsia="en-US"/>
              </w:rPr>
            </w:pPr>
            <w:r w:rsidRPr="00D41241">
              <w:rPr>
                <w:lang w:val="uk-UA" w:eastAsia="en-US"/>
              </w:rPr>
              <w:t>12.06.17</w:t>
            </w:r>
          </w:p>
        </w:tc>
      </w:tr>
      <w:tr w:rsidR="008D4C31" w:rsidRPr="00D41241" w:rsidTr="0033540C">
        <w:trPr>
          <w:trHeight w:val="297"/>
        </w:trPr>
        <w:tc>
          <w:tcPr>
            <w:tcW w:w="709" w:type="dxa"/>
            <w:tcBorders>
              <w:top w:val="single" w:sz="4" w:space="0" w:color="auto"/>
              <w:left w:val="single" w:sz="4" w:space="0" w:color="auto"/>
              <w:bottom w:val="single" w:sz="4" w:space="0" w:color="auto"/>
              <w:right w:val="single" w:sz="4" w:space="0" w:color="auto"/>
            </w:tcBorders>
          </w:tcPr>
          <w:p w:rsidR="008D4C31" w:rsidRPr="00D41241" w:rsidRDefault="008D4C31" w:rsidP="00766A2A">
            <w:pPr>
              <w:widowControl w:val="0"/>
              <w:numPr>
                <w:ilvl w:val="0"/>
                <w:numId w:val="3"/>
              </w:numPr>
              <w:tabs>
                <w:tab w:val="left" w:pos="469"/>
              </w:tabs>
              <w:autoSpaceDE w:val="0"/>
              <w:autoSpaceDN w:val="0"/>
              <w:adjustRightInd w:val="0"/>
              <w:jc w:val="both"/>
              <w:rPr>
                <w:lang w:val="uk-UA" w:eastAsia="en-US"/>
              </w:rPr>
            </w:pPr>
          </w:p>
        </w:tc>
        <w:tc>
          <w:tcPr>
            <w:tcW w:w="4871" w:type="dxa"/>
            <w:tcBorders>
              <w:top w:val="single" w:sz="4" w:space="0" w:color="auto"/>
              <w:left w:val="single" w:sz="4" w:space="0" w:color="auto"/>
              <w:bottom w:val="single" w:sz="4" w:space="0" w:color="auto"/>
              <w:right w:val="single" w:sz="4" w:space="0" w:color="auto"/>
            </w:tcBorders>
            <w:hideMark/>
          </w:tcPr>
          <w:p w:rsidR="008D4C31" w:rsidRPr="00D41241" w:rsidRDefault="008D4C31" w:rsidP="00766A2A">
            <w:pPr>
              <w:jc w:val="both"/>
              <w:rPr>
                <w:lang w:val="uk-UA" w:eastAsia="en-US"/>
              </w:rPr>
            </w:pPr>
            <w:r w:rsidRPr="00D41241">
              <w:rPr>
                <w:lang w:val="uk-UA" w:eastAsia="en-US"/>
              </w:rPr>
              <w:t>Різне</w:t>
            </w:r>
          </w:p>
        </w:tc>
        <w:tc>
          <w:tcPr>
            <w:tcW w:w="3351" w:type="dxa"/>
            <w:tcBorders>
              <w:top w:val="single" w:sz="4" w:space="0" w:color="auto"/>
              <w:left w:val="single" w:sz="4" w:space="0" w:color="auto"/>
              <w:bottom w:val="single" w:sz="4" w:space="0" w:color="auto"/>
              <w:right w:val="single" w:sz="4" w:space="0" w:color="auto"/>
            </w:tcBorders>
            <w:hideMark/>
          </w:tcPr>
          <w:p w:rsidR="008D4C31" w:rsidRPr="00D41241" w:rsidRDefault="008D4C31" w:rsidP="00766A2A">
            <w:pPr>
              <w:rPr>
                <w:rFonts w:eastAsiaTheme="minorHAnsi"/>
                <w:lang w:val="uk-UA" w:eastAsia="en-US"/>
              </w:rPr>
            </w:pPr>
            <w:r w:rsidRPr="00D41241">
              <w:rPr>
                <w:rFonts w:eastAsiaTheme="minorHAnsi"/>
                <w:lang w:val="uk-UA" w:eastAsia="en-US"/>
              </w:rPr>
              <w:t>Мелешко А.Р. – міський голова</w:t>
            </w:r>
          </w:p>
        </w:tc>
        <w:tc>
          <w:tcPr>
            <w:tcW w:w="1061" w:type="dxa"/>
            <w:tcBorders>
              <w:top w:val="single" w:sz="4" w:space="0" w:color="auto"/>
              <w:left w:val="single" w:sz="4" w:space="0" w:color="auto"/>
              <w:bottom w:val="single" w:sz="4" w:space="0" w:color="auto"/>
              <w:right w:val="single" w:sz="4" w:space="0" w:color="auto"/>
            </w:tcBorders>
            <w:hideMark/>
          </w:tcPr>
          <w:p w:rsidR="008D4C31" w:rsidRPr="00D41241" w:rsidRDefault="008D4C31" w:rsidP="00766A2A">
            <w:pPr>
              <w:rPr>
                <w:lang w:val="uk-UA"/>
              </w:rPr>
            </w:pPr>
            <w:r w:rsidRPr="00D41241">
              <w:rPr>
                <w:lang w:val="uk-UA" w:eastAsia="en-US"/>
              </w:rPr>
              <w:t>12.06.17</w:t>
            </w:r>
          </w:p>
        </w:tc>
      </w:tr>
    </w:tbl>
    <w:p w:rsidR="00356B21" w:rsidRPr="00D41241" w:rsidRDefault="00356B21" w:rsidP="00766A2A">
      <w:pPr>
        <w:rPr>
          <w:lang w:val="uk-UA"/>
        </w:rPr>
      </w:pPr>
    </w:p>
    <w:p w:rsidR="00356B21" w:rsidRPr="00D41241" w:rsidRDefault="00356B21" w:rsidP="00766A2A">
      <w:pPr>
        <w:rPr>
          <w:lang w:val="uk-UA"/>
        </w:rPr>
      </w:pPr>
      <w:r w:rsidRPr="00D41241">
        <w:rPr>
          <w:lang w:val="uk-UA"/>
        </w:rPr>
        <w:t xml:space="preserve">Керуючий справами виконкому                                         Анатолій </w:t>
      </w:r>
      <w:proofErr w:type="spellStart"/>
      <w:r w:rsidRPr="00D41241">
        <w:rPr>
          <w:lang w:val="uk-UA"/>
        </w:rPr>
        <w:t>Мельніков</w:t>
      </w:r>
      <w:proofErr w:type="spellEnd"/>
      <w:r w:rsidRPr="00D41241">
        <w:rPr>
          <w:lang w:val="uk-UA"/>
        </w:rPr>
        <w:t xml:space="preserve">   </w:t>
      </w:r>
    </w:p>
    <w:p w:rsidR="00356B21" w:rsidRPr="00D41241" w:rsidRDefault="00356B21"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p>
    <w:p w:rsidR="00EB76C1" w:rsidRPr="00D41241" w:rsidRDefault="00EB76C1" w:rsidP="00EB76C1">
      <w:pPr>
        <w:rPr>
          <w:lang w:val="uk-UA"/>
        </w:rPr>
      </w:pPr>
    </w:p>
    <w:p w:rsidR="00EB76C1" w:rsidRPr="00D41241" w:rsidRDefault="00EB76C1" w:rsidP="00EB76C1">
      <w:pPr>
        <w:rPr>
          <w:lang w:val="uk-UA"/>
        </w:rPr>
      </w:pPr>
    </w:p>
    <w:p w:rsidR="00107391" w:rsidRPr="00D41241" w:rsidRDefault="00107391"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p>
    <w:p w:rsidR="00107391" w:rsidRPr="00D41241" w:rsidRDefault="00107391"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p>
    <w:p w:rsidR="00107391" w:rsidRPr="00D41241" w:rsidRDefault="00107391"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p>
    <w:p w:rsidR="00107391" w:rsidRPr="00D41241" w:rsidRDefault="00107391"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p>
    <w:p w:rsidR="00107391" w:rsidRPr="00D41241" w:rsidRDefault="00107391"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p>
    <w:p w:rsidR="00107391" w:rsidRPr="00D41241" w:rsidRDefault="00107391"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p>
    <w:p w:rsidR="00107391" w:rsidRPr="00D41241" w:rsidRDefault="00107391"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p>
    <w:p w:rsidR="00107391" w:rsidRPr="00D41241" w:rsidRDefault="00107391"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p>
    <w:p w:rsidR="00107391" w:rsidRPr="00D41241" w:rsidRDefault="00107391"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p>
    <w:p w:rsidR="00107391" w:rsidRPr="00D41241" w:rsidRDefault="00107391"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p>
    <w:p w:rsidR="00107391" w:rsidRPr="00D41241" w:rsidRDefault="00EB76C1"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Pr>
          <w:lang w:val="uk-UA" w:eastAsia="uk-UA"/>
        </w:rPr>
        <w:tab/>
      </w:r>
      <w:r>
        <w:rPr>
          <w:lang w:val="uk-UA" w:eastAsia="uk-UA"/>
        </w:rPr>
        <w:tab/>
      </w:r>
      <w:r>
        <w:rPr>
          <w:lang w:val="uk-UA" w:eastAsia="uk-UA"/>
        </w:rPr>
        <w:tab/>
      </w:r>
      <w:r>
        <w:rPr>
          <w:lang w:val="uk-UA" w:eastAsia="uk-UA"/>
        </w:rPr>
        <w:tab/>
      </w:r>
    </w:p>
    <w:p w:rsidR="004C61C6" w:rsidRPr="00A224F4" w:rsidRDefault="004C61C6" w:rsidP="004C61C6">
      <w:pPr>
        <w:tabs>
          <w:tab w:val="left" w:pos="708"/>
        </w:tabs>
        <w:jc w:val="both"/>
        <w:rPr>
          <w:lang w:val="uk-UA" w:eastAsia="en-US"/>
        </w:rPr>
      </w:pPr>
      <w:r w:rsidRPr="00A224F4">
        <w:rPr>
          <w:lang w:val="uk-UA" w:eastAsia="en-US"/>
        </w:rPr>
        <w:lastRenderedPageBreak/>
        <w:t>Голо</w:t>
      </w:r>
      <w:r>
        <w:rPr>
          <w:lang w:val="uk-UA" w:eastAsia="en-US"/>
        </w:rPr>
        <w:t xml:space="preserve">вуючий на засіданні Мелешко А.Р. </w:t>
      </w:r>
      <w:r w:rsidRPr="00A224F4">
        <w:rPr>
          <w:rFonts w:eastAsia="SimSun"/>
          <w:lang w:val="uk-UA" w:eastAsia="en-US"/>
        </w:rPr>
        <w:t xml:space="preserve"> </w:t>
      </w:r>
      <w:r>
        <w:rPr>
          <w:lang w:val="uk-UA" w:eastAsia="en-US"/>
        </w:rPr>
        <w:t>відкрив засідання 12.06.17р,. 14.00</w:t>
      </w:r>
      <w:r w:rsidRPr="00A224F4">
        <w:rPr>
          <w:lang w:val="uk-UA" w:eastAsia="en-US"/>
        </w:rPr>
        <w:t xml:space="preserve"> год., оголосив порядок денний, та вніс пропозицію затвердити порядок денний засідання виконкому </w:t>
      </w:r>
    </w:p>
    <w:p w:rsidR="004C61C6" w:rsidRPr="00A224F4" w:rsidRDefault="004C61C6" w:rsidP="004C61C6">
      <w:pPr>
        <w:jc w:val="both"/>
        <w:rPr>
          <w:lang w:val="uk-UA" w:eastAsia="en-US"/>
        </w:rPr>
      </w:pPr>
    </w:p>
    <w:p w:rsidR="004C61C6" w:rsidRPr="00D41241" w:rsidRDefault="004C61C6" w:rsidP="004C61C6">
      <w:pPr>
        <w:rPr>
          <w:lang w:val="uk-UA"/>
        </w:rPr>
      </w:pPr>
      <w:r w:rsidRPr="00A224F4">
        <w:rPr>
          <w:lang w:val="uk-UA" w:eastAsia="en-US"/>
        </w:rPr>
        <w:t>Голосували за затвердження</w:t>
      </w:r>
      <w:r>
        <w:rPr>
          <w:lang w:val="uk-UA" w:eastAsia="en-US"/>
        </w:rPr>
        <w:t xml:space="preserve"> порядку денного, доповнивши його проектом № 8</w:t>
      </w:r>
      <w:r w:rsidRPr="00EF3872">
        <w:rPr>
          <w:lang w:val="uk-UA"/>
        </w:rPr>
        <w:t xml:space="preserve"> </w:t>
      </w:r>
      <w:r>
        <w:rPr>
          <w:lang w:val="uk-UA"/>
        </w:rPr>
        <w:t>«</w:t>
      </w:r>
      <w:r w:rsidRPr="00D41241">
        <w:rPr>
          <w:lang w:val="uk-UA"/>
        </w:rPr>
        <w:t xml:space="preserve">Про внесення змін до рішення  Виконавчого </w:t>
      </w:r>
      <w:r>
        <w:rPr>
          <w:lang w:val="uk-UA"/>
        </w:rPr>
        <w:t xml:space="preserve"> </w:t>
      </w:r>
      <w:r w:rsidRPr="00D41241">
        <w:rPr>
          <w:lang w:val="uk-UA"/>
        </w:rPr>
        <w:t>комітету Новороздільської міської ради</w:t>
      </w:r>
    </w:p>
    <w:p w:rsidR="004C61C6" w:rsidRPr="00A224F4" w:rsidRDefault="004C61C6" w:rsidP="004C61C6">
      <w:pPr>
        <w:rPr>
          <w:lang w:val="uk-UA"/>
        </w:rPr>
      </w:pPr>
      <w:r w:rsidRPr="00D41241">
        <w:rPr>
          <w:lang w:val="uk-UA"/>
        </w:rPr>
        <w:t xml:space="preserve">від 25.04.2017 року № 106 «Про дозвіл на </w:t>
      </w:r>
      <w:r>
        <w:rPr>
          <w:lang w:val="uk-UA"/>
        </w:rPr>
        <w:t xml:space="preserve"> </w:t>
      </w:r>
      <w:r w:rsidRPr="00D41241">
        <w:rPr>
          <w:lang w:val="uk-UA"/>
        </w:rPr>
        <w:t>укладення договору купівлі-продажу (відчуження)</w:t>
      </w:r>
      <w:r>
        <w:rPr>
          <w:lang w:val="uk-UA"/>
        </w:rPr>
        <w:t xml:space="preserve"> </w:t>
      </w:r>
      <w:r w:rsidRPr="00D41241">
        <w:rPr>
          <w:lang w:val="uk-UA"/>
        </w:rPr>
        <w:t>будинку та земельної ділянки по вул. Січових Стрільців, 13»</w:t>
      </w:r>
      <w:r w:rsidRPr="00A224F4">
        <w:rPr>
          <w:lang w:val="uk-UA" w:eastAsia="en-US"/>
        </w:rPr>
        <w:t xml:space="preserve">: </w:t>
      </w:r>
    </w:p>
    <w:p w:rsidR="004C61C6" w:rsidRPr="00A224F4" w:rsidRDefault="004C61C6" w:rsidP="004C61C6">
      <w:pPr>
        <w:ind w:left="-540" w:firstLine="540"/>
        <w:jc w:val="both"/>
        <w:rPr>
          <w:lang w:val="uk-UA" w:eastAsia="en-US"/>
        </w:rPr>
      </w:pPr>
    </w:p>
    <w:p w:rsidR="004C61C6" w:rsidRPr="00A224F4" w:rsidRDefault="004C61C6" w:rsidP="004C61C6">
      <w:pPr>
        <w:ind w:left="168" w:firstLine="1248"/>
        <w:jc w:val="both"/>
        <w:rPr>
          <w:lang w:val="uk-UA" w:eastAsia="en-US"/>
        </w:rPr>
      </w:pPr>
      <w:r>
        <w:rPr>
          <w:lang w:val="uk-UA" w:eastAsia="en-US"/>
        </w:rPr>
        <w:t>за -  10</w:t>
      </w:r>
    </w:p>
    <w:p w:rsidR="004C61C6" w:rsidRPr="00A224F4" w:rsidRDefault="004C61C6" w:rsidP="004C61C6">
      <w:pPr>
        <w:ind w:left="-540" w:firstLine="540"/>
        <w:jc w:val="both"/>
        <w:rPr>
          <w:lang w:val="uk-UA" w:eastAsia="en-US"/>
        </w:rPr>
      </w:pPr>
      <w:r w:rsidRPr="00A224F4">
        <w:rPr>
          <w:lang w:val="uk-UA" w:eastAsia="en-US"/>
        </w:rPr>
        <w:t xml:space="preserve">                        проти - 0</w:t>
      </w:r>
    </w:p>
    <w:p w:rsidR="004C61C6" w:rsidRPr="00A224F4" w:rsidRDefault="004C61C6" w:rsidP="004C61C6">
      <w:pPr>
        <w:ind w:left="-540" w:firstLine="540"/>
        <w:jc w:val="both"/>
        <w:rPr>
          <w:lang w:val="uk-UA" w:eastAsia="en-US"/>
        </w:rPr>
      </w:pPr>
      <w:r w:rsidRPr="00A224F4">
        <w:rPr>
          <w:lang w:val="uk-UA" w:eastAsia="en-US"/>
        </w:rPr>
        <w:tab/>
      </w:r>
      <w:r w:rsidRPr="00A224F4">
        <w:rPr>
          <w:lang w:val="uk-UA" w:eastAsia="en-US"/>
        </w:rPr>
        <w:tab/>
        <w:t>утримались -  0</w:t>
      </w:r>
    </w:p>
    <w:p w:rsidR="004C61C6" w:rsidRPr="00A224F4" w:rsidRDefault="004C61C6" w:rsidP="004C61C6">
      <w:pPr>
        <w:ind w:firstLine="540"/>
        <w:jc w:val="both"/>
        <w:rPr>
          <w:lang w:val="uk-UA" w:eastAsia="en-US"/>
        </w:rPr>
      </w:pPr>
      <w:r w:rsidRPr="00A224F4">
        <w:rPr>
          <w:lang w:val="uk-UA" w:eastAsia="en-US"/>
        </w:rPr>
        <w:t xml:space="preserve">               не голосували -  0</w:t>
      </w:r>
    </w:p>
    <w:p w:rsidR="004C61C6" w:rsidRPr="00A224F4" w:rsidRDefault="004C61C6" w:rsidP="004C61C6">
      <w:pPr>
        <w:widowControl w:val="0"/>
        <w:suppressAutoHyphens/>
        <w:rPr>
          <w:bCs/>
          <w:lang w:val="uk-UA"/>
        </w:rPr>
      </w:pPr>
    </w:p>
    <w:p w:rsidR="004C61C6" w:rsidRDefault="004C61C6" w:rsidP="004C61C6">
      <w:pPr>
        <w:widowControl w:val="0"/>
        <w:suppressAutoHyphens/>
        <w:rPr>
          <w:bCs/>
          <w:lang w:val="uk-UA"/>
        </w:rPr>
      </w:pPr>
      <w:r w:rsidRPr="00A224F4">
        <w:rPr>
          <w:bCs/>
          <w:lang w:val="uk-UA"/>
        </w:rPr>
        <w:t>Перейшли до розгляду питань по суті:</w:t>
      </w:r>
      <w:r>
        <w:rPr>
          <w:bCs/>
          <w:lang w:val="uk-UA"/>
        </w:rPr>
        <w:t xml:space="preserve"> </w:t>
      </w:r>
    </w:p>
    <w:p w:rsidR="004C61C6" w:rsidRPr="00A224F4" w:rsidRDefault="004C61C6" w:rsidP="004C61C6">
      <w:pPr>
        <w:widowControl w:val="0"/>
        <w:suppressAutoHyphens/>
        <w:rPr>
          <w:bCs/>
          <w:lang w:val="uk-UA"/>
        </w:rPr>
      </w:pPr>
    </w:p>
    <w:p w:rsidR="004C61C6" w:rsidRPr="00A224F4" w:rsidRDefault="004C61C6" w:rsidP="004C61C6">
      <w:pPr>
        <w:widowControl w:val="0"/>
        <w:suppressAutoHyphens/>
        <w:rPr>
          <w:lang w:val="uk-UA" w:eastAsia="en-US"/>
        </w:rPr>
      </w:pPr>
      <w:r w:rsidRPr="00A224F4">
        <w:rPr>
          <w:bCs/>
          <w:lang w:val="uk-UA"/>
        </w:rPr>
        <w:t xml:space="preserve">Слухали: </w:t>
      </w:r>
      <w:proofErr w:type="spellStart"/>
      <w:r w:rsidRPr="000D08CE">
        <w:rPr>
          <w:lang w:val="uk-UA" w:eastAsia="en-US"/>
        </w:rPr>
        <w:t>Ганущак</w:t>
      </w:r>
      <w:proofErr w:type="spellEnd"/>
      <w:r w:rsidRPr="000D08CE">
        <w:rPr>
          <w:lang w:val="uk-UA" w:eastAsia="en-US"/>
        </w:rPr>
        <w:t xml:space="preserve"> С.М. – заст. начальника фінансового управління</w:t>
      </w:r>
    </w:p>
    <w:p w:rsidR="004C61C6" w:rsidRPr="00A224F4" w:rsidRDefault="004C61C6" w:rsidP="004C61C6">
      <w:pPr>
        <w:widowControl w:val="0"/>
        <w:suppressAutoHyphens/>
        <w:rPr>
          <w:lang w:val="uk-UA" w:eastAsia="en-US"/>
        </w:rPr>
      </w:pPr>
    </w:p>
    <w:p w:rsidR="004C61C6" w:rsidRPr="00197369" w:rsidRDefault="004C61C6" w:rsidP="004C61C6">
      <w:pPr>
        <w:rPr>
          <w:lang w:val="uk-UA"/>
        </w:rPr>
      </w:pPr>
      <w:r>
        <w:rPr>
          <w:lang w:val="uk-UA" w:eastAsia="en-US"/>
        </w:rPr>
        <w:t>Голосували: за відкладення розгляду  проекту № 1-1</w:t>
      </w:r>
      <w:r w:rsidRPr="00A224F4">
        <w:rPr>
          <w:lang w:val="uk-UA" w:eastAsia="en-US"/>
        </w:rPr>
        <w:t xml:space="preserve"> «</w:t>
      </w:r>
      <w:r>
        <w:rPr>
          <w:lang w:val="uk-UA"/>
        </w:rPr>
        <w:t>Про погодження внесення змін до показників міського бюджету на 2017 рік</w:t>
      </w:r>
      <w:r w:rsidRPr="00A224F4">
        <w:rPr>
          <w:lang w:val="uk-UA" w:eastAsia="en-US"/>
        </w:rPr>
        <w:t>»</w:t>
      </w:r>
    </w:p>
    <w:p w:rsidR="004C61C6" w:rsidRPr="00A224F4" w:rsidRDefault="004C61C6" w:rsidP="004C61C6">
      <w:pPr>
        <w:tabs>
          <w:tab w:val="left" w:pos="916"/>
        </w:tabs>
        <w:jc w:val="both"/>
        <w:rPr>
          <w:lang w:val="uk-UA" w:eastAsia="en-US"/>
        </w:rPr>
      </w:pPr>
    </w:p>
    <w:p w:rsidR="004C61C6" w:rsidRPr="00A224F4" w:rsidRDefault="004C61C6" w:rsidP="004C61C6">
      <w:pPr>
        <w:tabs>
          <w:tab w:val="left" w:pos="916"/>
        </w:tabs>
        <w:ind w:left="-540" w:firstLine="540"/>
        <w:jc w:val="both"/>
        <w:rPr>
          <w:lang w:val="uk-UA" w:eastAsia="en-US"/>
        </w:rPr>
      </w:pPr>
      <w:r>
        <w:rPr>
          <w:lang w:val="uk-UA" w:eastAsia="en-US"/>
        </w:rPr>
        <w:tab/>
      </w:r>
      <w:r>
        <w:rPr>
          <w:lang w:val="uk-UA" w:eastAsia="en-US"/>
        </w:rPr>
        <w:tab/>
        <w:t>за - 10</w:t>
      </w:r>
    </w:p>
    <w:p w:rsidR="004C61C6" w:rsidRPr="00A224F4" w:rsidRDefault="004C61C6" w:rsidP="004C61C6">
      <w:pPr>
        <w:tabs>
          <w:tab w:val="left" w:pos="916"/>
        </w:tabs>
        <w:ind w:left="-540" w:firstLine="540"/>
        <w:jc w:val="both"/>
        <w:rPr>
          <w:lang w:val="uk-UA" w:eastAsia="en-US"/>
        </w:rPr>
      </w:pPr>
      <w:r w:rsidRPr="00A224F4">
        <w:rPr>
          <w:lang w:val="uk-UA" w:eastAsia="en-US"/>
        </w:rPr>
        <w:t xml:space="preserve">                     проти -  0</w:t>
      </w:r>
    </w:p>
    <w:p w:rsidR="004C61C6" w:rsidRPr="00A224F4" w:rsidRDefault="004C61C6" w:rsidP="004C61C6">
      <w:pPr>
        <w:tabs>
          <w:tab w:val="left" w:pos="916"/>
        </w:tabs>
        <w:ind w:left="-540" w:firstLine="540"/>
        <w:jc w:val="both"/>
        <w:rPr>
          <w:lang w:val="uk-UA" w:eastAsia="en-US"/>
        </w:rPr>
      </w:pPr>
      <w:r w:rsidRPr="00A224F4">
        <w:rPr>
          <w:lang w:val="uk-UA" w:eastAsia="en-US"/>
        </w:rPr>
        <w:t xml:space="preserve">   </w:t>
      </w:r>
      <w:r>
        <w:rPr>
          <w:lang w:val="uk-UA" w:eastAsia="en-US"/>
        </w:rPr>
        <w:t xml:space="preserve">                  утримались - 0</w:t>
      </w:r>
    </w:p>
    <w:p w:rsidR="004C61C6" w:rsidRPr="00A224F4" w:rsidRDefault="004C61C6" w:rsidP="004C61C6">
      <w:pPr>
        <w:tabs>
          <w:tab w:val="left" w:pos="916"/>
        </w:tabs>
        <w:ind w:firstLine="540"/>
        <w:jc w:val="both"/>
        <w:rPr>
          <w:lang w:val="uk-UA" w:eastAsia="en-US"/>
        </w:rPr>
      </w:pPr>
      <w:r w:rsidRPr="00A224F4">
        <w:rPr>
          <w:lang w:val="uk-UA" w:eastAsia="en-US"/>
        </w:rPr>
        <w:t xml:space="preserve">            не голосували -   0</w:t>
      </w:r>
    </w:p>
    <w:p w:rsidR="004C61C6" w:rsidRDefault="004C61C6" w:rsidP="004C61C6">
      <w:pPr>
        <w:tabs>
          <w:tab w:val="left" w:pos="708"/>
          <w:tab w:val="center" w:pos="4153"/>
          <w:tab w:val="right" w:pos="8306"/>
        </w:tabs>
        <w:rPr>
          <w:rFonts w:eastAsia="MS Mincho"/>
          <w:lang w:val="uk-UA"/>
        </w:rPr>
      </w:pPr>
      <w:r w:rsidRPr="00BB0AC1">
        <w:rPr>
          <w:rFonts w:eastAsia="MS Mincho"/>
          <w:lang w:val="uk-UA"/>
        </w:rPr>
        <w:t>Рішення   прийнято</w:t>
      </w:r>
    </w:p>
    <w:p w:rsidR="004C61C6" w:rsidRPr="00BB0AC1" w:rsidRDefault="004C61C6" w:rsidP="004C61C6">
      <w:pPr>
        <w:tabs>
          <w:tab w:val="left" w:pos="708"/>
          <w:tab w:val="center" w:pos="4153"/>
          <w:tab w:val="right" w:pos="8306"/>
        </w:tabs>
        <w:rPr>
          <w:rFonts w:eastAsia="MS Mincho"/>
          <w:lang w:val="uk-UA"/>
        </w:rPr>
      </w:pPr>
    </w:p>
    <w:p w:rsidR="004C61C6" w:rsidRPr="001D55A9" w:rsidRDefault="004C61C6" w:rsidP="004C61C6">
      <w:pPr>
        <w:rPr>
          <w:lang w:val="uk-UA"/>
        </w:rPr>
      </w:pPr>
      <w:r>
        <w:rPr>
          <w:lang w:val="uk-UA" w:eastAsia="en-US"/>
        </w:rPr>
        <w:t>Розглядали  проект  № 1-2</w:t>
      </w:r>
      <w:r w:rsidRPr="00A224F4">
        <w:rPr>
          <w:lang w:val="uk-UA" w:eastAsia="en-US"/>
        </w:rPr>
        <w:t xml:space="preserve"> «</w:t>
      </w:r>
      <w:r>
        <w:rPr>
          <w:lang w:val="uk-UA"/>
        </w:rPr>
        <w:t>Про погодження внесення змін до показників міського бюджету на 2017 рік</w:t>
      </w:r>
      <w:r>
        <w:rPr>
          <w:lang w:val="uk-UA" w:eastAsia="en-US"/>
        </w:rPr>
        <w:t>».</w:t>
      </w:r>
    </w:p>
    <w:p w:rsidR="004C61C6" w:rsidRDefault="004C61C6" w:rsidP="004C61C6">
      <w:pPr>
        <w:rPr>
          <w:b/>
          <w:lang w:val="uk-UA"/>
        </w:rPr>
      </w:pPr>
    </w:p>
    <w:p w:rsidR="004C61C6" w:rsidRPr="001D55A9" w:rsidRDefault="004C61C6" w:rsidP="004C61C6">
      <w:pPr>
        <w:rPr>
          <w:i/>
          <w:lang w:val="uk-UA"/>
        </w:rPr>
      </w:pPr>
      <w:r w:rsidRPr="001D55A9">
        <w:rPr>
          <w:i/>
          <w:lang w:val="uk-UA"/>
        </w:rPr>
        <w:t>Перед початком голосування поступила пропозиція від члена виконкому Кравець І.Д. - голосувати проект № 1-2 по пунктах.</w:t>
      </w:r>
    </w:p>
    <w:p w:rsidR="004C61C6" w:rsidRPr="001D55A9" w:rsidRDefault="004C61C6" w:rsidP="004C61C6">
      <w:pPr>
        <w:rPr>
          <w:i/>
          <w:lang w:val="uk-UA"/>
        </w:rPr>
      </w:pPr>
    </w:p>
    <w:p w:rsidR="004C61C6" w:rsidRPr="001D55A9" w:rsidRDefault="004C61C6" w:rsidP="004C61C6">
      <w:pPr>
        <w:rPr>
          <w:i/>
          <w:lang w:val="uk-UA"/>
        </w:rPr>
      </w:pPr>
      <w:r w:rsidRPr="001D55A9">
        <w:rPr>
          <w:i/>
          <w:lang w:val="uk-UA"/>
        </w:rPr>
        <w:t xml:space="preserve">  Голосували пропозицію Кравець І.Д.:</w:t>
      </w:r>
    </w:p>
    <w:p w:rsidR="004C61C6" w:rsidRPr="001D55A9" w:rsidRDefault="004C61C6" w:rsidP="004C61C6">
      <w:pPr>
        <w:tabs>
          <w:tab w:val="left" w:pos="916"/>
        </w:tabs>
        <w:ind w:left="-540" w:firstLine="540"/>
        <w:jc w:val="both"/>
        <w:rPr>
          <w:i/>
          <w:lang w:val="uk-UA" w:eastAsia="en-US"/>
        </w:rPr>
      </w:pPr>
      <w:r>
        <w:rPr>
          <w:lang w:val="uk-UA" w:eastAsia="en-US"/>
        </w:rPr>
        <w:tab/>
      </w:r>
      <w:r>
        <w:rPr>
          <w:lang w:val="uk-UA" w:eastAsia="en-US"/>
        </w:rPr>
        <w:tab/>
      </w:r>
      <w:r w:rsidRPr="001D55A9">
        <w:rPr>
          <w:i/>
          <w:lang w:val="uk-UA" w:eastAsia="en-US"/>
        </w:rPr>
        <w:t>за - 2</w:t>
      </w:r>
    </w:p>
    <w:p w:rsidR="004C61C6" w:rsidRPr="001D55A9" w:rsidRDefault="004C61C6" w:rsidP="004C61C6">
      <w:pPr>
        <w:tabs>
          <w:tab w:val="left" w:pos="916"/>
        </w:tabs>
        <w:ind w:left="-540" w:firstLine="540"/>
        <w:jc w:val="both"/>
        <w:rPr>
          <w:i/>
          <w:lang w:val="uk-UA" w:eastAsia="en-US"/>
        </w:rPr>
      </w:pPr>
      <w:r w:rsidRPr="001D55A9">
        <w:rPr>
          <w:i/>
          <w:lang w:val="uk-UA" w:eastAsia="en-US"/>
        </w:rPr>
        <w:t xml:space="preserve">                     проти -  0</w:t>
      </w:r>
    </w:p>
    <w:p w:rsidR="004C61C6" w:rsidRPr="001D55A9" w:rsidRDefault="004C61C6" w:rsidP="004C61C6">
      <w:pPr>
        <w:tabs>
          <w:tab w:val="left" w:pos="916"/>
        </w:tabs>
        <w:ind w:left="-540" w:firstLine="540"/>
        <w:jc w:val="both"/>
        <w:rPr>
          <w:i/>
          <w:lang w:val="uk-UA" w:eastAsia="en-US"/>
        </w:rPr>
      </w:pPr>
      <w:r w:rsidRPr="001D55A9">
        <w:rPr>
          <w:i/>
          <w:lang w:val="uk-UA" w:eastAsia="en-US"/>
        </w:rPr>
        <w:t xml:space="preserve">                     утримались - 0</w:t>
      </w:r>
    </w:p>
    <w:p w:rsidR="004C61C6" w:rsidRPr="001D55A9" w:rsidRDefault="004C61C6" w:rsidP="004C61C6">
      <w:pPr>
        <w:tabs>
          <w:tab w:val="left" w:pos="916"/>
        </w:tabs>
        <w:ind w:firstLine="540"/>
        <w:jc w:val="both"/>
        <w:rPr>
          <w:i/>
          <w:lang w:val="uk-UA" w:eastAsia="en-US"/>
        </w:rPr>
      </w:pPr>
      <w:r w:rsidRPr="001D55A9">
        <w:rPr>
          <w:i/>
          <w:lang w:val="uk-UA" w:eastAsia="en-US"/>
        </w:rPr>
        <w:t xml:space="preserve">            не голосували -   0</w:t>
      </w:r>
    </w:p>
    <w:p w:rsidR="004C61C6" w:rsidRPr="001D55A9" w:rsidRDefault="004C61C6" w:rsidP="004C61C6">
      <w:pPr>
        <w:tabs>
          <w:tab w:val="left" w:pos="916"/>
        </w:tabs>
        <w:jc w:val="both"/>
        <w:rPr>
          <w:i/>
          <w:lang w:val="uk-UA" w:eastAsia="en-US"/>
        </w:rPr>
      </w:pPr>
      <w:r w:rsidRPr="001D55A9">
        <w:rPr>
          <w:i/>
          <w:lang w:val="uk-UA" w:eastAsia="en-US"/>
        </w:rPr>
        <w:t>Рішення не прийнято.</w:t>
      </w:r>
    </w:p>
    <w:p w:rsidR="004C61C6" w:rsidRDefault="004C61C6" w:rsidP="004C61C6">
      <w:pPr>
        <w:tabs>
          <w:tab w:val="left" w:pos="916"/>
        </w:tabs>
        <w:jc w:val="both"/>
        <w:rPr>
          <w:lang w:val="uk-UA" w:eastAsia="en-US"/>
        </w:rPr>
      </w:pPr>
    </w:p>
    <w:p w:rsidR="004C61C6" w:rsidRPr="00A224F4" w:rsidRDefault="004C61C6" w:rsidP="004C61C6">
      <w:pPr>
        <w:tabs>
          <w:tab w:val="left" w:pos="916"/>
        </w:tabs>
        <w:jc w:val="both"/>
        <w:rPr>
          <w:lang w:val="uk-UA" w:eastAsia="en-US"/>
        </w:rPr>
      </w:pPr>
      <w:r>
        <w:rPr>
          <w:lang w:val="uk-UA" w:eastAsia="en-US"/>
        </w:rPr>
        <w:t>Голосували проект № 1-2 в цілому:</w:t>
      </w:r>
    </w:p>
    <w:p w:rsidR="004C61C6" w:rsidRPr="00A224F4" w:rsidRDefault="004C61C6" w:rsidP="004C61C6">
      <w:pPr>
        <w:tabs>
          <w:tab w:val="left" w:pos="916"/>
        </w:tabs>
        <w:ind w:left="-540" w:firstLine="540"/>
        <w:jc w:val="both"/>
        <w:rPr>
          <w:lang w:val="uk-UA" w:eastAsia="en-US"/>
        </w:rPr>
      </w:pPr>
      <w:r>
        <w:rPr>
          <w:lang w:val="uk-UA" w:eastAsia="en-US"/>
        </w:rPr>
        <w:tab/>
      </w:r>
      <w:r>
        <w:rPr>
          <w:lang w:val="uk-UA" w:eastAsia="en-US"/>
        </w:rPr>
        <w:tab/>
        <w:t>за - 8</w:t>
      </w:r>
    </w:p>
    <w:p w:rsidR="004C61C6" w:rsidRPr="00A224F4" w:rsidRDefault="004C61C6" w:rsidP="004C61C6">
      <w:pPr>
        <w:tabs>
          <w:tab w:val="left" w:pos="916"/>
        </w:tabs>
        <w:ind w:left="-540" w:firstLine="540"/>
        <w:jc w:val="both"/>
        <w:rPr>
          <w:lang w:val="uk-UA" w:eastAsia="en-US"/>
        </w:rPr>
      </w:pPr>
      <w:r w:rsidRPr="00A224F4">
        <w:rPr>
          <w:lang w:val="uk-UA" w:eastAsia="en-US"/>
        </w:rPr>
        <w:t xml:space="preserve">                     проти -  0</w:t>
      </w:r>
    </w:p>
    <w:p w:rsidR="004C61C6" w:rsidRPr="00A224F4" w:rsidRDefault="004C61C6" w:rsidP="004C61C6">
      <w:pPr>
        <w:tabs>
          <w:tab w:val="left" w:pos="916"/>
        </w:tabs>
        <w:ind w:left="-540" w:firstLine="540"/>
        <w:jc w:val="both"/>
        <w:rPr>
          <w:lang w:val="uk-UA" w:eastAsia="en-US"/>
        </w:rPr>
      </w:pPr>
      <w:r w:rsidRPr="00A224F4">
        <w:rPr>
          <w:lang w:val="uk-UA" w:eastAsia="en-US"/>
        </w:rPr>
        <w:t xml:space="preserve">   </w:t>
      </w:r>
      <w:r>
        <w:rPr>
          <w:lang w:val="uk-UA" w:eastAsia="en-US"/>
        </w:rPr>
        <w:t xml:space="preserve">                  утримались - 2</w:t>
      </w:r>
    </w:p>
    <w:p w:rsidR="004C61C6" w:rsidRPr="00A224F4" w:rsidRDefault="004C61C6" w:rsidP="004C61C6">
      <w:pPr>
        <w:tabs>
          <w:tab w:val="left" w:pos="916"/>
        </w:tabs>
        <w:ind w:firstLine="540"/>
        <w:jc w:val="both"/>
        <w:rPr>
          <w:lang w:val="uk-UA" w:eastAsia="en-US"/>
        </w:rPr>
      </w:pPr>
      <w:r w:rsidRPr="00A224F4">
        <w:rPr>
          <w:lang w:val="uk-UA" w:eastAsia="en-US"/>
        </w:rPr>
        <w:t xml:space="preserve">            не голосували -   0</w:t>
      </w:r>
    </w:p>
    <w:p w:rsidR="004C61C6" w:rsidRDefault="004C61C6" w:rsidP="004C61C6">
      <w:pPr>
        <w:tabs>
          <w:tab w:val="left" w:pos="708"/>
          <w:tab w:val="center" w:pos="4153"/>
          <w:tab w:val="right" w:pos="8306"/>
        </w:tabs>
        <w:rPr>
          <w:rFonts w:eastAsia="MS Mincho"/>
          <w:lang w:val="uk-UA"/>
        </w:rPr>
      </w:pPr>
      <w:r w:rsidRPr="00BB0AC1">
        <w:rPr>
          <w:rFonts w:eastAsia="MS Mincho"/>
          <w:lang w:val="uk-UA"/>
        </w:rPr>
        <w:t>Рішення   прийнято</w:t>
      </w:r>
    </w:p>
    <w:p w:rsidR="004C61C6" w:rsidRPr="00BB0AC1" w:rsidRDefault="004C61C6" w:rsidP="004C61C6">
      <w:pPr>
        <w:tabs>
          <w:tab w:val="left" w:pos="708"/>
          <w:tab w:val="center" w:pos="4153"/>
          <w:tab w:val="right" w:pos="8306"/>
        </w:tabs>
        <w:rPr>
          <w:rFonts w:eastAsia="MS Mincho"/>
          <w:lang w:val="uk-UA"/>
        </w:rPr>
      </w:pPr>
    </w:p>
    <w:p w:rsidR="004C61C6" w:rsidRPr="00197369" w:rsidRDefault="004C61C6" w:rsidP="004C61C6">
      <w:pPr>
        <w:rPr>
          <w:lang w:val="uk-UA"/>
        </w:rPr>
      </w:pPr>
      <w:r>
        <w:rPr>
          <w:lang w:val="uk-UA" w:eastAsia="en-US"/>
        </w:rPr>
        <w:t>Голосували: за відкладення розгляду  проекту № 1-3</w:t>
      </w:r>
      <w:r w:rsidRPr="00A224F4">
        <w:rPr>
          <w:lang w:val="uk-UA" w:eastAsia="en-US"/>
        </w:rPr>
        <w:t xml:space="preserve"> «</w:t>
      </w:r>
      <w:r>
        <w:rPr>
          <w:lang w:val="uk-UA"/>
        </w:rPr>
        <w:t>Про погодження внесення змін до показників міського бюджету на 2017 рік</w:t>
      </w:r>
      <w:r w:rsidRPr="00A224F4">
        <w:rPr>
          <w:lang w:val="uk-UA" w:eastAsia="en-US"/>
        </w:rPr>
        <w:t>»</w:t>
      </w:r>
    </w:p>
    <w:p w:rsidR="004C61C6" w:rsidRPr="00A224F4" w:rsidRDefault="004C61C6" w:rsidP="004C61C6">
      <w:pPr>
        <w:tabs>
          <w:tab w:val="left" w:pos="916"/>
        </w:tabs>
        <w:jc w:val="both"/>
        <w:rPr>
          <w:lang w:val="uk-UA" w:eastAsia="en-US"/>
        </w:rPr>
      </w:pPr>
    </w:p>
    <w:p w:rsidR="004C61C6" w:rsidRPr="00A224F4" w:rsidRDefault="004C61C6" w:rsidP="004C61C6">
      <w:pPr>
        <w:tabs>
          <w:tab w:val="left" w:pos="916"/>
        </w:tabs>
        <w:ind w:left="-540" w:firstLine="540"/>
        <w:jc w:val="both"/>
        <w:rPr>
          <w:lang w:val="uk-UA" w:eastAsia="en-US"/>
        </w:rPr>
      </w:pPr>
      <w:r>
        <w:rPr>
          <w:lang w:val="uk-UA" w:eastAsia="en-US"/>
        </w:rPr>
        <w:tab/>
      </w:r>
      <w:r>
        <w:rPr>
          <w:lang w:val="uk-UA" w:eastAsia="en-US"/>
        </w:rPr>
        <w:tab/>
        <w:t>за - 10</w:t>
      </w:r>
    </w:p>
    <w:p w:rsidR="004C61C6" w:rsidRPr="00A224F4" w:rsidRDefault="004C61C6" w:rsidP="004C61C6">
      <w:pPr>
        <w:tabs>
          <w:tab w:val="left" w:pos="916"/>
        </w:tabs>
        <w:ind w:left="-540" w:firstLine="540"/>
        <w:jc w:val="both"/>
        <w:rPr>
          <w:lang w:val="uk-UA" w:eastAsia="en-US"/>
        </w:rPr>
      </w:pPr>
      <w:r w:rsidRPr="00A224F4">
        <w:rPr>
          <w:lang w:val="uk-UA" w:eastAsia="en-US"/>
        </w:rPr>
        <w:t xml:space="preserve">                     проти -  0</w:t>
      </w:r>
    </w:p>
    <w:p w:rsidR="004C61C6" w:rsidRPr="00A224F4" w:rsidRDefault="004C61C6" w:rsidP="004C61C6">
      <w:pPr>
        <w:tabs>
          <w:tab w:val="left" w:pos="916"/>
        </w:tabs>
        <w:ind w:left="-540" w:firstLine="540"/>
        <w:jc w:val="both"/>
        <w:rPr>
          <w:lang w:val="uk-UA" w:eastAsia="en-US"/>
        </w:rPr>
      </w:pPr>
      <w:r w:rsidRPr="00A224F4">
        <w:rPr>
          <w:lang w:val="uk-UA" w:eastAsia="en-US"/>
        </w:rPr>
        <w:t xml:space="preserve">   </w:t>
      </w:r>
      <w:r>
        <w:rPr>
          <w:lang w:val="uk-UA" w:eastAsia="en-US"/>
        </w:rPr>
        <w:t xml:space="preserve">                  утримались - 0</w:t>
      </w:r>
    </w:p>
    <w:p w:rsidR="004C61C6" w:rsidRPr="00A224F4" w:rsidRDefault="004C61C6" w:rsidP="004C61C6">
      <w:pPr>
        <w:tabs>
          <w:tab w:val="left" w:pos="916"/>
        </w:tabs>
        <w:ind w:firstLine="540"/>
        <w:jc w:val="both"/>
        <w:rPr>
          <w:lang w:val="uk-UA" w:eastAsia="en-US"/>
        </w:rPr>
      </w:pPr>
      <w:r w:rsidRPr="00A224F4">
        <w:rPr>
          <w:lang w:val="uk-UA" w:eastAsia="en-US"/>
        </w:rPr>
        <w:t xml:space="preserve">            не голосували -   0</w:t>
      </w:r>
    </w:p>
    <w:p w:rsidR="004C61C6" w:rsidRPr="00BB0AC1" w:rsidRDefault="004C61C6" w:rsidP="004C61C6">
      <w:pPr>
        <w:tabs>
          <w:tab w:val="left" w:pos="708"/>
          <w:tab w:val="center" w:pos="4153"/>
          <w:tab w:val="right" w:pos="8306"/>
        </w:tabs>
        <w:rPr>
          <w:rFonts w:eastAsia="MS Mincho"/>
          <w:lang w:val="uk-UA"/>
        </w:rPr>
      </w:pPr>
      <w:r w:rsidRPr="00BB0AC1">
        <w:rPr>
          <w:rFonts w:eastAsia="MS Mincho"/>
          <w:lang w:val="uk-UA"/>
        </w:rPr>
        <w:t>Рішення   прийнято</w:t>
      </w:r>
    </w:p>
    <w:p w:rsidR="004C61C6" w:rsidRPr="00197369" w:rsidRDefault="004C61C6" w:rsidP="004C61C6">
      <w:pPr>
        <w:rPr>
          <w:lang w:val="uk-UA"/>
        </w:rPr>
      </w:pPr>
      <w:r>
        <w:rPr>
          <w:lang w:val="uk-UA" w:eastAsia="en-US"/>
        </w:rPr>
        <w:lastRenderedPageBreak/>
        <w:t>Голосували: за відкладення розгляду  проекту № 1-4</w:t>
      </w:r>
      <w:r w:rsidRPr="00A224F4">
        <w:rPr>
          <w:lang w:val="uk-UA" w:eastAsia="en-US"/>
        </w:rPr>
        <w:t xml:space="preserve"> «</w:t>
      </w:r>
      <w:r>
        <w:rPr>
          <w:lang w:val="uk-UA"/>
        </w:rPr>
        <w:t>Про погодження внесення змін до показників міського бюджету на 2017 рік</w:t>
      </w:r>
      <w:r w:rsidRPr="00A224F4">
        <w:rPr>
          <w:lang w:val="uk-UA" w:eastAsia="en-US"/>
        </w:rPr>
        <w:t>»</w:t>
      </w:r>
    </w:p>
    <w:p w:rsidR="004C61C6" w:rsidRPr="00A224F4" w:rsidRDefault="004C61C6" w:rsidP="004C61C6">
      <w:pPr>
        <w:tabs>
          <w:tab w:val="left" w:pos="916"/>
        </w:tabs>
        <w:jc w:val="both"/>
        <w:rPr>
          <w:lang w:val="uk-UA" w:eastAsia="en-US"/>
        </w:rPr>
      </w:pPr>
    </w:p>
    <w:p w:rsidR="004C61C6" w:rsidRPr="00A224F4" w:rsidRDefault="004C61C6" w:rsidP="004C61C6">
      <w:pPr>
        <w:tabs>
          <w:tab w:val="left" w:pos="916"/>
        </w:tabs>
        <w:ind w:left="-540" w:firstLine="540"/>
        <w:jc w:val="both"/>
        <w:rPr>
          <w:lang w:val="uk-UA" w:eastAsia="en-US"/>
        </w:rPr>
      </w:pPr>
      <w:r>
        <w:rPr>
          <w:lang w:val="uk-UA" w:eastAsia="en-US"/>
        </w:rPr>
        <w:tab/>
      </w:r>
      <w:r>
        <w:rPr>
          <w:lang w:val="uk-UA" w:eastAsia="en-US"/>
        </w:rPr>
        <w:tab/>
        <w:t>за - 10</w:t>
      </w:r>
    </w:p>
    <w:p w:rsidR="004C61C6" w:rsidRPr="00A224F4" w:rsidRDefault="004C61C6" w:rsidP="004C61C6">
      <w:pPr>
        <w:tabs>
          <w:tab w:val="left" w:pos="916"/>
        </w:tabs>
        <w:ind w:left="-540" w:firstLine="540"/>
        <w:jc w:val="both"/>
        <w:rPr>
          <w:lang w:val="uk-UA" w:eastAsia="en-US"/>
        </w:rPr>
      </w:pPr>
      <w:r w:rsidRPr="00A224F4">
        <w:rPr>
          <w:lang w:val="uk-UA" w:eastAsia="en-US"/>
        </w:rPr>
        <w:t xml:space="preserve">                     проти -  0</w:t>
      </w:r>
    </w:p>
    <w:p w:rsidR="004C61C6" w:rsidRPr="00A224F4" w:rsidRDefault="004C61C6" w:rsidP="004C61C6">
      <w:pPr>
        <w:tabs>
          <w:tab w:val="left" w:pos="916"/>
        </w:tabs>
        <w:ind w:left="-540" w:firstLine="540"/>
        <w:jc w:val="both"/>
        <w:rPr>
          <w:lang w:val="uk-UA" w:eastAsia="en-US"/>
        </w:rPr>
      </w:pPr>
      <w:r w:rsidRPr="00A224F4">
        <w:rPr>
          <w:lang w:val="uk-UA" w:eastAsia="en-US"/>
        </w:rPr>
        <w:t xml:space="preserve">   </w:t>
      </w:r>
      <w:r>
        <w:rPr>
          <w:lang w:val="uk-UA" w:eastAsia="en-US"/>
        </w:rPr>
        <w:t xml:space="preserve">                  утримались - 0</w:t>
      </w:r>
    </w:p>
    <w:p w:rsidR="004C61C6" w:rsidRPr="00A224F4" w:rsidRDefault="004C61C6" w:rsidP="004C61C6">
      <w:pPr>
        <w:tabs>
          <w:tab w:val="left" w:pos="916"/>
        </w:tabs>
        <w:ind w:firstLine="540"/>
        <w:jc w:val="both"/>
        <w:rPr>
          <w:lang w:val="uk-UA" w:eastAsia="en-US"/>
        </w:rPr>
      </w:pPr>
      <w:r w:rsidRPr="00A224F4">
        <w:rPr>
          <w:lang w:val="uk-UA" w:eastAsia="en-US"/>
        </w:rPr>
        <w:t xml:space="preserve">            не голосували -   0</w:t>
      </w:r>
    </w:p>
    <w:p w:rsidR="004C61C6" w:rsidRPr="00BB0AC1" w:rsidRDefault="004C61C6" w:rsidP="004C61C6">
      <w:pPr>
        <w:tabs>
          <w:tab w:val="left" w:pos="708"/>
          <w:tab w:val="center" w:pos="4153"/>
          <w:tab w:val="right" w:pos="8306"/>
        </w:tabs>
        <w:rPr>
          <w:rFonts w:eastAsia="MS Mincho"/>
          <w:lang w:val="uk-UA"/>
        </w:rPr>
      </w:pPr>
      <w:r w:rsidRPr="00BB0AC1">
        <w:rPr>
          <w:rFonts w:eastAsia="MS Mincho"/>
          <w:lang w:val="uk-UA"/>
        </w:rPr>
        <w:t>Рішення   прийнято</w:t>
      </w:r>
    </w:p>
    <w:p w:rsidR="004C61C6" w:rsidRPr="00197369" w:rsidRDefault="004C61C6" w:rsidP="004C61C6">
      <w:pPr>
        <w:rPr>
          <w:lang w:val="uk-UA"/>
        </w:rPr>
      </w:pPr>
      <w:r>
        <w:rPr>
          <w:lang w:val="uk-UA" w:eastAsia="en-US"/>
        </w:rPr>
        <w:t>Голосували: за відкладення розгляду  проекту № 1-5</w:t>
      </w:r>
      <w:r w:rsidRPr="00A224F4">
        <w:rPr>
          <w:lang w:val="uk-UA" w:eastAsia="en-US"/>
        </w:rPr>
        <w:t xml:space="preserve"> «</w:t>
      </w:r>
      <w:r>
        <w:rPr>
          <w:lang w:val="uk-UA"/>
        </w:rPr>
        <w:t>Про погодження внесення змін до показників міського бюджету на 2017 рік</w:t>
      </w:r>
      <w:r w:rsidRPr="00A224F4">
        <w:rPr>
          <w:lang w:val="uk-UA" w:eastAsia="en-US"/>
        </w:rPr>
        <w:t>»</w:t>
      </w:r>
    </w:p>
    <w:p w:rsidR="004C61C6" w:rsidRPr="00A224F4" w:rsidRDefault="004C61C6" w:rsidP="004C61C6">
      <w:pPr>
        <w:tabs>
          <w:tab w:val="left" w:pos="916"/>
        </w:tabs>
        <w:jc w:val="both"/>
        <w:rPr>
          <w:lang w:val="uk-UA" w:eastAsia="en-US"/>
        </w:rPr>
      </w:pPr>
    </w:p>
    <w:p w:rsidR="004C61C6" w:rsidRPr="00A224F4" w:rsidRDefault="004C61C6" w:rsidP="004C61C6">
      <w:pPr>
        <w:tabs>
          <w:tab w:val="left" w:pos="916"/>
        </w:tabs>
        <w:ind w:left="-540" w:firstLine="540"/>
        <w:jc w:val="both"/>
        <w:rPr>
          <w:lang w:val="uk-UA" w:eastAsia="en-US"/>
        </w:rPr>
      </w:pPr>
      <w:r>
        <w:rPr>
          <w:lang w:val="uk-UA" w:eastAsia="en-US"/>
        </w:rPr>
        <w:tab/>
      </w:r>
      <w:r>
        <w:rPr>
          <w:lang w:val="uk-UA" w:eastAsia="en-US"/>
        </w:rPr>
        <w:tab/>
        <w:t>за - 8</w:t>
      </w:r>
    </w:p>
    <w:p w:rsidR="004C61C6" w:rsidRPr="00A224F4" w:rsidRDefault="004C61C6" w:rsidP="004C61C6">
      <w:pPr>
        <w:tabs>
          <w:tab w:val="left" w:pos="916"/>
        </w:tabs>
        <w:ind w:left="-540" w:firstLine="540"/>
        <w:jc w:val="both"/>
        <w:rPr>
          <w:lang w:val="uk-UA" w:eastAsia="en-US"/>
        </w:rPr>
      </w:pPr>
      <w:r w:rsidRPr="00A224F4">
        <w:rPr>
          <w:lang w:val="uk-UA" w:eastAsia="en-US"/>
        </w:rPr>
        <w:t xml:space="preserve">                     проти -  0</w:t>
      </w:r>
    </w:p>
    <w:p w:rsidR="004C61C6" w:rsidRPr="00A224F4" w:rsidRDefault="004C61C6" w:rsidP="004C61C6">
      <w:pPr>
        <w:tabs>
          <w:tab w:val="left" w:pos="916"/>
        </w:tabs>
        <w:ind w:left="-540" w:firstLine="540"/>
        <w:jc w:val="both"/>
        <w:rPr>
          <w:lang w:val="uk-UA" w:eastAsia="en-US"/>
        </w:rPr>
      </w:pPr>
      <w:r w:rsidRPr="00A224F4">
        <w:rPr>
          <w:lang w:val="uk-UA" w:eastAsia="en-US"/>
        </w:rPr>
        <w:t xml:space="preserve">   </w:t>
      </w:r>
      <w:r>
        <w:rPr>
          <w:lang w:val="uk-UA" w:eastAsia="en-US"/>
        </w:rPr>
        <w:t xml:space="preserve">                  утримались - 2</w:t>
      </w:r>
    </w:p>
    <w:p w:rsidR="004C61C6" w:rsidRPr="00A224F4" w:rsidRDefault="004C61C6" w:rsidP="004C61C6">
      <w:pPr>
        <w:tabs>
          <w:tab w:val="left" w:pos="916"/>
        </w:tabs>
        <w:ind w:firstLine="540"/>
        <w:jc w:val="both"/>
        <w:rPr>
          <w:lang w:val="uk-UA" w:eastAsia="en-US"/>
        </w:rPr>
      </w:pPr>
      <w:r w:rsidRPr="00A224F4">
        <w:rPr>
          <w:lang w:val="uk-UA" w:eastAsia="en-US"/>
        </w:rPr>
        <w:t xml:space="preserve">            не голосували -   0</w:t>
      </w:r>
    </w:p>
    <w:p w:rsidR="004C61C6" w:rsidRPr="00BB0AC1" w:rsidRDefault="004C61C6" w:rsidP="004C61C6">
      <w:pPr>
        <w:tabs>
          <w:tab w:val="left" w:pos="708"/>
          <w:tab w:val="center" w:pos="4153"/>
          <w:tab w:val="right" w:pos="8306"/>
        </w:tabs>
        <w:rPr>
          <w:rFonts w:eastAsia="MS Mincho"/>
          <w:lang w:val="uk-UA"/>
        </w:rPr>
      </w:pPr>
      <w:r w:rsidRPr="00BB0AC1">
        <w:rPr>
          <w:rFonts w:eastAsia="MS Mincho"/>
          <w:lang w:val="uk-UA"/>
        </w:rPr>
        <w:t>Рішення   прийнято</w:t>
      </w:r>
    </w:p>
    <w:p w:rsidR="004C61C6" w:rsidRDefault="004C61C6" w:rsidP="004C61C6">
      <w:pPr>
        <w:jc w:val="both"/>
        <w:rPr>
          <w:lang w:val="uk-UA" w:eastAsia="en-US"/>
        </w:rPr>
      </w:pPr>
    </w:p>
    <w:p w:rsidR="004C61C6" w:rsidRDefault="004C61C6" w:rsidP="004C61C6">
      <w:pPr>
        <w:widowControl w:val="0"/>
        <w:suppressAutoHyphens/>
        <w:rPr>
          <w:lang w:val="uk-UA" w:eastAsia="en-US"/>
        </w:rPr>
      </w:pPr>
      <w:r w:rsidRPr="00A224F4">
        <w:rPr>
          <w:bCs/>
          <w:lang w:val="uk-UA"/>
        </w:rPr>
        <w:t xml:space="preserve">Слухали: </w:t>
      </w:r>
      <w:r w:rsidRPr="00D41241">
        <w:rPr>
          <w:lang w:val="uk-UA" w:eastAsia="en-US"/>
        </w:rPr>
        <w:t>Мельніков</w:t>
      </w:r>
      <w:r>
        <w:rPr>
          <w:lang w:val="uk-UA" w:eastAsia="en-US"/>
        </w:rPr>
        <w:t>а А.В. – керуючого</w:t>
      </w:r>
      <w:r w:rsidRPr="00D41241">
        <w:rPr>
          <w:lang w:val="uk-UA" w:eastAsia="en-US"/>
        </w:rPr>
        <w:t xml:space="preserve"> справами виконкому</w:t>
      </w:r>
    </w:p>
    <w:p w:rsidR="004C61C6" w:rsidRPr="00A224F4" w:rsidRDefault="004C61C6" w:rsidP="004C61C6">
      <w:pPr>
        <w:widowControl w:val="0"/>
        <w:suppressAutoHyphens/>
        <w:rPr>
          <w:lang w:val="uk-UA" w:eastAsia="en-US"/>
        </w:rPr>
      </w:pPr>
    </w:p>
    <w:p w:rsidR="004C61C6" w:rsidRPr="001D55A9" w:rsidRDefault="004C61C6" w:rsidP="004C61C6">
      <w:pPr>
        <w:ind w:firstLine="540"/>
        <w:jc w:val="both"/>
        <w:rPr>
          <w:i/>
          <w:lang w:val="uk-UA"/>
        </w:rPr>
      </w:pPr>
      <w:r w:rsidRPr="001D55A9">
        <w:rPr>
          <w:i/>
          <w:lang w:val="uk-UA"/>
        </w:rPr>
        <w:t xml:space="preserve">Перед початком розгляду проекту № 2 член виконавчого комітету, заступник міського голови  </w:t>
      </w:r>
      <w:proofErr w:type="spellStart"/>
      <w:r w:rsidRPr="001D55A9">
        <w:rPr>
          <w:i/>
          <w:lang w:val="uk-UA"/>
        </w:rPr>
        <w:t>Цюра</w:t>
      </w:r>
      <w:proofErr w:type="spellEnd"/>
      <w:r w:rsidRPr="001D55A9">
        <w:rPr>
          <w:i/>
          <w:lang w:val="uk-UA"/>
        </w:rPr>
        <w:t xml:space="preserve"> Андрій Степанович оголосив про потенційний конфлікт інтересів при розгляді даного питання та вийшов із зали засідання і не приймав участь в обговоренні та голосуванні</w:t>
      </w:r>
      <w:r>
        <w:rPr>
          <w:i/>
          <w:lang w:val="uk-UA"/>
        </w:rPr>
        <w:t>.</w:t>
      </w:r>
    </w:p>
    <w:p w:rsidR="004C61C6" w:rsidRDefault="004C61C6" w:rsidP="004C61C6">
      <w:pPr>
        <w:shd w:val="clear" w:color="auto" w:fill="FFFFFF"/>
        <w:rPr>
          <w:lang w:val="uk-UA" w:eastAsia="en-US"/>
        </w:rPr>
      </w:pPr>
    </w:p>
    <w:p w:rsidR="004C61C6" w:rsidRPr="001D55A9" w:rsidRDefault="004C61C6" w:rsidP="004C61C6">
      <w:pPr>
        <w:shd w:val="clear" w:color="auto" w:fill="FFFFFF"/>
        <w:rPr>
          <w:bCs/>
          <w:spacing w:val="1"/>
          <w:lang w:val="uk-UA"/>
        </w:rPr>
      </w:pPr>
      <w:r>
        <w:rPr>
          <w:lang w:val="uk-UA" w:eastAsia="en-US"/>
        </w:rPr>
        <w:t>Розглядали по проект № 2</w:t>
      </w:r>
      <w:r w:rsidRPr="00A224F4">
        <w:rPr>
          <w:lang w:val="uk-UA" w:eastAsia="en-US"/>
        </w:rPr>
        <w:t xml:space="preserve"> «</w:t>
      </w:r>
      <w:r>
        <w:rPr>
          <w:lang w:val="uk-UA"/>
        </w:rPr>
        <w:t xml:space="preserve">Про затвердження </w:t>
      </w:r>
      <w:r>
        <w:rPr>
          <w:bCs/>
          <w:lang w:val="uk-UA"/>
        </w:rPr>
        <w:t xml:space="preserve">переліку  </w:t>
      </w:r>
      <w:r>
        <w:rPr>
          <w:bCs/>
          <w:spacing w:val="1"/>
          <w:lang w:val="uk-UA"/>
        </w:rPr>
        <w:t>уповноважених  посадових осіб,  яким надається право складати</w:t>
      </w:r>
      <w:r>
        <w:rPr>
          <w:bCs/>
          <w:lang w:val="uk-UA"/>
        </w:rPr>
        <w:t xml:space="preserve"> </w:t>
      </w:r>
      <w:r>
        <w:rPr>
          <w:bCs/>
          <w:spacing w:val="1"/>
          <w:lang w:val="uk-UA"/>
        </w:rPr>
        <w:t xml:space="preserve"> протоколи про адміністративні правопорушення </w:t>
      </w:r>
      <w:r w:rsidRPr="00A224F4">
        <w:rPr>
          <w:lang w:val="uk-UA" w:eastAsia="en-US"/>
        </w:rPr>
        <w:t>»</w:t>
      </w:r>
    </w:p>
    <w:p w:rsidR="004C61C6" w:rsidRPr="00A224F4" w:rsidRDefault="004C61C6" w:rsidP="004C61C6">
      <w:pPr>
        <w:rPr>
          <w:lang w:val="uk-UA" w:eastAsia="en-US"/>
        </w:rPr>
      </w:pPr>
    </w:p>
    <w:p w:rsidR="004C61C6" w:rsidRDefault="004C61C6" w:rsidP="004C61C6">
      <w:pPr>
        <w:ind w:firstLine="540"/>
        <w:jc w:val="both"/>
        <w:rPr>
          <w:lang w:val="uk-UA" w:eastAsia="en-US"/>
        </w:rPr>
      </w:pPr>
      <w:r>
        <w:rPr>
          <w:lang w:val="uk-UA" w:eastAsia="en-US"/>
        </w:rPr>
        <w:tab/>
        <w:t xml:space="preserve">         Голосували по проекту №2 :</w:t>
      </w:r>
    </w:p>
    <w:p w:rsidR="004C61C6" w:rsidRPr="00A224F4" w:rsidRDefault="004C61C6" w:rsidP="004C61C6">
      <w:pPr>
        <w:ind w:left="708" w:firstLine="708"/>
        <w:jc w:val="both"/>
        <w:rPr>
          <w:lang w:val="uk-UA" w:eastAsia="en-US"/>
        </w:rPr>
      </w:pPr>
      <w:r>
        <w:rPr>
          <w:lang w:val="uk-UA" w:eastAsia="en-US"/>
        </w:rPr>
        <w:t>за - 9</w:t>
      </w:r>
    </w:p>
    <w:p w:rsidR="004C61C6" w:rsidRPr="00A224F4" w:rsidRDefault="004C61C6" w:rsidP="004C61C6">
      <w:pPr>
        <w:tabs>
          <w:tab w:val="left" w:pos="916"/>
        </w:tabs>
        <w:ind w:left="-540" w:firstLine="540"/>
        <w:jc w:val="both"/>
        <w:rPr>
          <w:lang w:val="uk-UA" w:eastAsia="en-US"/>
        </w:rPr>
      </w:pPr>
      <w:r w:rsidRPr="00A224F4">
        <w:rPr>
          <w:lang w:val="uk-UA" w:eastAsia="en-US"/>
        </w:rPr>
        <w:t xml:space="preserve">                     проти -  0</w:t>
      </w:r>
    </w:p>
    <w:p w:rsidR="004C61C6" w:rsidRPr="00A224F4" w:rsidRDefault="004C61C6" w:rsidP="004C61C6">
      <w:pPr>
        <w:tabs>
          <w:tab w:val="left" w:pos="916"/>
        </w:tabs>
        <w:ind w:firstLine="540"/>
        <w:jc w:val="both"/>
        <w:rPr>
          <w:lang w:val="uk-UA" w:eastAsia="en-US"/>
        </w:rPr>
      </w:pPr>
      <w:r>
        <w:rPr>
          <w:lang w:val="uk-UA" w:eastAsia="en-US"/>
        </w:rPr>
        <w:t xml:space="preserve">            утримались - 0</w:t>
      </w:r>
    </w:p>
    <w:p w:rsidR="004C61C6" w:rsidRPr="00A224F4" w:rsidRDefault="004C61C6" w:rsidP="004C61C6">
      <w:pPr>
        <w:tabs>
          <w:tab w:val="left" w:pos="916"/>
        </w:tabs>
        <w:ind w:firstLine="540"/>
        <w:jc w:val="both"/>
        <w:rPr>
          <w:lang w:val="uk-UA" w:eastAsia="en-US"/>
        </w:rPr>
      </w:pPr>
      <w:r>
        <w:rPr>
          <w:lang w:val="uk-UA" w:eastAsia="en-US"/>
        </w:rPr>
        <w:t xml:space="preserve">            не голосували - 1</w:t>
      </w:r>
    </w:p>
    <w:p w:rsidR="004C61C6" w:rsidRDefault="004C61C6" w:rsidP="004C61C6">
      <w:pPr>
        <w:ind w:firstLine="540"/>
        <w:jc w:val="both"/>
        <w:rPr>
          <w:lang w:val="uk-UA" w:eastAsia="en-US"/>
        </w:rPr>
      </w:pPr>
      <w:r w:rsidRPr="00A224F4">
        <w:rPr>
          <w:lang w:val="uk-UA" w:eastAsia="en-US"/>
        </w:rPr>
        <w:t xml:space="preserve">Рішення     прийнято. </w:t>
      </w:r>
    </w:p>
    <w:p w:rsidR="004C61C6" w:rsidRDefault="004C61C6" w:rsidP="004C61C6">
      <w:pPr>
        <w:jc w:val="both"/>
        <w:rPr>
          <w:lang w:val="uk-UA" w:eastAsia="en-US"/>
        </w:rPr>
      </w:pPr>
    </w:p>
    <w:p w:rsidR="004C61C6" w:rsidRPr="00A224F4" w:rsidRDefault="004C61C6" w:rsidP="004C61C6">
      <w:pPr>
        <w:widowControl w:val="0"/>
        <w:suppressAutoHyphens/>
        <w:rPr>
          <w:lang w:val="uk-UA" w:eastAsia="en-US"/>
        </w:rPr>
      </w:pPr>
      <w:r w:rsidRPr="00A224F4">
        <w:rPr>
          <w:bCs/>
          <w:lang w:val="uk-UA"/>
        </w:rPr>
        <w:t xml:space="preserve">Слухали: </w:t>
      </w:r>
      <w:r w:rsidRPr="00D41241">
        <w:rPr>
          <w:lang w:val="uk-UA" w:eastAsia="en-US"/>
        </w:rPr>
        <w:t>Мельніков</w:t>
      </w:r>
      <w:r>
        <w:rPr>
          <w:lang w:val="uk-UA" w:eastAsia="en-US"/>
        </w:rPr>
        <w:t>а А.В. – керуючого</w:t>
      </w:r>
      <w:r w:rsidRPr="00D41241">
        <w:rPr>
          <w:lang w:val="uk-UA" w:eastAsia="en-US"/>
        </w:rPr>
        <w:t xml:space="preserve"> справами виконкому</w:t>
      </w:r>
    </w:p>
    <w:p w:rsidR="004C61C6" w:rsidRPr="00A224F4" w:rsidRDefault="004C61C6" w:rsidP="004C61C6">
      <w:pPr>
        <w:jc w:val="both"/>
        <w:rPr>
          <w:lang w:val="uk-UA" w:eastAsia="en-US"/>
        </w:rPr>
      </w:pPr>
    </w:p>
    <w:p w:rsidR="004C61C6" w:rsidRPr="001D55A9" w:rsidRDefault="004C61C6" w:rsidP="004C6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eastAsia="en-US"/>
        </w:rPr>
        <w:t xml:space="preserve">Голосували: по проекту № 3 -1 </w:t>
      </w:r>
      <w:r w:rsidRPr="00A224F4">
        <w:rPr>
          <w:lang w:val="uk-UA" w:eastAsia="en-US"/>
        </w:rPr>
        <w:t xml:space="preserve"> «</w:t>
      </w:r>
      <w:r>
        <w:rPr>
          <w:lang w:val="uk-UA"/>
        </w:rPr>
        <w:t xml:space="preserve">Про звільнення  від плати за харчування   в  дошкільному  навчальному закладі </w:t>
      </w:r>
      <w:r w:rsidRPr="00A224F4">
        <w:rPr>
          <w:lang w:val="uk-UA" w:eastAsia="en-US"/>
        </w:rPr>
        <w:t>»</w:t>
      </w:r>
    </w:p>
    <w:p w:rsidR="004C61C6" w:rsidRPr="00A224F4" w:rsidRDefault="004C61C6" w:rsidP="004C61C6">
      <w:pPr>
        <w:rPr>
          <w:lang w:val="uk-UA" w:eastAsia="en-US"/>
        </w:rPr>
      </w:pPr>
    </w:p>
    <w:p w:rsidR="004C61C6" w:rsidRPr="00A224F4" w:rsidRDefault="004C61C6" w:rsidP="004C61C6">
      <w:pPr>
        <w:ind w:firstLine="540"/>
        <w:jc w:val="both"/>
        <w:rPr>
          <w:lang w:val="uk-UA" w:eastAsia="en-US"/>
        </w:rPr>
      </w:pPr>
      <w:r>
        <w:rPr>
          <w:lang w:val="uk-UA" w:eastAsia="en-US"/>
        </w:rPr>
        <w:tab/>
        <w:t xml:space="preserve">         за - 10</w:t>
      </w:r>
    </w:p>
    <w:p w:rsidR="004C61C6" w:rsidRPr="00A224F4" w:rsidRDefault="004C61C6" w:rsidP="004C61C6">
      <w:pPr>
        <w:tabs>
          <w:tab w:val="left" w:pos="916"/>
        </w:tabs>
        <w:ind w:left="-540" w:firstLine="540"/>
        <w:jc w:val="both"/>
        <w:rPr>
          <w:lang w:val="uk-UA" w:eastAsia="en-US"/>
        </w:rPr>
      </w:pPr>
      <w:r w:rsidRPr="00A224F4">
        <w:rPr>
          <w:lang w:val="uk-UA" w:eastAsia="en-US"/>
        </w:rPr>
        <w:t xml:space="preserve">                     проти -  0</w:t>
      </w:r>
    </w:p>
    <w:p w:rsidR="004C61C6" w:rsidRPr="00A224F4" w:rsidRDefault="004C61C6" w:rsidP="004C61C6">
      <w:pPr>
        <w:tabs>
          <w:tab w:val="left" w:pos="916"/>
        </w:tabs>
        <w:ind w:firstLine="540"/>
        <w:jc w:val="both"/>
        <w:rPr>
          <w:lang w:val="uk-UA" w:eastAsia="en-US"/>
        </w:rPr>
      </w:pPr>
      <w:r>
        <w:rPr>
          <w:lang w:val="uk-UA" w:eastAsia="en-US"/>
        </w:rPr>
        <w:t xml:space="preserve">            утримались - 0</w:t>
      </w:r>
    </w:p>
    <w:p w:rsidR="004C61C6" w:rsidRPr="00A224F4" w:rsidRDefault="004C61C6" w:rsidP="004C61C6">
      <w:pPr>
        <w:tabs>
          <w:tab w:val="left" w:pos="916"/>
        </w:tabs>
        <w:ind w:firstLine="540"/>
        <w:jc w:val="both"/>
        <w:rPr>
          <w:lang w:val="uk-UA" w:eastAsia="en-US"/>
        </w:rPr>
      </w:pPr>
      <w:r w:rsidRPr="00A224F4">
        <w:rPr>
          <w:lang w:val="uk-UA" w:eastAsia="en-US"/>
        </w:rPr>
        <w:t xml:space="preserve">            не голосували - 0</w:t>
      </w:r>
    </w:p>
    <w:p w:rsidR="004C61C6" w:rsidRDefault="004C61C6" w:rsidP="004C61C6">
      <w:pPr>
        <w:ind w:firstLine="540"/>
        <w:jc w:val="both"/>
        <w:rPr>
          <w:lang w:val="uk-UA" w:eastAsia="en-US"/>
        </w:rPr>
      </w:pPr>
      <w:r w:rsidRPr="00A224F4">
        <w:rPr>
          <w:lang w:val="uk-UA" w:eastAsia="en-US"/>
        </w:rPr>
        <w:t xml:space="preserve">Рішення     прийнято. </w:t>
      </w:r>
    </w:p>
    <w:p w:rsidR="004C61C6" w:rsidRPr="00A224F4" w:rsidRDefault="004C61C6" w:rsidP="004C61C6">
      <w:pPr>
        <w:widowControl w:val="0"/>
        <w:suppressAutoHyphens/>
        <w:rPr>
          <w:lang w:val="uk-UA" w:eastAsia="en-US"/>
        </w:rPr>
      </w:pPr>
    </w:p>
    <w:p w:rsidR="004C61C6" w:rsidRPr="001D55A9" w:rsidRDefault="004C61C6" w:rsidP="004C61C6">
      <w:pPr>
        <w:ind w:firstLine="540"/>
        <w:jc w:val="both"/>
        <w:rPr>
          <w:i/>
          <w:lang w:val="uk-UA"/>
        </w:rPr>
      </w:pPr>
      <w:r w:rsidRPr="001D55A9">
        <w:rPr>
          <w:i/>
          <w:lang w:val="uk-UA"/>
        </w:rPr>
        <w:t xml:space="preserve">Перед початком розгляду проекту № </w:t>
      </w:r>
      <w:r>
        <w:rPr>
          <w:i/>
          <w:lang w:val="uk-UA"/>
        </w:rPr>
        <w:t>3-</w:t>
      </w:r>
      <w:r w:rsidRPr="001D55A9">
        <w:rPr>
          <w:i/>
          <w:lang w:val="uk-UA"/>
        </w:rPr>
        <w:t>2 член виконавчого комітету, заступник міськог</w:t>
      </w:r>
      <w:r>
        <w:rPr>
          <w:i/>
          <w:lang w:val="uk-UA"/>
        </w:rPr>
        <w:t>о голови Кравець Ірина Дмитрівна оголосила про реальний</w:t>
      </w:r>
      <w:r w:rsidRPr="001D55A9">
        <w:rPr>
          <w:i/>
          <w:lang w:val="uk-UA"/>
        </w:rPr>
        <w:t xml:space="preserve"> конфлікт інтересів при р</w:t>
      </w:r>
      <w:r>
        <w:rPr>
          <w:i/>
          <w:lang w:val="uk-UA"/>
        </w:rPr>
        <w:t>озгляді даного питання та вийшла із зали засідання і не приймала</w:t>
      </w:r>
      <w:r w:rsidRPr="001D55A9">
        <w:rPr>
          <w:i/>
          <w:lang w:val="uk-UA"/>
        </w:rPr>
        <w:t xml:space="preserve"> участь в обговоренні та голосуванні</w:t>
      </w:r>
      <w:r>
        <w:rPr>
          <w:i/>
          <w:lang w:val="uk-UA"/>
        </w:rPr>
        <w:t>.</w:t>
      </w:r>
    </w:p>
    <w:p w:rsidR="004C61C6" w:rsidRPr="00A224F4" w:rsidRDefault="004C61C6" w:rsidP="004C61C6">
      <w:pPr>
        <w:jc w:val="both"/>
        <w:rPr>
          <w:lang w:val="uk-UA" w:eastAsia="en-US"/>
        </w:rPr>
      </w:pPr>
    </w:p>
    <w:p w:rsidR="004C61C6" w:rsidRPr="003372C5" w:rsidRDefault="004C61C6" w:rsidP="004C6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eastAsia="en-US"/>
        </w:rPr>
        <w:t xml:space="preserve">Голосували: по проекту № 3-2 </w:t>
      </w:r>
      <w:r w:rsidRPr="00A224F4">
        <w:rPr>
          <w:lang w:val="uk-UA" w:eastAsia="en-US"/>
        </w:rPr>
        <w:t xml:space="preserve"> «</w:t>
      </w:r>
      <w:r>
        <w:rPr>
          <w:lang w:val="uk-UA"/>
        </w:rPr>
        <w:t>Про звільнення  від плати за харчування   в  дошкільному  навчальному закладі.</w:t>
      </w:r>
      <w:r w:rsidRPr="00A224F4">
        <w:rPr>
          <w:lang w:val="uk-UA" w:eastAsia="en-US"/>
        </w:rPr>
        <w:t>»</w:t>
      </w:r>
    </w:p>
    <w:p w:rsidR="004C61C6" w:rsidRPr="00A224F4" w:rsidRDefault="004C61C6" w:rsidP="004C61C6">
      <w:pPr>
        <w:rPr>
          <w:lang w:val="uk-UA" w:eastAsia="en-US"/>
        </w:rPr>
      </w:pPr>
    </w:p>
    <w:p w:rsidR="004C61C6" w:rsidRPr="00A224F4" w:rsidRDefault="004C61C6" w:rsidP="004C61C6">
      <w:pPr>
        <w:ind w:firstLine="540"/>
        <w:jc w:val="both"/>
        <w:rPr>
          <w:lang w:val="uk-UA" w:eastAsia="en-US"/>
        </w:rPr>
      </w:pPr>
      <w:r>
        <w:rPr>
          <w:lang w:val="uk-UA" w:eastAsia="en-US"/>
        </w:rPr>
        <w:tab/>
        <w:t xml:space="preserve">         за - 9</w:t>
      </w:r>
    </w:p>
    <w:p w:rsidR="004C61C6" w:rsidRPr="00A224F4" w:rsidRDefault="004C61C6" w:rsidP="004C61C6">
      <w:pPr>
        <w:tabs>
          <w:tab w:val="left" w:pos="916"/>
        </w:tabs>
        <w:ind w:left="-540" w:firstLine="540"/>
        <w:jc w:val="both"/>
        <w:rPr>
          <w:lang w:val="uk-UA" w:eastAsia="en-US"/>
        </w:rPr>
      </w:pPr>
      <w:r w:rsidRPr="00A224F4">
        <w:rPr>
          <w:lang w:val="uk-UA" w:eastAsia="en-US"/>
        </w:rPr>
        <w:lastRenderedPageBreak/>
        <w:t xml:space="preserve">                     проти -  0</w:t>
      </w:r>
    </w:p>
    <w:p w:rsidR="004C61C6" w:rsidRPr="00A224F4" w:rsidRDefault="004C61C6" w:rsidP="004C61C6">
      <w:pPr>
        <w:tabs>
          <w:tab w:val="left" w:pos="916"/>
        </w:tabs>
        <w:ind w:firstLine="540"/>
        <w:jc w:val="both"/>
        <w:rPr>
          <w:lang w:val="uk-UA" w:eastAsia="en-US"/>
        </w:rPr>
      </w:pPr>
      <w:r>
        <w:rPr>
          <w:lang w:val="uk-UA" w:eastAsia="en-US"/>
        </w:rPr>
        <w:t xml:space="preserve">            утримались - 0</w:t>
      </w:r>
    </w:p>
    <w:p w:rsidR="004C61C6" w:rsidRPr="00A224F4" w:rsidRDefault="004C61C6" w:rsidP="004C61C6">
      <w:pPr>
        <w:tabs>
          <w:tab w:val="left" w:pos="916"/>
        </w:tabs>
        <w:ind w:firstLine="540"/>
        <w:jc w:val="both"/>
        <w:rPr>
          <w:lang w:val="uk-UA" w:eastAsia="en-US"/>
        </w:rPr>
      </w:pPr>
      <w:r>
        <w:rPr>
          <w:lang w:val="uk-UA" w:eastAsia="en-US"/>
        </w:rPr>
        <w:t xml:space="preserve">            не голосували - 1</w:t>
      </w:r>
    </w:p>
    <w:p w:rsidR="004C61C6" w:rsidRDefault="004C61C6" w:rsidP="004C61C6">
      <w:pPr>
        <w:ind w:firstLine="540"/>
        <w:jc w:val="both"/>
        <w:rPr>
          <w:lang w:val="uk-UA" w:eastAsia="en-US"/>
        </w:rPr>
      </w:pPr>
      <w:r w:rsidRPr="00A224F4">
        <w:rPr>
          <w:lang w:val="uk-UA" w:eastAsia="en-US"/>
        </w:rPr>
        <w:t xml:space="preserve">Рішення     прийнято. </w:t>
      </w:r>
    </w:p>
    <w:p w:rsidR="004C61C6" w:rsidRDefault="004C61C6" w:rsidP="004C61C6">
      <w:pPr>
        <w:jc w:val="both"/>
        <w:rPr>
          <w:lang w:val="uk-UA" w:eastAsia="en-US"/>
        </w:rPr>
      </w:pPr>
    </w:p>
    <w:p w:rsidR="004C61C6" w:rsidRPr="00A224F4" w:rsidRDefault="004C61C6" w:rsidP="004C61C6">
      <w:pPr>
        <w:widowControl w:val="0"/>
        <w:suppressAutoHyphens/>
        <w:rPr>
          <w:lang w:val="uk-UA" w:eastAsia="en-US"/>
        </w:rPr>
      </w:pPr>
      <w:r w:rsidRPr="00A224F4">
        <w:rPr>
          <w:bCs/>
          <w:lang w:val="uk-UA"/>
        </w:rPr>
        <w:t xml:space="preserve">Слухали: </w:t>
      </w:r>
      <w:r w:rsidRPr="00D41241">
        <w:rPr>
          <w:bCs/>
          <w:lang w:val="uk-UA" w:eastAsia="en-US"/>
        </w:rPr>
        <w:t>Кравець І.Д. – секретар</w:t>
      </w:r>
      <w:r>
        <w:rPr>
          <w:bCs/>
          <w:lang w:val="uk-UA" w:eastAsia="en-US"/>
        </w:rPr>
        <w:t>я</w:t>
      </w:r>
      <w:r w:rsidRPr="00D41241">
        <w:rPr>
          <w:bCs/>
          <w:lang w:val="uk-UA" w:eastAsia="en-US"/>
        </w:rPr>
        <w:t xml:space="preserve"> р</w:t>
      </w:r>
      <w:r>
        <w:rPr>
          <w:bCs/>
          <w:lang w:val="uk-UA" w:eastAsia="en-US"/>
        </w:rPr>
        <w:t>ади, голову</w:t>
      </w:r>
      <w:r w:rsidRPr="00D41241">
        <w:rPr>
          <w:bCs/>
          <w:lang w:val="uk-UA" w:eastAsia="en-US"/>
        </w:rPr>
        <w:t xml:space="preserve"> опікунської ради</w:t>
      </w:r>
    </w:p>
    <w:p w:rsidR="004C61C6" w:rsidRPr="00A224F4" w:rsidRDefault="004C61C6" w:rsidP="004C61C6">
      <w:pPr>
        <w:jc w:val="both"/>
        <w:rPr>
          <w:lang w:val="uk-UA" w:eastAsia="en-US"/>
        </w:rPr>
      </w:pPr>
    </w:p>
    <w:p w:rsidR="004C61C6" w:rsidRPr="003372C5" w:rsidRDefault="004C61C6" w:rsidP="004C61C6">
      <w:pPr>
        <w:rPr>
          <w:lang w:val="uk-UA"/>
        </w:rPr>
      </w:pPr>
      <w:r>
        <w:rPr>
          <w:lang w:val="uk-UA" w:eastAsia="en-US"/>
        </w:rPr>
        <w:t>Голосували: по проекту № 4</w:t>
      </w:r>
      <w:r w:rsidRPr="00A224F4">
        <w:rPr>
          <w:lang w:val="uk-UA" w:eastAsia="en-US"/>
        </w:rPr>
        <w:t xml:space="preserve"> «</w:t>
      </w:r>
      <w:r>
        <w:rPr>
          <w:lang w:val="uk-UA"/>
        </w:rPr>
        <w:t>Про затвердження висновку опікунської ради про до</w:t>
      </w:r>
      <w:r w:rsidR="00A12BED">
        <w:rPr>
          <w:lang w:val="uk-UA"/>
        </w:rPr>
        <w:t>цільність призначення Д.** опікуном Д**</w:t>
      </w:r>
      <w:r>
        <w:rPr>
          <w:lang w:val="uk-UA"/>
        </w:rPr>
        <w:t>. у разі визнання його недієздатним в судовому порядку</w:t>
      </w:r>
      <w:r w:rsidRPr="00A224F4">
        <w:rPr>
          <w:lang w:val="uk-UA" w:eastAsia="en-US"/>
        </w:rPr>
        <w:t>»</w:t>
      </w:r>
    </w:p>
    <w:p w:rsidR="004C61C6" w:rsidRPr="00A224F4" w:rsidRDefault="004C61C6" w:rsidP="004C61C6">
      <w:pPr>
        <w:rPr>
          <w:lang w:val="uk-UA" w:eastAsia="en-US"/>
        </w:rPr>
      </w:pPr>
    </w:p>
    <w:p w:rsidR="004C61C6" w:rsidRPr="00A224F4" w:rsidRDefault="004C61C6" w:rsidP="004C61C6">
      <w:pPr>
        <w:ind w:firstLine="540"/>
        <w:jc w:val="both"/>
        <w:rPr>
          <w:lang w:val="uk-UA" w:eastAsia="en-US"/>
        </w:rPr>
      </w:pPr>
      <w:r>
        <w:rPr>
          <w:lang w:val="uk-UA" w:eastAsia="en-US"/>
        </w:rPr>
        <w:tab/>
        <w:t xml:space="preserve">         за - 10</w:t>
      </w:r>
    </w:p>
    <w:p w:rsidR="004C61C6" w:rsidRPr="00A224F4" w:rsidRDefault="004C61C6" w:rsidP="004C61C6">
      <w:pPr>
        <w:tabs>
          <w:tab w:val="left" w:pos="916"/>
        </w:tabs>
        <w:ind w:left="-540" w:firstLine="540"/>
        <w:jc w:val="both"/>
        <w:rPr>
          <w:lang w:val="uk-UA" w:eastAsia="en-US"/>
        </w:rPr>
      </w:pPr>
      <w:r w:rsidRPr="00A224F4">
        <w:rPr>
          <w:lang w:val="uk-UA" w:eastAsia="en-US"/>
        </w:rPr>
        <w:t xml:space="preserve">                     проти -  0</w:t>
      </w:r>
    </w:p>
    <w:p w:rsidR="004C61C6" w:rsidRPr="00A224F4" w:rsidRDefault="004C61C6" w:rsidP="004C61C6">
      <w:pPr>
        <w:tabs>
          <w:tab w:val="left" w:pos="916"/>
        </w:tabs>
        <w:ind w:firstLine="540"/>
        <w:jc w:val="both"/>
        <w:rPr>
          <w:lang w:val="uk-UA" w:eastAsia="en-US"/>
        </w:rPr>
      </w:pPr>
      <w:r>
        <w:rPr>
          <w:lang w:val="uk-UA" w:eastAsia="en-US"/>
        </w:rPr>
        <w:t xml:space="preserve">            утримались - 0</w:t>
      </w:r>
    </w:p>
    <w:p w:rsidR="004C61C6" w:rsidRPr="00A224F4" w:rsidRDefault="004C61C6" w:rsidP="004C61C6">
      <w:pPr>
        <w:tabs>
          <w:tab w:val="left" w:pos="916"/>
        </w:tabs>
        <w:ind w:firstLine="540"/>
        <w:jc w:val="both"/>
        <w:rPr>
          <w:lang w:val="uk-UA" w:eastAsia="en-US"/>
        </w:rPr>
      </w:pPr>
      <w:r w:rsidRPr="00A224F4">
        <w:rPr>
          <w:lang w:val="uk-UA" w:eastAsia="en-US"/>
        </w:rPr>
        <w:t xml:space="preserve">            не голосували - 0</w:t>
      </w:r>
    </w:p>
    <w:p w:rsidR="004C61C6" w:rsidRDefault="004C61C6" w:rsidP="004C61C6">
      <w:pPr>
        <w:ind w:firstLine="540"/>
        <w:jc w:val="both"/>
        <w:rPr>
          <w:lang w:val="uk-UA" w:eastAsia="en-US"/>
        </w:rPr>
      </w:pPr>
      <w:r w:rsidRPr="00A224F4">
        <w:rPr>
          <w:lang w:val="uk-UA" w:eastAsia="en-US"/>
        </w:rPr>
        <w:t xml:space="preserve">Рішення     прийнято. </w:t>
      </w:r>
    </w:p>
    <w:p w:rsidR="004C61C6" w:rsidRDefault="004C61C6" w:rsidP="004C61C6">
      <w:pPr>
        <w:jc w:val="both"/>
        <w:rPr>
          <w:lang w:val="uk-UA" w:eastAsia="en-US"/>
        </w:rPr>
      </w:pPr>
    </w:p>
    <w:p w:rsidR="004C61C6" w:rsidRPr="00A224F4" w:rsidRDefault="004C61C6" w:rsidP="004C61C6">
      <w:pPr>
        <w:jc w:val="both"/>
        <w:rPr>
          <w:lang w:val="uk-UA" w:eastAsia="en-US"/>
        </w:rPr>
      </w:pPr>
      <w:r w:rsidRPr="00A224F4">
        <w:rPr>
          <w:lang w:val="uk-UA" w:eastAsia="en-US"/>
        </w:rPr>
        <w:t xml:space="preserve">Слухали: </w:t>
      </w:r>
      <w:r w:rsidRPr="00D41241">
        <w:rPr>
          <w:lang w:val="uk-UA" w:eastAsia="en-US"/>
        </w:rPr>
        <w:t>Мельніков</w:t>
      </w:r>
      <w:r>
        <w:rPr>
          <w:lang w:val="uk-UA" w:eastAsia="en-US"/>
        </w:rPr>
        <w:t>а А.В. – керуючого</w:t>
      </w:r>
      <w:r w:rsidRPr="00D41241">
        <w:rPr>
          <w:lang w:val="uk-UA" w:eastAsia="en-US"/>
        </w:rPr>
        <w:t xml:space="preserve"> справами виконкому</w:t>
      </w:r>
    </w:p>
    <w:p w:rsidR="004C61C6" w:rsidRPr="00A224F4" w:rsidRDefault="004C61C6" w:rsidP="004C61C6">
      <w:pPr>
        <w:autoSpaceDE w:val="0"/>
        <w:autoSpaceDN w:val="0"/>
        <w:adjustRightInd w:val="0"/>
        <w:rPr>
          <w:bCs/>
          <w:lang w:val="uk-UA" w:eastAsia="en-US"/>
        </w:rPr>
      </w:pPr>
      <w:r w:rsidRPr="00A224F4">
        <w:rPr>
          <w:bCs/>
          <w:lang w:val="uk-UA" w:eastAsia="en-US"/>
        </w:rPr>
        <w:t xml:space="preserve">            </w:t>
      </w:r>
    </w:p>
    <w:p w:rsidR="004C61C6" w:rsidRPr="003372C5" w:rsidRDefault="004C61C6" w:rsidP="004C61C6">
      <w:pPr>
        <w:shd w:val="clear" w:color="auto" w:fill="FFFFFF"/>
        <w:rPr>
          <w:szCs w:val="26"/>
          <w:lang w:val="uk-UA" w:eastAsia="uk-UA"/>
        </w:rPr>
      </w:pPr>
      <w:r>
        <w:rPr>
          <w:lang w:val="uk-UA" w:eastAsia="en-US"/>
        </w:rPr>
        <w:t xml:space="preserve">Голосували: по проекту № 5 </w:t>
      </w:r>
      <w:r w:rsidRPr="00A224F4">
        <w:rPr>
          <w:lang w:val="uk-UA" w:eastAsia="en-US"/>
        </w:rPr>
        <w:t>«</w:t>
      </w:r>
      <w:r>
        <w:rPr>
          <w:lang w:val="uk-UA"/>
        </w:rPr>
        <w:t xml:space="preserve">Про погодження змін до  </w:t>
      </w:r>
      <w:r>
        <w:rPr>
          <w:rStyle w:val="a7"/>
          <w:b w:val="0"/>
          <w:lang w:val="uk-UA"/>
        </w:rPr>
        <w:t xml:space="preserve">Програми </w:t>
      </w:r>
      <w:r>
        <w:rPr>
          <w:szCs w:val="26"/>
          <w:lang w:val="uk-UA" w:eastAsia="uk-UA"/>
        </w:rPr>
        <w:t>розроблення  містобудівної документації</w:t>
      </w:r>
      <w:r>
        <w:rPr>
          <w:lang w:val="uk-UA"/>
        </w:rPr>
        <w:t xml:space="preserve"> </w:t>
      </w:r>
      <w:r>
        <w:rPr>
          <w:szCs w:val="26"/>
          <w:lang w:val="uk-UA" w:eastAsia="uk-UA"/>
        </w:rPr>
        <w:t xml:space="preserve">міста Новий Розділ  </w:t>
      </w:r>
      <w:r>
        <w:rPr>
          <w:rStyle w:val="a7"/>
          <w:b w:val="0"/>
          <w:lang w:val="uk-UA"/>
        </w:rPr>
        <w:t>на 2017 рік</w:t>
      </w:r>
      <w:r>
        <w:rPr>
          <w:lang w:val="uk-UA"/>
        </w:rPr>
        <w:t xml:space="preserve"> </w:t>
      </w:r>
      <w:r>
        <w:rPr>
          <w:rStyle w:val="a7"/>
          <w:b w:val="0"/>
          <w:lang w:val="uk-UA"/>
        </w:rPr>
        <w:t>та прогноз на 2018-2019 роки</w:t>
      </w:r>
      <w:r>
        <w:rPr>
          <w:lang w:val="uk-UA"/>
        </w:rPr>
        <w:t>»</w:t>
      </w:r>
    </w:p>
    <w:p w:rsidR="004C61C6" w:rsidRPr="00A224F4" w:rsidRDefault="004C61C6" w:rsidP="004C61C6">
      <w:pPr>
        <w:ind w:firstLine="540"/>
        <w:jc w:val="both"/>
        <w:rPr>
          <w:lang w:val="uk-UA" w:eastAsia="en-US"/>
        </w:rPr>
      </w:pPr>
      <w:r>
        <w:rPr>
          <w:lang w:val="uk-UA" w:eastAsia="en-US"/>
        </w:rPr>
        <w:tab/>
        <w:t xml:space="preserve">         за - 3</w:t>
      </w:r>
    </w:p>
    <w:p w:rsidR="004C61C6" w:rsidRPr="00A224F4" w:rsidRDefault="004C61C6" w:rsidP="004C61C6">
      <w:pPr>
        <w:tabs>
          <w:tab w:val="left" w:pos="916"/>
        </w:tabs>
        <w:ind w:left="-540" w:firstLine="540"/>
        <w:jc w:val="both"/>
        <w:rPr>
          <w:lang w:val="uk-UA" w:eastAsia="en-US"/>
        </w:rPr>
      </w:pPr>
      <w:r w:rsidRPr="00A224F4">
        <w:rPr>
          <w:lang w:val="uk-UA" w:eastAsia="en-US"/>
        </w:rPr>
        <w:t xml:space="preserve">                     проти -  0</w:t>
      </w:r>
    </w:p>
    <w:p w:rsidR="004C61C6" w:rsidRPr="00A224F4" w:rsidRDefault="004C61C6" w:rsidP="004C61C6">
      <w:pPr>
        <w:tabs>
          <w:tab w:val="left" w:pos="916"/>
        </w:tabs>
        <w:ind w:firstLine="540"/>
        <w:jc w:val="both"/>
        <w:rPr>
          <w:lang w:val="uk-UA" w:eastAsia="en-US"/>
        </w:rPr>
      </w:pPr>
      <w:r>
        <w:rPr>
          <w:lang w:val="uk-UA" w:eastAsia="en-US"/>
        </w:rPr>
        <w:t xml:space="preserve">            утримались - 3</w:t>
      </w:r>
    </w:p>
    <w:p w:rsidR="004C61C6" w:rsidRPr="00A224F4" w:rsidRDefault="004C61C6" w:rsidP="004C61C6">
      <w:pPr>
        <w:tabs>
          <w:tab w:val="left" w:pos="916"/>
        </w:tabs>
        <w:ind w:firstLine="540"/>
        <w:jc w:val="both"/>
        <w:rPr>
          <w:lang w:val="uk-UA" w:eastAsia="en-US"/>
        </w:rPr>
      </w:pPr>
      <w:r>
        <w:rPr>
          <w:lang w:val="uk-UA" w:eastAsia="en-US"/>
        </w:rPr>
        <w:t xml:space="preserve">            не голосували - 1</w:t>
      </w:r>
    </w:p>
    <w:p w:rsidR="004C61C6" w:rsidRPr="003372C5" w:rsidRDefault="004C61C6" w:rsidP="004C61C6">
      <w:pPr>
        <w:ind w:firstLine="540"/>
        <w:jc w:val="both"/>
        <w:rPr>
          <w:color w:val="FF0000"/>
          <w:lang w:val="uk-UA" w:eastAsia="en-US"/>
        </w:rPr>
      </w:pPr>
      <w:r w:rsidRPr="003372C5">
        <w:rPr>
          <w:color w:val="FF0000"/>
          <w:lang w:val="uk-UA" w:eastAsia="en-US"/>
        </w:rPr>
        <w:t xml:space="preserve">Рішення не прийнято. </w:t>
      </w:r>
      <w:r w:rsidRPr="003372C5">
        <w:rPr>
          <w:bCs/>
          <w:color w:val="FF0000"/>
          <w:lang w:val="uk-UA" w:eastAsia="en-US"/>
        </w:rPr>
        <w:t xml:space="preserve">            </w:t>
      </w:r>
    </w:p>
    <w:p w:rsidR="004C61C6" w:rsidRPr="003372C5" w:rsidRDefault="004C61C6" w:rsidP="004C61C6">
      <w:pPr>
        <w:ind w:firstLine="540"/>
        <w:jc w:val="both"/>
        <w:rPr>
          <w:color w:val="FF0000"/>
          <w:lang w:val="uk-UA" w:eastAsia="en-US"/>
        </w:rPr>
      </w:pPr>
    </w:p>
    <w:p w:rsidR="004C61C6" w:rsidRPr="00A224F4" w:rsidRDefault="004C61C6" w:rsidP="004C61C6">
      <w:pPr>
        <w:jc w:val="both"/>
        <w:rPr>
          <w:lang w:val="uk-UA" w:eastAsia="en-US"/>
        </w:rPr>
      </w:pPr>
      <w:r w:rsidRPr="00A224F4">
        <w:rPr>
          <w:lang w:val="uk-UA" w:eastAsia="en-US"/>
        </w:rPr>
        <w:t xml:space="preserve">Слухали: </w:t>
      </w:r>
      <w:r w:rsidRPr="00D41241">
        <w:rPr>
          <w:lang w:val="uk-UA" w:eastAsia="en-US"/>
        </w:rPr>
        <w:t>Мельніков</w:t>
      </w:r>
      <w:r>
        <w:rPr>
          <w:lang w:val="uk-UA" w:eastAsia="en-US"/>
        </w:rPr>
        <w:t>а А.В. – керуючого</w:t>
      </w:r>
      <w:r w:rsidRPr="00D41241">
        <w:rPr>
          <w:lang w:val="uk-UA" w:eastAsia="en-US"/>
        </w:rPr>
        <w:t xml:space="preserve"> справами виконкому</w:t>
      </w:r>
    </w:p>
    <w:p w:rsidR="004C61C6" w:rsidRPr="00A224F4" w:rsidRDefault="004C61C6" w:rsidP="004C61C6">
      <w:pPr>
        <w:autoSpaceDE w:val="0"/>
        <w:autoSpaceDN w:val="0"/>
        <w:adjustRightInd w:val="0"/>
        <w:rPr>
          <w:bCs/>
          <w:lang w:val="uk-UA" w:eastAsia="en-US"/>
        </w:rPr>
      </w:pPr>
      <w:r w:rsidRPr="00A224F4">
        <w:rPr>
          <w:bCs/>
          <w:lang w:val="uk-UA" w:eastAsia="en-US"/>
        </w:rPr>
        <w:t xml:space="preserve">            </w:t>
      </w:r>
    </w:p>
    <w:p w:rsidR="004C61C6" w:rsidRPr="001D55A9" w:rsidRDefault="004C61C6" w:rsidP="004C61C6">
      <w:pPr>
        <w:ind w:firstLine="540"/>
        <w:jc w:val="both"/>
        <w:rPr>
          <w:i/>
          <w:lang w:val="uk-UA"/>
        </w:rPr>
      </w:pPr>
      <w:r w:rsidRPr="001D55A9">
        <w:rPr>
          <w:i/>
          <w:lang w:val="uk-UA"/>
        </w:rPr>
        <w:t>Пере</w:t>
      </w:r>
      <w:r>
        <w:rPr>
          <w:i/>
          <w:lang w:val="uk-UA"/>
        </w:rPr>
        <w:t>д початком розгляду проекту № 6</w:t>
      </w:r>
      <w:r w:rsidRPr="001D55A9">
        <w:rPr>
          <w:i/>
          <w:lang w:val="uk-UA"/>
        </w:rPr>
        <w:t xml:space="preserve"> член</w:t>
      </w:r>
      <w:r>
        <w:rPr>
          <w:i/>
          <w:lang w:val="uk-UA"/>
        </w:rPr>
        <w:t xml:space="preserve">и виконавчого комітету  </w:t>
      </w:r>
      <w:proofErr w:type="spellStart"/>
      <w:r>
        <w:rPr>
          <w:i/>
          <w:lang w:val="uk-UA"/>
        </w:rPr>
        <w:t>Цюра</w:t>
      </w:r>
      <w:proofErr w:type="spellEnd"/>
      <w:r>
        <w:rPr>
          <w:i/>
          <w:lang w:val="uk-UA"/>
        </w:rPr>
        <w:t xml:space="preserve"> Андрій Степанович, </w:t>
      </w:r>
      <w:proofErr w:type="spellStart"/>
      <w:r w:rsidRPr="003372C5">
        <w:rPr>
          <w:i/>
          <w:lang w:val="uk-UA"/>
        </w:rPr>
        <w:t>Мельнков</w:t>
      </w:r>
      <w:proofErr w:type="spellEnd"/>
      <w:r w:rsidRPr="003372C5">
        <w:rPr>
          <w:i/>
          <w:lang w:val="uk-UA"/>
        </w:rPr>
        <w:t xml:space="preserve"> </w:t>
      </w:r>
      <w:r>
        <w:rPr>
          <w:i/>
          <w:lang w:val="uk-UA"/>
        </w:rPr>
        <w:t xml:space="preserve">Анатолій Васильович, </w:t>
      </w:r>
      <w:r w:rsidRPr="003372C5">
        <w:rPr>
          <w:i/>
          <w:lang w:val="uk-UA"/>
        </w:rPr>
        <w:t>Кравець</w:t>
      </w:r>
      <w:r>
        <w:rPr>
          <w:i/>
          <w:lang w:val="uk-UA"/>
        </w:rPr>
        <w:t xml:space="preserve"> Ірина Дмитрівна,</w:t>
      </w:r>
      <w:r w:rsidRPr="003372C5">
        <w:rPr>
          <w:i/>
          <w:lang w:val="uk-UA"/>
        </w:rPr>
        <w:t xml:space="preserve"> Лепкий</w:t>
      </w:r>
      <w:r>
        <w:rPr>
          <w:i/>
          <w:lang w:val="uk-UA"/>
        </w:rPr>
        <w:t xml:space="preserve"> Мирослав </w:t>
      </w:r>
      <w:proofErr w:type="spellStart"/>
      <w:r>
        <w:rPr>
          <w:i/>
          <w:lang w:val="uk-UA"/>
        </w:rPr>
        <w:t>Петролвич</w:t>
      </w:r>
      <w:proofErr w:type="spellEnd"/>
      <w:r w:rsidRPr="003372C5">
        <w:rPr>
          <w:i/>
          <w:lang w:val="uk-UA"/>
        </w:rPr>
        <w:t xml:space="preserve">, </w:t>
      </w:r>
      <w:proofErr w:type="spellStart"/>
      <w:r w:rsidRPr="003372C5">
        <w:rPr>
          <w:i/>
          <w:lang w:val="uk-UA"/>
        </w:rPr>
        <w:t>Ганущак</w:t>
      </w:r>
      <w:proofErr w:type="spellEnd"/>
      <w:r w:rsidRPr="003372C5">
        <w:rPr>
          <w:i/>
          <w:lang w:val="uk-UA"/>
        </w:rPr>
        <w:t xml:space="preserve"> </w:t>
      </w:r>
      <w:r>
        <w:rPr>
          <w:i/>
          <w:lang w:val="uk-UA"/>
        </w:rPr>
        <w:t>Стефанія Михайлівна оголосили про реальний</w:t>
      </w:r>
      <w:r w:rsidRPr="001D55A9">
        <w:rPr>
          <w:i/>
          <w:lang w:val="uk-UA"/>
        </w:rPr>
        <w:t xml:space="preserve"> конфлікт інтересів при розгляді даного питання</w:t>
      </w:r>
      <w:r>
        <w:rPr>
          <w:i/>
          <w:lang w:val="uk-UA"/>
        </w:rPr>
        <w:t>, однак у зв’язку із відсутністю кворуму у випадку неприйняття участі в обговоренні та голосування вказаних 5-ти членів виконкому, вирішили, що вони будуть брати</w:t>
      </w:r>
      <w:r w:rsidRPr="001D55A9">
        <w:rPr>
          <w:i/>
          <w:lang w:val="uk-UA"/>
        </w:rPr>
        <w:t xml:space="preserve"> уча</w:t>
      </w:r>
      <w:r>
        <w:rPr>
          <w:i/>
          <w:lang w:val="uk-UA"/>
        </w:rPr>
        <w:t xml:space="preserve">сть в обговоренні та </w:t>
      </w:r>
      <w:proofErr w:type="spellStart"/>
      <w:r>
        <w:rPr>
          <w:i/>
          <w:lang w:val="uk-UA"/>
        </w:rPr>
        <w:t>голосувнні</w:t>
      </w:r>
      <w:proofErr w:type="spellEnd"/>
      <w:r>
        <w:rPr>
          <w:i/>
          <w:lang w:val="uk-UA"/>
        </w:rPr>
        <w:t>.</w:t>
      </w:r>
    </w:p>
    <w:p w:rsidR="004C61C6" w:rsidRDefault="004C61C6" w:rsidP="004C61C6">
      <w:pPr>
        <w:jc w:val="both"/>
        <w:rPr>
          <w:lang w:val="uk-UA" w:eastAsia="en-US"/>
        </w:rPr>
      </w:pPr>
    </w:p>
    <w:p w:rsidR="004C61C6" w:rsidRPr="00B378CE" w:rsidRDefault="004C61C6" w:rsidP="004C61C6">
      <w:pPr>
        <w:jc w:val="both"/>
        <w:rPr>
          <w:lang w:val="uk-UA"/>
        </w:rPr>
      </w:pPr>
      <w:r>
        <w:rPr>
          <w:lang w:val="uk-UA" w:eastAsia="en-US"/>
        </w:rPr>
        <w:t xml:space="preserve">Голосували: по проекту № 6 </w:t>
      </w:r>
      <w:r w:rsidRPr="00A224F4">
        <w:rPr>
          <w:lang w:val="uk-UA" w:eastAsia="en-US"/>
        </w:rPr>
        <w:t>«</w:t>
      </w:r>
      <w:r>
        <w:rPr>
          <w:lang w:val="uk-UA"/>
        </w:rPr>
        <w:t>Про затвердження змін та доповнень до Положення про  преміювання працівників  Новороздільської міської ради»</w:t>
      </w:r>
      <w:r w:rsidRPr="00A224F4">
        <w:rPr>
          <w:lang w:val="uk-UA" w:eastAsia="en-US"/>
        </w:rPr>
        <w:t>»</w:t>
      </w:r>
    </w:p>
    <w:p w:rsidR="004C61C6" w:rsidRPr="00A224F4" w:rsidRDefault="004C61C6" w:rsidP="004C61C6">
      <w:pPr>
        <w:tabs>
          <w:tab w:val="left" w:pos="916"/>
        </w:tabs>
        <w:ind w:left="-540" w:firstLine="540"/>
        <w:jc w:val="both"/>
        <w:rPr>
          <w:lang w:val="uk-UA" w:eastAsia="en-US"/>
        </w:rPr>
      </w:pPr>
    </w:p>
    <w:p w:rsidR="004C61C6" w:rsidRPr="00A224F4" w:rsidRDefault="004C61C6" w:rsidP="004C61C6">
      <w:pPr>
        <w:ind w:firstLine="540"/>
        <w:jc w:val="both"/>
        <w:rPr>
          <w:lang w:val="uk-UA" w:eastAsia="en-US"/>
        </w:rPr>
      </w:pPr>
      <w:r>
        <w:rPr>
          <w:lang w:val="uk-UA" w:eastAsia="en-US"/>
        </w:rPr>
        <w:tab/>
        <w:t xml:space="preserve">         за - 0</w:t>
      </w:r>
    </w:p>
    <w:p w:rsidR="004C61C6" w:rsidRPr="00A224F4" w:rsidRDefault="004C61C6" w:rsidP="004C61C6">
      <w:pPr>
        <w:tabs>
          <w:tab w:val="left" w:pos="916"/>
        </w:tabs>
        <w:ind w:left="-540" w:firstLine="540"/>
        <w:jc w:val="both"/>
        <w:rPr>
          <w:lang w:val="uk-UA" w:eastAsia="en-US"/>
        </w:rPr>
      </w:pPr>
      <w:r w:rsidRPr="00A224F4">
        <w:rPr>
          <w:lang w:val="uk-UA" w:eastAsia="en-US"/>
        </w:rPr>
        <w:t xml:space="preserve">                     проти -  0</w:t>
      </w:r>
    </w:p>
    <w:p w:rsidR="004C61C6" w:rsidRPr="00A224F4" w:rsidRDefault="004C61C6" w:rsidP="004C61C6">
      <w:pPr>
        <w:tabs>
          <w:tab w:val="left" w:pos="916"/>
        </w:tabs>
        <w:ind w:firstLine="540"/>
        <w:jc w:val="both"/>
        <w:rPr>
          <w:lang w:val="uk-UA" w:eastAsia="en-US"/>
        </w:rPr>
      </w:pPr>
      <w:r>
        <w:rPr>
          <w:lang w:val="uk-UA" w:eastAsia="en-US"/>
        </w:rPr>
        <w:t xml:space="preserve">            утримались - 4</w:t>
      </w:r>
    </w:p>
    <w:p w:rsidR="004C61C6" w:rsidRPr="00A224F4" w:rsidRDefault="004C61C6" w:rsidP="004C61C6">
      <w:pPr>
        <w:tabs>
          <w:tab w:val="left" w:pos="916"/>
        </w:tabs>
        <w:ind w:firstLine="540"/>
        <w:jc w:val="both"/>
        <w:rPr>
          <w:lang w:val="uk-UA" w:eastAsia="en-US"/>
        </w:rPr>
      </w:pPr>
      <w:r>
        <w:rPr>
          <w:lang w:val="uk-UA" w:eastAsia="en-US"/>
        </w:rPr>
        <w:t xml:space="preserve">            не голосували - 5</w:t>
      </w:r>
    </w:p>
    <w:p w:rsidR="004C61C6" w:rsidRPr="003372C5" w:rsidRDefault="004C61C6" w:rsidP="004C61C6">
      <w:pPr>
        <w:ind w:firstLine="540"/>
        <w:jc w:val="both"/>
        <w:rPr>
          <w:color w:val="FF0000"/>
          <w:lang w:val="uk-UA" w:eastAsia="en-US"/>
        </w:rPr>
      </w:pPr>
      <w:r w:rsidRPr="003372C5">
        <w:rPr>
          <w:color w:val="FF0000"/>
          <w:lang w:val="uk-UA" w:eastAsia="en-US"/>
        </w:rPr>
        <w:t xml:space="preserve">Рішення не прийнято. </w:t>
      </w:r>
    </w:p>
    <w:p w:rsidR="004C61C6" w:rsidRPr="00A224F4" w:rsidRDefault="004C61C6" w:rsidP="004C61C6">
      <w:pPr>
        <w:rPr>
          <w:color w:val="0000FF"/>
          <w:lang w:val="uk-UA" w:eastAsia="en-US"/>
        </w:rPr>
      </w:pPr>
    </w:p>
    <w:p w:rsidR="004C61C6" w:rsidRPr="00A224F4" w:rsidRDefault="004C61C6" w:rsidP="004C61C6">
      <w:pPr>
        <w:jc w:val="both"/>
        <w:rPr>
          <w:lang w:val="uk-UA" w:eastAsia="en-US"/>
        </w:rPr>
      </w:pPr>
      <w:r w:rsidRPr="00A224F4">
        <w:rPr>
          <w:lang w:val="uk-UA" w:eastAsia="en-US"/>
        </w:rPr>
        <w:t xml:space="preserve">Слухали: </w:t>
      </w:r>
      <w:proofErr w:type="spellStart"/>
      <w:r>
        <w:rPr>
          <w:bCs/>
          <w:lang w:val="uk-UA" w:eastAsia="en-US"/>
        </w:rPr>
        <w:t>Яворського</w:t>
      </w:r>
      <w:proofErr w:type="spellEnd"/>
      <w:r w:rsidRPr="00D41241">
        <w:rPr>
          <w:bCs/>
          <w:lang w:val="uk-UA" w:eastAsia="en-US"/>
        </w:rPr>
        <w:t xml:space="preserve"> О.І. – гол. спец. відділу КМ та приватизації</w:t>
      </w:r>
    </w:p>
    <w:p w:rsidR="004C61C6" w:rsidRPr="00A224F4" w:rsidRDefault="004C61C6" w:rsidP="004C61C6">
      <w:pPr>
        <w:autoSpaceDE w:val="0"/>
        <w:autoSpaceDN w:val="0"/>
        <w:adjustRightInd w:val="0"/>
        <w:rPr>
          <w:bCs/>
          <w:lang w:val="uk-UA" w:eastAsia="en-US"/>
        </w:rPr>
      </w:pPr>
      <w:r>
        <w:rPr>
          <w:bCs/>
          <w:lang w:val="uk-UA" w:eastAsia="en-US"/>
        </w:rPr>
        <w:t xml:space="preserve">           </w:t>
      </w:r>
    </w:p>
    <w:p w:rsidR="004C61C6" w:rsidRPr="003372C5" w:rsidRDefault="004C61C6" w:rsidP="004C61C6">
      <w:pPr>
        <w:autoSpaceDE w:val="0"/>
        <w:autoSpaceDN w:val="0"/>
        <w:adjustRightInd w:val="0"/>
        <w:ind w:right="-1"/>
        <w:rPr>
          <w:lang w:val="uk-UA"/>
        </w:rPr>
      </w:pPr>
      <w:r>
        <w:rPr>
          <w:lang w:val="uk-UA" w:eastAsia="en-US"/>
        </w:rPr>
        <w:t xml:space="preserve">Голосували: про  зняття з розгляду проекту № 7 </w:t>
      </w:r>
      <w:r w:rsidRPr="00A224F4">
        <w:rPr>
          <w:lang w:val="uk-UA" w:eastAsia="en-US"/>
        </w:rPr>
        <w:t>«</w:t>
      </w:r>
      <w:r>
        <w:rPr>
          <w:lang w:val="uk-UA"/>
        </w:rPr>
        <w:t xml:space="preserve">Про внесення змін до рішення виконавчого комітету Новороздільської міської ради від 12.12.2014р. № 294  «Про надання ГО </w:t>
      </w:r>
      <w:proofErr w:type="spellStart"/>
      <w:r>
        <w:rPr>
          <w:lang w:val="uk-UA"/>
        </w:rPr>
        <w:t>„Центру</w:t>
      </w:r>
      <w:proofErr w:type="spellEnd"/>
      <w:r>
        <w:rPr>
          <w:lang w:val="uk-UA"/>
        </w:rPr>
        <w:t xml:space="preserve"> організації дозвілля для осіб з особливими потребами </w:t>
      </w:r>
      <w:proofErr w:type="spellStart"/>
      <w:r>
        <w:rPr>
          <w:lang w:val="uk-UA"/>
        </w:rPr>
        <w:t>„Тавор”</w:t>
      </w:r>
      <w:proofErr w:type="spellEnd"/>
      <w:r>
        <w:rPr>
          <w:lang w:val="uk-UA"/>
        </w:rPr>
        <w:t xml:space="preserve"> в оренду нежилих приміщень  Новороздільської ДЮСШ по вул. І. Франка, 8  м. Новий Розділ»</w:t>
      </w:r>
    </w:p>
    <w:p w:rsidR="004C61C6" w:rsidRPr="00A224F4" w:rsidRDefault="004C61C6" w:rsidP="004C61C6">
      <w:pPr>
        <w:tabs>
          <w:tab w:val="left" w:pos="916"/>
        </w:tabs>
        <w:ind w:left="-540" w:firstLine="540"/>
        <w:jc w:val="both"/>
        <w:rPr>
          <w:lang w:val="uk-UA" w:eastAsia="en-US"/>
        </w:rPr>
      </w:pPr>
    </w:p>
    <w:p w:rsidR="004C61C6" w:rsidRPr="00A224F4" w:rsidRDefault="004C61C6" w:rsidP="004C61C6">
      <w:pPr>
        <w:ind w:firstLine="540"/>
        <w:jc w:val="both"/>
        <w:rPr>
          <w:lang w:val="uk-UA" w:eastAsia="en-US"/>
        </w:rPr>
      </w:pPr>
      <w:r>
        <w:rPr>
          <w:lang w:val="uk-UA" w:eastAsia="en-US"/>
        </w:rPr>
        <w:tab/>
        <w:t xml:space="preserve">         за - 10</w:t>
      </w:r>
    </w:p>
    <w:p w:rsidR="004C61C6" w:rsidRPr="00A224F4" w:rsidRDefault="004C61C6" w:rsidP="004C61C6">
      <w:pPr>
        <w:tabs>
          <w:tab w:val="left" w:pos="916"/>
        </w:tabs>
        <w:ind w:left="-540" w:firstLine="540"/>
        <w:jc w:val="both"/>
        <w:rPr>
          <w:lang w:val="uk-UA" w:eastAsia="en-US"/>
        </w:rPr>
      </w:pPr>
      <w:r w:rsidRPr="00A224F4">
        <w:rPr>
          <w:lang w:val="uk-UA" w:eastAsia="en-US"/>
        </w:rPr>
        <w:t xml:space="preserve">                     проти -  0</w:t>
      </w:r>
    </w:p>
    <w:p w:rsidR="004C61C6" w:rsidRPr="00A224F4" w:rsidRDefault="004C61C6" w:rsidP="004C61C6">
      <w:pPr>
        <w:tabs>
          <w:tab w:val="left" w:pos="916"/>
        </w:tabs>
        <w:ind w:firstLine="540"/>
        <w:jc w:val="both"/>
        <w:rPr>
          <w:lang w:val="uk-UA" w:eastAsia="en-US"/>
        </w:rPr>
      </w:pPr>
      <w:r w:rsidRPr="00A224F4">
        <w:rPr>
          <w:lang w:val="uk-UA" w:eastAsia="en-US"/>
        </w:rPr>
        <w:t xml:space="preserve">            утримались - 0</w:t>
      </w:r>
    </w:p>
    <w:p w:rsidR="004C61C6" w:rsidRPr="00A224F4" w:rsidRDefault="004C61C6" w:rsidP="004C61C6">
      <w:pPr>
        <w:tabs>
          <w:tab w:val="left" w:pos="916"/>
        </w:tabs>
        <w:ind w:firstLine="540"/>
        <w:jc w:val="both"/>
        <w:rPr>
          <w:lang w:val="uk-UA" w:eastAsia="en-US"/>
        </w:rPr>
      </w:pPr>
      <w:r w:rsidRPr="00A224F4">
        <w:rPr>
          <w:lang w:val="uk-UA" w:eastAsia="en-US"/>
        </w:rPr>
        <w:lastRenderedPageBreak/>
        <w:t xml:space="preserve">            не голосували - 0</w:t>
      </w:r>
    </w:p>
    <w:p w:rsidR="004C61C6" w:rsidRDefault="004C61C6" w:rsidP="004C61C6">
      <w:pPr>
        <w:ind w:firstLine="540"/>
        <w:jc w:val="both"/>
        <w:rPr>
          <w:lang w:val="uk-UA" w:eastAsia="en-US"/>
        </w:rPr>
      </w:pPr>
      <w:r w:rsidRPr="00A224F4">
        <w:rPr>
          <w:lang w:val="uk-UA" w:eastAsia="en-US"/>
        </w:rPr>
        <w:t xml:space="preserve">Рішення прийнято. </w:t>
      </w:r>
      <w:r>
        <w:rPr>
          <w:lang w:val="uk-UA" w:eastAsia="en-US"/>
        </w:rPr>
        <w:t>Проект № 7 знято з розгляду</w:t>
      </w:r>
    </w:p>
    <w:p w:rsidR="004C61C6" w:rsidRPr="00A224F4" w:rsidRDefault="004C61C6" w:rsidP="004C61C6">
      <w:pPr>
        <w:jc w:val="both"/>
        <w:rPr>
          <w:lang w:val="uk-UA" w:eastAsia="en-US"/>
        </w:rPr>
      </w:pPr>
    </w:p>
    <w:p w:rsidR="004C61C6" w:rsidRDefault="004C61C6" w:rsidP="004C61C6">
      <w:pPr>
        <w:jc w:val="both"/>
        <w:rPr>
          <w:lang w:val="uk-UA" w:eastAsia="en-US"/>
        </w:rPr>
      </w:pPr>
      <w:r w:rsidRPr="00A224F4">
        <w:rPr>
          <w:lang w:val="uk-UA" w:eastAsia="en-US"/>
        </w:rPr>
        <w:t xml:space="preserve">Слухали: </w:t>
      </w:r>
      <w:proofErr w:type="spellStart"/>
      <w:r>
        <w:rPr>
          <w:bCs/>
          <w:lang w:val="uk-UA" w:eastAsia="en-US"/>
        </w:rPr>
        <w:t>Ромашину</w:t>
      </w:r>
      <w:proofErr w:type="spellEnd"/>
      <w:r>
        <w:rPr>
          <w:bCs/>
          <w:lang w:val="uk-UA" w:eastAsia="en-US"/>
        </w:rPr>
        <w:t xml:space="preserve"> К.</w:t>
      </w:r>
      <w:r w:rsidRPr="000D08CE">
        <w:rPr>
          <w:bCs/>
          <w:lang w:val="uk-UA" w:eastAsia="en-US"/>
        </w:rPr>
        <w:t>– гол. с</w:t>
      </w:r>
      <w:r>
        <w:rPr>
          <w:bCs/>
          <w:lang w:val="uk-UA" w:eastAsia="en-US"/>
        </w:rPr>
        <w:t>пец. служби у справах дітей</w:t>
      </w:r>
    </w:p>
    <w:p w:rsidR="004C61C6" w:rsidRDefault="004C61C6" w:rsidP="004C61C6">
      <w:pPr>
        <w:jc w:val="both"/>
        <w:rPr>
          <w:lang w:val="uk-UA" w:eastAsia="en-US"/>
        </w:rPr>
      </w:pPr>
    </w:p>
    <w:p w:rsidR="004C61C6" w:rsidRPr="004C61C6" w:rsidRDefault="004C61C6" w:rsidP="004C61C6">
      <w:pPr>
        <w:rPr>
          <w:lang w:val="uk-UA"/>
        </w:rPr>
      </w:pPr>
      <w:r>
        <w:rPr>
          <w:lang w:val="uk-UA" w:eastAsia="en-US"/>
        </w:rPr>
        <w:t xml:space="preserve">Голосували: по проекту № 8 </w:t>
      </w:r>
      <w:r w:rsidRPr="00A224F4">
        <w:rPr>
          <w:lang w:val="uk-UA" w:eastAsia="en-US"/>
        </w:rPr>
        <w:t>«</w:t>
      </w:r>
      <w:r>
        <w:rPr>
          <w:lang w:val="uk-UA"/>
        </w:rPr>
        <w:t>Про внесення змін до рішення  Виконавчого  комітету Новороздільської міської ради від 25.04.2017 року № 106 «Про дозвіл на  укладення договору купівлі-продажу (відчуження) будинку та земельної ділян</w:t>
      </w:r>
      <w:r w:rsidR="00A12BED">
        <w:rPr>
          <w:lang w:val="uk-UA"/>
        </w:rPr>
        <w:t>ки по вул. Січових Стрільців, **</w:t>
      </w:r>
      <w:r>
        <w:rPr>
          <w:lang w:val="uk-UA"/>
        </w:rPr>
        <w:t>»</w:t>
      </w:r>
      <w:r w:rsidRPr="00A224F4">
        <w:rPr>
          <w:lang w:val="uk-UA" w:eastAsia="en-US"/>
        </w:rPr>
        <w:t>»</w:t>
      </w:r>
    </w:p>
    <w:p w:rsidR="004C61C6" w:rsidRPr="00A224F4" w:rsidRDefault="004C61C6" w:rsidP="004C61C6">
      <w:pPr>
        <w:tabs>
          <w:tab w:val="left" w:pos="916"/>
        </w:tabs>
        <w:ind w:left="-540" w:firstLine="540"/>
        <w:jc w:val="both"/>
        <w:rPr>
          <w:lang w:val="uk-UA" w:eastAsia="en-US"/>
        </w:rPr>
      </w:pPr>
    </w:p>
    <w:p w:rsidR="004C61C6" w:rsidRPr="00A224F4" w:rsidRDefault="004C61C6" w:rsidP="004C61C6">
      <w:pPr>
        <w:ind w:firstLine="540"/>
        <w:jc w:val="both"/>
        <w:rPr>
          <w:lang w:val="uk-UA" w:eastAsia="en-US"/>
        </w:rPr>
      </w:pPr>
      <w:r>
        <w:rPr>
          <w:lang w:val="uk-UA" w:eastAsia="en-US"/>
        </w:rPr>
        <w:tab/>
        <w:t xml:space="preserve">         за - 10</w:t>
      </w:r>
    </w:p>
    <w:p w:rsidR="004C61C6" w:rsidRPr="00A224F4" w:rsidRDefault="004C61C6" w:rsidP="004C61C6">
      <w:pPr>
        <w:tabs>
          <w:tab w:val="left" w:pos="916"/>
        </w:tabs>
        <w:ind w:left="-540" w:firstLine="540"/>
        <w:jc w:val="both"/>
        <w:rPr>
          <w:lang w:val="uk-UA" w:eastAsia="en-US"/>
        </w:rPr>
      </w:pPr>
      <w:r>
        <w:rPr>
          <w:lang w:val="uk-UA" w:eastAsia="en-US"/>
        </w:rPr>
        <w:t xml:space="preserve">                     про10</w:t>
      </w:r>
      <w:r w:rsidRPr="00A224F4">
        <w:rPr>
          <w:lang w:val="uk-UA" w:eastAsia="en-US"/>
        </w:rPr>
        <w:t>и -  0</w:t>
      </w:r>
    </w:p>
    <w:p w:rsidR="004C61C6" w:rsidRPr="00A224F4" w:rsidRDefault="004C61C6" w:rsidP="004C61C6">
      <w:pPr>
        <w:tabs>
          <w:tab w:val="left" w:pos="916"/>
        </w:tabs>
        <w:ind w:firstLine="540"/>
        <w:jc w:val="both"/>
        <w:rPr>
          <w:lang w:val="uk-UA" w:eastAsia="en-US"/>
        </w:rPr>
      </w:pPr>
      <w:r w:rsidRPr="00A224F4">
        <w:rPr>
          <w:lang w:val="uk-UA" w:eastAsia="en-US"/>
        </w:rPr>
        <w:t xml:space="preserve">            утримались - 0</w:t>
      </w:r>
    </w:p>
    <w:p w:rsidR="004C61C6" w:rsidRPr="00A224F4" w:rsidRDefault="004C61C6" w:rsidP="004C61C6">
      <w:pPr>
        <w:tabs>
          <w:tab w:val="left" w:pos="916"/>
        </w:tabs>
        <w:ind w:firstLine="540"/>
        <w:jc w:val="both"/>
        <w:rPr>
          <w:lang w:val="uk-UA" w:eastAsia="en-US"/>
        </w:rPr>
      </w:pPr>
      <w:r w:rsidRPr="00A224F4">
        <w:rPr>
          <w:lang w:val="uk-UA" w:eastAsia="en-US"/>
        </w:rPr>
        <w:t xml:space="preserve">            не голосували </w:t>
      </w:r>
      <w:r>
        <w:rPr>
          <w:lang w:val="uk-UA" w:eastAsia="en-US"/>
        </w:rPr>
        <w:t>–</w:t>
      </w:r>
      <w:r w:rsidRPr="00A224F4">
        <w:rPr>
          <w:lang w:val="uk-UA" w:eastAsia="en-US"/>
        </w:rPr>
        <w:t xml:space="preserve"> 0</w:t>
      </w:r>
    </w:p>
    <w:p w:rsidR="004C61C6" w:rsidRDefault="004C61C6" w:rsidP="004C61C6">
      <w:pPr>
        <w:ind w:firstLine="540"/>
        <w:jc w:val="both"/>
        <w:rPr>
          <w:lang w:val="uk-UA" w:eastAsia="en-US"/>
        </w:rPr>
      </w:pPr>
      <w:r w:rsidRPr="00A224F4">
        <w:rPr>
          <w:lang w:val="uk-UA" w:eastAsia="en-US"/>
        </w:rPr>
        <w:t xml:space="preserve">Рішення прийнято. </w:t>
      </w:r>
    </w:p>
    <w:p w:rsidR="004C61C6" w:rsidRPr="00A224F4" w:rsidRDefault="004C61C6" w:rsidP="004C61C6">
      <w:pPr>
        <w:rPr>
          <w:lang w:val="uk-UA" w:eastAsia="en-US"/>
        </w:rPr>
      </w:pPr>
    </w:p>
    <w:p w:rsidR="004C61C6" w:rsidRPr="004C61C6" w:rsidRDefault="004C61C6" w:rsidP="004C6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uk-UA" w:eastAsia="uk-UA"/>
        </w:rPr>
      </w:pPr>
      <w:r w:rsidRPr="004C61C6">
        <w:rPr>
          <w:i/>
          <w:lang w:val="uk-UA" w:eastAsia="en-US"/>
        </w:rPr>
        <w:t>Головуючий Мелешко А.Р. оголосив про вичерпання питань порядку денного, але необхідно включити до порядку денного та розглянути ще один проект, який поданий під час засідання виконкому і є важливий для громади, запропонував включити даний проект  «</w:t>
      </w:r>
      <w:r w:rsidRPr="004C61C6">
        <w:rPr>
          <w:i/>
          <w:lang w:val="uk-UA" w:eastAsia="uk-UA"/>
        </w:rPr>
        <w:t>Про погодження внесення змін до  Програми благоустрій   м. Новий Розділ на 2017р. та прогноз на 2018-2019рр.» до порядку денного за номером «9».</w:t>
      </w:r>
    </w:p>
    <w:p w:rsidR="004C61C6" w:rsidRPr="00A224F4" w:rsidRDefault="004C61C6" w:rsidP="004C61C6">
      <w:pPr>
        <w:ind w:firstLine="540"/>
        <w:jc w:val="both"/>
        <w:rPr>
          <w:lang w:val="uk-UA" w:eastAsia="en-US"/>
        </w:rPr>
      </w:pPr>
      <w:r>
        <w:rPr>
          <w:lang w:val="uk-UA" w:eastAsia="en-US"/>
        </w:rPr>
        <w:t xml:space="preserve">         за - 10</w:t>
      </w:r>
    </w:p>
    <w:p w:rsidR="004C61C6" w:rsidRPr="00A224F4" w:rsidRDefault="004C61C6" w:rsidP="004C61C6">
      <w:pPr>
        <w:tabs>
          <w:tab w:val="left" w:pos="916"/>
        </w:tabs>
        <w:ind w:left="-540" w:firstLine="540"/>
        <w:jc w:val="both"/>
        <w:rPr>
          <w:lang w:val="uk-UA" w:eastAsia="en-US"/>
        </w:rPr>
      </w:pPr>
      <w:r w:rsidRPr="00A224F4">
        <w:rPr>
          <w:lang w:val="uk-UA" w:eastAsia="en-US"/>
        </w:rPr>
        <w:t xml:space="preserve">                     проти -  0</w:t>
      </w:r>
    </w:p>
    <w:p w:rsidR="004C61C6" w:rsidRPr="00A224F4" w:rsidRDefault="004C61C6" w:rsidP="004C61C6">
      <w:pPr>
        <w:tabs>
          <w:tab w:val="left" w:pos="916"/>
        </w:tabs>
        <w:ind w:firstLine="540"/>
        <w:jc w:val="both"/>
        <w:rPr>
          <w:lang w:val="uk-UA" w:eastAsia="en-US"/>
        </w:rPr>
      </w:pPr>
      <w:r w:rsidRPr="00A224F4">
        <w:rPr>
          <w:lang w:val="uk-UA" w:eastAsia="en-US"/>
        </w:rPr>
        <w:t xml:space="preserve">            утримались - 0</w:t>
      </w:r>
    </w:p>
    <w:p w:rsidR="004C61C6" w:rsidRPr="00A224F4" w:rsidRDefault="004C61C6" w:rsidP="004C61C6">
      <w:pPr>
        <w:tabs>
          <w:tab w:val="left" w:pos="916"/>
        </w:tabs>
        <w:ind w:firstLine="540"/>
        <w:jc w:val="both"/>
        <w:rPr>
          <w:lang w:val="uk-UA" w:eastAsia="en-US"/>
        </w:rPr>
      </w:pPr>
      <w:r w:rsidRPr="00A224F4">
        <w:rPr>
          <w:lang w:val="uk-UA" w:eastAsia="en-US"/>
        </w:rPr>
        <w:t xml:space="preserve">            не голосували - 0</w:t>
      </w:r>
    </w:p>
    <w:p w:rsidR="004C61C6" w:rsidRDefault="004C61C6" w:rsidP="004C61C6">
      <w:pPr>
        <w:ind w:firstLine="540"/>
        <w:jc w:val="both"/>
        <w:rPr>
          <w:lang w:val="uk-UA" w:eastAsia="en-US"/>
        </w:rPr>
      </w:pPr>
      <w:r w:rsidRPr="00A224F4">
        <w:rPr>
          <w:lang w:val="uk-UA" w:eastAsia="en-US"/>
        </w:rPr>
        <w:t xml:space="preserve">Рішення прийнято. </w:t>
      </w:r>
      <w:r>
        <w:rPr>
          <w:lang w:val="uk-UA" w:eastAsia="en-US"/>
        </w:rPr>
        <w:t>Проект № 9 включити до порядку денного.</w:t>
      </w:r>
    </w:p>
    <w:p w:rsidR="004C61C6" w:rsidRDefault="004C61C6" w:rsidP="004C61C6">
      <w:pPr>
        <w:jc w:val="both"/>
        <w:rPr>
          <w:lang w:val="uk-UA" w:eastAsia="en-US"/>
        </w:rPr>
      </w:pPr>
    </w:p>
    <w:p w:rsidR="004C61C6" w:rsidRPr="00A224F4" w:rsidRDefault="004C61C6" w:rsidP="004C61C6">
      <w:pPr>
        <w:jc w:val="both"/>
        <w:rPr>
          <w:lang w:val="uk-UA" w:eastAsia="en-US"/>
        </w:rPr>
      </w:pPr>
      <w:r w:rsidRPr="00A224F4">
        <w:rPr>
          <w:lang w:val="uk-UA" w:eastAsia="en-US"/>
        </w:rPr>
        <w:t xml:space="preserve">Слухали: </w:t>
      </w:r>
      <w:proofErr w:type="spellStart"/>
      <w:r>
        <w:rPr>
          <w:lang w:val="uk-UA" w:eastAsia="en-US"/>
        </w:rPr>
        <w:t>Пасемко</w:t>
      </w:r>
      <w:proofErr w:type="spellEnd"/>
      <w:r>
        <w:rPr>
          <w:lang w:val="uk-UA" w:eastAsia="en-US"/>
        </w:rPr>
        <w:t xml:space="preserve"> Н.А.-  </w:t>
      </w:r>
      <w:proofErr w:type="spellStart"/>
      <w:r>
        <w:rPr>
          <w:lang w:val="uk-UA" w:eastAsia="en-US"/>
        </w:rPr>
        <w:t>нач</w:t>
      </w:r>
      <w:proofErr w:type="spellEnd"/>
      <w:r w:rsidRPr="000D08CE">
        <w:rPr>
          <w:lang w:val="uk-UA" w:eastAsia="en-US"/>
        </w:rPr>
        <w:t>. відділу КМ та приватизації</w:t>
      </w:r>
    </w:p>
    <w:p w:rsidR="004C61C6" w:rsidRPr="00A224F4" w:rsidRDefault="004C61C6" w:rsidP="004C61C6">
      <w:pPr>
        <w:autoSpaceDE w:val="0"/>
        <w:autoSpaceDN w:val="0"/>
        <w:adjustRightInd w:val="0"/>
        <w:rPr>
          <w:bCs/>
          <w:lang w:val="uk-UA" w:eastAsia="en-US"/>
        </w:rPr>
      </w:pPr>
      <w:r w:rsidRPr="00A224F4">
        <w:rPr>
          <w:bCs/>
          <w:lang w:val="uk-UA" w:eastAsia="en-US"/>
        </w:rPr>
        <w:t xml:space="preserve">            </w:t>
      </w:r>
    </w:p>
    <w:p w:rsidR="004C61C6" w:rsidRPr="004C61C6" w:rsidRDefault="004C61C6" w:rsidP="004C6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6"/>
          <w:lang w:val="uk-UA" w:eastAsia="uk-UA"/>
        </w:rPr>
      </w:pPr>
      <w:r>
        <w:rPr>
          <w:lang w:val="uk-UA" w:eastAsia="en-US"/>
        </w:rPr>
        <w:t xml:space="preserve">Голосували: по проекту № 9 </w:t>
      </w:r>
      <w:r w:rsidRPr="00A224F4">
        <w:rPr>
          <w:lang w:val="uk-UA" w:eastAsia="en-US"/>
        </w:rPr>
        <w:t>«</w:t>
      </w:r>
      <w:r w:rsidRPr="008D5F56">
        <w:rPr>
          <w:lang w:val="uk-UA" w:eastAsia="uk-UA"/>
        </w:rPr>
        <w:t>Про погодження внесення</w:t>
      </w:r>
      <w:r>
        <w:rPr>
          <w:lang w:val="uk-UA" w:eastAsia="uk-UA"/>
        </w:rPr>
        <w:t xml:space="preserve"> змін до  Програми благоустрій  </w:t>
      </w:r>
      <w:r w:rsidRPr="008D5F56">
        <w:rPr>
          <w:lang w:val="uk-UA" w:eastAsia="uk-UA"/>
        </w:rPr>
        <w:t xml:space="preserve"> м. Новий Розділ на 2</w:t>
      </w:r>
      <w:r>
        <w:rPr>
          <w:lang w:val="uk-UA" w:eastAsia="uk-UA"/>
        </w:rPr>
        <w:t>017р. та прогноз на 2018-2019рр.</w:t>
      </w:r>
      <w:r w:rsidRPr="00A224F4">
        <w:rPr>
          <w:lang w:val="uk-UA" w:eastAsia="en-US"/>
        </w:rPr>
        <w:t>»</w:t>
      </w:r>
    </w:p>
    <w:p w:rsidR="004C61C6" w:rsidRPr="00A224F4" w:rsidRDefault="004C61C6" w:rsidP="004C61C6">
      <w:pPr>
        <w:tabs>
          <w:tab w:val="left" w:pos="916"/>
        </w:tabs>
        <w:ind w:left="-540" w:firstLine="540"/>
        <w:jc w:val="both"/>
        <w:rPr>
          <w:lang w:val="uk-UA" w:eastAsia="en-US"/>
        </w:rPr>
      </w:pPr>
    </w:p>
    <w:p w:rsidR="004C61C6" w:rsidRPr="00A224F4" w:rsidRDefault="004C61C6" w:rsidP="004C61C6">
      <w:pPr>
        <w:ind w:firstLine="540"/>
        <w:jc w:val="both"/>
        <w:rPr>
          <w:lang w:val="uk-UA" w:eastAsia="en-US"/>
        </w:rPr>
      </w:pPr>
      <w:r>
        <w:rPr>
          <w:lang w:val="uk-UA" w:eastAsia="en-US"/>
        </w:rPr>
        <w:tab/>
        <w:t xml:space="preserve">         за - 10</w:t>
      </w:r>
    </w:p>
    <w:p w:rsidR="004C61C6" w:rsidRPr="00A224F4" w:rsidRDefault="004C61C6" w:rsidP="004C61C6">
      <w:pPr>
        <w:tabs>
          <w:tab w:val="left" w:pos="916"/>
        </w:tabs>
        <w:ind w:left="-540" w:firstLine="540"/>
        <w:jc w:val="both"/>
        <w:rPr>
          <w:lang w:val="uk-UA" w:eastAsia="en-US"/>
        </w:rPr>
      </w:pPr>
      <w:r w:rsidRPr="00A224F4">
        <w:rPr>
          <w:lang w:val="uk-UA" w:eastAsia="en-US"/>
        </w:rPr>
        <w:t xml:space="preserve">                     проти -  0</w:t>
      </w:r>
    </w:p>
    <w:p w:rsidR="004C61C6" w:rsidRPr="00A224F4" w:rsidRDefault="004C61C6" w:rsidP="004C61C6">
      <w:pPr>
        <w:tabs>
          <w:tab w:val="left" w:pos="916"/>
        </w:tabs>
        <w:ind w:firstLine="540"/>
        <w:jc w:val="both"/>
        <w:rPr>
          <w:lang w:val="uk-UA" w:eastAsia="en-US"/>
        </w:rPr>
      </w:pPr>
      <w:r w:rsidRPr="00A224F4">
        <w:rPr>
          <w:lang w:val="uk-UA" w:eastAsia="en-US"/>
        </w:rPr>
        <w:t xml:space="preserve">            утримались - 0</w:t>
      </w:r>
    </w:p>
    <w:p w:rsidR="004C61C6" w:rsidRPr="00A224F4" w:rsidRDefault="004C61C6" w:rsidP="004C61C6">
      <w:pPr>
        <w:tabs>
          <w:tab w:val="left" w:pos="916"/>
        </w:tabs>
        <w:ind w:firstLine="540"/>
        <w:jc w:val="both"/>
        <w:rPr>
          <w:lang w:val="uk-UA" w:eastAsia="en-US"/>
        </w:rPr>
      </w:pPr>
      <w:r w:rsidRPr="00A224F4">
        <w:rPr>
          <w:lang w:val="uk-UA" w:eastAsia="en-US"/>
        </w:rPr>
        <w:t xml:space="preserve">            не голосували - 0</w:t>
      </w:r>
    </w:p>
    <w:p w:rsidR="004C61C6" w:rsidRDefault="004C61C6" w:rsidP="004C61C6">
      <w:pPr>
        <w:ind w:firstLine="540"/>
        <w:jc w:val="both"/>
        <w:rPr>
          <w:lang w:val="uk-UA" w:eastAsia="en-US"/>
        </w:rPr>
      </w:pPr>
      <w:r w:rsidRPr="00A224F4">
        <w:rPr>
          <w:lang w:val="uk-UA" w:eastAsia="en-US"/>
        </w:rPr>
        <w:t xml:space="preserve">Рішення прийнято. </w:t>
      </w:r>
    </w:p>
    <w:p w:rsidR="004C61C6" w:rsidRPr="00E65AAA" w:rsidRDefault="004C61C6" w:rsidP="004C61C6">
      <w:pPr>
        <w:jc w:val="both"/>
        <w:rPr>
          <w:color w:val="FF0000"/>
          <w:lang w:val="uk-UA" w:eastAsia="en-US"/>
        </w:rPr>
      </w:pPr>
    </w:p>
    <w:p w:rsidR="004C61C6" w:rsidRPr="00A224F4" w:rsidRDefault="004C61C6" w:rsidP="004C6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lang w:val="uk-UA" w:eastAsia="ar-SA"/>
        </w:rPr>
      </w:pPr>
      <w:r>
        <w:rPr>
          <w:rFonts w:eastAsia="SimSun"/>
          <w:lang w:val="uk-UA" w:eastAsia="ar-SA"/>
        </w:rPr>
        <w:t>15.30</w:t>
      </w:r>
      <w:r w:rsidRPr="00A224F4">
        <w:rPr>
          <w:rFonts w:eastAsia="SimSun"/>
          <w:lang w:val="uk-UA" w:eastAsia="ar-SA"/>
        </w:rPr>
        <w:t xml:space="preserve"> год. головуючий  Мелешко А.Р. оголосив засідання виконавчого комітету закритим.</w:t>
      </w:r>
    </w:p>
    <w:p w:rsidR="004C61C6" w:rsidRPr="00A224F4" w:rsidRDefault="004C61C6" w:rsidP="004C61C6">
      <w:pPr>
        <w:jc w:val="both"/>
        <w:rPr>
          <w:lang w:val="uk-UA" w:eastAsia="en-US"/>
        </w:rPr>
      </w:pPr>
    </w:p>
    <w:p w:rsidR="004C61C6" w:rsidRPr="00A224F4" w:rsidRDefault="004C61C6" w:rsidP="004C61C6">
      <w:pPr>
        <w:jc w:val="both"/>
        <w:rPr>
          <w:lang w:val="uk-UA" w:eastAsia="en-US"/>
        </w:rPr>
      </w:pPr>
      <w:r w:rsidRPr="00A224F4">
        <w:rPr>
          <w:lang w:val="uk-UA" w:eastAsia="en-US"/>
        </w:rPr>
        <w:t>Керуючий справами виконкому</w:t>
      </w:r>
      <w:r w:rsidRPr="00A224F4">
        <w:rPr>
          <w:lang w:val="uk-UA" w:eastAsia="en-US"/>
        </w:rPr>
        <w:tab/>
      </w:r>
      <w:r w:rsidRPr="00A224F4">
        <w:rPr>
          <w:lang w:val="uk-UA" w:eastAsia="en-US"/>
        </w:rPr>
        <w:tab/>
      </w:r>
      <w:r w:rsidRPr="00A224F4">
        <w:rPr>
          <w:lang w:val="uk-UA" w:eastAsia="en-US"/>
        </w:rPr>
        <w:tab/>
      </w:r>
      <w:r w:rsidRPr="00A224F4">
        <w:rPr>
          <w:lang w:val="uk-UA" w:eastAsia="en-US"/>
        </w:rPr>
        <w:tab/>
        <w:t xml:space="preserve">А. В. </w:t>
      </w:r>
      <w:proofErr w:type="spellStart"/>
      <w:r w:rsidRPr="00A224F4">
        <w:rPr>
          <w:lang w:val="uk-UA" w:eastAsia="en-US"/>
        </w:rPr>
        <w:t>Мельніков</w:t>
      </w:r>
      <w:proofErr w:type="spellEnd"/>
    </w:p>
    <w:p w:rsidR="004C61C6" w:rsidRDefault="004C61C6" w:rsidP="004C61C6">
      <w:pPr>
        <w:jc w:val="both"/>
        <w:rPr>
          <w:lang w:val="uk-UA" w:eastAsia="en-US"/>
        </w:rPr>
      </w:pPr>
    </w:p>
    <w:p w:rsidR="004C61C6" w:rsidRDefault="004C61C6" w:rsidP="004C61C6">
      <w:pPr>
        <w:jc w:val="both"/>
        <w:rPr>
          <w:lang w:val="uk-UA" w:eastAsia="en-US"/>
        </w:rPr>
      </w:pPr>
    </w:p>
    <w:p w:rsidR="004C61C6" w:rsidRDefault="004C61C6" w:rsidP="004C61C6">
      <w:pPr>
        <w:jc w:val="both"/>
        <w:rPr>
          <w:lang w:val="uk-UA" w:eastAsia="en-US"/>
        </w:rPr>
      </w:pPr>
    </w:p>
    <w:p w:rsidR="004C61C6" w:rsidRDefault="004C61C6" w:rsidP="004C61C6">
      <w:pPr>
        <w:jc w:val="both"/>
        <w:rPr>
          <w:lang w:val="uk-UA" w:eastAsia="en-US"/>
        </w:rPr>
      </w:pPr>
    </w:p>
    <w:p w:rsidR="004C61C6" w:rsidRDefault="004C61C6" w:rsidP="004C61C6">
      <w:pPr>
        <w:jc w:val="both"/>
        <w:rPr>
          <w:lang w:val="uk-UA" w:eastAsia="en-US"/>
        </w:rPr>
      </w:pPr>
    </w:p>
    <w:p w:rsidR="004C61C6" w:rsidRDefault="004C61C6" w:rsidP="004C61C6">
      <w:pPr>
        <w:jc w:val="both"/>
        <w:rPr>
          <w:lang w:val="uk-UA" w:eastAsia="en-US"/>
        </w:rPr>
      </w:pPr>
    </w:p>
    <w:p w:rsidR="004C61C6" w:rsidRDefault="004C61C6" w:rsidP="004C61C6">
      <w:pPr>
        <w:jc w:val="both"/>
        <w:rPr>
          <w:lang w:val="uk-UA" w:eastAsia="en-US"/>
        </w:rPr>
      </w:pPr>
    </w:p>
    <w:p w:rsidR="004C61C6" w:rsidRDefault="004C61C6" w:rsidP="004C61C6">
      <w:pPr>
        <w:jc w:val="both"/>
        <w:rPr>
          <w:lang w:val="uk-UA" w:eastAsia="en-US"/>
        </w:rPr>
      </w:pPr>
    </w:p>
    <w:p w:rsidR="004C61C6" w:rsidRDefault="004C61C6" w:rsidP="004C61C6">
      <w:pPr>
        <w:jc w:val="both"/>
        <w:rPr>
          <w:lang w:val="uk-UA" w:eastAsia="en-US"/>
        </w:rPr>
      </w:pPr>
    </w:p>
    <w:p w:rsidR="004C61C6" w:rsidRDefault="004C61C6" w:rsidP="004C61C6">
      <w:pPr>
        <w:jc w:val="both"/>
        <w:rPr>
          <w:lang w:val="uk-UA" w:eastAsia="en-US"/>
        </w:rPr>
      </w:pPr>
    </w:p>
    <w:p w:rsidR="004C61C6" w:rsidRDefault="004C61C6" w:rsidP="004C61C6">
      <w:pPr>
        <w:jc w:val="both"/>
        <w:rPr>
          <w:lang w:val="uk-UA" w:eastAsia="en-US"/>
        </w:rPr>
      </w:pPr>
    </w:p>
    <w:p w:rsidR="004C61C6" w:rsidRDefault="004C61C6" w:rsidP="004C61C6">
      <w:pPr>
        <w:jc w:val="both"/>
        <w:rPr>
          <w:lang w:val="uk-UA" w:eastAsia="en-US"/>
        </w:rPr>
      </w:pPr>
    </w:p>
    <w:p w:rsidR="00A12BED" w:rsidRDefault="00A12BED" w:rsidP="004C61C6">
      <w:pPr>
        <w:jc w:val="both"/>
        <w:rPr>
          <w:lang w:val="uk-UA" w:eastAsia="en-US"/>
        </w:rPr>
      </w:pPr>
    </w:p>
    <w:p w:rsidR="004C61C6" w:rsidRPr="00A224F4" w:rsidRDefault="004C61C6" w:rsidP="004C61C6">
      <w:pPr>
        <w:jc w:val="both"/>
        <w:rPr>
          <w:lang w:val="uk-UA" w:eastAsia="en-US"/>
        </w:rPr>
      </w:pPr>
    </w:p>
    <w:p w:rsidR="004C61C6" w:rsidRPr="00A224F4" w:rsidRDefault="004C61C6" w:rsidP="004C61C6">
      <w:pPr>
        <w:jc w:val="center"/>
        <w:rPr>
          <w:b/>
          <w:lang w:val="uk-UA" w:eastAsia="en-US"/>
        </w:rPr>
      </w:pPr>
      <w:r w:rsidRPr="00A224F4">
        <w:rPr>
          <w:b/>
          <w:lang w:val="uk-UA" w:eastAsia="en-US"/>
        </w:rPr>
        <w:lastRenderedPageBreak/>
        <w:t>ДОДАТОК</w:t>
      </w:r>
    </w:p>
    <w:p w:rsidR="004C61C6" w:rsidRPr="00A224F4" w:rsidRDefault="004C61C6" w:rsidP="004C6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lang w:val="uk-UA" w:eastAsia="en-US"/>
        </w:rPr>
      </w:pPr>
      <w:r w:rsidRPr="00A224F4">
        <w:rPr>
          <w:b/>
          <w:lang w:val="uk-UA" w:eastAsia="en-US"/>
        </w:rPr>
        <w:t xml:space="preserve">ДО ПРОТОКОЛУ ВИКОНАВЧОГО  КОМІТЕТУ </w:t>
      </w:r>
    </w:p>
    <w:p w:rsidR="004C61C6" w:rsidRPr="00A224F4" w:rsidRDefault="004C61C6" w:rsidP="004C6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lang w:val="uk-UA" w:eastAsia="en-US"/>
        </w:rPr>
      </w:pPr>
      <w:r>
        <w:rPr>
          <w:b/>
          <w:lang w:val="uk-UA" w:eastAsia="en-US"/>
        </w:rPr>
        <w:t>№ 10 від 12 червня</w:t>
      </w:r>
      <w:r w:rsidRPr="00A224F4">
        <w:rPr>
          <w:b/>
          <w:lang w:val="uk-UA" w:eastAsia="en-US"/>
        </w:rPr>
        <w:t xml:space="preserve">  2017 року</w:t>
      </w:r>
    </w:p>
    <w:tbl>
      <w:tblPr>
        <w:tblW w:w="10313" w:type="dxa"/>
        <w:tblInd w:w="-319" w:type="dxa"/>
        <w:tblLayout w:type="fixed"/>
        <w:tblCellMar>
          <w:left w:w="71" w:type="dxa"/>
          <w:right w:w="71" w:type="dxa"/>
        </w:tblCellMar>
        <w:tblLook w:val="04A0"/>
      </w:tblPr>
      <w:tblGrid>
        <w:gridCol w:w="540"/>
        <w:gridCol w:w="4671"/>
        <w:gridCol w:w="2976"/>
        <w:gridCol w:w="708"/>
        <w:gridCol w:w="993"/>
        <w:gridCol w:w="390"/>
        <w:gridCol w:w="35"/>
      </w:tblGrid>
      <w:tr w:rsidR="004C61C6" w:rsidRPr="00A224F4" w:rsidTr="00293F7D">
        <w:trPr>
          <w:trHeight w:val="1575"/>
        </w:trPr>
        <w:tc>
          <w:tcPr>
            <w:tcW w:w="540" w:type="dxa"/>
            <w:tcBorders>
              <w:top w:val="single" w:sz="6" w:space="0" w:color="auto"/>
              <w:left w:val="single" w:sz="6" w:space="0" w:color="auto"/>
              <w:bottom w:val="single" w:sz="6" w:space="0" w:color="auto"/>
              <w:right w:val="single" w:sz="6" w:space="0" w:color="auto"/>
            </w:tcBorders>
            <w:hideMark/>
          </w:tcPr>
          <w:p w:rsidR="004C61C6" w:rsidRPr="00A224F4" w:rsidRDefault="004C61C6" w:rsidP="00293F7D">
            <w:pPr>
              <w:spacing w:line="276" w:lineRule="auto"/>
              <w:jc w:val="both"/>
              <w:rPr>
                <w:lang w:val="uk-UA" w:eastAsia="en-US"/>
              </w:rPr>
            </w:pPr>
            <w:r w:rsidRPr="00A224F4">
              <w:rPr>
                <w:lang w:val="uk-UA" w:eastAsia="en-US"/>
              </w:rPr>
              <w:br w:type="page"/>
              <w:t>№</w:t>
            </w:r>
          </w:p>
          <w:p w:rsidR="004C61C6" w:rsidRPr="00A224F4" w:rsidRDefault="004C61C6" w:rsidP="00293F7D">
            <w:pPr>
              <w:spacing w:line="276" w:lineRule="auto"/>
              <w:jc w:val="both"/>
              <w:rPr>
                <w:lang w:val="uk-UA" w:eastAsia="en-US"/>
              </w:rPr>
            </w:pPr>
            <w:r w:rsidRPr="00A224F4">
              <w:rPr>
                <w:lang w:val="uk-UA" w:eastAsia="en-US"/>
              </w:rPr>
              <w:t>з/п</w:t>
            </w:r>
          </w:p>
        </w:tc>
        <w:tc>
          <w:tcPr>
            <w:tcW w:w="4671" w:type="dxa"/>
            <w:tcBorders>
              <w:top w:val="single" w:sz="6" w:space="0" w:color="auto"/>
              <w:left w:val="single" w:sz="6" w:space="0" w:color="auto"/>
              <w:bottom w:val="single" w:sz="6" w:space="0" w:color="auto"/>
              <w:right w:val="single" w:sz="6" w:space="0" w:color="auto"/>
            </w:tcBorders>
          </w:tcPr>
          <w:p w:rsidR="004C61C6" w:rsidRPr="00A224F4" w:rsidRDefault="004C61C6" w:rsidP="00293F7D">
            <w:pPr>
              <w:spacing w:line="276" w:lineRule="auto"/>
              <w:jc w:val="both"/>
              <w:rPr>
                <w:lang w:val="uk-UA" w:eastAsia="en-US"/>
              </w:rPr>
            </w:pPr>
          </w:p>
          <w:p w:rsidR="004C61C6" w:rsidRPr="00A224F4" w:rsidRDefault="004C61C6" w:rsidP="00293F7D">
            <w:pPr>
              <w:spacing w:line="276" w:lineRule="auto"/>
              <w:jc w:val="center"/>
              <w:rPr>
                <w:lang w:val="uk-UA" w:eastAsia="en-US"/>
              </w:rPr>
            </w:pPr>
            <w:r w:rsidRPr="00A224F4">
              <w:rPr>
                <w:lang w:val="uk-UA" w:eastAsia="en-US"/>
              </w:rPr>
              <w:t>СЛУХАЛИ</w:t>
            </w:r>
          </w:p>
        </w:tc>
        <w:tc>
          <w:tcPr>
            <w:tcW w:w="2976" w:type="dxa"/>
            <w:tcBorders>
              <w:top w:val="single" w:sz="6" w:space="0" w:color="auto"/>
              <w:left w:val="single" w:sz="6" w:space="0" w:color="auto"/>
              <w:bottom w:val="single" w:sz="6" w:space="0" w:color="auto"/>
              <w:right w:val="single" w:sz="6" w:space="0" w:color="auto"/>
            </w:tcBorders>
            <w:hideMark/>
          </w:tcPr>
          <w:p w:rsidR="004C61C6" w:rsidRPr="00A224F4" w:rsidRDefault="004C61C6" w:rsidP="00293F7D">
            <w:pPr>
              <w:spacing w:line="276" w:lineRule="auto"/>
              <w:jc w:val="center"/>
              <w:rPr>
                <w:color w:val="FF0000"/>
                <w:lang w:val="uk-UA" w:eastAsia="en-US"/>
              </w:rPr>
            </w:pPr>
            <w:r w:rsidRPr="00A224F4">
              <w:rPr>
                <w:caps/>
                <w:lang w:val="uk-UA" w:eastAsia="en-US"/>
              </w:rPr>
              <w:t>ДоповідачІ</w:t>
            </w:r>
          </w:p>
        </w:tc>
        <w:tc>
          <w:tcPr>
            <w:tcW w:w="708" w:type="dxa"/>
            <w:tcBorders>
              <w:top w:val="single" w:sz="6" w:space="0" w:color="auto"/>
              <w:left w:val="single" w:sz="6" w:space="0" w:color="auto"/>
              <w:bottom w:val="single" w:sz="6" w:space="0" w:color="auto"/>
              <w:right w:val="single" w:sz="6" w:space="0" w:color="auto"/>
            </w:tcBorders>
            <w:hideMark/>
          </w:tcPr>
          <w:p w:rsidR="004C61C6" w:rsidRPr="00A224F4" w:rsidRDefault="004C61C6" w:rsidP="00293F7D">
            <w:pPr>
              <w:spacing w:line="276" w:lineRule="auto"/>
              <w:jc w:val="center"/>
              <w:rPr>
                <w:lang w:val="uk-UA" w:eastAsia="en-US"/>
              </w:rPr>
            </w:pPr>
            <w:r w:rsidRPr="00A224F4">
              <w:rPr>
                <w:lang w:val="uk-UA" w:eastAsia="en-US"/>
              </w:rPr>
              <w:t>номер</w:t>
            </w:r>
          </w:p>
          <w:p w:rsidR="004C61C6" w:rsidRPr="00A224F4" w:rsidRDefault="004C61C6" w:rsidP="00293F7D">
            <w:pPr>
              <w:spacing w:line="276" w:lineRule="auto"/>
              <w:jc w:val="center"/>
              <w:rPr>
                <w:lang w:val="uk-UA" w:eastAsia="en-US"/>
              </w:rPr>
            </w:pPr>
            <w:proofErr w:type="spellStart"/>
            <w:r w:rsidRPr="00A224F4">
              <w:rPr>
                <w:lang w:val="uk-UA" w:eastAsia="en-US"/>
              </w:rPr>
              <w:t>рішен-ня</w:t>
            </w:r>
            <w:proofErr w:type="spellEnd"/>
            <w:r w:rsidRPr="00A224F4">
              <w:rPr>
                <w:lang w:val="uk-UA" w:eastAsia="en-US"/>
              </w:rPr>
              <w:t xml:space="preserve">, що </w:t>
            </w:r>
            <w:proofErr w:type="spellStart"/>
            <w:r w:rsidRPr="00A224F4">
              <w:rPr>
                <w:lang w:val="uk-UA" w:eastAsia="en-US"/>
              </w:rPr>
              <w:t>дода-</w:t>
            </w:r>
            <w:proofErr w:type="spellEnd"/>
            <w:r w:rsidRPr="00A224F4">
              <w:rPr>
                <w:lang w:val="uk-UA" w:eastAsia="en-US"/>
              </w:rPr>
              <w:t xml:space="preserve"> </w:t>
            </w:r>
            <w:proofErr w:type="spellStart"/>
            <w:r w:rsidRPr="00A224F4">
              <w:rPr>
                <w:lang w:val="uk-UA" w:eastAsia="en-US"/>
              </w:rPr>
              <w:t>ється</w:t>
            </w:r>
            <w:proofErr w:type="spellEnd"/>
          </w:p>
        </w:tc>
        <w:tc>
          <w:tcPr>
            <w:tcW w:w="993" w:type="dxa"/>
            <w:tcBorders>
              <w:top w:val="single" w:sz="6" w:space="0" w:color="auto"/>
              <w:left w:val="single" w:sz="6" w:space="0" w:color="auto"/>
              <w:bottom w:val="single" w:sz="6" w:space="0" w:color="auto"/>
              <w:right w:val="single" w:sz="6" w:space="0" w:color="auto"/>
            </w:tcBorders>
            <w:hideMark/>
          </w:tcPr>
          <w:p w:rsidR="004C61C6" w:rsidRPr="00A224F4" w:rsidRDefault="004C61C6" w:rsidP="00293F7D">
            <w:pPr>
              <w:spacing w:line="276" w:lineRule="auto"/>
              <w:jc w:val="center"/>
              <w:rPr>
                <w:lang w:val="uk-UA" w:eastAsia="en-US"/>
              </w:rPr>
            </w:pPr>
            <w:r w:rsidRPr="00A224F4">
              <w:rPr>
                <w:lang w:val="uk-UA" w:eastAsia="en-US"/>
              </w:rPr>
              <w:t>ДАТА</w:t>
            </w:r>
          </w:p>
        </w:tc>
        <w:tc>
          <w:tcPr>
            <w:tcW w:w="425" w:type="dxa"/>
            <w:gridSpan w:val="2"/>
            <w:tcBorders>
              <w:top w:val="single" w:sz="6" w:space="0" w:color="auto"/>
              <w:left w:val="single" w:sz="6" w:space="0" w:color="auto"/>
              <w:bottom w:val="single" w:sz="6" w:space="0" w:color="auto"/>
              <w:right w:val="single" w:sz="6" w:space="0" w:color="auto"/>
            </w:tcBorders>
            <w:hideMark/>
          </w:tcPr>
          <w:p w:rsidR="004C61C6" w:rsidRPr="00A224F4" w:rsidRDefault="004C61C6" w:rsidP="00293F7D">
            <w:pPr>
              <w:spacing w:line="276" w:lineRule="auto"/>
              <w:jc w:val="center"/>
              <w:rPr>
                <w:lang w:val="uk-UA" w:eastAsia="en-US"/>
              </w:rPr>
            </w:pPr>
            <w:r w:rsidRPr="00A224F4">
              <w:rPr>
                <w:lang w:val="uk-UA" w:eastAsia="en-US"/>
              </w:rPr>
              <w:t>Сторінка</w:t>
            </w:r>
          </w:p>
        </w:tc>
      </w:tr>
      <w:tr w:rsidR="004C61C6" w:rsidRPr="00636064" w:rsidTr="00293F7D">
        <w:trPr>
          <w:gridAfter w:val="1"/>
          <w:wAfter w:w="35" w:type="dxa"/>
        </w:trPr>
        <w:tc>
          <w:tcPr>
            <w:tcW w:w="540"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numPr>
                <w:ilvl w:val="0"/>
                <w:numId w:val="11"/>
              </w:numPr>
              <w:tabs>
                <w:tab w:val="num" w:pos="540"/>
              </w:tabs>
              <w:spacing w:line="276" w:lineRule="auto"/>
              <w:ind w:left="540"/>
              <w:rPr>
                <w:lang w:val="uk-UA" w:eastAsia="en-US"/>
              </w:rPr>
            </w:pPr>
          </w:p>
        </w:tc>
        <w:tc>
          <w:tcPr>
            <w:tcW w:w="4671" w:type="dxa"/>
            <w:tcBorders>
              <w:top w:val="single" w:sz="6" w:space="0" w:color="auto"/>
              <w:left w:val="single" w:sz="6" w:space="0" w:color="auto"/>
              <w:bottom w:val="single" w:sz="6" w:space="0" w:color="auto"/>
              <w:right w:val="single" w:sz="6" w:space="0" w:color="auto"/>
            </w:tcBorders>
            <w:hideMark/>
          </w:tcPr>
          <w:p w:rsidR="004C61C6" w:rsidRPr="00A46A10" w:rsidRDefault="004C61C6" w:rsidP="00293F7D">
            <w:pPr>
              <w:rPr>
                <w:lang w:val="uk-UA"/>
              </w:rPr>
            </w:pPr>
            <w:r w:rsidRPr="00A46A10">
              <w:rPr>
                <w:lang w:val="uk-UA"/>
              </w:rPr>
              <w:t>Про погодження внесення змін</w:t>
            </w:r>
          </w:p>
          <w:p w:rsidR="004C61C6" w:rsidRPr="00A46A10" w:rsidRDefault="004C61C6" w:rsidP="00293F7D">
            <w:pPr>
              <w:rPr>
                <w:lang w:val="uk-UA"/>
              </w:rPr>
            </w:pPr>
            <w:r w:rsidRPr="00A46A10">
              <w:rPr>
                <w:lang w:val="uk-UA"/>
              </w:rPr>
              <w:t>до показників міського бюджету</w:t>
            </w:r>
          </w:p>
          <w:p w:rsidR="004C61C6" w:rsidRPr="00A46A10" w:rsidRDefault="004C61C6" w:rsidP="00293F7D">
            <w:pPr>
              <w:rPr>
                <w:lang w:val="uk-UA"/>
              </w:rPr>
            </w:pPr>
            <w:r w:rsidRPr="00A46A10">
              <w:rPr>
                <w:lang w:val="uk-UA"/>
              </w:rPr>
              <w:t>на 2017 рік</w:t>
            </w:r>
          </w:p>
        </w:tc>
        <w:tc>
          <w:tcPr>
            <w:tcW w:w="2976" w:type="dxa"/>
            <w:tcBorders>
              <w:top w:val="single" w:sz="6" w:space="0" w:color="auto"/>
              <w:left w:val="single" w:sz="6" w:space="0" w:color="auto"/>
              <w:bottom w:val="single" w:sz="6" w:space="0" w:color="auto"/>
              <w:right w:val="single" w:sz="6" w:space="0" w:color="auto"/>
            </w:tcBorders>
            <w:hideMark/>
          </w:tcPr>
          <w:p w:rsidR="004C61C6" w:rsidRPr="00D41241" w:rsidRDefault="004C61C6" w:rsidP="00293F7D">
            <w:pPr>
              <w:widowControl w:val="0"/>
              <w:autoSpaceDE w:val="0"/>
              <w:autoSpaceDN w:val="0"/>
              <w:adjustRightInd w:val="0"/>
              <w:rPr>
                <w:lang w:val="uk-UA" w:eastAsia="en-US"/>
              </w:rPr>
            </w:pPr>
            <w:proofErr w:type="spellStart"/>
            <w:r w:rsidRPr="00D41241">
              <w:rPr>
                <w:lang w:val="uk-UA" w:eastAsia="en-US"/>
              </w:rPr>
              <w:t>Ганущак</w:t>
            </w:r>
            <w:proofErr w:type="spellEnd"/>
            <w:r w:rsidRPr="00D41241">
              <w:rPr>
                <w:lang w:val="uk-UA" w:eastAsia="en-US"/>
              </w:rPr>
              <w:t xml:space="preserve"> С.М. – заст. начальника фінансового управління</w:t>
            </w:r>
          </w:p>
        </w:tc>
        <w:tc>
          <w:tcPr>
            <w:tcW w:w="708"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numPr>
                <w:ilvl w:val="0"/>
                <w:numId w:val="13"/>
              </w:numPr>
              <w:tabs>
                <w:tab w:val="clear" w:pos="785"/>
              </w:tabs>
              <w:spacing w:line="276" w:lineRule="auto"/>
              <w:ind w:left="601" w:hanging="567"/>
              <w:jc w:val="both"/>
              <w:rPr>
                <w:b/>
                <w:lang w:val="uk-UA" w:eastAsia="en-US"/>
              </w:rPr>
            </w:pPr>
          </w:p>
        </w:tc>
        <w:tc>
          <w:tcPr>
            <w:tcW w:w="993" w:type="dxa"/>
            <w:tcBorders>
              <w:top w:val="single" w:sz="6" w:space="0" w:color="auto"/>
              <w:left w:val="single" w:sz="6" w:space="0" w:color="auto"/>
              <w:bottom w:val="single" w:sz="6" w:space="0" w:color="auto"/>
              <w:right w:val="single" w:sz="6" w:space="0" w:color="auto"/>
            </w:tcBorders>
            <w:hideMark/>
          </w:tcPr>
          <w:p w:rsidR="004C61C6" w:rsidRPr="00636064" w:rsidRDefault="004C61C6" w:rsidP="00293F7D">
            <w:pPr>
              <w:spacing w:line="276" w:lineRule="auto"/>
              <w:rPr>
                <w:rFonts w:eastAsia="MS Mincho"/>
                <w:szCs w:val="20"/>
                <w:lang w:val="uk-UA"/>
              </w:rPr>
            </w:pPr>
            <w:r>
              <w:rPr>
                <w:lang w:val="uk-UA" w:eastAsia="en-US"/>
              </w:rPr>
              <w:t>12.06</w:t>
            </w:r>
            <w:r w:rsidRPr="00636064">
              <w:rPr>
                <w:lang w:val="uk-UA" w:eastAsia="en-US"/>
              </w:rPr>
              <w:t>.17</w:t>
            </w:r>
          </w:p>
        </w:tc>
        <w:tc>
          <w:tcPr>
            <w:tcW w:w="390"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spacing w:line="276" w:lineRule="auto"/>
              <w:jc w:val="both"/>
              <w:rPr>
                <w:lang w:val="uk-UA" w:eastAsia="en-US"/>
              </w:rPr>
            </w:pPr>
          </w:p>
        </w:tc>
      </w:tr>
      <w:tr w:rsidR="004C61C6" w:rsidRPr="00636064" w:rsidTr="00293F7D">
        <w:trPr>
          <w:gridAfter w:val="1"/>
          <w:wAfter w:w="35" w:type="dxa"/>
        </w:trPr>
        <w:tc>
          <w:tcPr>
            <w:tcW w:w="540"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numPr>
                <w:ilvl w:val="0"/>
                <w:numId w:val="11"/>
              </w:numPr>
              <w:tabs>
                <w:tab w:val="num" w:pos="540"/>
              </w:tabs>
              <w:spacing w:line="276" w:lineRule="auto"/>
              <w:ind w:left="540"/>
              <w:rPr>
                <w:lang w:val="uk-UA" w:eastAsia="en-US"/>
              </w:rPr>
            </w:pPr>
          </w:p>
        </w:tc>
        <w:tc>
          <w:tcPr>
            <w:tcW w:w="4671" w:type="dxa"/>
            <w:tcBorders>
              <w:top w:val="single" w:sz="6" w:space="0" w:color="auto"/>
              <w:left w:val="single" w:sz="6" w:space="0" w:color="auto"/>
              <w:bottom w:val="single" w:sz="6" w:space="0" w:color="auto"/>
              <w:right w:val="single" w:sz="6" w:space="0" w:color="auto"/>
            </w:tcBorders>
            <w:hideMark/>
          </w:tcPr>
          <w:p w:rsidR="004C61C6" w:rsidRPr="00A46A10" w:rsidRDefault="004C61C6" w:rsidP="00293F7D">
            <w:pPr>
              <w:rPr>
                <w:lang w:val="uk-UA"/>
              </w:rPr>
            </w:pPr>
            <w:r w:rsidRPr="00A46A10">
              <w:rPr>
                <w:lang w:val="uk-UA"/>
              </w:rPr>
              <w:t>Про погодження внесення змін</w:t>
            </w:r>
          </w:p>
          <w:p w:rsidR="004C61C6" w:rsidRPr="00A46A10" w:rsidRDefault="004C61C6" w:rsidP="00293F7D">
            <w:pPr>
              <w:rPr>
                <w:lang w:val="uk-UA"/>
              </w:rPr>
            </w:pPr>
            <w:r w:rsidRPr="00A46A10">
              <w:rPr>
                <w:lang w:val="uk-UA"/>
              </w:rPr>
              <w:t>до показників міського бюджету</w:t>
            </w:r>
          </w:p>
          <w:p w:rsidR="004C61C6" w:rsidRPr="00A46A10" w:rsidRDefault="004C61C6" w:rsidP="00293F7D">
            <w:pPr>
              <w:rPr>
                <w:lang w:val="uk-UA"/>
              </w:rPr>
            </w:pPr>
            <w:r w:rsidRPr="00A46A10">
              <w:rPr>
                <w:lang w:val="uk-UA"/>
              </w:rPr>
              <w:t>на 2017 рік</w:t>
            </w:r>
          </w:p>
        </w:tc>
        <w:tc>
          <w:tcPr>
            <w:tcW w:w="2976" w:type="dxa"/>
            <w:tcBorders>
              <w:top w:val="single" w:sz="6" w:space="0" w:color="auto"/>
              <w:left w:val="single" w:sz="6" w:space="0" w:color="auto"/>
              <w:bottom w:val="single" w:sz="6" w:space="0" w:color="auto"/>
              <w:right w:val="single" w:sz="6" w:space="0" w:color="auto"/>
            </w:tcBorders>
            <w:hideMark/>
          </w:tcPr>
          <w:p w:rsidR="004C61C6" w:rsidRPr="00D41241" w:rsidRDefault="004C61C6" w:rsidP="00293F7D">
            <w:pPr>
              <w:widowControl w:val="0"/>
              <w:autoSpaceDE w:val="0"/>
              <w:autoSpaceDN w:val="0"/>
              <w:adjustRightInd w:val="0"/>
              <w:rPr>
                <w:lang w:val="uk-UA" w:eastAsia="en-US"/>
              </w:rPr>
            </w:pPr>
            <w:proofErr w:type="spellStart"/>
            <w:r w:rsidRPr="00D41241">
              <w:rPr>
                <w:lang w:val="uk-UA" w:eastAsia="en-US"/>
              </w:rPr>
              <w:t>Ганущак</w:t>
            </w:r>
            <w:proofErr w:type="spellEnd"/>
            <w:r w:rsidRPr="00D41241">
              <w:rPr>
                <w:lang w:val="uk-UA" w:eastAsia="en-US"/>
              </w:rPr>
              <w:t xml:space="preserve"> С.М. – заст. начальника фінансового управління</w:t>
            </w:r>
          </w:p>
        </w:tc>
        <w:tc>
          <w:tcPr>
            <w:tcW w:w="708"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numPr>
                <w:ilvl w:val="0"/>
                <w:numId w:val="13"/>
              </w:numPr>
              <w:tabs>
                <w:tab w:val="clear" w:pos="785"/>
              </w:tabs>
              <w:spacing w:line="276" w:lineRule="auto"/>
              <w:ind w:left="601" w:hanging="567"/>
              <w:jc w:val="both"/>
              <w:rPr>
                <w:b/>
                <w:lang w:val="uk-UA" w:eastAsia="en-US"/>
              </w:rPr>
            </w:pPr>
          </w:p>
        </w:tc>
        <w:tc>
          <w:tcPr>
            <w:tcW w:w="993" w:type="dxa"/>
            <w:tcBorders>
              <w:top w:val="single" w:sz="6" w:space="0" w:color="auto"/>
              <w:left w:val="single" w:sz="6" w:space="0" w:color="auto"/>
              <w:bottom w:val="single" w:sz="6" w:space="0" w:color="auto"/>
              <w:right w:val="single" w:sz="6" w:space="0" w:color="auto"/>
            </w:tcBorders>
            <w:hideMark/>
          </w:tcPr>
          <w:p w:rsidR="004C61C6" w:rsidRPr="00636064" w:rsidRDefault="004C61C6" w:rsidP="00293F7D">
            <w:pPr>
              <w:spacing w:line="276" w:lineRule="auto"/>
              <w:rPr>
                <w:rFonts w:eastAsia="MS Mincho"/>
                <w:szCs w:val="20"/>
                <w:lang w:val="uk-UA"/>
              </w:rPr>
            </w:pPr>
            <w:r>
              <w:rPr>
                <w:lang w:val="uk-UA" w:eastAsia="en-US"/>
              </w:rPr>
              <w:t>12.06</w:t>
            </w:r>
            <w:r w:rsidRPr="00636064">
              <w:rPr>
                <w:lang w:val="uk-UA" w:eastAsia="en-US"/>
              </w:rPr>
              <w:t>.17</w:t>
            </w:r>
          </w:p>
        </w:tc>
        <w:tc>
          <w:tcPr>
            <w:tcW w:w="390"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spacing w:line="276" w:lineRule="auto"/>
              <w:jc w:val="both"/>
              <w:rPr>
                <w:lang w:val="uk-UA" w:eastAsia="en-US"/>
              </w:rPr>
            </w:pPr>
          </w:p>
        </w:tc>
      </w:tr>
      <w:tr w:rsidR="004C61C6" w:rsidRPr="00636064" w:rsidTr="00293F7D">
        <w:trPr>
          <w:gridAfter w:val="1"/>
          <w:wAfter w:w="35" w:type="dxa"/>
          <w:trHeight w:val="752"/>
        </w:trPr>
        <w:tc>
          <w:tcPr>
            <w:tcW w:w="540"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numPr>
                <w:ilvl w:val="0"/>
                <w:numId w:val="11"/>
              </w:numPr>
              <w:tabs>
                <w:tab w:val="num" w:pos="540"/>
              </w:tabs>
              <w:spacing w:line="276" w:lineRule="auto"/>
              <w:ind w:left="540"/>
              <w:rPr>
                <w:lang w:val="uk-UA" w:eastAsia="en-US"/>
              </w:rPr>
            </w:pPr>
          </w:p>
        </w:tc>
        <w:tc>
          <w:tcPr>
            <w:tcW w:w="4671" w:type="dxa"/>
            <w:tcBorders>
              <w:top w:val="single" w:sz="6" w:space="0" w:color="auto"/>
              <w:left w:val="single" w:sz="6" w:space="0" w:color="auto"/>
              <w:bottom w:val="single" w:sz="6" w:space="0" w:color="auto"/>
              <w:right w:val="single" w:sz="6" w:space="0" w:color="auto"/>
            </w:tcBorders>
            <w:hideMark/>
          </w:tcPr>
          <w:p w:rsidR="004C61C6" w:rsidRPr="00A46A10" w:rsidRDefault="004C61C6" w:rsidP="00293F7D">
            <w:pPr>
              <w:rPr>
                <w:lang w:val="uk-UA"/>
              </w:rPr>
            </w:pPr>
            <w:r w:rsidRPr="00A46A10">
              <w:rPr>
                <w:lang w:val="uk-UA"/>
              </w:rPr>
              <w:t>Про погодження внесення змін</w:t>
            </w:r>
          </w:p>
          <w:p w:rsidR="004C61C6" w:rsidRPr="00A46A10" w:rsidRDefault="004C61C6" w:rsidP="00293F7D">
            <w:pPr>
              <w:rPr>
                <w:lang w:val="uk-UA"/>
              </w:rPr>
            </w:pPr>
            <w:r w:rsidRPr="00A46A10">
              <w:rPr>
                <w:lang w:val="uk-UA"/>
              </w:rPr>
              <w:t>до показників міського бюджету</w:t>
            </w:r>
          </w:p>
          <w:p w:rsidR="004C61C6" w:rsidRPr="00A46A10" w:rsidRDefault="004C61C6" w:rsidP="00293F7D">
            <w:pPr>
              <w:rPr>
                <w:lang w:val="uk-UA"/>
              </w:rPr>
            </w:pPr>
            <w:r w:rsidRPr="00A46A10">
              <w:rPr>
                <w:lang w:val="uk-UA"/>
              </w:rPr>
              <w:t>на 2017 рік</w:t>
            </w:r>
          </w:p>
        </w:tc>
        <w:tc>
          <w:tcPr>
            <w:tcW w:w="2976" w:type="dxa"/>
            <w:tcBorders>
              <w:top w:val="single" w:sz="6" w:space="0" w:color="auto"/>
              <w:left w:val="single" w:sz="6" w:space="0" w:color="auto"/>
              <w:bottom w:val="single" w:sz="6" w:space="0" w:color="auto"/>
              <w:right w:val="single" w:sz="6" w:space="0" w:color="auto"/>
            </w:tcBorders>
            <w:hideMark/>
          </w:tcPr>
          <w:p w:rsidR="004C61C6" w:rsidRPr="00D41241" w:rsidRDefault="004C61C6" w:rsidP="00293F7D">
            <w:pPr>
              <w:widowControl w:val="0"/>
              <w:autoSpaceDE w:val="0"/>
              <w:autoSpaceDN w:val="0"/>
              <w:adjustRightInd w:val="0"/>
              <w:rPr>
                <w:lang w:val="uk-UA" w:eastAsia="en-US"/>
              </w:rPr>
            </w:pPr>
            <w:proofErr w:type="spellStart"/>
            <w:r w:rsidRPr="00D41241">
              <w:rPr>
                <w:lang w:val="uk-UA" w:eastAsia="en-US"/>
              </w:rPr>
              <w:t>Ганущак</w:t>
            </w:r>
            <w:proofErr w:type="spellEnd"/>
            <w:r w:rsidRPr="00D41241">
              <w:rPr>
                <w:lang w:val="uk-UA" w:eastAsia="en-US"/>
              </w:rPr>
              <w:t xml:space="preserve"> С.М. – заст. начальника фінансового управління</w:t>
            </w:r>
          </w:p>
        </w:tc>
        <w:tc>
          <w:tcPr>
            <w:tcW w:w="708"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numPr>
                <w:ilvl w:val="0"/>
                <w:numId w:val="13"/>
              </w:numPr>
              <w:tabs>
                <w:tab w:val="clear" w:pos="785"/>
              </w:tabs>
              <w:spacing w:line="276" w:lineRule="auto"/>
              <w:ind w:left="601" w:hanging="567"/>
              <w:jc w:val="both"/>
              <w:rPr>
                <w:b/>
                <w:lang w:val="uk-UA" w:eastAsia="en-US"/>
              </w:rPr>
            </w:pPr>
          </w:p>
        </w:tc>
        <w:tc>
          <w:tcPr>
            <w:tcW w:w="993" w:type="dxa"/>
            <w:tcBorders>
              <w:top w:val="single" w:sz="6" w:space="0" w:color="auto"/>
              <w:left w:val="single" w:sz="6" w:space="0" w:color="auto"/>
              <w:bottom w:val="single" w:sz="6" w:space="0" w:color="auto"/>
              <w:right w:val="single" w:sz="6" w:space="0" w:color="auto"/>
            </w:tcBorders>
            <w:hideMark/>
          </w:tcPr>
          <w:p w:rsidR="004C61C6" w:rsidRPr="00636064" w:rsidRDefault="004C61C6" w:rsidP="00293F7D">
            <w:pPr>
              <w:spacing w:line="276" w:lineRule="auto"/>
              <w:rPr>
                <w:rFonts w:eastAsia="MS Mincho"/>
                <w:szCs w:val="20"/>
                <w:lang w:val="uk-UA"/>
              </w:rPr>
            </w:pPr>
            <w:r>
              <w:rPr>
                <w:lang w:val="uk-UA" w:eastAsia="en-US"/>
              </w:rPr>
              <w:t>12.06</w:t>
            </w:r>
            <w:r w:rsidRPr="00636064">
              <w:rPr>
                <w:lang w:val="uk-UA" w:eastAsia="en-US"/>
              </w:rPr>
              <w:t>.17</w:t>
            </w:r>
          </w:p>
        </w:tc>
        <w:tc>
          <w:tcPr>
            <w:tcW w:w="390"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spacing w:line="276" w:lineRule="auto"/>
              <w:jc w:val="both"/>
              <w:rPr>
                <w:lang w:val="uk-UA" w:eastAsia="en-US"/>
              </w:rPr>
            </w:pPr>
          </w:p>
        </w:tc>
      </w:tr>
      <w:tr w:rsidR="004C61C6" w:rsidRPr="00636064" w:rsidTr="00293F7D">
        <w:trPr>
          <w:gridAfter w:val="1"/>
          <w:wAfter w:w="35" w:type="dxa"/>
          <w:trHeight w:val="752"/>
        </w:trPr>
        <w:tc>
          <w:tcPr>
            <w:tcW w:w="540"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numPr>
                <w:ilvl w:val="0"/>
                <w:numId w:val="11"/>
              </w:numPr>
              <w:tabs>
                <w:tab w:val="num" w:pos="540"/>
              </w:tabs>
              <w:spacing w:line="276" w:lineRule="auto"/>
              <w:ind w:left="540"/>
              <w:rPr>
                <w:lang w:val="uk-UA" w:eastAsia="en-US"/>
              </w:rPr>
            </w:pPr>
          </w:p>
        </w:tc>
        <w:tc>
          <w:tcPr>
            <w:tcW w:w="4671" w:type="dxa"/>
            <w:tcBorders>
              <w:top w:val="single" w:sz="6" w:space="0" w:color="auto"/>
              <w:left w:val="single" w:sz="6" w:space="0" w:color="auto"/>
              <w:bottom w:val="single" w:sz="6" w:space="0" w:color="auto"/>
              <w:right w:val="single" w:sz="6" w:space="0" w:color="auto"/>
            </w:tcBorders>
            <w:hideMark/>
          </w:tcPr>
          <w:p w:rsidR="004C61C6" w:rsidRPr="00A46A10" w:rsidRDefault="004C61C6" w:rsidP="00293F7D">
            <w:pPr>
              <w:rPr>
                <w:lang w:val="uk-UA"/>
              </w:rPr>
            </w:pPr>
            <w:r w:rsidRPr="00A46A10">
              <w:rPr>
                <w:lang w:val="uk-UA"/>
              </w:rPr>
              <w:t>Про погодження внесення змін</w:t>
            </w:r>
          </w:p>
          <w:p w:rsidR="004C61C6" w:rsidRPr="00A46A10" w:rsidRDefault="004C61C6" w:rsidP="00293F7D">
            <w:pPr>
              <w:rPr>
                <w:lang w:val="uk-UA"/>
              </w:rPr>
            </w:pPr>
            <w:r w:rsidRPr="00A46A10">
              <w:rPr>
                <w:lang w:val="uk-UA"/>
              </w:rPr>
              <w:t>до показників міського бюджету</w:t>
            </w:r>
          </w:p>
          <w:p w:rsidR="004C61C6" w:rsidRPr="00A46A10" w:rsidRDefault="004C61C6" w:rsidP="00293F7D">
            <w:pPr>
              <w:rPr>
                <w:lang w:val="uk-UA"/>
              </w:rPr>
            </w:pPr>
            <w:r w:rsidRPr="00A46A10">
              <w:rPr>
                <w:lang w:val="uk-UA"/>
              </w:rPr>
              <w:t>на 2017 рік</w:t>
            </w:r>
          </w:p>
        </w:tc>
        <w:tc>
          <w:tcPr>
            <w:tcW w:w="2976" w:type="dxa"/>
            <w:tcBorders>
              <w:top w:val="single" w:sz="6" w:space="0" w:color="auto"/>
              <w:left w:val="single" w:sz="6" w:space="0" w:color="auto"/>
              <w:bottom w:val="single" w:sz="6" w:space="0" w:color="auto"/>
              <w:right w:val="single" w:sz="6" w:space="0" w:color="auto"/>
            </w:tcBorders>
            <w:hideMark/>
          </w:tcPr>
          <w:p w:rsidR="004C61C6" w:rsidRPr="00D41241" w:rsidRDefault="004C61C6" w:rsidP="00293F7D">
            <w:pPr>
              <w:widowControl w:val="0"/>
              <w:autoSpaceDE w:val="0"/>
              <w:autoSpaceDN w:val="0"/>
              <w:adjustRightInd w:val="0"/>
              <w:rPr>
                <w:lang w:val="uk-UA" w:eastAsia="en-US"/>
              </w:rPr>
            </w:pPr>
            <w:proofErr w:type="spellStart"/>
            <w:r w:rsidRPr="00D41241">
              <w:rPr>
                <w:lang w:val="uk-UA" w:eastAsia="en-US"/>
              </w:rPr>
              <w:t>Ганущак</w:t>
            </w:r>
            <w:proofErr w:type="spellEnd"/>
            <w:r w:rsidRPr="00D41241">
              <w:rPr>
                <w:lang w:val="uk-UA" w:eastAsia="en-US"/>
              </w:rPr>
              <w:t xml:space="preserve"> С.М. – заст. начальника фінансового управління</w:t>
            </w:r>
          </w:p>
        </w:tc>
        <w:tc>
          <w:tcPr>
            <w:tcW w:w="708"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numPr>
                <w:ilvl w:val="0"/>
                <w:numId w:val="13"/>
              </w:numPr>
              <w:tabs>
                <w:tab w:val="clear" w:pos="785"/>
              </w:tabs>
              <w:spacing w:line="276" w:lineRule="auto"/>
              <w:ind w:left="601" w:hanging="567"/>
              <w:jc w:val="both"/>
              <w:rPr>
                <w:b/>
                <w:lang w:val="uk-UA" w:eastAsia="en-US"/>
              </w:rPr>
            </w:pPr>
          </w:p>
        </w:tc>
        <w:tc>
          <w:tcPr>
            <w:tcW w:w="993" w:type="dxa"/>
            <w:tcBorders>
              <w:top w:val="single" w:sz="6" w:space="0" w:color="auto"/>
              <w:left w:val="single" w:sz="6" w:space="0" w:color="auto"/>
              <w:bottom w:val="single" w:sz="6" w:space="0" w:color="auto"/>
              <w:right w:val="single" w:sz="6" w:space="0" w:color="auto"/>
            </w:tcBorders>
            <w:hideMark/>
          </w:tcPr>
          <w:p w:rsidR="004C61C6" w:rsidRPr="00636064" w:rsidRDefault="004C61C6" w:rsidP="00293F7D">
            <w:pPr>
              <w:spacing w:line="276" w:lineRule="auto"/>
              <w:rPr>
                <w:rFonts w:eastAsia="MS Mincho"/>
                <w:szCs w:val="20"/>
                <w:lang w:val="uk-UA"/>
              </w:rPr>
            </w:pPr>
            <w:r>
              <w:rPr>
                <w:lang w:val="uk-UA" w:eastAsia="en-US"/>
              </w:rPr>
              <w:t>12.06</w:t>
            </w:r>
            <w:r w:rsidRPr="00636064">
              <w:rPr>
                <w:lang w:val="uk-UA" w:eastAsia="en-US"/>
              </w:rPr>
              <w:t>.17</w:t>
            </w:r>
          </w:p>
        </w:tc>
        <w:tc>
          <w:tcPr>
            <w:tcW w:w="390"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spacing w:line="276" w:lineRule="auto"/>
              <w:jc w:val="both"/>
              <w:rPr>
                <w:lang w:val="uk-UA" w:eastAsia="en-US"/>
              </w:rPr>
            </w:pPr>
          </w:p>
        </w:tc>
      </w:tr>
      <w:tr w:rsidR="004C61C6" w:rsidRPr="00636064" w:rsidTr="00293F7D">
        <w:trPr>
          <w:gridAfter w:val="1"/>
          <w:wAfter w:w="35" w:type="dxa"/>
          <w:trHeight w:val="752"/>
        </w:trPr>
        <w:tc>
          <w:tcPr>
            <w:tcW w:w="540"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numPr>
                <w:ilvl w:val="0"/>
                <w:numId w:val="11"/>
              </w:numPr>
              <w:tabs>
                <w:tab w:val="num" w:pos="540"/>
              </w:tabs>
              <w:spacing w:line="276" w:lineRule="auto"/>
              <w:ind w:left="540"/>
              <w:rPr>
                <w:lang w:val="uk-UA" w:eastAsia="en-US"/>
              </w:rPr>
            </w:pPr>
          </w:p>
        </w:tc>
        <w:tc>
          <w:tcPr>
            <w:tcW w:w="4671" w:type="dxa"/>
            <w:tcBorders>
              <w:top w:val="single" w:sz="6" w:space="0" w:color="auto"/>
              <w:left w:val="single" w:sz="6" w:space="0" w:color="auto"/>
              <w:bottom w:val="single" w:sz="6" w:space="0" w:color="auto"/>
              <w:right w:val="single" w:sz="6" w:space="0" w:color="auto"/>
            </w:tcBorders>
            <w:hideMark/>
          </w:tcPr>
          <w:p w:rsidR="004C61C6" w:rsidRPr="00A46A10" w:rsidRDefault="004C61C6" w:rsidP="00293F7D">
            <w:pPr>
              <w:rPr>
                <w:lang w:val="uk-UA"/>
              </w:rPr>
            </w:pPr>
            <w:r w:rsidRPr="00A46A10">
              <w:rPr>
                <w:lang w:val="uk-UA"/>
              </w:rPr>
              <w:t>Про погодження внесення змін</w:t>
            </w:r>
          </w:p>
          <w:p w:rsidR="004C61C6" w:rsidRPr="00A46A10" w:rsidRDefault="004C61C6" w:rsidP="00293F7D">
            <w:pPr>
              <w:rPr>
                <w:lang w:val="uk-UA"/>
              </w:rPr>
            </w:pPr>
            <w:r w:rsidRPr="00A46A10">
              <w:rPr>
                <w:lang w:val="uk-UA"/>
              </w:rPr>
              <w:t>до показників міського бюджету</w:t>
            </w:r>
          </w:p>
          <w:p w:rsidR="004C61C6" w:rsidRPr="00A46A10" w:rsidRDefault="004C61C6" w:rsidP="00293F7D">
            <w:pPr>
              <w:rPr>
                <w:lang w:val="uk-UA"/>
              </w:rPr>
            </w:pPr>
            <w:r w:rsidRPr="00A46A10">
              <w:rPr>
                <w:lang w:val="uk-UA"/>
              </w:rPr>
              <w:t>на 2017 рік</w:t>
            </w:r>
          </w:p>
        </w:tc>
        <w:tc>
          <w:tcPr>
            <w:tcW w:w="2976" w:type="dxa"/>
            <w:tcBorders>
              <w:top w:val="single" w:sz="6" w:space="0" w:color="auto"/>
              <w:left w:val="single" w:sz="6" w:space="0" w:color="auto"/>
              <w:bottom w:val="single" w:sz="6" w:space="0" w:color="auto"/>
              <w:right w:val="single" w:sz="6" w:space="0" w:color="auto"/>
            </w:tcBorders>
            <w:hideMark/>
          </w:tcPr>
          <w:p w:rsidR="004C61C6" w:rsidRPr="00D41241" w:rsidRDefault="004C61C6" w:rsidP="00293F7D">
            <w:pPr>
              <w:widowControl w:val="0"/>
              <w:autoSpaceDE w:val="0"/>
              <w:autoSpaceDN w:val="0"/>
              <w:adjustRightInd w:val="0"/>
              <w:rPr>
                <w:lang w:val="uk-UA" w:eastAsia="en-US"/>
              </w:rPr>
            </w:pPr>
            <w:proofErr w:type="spellStart"/>
            <w:r w:rsidRPr="00D41241">
              <w:rPr>
                <w:lang w:val="uk-UA" w:eastAsia="en-US"/>
              </w:rPr>
              <w:t>Ганущак</w:t>
            </w:r>
            <w:proofErr w:type="spellEnd"/>
            <w:r w:rsidRPr="00D41241">
              <w:rPr>
                <w:lang w:val="uk-UA" w:eastAsia="en-US"/>
              </w:rPr>
              <w:t xml:space="preserve"> С.М. – заст. начальника фінансового управління</w:t>
            </w:r>
          </w:p>
        </w:tc>
        <w:tc>
          <w:tcPr>
            <w:tcW w:w="708"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numPr>
                <w:ilvl w:val="0"/>
                <w:numId w:val="13"/>
              </w:numPr>
              <w:tabs>
                <w:tab w:val="clear" w:pos="785"/>
              </w:tabs>
              <w:spacing w:line="276" w:lineRule="auto"/>
              <w:ind w:left="601" w:hanging="567"/>
              <w:jc w:val="both"/>
              <w:rPr>
                <w:b/>
                <w:lang w:val="uk-UA" w:eastAsia="en-US"/>
              </w:rPr>
            </w:pPr>
          </w:p>
        </w:tc>
        <w:tc>
          <w:tcPr>
            <w:tcW w:w="993" w:type="dxa"/>
            <w:tcBorders>
              <w:top w:val="single" w:sz="6" w:space="0" w:color="auto"/>
              <w:left w:val="single" w:sz="6" w:space="0" w:color="auto"/>
              <w:bottom w:val="single" w:sz="6" w:space="0" w:color="auto"/>
              <w:right w:val="single" w:sz="6" w:space="0" w:color="auto"/>
            </w:tcBorders>
            <w:hideMark/>
          </w:tcPr>
          <w:p w:rsidR="004C61C6" w:rsidRPr="00636064" w:rsidRDefault="004C61C6" w:rsidP="00293F7D">
            <w:pPr>
              <w:spacing w:line="276" w:lineRule="auto"/>
              <w:rPr>
                <w:rFonts w:eastAsia="MS Mincho"/>
                <w:szCs w:val="20"/>
                <w:lang w:val="uk-UA"/>
              </w:rPr>
            </w:pPr>
            <w:r>
              <w:rPr>
                <w:lang w:val="uk-UA" w:eastAsia="en-US"/>
              </w:rPr>
              <w:t>12.06</w:t>
            </w:r>
            <w:r w:rsidRPr="00636064">
              <w:rPr>
                <w:lang w:val="uk-UA" w:eastAsia="en-US"/>
              </w:rPr>
              <w:t>.17</w:t>
            </w:r>
          </w:p>
        </w:tc>
        <w:tc>
          <w:tcPr>
            <w:tcW w:w="390"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spacing w:line="276" w:lineRule="auto"/>
              <w:jc w:val="both"/>
              <w:rPr>
                <w:lang w:val="uk-UA" w:eastAsia="en-US"/>
              </w:rPr>
            </w:pPr>
          </w:p>
        </w:tc>
      </w:tr>
      <w:tr w:rsidR="004C61C6" w:rsidRPr="00636064" w:rsidTr="00293F7D">
        <w:trPr>
          <w:gridAfter w:val="1"/>
          <w:wAfter w:w="35" w:type="dxa"/>
          <w:trHeight w:val="752"/>
        </w:trPr>
        <w:tc>
          <w:tcPr>
            <w:tcW w:w="540"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numPr>
                <w:ilvl w:val="0"/>
                <w:numId w:val="11"/>
              </w:numPr>
              <w:tabs>
                <w:tab w:val="num" w:pos="540"/>
              </w:tabs>
              <w:spacing w:line="276" w:lineRule="auto"/>
              <w:ind w:left="540"/>
              <w:rPr>
                <w:lang w:val="uk-UA" w:eastAsia="en-US"/>
              </w:rPr>
            </w:pPr>
          </w:p>
        </w:tc>
        <w:tc>
          <w:tcPr>
            <w:tcW w:w="4671" w:type="dxa"/>
            <w:tcBorders>
              <w:top w:val="single" w:sz="6" w:space="0" w:color="auto"/>
              <w:left w:val="single" w:sz="6" w:space="0" w:color="auto"/>
              <w:bottom w:val="single" w:sz="6" w:space="0" w:color="auto"/>
              <w:right w:val="single" w:sz="6" w:space="0" w:color="auto"/>
            </w:tcBorders>
            <w:hideMark/>
          </w:tcPr>
          <w:p w:rsidR="004C61C6" w:rsidRPr="004C61C6" w:rsidRDefault="004C61C6" w:rsidP="00293F7D">
            <w:pPr>
              <w:shd w:val="clear" w:color="auto" w:fill="FFFFFF"/>
              <w:rPr>
                <w:bCs/>
                <w:spacing w:val="1"/>
                <w:lang w:val="uk-UA"/>
              </w:rPr>
            </w:pPr>
            <w:r w:rsidRPr="00A46A10">
              <w:rPr>
                <w:lang w:val="uk-UA"/>
              </w:rPr>
              <w:t xml:space="preserve">Про затвердження </w:t>
            </w:r>
            <w:r w:rsidRPr="00A46A10">
              <w:rPr>
                <w:bCs/>
                <w:lang w:val="uk-UA"/>
              </w:rPr>
              <w:t xml:space="preserve">переліку  </w:t>
            </w:r>
            <w:r>
              <w:rPr>
                <w:bCs/>
                <w:spacing w:val="1"/>
                <w:lang w:val="uk-UA"/>
              </w:rPr>
              <w:t xml:space="preserve">уповноважених  </w:t>
            </w:r>
            <w:r w:rsidRPr="00A46A10">
              <w:rPr>
                <w:bCs/>
                <w:spacing w:val="1"/>
                <w:lang w:val="uk-UA"/>
              </w:rPr>
              <w:t>посадових осіб,  яким надається право складати</w:t>
            </w:r>
            <w:r w:rsidRPr="00A46A10">
              <w:rPr>
                <w:bCs/>
                <w:lang w:val="uk-UA"/>
              </w:rPr>
              <w:t xml:space="preserve"> </w:t>
            </w:r>
            <w:r>
              <w:rPr>
                <w:bCs/>
                <w:lang w:val="uk-UA"/>
              </w:rPr>
              <w:t xml:space="preserve"> </w:t>
            </w:r>
            <w:r w:rsidRPr="00A46A10">
              <w:rPr>
                <w:bCs/>
                <w:spacing w:val="1"/>
                <w:lang w:val="uk-UA"/>
              </w:rPr>
              <w:t xml:space="preserve">протоколи про адміністративні правопорушення </w:t>
            </w:r>
          </w:p>
        </w:tc>
        <w:tc>
          <w:tcPr>
            <w:tcW w:w="2976" w:type="dxa"/>
            <w:tcBorders>
              <w:top w:val="single" w:sz="6" w:space="0" w:color="auto"/>
              <w:left w:val="single" w:sz="6" w:space="0" w:color="auto"/>
              <w:bottom w:val="single" w:sz="6" w:space="0" w:color="auto"/>
              <w:right w:val="single" w:sz="6" w:space="0" w:color="auto"/>
            </w:tcBorders>
            <w:hideMark/>
          </w:tcPr>
          <w:p w:rsidR="004C61C6" w:rsidRPr="00D41241" w:rsidRDefault="004C61C6" w:rsidP="00293F7D">
            <w:pPr>
              <w:widowControl w:val="0"/>
              <w:autoSpaceDE w:val="0"/>
              <w:autoSpaceDN w:val="0"/>
              <w:adjustRightInd w:val="0"/>
              <w:rPr>
                <w:bCs/>
                <w:lang w:val="uk-UA" w:eastAsia="en-US"/>
              </w:rPr>
            </w:pPr>
            <w:proofErr w:type="spellStart"/>
            <w:r w:rsidRPr="00D41241">
              <w:rPr>
                <w:lang w:val="uk-UA" w:eastAsia="en-US"/>
              </w:rPr>
              <w:t>Мельніков</w:t>
            </w:r>
            <w:proofErr w:type="spellEnd"/>
            <w:r w:rsidRPr="00D41241">
              <w:rPr>
                <w:lang w:val="uk-UA" w:eastAsia="en-US"/>
              </w:rPr>
              <w:t xml:space="preserve"> А.В. – керуючий справами виконкому</w:t>
            </w:r>
          </w:p>
        </w:tc>
        <w:tc>
          <w:tcPr>
            <w:tcW w:w="708"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numPr>
                <w:ilvl w:val="0"/>
                <w:numId w:val="13"/>
              </w:numPr>
              <w:tabs>
                <w:tab w:val="clear" w:pos="785"/>
              </w:tabs>
              <w:spacing w:line="276" w:lineRule="auto"/>
              <w:ind w:left="601" w:hanging="567"/>
              <w:jc w:val="both"/>
              <w:rPr>
                <w:b/>
                <w:lang w:val="uk-UA" w:eastAsia="en-US"/>
              </w:rPr>
            </w:pPr>
          </w:p>
        </w:tc>
        <w:tc>
          <w:tcPr>
            <w:tcW w:w="993" w:type="dxa"/>
            <w:tcBorders>
              <w:top w:val="single" w:sz="6" w:space="0" w:color="auto"/>
              <w:left w:val="single" w:sz="6" w:space="0" w:color="auto"/>
              <w:bottom w:val="single" w:sz="6" w:space="0" w:color="auto"/>
              <w:right w:val="single" w:sz="6" w:space="0" w:color="auto"/>
            </w:tcBorders>
            <w:hideMark/>
          </w:tcPr>
          <w:p w:rsidR="004C61C6" w:rsidRPr="00636064" w:rsidRDefault="004C61C6" w:rsidP="00293F7D">
            <w:pPr>
              <w:spacing w:line="276" w:lineRule="auto"/>
              <w:rPr>
                <w:rFonts w:eastAsia="MS Mincho"/>
                <w:szCs w:val="20"/>
                <w:lang w:val="uk-UA"/>
              </w:rPr>
            </w:pPr>
            <w:r>
              <w:rPr>
                <w:lang w:val="uk-UA" w:eastAsia="en-US"/>
              </w:rPr>
              <w:t>12.06</w:t>
            </w:r>
            <w:r w:rsidRPr="00636064">
              <w:rPr>
                <w:lang w:val="uk-UA" w:eastAsia="en-US"/>
              </w:rPr>
              <w:t>.17</w:t>
            </w:r>
          </w:p>
        </w:tc>
        <w:tc>
          <w:tcPr>
            <w:tcW w:w="390"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spacing w:line="276" w:lineRule="auto"/>
              <w:jc w:val="both"/>
              <w:rPr>
                <w:lang w:val="uk-UA" w:eastAsia="en-US"/>
              </w:rPr>
            </w:pPr>
          </w:p>
        </w:tc>
      </w:tr>
      <w:tr w:rsidR="004C61C6" w:rsidRPr="00636064" w:rsidTr="00293F7D">
        <w:trPr>
          <w:gridAfter w:val="1"/>
          <w:wAfter w:w="35" w:type="dxa"/>
          <w:trHeight w:val="516"/>
        </w:trPr>
        <w:tc>
          <w:tcPr>
            <w:tcW w:w="540"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numPr>
                <w:ilvl w:val="0"/>
                <w:numId w:val="11"/>
              </w:numPr>
              <w:tabs>
                <w:tab w:val="num" w:pos="540"/>
              </w:tabs>
              <w:spacing w:line="276" w:lineRule="auto"/>
              <w:ind w:left="540"/>
              <w:rPr>
                <w:lang w:val="uk-UA" w:eastAsia="en-US"/>
              </w:rPr>
            </w:pPr>
          </w:p>
        </w:tc>
        <w:tc>
          <w:tcPr>
            <w:tcW w:w="4671" w:type="dxa"/>
            <w:tcBorders>
              <w:top w:val="single" w:sz="6" w:space="0" w:color="auto"/>
              <w:left w:val="single" w:sz="6" w:space="0" w:color="auto"/>
              <w:bottom w:val="single" w:sz="6" w:space="0" w:color="auto"/>
              <w:right w:val="single" w:sz="6" w:space="0" w:color="auto"/>
            </w:tcBorders>
            <w:hideMark/>
          </w:tcPr>
          <w:p w:rsidR="004C61C6" w:rsidRPr="00A46A10" w:rsidRDefault="004C61C6" w:rsidP="00293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A46A10">
              <w:rPr>
                <w:lang w:val="uk-UA"/>
              </w:rPr>
              <w:t xml:space="preserve">Про звільнення  від плати за харчування  </w:t>
            </w:r>
          </w:p>
          <w:p w:rsidR="004C61C6" w:rsidRPr="00A46A10" w:rsidRDefault="004C61C6" w:rsidP="00293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A46A10">
              <w:rPr>
                <w:lang w:val="uk-UA"/>
              </w:rPr>
              <w:t xml:space="preserve">в  дошкільному  навчальному закладі </w:t>
            </w:r>
          </w:p>
        </w:tc>
        <w:tc>
          <w:tcPr>
            <w:tcW w:w="2976" w:type="dxa"/>
            <w:tcBorders>
              <w:top w:val="single" w:sz="6" w:space="0" w:color="auto"/>
              <w:left w:val="single" w:sz="6" w:space="0" w:color="auto"/>
              <w:bottom w:val="single" w:sz="6" w:space="0" w:color="auto"/>
              <w:right w:val="single" w:sz="6" w:space="0" w:color="auto"/>
            </w:tcBorders>
            <w:hideMark/>
          </w:tcPr>
          <w:p w:rsidR="004C61C6" w:rsidRDefault="004C61C6" w:rsidP="00293F7D">
            <w:proofErr w:type="spellStart"/>
            <w:r w:rsidRPr="00600D72">
              <w:rPr>
                <w:lang w:val="uk-UA" w:eastAsia="en-US"/>
              </w:rPr>
              <w:t>Мельніков</w:t>
            </w:r>
            <w:proofErr w:type="spellEnd"/>
            <w:r w:rsidRPr="00600D72">
              <w:rPr>
                <w:lang w:val="uk-UA" w:eastAsia="en-US"/>
              </w:rPr>
              <w:t xml:space="preserve"> А.В. – керуючий справами виконкому</w:t>
            </w:r>
          </w:p>
        </w:tc>
        <w:tc>
          <w:tcPr>
            <w:tcW w:w="708"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numPr>
                <w:ilvl w:val="0"/>
                <w:numId w:val="13"/>
              </w:numPr>
              <w:tabs>
                <w:tab w:val="clear" w:pos="785"/>
              </w:tabs>
              <w:spacing w:line="276" w:lineRule="auto"/>
              <w:ind w:left="601" w:hanging="567"/>
              <w:jc w:val="both"/>
              <w:rPr>
                <w:b/>
                <w:lang w:val="uk-UA" w:eastAsia="en-US"/>
              </w:rPr>
            </w:pPr>
          </w:p>
        </w:tc>
        <w:tc>
          <w:tcPr>
            <w:tcW w:w="993" w:type="dxa"/>
            <w:tcBorders>
              <w:top w:val="single" w:sz="6" w:space="0" w:color="auto"/>
              <w:left w:val="single" w:sz="6" w:space="0" w:color="auto"/>
              <w:bottom w:val="single" w:sz="6" w:space="0" w:color="auto"/>
              <w:right w:val="single" w:sz="6" w:space="0" w:color="auto"/>
            </w:tcBorders>
            <w:hideMark/>
          </w:tcPr>
          <w:p w:rsidR="004C61C6" w:rsidRPr="00636064" w:rsidRDefault="004C61C6" w:rsidP="00293F7D">
            <w:pPr>
              <w:spacing w:line="276" w:lineRule="auto"/>
              <w:rPr>
                <w:rFonts w:eastAsia="MS Mincho"/>
                <w:szCs w:val="20"/>
                <w:lang w:val="uk-UA"/>
              </w:rPr>
            </w:pPr>
            <w:r>
              <w:rPr>
                <w:lang w:val="uk-UA" w:eastAsia="en-US"/>
              </w:rPr>
              <w:t>12.06</w:t>
            </w:r>
            <w:r w:rsidRPr="00636064">
              <w:rPr>
                <w:lang w:val="uk-UA" w:eastAsia="en-US"/>
              </w:rPr>
              <w:t>.17</w:t>
            </w:r>
          </w:p>
        </w:tc>
        <w:tc>
          <w:tcPr>
            <w:tcW w:w="390"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spacing w:line="276" w:lineRule="auto"/>
              <w:jc w:val="both"/>
              <w:rPr>
                <w:lang w:val="uk-UA" w:eastAsia="en-US"/>
              </w:rPr>
            </w:pPr>
          </w:p>
        </w:tc>
      </w:tr>
      <w:tr w:rsidR="004C61C6" w:rsidRPr="00636064" w:rsidTr="00293F7D">
        <w:trPr>
          <w:gridAfter w:val="1"/>
          <w:wAfter w:w="35" w:type="dxa"/>
          <w:trHeight w:val="752"/>
        </w:trPr>
        <w:tc>
          <w:tcPr>
            <w:tcW w:w="540"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numPr>
                <w:ilvl w:val="0"/>
                <w:numId w:val="11"/>
              </w:numPr>
              <w:tabs>
                <w:tab w:val="num" w:pos="540"/>
              </w:tabs>
              <w:spacing w:line="276" w:lineRule="auto"/>
              <w:ind w:left="540"/>
              <w:rPr>
                <w:lang w:val="uk-UA" w:eastAsia="en-US"/>
              </w:rPr>
            </w:pPr>
          </w:p>
        </w:tc>
        <w:tc>
          <w:tcPr>
            <w:tcW w:w="4671" w:type="dxa"/>
            <w:tcBorders>
              <w:top w:val="single" w:sz="6" w:space="0" w:color="auto"/>
              <w:left w:val="single" w:sz="6" w:space="0" w:color="auto"/>
              <w:bottom w:val="single" w:sz="6" w:space="0" w:color="auto"/>
              <w:right w:val="single" w:sz="6" w:space="0" w:color="auto"/>
            </w:tcBorders>
            <w:hideMark/>
          </w:tcPr>
          <w:p w:rsidR="004C61C6" w:rsidRPr="00A46A10" w:rsidRDefault="004C61C6" w:rsidP="00293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A46A10">
              <w:rPr>
                <w:lang w:val="uk-UA"/>
              </w:rPr>
              <w:t xml:space="preserve">Про звільнення  від плати за харчування  </w:t>
            </w:r>
          </w:p>
          <w:p w:rsidR="004C61C6" w:rsidRPr="00A46A10" w:rsidRDefault="004C61C6" w:rsidP="00293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A46A10">
              <w:rPr>
                <w:lang w:val="uk-UA"/>
              </w:rPr>
              <w:t xml:space="preserve">в  дошкільному  навчальному закладі </w:t>
            </w:r>
          </w:p>
        </w:tc>
        <w:tc>
          <w:tcPr>
            <w:tcW w:w="2976" w:type="dxa"/>
            <w:tcBorders>
              <w:top w:val="single" w:sz="6" w:space="0" w:color="auto"/>
              <w:left w:val="single" w:sz="6" w:space="0" w:color="auto"/>
              <w:bottom w:val="single" w:sz="6" w:space="0" w:color="auto"/>
              <w:right w:val="single" w:sz="6" w:space="0" w:color="auto"/>
            </w:tcBorders>
            <w:hideMark/>
          </w:tcPr>
          <w:p w:rsidR="004C61C6" w:rsidRDefault="004C61C6" w:rsidP="00293F7D">
            <w:proofErr w:type="spellStart"/>
            <w:r w:rsidRPr="00600D72">
              <w:rPr>
                <w:lang w:val="uk-UA" w:eastAsia="en-US"/>
              </w:rPr>
              <w:t>Мельніков</w:t>
            </w:r>
            <w:proofErr w:type="spellEnd"/>
            <w:r w:rsidRPr="00600D72">
              <w:rPr>
                <w:lang w:val="uk-UA" w:eastAsia="en-US"/>
              </w:rPr>
              <w:t xml:space="preserve"> А.В. – керуючий справами виконкому</w:t>
            </w:r>
          </w:p>
        </w:tc>
        <w:tc>
          <w:tcPr>
            <w:tcW w:w="708"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numPr>
                <w:ilvl w:val="0"/>
                <w:numId w:val="13"/>
              </w:numPr>
              <w:tabs>
                <w:tab w:val="clear" w:pos="785"/>
              </w:tabs>
              <w:spacing w:line="276" w:lineRule="auto"/>
              <w:ind w:left="601" w:hanging="567"/>
              <w:jc w:val="both"/>
              <w:rPr>
                <w:b/>
                <w:lang w:val="uk-UA" w:eastAsia="en-US"/>
              </w:rPr>
            </w:pPr>
          </w:p>
        </w:tc>
        <w:tc>
          <w:tcPr>
            <w:tcW w:w="993" w:type="dxa"/>
            <w:tcBorders>
              <w:top w:val="single" w:sz="6" w:space="0" w:color="auto"/>
              <w:left w:val="single" w:sz="6" w:space="0" w:color="auto"/>
              <w:bottom w:val="single" w:sz="6" w:space="0" w:color="auto"/>
              <w:right w:val="single" w:sz="6" w:space="0" w:color="auto"/>
            </w:tcBorders>
            <w:hideMark/>
          </w:tcPr>
          <w:p w:rsidR="004C61C6" w:rsidRPr="00636064" w:rsidRDefault="004C61C6" w:rsidP="00293F7D">
            <w:pPr>
              <w:spacing w:line="276" w:lineRule="auto"/>
              <w:rPr>
                <w:rFonts w:eastAsia="MS Mincho"/>
                <w:szCs w:val="20"/>
                <w:lang w:val="uk-UA"/>
              </w:rPr>
            </w:pPr>
            <w:r>
              <w:rPr>
                <w:lang w:val="uk-UA" w:eastAsia="en-US"/>
              </w:rPr>
              <w:t>12.06</w:t>
            </w:r>
            <w:r w:rsidRPr="00636064">
              <w:rPr>
                <w:lang w:val="uk-UA" w:eastAsia="en-US"/>
              </w:rPr>
              <w:t>.17</w:t>
            </w:r>
          </w:p>
        </w:tc>
        <w:tc>
          <w:tcPr>
            <w:tcW w:w="390"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spacing w:line="276" w:lineRule="auto"/>
              <w:jc w:val="both"/>
              <w:rPr>
                <w:lang w:val="uk-UA" w:eastAsia="en-US"/>
              </w:rPr>
            </w:pPr>
          </w:p>
        </w:tc>
      </w:tr>
      <w:tr w:rsidR="004C61C6" w:rsidRPr="00636064" w:rsidTr="00293F7D">
        <w:trPr>
          <w:gridAfter w:val="1"/>
          <w:wAfter w:w="35" w:type="dxa"/>
          <w:trHeight w:val="752"/>
        </w:trPr>
        <w:tc>
          <w:tcPr>
            <w:tcW w:w="540"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numPr>
                <w:ilvl w:val="0"/>
                <w:numId w:val="11"/>
              </w:numPr>
              <w:tabs>
                <w:tab w:val="num" w:pos="540"/>
              </w:tabs>
              <w:spacing w:line="276" w:lineRule="auto"/>
              <w:ind w:left="540"/>
              <w:rPr>
                <w:lang w:val="uk-UA" w:eastAsia="en-US"/>
              </w:rPr>
            </w:pPr>
          </w:p>
        </w:tc>
        <w:tc>
          <w:tcPr>
            <w:tcW w:w="4671" w:type="dxa"/>
            <w:tcBorders>
              <w:top w:val="single" w:sz="6" w:space="0" w:color="auto"/>
              <w:left w:val="single" w:sz="6" w:space="0" w:color="auto"/>
              <w:bottom w:val="single" w:sz="6" w:space="0" w:color="auto"/>
              <w:right w:val="single" w:sz="6" w:space="0" w:color="auto"/>
            </w:tcBorders>
            <w:hideMark/>
          </w:tcPr>
          <w:p w:rsidR="004C61C6" w:rsidRPr="00A46A10" w:rsidRDefault="004C61C6" w:rsidP="00A12BED">
            <w:pPr>
              <w:rPr>
                <w:lang w:val="uk-UA"/>
              </w:rPr>
            </w:pPr>
            <w:r w:rsidRPr="00A46A10">
              <w:rPr>
                <w:lang w:val="uk-UA"/>
              </w:rPr>
              <w:t>Про затвердження висновку опікунської ради</w:t>
            </w:r>
            <w:r>
              <w:rPr>
                <w:lang w:val="uk-UA"/>
              </w:rPr>
              <w:t xml:space="preserve"> </w:t>
            </w:r>
            <w:r w:rsidRPr="00A46A10">
              <w:rPr>
                <w:lang w:val="uk-UA"/>
              </w:rPr>
              <w:t>про д</w:t>
            </w:r>
            <w:r w:rsidR="00A12BED">
              <w:rPr>
                <w:lang w:val="uk-UA"/>
              </w:rPr>
              <w:t>оцільність призначення Д</w:t>
            </w:r>
            <w:r w:rsidRPr="00A46A10">
              <w:rPr>
                <w:lang w:val="uk-UA"/>
              </w:rPr>
              <w:t>.</w:t>
            </w:r>
            <w:r>
              <w:rPr>
                <w:lang w:val="uk-UA"/>
              </w:rPr>
              <w:t xml:space="preserve"> </w:t>
            </w:r>
            <w:r w:rsidR="00A12BED">
              <w:rPr>
                <w:lang w:val="uk-UA"/>
              </w:rPr>
              <w:t>опікуном Д</w:t>
            </w:r>
            <w:r w:rsidRPr="00A46A10">
              <w:rPr>
                <w:lang w:val="uk-UA"/>
              </w:rPr>
              <w:t>. у разі визнання його</w:t>
            </w:r>
            <w:r>
              <w:rPr>
                <w:lang w:val="uk-UA"/>
              </w:rPr>
              <w:t xml:space="preserve"> </w:t>
            </w:r>
            <w:r w:rsidRPr="00A46A10">
              <w:rPr>
                <w:lang w:val="uk-UA"/>
              </w:rPr>
              <w:t>недієздатним в судовому порядку</w:t>
            </w:r>
          </w:p>
        </w:tc>
        <w:tc>
          <w:tcPr>
            <w:tcW w:w="2976" w:type="dxa"/>
            <w:tcBorders>
              <w:top w:val="single" w:sz="6" w:space="0" w:color="auto"/>
              <w:left w:val="single" w:sz="6" w:space="0" w:color="auto"/>
              <w:bottom w:val="single" w:sz="6" w:space="0" w:color="auto"/>
              <w:right w:val="single" w:sz="6" w:space="0" w:color="auto"/>
            </w:tcBorders>
            <w:hideMark/>
          </w:tcPr>
          <w:p w:rsidR="004C61C6" w:rsidRPr="00D41241" w:rsidRDefault="004C61C6" w:rsidP="00293F7D">
            <w:pPr>
              <w:widowControl w:val="0"/>
              <w:autoSpaceDE w:val="0"/>
              <w:autoSpaceDN w:val="0"/>
              <w:adjustRightInd w:val="0"/>
              <w:rPr>
                <w:lang w:val="uk-UA" w:eastAsia="en-US"/>
              </w:rPr>
            </w:pPr>
            <w:r w:rsidRPr="00D41241">
              <w:rPr>
                <w:bCs/>
                <w:lang w:val="uk-UA" w:eastAsia="en-US"/>
              </w:rPr>
              <w:t>Кравець І.Д. – секретар ради, голова опікунської ради</w:t>
            </w:r>
          </w:p>
        </w:tc>
        <w:tc>
          <w:tcPr>
            <w:tcW w:w="708"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numPr>
                <w:ilvl w:val="0"/>
                <w:numId w:val="13"/>
              </w:numPr>
              <w:tabs>
                <w:tab w:val="clear" w:pos="785"/>
              </w:tabs>
              <w:spacing w:line="276" w:lineRule="auto"/>
              <w:ind w:left="601" w:hanging="567"/>
              <w:jc w:val="both"/>
              <w:rPr>
                <w:b/>
                <w:lang w:val="uk-UA" w:eastAsia="en-US"/>
              </w:rPr>
            </w:pPr>
          </w:p>
        </w:tc>
        <w:tc>
          <w:tcPr>
            <w:tcW w:w="993" w:type="dxa"/>
            <w:tcBorders>
              <w:top w:val="single" w:sz="6" w:space="0" w:color="auto"/>
              <w:left w:val="single" w:sz="6" w:space="0" w:color="auto"/>
              <w:bottom w:val="single" w:sz="6" w:space="0" w:color="auto"/>
              <w:right w:val="single" w:sz="6" w:space="0" w:color="auto"/>
            </w:tcBorders>
            <w:hideMark/>
          </w:tcPr>
          <w:p w:rsidR="004C61C6" w:rsidRPr="00636064" w:rsidRDefault="004C61C6" w:rsidP="00293F7D">
            <w:pPr>
              <w:spacing w:line="276" w:lineRule="auto"/>
              <w:rPr>
                <w:rFonts w:eastAsia="MS Mincho"/>
                <w:szCs w:val="20"/>
                <w:lang w:val="uk-UA"/>
              </w:rPr>
            </w:pPr>
            <w:r>
              <w:rPr>
                <w:lang w:val="uk-UA" w:eastAsia="en-US"/>
              </w:rPr>
              <w:t>12.06</w:t>
            </w:r>
            <w:r w:rsidRPr="00636064">
              <w:rPr>
                <w:lang w:val="uk-UA" w:eastAsia="en-US"/>
              </w:rPr>
              <w:t>.17</w:t>
            </w:r>
          </w:p>
        </w:tc>
        <w:tc>
          <w:tcPr>
            <w:tcW w:w="390"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spacing w:line="276" w:lineRule="auto"/>
              <w:jc w:val="both"/>
              <w:rPr>
                <w:lang w:val="uk-UA" w:eastAsia="en-US"/>
              </w:rPr>
            </w:pPr>
          </w:p>
        </w:tc>
      </w:tr>
      <w:tr w:rsidR="004C61C6" w:rsidRPr="00636064" w:rsidTr="00293F7D">
        <w:trPr>
          <w:gridAfter w:val="1"/>
          <w:wAfter w:w="35" w:type="dxa"/>
          <w:trHeight w:val="752"/>
        </w:trPr>
        <w:tc>
          <w:tcPr>
            <w:tcW w:w="540"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numPr>
                <w:ilvl w:val="0"/>
                <w:numId w:val="11"/>
              </w:numPr>
              <w:tabs>
                <w:tab w:val="num" w:pos="540"/>
              </w:tabs>
              <w:spacing w:line="276" w:lineRule="auto"/>
              <w:ind w:left="540"/>
              <w:rPr>
                <w:lang w:val="uk-UA" w:eastAsia="en-US"/>
              </w:rPr>
            </w:pPr>
          </w:p>
        </w:tc>
        <w:tc>
          <w:tcPr>
            <w:tcW w:w="4671" w:type="dxa"/>
            <w:tcBorders>
              <w:top w:val="single" w:sz="6" w:space="0" w:color="auto"/>
              <w:left w:val="single" w:sz="6" w:space="0" w:color="auto"/>
              <w:bottom w:val="single" w:sz="6" w:space="0" w:color="auto"/>
              <w:right w:val="single" w:sz="6" w:space="0" w:color="auto"/>
            </w:tcBorders>
            <w:hideMark/>
          </w:tcPr>
          <w:p w:rsidR="004C61C6" w:rsidRPr="00170B4E" w:rsidRDefault="004C61C6" w:rsidP="00293F7D">
            <w:pPr>
              <w:rPr>
                <w:lang w:val="uk-UA"/>
              </w:rPr>
            </w:pPr>
            <w:r w:rsidRPr="00A46A10">
              <w:rPr>
                <w:lang w:val="uk-UA"/>
              </w:rPr>
              <w:t xml:space="preserve">Про внесення змін до рішення  Виконавчого </w:t>
            </w:r>
            <w:r>
              <w:rPr>
                <w:lang w:val="uk-UA"/>
              </w:rPr>
              <w:t xml:space="preserve"> </w:t>
            </w:r>
            <w:r w:rsidRPr="00A46A10">
              <w:rPr>
                <w:lang w:val="uk-UA"/>
              </w:rPr>
              <w:t>комітету Новороздільської міської ради</w:t>
            </w:r>
            <w:r>
              <w:rPr>
                <w:lang w:val="uk-UA"/>
              </w:rPr>
              <w:t xml:space="preserve"> </w:t>
            </w:r>
            <w:r w:rsidRPr="00A46A10">
              <w:rPr>
                <w:lang w:val="uk-UA"/>
              </w:rPr>
              <w:t xml:space="preserve">від 25.04.2017 року № 106 «Про дозвіл на </w:t>
            </w:r>
            <w:r>
              <w:rPr>
                <w:lang w:val="uk-UA"/>
              </w:rPr>
              <w:t xml:space="preserve"> </w:t>
            </w:r>
            <w:r w:rsidRPr="00A46A10">
              <w:rPr>
                <w:lang w:val="uk-UA"/>
              </w:rPr>
              <w:t>укладення договору купівлі-продажу (відчуження)</w:t>
            </w:r>
            <w:r>
              <w:rPr>
                <w:lang w:val="uk-UA"/>
              </w:rPr>
              <w:t xml:space="preserve"> </w:t>
            </w:r>
            <w:r w:rsidRPr="00A46A10">
              <w:rPr>
                <w:lang w:val="uk-UA"/>
              </w:rPr>
              <w:t>будинку та земельної ділян</w:t>
            </w:r>
            <w:r w:rsidR="00A12BED">
              <w:rPr>
                <w:lang w:val="uk-UA"/>
              </w:rPr>
              <w:t>ки по вул. Січових Стрільців, **</w:t>
            </w:r>
            <w:r w:rsidRPr="00A46A10">
              <w:rPr>
                <w:lang w:val="uk-UA"/>
              </w:rPr>
              <w:t>»</w:t>
            </w:r>
          </w:p>
        </w:tc>
        <w:tc>
          <w:tcPr>
            <w:tcW w:w="2976" w:type="dxa"/>
            <w:tcBorders>
              <w:top w:val="single" w:sz="6" w:space="0" w:color="auto"/>
              <w:left w:val="single" w:sz="6" w:space="0" w:color="auto"/>
              <w:bottom w:val="single" w:sz="6" w:space="0" w:color="auto"/>
              <w:right w:val="single" w:sz="6" w:space="0" w:color="auto"/>
            </w:tcBorders>
            <w:hideMark/>
          </w:tcPr>
          <w:p w:rsidR="004C61C6" w:rsidRPr="00D41241" w:rsidRDefault="004C61C6" w:rsidP="00293F7D">
            <w:pPr>
              <w:widowControl w:val="0"/>
              <w:autoSpaceDE w:val="0"/>
              <w:autoSpaceDN w:val="0"/>
              <w:adjustRightInd w:val="0"/>
              <w:rPr>
                <w:lang w:val="uk-UA" w:eastAsia="en-US"/>
              </w:rPr>
            </w:pPr>
            <w:proofErr w:type="spellStart"/>
            <w:r>
              <w:rPr>
                <w:lang w:val="uk-UA" w:eastAsia="en-US"/>
              </w:rPr>
              <w:t>Ромашина</w:t>
            </w:r>
            <w:proofErr w:type="spellEnd"/>
            <w:r>
              <w:rPr>
                <w:lang w:val="uk-UA" w:eastAsia="en-US"/>
              </w:rPr>
              <w:t xml:space="preserve"> К.</w:t>
            </w:r>
            <w:r w:rsidRPr="00D41241">
              <w:rPr>
                <w:lang w:val="uk-UA" w:eastAsia="en-US"/>
              </w:rPr>
              <w:t xml:space="preserve"> – </w:t>
            </w:r>
            <w:r>
              <w:rPr>
                <w:lang w:val="uk-UA" w:eastAsia="en-US"/>
              </w:rPr>
              <w:t>гол. спец. служби у справах дітей</w:t>
            </w:r>
          </w:p>
        </w:tc>
        <w:tc>
          <w:tcPr>
            <w:tcW w:w="708"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numPr>
                <w:ilvl w:val="0"/>
                <w:numId w:val="13"/>
              </w:numPr>
              <w:tabs>
                <w:tab w:val="clear" w:pos="785"/>
              </w:tabs>
              <w:spacing w:line="276" w:lineRule="auto"/>
              <w:ind w:left="601" w:hanging="567"/>
              <w:jc w:val="both"/>
              <w:rPr>
                <w:b/>
                <w:lang w:val="uk-UA" w:eastAsia="en-US"/>
              </w:rPr>
            </w:pPr>
          </w:p>
        </w:tc>
        <w:tc>
          <w:tcPr>
            <w:tcW w:w="993" w:type="dxa"/>
            <w:tcBorders>
              <w:top w:val="single" w:sz="6" w:space="0" w:color="auto"/>
              <w:left w:val="single" w:sz="6" w:space="0" w:color="auto"/>
              <w:bottom w:val="single" w:sz="6" w:space="0" w:color="auto"/>
              <w:right w:val="single" w:sz="6" w:space="0" w:color="auto"/>
            </w:tcBorders>
            <w:hideMark/>
          </w:tcPr>
          <w:p w:rsidR="004C61C6" w:rsidRPr="00636064" w:rsidRDefault="004C61C6" w:rsidP="00293F7D">
            <w:pPr>
              <w:spacing w:line="276" w:lineRule="auto"/>
              <w:rPr>
                <w:rFonts w:eastAsia="MS Mincho"/>
                <w:szCs w:val="20"/>
                <w:lang w:val="uk-UA"/>
              </w:rPr>
            </w:pPr>
            <w:r>
              <w:rPr>
                <w:lang w:val="uk-UA" w:eastAsia="en-US"/>
              </w:rPr>
              <w:t>12.06</w:t>
            </w:r>
            <w:r w:rsidRPr="00636064">
              <w:rPr>
                <w:lang w:val="uk-UA" w:eastAsia="en-US"/>
              </w:rPr>
              <w:t>.17</w:t>
            </w:r>
          </w:p>
        </w:tc>
        <w:tc>
          <w:tcPr>
            <w:tcW w:w="390"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spacing w:line="276" w:lineRule="auto"/>
              <w:jc w:val="both"/>
              <w:rPr>
                <w:lang w:val="uk-UA" w:eastAsia="en-US"/>
              </w:rPr>
            </w:pPr>
          </w:p>
        </w:tc>
      </w:tr>
      <w:tr w:rsidR="004C61C6" w:rsidRPr="00636064" w:rsidTr="00293F7D">
        <w:trPr>
          <w:gridAfter w:val="1"/>
          <w:wAfter w:w="35" w:type="dxa"/>
          <w:trHeight w:val="752"/>
        </w:trPr>
        <w:tc>
          <w:tcPr>
            <w:tcW w:w="540"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numPr>
                <w:ilvl w:val="0"/>
                <w:numId w:val="11"/>
              </w:numPr>
              <w:tabs>
                <w:tab w:val="num" w:pos="540"/>
              </w:tabs>
              <w:spacing w:line="276" w:lineRule="auto"/>
              <w:ind w:left="540"/>
              <w:rPr>
                <w:lang w:val="uk-UA" w:eastAsia="en-US"/>
              </w:rPr>
            </w:pPr>
          </w:p>
        </w:tc>
        <w:tc>
          <w:tcPr>
            <w:tcW w:w="4671" w:type="dxa"/>
            <w:tcBorders>
              <w:top w:val="single" w:sz="6" w:space="0" w:color="auto"/>
              <w:left w:val="single" w:sz="6" w:space="0" w:color="auto"/>
              <w:bottom w:val="single" w:sz="6" w:space="0" w:color="auto"/>
              <w:right w:val="single" w:sz="6" w:space="0" w:color="auto"/>
            </w:tcBorders>
            <w:hideMark/>
          </w:tcPr>
          <w:p w:rsidR="004C61C6" w:rsidRPr="00A46A10" w:rsidRDefault="004C61C6" w:rsidP="00293F7D">
            <w:pPr>
              <w:rPr>
                <w:lang w:val="uk-UA"/>
              </w:rPr>
            </w:pPr>
            <w:r w:rsidRPr="008D5F56">
              <w:rPr>
                <w:lang w:val="uk-UA" w:eastAsia="uk-UA"/>
              </w:rPr>
              <w:t>Про погодження внесення</w:t>
            </w:r>
            <w:r>
              <w:rPr>
                <w:lang w:val="uk-UA" w:eastAsia="uk-UA"/>
              </w:rPr>
              <w:t xml:space="preserve"> змін до  Програми благоустрій  </w:t>
            </w:r>
            <w:r w:rsidRPr="008D5F56">
              <w:rPr>
                <w:lang w:val="uk-UA" w:eastAsia="uk-UA"/>
              </w:rPr>
              <w:t xml:space="preserve"> м. Новий Розділ на 2</w:t>
            </w:r>
            <w:r>
              <w:rPr>
                <w:lang w:val="uk-UA" w:eastAsia="uk-UA"/>
              </w:rPr>
              <w:t>017р. та прогноз на 2018-2019рр</w:t>
            </w:r>
          </w:p>
        </w:tc>
        <w:tc>
          <w:tcPr>
            <w:tcW w:w="2976" w:type="dxa"/>
            <w:tcBorders>
              <w:top w:val="single" w:sz="6" w:space="0" w:color="auto"/>
              <w:left w:val="single" w:sz="6" w:space="0" w:color="auto"/>
              <w:bottom w:val="single" w:sz="6" w:space="0" w:color="auto"/>
              <w:right w:val="single" w:sz="6" w:space="0" w:color="auto"/>
            </w:tcBorders>
            <w:hideMark/>
          </w:tcPr>
          <w:p w:rsidR="004C61C6" w:rsidRPr="00D41241" w:rsidRDefault="004C61C6" w:rsidP="00293F7D">
            <w:pPr>
              <w:rPr>
                <w:bCs/>
                <w:lang w:val="uk-UA" w:eastAsia="en-US"/>
              </w:rPr>
            </w:pPr>
            <w:proofErr w:type="spellStart"/>
            <w:r>
              <w:rPr>
                <w:bCs/>
                <w:lang w:val="uk-UA" w:eastAsia="en-US"/>
              </w:rPr>
              <w:t>Пасемко</w:t>
            </w:r>
            <w:proofErr w:type="spellEnd"/>
            <w:r>
              <w:rPr>
                <w:bCs/>
                <w:lang w:val="uk-UA" w:eastAsia="en-US"/>
              </w:rPr>
              <w:t xml:space="preserve"> Н.А.</w:t>
            </w:r>
            <w:r w:rsidRPr="00D41241">
              <w:rPr>
                <w:bCs/>
                <w:lang w:val="uk-UA" w:eastAsia="en-US"/>
              </w:rPr>
              <w:t xml:space="preserve"> – </w:t>
            </w:r>
            <w:proofErr w:type="spellStart"/>
            <w:r>
              <w:rPr>
                <w:bCs/>
                <w:lang w:val="uk-UA" w:eastAsia="en-US"/>
              </w:rPr>
              <w:t>нач</w:t>
            </w:r>
            <w:proofErr w:type="spellEnd"/>
            <w:r>
              <w:rPr>
                <w:bCs/>
                <w:lang w:val="uk-UA" w:eastAsia="en-US"/>
              </w:rPr>
              <w:t xml:space="preserve">. відділу КМ та </w:t>
            </w:r>
            <w:r w:rsidRPr="00D41241">
              <w:rPr>
                <w:bCs/>
                <w:lang w:val="uk-UA" w:eastAsia="en-US"/>
              </w:rPr>
              <w:t>приватизації</w:t>
            </w:r>
          </w:p>
        </w:tc>
        <w:tc>
          <w:tcPr>
            <w:tcW w:w="708"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numPr>
                <w:ilvl w:val="0"/>
                <w:numId w:val="13"/>
              </w:numPr>
              <w:tabs>
                <w:tab w:val="clear" w:pos="785"/>
              </w:tabs>
              <w:spacing w:line="276" w:lineRule="auto"/>
              <w:ind w:left="601" w:hanging="567"/>
              <w:jc w:val="both"/>
              <w:rPr>
                <w:b/>
                <w:lang w:val="uk-UA" w:eastAsia="en-US"/>
              </w:rPr>
            </w:pPr>
          </w:p>
        </w:tc>
        <w:tc>
          <w:tcPr>
            <w:tcW w:w="993" w:type="dxa"/>
            <w:tcBorders>
              <w:top w:val="single" w:sz="6" w:space="0" w:color="auto"/>
              <w:left w:val="single" w:sz="6" w:space="0" w:color="auto"/>
              <w:bottom w:val="single" w:sz="6" w:space="0" w:color="auto"/>
              <w:right w:val="single" w:sz="6" w:space="0" w:color="auto"/>
            </w:tcBorders>
            <w:hideMark/>
          </w:tcPr>
          <w:p w:rsidR="004C61C6" w:rsidRPr="00636064" w:rsidRDefault="004C61C6" w:rsidP="00293F7D">
            <w:pPr>
              <w:spacing w:line="276" w:lineRule="auto"/>
              <w:rPr>
                <w:rFonts w:eastAsia="MS Mincho"/>
                <w:szCs w:val="20"/>
                <w:lang w:val="uk-UA"/>
              </w:rPr>
            </w:pPr>
            <w:r>
              <w:rPr>
                <w:lang w:val="uk-UA" w:eastAsia="en-US"/>
              </w:rPr>
              <w:t>12.06</w:t>
            </w:r>
            <w:r w:rsidRPr="00636064">
              <w:rPr>
                <w:lang w:val="uk-UA" w:eastAsia="en-US"/>
              </w:rPr>
              <w:t>.17</w:t>
            </w:r>
          </w:p>
        </w:tc>
        <w:tc>
          <w:tcPr>
            <w:tcW w:w="390" w:type="dxa"/>
            <w:tcBorders>
              <w:top w:val="single" w:sz="6" w:space="0" w:color="auto"/>
              <w:left w:val="single" w:sz="6" w:space="0" w:color="auto"/>
              <w:bottom w:val="single" w:sz="6" w:space="0" w:color="auto"/>
              <w:right w:val="single" w:sz="6" w:space="0" w:color="auto"/>
            </w:tcBorders>
          </w:tcPr>
          <w:p w:rsidR="004C61C6" w:rsidRPr="00636064" w:rsidRDefault="004C61C6" w:rsidP="00293F7D">
            <w:pPr>
              <w:spacing w:line="276" w:lineRule="auto"/>
              <w:jc w:val="both"/>
              <w:rPr>
                <w:lang w:val="uk-UA" w:eastAsia="en-US"/>
              </w:rPr>
            </w:pPr>
          </w:p>
        </w:tc>
      </w:tr>
    </w:tbl>
    <w:p w:rsidR="004C61C6" w:rsidRDefault="004C61C6" w:rsidP="004C6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rsidR="004C61C6" w:rsidRPr="00A224F4" w:rsidRDefault="004C61C6" w:rsidP="004C6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636064">
        <w:rPr>
          <w:lang w:val="uk-UA" w:eastAsia="en-US"/>
        </w:rPr>
        <w:t xml:space="preserve">МІСЬКИЙ ГОЛОВА                                 </w:t>
      </w:r>
      <w:r w:rsidRPr="00636064">
        <w:rPr>
          <w:lang w:val="uk-UA" w:eastAsia="en-US"/>
        </w:rPr>
        <w:tab/>
      </w:r>
      <w:r w:rsidRPr="00636064">
        <w:rPr>
          <w:lang w:val="uk-UA" w:eastAsia="en-US"/>
        </w:rPr>
        <w:tab/>
      </w:r>
      <w:r w:rsidRPr="00A224F4">
        <w:rPr>
          <w:lang w:val="uk-UA" w:eastAsia="en-US"/>
        </w:rPr>
        <w:tab/>
        <w:t xml:space="preserve">Андрій МЕЛЕШКО    </w:t>
      </w:r>
    </w:p>
    <w:p w:rsidR="004C61C6" w:rsidRPr="00A224F4" w:rsidRDefault="004C61C6" w:rsidP="004C6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rsidR="004C61C6" w:rsidRPr="00A224F4" w:rsidRDefault="004C61C6" w:rsidP="004C6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A224F4">
        <w:rPr>
          <w:lang w:val="uk-UA" w:eastAsia="en-US"/>
        </w:rPr>
        <w:t>Керуючий справами виконкому</w:t>
      </w:r>
      <w:r w:rsidRPr="00A224F4">
        <w:rPr>
          <w:lang w:val="uk-UA" w:eastAsia="en-US"/>
        </w:rPr>
        <w:tab/>
      </w:r>
      <w:r w:rsidRPr="00A224F4">
        <w:rPr>
          <w:lang w:val="uk-UA" w:eastAsia="en-US"/>
        </w:rPr>
        <w:tab/>
      </w:r>
      <w:r w:rsidRPr="00A224F4">
        <w:rPr>
          <w:lang w:val="uk-UA" w:eastAsia="en-US"/>
        </w:rPr>
        <w:tab/>
      </w:r>
      <w:r w:rsidRPr="00A224F4">
        <w:rPr>
          <w:lang w:val="uk-UA" w:eastAsia="en-US"/>
        </w:rPr>
        <w:tab/>
        <w:t xml:space="preserve">           Анатолій </w:t>
      </w:r>
      <w:proofErr w:type="spellStart"/>
      <w:r w:rsidRPr="00A224F4">
        <w:rPr>
          <w:lang w:val="uk-UA" w:eastAsia="en-US"/>
        </w:rPr>
        <w:t>Мельніков</w:t>
      </w:r>
      <w:proofErr w:type="spellEnd"/>
    </w:p>
    <w:p w:rsidR="00EE3D26" w:rsidRDefault="00EE3D26"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p>
    <w:p w:rsidR="00A14788" w:rsidRPr="00654EDC" w:rsidRDefault="00A14788" w:rsidP="00A14788">
      <w:pPr>
        <w:jc w:val="center"/>
      </w:pPr>
      <w:r>
        <w:rPr>
          <w:noProof/>
        </w:rPr>
        <w:drawing>
          <wp:inline distT="0" distB="0" distL="0" distR="0">
            <wp:extent cx="1143000" cy="6032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A14788" w:rsidRPr="00654EDC" w:rsidRDefault="00A14788" w:rsidP="00A14788">
      <w:pPr>
        <w:jc w:val="center"/>
        <w:rPr>
          <w:b/>
        </w:rPr>
      </w:pPr>
      <w:r w:rsidRPr="00654EDC">
        <w:rPr>
          <w:b/>
        </w:rPr>
        <w:t>НОВОРОЗДІЛЬСЬКА  МІСЬКА  РАДА</w:t>
      </w:r>
    </w:p>
    <w:p w:rsidR="00A14788" w:rsidRPr="00654EDC" w:rsidRDefault="00A14788" w:rsidP="00A14788">
      <w:pPr>
        <w:jc w:val="center"/>
        <w:rPr>
          <w:b/>
        </w:rPr>
      </w:pPr>
      <w:r w:rsidRPr="00654EDC">
        <w:rPr>
          <w:b/>
        </w:rPr>
        <w:t>ЛЬВІВСЬКОЇ  ОБЛАСТІ</w:t>
      </w:r>
    </w:p>
    <w:p w:rsidR="00A14788" w:rsidRPr="00654EDC" w:rsidRDefault="00A14788" w:rsidP="00A14788">
      <w:pPr>
        <w:jc w:val="center"/>
        <w:rPr>
          <w:b/>
        </w:rPr>
      </w:pPr>
      <w:r w:rsidRPr="00654EDC">
        <w:rPr>
          <w:b/>
        </w:rPr>
        <w:t>ВИКОНАВЧИЙ  КОМІТЕТ</w:t>
      </w:r>
    </w:p>
    <w:p w:rsidR="00A14788" w:rsidRPr="00654EDC" w:rsidRDefault="00A14788" w:rsidP="00A14788">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EE3D26" w:rsidRPr="009F33FC" w:rsidRDefault="00EE3D26"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p>
    <w:p w:rsidR="0034112E" w:rsidRPr="009F33FC" w:rsidRDefault="0009043D" w:rsidP="00766A2A">
      <w:pPr>
        <w:ind w:left="4956" w:firstLine="708"/>
        <w:rPr>
          <w:b/>
          <w:lang w:val="uk-UA"/>
        </w:rPr>
      </w:pPr>
      <w:r w:rsidRPr="009F33FC">
        <w:rPr>
          <w:b/>
          <w:lang w:val="uk-UA"/>
        </w:rPr>
        <w:t>159</w:t>
      </w:r>
    </w:p>
    <w:p w:rsidR="00107391" w:rsidRPr="00D41241" w:rsidRDefault="00107391" w:rsidP="00766A2A">
      <w:pPr>
        <w:rPr>
          <w:lang w:val="uk-UA"/>
        </w:rPr>
      </w:pPr>
    </w:p>
    <w:p w:rsidR="00107391" w:rsidRPr="00D41241" w:rsidRDefault="00107391" w:rsidP="00766A2A">
      <w:pPr>
        <w:rPr>
          <w:lang w:val="uk-UA"/>
        </w:rPr>
      </w:pPr>
    </w:p>
    <w:p w:rsidR="0034112E" w:rsidRPr="00D41241" w:rsidRDefault="0034112E" w:rsidP="00766A2A">
      <w:pPr>
        <w:rPr>
          <w:lang w:val="uk-UA"/>
        </w:rPr>
      </w:pPr>
      <w:r w:rsidRPr="00D41241">
        <w:rPr>
          <w:lang w:val="uk-UA"/>
        </w:rPr>
        <w:t>12 червня 2017 року</w:t>
      </w:r>
    </w:p>
    <w:p w:rsidR="0034112E" w:rsidRPr="00D41241" w:rsidRDefault="0034112E" w:rsidP="00766A2A">
      <w:pPr>
        <w:rPr>
          <w:lang w:val="uk-UA"/>
        </w:rPr>
      </w:pPr>
    </w:p>
    <w:p w:rsidR="0034112E" w:rsidRPr="00D41241" w:rsidRDefault="0034112E" w:rsidP="00766A2A">
      <w:pPr>
        <w:rPr>
          <w:lang w:val="uk-UA"/>
        </w:rPr>
      </w:pPr>
      <w:r w:rsidRPr="00D41241">
        <w:rPr>
          <w:lang w:val="uk-UA"/>
        </w:rPr>
        <w:t>Про погодження внесення змін</w:t>
      </w:r>
    </w:p>
    <w:p w:rsidR="0034112E" w:rsidRPr="00D41241" w:rsidRDefault="0034112E" w:rsidP="00766A2A">
      <w:pPr>
        <w:rPr>
          <w:lang w:val="uk-UA"/>
        </w:rPr>
      </w:pPr>
      <w:r w:rsidRPr="00D41241">
        <w:rPr>
          <w:lang w:val="uk-UA"/>
        </w:rPr>
        <w:t>до показників міського бюджету</w:t>
      </w:r>
    </w:p>
    <w:p w:rsidR="0034112E" w:rsidRPr="00D41241" w:rsidRDefault="0034112E" w:rsidP="00766A2A">
      <w:pPr>
        <w:rPr>
          <w:lang w:val="uk-UA"/>
        </w:rPr>
      </w:pPr>
      <w:r w:rsidRPr="00D41241">
        <w:rPr>
          <w:lang w:val="uk-UA"/>
        </w:rPr>
        <w:t>на 2017 рік</w:t>
      </w:r>
    </w:p>
    <w:p w:rsidR="0034112E" w:rsidRPr="00D41241" w:rsidRDefault="0034112E" w:rsidP="00766A2A">
      <w:pPr>
        <w:rPr>
          <w:b/>
          <w:lang w:val="uk-UA"/>
        </w:rPr>
      </w:pPr>
    </w:p>
    <w:p w:rsidR="008D4C31" w:rsidRPr="00D41241" w:rsidRDefault="0034112E" w:rsidP="00766A2A">
      <w:pPr>
        <w:shd w:val="clear" w:color="auto" w:fill="FFFFFF"/>
        <w:tabs>
          <w:tab w:val="left" w:pos="2268"/>
        </w:tabs>
        <w:ind w:firstLine="739"/>
        <w:jc w:val="both"/>
        <w:rPr>
          <w:lang w:val="uk-UA"/>
        </w:rPr>
      </w:pPr>
      <w:r w:rsidRPr="00D41241">
        <w:rPr>
          <w:lang w:val="uk-UA"/>
        </w:rPr>
        <w:t xml:space="preserve">Заслухавши інформацію начальника фінансового управління </w:t>
      </w:r>
      <w:proofErr w:type="spellStart"/>
      <w:r w:rsidRPr="00D41241">
        <w:rPr>
          <w:lang w:val="uk-UA"/>
        </w:rPr>
        <w:t>Ричагівського</w:t>
      </w:r>
      <w:proofErr w:type="spellEnd"/>
      <w:r w:rsidRPr="00D41241">
        <w:rPr>
          <w:lang w:val="uk-UA"/>
        </w:rPr>
        <w:t xml:space="preserve"> І.І. про необхідність внесення змін до показників міського бюджету м. Новий Розділ на 2017 рік, взявши до уваги розпорядження КМУ від 11.05.2017 р № 310-р, лист головних розпорядників коштів міського бюджету, відповідно до ст.78</w:t>
      </w:r>
      <w:r w:rsidR="00D27618" w:rsidRPr="00D41241">
        <w:rPr>
          <w:lang w:val="uk-UA"/>
        </w:rPr>
        <w:t xml:space="preserve"> Бюджетного Кодексу України ст. </w:t>
      </w:r>
      <w:r w:rsidRPr="00D41241">
        <w:rPr>
          <w:lang w:val="uk-UA"/>
        </w:rPr>
        <w:t>28 Закону України «Про місцеве самоврядування в Україні» виконавчий комітет Новороздільської міської ради</w:t>
      </w:r>
      <w:r w:rsidR="008D4C31" w:rsidRPr="00D41241">
        <w:rPr>
          <w:lang w:val="uk-UA"/>
        </w:rPr>
        <w:t xml:space="preserve">, </w:t>
      </w:r>
      <w:r w:rsidRPr="00D41241">
        <w:rPr>
          <w:lang w:val="uk-UA"/>
        </w:rPr>
        <w:t xml:space="preserve">  </w:t>
      </w:r>
    </w:p>
    <w:p w:rsidR="008D4C31" w:rsidRPr="00D41241" w:rsidRDefault="008D4C31" w:rsidP="00766A2A">
      <w:pPr>
        <w:shd w:val="clear" w:color="auto" w:fill="FFFFFF"/>
        <w:tabs>
          <w:tab w:val="left" w:pos="2268"/>
        </w:tabs>
        <w:jc w:val="both"/>
        <w:rPr>
          <w:lang w:val="uk-UA"/>
        </w:rPr>
      </w:pPr>
    </w:p>
    <w:p w:rsidR="0034112E" w:rsidRPr="00D41241" w:rsidRDefault="0034112E" w:rsidP="00766A2A">
      <w:pPr>
        <w:shd w:val="clear" w:color="auto" w:fill="FFFFFF"/>
        <w:tabs>
          <w:tab w:val="left" w:pos="2268"/>
        </w:tabs>
        <w:jc w:val="both"/>
        <w:rPr>
          <w:lang w:val="uk-UA"/>
        </w:rPr>
      </w:pPr>
      <w:r w:rsidRPr="00D41241">
        <w:rPr>
          <w:lang w:val="uk-UA"/>
        </w:rPr>
        <w:t xml:space="preserve"> В И Р І Ш И В:</w:t>
      </w:r>
    </w:p>
    <w:p w:rsidR="008D4C31" w:rsidRPr="00D41241" w:rsidRDefault="008D4C31" w:rsidP="00766A2A">
      <w:pPr>
        <w:shd w:val="clear" w:color="auto" w:fill="FFFFFF"/>
        <w:tabs>
          <w:tab w:val="left" w:pos="2268"/>
        </w:tabs>
        <w:jc w:val="both"/>
        <w:rPr>
          <w:lang w:val="uk-UA"/>
        </w:rPr>
      </w:pPr>
    </w:p>
    <w:p w:rsidR="0034112E" w:rsidRPr="00D41241" w:rsidRDefault="0034112E" w:rsidP="00766A2A">
      <w:pPr>
        <w:rPr>
          <w:lang w:val="uk-UA"/>
        </w:rPr>
      </w:pPr>
      <w:r w:rsidRPr="00D41241">
        <w:rPr>
          <w:lang w:val="uk-UA"/>
        </w:rPr>
        <w:tab/>
        <w:t xml:space="preserve">1. Погодити зміни до показників міського бюджету на 2017 рік, а саме: </w:t>
      </w:r>
    </w:p>
    <w:p w:rsidR="0034112E" w:rsidRPr="00D41241" w:rsidRDefault="0034112E" w:rsidP="00766A2A">
      <w:pPr>
        <w:jc w:val="both"/>
        <w:rPr>
          <w:b/>
          <w:lang w:val="uk-UA"/>
        </w:rPr>
      </w:pPr>
      <w:r w:rsidRPr="00D41241">
        <w:rPr>
          <w:lang w:val="uk-UA"/>
        </w:rPr>
        <w:t xml:space="preserve">1.1. збільшити доходи міського  бюджету на 2017 рік на суму 1320000,00 </w:t>
      </w:r>
      <w:r w:rsidRPr="00D41241">
        <w:rPr>
          <w:color w:val="000000"/>
          <w:lang w:val="uk-UA"/>
        </w:rPr>
        <w:t xml:space="preserve">грн., в тому числі по </w:t>
      </w:r>
      <w:r w:rsidRPr="00D41241">
        <w:rPr>
          <w:i/>
          <w:color w:val="000000"/>
          <w:lang w:val="uk-UA"/>
        </w:rPr>
        <w:t>спеціальному фонду</w:t>
      </w:r>
      <w:r w:rsidRPr="00D41241">
        <w:rPr>
          <w:color w:val="000000"/>
          <w:lang w:val="uk-UA"/>
        </w:rPr>
        <w:t xml:space="preserve"> на суму</w:t>
      </w:r>
      <w:r w:rsidRPr="00D41241">
        <w:rPr>
          <w:lang w:val="uk-UA"/>
        </w:rPr>
        <w:t xml:space="preserve"> 1320000,00 грн</w:t>
      </w:r>
      <w:r w:rsidRPr="00D41241">
        <w:rPr>
          <w:b/>
          <w:color w:val="000000"/>
          <w:lang w:val="uk-UA"/>
        </w:rPr>
        <w:t xml:space="preserve">., </w:t>
      </w:r>
      <w:r w:rsidRPr="00D41241">
        <w:rPr>
          <w:color w:val="000000"/>
          <w:lang w:val="uk-UA"/>
        </w:rPr>
        <w:t>з них бюджет розвитку 1320000</w:t>
      </w:r>
      <w:r w:rsidRPr="00D41241">
        <w:rPr>
          <w:lang w:val="uk-UA"/>
        </w:rPr>
        <w:t>,00</w:t>
      </w:r>
      <w:r w:rsidRPr="00D41241">
        <w:rPr>
          <w:color w:val="000000"/>
          <w:lang w:val="uk-UA"/>
        </w:rPr>
        <w:t>грн</w:t>
      </w:r>
      <w:r w:rsidRPr="00D41241">
        <w:rPr>
          <w:b/>
          <w:lang w:val="uk-UA"/>
        </w:rPr>
        <w:t xml:space="preserve">   </w:t>
      </w:r>
    </w:p>
    <w:p w:rsidR="0034112E" w:rsidRPr="00D41241" w:rsidRDefault="0034112E" w:rsidP="00766A2A">
      <w:pPr>
        <w:ind w:firstLine="708"/>
        <w:rPr>
          <w:b/>
          <w:lang w:val="uk-UA"/>
        </w:rPr>
      </w:pPr>
      <w:r w:rsidRPr="00D41241">
        <w:rPr>
          <w:b/>
          <w:lang w:val="uk-UA"/>
        </w:rPr>
        <w:t xml:space="preserve">ККД  </w:t>
      </w:r>
      <w:r w:rsidRPr="00D41241">
        <w:rPr>
          <w:b/>
          <w:lang w:val="uk-UA"/>
        </w:rPr>
        <w:tab/>
      </w:r>
      <w:r w:rsidRPr="00D41241">
        <w:rPr>
          <w:b/>
          <w:lang w:val="uk-UA"/>
        </w:rPr>
        <w:tab/>
      </w:r>
      <w:r w:rsidRPr="00D41241">
        <w:rPr>
          <w:b/>
          <w:lang w:val="uk-UA"/>
        </w:rPr>
        <w:tab/>
      </w:r>
      <w:r w:rsidRPr="00D41241">
        <w:rPr>
          <w:b/>
          <w:lang w:val="uk-UA"/>
        </w:rPr>
        <w:tab/>
      </w:r>
      <w:r w:rsidRPr="00D41241">
        <w:rPr>
          <w:b/>
          <w:lang w:val="uk-UA"/>
        </w:rPr>
        <w:tab/>
      </w:r>
      <w:r w:rsidRPr="00D41241">
        <w:rPr>
          <w:b/>
          <w:lang w:val="uk-UA"/>
        </w:rPr>
        <w:tab/>
      </w:r>
      <w:r w:rsidRPr="00D41241">
        <w:rPr>
          <w:b/>
          <w:lang w:val="uk-UA"/>
        </w:rPr>
        <w:tab/>
      </w:r>
      <w:r w:rsidRPr="00D41241">
        <w:rPr>
          <w:b/>
          <w:lang w:val="uk-UA"/>
        </w:rPr>
        <w:tab/>
        <w:t xml:space="preserve">     СУМА, грн.</w:t>
      </w:r>
    </w:p>
    <w:p w:rsidR="0034112E" w:rsidRPr="00D41241" w:rsidRDefault="0034112E" w:rsidP="00766A2A">
      <w:pPr>
        <w:ind w:firstLine="708"/>
        <w:rPr>
          <w:b/>
          <w:lang w:val="uk-UA"/>
        </w:rPr>
      </w:pPr>
      <w:r w:rsidRPr="00D41241">
        <w:rPr>
          <w:b/>
          <w:lang w:val="uk-UA"/>
        </w:rPr>
        <w:t>41034500                                                                              1320000,00</w:t>
      </w:r>
    </w:p>
    <w:p w:rsidR="0034112E" w:rsidRPr="00D41241" w:rsidRDefault="0034112E" w:rsidP="00766A2A">
      <w:pPr>
        <w:tabs>
          <w:tab w:val="left" w:pos="7620"/>
        </w:tabs>
        <w:ind w:firstLine="708"/>
        <w:rPr>
          <w:b/>
          <w:color w:val="FF0000"/>
          <w:lang w:val="uk-UA"/>
        </w:rPr>
      </w:pPr>
      <w:r w:rsidRPr="00D41241">
        <w:rPr>
          <w:b/>
          <w:lang w:val="uk-UA"/>
        </w:rPr>
        <w:t xml:space="preserve">                                                                                                                      </w:t>
      </w:r>
    </w:p>
    <w:p w:rsidR="0034112E" w:rsidRPr="00D41241" w:rsidRDefault="0034112E" w:rsidP="00766A2A">
      <w:pPr>
        <w:jc w:val="both"/>
        <w:rPr>
          <w:b/>
          <w:lang w:val="uk-UA"/>
        </w:rPr>
      </w:pPr>
      <w:r w:rsidRPr="00D41241">
        <w:rPr>
          <w:lang w:val="uk-UA"/>
        </w:rPr>
        <w:t xml:space="preserve">1.2. збільшити  видатки  міського бюджету на суму 1320000,,00грн., в тому числі по </w:t>
      </w:r>
      <w:r w:rsidRPr="00D41241">
        <w:rPr>
          <w:i/>
          <w:lang w:val="uk-UA"/>
        </w:rPr>
        <w:t>спеціальному фонду</w:t>
      </w:r>
      <w:r w:rsidRPr="00D41241">
        <w:rPr>
          <w:lang w:val="uk-UA"/>
        </w:rPr>
        <w:t xml:space="preserve"> на суму 1320000,,00грн.,</w:t>
      </w:r>
      <w:r w:rsidRPr="00D41241">
        <w:rPr>
          <w:color w:val="000000"/>
          <w:lang w:val="uk-UA"/>
        </w:rPr>
        <w:t xml:space="preserve"> з них бюджет розвитку </w:t>
      </w:r>
      <w:r w:rsidRPr="00D41241">
        <w:rPr>
          <w:lang w:val="uk-UA"/>
        </w:rPr>
        <w:t>1320000,00грн.</w:t>
      </w:r>
    </w:p>
    <w:p w:rsidR="0034112E" w:rsidRPr="00D41241" w:rsidRDefault="0034112E" w:rsidP="00766A2A">
      <w:pPr>
        <w:tabs>
          <w:tab w:val="left" w:pos="3240"/>
        </w:tabs>
        <w:rPr>
          <w:lang w:val="uk-UA"/>
        </w:rPr>
      </w:pPr>
      <w:r w:rsidRPr="00D41241">
        <w:rPr>
          <w:b/>
          <w:lang w:val="uk-UA"/>
        </w:rPr>
        <w:t xml:space="preserve"> </w:t>
      </w:r>
    </w:p>
    <w:tbl>
      <w:tblPr>
        <w:tblStyle w:val="a3"/>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75"/>
        <w:gridCol w:w="2464"/>
        <w:gridCol w:w="2464"/>
        <w:gridCol w:w="1717"/>
      </w:tblGrid>
      <w:tr w:rsidR="0034112E" w:rsidRPr="00D41241" w:rsidTr="005755C0">
        <w:trPr>
          <w:trHeight w:val="411"/>
        </w:trPr>
        <w:tc>
          <w:tcPr>
            <w:tcW w:w="2175" w:type="dxa"/>
          </w:tcPr>
          <w:p w:rsidR="0034112E" w:rsidRPr="00D41241" w:rsidRDefault="0034112E" w:rsidP="00766A2A">
            <w:pPr>
              <w:jc w:val="center"/>
              <w:rPr>
                <w:b/>
                <w:sz w:val="24"/>
                <w:szCs w:val="24"/>
                <w:lang w:val="uk-UA"/>
              </w:rPr>
            </w:pPr>
            <w:r w:rsidRPr="00D41241">
              <w:rPr>
                <w:b/>
                <w:sz w:val="24"/>
                <w:szCs w:val="24"/>
                <w:lang w:val="uk-UA"/>
              </w:rPr>
              <w:t>КВК</w:t>
            </w:r>
          </w:p>
        </w:tc>
        <w:tc>
          <w:tcPr>
            <w:tcW w:w="2464" w:type="dxa"/>
          </w:tcPr>
          <w:p w:rsidR="0034112E" w:rsidRPr="00D41241" w:rsidRDefault="0034112E" w:rsidP="00766A2A">
            <w:pPr>
              <w:overflowPunct w:val="0"/>
              <w:autoSpaceDE w:val="0"/>
              <w:autoSpaceDN w:val="0"/>
              <w:adjustRightInd w:val="0"/>
              <w:jc w:val="center"/>
              <w:rPr>
                <w:b/>
                <w:sz w:val="24"/>
                <w:szCs w:val="24"/>
                <w:lang w:val="uk-UA"/>
              </w:rPr>
            </w:pPr>
            <w:r w:rsidRPr="00D41241">
              <w:rPr>
                <w:b/>
                <w:sz w:val="24"/>
                <w:szCs w:val="24"/>
                <w:lang w:val="uk-UA"/>
              </w:rPr>
              <w:t>Код за</w:t>
            </w:r>
          </w:p>
          <w:p w:rsidR="0034112E" w:rsidRPr="00D41241" w:rsidRDefault="0034112E" w:rsidP="00766A2A">
            <w:pPr>
              <w:jc w:val="center"/>
              <w:rPr>
                <w:b/>
                <w:sz w:val="24"/>
                <w:szCs w:val="24"/>
                <w:lang w:val="uk-UA"/>
              </w:rPr>
            </w:pPr>
            <w:r w:rsidRPr="00D41241">
              <w:rPr>
                <w:b/>
                <w:sz w:val="24"/>
                <w:szCs w:val="24"/>
                <w:lang w:val="uk-UA"/>
              </w:rPr>
              <w:t>ТПКВКМБ</w:t>
            </w:r>
          </w:p>
        </w:tc>
        <w:tc>
          <w:tcPr>
            <w:tcW w:w="2464" w:type="dxa"/>
          </w:tcPr>
          <w:p w:rsidR="0034112E" w:rsidRPr="00D41241" w:rsidRDefault="0034112E" w:rsidP="00766A2A">
            <w:pPr>
              <w:jc w:val="center"/>
              <w:rPr>
                <w:b/>
                <w:sz w:val="24"/>
                <w:szCs w:val="24"/>
                <w:lang w:val="uk-UA"/>
              </w:rPr>
            </w:pPr>
            <w:r w:rsidRPr="00D41241">
              <w:rPr>
                <w:b/>
                <w:sz w:val="24"/>
                <w:szCs w:val="24"/>
                <w:lang w:val="uk-UA"/>
              </w:rPr>
              <w:t>КЕКВ</w:t>
            </w:r>
          </w:p>
        </w:tc>
        <w:tc>
          <w:tcPr>
            <w:tcW w:w="1717" w:type="dxa"/>
          </w:tcPr>
          <w:p w:rsidR="0034112E" w:rsidRPr="00D41241" w:rsidRDefault="0034112E" w:rsidP="00766A2A">
            <w:pPr>
              <w:jc w:val="center"/>
              <w:rPr>
                <w:b/>
                <w:sz w:val="24"/>
                <w:szCs w:val="24"/>
                <w:lang w:val="uk-UA"/>
              </w:rPr>
            </w:pPr>
            <w:r w:rsidRPr="00D41241">
              <w:rPr>
                <w:b/>
                <w:sz w:val="24"/>
                <w:szCs w:val="24"/>
                <w:lang w:val="uk-UA"/>
              </w:rPr>
              <w:t>Сума, грн.</w:t>
            </w:r>
          </w:p>
        </w:tc>
      </w:tr>
      <w:tr w:rsidR="0034112E" w:rsidRPr="00D41241" w:rsidTr="005755C0">
        <w:tc>
          <w:tcPr>
            <w:tcW w:w="2175" w:type="dxa"/>
          </w:tcPr>
          <w:p w:rsidR="0034112E" w:rsidRPr="00D41241" w:rsidRDefault="0034112E" w:rsidP="00766A2A">
            <w:pPr>
              <w:jc w:val="center"/>
              <w:rPr>
                <w:sz w:val="24"/>
                <w:szCs w:val="24"/>
                <w:lang w:val="uk-UA"/>
              </w:rPr>
            </w:pPr>
            <w:r w:rsidRPr="00D41241">
              <w:rPr>
                <w:sz w:val="24"/>
                <w:szCs w:val="24"/>
                <w:lang w:val="uk-UA"/>
              </w:rPr>
              <w:t>03</w:t>
            </w:r>
          </w:p>
        </w:tc>
        <w:tc>
          <w:tcPr>
            <w:tcW w:w="2464" w:type="dxa"/>
          </w:tcPr>
          <w:p w:rsidR="0034112E" w:rsidRPr="00D41241" w:rsidRDefault="0034112E" w:rsidP="00766A2A">
            <w:pPr>
              <w:jc w:val="center"/>
              <w:rPr>
                <w:sz w:val="24"/>
                <w:szCs w:val="24"/>
                <w:lang w:val="uk-UA"/>
              </w:rPr>
            </w:pPr>
            <w:r w:rsidRPr="00D41241">
              <w:rPr>
                <w:sz w:val="24"/>
                <w:szCs w:val="24"/>
                <w:lang w:val="uk-UA"/>
              </w:rPr>
              <w:t>0316060</w:t>
            </w:r>
          </w:p>
          <w:p w:rsidR="0034112E" w:rsidRPr="00D41241" w:rsidRDefault="0034112E" w:rsidP="00766A2A">
            <w:pPr>
              <w:rPr>
                <w:sz w:val="24"/>
                <w:szCs w:val="24"/>
                <w:lang w:val="uk-UA"/>
              </w:rPr>
            </w:pPr>
          </w:p>
        </w:tc>
        <w:tc>
          <w:tcPr>
            <w:tcW w:w="2464" w:type="dxa"/>
          </w:tcPr>
          <w:p w:rsidR="0034112E" w:rsidRPr="00D41241" w:rsidRDefault="0034112E" w:rsidP="00766A2A">
            <w:pPr>
              <w:jc w:val="center"/>
              <w:rPr>
                <w:sz w:val="24"/>
                <w:szCs w:val="24"/>
                <w:lang w:val="uk-UA"/>
              </w:rPr>
            </w:pPr>
            <w:r w:rsidRPr="00D41241">
              <w:rPr>
                <w:sz w:val="24"/>
                <w:szCs w:val="24"/>
                <w:lang w:val="uk-UA"/>
              </w:rPr>
              <w:t>3210</w:t>
            </w:r>
          </w:p>
          <w:p w:rsidR="0034112E" w:rsidRPr="00D41241" w:rsidRDefault="0034112E" w:rsidP="00766A2A">
            <w:pPr>
              <w:jc w:val="center"/>
              <w:rPr>
                <w:sz w:val="24"/>
                <w:szCs w:val="24"/>
                <w:lang w:val="uk-UA"/>
              </w:rPr>
            </w:pPr>
          </w:p>
        </w:tc>
        <w:tc>
          <w:tcPr>
            <w:tcW w:w="1717" w:type="dxa"/>
          </w:tcPr>
          <w:p w:rsidR="0034112E" w:rsidRPr="00D41241" w:rsidRDefault="0034112E" w:rsidP="00766A2A">
            <w:pPr>
              <w:jc w:val="center"/>
              <w:rPr>
                <w:sz w:val="24"/>
                <w:szCs w:val="24"/>
                <w:lang w:val="uk-UA"/>
              </w:rPr>
            </w:pPr>
            <w:r w:rsidRPr="00D41241">
              <w:rPr>
                <w:sz w:val="24"/>
                <w:szCs w:val="24"/>
                <w:lang w:val="uk-UA"/>
              </w:rPr>
              <w:t>1320000,00</w:t>
            </w:r>
          </w:p>
          <w:p w:rsidR="0034112E" w:rsidRPr="00D41241" w:rsidRDefault="0034112E" w:rsidP="00766A2A">
            <w:pPr>
              <w:jc w:val="center"/>
              <w:rPr>
                <w:sz w:val="24"/>
                <w:szCs w:val="24"/>
                <w:lang w:val="uk-UA"/>
              </w:rPr>
            </w:pPr>
          </w:p>
        </w:tc>
      </w:tr>
    </w:tbl>
    <w:p w:rsidR="0034112E" w:rsidRPr="00D41241" w:rsidRDefault="0034112E" w:rsidP="00766A2A">
      <w:pPr>
        <w:rPr>
          <w:lang w:val="uk-UA"/>
        </w:rPr>
      </w:pPr>
      <w:r w:rsidRPr="00D41241">
        <w:rPr>
          <w:color w:val="000000"/>
          <w:lang w:val="uk-UA"/>
        </w:rPr>
        <w:t xml:space="preserve"> </w:t>
      </w:r>
    </w:p>
    <w:p w:rsidR="0034112E" w:rsidRPr="00D41241" w:rsidRDefault="0034112E" w:rsidP="00766A2A">
      <w:pPr>
        <w:ind w:firstLine="567"/>
        <w:rPr>
          <w:lang w:val="uk-UA"/>
        </w:rPr>
      </w:pPr>
      <w:r w:rsidRPr="00D41241">
        <w:rPr>
          <w:lang w:val="uk-UA"/>
        </w:rPr>
        <w:t>2. Керуючому справами виконавчого комітету Новороздільської міської ради Мельнікову А.В. погоджені зміни подати на розгляд сесії міської ради.</w:t>
      </w:r>
    </w:p>
    <w:p w:rsidR="0034112E" w:rsidRPr="00D41241" w:rsidRDefault="0034112E" w:rsidP="00766A2A">
      <w:pPr>
        <w:ind w:firstLine="567"/>
        <w:rPr>
          <w:lang w:val="uk-UA"/>
        </w:rPr>
      </w:pPr>
      <w:r w:rsidRPr="00D41241">
        <w:rPr>
          <w:lang w:val="uk-UA"/>
        </w:rPr>
        <w:t>3. Контроль за виконанням рішення покласти на міського голову  Мелешка А.Р.</w:t>
      </w:r>
    </w:p>
    <w:p w:rsidR="008D4C31" w:rsidRDefault="008D4C31" w:rsidP="00972BB5">
      <w:pPr>
        <w:rPr>
          <w:b/>
          <w:lang w:val="uk-UA"/>
        </w:rPr>
      </w:pPr>
    </w:p>
    <w:p w:rsidR="008F3F93" w:rsidRPr="00D41241" w:rsidRDefault="008F3F93" w:rsidP="00972BB5">
      <w:pPr>
        <w:rPr>
          <w:b/>
          <w:lang w:val="uk-UA"/>
        </w:rPr>
      </w:pPr>
    </w:p>
    <w:p w:rsidR="008D4C31" w:rsidRPr="00D41241" w:rsidRDefault="00D27618" w:rsidP="00766A2A">
      <w:pPr>
        <w:shd w:val="clear" w:color="auto" w:fill="FFFFFF"/>
        <w:rPr>
          <w:lang w:val="uk-UA"/>
        </w:rPr>
      </w:pPr>
      <w:r w:rsidRPr="00D41241">
        <w:rPr>
          <w:lang w:val="uk-UA"/>
        </w:rPr>
        <w:t>МІСЬКИЙ ГОЛОВА</w:t>
      </w:r>
      <w:r w:rsidRPr="00D41241">
        <w:rPr>
          <w:lang w:val="uk-UA"/>
        </w:rPr>
        <w:tab/>
      </w:r>
      <w:r w:rsidRPr="00D41241">
        <w:rPr>
          <w:lang w:val="uk-UA"/>
        </w:rPr>
        <w:tab/>
      </w:r>
      <w:r w:rsidRPr="00D41241">
        <w:rPr>
          <w:lang w:val="uk-UA"/>
        </w:rPr>
        <w:tab/>
      </w:r>
      <w:r w:rsidRPr="00D41241">
        <w:rPr>
          <w:lang w:val="uk-UA"/>
        </w:rPr>
        <w:tab/>
      </w:r>
      <w:r w:rsidR="008D4C31" w:rsidRPr="00D41241">
        <w:rPr>
          <w:lang w:val="uk-UA"/>
        </w:rPr>
        <w:t xml:space="preserve">           </w:t>
      </w:r>
      <w:r w:rsidR="008D4C31" w:rsidRPr="00D41241">
        <w:rPr>
          <w:lang w:val="uk-UA"/>
        </w:rPr>
        <w:tab/>
        <w:t>Андрій МЕЛЕШКО</w:t>
      </w:r>
    </w:p>
    <w:p w:rsidR="00356B21" w:rsidRPr="00D41241" w:rsidRDefault="00356B21"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p>
    <w:p w:rsidR="008A3D56" w:rsidRPr="00D41241" w:rsidRDefault="008A3D56"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8A3D56" w:rsidRPr="00D41241" w:rsidRDefault="008A3D56"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107391" w:rsidRPr="00D41241" w:rsidRDefault="00107391"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107391" w:rsidRPr="00D41241" w:rsidRDefault="00107391"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107391" w:rsidRDefault="00107391"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A14788" w:rsidRPr="00654EDC" w:rsidRDefault="00A14788" w:rsidP="00A14788">
      <w:pPr>
        <w:jc w:val="center"/>
      </w:pPr>
      <w:r>
        <w:rPr>
          <w:noProof/>
        </w:rPr>
        <w:lastRenderedPageBreak/>
        <w:drawing>
          <wp:inline distT="0" distB="0" distL="0" distR="0">
            <wp:extent cx="1143000" cy="6032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A14788" w:rsidRPr="00654EDC" w:rsidRDefault="00A14788" w:rsidP="00A14788">
      <w:pPr>
        <w:jc w:val="center"/>
        <w:rPr>
          <w:b/>
        </w:rPr>
      </w:pPr>
      <w:r w:rsidRPr="00654EDC">
        <w:rPr>
          <w:b/>
        </w:rPr>
        <w:t>НОВОРОЗДІЛЬСЬКА  МІСЬКА  РАДА</w:t>
      </w:r>
    </w:p>
    <w:p w:rsidR="00A14788" w:rsidRPr="00654EDC" w:rsidRDefault="00A14788" w:rsidP="00A14788">
      <w:pPr>
        <w:jc w:val="center"/>
        <w:rPr>
          <w:b/>
        </w:rPr>
      </w:pPr>
      <w:r w:rsidRPr="00654EDC">
        <w:rPr>
          <w:b/>
        </w:rPr>
        <w:t>ЛЬВІВСЬКОЇ  ОБЛАСТІ</w:t>
      </w:r>
    </w:p>
    <w:p w:rsidR="00A14788" w:rsidRPr="00654EDC" w:rsidRDefault="00A14788" w:rsidP="00A14788">
      <w:pPr>
        <w:jc w:val="center"/>
        <w:rPr>
          <w:b/>
        </w:rPr>
      </w:pPr>
      <w:r w:rsidRPr="00654EDC">
        <w:rPr>
          <w:b/>
        </w:rPr>
        <w:t>ВИКОНАВЧИЙ  КОМІТЕТ</w:t>
      </w:r>
    </w:p>
    <w:p w:rsidR="00A14788" w:rsidRPr="00654EDC" w:rsidRDefault="00A14788" w:rsidP="00A14788">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DC5839" w:rsidRPr="009F33FC" w:rsidRDefault="00DC5839"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34112E" w:rsidRPr="009F33FC" w:rsidRDefault="0009043D" w:rsidP="00766A2A">
      <w:pPr>
        <w:ind w:left="4956" w:firstLine="708"/>
        <w:rPr>
          <w:b/>
          <w:lang w:val="uk-UA"/>
        </w:rPr>
      </w:pPr>
      <w:r w:rsidRPr="009F33FC">
        <w:rPr>
          <w:b/>
          <w:lang w:val="uk-UA"/>
        </w:rPr>
        <w:t>160</w:t>
      </w:r>
    </w:p>
    <w:p w:rsidR="00107391" w:rsidRPr="00D41241" w:rsidRDefault="00107391" w:rsidP="00766A2A">
      <w:pPr>
        <w:rPr>
          <w:lang w:val="uk-UA"/>
        </w:rPr>
      </w:pPr>
    </w:p>
    <w:p w:rsidR="00107391" w:rsidRPr="00D41241" w:rsidRDefault="00107391" w:rsidP="00766A2A">
      <w:pPr>
        <w:rPr>
          <w:lang w:val="uk-UA"/>
        </w:rPr>
      </w:pPr>
    </w:p>
    <w:p w:rsidR="0034112E" w:rsidRPr="00D41241" w:rsidRDefault="0034112E" w:rsidP="00766A2A">
      <w:pPr>
        <w:rPr>
          <w:lang w:val="uk-UA"/>
        </w:rPr>
      </w:pPr>
      <w:r w:rsidRPr="00D41241">
        <w:rPr>
          <w:lang w:val="uk-UA"/>
        </w:rPr>
        <w:t>12 червня 2017 року</w:t>
      </w:r>
    </w:p>
    <w:p w:rsidR="0034112E" w:rsidRPr="00D41241" w:rsidRDefault="0034112E" w:rsidP="00766A2A">
      <w:pPr>
        <w:rPr>
          <w:b/>
          <w:lang w:val="uk-UA"/>
        </w:rPr>
      </w:pPr>
    </w:p>
    <w:p w:rsidR="0034112E" w:rsidRPr="00D41241" w:rsidRDefault="0034112E" w:rsidP="00766A2A">
      <w:pPr>
        <w:rPr>
          <w:lang w:val="uk-UA"/>
        </w:rPr>
      </w:pPr>
      <w:r w:rsidRPr="00D41241">
        <w:rPr>
          <w:lang w:val="uk-UA"/>
        </w:rPr>
        <w:t>Про погодження внесення змін</w:t>
      </w:r>
    </w:p>
    <w:p w:rsidR="0034112E" w:rsidRPr="00D41241" w:rsidRDefault="0034112E" w:rsidP="00766A2A">
      <w:pPr>
        <w:rPr>
          <w:lang w:val="uk-UA"/>
        </w:rPr>
      </w:pPr>
      <w:r w:rsidRPr="00D41241">
        <w:rPr>
          <w:lang w:val="uk-UA"/>
        </w:rPr>
        <w:t>до показників міського бюджету</w:t>
      </w:r>
    </w:p>
    <w:p w:rsidR="0034112E" w:rsidRPr="00D41241" w:rsidRDefault="0034112E" w:rsidP="00766A2A">
      <w:pPr>
        <w:rPr>
          <w:lang w:val="uk-UA"/>
        </w:rPr>
      </w:pPr>
      <w:r w:rsidRPr="00D41241">
        <w:rPr>
          <w:lang w:val="uk-UA"/>
        </w:rPr>
        <w:t>на 2017 рік</w:t>
      </w:r>
    </w:p>
    <w:p w:rsidR="008D4C31" w:rsidRPr="00D41241" w:rsidRDefault="008D4C31" w:rsidP="00766A2A">
      <w:pPr>
        <w:rPr>
          <w:lang w:val="uk-UA"/>
        </w:rPr>
      </w:pPr>
    </w:p>
    <w:p w:rsidR="0034112E" w:rsidRPr="00D41241" w:rsidRDefault="0034112E" w:rsidP="004D7BBB">
      <w:pPr>
        <w:jc w:val="both"/>
        <w:rPr>
          <w:lang w:val="uk-UA"/>
        </w:rPr>
      </w:pPr>
      <w:r w:rsidRPr="00D41241">
        <w:rPr>
          <w:lang w:val="uk-UA"/>
        </w:rPr>
        <w:tab/>
        <w:t xml:space="preserve">Заслухавши інформацію начальника фінансового управління </w:t>
      </w:r>
      <w:proofErr w:type="spellStart"/>
      <w:r w:rsidRPr="00D41241">
        <w:rPr>
          <w:lang w:val="uk-UA"/>
        </w:rPr>
        <w:t>Ричагівського</w:t>
      </w:r>
      <w:proofErr w:type="spellEnd"/>
      <w:r w:rsidRPr="00D41241">
        <w:rPr>
          <w:lang w:val="uk-UA"/>
        </w:rPr>
        <w:t xml:space="preserve"> І.І. про необхідність внесення змін до показників міського бюджету м. Новий Розділ на 2017 рік, взявши до уваги розпорядження голови Львівської ОДА  від 22.05.2017 року №412/0/5-17 «Про виділення коштів для надання одноразової адресної допомоги на придбання навчального приладдя дітям із багатодітних сімей», розпорядження голови ЛОДА від 15.05.2017 року № 372/0/5-17 «Про виділення коштів», довідку змін департаменту соціального захисту від 25.05.2017 р №76, довідку змін управління фізичної культури і спорту від 30.05.2017 р.№1  відповідно  до ст..78 Бюджетного Кодексу України ст..28 Закону України «Про місцеве самоврядування в Україні» виконавчий комітет Новороздільської міської ради   </w:t>
      </w:r>
    </w:p>
    <w:p w:rsidR="0034112E" w:rsidRPr="00D41241" w:rsidRDefault="0034112E" w:rsidP="00766A2A">
      <w:pPr>
        <w:rPr>
          <w:lang w:val="uk-UA"/>
        </w:rPr>
      </w:pPr>
      <w:r w:rsidRPr="00D41241">
        <w:rPr>
          <w:lang w:val="uk-UA"/>
        </w:rPr>
        <w:t>В И Р І Ш И В:</w:t>
      </w:r>
    </w:p>
    <w:p w:rsidR="0034112E" w:rsidRPr="00D41241" w:rsidRDefault="0034112E" w:rsidP="00766A2A">
      <w:pPr>
        <w:rPr>
          <w:lang w:val="uk-UA"/>
        </w:rPr>
      </w:pPr>
    </w:p>
    <w:p w:rsidR="0034112E" w:rsidRPr="00D41241" w:rsidRDefault="0034112E" w:rsidP="00766A2A">
      <w:pPr>
        <w:rPr>
          <w:lang w:val="uk-UA"/>
        </w:rPr>
      </w:pPr>
      <w:r w:rsidRPr="00D41241">
        <w:rPr>
          <w:lang w:val="uk-UA"/>
        </w:rPr>
        <w:tab/>
        <w:t xml:space="preserve">1. Погодити зміни до показників міського бюджету на 2017 рік, а саме: </w:t>
      </w:r>
    </w:p>
    <w:p w:rsidR="0034112E" w:rsidRPr="00D41241" w:rsidRDefault="0034112E" w:rsidP="00766A2A">
      <w:pPr>
        <w:rPr>
          <w:b/>
          <w:color w:val="000000"/>
          <w:lang w:val="uk-UA"/>
        </w:rPr>
      </w:pPr>
      <w:r w:rsidRPr="00D41241">
        <w:rPr>
          <w:lang w:val="uk-UA"/>
        </w:rPr>
        <w:t xml:space="preserve">1.1. збільшити доходи міського  бюджету на 2017 рік на суму  111100,00 </w:t>
      </w:r>
      <w:r w:rsidRPr="00D41241">
        <w:rPr>
          <w:color w:val="000000"/>
          <w:lang w:val="uk-UA"/>
        </w:rPr>
        <w:t xml:space="preserve">грн., в тому числі по </w:t>
      </w:r>
      <w:r w:rsidRPr="00D41241">
        <w:rPr>
          <w:i/>
          <w:color w:val="000000"/>
          <w:lang w:val="uk-UA"/>
        </w:rPr>
        <w:t>загальному фонду</w:t>
      </w:r>
      <w:r w:rsidRPr="00D41241">
        <w:rPr>
          <w:color w:val="000000"/>
          <w:lang w:val="uk-UA"/>
        </w:rPr>
        <w:t xml:space="preserve"> на суму</w:t>
      </w:r>
      <w:r w:rsidRPr="00D41241">
        <w:rPr>
          <w:b/>
          <w:color w:val="000000"/>
          <w:lang w:val="uk-UA"/>
        </w:rPr>
        <w:t xml:space="preserve">  </w:t>
      </w:r>
      <w:r w:rsidRPr="00D41241">
        <w:rPr>
          <w:color w:val="000000"/>
          <w:lang w:val="uk-UA"/>
        </w:rPr>
        <w:t xml:space="preserve">11100,00 грн. по спеціальному 100000,00грн </w:t>
      </w:r>
    </w:p>
    <w:p w:rsidR="0034112E" w:rsidRPr="00D41241" w:rsidRDefault="0034112E" w:rsidP="00766A2A">
      <w:pPr>
        <w:ind w:firstLine="708"/>
        <w:rPr>
          <w:b/>
          <w:lang w:val="uk-UA"/>
        </w:rPr>
      </w:pPr>
      <w:r w:rsidRPr="00D41241">
        <w:rPr>
          <w:b/>
          <w:lang w:val="uk-UA"/>
        </w:rPr>
        <w:t xml:space="preserve">   ККД  </w:t>
      </w:r>
      <w:r w:rsidRPr="00D41241">
        <w:rPr>
          <w:b/>
          <w:lang w:val="uk-UA"/>
        </w:rPr>
        <w:tab/>
      </w:r>
      <w:r w:rsidRPr="00D41241">
        <w:rPr>
          <w:b/>
          <w:lang w:val="uk-UA"/>
        </w:rPr>
        <w:tab/>
      </w:r>
      <w:r w:rsidRPr="00D41241">
        <w:rPr>
          <w:b/>
          <w:lang w:val="uk-UA"/>
        </w:rPr>
        <w:tab/>
      </w:r>
      <w:r w:rsidRPr="00D41241">
        <w:rPr>
          <w:b/>
          <w:lang w:val="uk-UA"/>
        </w:rPr>
        <w:tab/>
      </w:r>
      <w:r w:rsidRPr="00D41241">
        <w:rPr>
          <w:b/>
          <w:lang w:val="uk-UA"/>
        </w:rPr>
        <w:tab/>
      </w:r>
      <w:r w:rsidRPr="00D41241">
        <w:rPr>
          <w:b/>
          <w:lang w:val="uk-UA"/>
        </w:rPr>
        <w:tab/>
      </w:r>
      <w:r w:rsidRPr="00D41241">
        <w:rPr>
          <w:b/>
          <w:lang w:val="uk-UA"/>
        </w:rPr>
        <w:tab/>
      </w:r>
      <w:r w:rsidRPr="00D41241">
        <w:rPr>
          <w:b/>
          <w:lang w:val="uk-UA"/>
        </w:rPr>
        <w:tab/>
        <w:t xml:space="preserve"> СУМА, грн.</w:t>
      </w:r>
    </w:p>
    <w:p w:rsidR="0034112E" w:rsidRPr="00D41241" w:rsidRDefault="0034112E" w:rsidP="00766A2A">
      <w:pPr>
        <w:ind w:firstLine="708"/>
        <w:rPr>
          <w:lang w:val="uk-UA"/>
        </w:rPr>
      </w:pPr>
      <w:r w:rsidRPr="00D41241">
        <w:rPr>
          <w:lang w:val="uk-UA"/>
        </w:rPr>
        <w:t>41035000                                                 загальний                    11100,00</w:t>
      </w:r>
    </w:p>
    <w:p w:rsidR="0034112E" w:rsidRPr="00D41241" w:rsidRDefault="0034112E" w:rsidP="00766A2A">
      <w:pPr>
        <w:ind w:firstLine="708"/>
        <w:rPr>
          <w:color w:val="FF0000"/>
          <w:lang w:val="uk-UA"/>
        </w:rPr>
      </w:pPr>
      <w:r w:rsidRPr="00D41241">
        <w:rPr>
          <w:lang w:val="uk-UA"/>
        </w:rPr>
        <w:t>41035000                                                 спеціальний               100000,00</w:t>
      </w:r>
    </w:p>
    <w:p w:rsidR="0034112E" w:rsidRPr="00D41241" w:rsidRDefault="0034112E" w:rsidP="00766A2A">
      <w:pPr>
        <w:rPr>
          <w:b/>
          <w:lang w:val="uk-UA"/>
        </w:rPr>
      </w:pPr>
      <w:r w:rsidRPr="00D41241">
        <w:rPr>
          <w:lang w:val="uk-UA"/>
        </w:rPr>
        <w:t>1.2. збільшити  видатки  міського бюджету на суму  111100,00</w:t>
      </w:r>
      <w:r w:rsidRPr="00D41241">
        <w:rPr>
          <w:b/>
          <w:color w:val="000000"/>
          <w:lang w:val="uk-UA"/>
        </w:rPr>
        <w:t xml:space="preserve"> </w:t>
      </w:r>
      <w:r w:rsidRPr="00D41241">
        <w:rPr>
          <w:lang w:val="uk-UA"/>
        </w:rPr>
        <w:t xml:space="preserve">грн., в тому числі по </w:t>
      </w:r>
      <w:r w:rsidRPr="00D41241">
        <w:rPr>
          <w:i/>
          <w:lang w:val="uk-UA"/>
        </w:rPr>
        <w:t>загальному фонду</w:t>
      </w:r>
      <w:r w:rsidRPr="00D41241">
        <w:rPr>
          <w:lang w:val="uk-UA"/>
        </w:rPr>
        <w:t xml:space="preserve"> на суму 11100,00 грн.,по спеціальному фонду 100000,00 </w:t>
      </w:r>
      <w:proofErr w:type="spellStart"/>
      <w:r w:rsidRPr="00D41241">
        <w:rPr>
          <w:lang w:val="uk-UA"/>
        </w:rPr>
        <w:t>грн</w:t>
      </w:r>
      <w:proofErr w:type="spellEnd"/>
      <w:r w:rsidRPr="00D41241">
        <w:rPr>
          <w:lang w:val="uk-UA"/>
        </w:rPr>
        <w:t xml:space="preserve"> з них бюджет розвитку 100000,00грн.</w:t>
      </w:r>
    </w:p>
    <w:p w:rsidR="0034112E" w:rsidRPr="00D41241" w:rsidRDefault="0034112E" w:rsidP="00766A2A">
      <w:pPr>
        <w:tabs>
          <w:tab w:val="left" w:pos="3240"/>
        </w:tabs>
        <w:rPr>
          <w:lang w:val="uk-UA"/>
        </w:rPr>
      </w:pPr>
      <w:r w:rsidRPr="00D41241">
        <w:rPr>
          <w:b/>
          <w:lang w:val="uk-UA"/>
        </w:rPr>
        <w:t xml:space="preserve"> </w:t>
      </w:r>
    </w:p>
    <w:p w:rsidR="0034112E" w:rsidRPr="00D41241" w:rsidRDefault="0034112E" w:rsidP="00766A2A">
      <w:pPr>
        <w:ind w:firstLine="708"/>
        <w:rPr>
          <w:lang w:val="uk-UA"/>
        </w:rPr>
      </w:pPr>
      <w:r w:rsidRPr="00D41241">
        <w:rPr>
          <w:b/>
          <w:lang w:val="uk-UA"/>
        </w:rPr>
        <w:t xml:space="preserve">КВК           </w:t>
      </w:r>
      <w:r w:rsidRPr="00D41241">
        <w:rPr>
          <w:b/>
          <w:lang w:val="uk-UA"/>
        </w:rPr>
        <w:tab/>
      </w:r>
      <w:r w:rsidRPr="00D41241">
        <w:rPr>
          <w:b/>
          <w:lang w:val="uk-UA"/>
        </w:rPr>
        <w:tab/>
        <w:t xml:space="preserve">ТПКВКМБ      </w:t>
      </w:r>
      <w:r w:rsidRPr="00D41241">
        <w:rPr>
          <w:b/>
          <w:lang w:val="uk-UA"/>
        </w:rPr>
        <w:tab/>
      </w:r>
      <w:r w:rsidRPr="00D41241">
        <w:rPr>
          <w:b/>
          <w:lang w:val="uk-UA"/>
        </w:rPr>
        <w:tab/>
        <w:t xml:space="preserve">КЕКВ          </w:t>
      </w:r>
      <w:r w:rsidRPr="00D41241">
        <w:rPr>
          <w:b/>
          <w:lang w:val="uk-UA"/>
        </w:rPr>
        <w:tab/>
      </w:r>
      <w:r w:rsidRPr="00D41241">
        <w:rPr>
          <w:b/>
          <w:lang w:val="uk-UA"/>
        </w:rPr>
        <w:tab/>
        <w:t xml:space="preserve">СУМА, </w:t>
      </w:r>
      <w:proofErr w:type="spellStart"/>
      <w:r w:rsidRPr="00D41241">
        <w:rPr>
          <w:b/>
          <w:lang w:val="uk-UA"/>
        </w:rPr>
        <w:t>грн</w:t>
      </w:r>
      <w:proofErr w:type="spellEnd"/>
    </w:p>
    <w:p w:rsidR="0034112E" w:rsidRPr="00D41241" w:rsidRDefault="0034112E" w:rsidP="00766A2A">
      <w:pPr>
        <w:tabs>
          <w:tab w:val="left" w:pos="3240"/>
        </w:tabs>
        <w:rPr>
          <w:i/>
          <w:lang w:val="uk-UA"/>
        </w:rPr>
      </w:pPr>
      <w:r w:rsidRPr="00D41241">
        <w:rPr>
          <w:lang w:val="uk-UA"/>
        </w:rPr>
        <w:t xml:space="preserve">   </w:t>
      </w:r>
      <w:r w:rsidRPr="00D41241">
        <w:rPr>
          <w:i/>
          <w:lang w:val="uk-UA"/>
        </w:rPr>
        <w:t>Загальний фонд:</w:t>
      </w:r>
    </w:p>
    <w:p w:rsidR="0034112E" w:rsidRPr="00D41241" w:rsidRDefault="0034112E" w:rsidP="00766A2A">
      <w:pPr>
        <w:tabs>
          <w:tab w:val="left" w:pos="3240"/>
        </w:tabs>
        <w:rPr>
          <w:i/>
          <w:lang w:val="uk-UA"/>
        </w:rPr>
      </w:pPr>
    </w:p>
    <w:p w:rsidR="0034112E" w:rsidRPr="00D41241" w:rsidRDefault="0034112E" w:rsidP="00766A2A">
      <w:pPr>
        <w:rPr>
          <w:color w:val="000000"/>
          <w:lang w:val="uk-UA"/>
        </w:rPr>
      </w:pPr>
      <w:r w:rsidRPr="00D41241">
        <w:rPr>
          <w:color w:val="000000"/>
          <w:lang w:val="uk-UA"/>
        </w:rPr>
        <w:t xml:space="preserve">         15                              1513400                                 2730                         11100,00</w:t>
      </w:r>
    </w:p>
    <w:p w:rsidR="0034112E" w:rsidRPr="00D41241" w:rsidRDefault="0034112E" w:rsidP="00766A2A">
      <w:pPr>
        <w:rPr>
          <w:color w:val="000000"/>
          <w:lang w:val="uk-UA"/>
        </w:rPr>
      </w:pPr>
      <w:r w:rsidRPr="00D41241">
        <w:rPr>
          <w:color w:val="000000"/>
          <w:lang w:val="uk-UA"/>
        </w:rPr>
        <w:t>Спеціальний  фонд:</w:t>
      </w:r>
    </w:p>
    <w:p w:rsidR="0034112E" w:rsidRPr="00D41241" w:rsidRDefault="0034112E" w:rsidP="00766A2A">
      <w:pPr>
        <w:rPr>
          <w:lang w:val="uk-UA"/>
        </w:rPr>
      </w:pPr>
      <w:r w:rsidRPr="00D41241">
        <w:rPr>
          <w:color w:val="000000"/>
          <w:lang w:val="uk-UA"/>
        </w:rPr>
        <w:t xml:space="preserve">         10                              1011020                                 3110                         100000,00         </w:t>
      </w:r>
    </w:p>
    <w:p w:rsidR="0034112E" w:rsidRPr="00D41241" w:rsidRDefault="0034112E" w:rsidP="00766A2A">
      <w:pPr>
        <w:ind w:firstLine="708"/>
        <w:rPr>
          <w:lang w:val="uk-UA"/>
        </w:rPr>
      </w:pPr>
    </w:p>
    <w:p w:rsidR="0034112E" w:rsidRPr="00D41241" w:rsidRDefault="0034112E" w:rsidP="00766A2A">
      <w:pPr>
        <w:ind w:firstLine="426"/>
        <w:rPr>
          <w:lang w:val="uk-UA"/>
        </w:rPr>
      </w:pPr>
      <w:r w:rsidRPr="00D41241">
        <w:rPr>
          <w:lang w:val="uk-UA"/>
        </w:rPr>
        <w:t>2. Керуючому справами виконавчого комітету Новороздільської міської ради Мельнікову А.В. погоджені зміни подати на розгляд сесії міської ради.</w:t>
      </w:r>
    </w:p>
    <w:p w:rsidR="0034112E" w:rsidRPr="00D41241" w:rsidRDefault="0034112E" w:rsidP="00766A2A">
      <w:pPr>
        <w:ind w:firstLine="426"/>
        <w:rPr>
          <w:lang w:val="uk-UA"/>
        </w:rPr>
      </w:pPr>
      <w:r w:rsidRPr="00D41241">
        <w:rPr>
          <w:lang w:val="uk-UA"/>
        </w:rPr>
        <w:t>3. Контроль за виконанням рішення покласти на міського голову  Мелешка А.Р.</w:t>
      </w:r>
    </w:p>
    <w:p w:rsidR="0034112E" w:rsidRPr="00D41241" w:rsidRDefault="0034112E" w:rsidP="000A4DBD">
      <w:pPr>
        <w:rPr>
          <w:b/>
          <w:lang w:val="uk-UA"/>
        </w:rPr>
      </w:pPr>
    </w:p>
    <w:p w:rsidR="008D4C31" w:rsidRPr="00D41241" w:rsidRDefault="00D27618" w:rsidP="00766A2A">
      <w:pPr>
        <w:shd w:val="clear" w:color="auto" w:fill="FFFFFF"/>
        <w:rPr>
          <w:lang w:val="uk-UA"/>
        </w:rPr>
      </w:pPr>
      <w:r w:rsidRPr="00D41241">
        <w:rPr>
          <w:lang w:val="uk-UA"/>
        </w:rPr>
        <w:t>МІСЬКИЙ ГОЛОВА</w:t>
      </w:r>
      <w:r w:rsidRPr="00D41241">
        <w:rPr>
          <w:lang w:val="uk-UA"/>
        </w:rPr>
        <w:tab/>
      </w:r>
      <w:r w:rsidRPr="00D41241">
        <w:rPr>
          <w:lang w:val="uk-UA"/>
        </w:rPr>
        <w:tab/>
      </w:r>
      <w:r w:rsidRPr="00D41241">
        <w:rPr>
          <w:lang w:val="uk-UA"/>
        </w:rPr>
        <w:tab/>
      </w:r>
      <w:r w:rsidRPr="00D41241">
        <w:rPr>
          <w:lang w:val="uk-UA"/>
        </w:rPr>
        <w:tab/>
      </w:r>
      <w:r w:rsidRPr="00D41241">
        <w:rPr>
          <w:lang w:val="uk-UA"/>
        </w:rPr>
        <w:tab/>
        <w:t xml:space="preserve"> </w:t>
      </w:r>
      <w:r w:rsidR="008D4C31" w:rsidRPr="00D41241">
        <w:rPr>
          <w:lang w:val="uk-UA"/>
        </w:rPr>
        <w:t xml:space="preserve">        </w:t>
      </w:r>
      <w:r w:rsidR="008D4C31" w:rsidRPr="00D41241">
        <w:rPr>
          <w:lang w:val="uk-UA"/>
        </w:rPr>
        <w:tab/>
        <w:t>Андрій МЕЛЕШКО</w:t>
      </w:r>
    </w:p>
    <w:p w:rsidR="0034112E" w:rsidRPr="00D41241" w:rsidRDefault="0034112E"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107391" w:rsidRPr="00D41241" w:rsidRDefault="00107391"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107391" w:rsidRPr="00D41241" w:rsidRDefault="00107391"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34112E" w:rsidRDefault="0034112E"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A14788" w:rsidRPr="00654EDC" w:rsidRDefault="00A14788" w:rsidP="00A14788">
      <w:pPr>
        <w:jc w:val="center"/>
      </w:pPr>
      <w:r>
        <w:rPr>
          <w:noProof/>
        </w:rPr>
        <w:drawing>
          <wp:inline distT="0" distB="0" distL="0" distR="0">
            <wp:extent cx="1143000" cy="6032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A14788" w:rsidRPr="00654EDC" w:rsidRDefault="00A14788" w:rsidP="00A14788">
      <w:pPr>
        <w:jc w:val="center"/>
        <w:rPr>
          <w:b/>
        </w:rPr>
      </w:pPr>
      <w:r w:rsidRPr="00654EDC">
        <w:rPr>
          <w:b/>
        </w:rPr>
        <w:t>НОВОРОЗДІЛЬСЬКА  МІСЬКА  РАДА</w:t>
      </w:r>
    </w:p>
    <w:p w:rsidR="00A14788" w:rsidRPr="00654EDC" w:rsidRDefault="00A14788" w:rsidP="00A14788">
      <w:pPr>
        <w:jc w:val="center"/>
        <w:rPr>
          <w:b/>
        </w:rPr>
      </w:pPr>
      <w:r w:rsidRPr="00654EDC">
        <w:rPr>
          <w:b/>
        </w:rPr>
        <w:t>ЛЬВІВСЬКОЇ  ОБЛАСТІ</w:t>
      </w:r>
    </w:p>
    <w:p w:rsidR="00A14788" w:rsidRPr="00654EDC" w:rsidRDefault="00A14788" w:rsidP="00A14788">
      <w:pPr>
        <w:jc w:val="center"/>
        <w:rPr>
          <w:b/>
        </w:rPr>
      </w:pPr>
      <w:r w:rsidRPr="00654EDC">
        <w:rPr>
          <w:b/>
        </w:rPr>
        <w:t>ВИКОНАВЧИЙ  КОМІТЕТ</w:t>
      </w:r>
    </w:p>
    <w:p w:rsidR="00A14788" w:rsidRPr="00654EDC" w:rsidRDefault="00A14788" w:rsidP="00A14788">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4D7BBB" w:rsidRPr="009F33FC" w:rsidRDefault="004D7BBB"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34112E" w:rsidRPr="009F33FC" w:rsidRDefault="0009043D" w:rsidP="00766A2A">
      <w:pPr>
        <w:ind w:left="4956" w:firstLine="708"/>
        <w:rPr>
          <w:b/>
          <w:lang w:val="uk-UA"/>
        </w:rPr>
      </w:pPr>
      <w:r w:rsidRPr="009F33FC">
        <w:rPr>
          <w:b/>
          <w:lang w:val="uk-UA"/>
        </w:rPr>
        <w:t>161</w:t>
      </w:r>
    </w:p>
    <w:p w:rsidR="00107391" w:rsidRPr="00D41241" w:rsidRDefault="00107391" w:rsidP="00766A2A">
      <w:pPr>
        <w:rPr>
          <w:lang w:val="uk-UA"/>
        </w:rPr>
      </w:pPr>
    </w:p>
    <w:p w:rsidR="00107391" w:rsidRPr="00D41241" w:rsidRDefault="00107391" w:rsidP="00766A2A">
      <w:pPr>
        <w:rPr>
          <w:lang w:val="uk-UA"/>
        </w:rPr>
      </w:pPr>
    </w:p>
    <w:p w:rsidR="0034112E" w:rsidRPr="00D41241" w:rsidRDefault="0034112E" w:rsidP="00766A2A">
      <w:pPr>
        <w:rPr>
          <w:lang w:val="uk-UA"/>
        </w:rPr>
      </w:pPr>
      <w:r w:rsidRPr="00D41241">
        <w:rPr>
          <w:lang w:val="uk-UA"/>
        </w:rPr>
        <w:t>12 червня 2017 року</w:t>
      </w:r>
    </w:p>
    <w:p w:rsidR="0034112E" w:rsidRPr="00D41241" w:rsidRDefault="0034112E" w:rsidP="00766A2A">
      <w:pPr>
        <w:rPr>
          <w:b/>
          <w:lang w:val="uk-UA"/>
        </w:rPr>
      </w:pPr>
    </w:p>
    <w:p w:rsidR="0034112E" w:rsidRPr="00D41241" w:rsidRDefault="0034112E" w:rsidP="00766A2A">
      <w:pPr>
        <w:rPr>
          <w:lang w:val="uk-UA"/>
        </w:rPr>
      </w:pPr>
      <w:r w:rsidRPr="00D41241">
        <w:rPr>
          <w:lang w:val="uk-UA"/>
        </w:rPr>
        <w:t>Про погодження внесення змін</w:t>
      </w:r>
    </w:p>
    <w:p w:rsidR="0034112E" w:rsidRPr="00D41241" w:rsidRDefault="0034112E" w:rsidP="00766A2A">
      <w:pPr>
        <w:rPr>
          <w:lang w:val="uk-UA"/>
        </w:rPr>
      </w:pPr>
      <w:r w:rsidRPr="00D41241">
        <w:rPr>
          <w:lang w:val="uk-UA"/>
        </w:rPr>
        <w:t>до показників міського бюджету</w:t>
      </w:r>
    </w:p>
    <w:p w:rsidR="0034112E" w:rsidRPr="00D41241" w:rsidRDefault="0034112E" w:rsidP="00766A2A">
      <w:pPr>
        <w:rPr>
          <w:lang w:val="uk-UA"/>
        </w:rPr>
      </w:pPr>
      <w:r w:rsidRPr="00D41241">
        <w:rPr>
          <w:lang w:val="uk-UA"/>
        </w:rPr>
        <w:t>на 2017 рік</w:t>
      </w:r>
    </w:p>
    <w:p w:rsidR="0034112E" w:rsidRPr="00D41241" w:rsidRDefault="0034112E" w:rsidP="00766A2A">
      <w:pPr>
        <w:rPr>
          <w:b/>
          <w:lang w:val="uk-UA"/>
        </w:rPr>
      </w:pPr>
    </w:p>
    <w:p w:rsidR="0034112E" w:rsidRPr="00D41241" w:rsidRDefault="0034112E" w:rsidP="00972BB5">
      <w:pPr>
        <w:shd w:val="clear" w:color="auto" w:fill="FFFFFF"/>
        <w:tabs>
          <w:tab w:val="left" w:pos="2268"/>
        </w:tabs>
        <w:ind w:firstLine="739"/>
        <w:jc w:val="both"/>
        <w:rPr>
          <w:lang w:val="uk-UA"/>
        </w:rPr>
      </w:pPr>
      <w:r w:rsidRPr="00D41241">
        <w:rPr>
          <w:lang w:val="uk-UA"/>
        </w:rPr>
        <w:t xml:space="preserve">Заслухавши інформацію начальника фінансового управління </w:t>
      </w:r>
      <w:proofErr w:type="spellStart"/>
      <w:r w:rsidRPr="00D41241">
        <w:rPr>
          <w:lang w:val="uk-UA"/>
        </w:rPr>
        <w:t>Ричагівського</w:t>
      </w:r>
      <w:proofErr w:type="spellEnd"/>
      <w:r w:rsidRPr="00D41241">
        <w:rPr>
          <w:lang w:val="uk-UA"/>
        </w:rPr>
        <w:t xml:space="preserve"> І.І. про необхідність перерозподілу видатків між головними розпорядниками коштів міського бюджету для забезпечення </w:t>
      </w:r>
      <w:proofErr w:type="spellStart"/>
      <w:r w:rsidRPr="00D41241">
        <w:rPr>
          <w:lang w:val="uk-UA"/>
        </w:rPr>
        <w:t>співфінансування</w:t>
      </w:r>
      <w:proofErr w:type="spellEnd"/>
      <w:r w:rsidRPr="00D41241">
        <w:rPr>
          <w:lang w:val="uk-UA"/>
        </w:rPr>
        <w:t xml:space="preserve">  капітальних видатків взявши до уваги листи головних розпорядників коштів  відповідно до ст.23 Бюджетного Кодексу України ст..28 Закону України «Про місцеве самоврядування в Україні» виконавчий комітет Новороздільської міської ради   </w:t>
      </w:r>
    </w:p>
    <w:p w:rsidR="0034112E" w:rsidRPr="00D41241" w:rsidRDefault="0034112E" w:rsidP="00972BB5">
      <w:pPr>
        <w:jc w:val="both"/>
        <w:rPr>
          <w:lang w:val="uk-UA"/>
        </w:rPr>
      </w:pPr>
    </w:p>
    <w:p w:rsidR="0034112E" w:rsidRPr="00D41241" w:rsidRDefault="008D4C31" w:rsidP="00766A2A">
      <w:pPr>
        <w:rPr>
          <w:lang w:val="uk-UA"/>
        </w:rPr>
      </w:pPr>
      <w:r w:rsidRPr="00D41241">
        <w:rPr>
          <w:lang w:val="uk-UA"/>
        </w:rPr>
        <w:t xml:space="preserve"> </w:t>
      </w:r>
      <w:r w:rsidR="0034112E" w:rsidRPr="00D41241">
        <w:rPr>
          <w:lang w:val="uk-UA"/>
        </w:rPr>
        <w:t>В И Р І Ш И В:</w:t>
      </w:r>
    </w:p>
    <w:p w:rsidR="0034112E" w:rsidRPr="00D41241" w:rsidRDefault="0034112E" w:rsidP="00766A2A">
      <w:pPr>
        <w:rPr>
          <w:lang w:val="uk-UA"/>
        </w:rPr>
      </w:pPr>
    </w:p>
    <w:p w:rsidR="0034112E" w:rsidRPr="00D41241" w:rsidRDefault="0034112E" w:rsidP="00766A2A">
      <w:pPr>
        <w:jc w:val="both"/>
        <w:rPr>
          <w:lang w:val="uk-UA"/>
        </w:rPr>
      </w:pPr>
      <w:r w:rsidRPr="00D41241">
        <w:rPr>
          <w:lang w:val="uk-UA"/>
        </w:rPr>
        <w:tab/>
        <w:t xml:space="preserve">1. Погодити перерозподіл видатків бюджету розвитку між головними розпорядниками коштів міського бюджету для забезпечення  спів фінансування капітальних видатків а саме: </w:t>
      </w:r>
    </w:p>
    <w:p w:rsidR="0034112E" w:rsidRPr="00D41241" w:rsidRDefault="0034112E" w:rsidP="00766A2A">
      <w:pPr>
        <w:ind w:firstLine="708"/>
        <w:jc w:val="both"/>
        <w:rPr>
          <w:color w:val="FF0000"/>
          <w:lang w:val="uk-UA"/>
        </w:rPr>
      </w:pPr>
      <w:r w:rsidRPr="00D41241">
        <w:rPr>
          <w:lang w:val="uk-UA"/>
        </w:rPr>
        <w:t xml:space="preserve">  </w:t>
      </w:r>
    </w:p>
    <w:p w:rsidR="0034112E" w:rsidRPr="00D41241" w:rsidRDefault="0034112E" w:rsidP="00766A2A">
      <w:pPr>
        <w:rPr>
          <w:b/>
          <w:lang w:val="uk-UA"/>
        </w:rPr>
      </w:pPr>
      <w:r w:rsidRPr="00D41241">
        <w:rPr>
          <w:lang w:val="uk-UA"/>
        </w:rPr>
        <w:t xml:space="preserve">1.2. збільшити  видатки  </w:t>
      </w:r>
    </w:p>
    <w:p w:rsidR="0034112E" w:rsidRPr="00D41241" w:rsidRDefault="00D27618" w:rsidP="00D27618">
      <w:pPr>
        <w:rPr>
          <w:b/>
          <w:lang w:val="uk-UA"/>
        </w:rPr>
      </w:pPr>
      <w:r w:rsidRPr="00D41241">
        <w:rPr>
          <w:b/>
          <w:lang w:val="uk-UA"/>
        </w:rPr>
        <w:t xml:space="preserve">        КВК           </w:t>
      </w:r>
      <w:r w:rsidRPr="00D41241">
        <w:rPr>
          <w:b/>
          <w:lang w:val="uk-UA"/>
        </w:rPr>
        <w:tab/>
      </w:r>
      <w:r w:rsidRPr="00D41241">
        <w:rPr>
          <w:b/>
          <w:lang w:val="uk-UA"/>
        </w:rPr>
        <w:tab/>
        <w:t xml:space="preserve">ТПКВКМБ      </w:t>
      </w:r>
      <w:r w:rsidRPr="00D41241">
        <w:rPr>
          <w:b/>
          <w:lang w:val="uk-UA"/>
        </w:rPr>
        <w:tab/>
      </w:r>
      <w:r w:rsidR="0034112E" w:rsidRPr="00D41241">
        <w:rPr>
          <w:b/>
          <w:lang w:val="uk-UA"/>
        </w:rPr>
        <w:t xml:space="preserve">КЕКВ          </w:t>
      </w:r>
      <w:r w:rsidR="0034112E" w:rsidRPr="00D41241">
        <w:rPr>
          <w:b/>
          <w:lang w:val="uk-UA"/>
        </w:rPr>
        <w:tab/>
      </w:r>
      <w:r w:rsidR="0034112E" w:rsidRPr="00D41241">
        <w:rPr>
          <w:b/>
          <w:lang w:val="uk-UA"/>
        </w:rPr>
        <w:tab/>
        <w:t xml:space="preserve">СУМА, грн.     </w:t>
      </w:r>
    </w:p>
    <w:p w:rsidR="0034112E" w:rsidRPr="00D41241" w:rsidRDefault="0034112E" w:rsidP="00766A2A">
      <w:pPr>
        <w:tabs>
          <w:tab w:val="left" w:pos="3240"/>
        </w:tabs>
        <w:rPr>
          <w:lang w:val="uk-UA"/>
        </w:rPr>
      </w:pPr>
      <w:r w:rsidRPr="00D41241">
        <w:rPr>
          <w:lang w:val="uk-UA"/>
        </w:rPr>
        <w:t xml:space="preserve">           03                       </w:t>
      </w:r>
      <w:r w:rsidR="0054773D" w:rsidRPr="00D41241">
        <w:rPr>
          <w:lang w:val="uk-UA"/>
        </w:rPr>
        <w:t xml:space="preserve">    </w:t>
      </w:r>
      <w:r w:rsidRPr="00D41241">
        <w:rPr>
          <w:lang w:val="uk-UA"/>
        </w:rPr>
        <w:t xml:space="preserve">     0316060               </w:t>
      </w:r>
      <w:r w:rsidR="0054773D" w:rsidRPr="00D41241">
        <w:rPr>
          <w:lang w:val="uk-UA"/>
        </w:rPr>
        <w:t xml:space="preserve">   </w:t>
      </w:r>
      <w:r w:rsidRPr="00D41241">
        <w:rPr>
          <w:lang w:val="uk-UA"/>
        </w:rPr>
        <w:t xml:space="preserve">    3210                          39600,00</w:t>
      </w:r>
    </w:p>
    <w:p w:rsidR="0034112E" w:rsidRPr="00D41241" w:rsidRDefault="0034112E" w:rsidP="00766A2A">
      <w:pPr>
        <w:tabs>
          <w:tab w:val="left" w:pos="3240"/>
        </w:tabs>
        <w:rPr>
          <w:lang w:val="uk-UA"/>
        </w:rPr>
      </w:pPr>
      <w:r w:rsidRPr="00D41241">
        <w:rPr>
          <w:lang w:val="uk-UA"/>
        </w:rPr>
        <w:t xml:space="preserve">           03                        </w:t>
      </w:r>
      <w:r w:rsidR="0054773D" w:rsidRPr="00D41241">
        <w:rPr>
          <w:lang w:val="uk-UA"/>
        </w:rPr>
        <w:t xml:space="preserve">    </w:t>
      </w:r>
      <w:r w:rsidRPr="00D41241">
        <w:rPr>
          <w:lang w:val="uk-UA"/>
        </w:rPr>
        <w:t xml:space="preserve">    0326310               </w:t>
      </w:r>
      <w:r w:rsidR="0054773D" w:rsidRPr="00D41241">
        <w:rPr>
          <w:lang w:val="uk-UA"/>
        </w:rPr>
        <w:t xml:space="preserve">  </w:t>
      </w:r>
      <w:r w:rsidRPr="00D41241">
        <w:rPr>
          <w:lang w:val="uk-UA"/>
        </w:rPr>
        <w:t xml:space="preserve">     3</w:t>
      </w:r>
      <w:r w:rsidR="00D27618" w:rsidRPr="00D41241">
        <w:rPr>
          <w:lang w:val="uk-UA"/>
        </w:rPr>
        <w:t>1</w:t>
      </w:r>
      <w:r w:rsidR="009761B4" w:rsidRPr="00D41241">
        <w:rPr>
          <w:lang w:val="uk-UA"/>
        </w:rPr>
        <w:t>42                          750</w:t>
      </w:r>
      <w:r w:rsidRPr="00D41241">
        <w:rPr>
          <w:lang w:val="uk-UA"/>
        </w:rPr>
        <w:t>00,00</w:t>
      </w:r>
    </w:p>
    <w:p w:rsidR="009761B4" w:rsidRPr="00D41241" w:rsidRDefault="009761B4" w:rsidP="00766A2A">
      <w:pPr>
        <w:tabs>
          <w:tab w:val="left" w:pos="3240"/>
        </w:tabs>
        <w:rPr>
          <w:lang w:val="uk-UA"/>
        </w:rPr>
      </w:pPr>
      <w:r w:rsidRPr="00D41241">
        <w:rPr>
          <w:lang w:val="uk-UA"/>
        </w:rPr>
        <w:t xml:space="preserve">       </w:t>
      </w:r>
      <w:r w:rsidR="0054773D" w:rsidRPr="00D41241">
        <w:rPr>
          <w:lang w:val="uk-UA"/>
        </w:rPr>
        <w:t xml:space="preserve"> </w:t>
      </w:r>
      <w:r w:rsidRPr="00D41241">
        <w:rPr>
          <w:lang w:val="uk-UA"/>
        </w:rPr>
        <w:t xml:space="preserve">   03                         </w:t>
      </w:r>
      <w:r w:rsidR="0054773D" w:rsidRPr="00D41241">
        <w:rPr>
          <w:lang w:val="uk-UA"/>
        </w:rPr>
        <w:t xml:space="preserve">      </w:t>
      </w:r>
      <w:r w:rsidRPr="00D41241">
        <w:rPr>
          <w:lang w:val="uk-UA"/>
        </w:rPr>
        <w:t xml:space="preserve"> 0316310                  </w:t>
      </w:r>
      <w:r w:rsidR="0054773D" w:rsidRPr="00D41241">
        <w:rPr>
          <w:lang w:val="uk-UA"/>
        </w:rPr>
        <w:t xml:space="preserve">    32</w:t>
      </w:r>
      <w:r w:rsidRPr="00D41241">
        <w:rPr>
          <w:lang w:val="uk-UA"/>
        </w:rPr>
        <w:t>10                          75100,00</w:t>
      </w:r>
    </w:p>
    <w:p w:rsidR="0034112E" w:rsidRPr="00D41241" w:rsidRDefault="0034112E" w:rsidP="00766A2A">
      <w:pPr>
        <w:tabs>
          <w:tab w:val="left" w:pos="3240"/>
        </w:tabs>
        <w:rPr>
          <w:lang w:val="uk-UA"/>
        </w:rPr>
      </w:pPr>
      <w:r w:rsidRPr="00D41241">
        <w:rPr>
          <w:lang w:val="uk-UA"/>
        </w:rPr>
        <w:t xml:space="preserve">   </w:t>
      </w:r>
      <w:r w:rsidR="0054773D" w:rsidRPr="00D41241">
        <w:rPr>
          <w:lang w:val="uk-UA"/>
        </w:rPr>
        <w:t>Зменшити видатки:</w:t>
      </w:r>
    </w:p>
    <w:p w:rsidR="0034112E" w:rsidRPr="00D41241" w:rsidRDefault="0034112E" w:rsidP="00766A2A">
      <w:pPr>
        <w:rPr>
          <w:color w:val="000000"/>
          <w:lang w:val="uk-UA"/>
        </w:rPr>
      </w:pPr>
      <w:r w:rsidRPr="00D41241">
        <w:rPr>
          <w:color w:val="000000"/>
          <w:lang w:val="uk-UA"/>
        </w:rPr>
        <w:t xml:space="preserve">         10                      </w:t>
      </w:r>
      <w:r w:rsidR="0054773D" w:rsidRPr="00D41241">
        <w:rPr>
          <w:color w:val="000000"/>
          <w:lang w:val="uk-UA"/>
        </w:rPr>
        <w:t xml:space="preserve">   </w:t>
      </w:r>
      <w:r w:rsidRPr="00D41241">
        <w:rPr>
          <w:color w:val="000000"/>
          <w:lang w:val="uk-UA"/>
        </w:rPr>
        <w:t xml:space="preserve">        1016330             </w:t>
      </w:r>
      <w:r w:rsidR="0054773D" w:rsidRPr="00D41241">
        <w:rPr>
          <w:color w:val="000000"/>
          <w:lang w:val="uk-UA"/>
        </w:rPr>
        <w:t xml:space="preserve">   </w:t>
      </w:r>
      <w:r w:rsidRPr="00D41241">
        <w:rPr>
          <w:color w:val="000000"/>
          <w:lang w:val="uk-UA"/>
        </w:rPr>
        <w:t xml:space="preserve">      </w:t>
      </w:r>
      <w:r w:rsidR="00D27618" w:rsidRPr="00D41241">
        <w:rPr>
          <w:color w:val="000000"/>
          <w:lang w:val="uk-UA"/>
        </w:rPr>
        <w:t xml:space="preserve"> 3142                  </w:t>
      </w:r>
      <w:r w:rsidR="0054773D" w:rsidRPr="00D41241">
        <w:rPr>
          <w:color w:val="000000"/>
          <w:lang w:val="uk-UA"/>
        </w:rPr>
        <w:t xml:space="preserve">  </w:t>
      </w:r>
      <w:r w:rsidR="00D27618" w:rsidRPr="00D41241">
        <w:rPr>
          <w:color w:val="000000"/>
          <w:lang w:val="uk-UA"/>
        </w:rPr>
        <w:t xml:space="preserve">    -1897</w:t>
      </w:r>
      <w:r w:rsidRPr="00D41241">
        <w:rPr>
          <w:color w:val="000000"/>
          <w:lang w:val="uk-UA"/>
        </w:rPr>
        <w:t>00,00</w:t>
      </w:r>
    </w:p>
    <w:p w:rsidR="0034112E" w:rsidRPr="00D41241" w:rsidRDefault="0034112E" w:rsidP="00766A2A">
      <w:pPr>
        <w:ind w:firstLine="708"/>
        <w:rPr>
          <w:lang w:val="uk-UA"/>
        </w:rPr>
      </w:pPr>
    </w:p>
    <w:p w:rsidR="0034112E" w:rsidRPr="00D41241" w:rsidRDefault="0034112E" w:rsidP="00D27618">
      <w:pPr>
        <w:ind w:firstLine="709"/>
        <w:rPr>
          <w:lang w:val="uk-UA"/>
        </w:rPr>
      </w:pPr>
      <w:r w:rsidRPr="00D41241">
        <w:rPr>
          <w:lang w:val="uk-UA"/>
        </w:rPr>
        <w:t>2. Керуючому справами виконавчого комітету Новорозді</w:t>
      </w:r>
      <w:r w:rsidR="008D4C31" w:rsidRPr="00D41241">
        <w:rPr>
          <w:lang w:val="uk-UA"/>
        </w:rPr>
        <w:t xml:space="preserve">льської міської ради Мельнікову </w:t>
      </w:r>
      <w:r w:rsidRPr="00D41241">
        <w:rPr>
          <w:lang w:val="uk-UA"/>
        </w:rPr>
        <w:t>А.В. погоджені зміни подати на розгляд сесії міської ради.</w:t>
      </w:r>
    </w:p>
    <w:p w:rsidR="0034112E" w:rsidRPr="00D41241" w:rsidRDefault="0034112E" w:rsidP="00766A2A">
      <w:pPr>
        <w:ind w:firstLine="709"/>
        <w:rPr>
          <w:lang w:val="uk-UA"/>
        </w:rPr>
      </w:pPr>
      <w:r w:rsidRPr="00D41241">
        <w:rPr>
          <w:lang w:val="uk-UA"/>
        </w:rPr>
        <w:t>3. Контроль за виконанням рішення покласти на міського голову  Мелешка А.Р.</w:t>
      </w:r>
    </w:p>
    <w:p w:rsidR="0034112E" w:rsidRDefault="0034112E" w:rsidP="000A4DBD">
      <w:pPr>
        <w:rPr>
          <w:b/>
          <w:lang w:val="uk-UA"/>
        </w:rPr>
      </w:pPr>
    </w:p>
    <w:p w:rsidR="00DC5839" w:rsidRPr="00D41241" w:rsidRDefault="00DC5839" w:rsidP="000A4DBD">
      <w:pPr>
        <w:rPr>
          <w:b/>
          <w:lang w:val="uk-UA"/>
        </w:rPr>
      </w:pPr>
    </w:p>
    <w:p w:rsidR="008D4C31" w:rsidRPr="00D41241" w:rsidRDefault="00D27618" w:rsidP="00766A2A">
      <w:pPr>
        <w:shd w:val="clear" w:color="auto" w:fill="FFFFFF"/>
        <w:rPr>
          <w:lang w:val="uk-UA"/>
        </w:rPr>
      </w:pPr>
      <w:r w:rsidRPr="00D41241">
        <w:rPr>
          <w:lang w:val="uk-UA"/>
        </w:rPr>
        <w:t>МІСЬКИЙ ГОЛОВА</w:t>
      </w:r>
      <w:r w:rsidRPr="00D41241">
        <w:rPr>
          <w:lang w:val="uk-UA"/>
        </w:rPr>
        <w:tab/>
      </w:r>
      <w:r w:rsidRPr="00D41241">
        <w:rPr>
          <w:lang w:val="uk-UA"/>
        </w:rPr>
        <w:tab/>
      </w:r>
      <w:r w:rsidRPr="00D41241">
        <w:rPr>
          <w:lang w:val="uk-UA"/>
        </w:rPr>
        <w:tab/>
      </w:r>
      <w:r w:rsidR="008D4C31" w:rsidRPr="00D41241">
        <w:rPr>
          <w:lang w:val="uk-UA"/>
        </w:rPr>
        <w:t xml:space="preserve">                </w:t>
      </w:r>
      <w:r w:rsidR="008D4C31" w:rsidRPr="00D41241">
        <w:rPr>
          <w:lang w:val="uk-UA"/>
        </w:rPr>
        <w:tab/>
        <w:t>Андрій МЕЛЕШКО</w:t>
      </w:r>
    </w:p>
    <w:p w:rsidR="0034112E" w:rsidRPr="00D41241" w:rsidRDefault="0034112E" w:rsidP="00766A2A">
      <w:pPr>
        <w:ind w:left="708" w:firstLine="708"/>
        <w:rPr>
          <w:b/>
          <w:lang w:val="uk-UA"/>
        </w:rPr>
      </w:pPr>
    </w:p>
    <w:p w:rsidR="00107391" w:rsidRPr="00D41241" w:rsidRDefault="00107391" w:rsidP="00766A2A">
      <w:pPr>
        <w:ind w:left="708" w:firstLine="708"/>
        <w:rPr>
          <w:b/>
          <w:lang w:val="uk-UA"/>
        </w:rPr>
      </w:pPr>
    </w:p>
    <w:p w:rsidR="00107391" w:rsidRPr="00D41241" w:rsidRDefault="00107391" w:rsidP="00766A2A">
      <w:pPr>
        <w:ind w:left="708" w:firstLine="708"/>
        <w:rPr>
          <w:b/>
          <w:lang w:val="uk-UA"/>
        </w:rPr>
      </w:pPr>
    </w:p>
    <w:p w:rsidR="00107391" w:rsidRPr="00D41241" w:rsidRDefault="00107391" w:rsidP="00766A2A">
      <w:pPr>
        <w:ind w:left="708" w:firstLine="708"/>
        <w:rPr>
          <w:b/>
          <w:lang w:val="uk-UA"/>
        </w:rPr>
      </w:pPr>
    </w:p>
    <w:p w:rsidR="00107391" w:rsidRPr="00D41241" w:rsidRDefault="00107391" w:rsidP="00766A2A">
      <w:pPr>
        <w:ind w:left="708" w:firstLine="708"/>
        <w:rPr>
          <w:b/>
          <w:lang w:val="uk-UA"/>
        </w:rPr>
      </w:pPr>
    </w:p>
    <w:p w:rsidR="00107391" w:rsidRPr="00D41241" w:rsidRDefault="00107391" w:rsidP="00766A2A">
      <w:pPr>
        <w:ind w:left="708" w:firstLine="708"/>
        <w:rPr>
          <w:b/>
          <w:lang w:val="uk-UA"/>
        </w:rPr>
      </w:pPr>
    </w:p>
    <w:p w:rsidR="00107391" w:rsidRPr="00D41241" w:rsidRDefault="00107391" w:rsidP="00766A2A">
      <w:pPr>
        <w:ind w:left="708" w:firstLine="708"/>
        <w:rPr>
          <w:b/>
          <w:lang w:val="uk-UA"/>
        </w:rPr>
      </w:pPr>
    </w:p>
    <w:p w:rsidR="00107391" w:rsidRPr="00D41241" w:rsidRDefault="00107391" w:rsidP="00766A2A">
      <w:pPr>
        <w:ind w:left="708" w:firstLine="708"/>
        <w:rPr>
          <w:b/>
          <w:lang w:val="uk-UA"/>
        </w:rPr>
      </w:pPr>
    </w:p>
    <w:p w:rsidR="00107391" w:rsidRPr="00D41241" w:rsidRDefault="00107391" w:rsidP="00766A2A">
      <w:pPr>
        <w:ind w:left="708" w:firstLine="708"/>
        <w:rPr>
          <w:b/>
          <w:lang w:val="uk-UA"/>
        </w:rPr>
      </w:pPr>
    </w:p>
    <w:p w:rsidR="00107391" w:rsidRPr="00D41241" w:rsidRDefault="00107391" w:rsidP="00A14788">
      <w:pPr>
        <w:rPr>
          <w:b/>
          <w:lang w:val="uk-UA"/>
        </w:rPr>
      </w:pPr>
    </w:p>
    <w:p w:rsidR="00A14788" w:rsidRPr="00654EDC" w:rsidRDefault="00A14788" w:rsidP="00A14788">
      <w:pPr>
        <w:jc w:val="center"/>
      </w:pPr>
      <w:r>
        <w:rPr>
          <w:noProof/>
        </w:rPr>
        <w:lastRenderedPageBreak/>
        <w:drawing>
          <wp:inline distT="0" distB="0" distL="0" distR="0">
            <wp:extent cx="1143000" cy="6032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A14788" w:rsidRPr="00654EDC" w:rsidRDefault="00A14788" w:rsidP="00A14788">
      <w:pPr>
        <w:jc w:val="center"/>
        <w:rPr>
          <w:b/>
        </w:rPr>
      </w:pPr>
      <w:r w:rsidRPr="00654EDC">
        <w:rPr>
          <w:b/>
        </w:rPr>
        <w:t>НОВОРОЗДІЛЬСЬКА  МІСЬКА  РАДА</w:t>
      </w:r>
    </w:p>
    <w:p w:rsidR="00A14788" w:rsidRPr="00654EDC" w:rsidRDefault="00A14788" w:rsidP="00A14788">
      <w:pPr>
        <w:jc w:val="center"/>
        <w:rPr>
          <w:b/>
        </w:rPr>
      </w:pPr>
      <w:r w:rsidRPr="00654EDC">
        <w:rPr>
          <w:b/>
        </w:rPr>
        <w:t>ЛЬВІВСЬКОЇ  ОБЛАСТІ</w:t>
      </w:r>
    </w:p>
    <w:p w:rsidR="00A14788" w:rsidRPr="00654EDC" w:rsidRDefault="00A14788" w:rsidP="00A14788">
      <w:pPr>
        <w:jc w:val="center"/>
        <w:rPr>
          <w:b/>
        </w:rPr>
      </w:pPr>
      <w:r w:rsidRPr="00654EDC">
        <w:rPr>
          <w:b/>
        </w:rPr>
        <w:t>ВИКОНАВЧИЙ  КОМІТЕТ</w:t>
      </w:r>
    </w:p>
    <w:p w:rsidR="00A14788" w:rsidRPr="00654EDC" w:rsidRDefault="00A14788" w:rsidP="00A14788">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DC5839" w:rsidRPr="009F33FC" w:rsidRDefault="00DC5839" w:rsidP="00766A2A">
      <w:pPr>
        <w:ind w:left="708" w:firstLine="708"/>
        <w:rPr>
          <w:b/>
          <w:lang w:val="uk-UA"/>
        </w:rPr>
      </w:pPr>
    </w:p>
    <w:p w:rsidR="0034112E" w:rsidRPr="009F33FC" w:rsidRDefault="0009043D" w:rsidP="00766A2A">
      <w:pPr>
        <w:ind w:left="4956" w:firstLine="708"/>
        <w:rPr>
          <w:b/>
          <w:lang w:val="uk-UA"/>
        </w:rPr>
      </w:pPr>
      <w:r w:rsidRPr="009F33FC">
        <w:rPr>
          <w:b/>
          <w:lang w:val="uk-UA"/>
        </w:rPr>
        <w:t>162</w:t>
      </w:r>
    </w:p>
    <w:p w:rsidR="00107391" w:rsidRPr="00D41241" w:rsidRDefault="00107391" w:rsidP="00766A2A">
      <w:pPr>
        <w:rPr>
          <w:lang w:val="uk-UA"/>
        </w:rPr>
      </w:pPr>
    </w:p>
    <w:p w:rsidR="00107391" w:rsidRPr="00D41241" w:rsidRDefault="00107391" w:rsidP="00766A2A">
      <w:pPr>
        <w:rPr>
          <w:lang w:val="uk-UA"/>
        </w:rPr>
      </w:pPr>
    </w:p>
    <w:p w:rsidR="0034112E" w:rsidRPr="00D41241" w:rsidRDefault="0034112E" w:rsidP="00766A2A">
      <w:pPr>
        <w:rPr>
          <w:lang w:val="uk-UA"/>
        </w:rPr>
      </w:pPr>
      <w:r w:rsidRPr="00D41241">
        <w:rPr>
          <w:lang w:val="uk-UA"/>
        </w:rPr>
        <w:t>12 червня 2017 року</w:t>
      </w:r>
    </w:p>
    <w:p w:rsidR="0034112E" w:rsidRPr="00D41241" w:rsidRDefault="0034112E" w:rsidP="00766A2A">
      <w:pPr>
        <w:rPr>
          <w:b/>
          <w:lang w:val="uk-UA"/>
        </w:rPr>
      </w:pPr>
    </w:p>
    <w:p w:rsidR="0034112E" w:rsidRPr="00D41241" w:rsidRDefault="0034112E" w:rsidP="00766A2A">
      <w:pPr>
        <w:rPr>
          <w:lang w:val="uk-UA"/>
        </w:rPr>
      </w:pPr>
      <w:r w:rsidRPr="00D41241">
        <w:rPr>
          <w:lang w:val="uk-UA"/>
        </w:rPr>
        <w:t>Про погодження внесення змін</w:t>
      </w:r>
    </w:p>
    <w:p w:rsidR="0034112E" w:rsidRPr="00D41241" w:rsidRDefault="0034112E" w:rsidP="00766A2A">
      <w:pPr>
        <w:rPr>
          <w:lang w:val="uk-UA"/>
        </w:rPr>
      </w:pPr>
      <w:r w:rsidRPr="00D41241">
        <w:rPr>
          <w:lang w:val="uk-UA"/>
        </w:rPr>
        <w:t>до показників міського бюджету</w:t>
      </w:r>
    </w:p>
    <w:p w:rsidR="0034112E" w:rsidRPr="00D41241" w:rsidRDefault="0034112E" w:rsidP="00766A2A">
      <w:pPr>
        <w:rPr>
          <w:lang w:val="uk-UA"/>
        </w:rPr>
      </w:pPr>
      <w:r w:rsidRPr="00D41241">
        <w:rPr>
          <w:lang w:val="uk-UA"/>
        </w:rPr>
        <w:t>на 2017 рік</w:t>
      </w:r>
    </w:p>
    <w:p w:rsidR="0034112E" w:rsidRPr="00D41241" w:rsidRDefault="0034112E" w:rsidP="00766A2A">
      <w:pPr>
        <w:jc w:val="both"/>
        <w:rPr>
          <w:lang w:val="uk-UA"/>
        </w:rPr>
      </w:pPr>
    </w:p>
    <w:p w:rsidR="0034112E" w:rsidRPr="00D41241" w:rsidRDefault="0034112E" w:rsidP="00766A2A">
      <w:pPr>
        <w:jc w:val="both"/>
        <w:rPr>
          <w:lang w:val="uk-UA"/>
        </w:rPr>
      </w:pPr>
      <w:r w:rsidRPr="00D41241">
        <w:rPr>
          <w:lang w:val="uk-UA"/>
        </w:rPr>
        <w:tab/>
        <w:t xml:space="preserve">Заслухавши інформацію начальника фінансового управління </w:t>
      </w:r>
      <w:proofErr w:type="spellStart"/>
      <w:r w:rsidRPr="00D41241">
        <w:rPr>
          <w:lang w:val="uk-UA"/>
        </w:rPr>
        <w:t>Ричагівського</w:t>
      </w:r>
      <w:proofErr w:type="spellEnd"/>
      <w:r w:rsidRPr="00D41241">
        <w:rPr>
          <w:lang w:val="uk-UA"/>
        </w:rPr>
        <w:t xml:space="preserve"> І.І. про необхідність внесення змін до показників міського бюджету м. Новий Розділ на 2017 рік, взявши до уваги висновок фінансового управління від 06.06.2017р №7 ,  лист головного розпорядника  коштів  міського бюджету від 31.05.2017 р №01_24/178, відповідно до ст.72,77 Бюджетного Кодексу України ст.28 Закону України «Про місцеве самоврядування в Україні» виконавчий комітет Новороздільської міської ради </w:t>
      </w:r>
    </w:p>
    <w:p w:rsidR="0034112E" w:rsidRPr="00D41241" w:rsidRDefault="0034112E" w:rsidP="00766A2A">
      <w:pPr>
        <w:jc w:val="both"/>
        <w:rPr>
          <w:lang w:val="uk-UA"/>
        </w:rPr>
      </w:pPr>
    </w:p>
    <w:p w:rsidR="0034112E" w:rsidRPr="00D41241" w:rsidRDefault="0034112E" w:rsidP="00766A2A">
      <w:pPr>
        <w:rPr>
          <w:b/>
          <w:lang w:val="uk-UA"/>
        </w:rPr>
      </w:pPr>
      <w:r w:rsidRPr="00D41241">
        <w:rPr>
          <w:b/>
          <w:lang w:val="uk-UA"/>
        </w:rPr>
        <w:t>В И Р І Ш И В:</w:t>
      </w:r>
    </w:p>
    <w:p w:rsidR="0034112E" w:rsidRPr="00D41241" w:rsidRDefault="0034112E" w:rsidP="00766A2A">
      <w:pPr>
        <w:ind w:firstLine="567"/>
        <w:rPr>
          <w:lang w:val="uk-UA"/>
        </w:rPr>
      </w:pPr>
      <w:r w:rsidRPr="00D41241">
        <w:rPr>
          <w:lang w:val="uk-UA"/>
        </w:rPr>
        <w:tab/>
        <w:t xml:space="preserve">1. Погодити зміни до показників міського бюджету на 2017 рік, а саме:  </w:t>
      </w:r>
    </w:p>
    <w:p w:rsidR="0034112E" w:rsidRPr="00D41241" w:rsidRDefault="008D4C31" w:rsidP="00766A2A">
      <w:pPr>
        <w:ind w:firstLine="567"/>
        <w:rPr>
          <w:lang w:val="uk-UA"/>
        </w:rPr>
      </w:pPr>
      <w:r w:rsidRPr="00D41241">
        <w:rPr>
          <w:lang w:val="uk-UA"/>
        </w:rPr>
        <w:t xml:space="preserve">   </w:t>
      </w:r>
      <w:r w:rsidR="0034112E" w:rsidRPr="00D41241">
        <w:rPr>
          <w:lang w:val="uk-UA"/>
        </w:rPr>
        <w:t xml:space="preserve"> 1.1</w:t>
      </w:r>
      <w:r w:rsidRPr="00D41241">
        <w:rPr>
          <w:lang w:val="uk-UA"/>
        </w:rPr>
        <w:t xml:space="preserve">. </w:t>
      </w:r>
      <w:r w:rsidR="0034112E" w:rsidRPr="00D41241">
        <w:rPr>
          <w:lang w:val="uk-UA"/>
        </w:rPr>
        <w:t xml:space="preserve"> передати кошти загального фонду до бюджету розвитку спеціального            фонду в сумі 53000,00 грн.</w:t>
      </w:r>
    </w:p>
    <w:p w:rsidR="0034112E" w:rsidRPr="00D41241" w:rsidRDefault="008D4C31" w:rsidP="00766A2A">
      <w:pPr>
        <w:ind w:firstLine="567"/>
        <w:rPr>
          <w:lang w:val="uk-UA"/>
        </w:rPr>
      </w:pPr>
      <w:r w:rsidRPr="00D41241">
        <w:rPr>
          <w:lang w:val="uk-UA"/>
        </w:rPr>
        <w:t xml:space="preserve">   </w:t>
      </w:r>
      <w:r w:rsidR="0034112E" w:rsidRPr="00D41241">
        <w:rPr>
          <w:lang w:val="uk-UA"/>
        </w:rPr>
        <w:t xml:space="preserve"> 1.2.</w:t>
      </w:r>
      <w:r w:rsidRPr="00D41241">
        <w:rPr>
          <w:lang w:val="uk-UA"/>
        </w:rPr>
        <w:t xml:space="preserve"> </w:t>
      </w:r>
      <w:r w:rsidR="0034112E" w:rsidRPr="00D41241">
        <w:rPr>
          <w:lang w:val="uk-UA"/>
        </w:rPr>
        <w:t xml:space="preserve">збільшити видатки  міського бюджету на 2017 рік на суму 53000,00  грн., в тому числі  видатки  спеціального фонду 53000,00   </w:t>
      </w:r>
      <w:proofErr w:type="spellStart"/>
      <w:r w:rsidR="0034112E" w:rsidRPr="00D41241">
        <w:rPr>
          <w:lang w:val="uk-UA"/>
        </w:rPr>
        <w:t>грн</w:t>
      </w:r>
      <w:proofErr w:type="spellEnd"/>
      <w:r w:rsidR="0034112E" w:rsidRPr="00D41241">
        <w:rPr>
          <w:lang w:val="uk-UA"/>
        </w:rPr>
        <w:t xml:space="preserve">  </w:t>
      </w:r>
    </w:p>
    <w:p w:rsidR="0034112E" w:rsidRPr="00D41241" w:rsidRDefault="0034112E" w:rsidP="00766A2A">
      <w:pPr>
        <w:ind w:firstLine="567"/>
        <w:rPr>
          <w:b/>
          <w:lang w:val="uk-UA"/>
        </w:rPr>
      </w:pPr>
    </w:p>
    <w:p w:rsidR="0034112E" w:rsidRPr="00D41241" w:rsidRDefault="0034112E" w:rsidP="00766A2A">
      <w:pPr>
        <w:ind w:firstLine="567"/>
        <w:rPr>
          <w:b/>
          <w:lang w:val="uk-UA"/>
        </w:rPr>
      </w:pPr>
      <w:r w:rsidRPr="00D41241">
        <w:rPr>
          <w:b/>
          <w:lang w:val="uk-UA"/>
        </w:rPr>
        <w:t xml:space="preserve">КВК           </w:t>
      </w:r>
      <w:r w:rsidRPr="00D41241">
        <w:rPr>
          <w:b/>
          <w:lang w:val="uk-UA"/>
        </w:rPr>
        <w:tab/>
      </w:r>
      <w:r w:rsidRPr="00D41241">
        <w:rPr>
          <w:b/>
          <w:lang w:val="uk-UA"/>
        </w:rPr>
        <w:tab/>
        <w:t xml:space="preserve">ТПКВКМБ     </w:t>
      </w:r>
      <w:r w:rsidRPr="00D41241">
        <w:rPr>
          <w:b/>
          <w:lang w:val="uk-UA"/>
        </w:rPr>
        <w:tab/>
      </w:r>
      <w:r w:rsidRPr="00D41241">
        <w:rPr>
          <w:b/>
          <w:lang w:val="uk-UA"/>
        </w:rPr>
        <w:tab/>
        <w:t xml:space="preserve">КЕКВ          </w:t>
      </w:r>
      <w:r w:rsidRPr="00D41241">
        <w:rPr>
          <w:b/>
          <w:lang w:val="uk-UA"/>
        </w:rPr>
        <w:tab/>
      </w:r>
      <w:r w:rsidRPr="00D41241">
        <w:rPr>
          <w:b/>
          <w:lang w:val="uk-UA"/>
        </w:rPr>
        <w:tab/>
        <w:t xml:space="preserve">СУМА, грн.     </w:t>
      </w:r>
    </w:p>
    <w:p w:rsidR="0034112E" w:rsidRPr="00D41241" w:rsidRDefault="0034112E" w:rsidP="00766A2A">
      <w:pPr>
        <w:ind w:firstLine="567"/>
        <w:rPr>
          <w:lang w:val="uk-UA"/>
        </w:rPr>
      </w:pPr>
      <w:r w:rsidRPr="00D41241">
        <w:rPr>
          <w:lang w:val="uk-UA"/>
        </w:rPr>
        <w:t xml:space="preserve">10                       </w:t>
      </w:r>
      <w:r w:rsidR="00D41241" w:rsidRPr="00D41241">
        <w:rPr>
          <w:lang w:val="uk-UA"/>
        </w:rPr>
        <w:t xml:space="preserve">       </w:t>
      </w:r>
      <w:r w:rsidRPr="00D41241">
        <w:rPr>
          <w:lang w:val="uk-UA"/>
        </w:rPr>
        <w:t xml:space="preserve">      1011020                              3110                  </w:t>
      </w:r>
      <w:r w:rsidR="00D41241" w:rsidRPr="00D41241">
        <w:rPr>
          <w:lang w:val="uk-UA"/>
        </w:rPr>
        <w:t xml:space="preserve">  </w:t>
      </w:r>
      <w:r w:rsidRPr="00D41241">
        <w:rPr>
          <w:lang w:val="uk-UA"/>
        </w:rPr>
        <w:t xml:space="preserve">       53000,00</w:t>
      </w:r>
    </w:p>
    <w:p w:rsidR="0034112E" w:rsidRPr="00D41241" w:rsidRDefault="0034112E" w:rsidP="00D41241">
      <w:pPr>
        <w:rPr>
          <w:lang w:val="uk-UA"/>
        </w:rPr>
      </w:pPr>
    </w:p>
    <w:p w:rsidR="0034112E" w:rsidRPr="00D41241" w:rsidRDefault="0034112E" w:rsidP="00972BB5">
      <w:pPr>
        <w:ind w:firstLine="567"/>
        <w:rPr>
          <w:lang w:val="uk-UA"/>
        </w:rPr>
      </w:pPr>
      <w:r w:rsidRPr="00D41241">
        <w:rPr>
          <w:lang w:val="uk-UA"/>
        </w:rPr>
        <w:t>2.</w:t>
      </w:r>
      <w:r w:rsidR="008D4C31" w:rsidRPr="00D41241">
        <w:rPr>
          <w:lang w:val="uk-UA"/>
        </w:rPr>
        <w:t xml:space="preserve"> </w:t>
      </w:r>
      <w:r w:rsidRPr="00D41241">
        <w:rPr>
          <w:lang w:val="uk-UA"/>
        </w:rPr>
        <w:t>Погодити збільшення дефіциту  загального фонду міського бюджету  на суму 53000,00  грн</w:t>
      </w:r>
      <w:r w:rsidRPr="00D41241">
        <w:rPr>
          <w:b/>
          <w:lang w:val="uk-UA"/>
        </w:rPr>
        <w:t>.</w:t>
      </w:r>
      <w:r w:rsidRPr="00D41241">
        <w:rPr>
          <w:lang w:val="uk-UA"/>
        </w:rPr>
        <w:t>, джерелом покриття якого визначити вільний залишок  освітньої субвенції на 01.01.2017 року по загальному фонду.</w:t>
      </w:r>
    </w:p>
    <w:p w:rsidR="0034112E" w:rsidRPr="00D41241" w:rsidRDefault="0034112E" w:rsidP="00972BB5">
      <w:pPr>
        <w:ind w:firstLine="567"/>
        <w:rPr>
          <w:lang w:val="uk-UA"/>
        </w:rPr>
      </w:pPr>
      <w:r w:rsidRPr="00D41241">
        <w:rPr>
          <w:lang w:val="uk-UA"/>
        </w:rPr>
        <w:t>3. Керуючому справами виконавчого комітету Новороздільської міської ради Мельнікову  А.В. погоджені зміни подати на розгляд сесії міської ради.</w:t>
      </w:r>
    </w:p>
    <w:p w:rsidR="0034112E" w:rsidRPr="00D41241" w:rsidRDefault="0034112E" w:rsidP="00766A2A">
      <w:pPr>
        <w:ind w:firstLine="567"/>
        <w:rPr>
          <w:lang w:val="uk-UA"/>
        </w:rPr>
      </w:pPr>
      <w:r w:rsidRPr="00D41241">
        <w:rPr>
          <w:lang w:val="uk-UA"/>
        </w:rPr>
        <w:tab/>
        <w:t>4. Контроль за виконанням рішення покласти на міського голову  Мелешка А.Р.</w:t>
      </w:r>
    </w:p>
    <w:p w:rsidR="0034112E" w:rsidRPr="00D41241" w:rsidRDefault="0034112E" w:rsidP="00766A2A">
      <w:pPr>
        <w:ind w:left="708" w:firstLine="708"/>
        <w:rPr>
          <w:b/>
          <w:lang w:val="uk-UA"/>
        </w:rPr>
      </w:pPr>
    </w:p>
    <w:p w:rsidR="00D41241" w:rsidRPr="00D41241" w:rsidRDefault="00D41241" w:rsidP="00766A2A">
      <w:pPr>
        <w:ind w:left="708" w:firstLine="708"/>
        <w:rPr>
          <w:b/>
          <w:lang w:val="uk-UA"/>
        </w:rPr>
      </w:pPr>
    </w:p>
    <w:p w:rsidR="008D4C31" w:rsidRPr="00D41241" w:rsidRDefault="0033540C" w:rsidP="00766A2A">
      <w:pPr>
        <w:shd w:val="clear" w:color="auto" w:fill="FFFFFF"/>
        <w:rPr>
          <w:lang w:val="uk-UA"/>
        </w:rPr>
      </w:pPr>
      <w:r w:rsidRPr="00D41241">
        <w:rPr>
          <w:lang w:val="uk-UA"/>
        </w:rPr>
        <w:t>МІСЬКИЙ ГОЛОВА</w:t>
      </w:r>
      <w:r w:rsidRPr="00D41241">
        <w:rPr>
          <w:lang w:val="uk-UA"/>
        </w:rPr>
        <w:tab/>
      </w:r>
      <w:r w:rsidRPr="00D41241">
        <w:rPr>
          <w:lang w:val="uk-UA"/>
        </w:rPr>
        <w:tab/>
      </w:r>
      <w:r w:rsidRPr="00D41241">
        <w:rPr>
          <w:lang w:val="uk-UA"/>
        </w:rPr>
        <w:tab/>
      </w:r>
      <w:r w:rsidRPr="00D41241">
        <w:rPr>
          <w:lang w:val="uk-UA"/>
        </w:rPr>
        <w:tab/>
      </w:r>
      <w:r w:rsidR="008D4C31" w:rsidRPr="00D41241">
        <w:rPr>
          <w:lang w:val="uk-UA"/>
        </w:rPr>
        <w:t xml:space="preserve">         </w:t>
      </w:r>
      <w:r w:rsidR="008D4C31" w:rsidRPr="00D41241">
        <w:rPr>
          <w:lang w:val="uk-UA"/>
        </w:rPr>
        <w:tab/>
        <w:t>Андрій МЕЛЕШКО</w:t>
      </w:r>
    </w:p>
    <w:p w:rsidR="00253DA3" w:rsidRPr="00D41241" w:rsidRDefault="00253DA3" w:rsidP="00766A2A">
      <w:pPr>
        <w:rPr>
          <w:b/>
          <w:color w:val="FF0000"/>
          <w:u w:val="single"/>
          <w:lang w:val="uk-UA"/>
        </w:rPr>
      </w:pPr>
    </w:p>
    <w:p w:rsidR="00D41241" w:rsidRPr="00D41241" w:rsidRDefault="00D41241" w:rsidP="00766A2A">
      <w:pPr>
        <w:rPr>
          <w:b/>
          <w:color w:val="FF0000"/>
          <w:u w:val="single"/>
          <w:lang w:val="uk-UA"/>
        </w:rPr>
      </w:pPr>
    </w:p>
    <w:p w:rsidR="00D41241" w:rsidRPr="00D41241" w:rsidRDefault="00D41241" w:rsidP="00766A2A">
      <w:pPr>
        <w:rPr>
          <w:b/>
          <w:color w:val="FF0000"/>
          <w:u w:val="single"/>
          <w:lang w:val="uk-UA"/>
        </w:rPr>
      </w:pPr>
    </w:p>
    <w:p w:rsidR="00D41241" w:rsidRPr="00D41241" w:rsidRDefault="00D41241" w:rsidP="00766A2A">
      <w:pPr>
        <w:rPr>
          <w:b/>
          <w:color w:val="FF0000"/>
          <w:u w:val="single"/>
          <w:lang w:val="uk-UA"/>
        </w:rPr>
      </w:pPr>
    </w:p>
    <w:p w:rsidR="00D41241" w:rsidRPr="00D41241" w:rsidRDefault="00D41241" w:rsidP="00766A2A">
      <w:pPr>
        <w:rPr>
          <w:b/>
          <w:color w:val="FF0000"/>
          <w:u w:val="single"/>
          <w:lang w:val="uk-UA"/>
        </w:rPr>
      </w:pPr>
    </w:p>
    <w:p w:rsidR="00D41241" w:rsidRPr="00D41241" w:rsidRDefault="00D41241" w:rsidP="00766A2A">
      <w:pPr>
        <w:rPr>
          <w:b/>
          <w:color w:val="FF0000"/>
          <w:u w:val="single"/>
          <w:lang w:val="uk-UA"/>
        </w:rPr>
      </w:pPr>
    </w:p>
    <w:p w:rsidR="00D41241" w:rsidRPr="00D41241" w:rsidRDefault="00D41241" w:rsidP="00766A2A">
      <w:pPr>
        <w:rPr>
          <w:b/>
          <w:color w:val="FF0000"/>
          <w:u w:val="single"/>
          <w:lang w:val="uk-UA"/>
        </w:rPr>
      </w:pPr>
    </w:p>
    <w:p w:rsidR="00D41241" w:rsidRPr="00D41241" w:rsidRDefault="00D41241" w:rsidP="00766A2A">
      <w:pPr>
        <w:rPr>
          <w:b/>
          <w:color w:val="FF0000"/>
          <w:u w:val="single"/>
          <w:lang w:val="uk-UA"/>
        </w:rPr>
      </w:pPr>
    </w:p>
    <w:p w:rsidR="00D41241" w:rsidRPr="00D41241" w:rsidRDefault="00D41241" w:rsidP="00766A2A">
      <w:pPr>
        <w:rPr>
          <w:b/>
          <w:color w:val="FF0000"/>
          <w:u w:val="single"/>
          <w:lang w:val="uk-UA"/>
        </w:rPr>
      </w:pPr>
    </w:p>
    <w:p w:rsidR="00D41241" w:rsidRPr="00D41241" w:rsidRDefault="00D41241" w:rsidP="00766A2A">
      <w:pPr>
        <w:rPr>
          <w:b/>
          <w:color w:val="FF0000"/>
          <w:u w:val="single"/>
          <w:lang w:val="uk-UA"/>
        </w:rPr>
      </w:pPr>
    </w:p>
    <w:p w:rsidR="00A14788" w:rsidRPr="00654EDC" w:rsidRDefault="00A14788" w:rsidP="00A14788">
      <w:pPr>
        <w:jc w:val="center"/>
      </w:pPr>
      <w:r>
        <w:rPr>
          <w:noProof/>
        </w:rPr>
        <w:lastRenderedPageBreak/>
        <w:drawing>
          <wp:inline distT="0" distB="0" distL="0" distR="0">
            <wp:extent cx="1143000" cy="6032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A14788" w:rsidRPr="00654EDC" w:rsidRDefault="00A14788" w:rsidP="00A14788">
      <w:pPr>
        <w:jc w:val="center"/>
        <w:rPr>
          <w:b/>
        </w:rPr>
      </w:pPr>
      <w:r w:rsidRPr="00654EDC">
        <w:rPr>
          <w:b/>
        </w:rPr>
        <w:t>НОВОРОЗДІЛЬСЬКА  МІСЬКА  РАДА</w:t>
      </w:r>
    </w:p>
    <w:p w:rsidR="00A14788" w:rsidRPr="00654EDC" w:rsidRDefault="00A14788" w:rsidP="00A14788">
      <w:pPr>
        <w:jc w:val="center"/>
        <w:rPr>
          <w:b/>
        </w:rPr>
      </w:pPr>
      <w:r w:rsidRPr="00654EDC">
        <w:rPr>
          <w:b/>
        </w:rPr>
        <w:t>ЛЬВІВСЬКОЇ  ОБЛАСТІ</w:t>
      </w:r>
    </w:p>
    <w:p w:rsidR="00A14788" w:rsidRPr="00654EDC" w:rsidRDefault="00A14788" w:rsidP="00A14788">
      <w:pPr>
        <w:jc w:val="center"/>
        <w:rPr>
          <w:b/>
        </w:rPr>
      </w:pPr>
      <w:r w:rsidRPr="00654EDC">
        <w:rPr>
          <w:b/>
        </w:rPr>
        <w:t>ВИКОНАВЧИЙ  КОМІТЕТ</w:t>
      </w:r>
    </w:p>
    <w:p w:rsidR="00A14788" w:rsidRPr="00654EDC" w:rsidRDefault="00A14788" w:rsidP="00A14788">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D41241" w:rsidRPr="00D41241" w:rsidRDefault="00D41241" w:rsidP="00766A2A">
      <w:pPr>
        <w:rPr>
          <w:b/>
          <w:color w:val="FF0000"/>
          <w:u w:val="single"/>
          <w:lang w:val="uk-UA"/>
        </w:rPr>
      </w:pPr>
    </w:p>
    <w:p w:rsidR="00A709AC" w:rsidRPr="009F33FC" w:rsidRDefault="0009043D" w:rsidP="00A709AC">
      <w:pPr>
        <w:ind w:left="4956" w:firstLine="708"/>
        <w:rPr>
          <w:b/>
          <w:lang w:val="uk-UA"/>
        </w:rPr>
      </w:pPr>
      <w:r w:rsidRPr="009F33FC">
        <w:rPr>
          <w:b/>
          <w:lang w:val="uk-UA"/>
        </w:rPr>
        <w:t>163</w:t>
      </w:r>
    </w:p>
    <w:p w:rsidR="00D41241" w:rsidRPr="00D41241" w:rsidRDefault="00D41241" w:rsidP="00A709AC">
      <w:pPr>
        <w:rPr>
          <w:lang w:val="uk-UA"/>
        </w:rPr>
      </w:pPr>
    </w:p>
    <w:p w:rsidR="00D41241" w:rsidRPr="00D41241" w:rsidRDefault="00D41241" w:rsidP="009F33FC">
      <w:pPr>
        <w:rPr>
          <w:lang w:val="uk-UA"/>
        </w:rPr>
      </w:pPr>
    </w:p>
    <w:p w:rsidR="00A709AC" w:rsidRPr="00D41241" w:rsidRDefault="00A709AC" w:rsidP="009F33FC">
      <w:pPr>
        <w:rPr>
          <w:lang w:val="uk-UA"/>
        </w:rPr>
      </w:pPr>
      <w:r w:rsidRPr="00D41241">
        <w:rPr>
          <w:lang w:val="uk-UA"/>
        </w:rPr>
        <w:t>12 червня 2017 року</w:t>
      </w:r>
    </w:p>
    <w:p w:rsidR="00A709AC" w:rsidRPr="00D41241" w:rsidRDefault="00A709AC" w:rsidP="009F33FC">
      <w:pPr>
        <w:rPr>
          <w:b/>
          <w:lang w:val="uk-UA"/>
        </w:rPr>
      </w:pPr>
    </w:p>
    <w:p w:rsidR="00A709AC" w:rsidRPr="00D41241" w:rsidRDefault="00A709AC" w:rsidP="009F33FC">
      <w:pPr>
        <w:rPr>
          <w:lang w:val="uk-UA"/>
        </w:rPr>
      </w:pPr>
      <w:r w:rsidRPr="00D41241">
        <w:rPr>
          <w:lang w:val="uk-UA"/>
        </w:rPr>
        <w:t>Про погодження внесення змін</w:t>
      </w:r>
    </w:p>
    <w:p w:rsidR="00A709AC" w:rsidRPr="00D41241" w:rsidRDefault="00A709AC" w:rsidP="009F33FC">
      <w:pPr>
        <w:rPr>
          <w:lang w:val="uk-UA"/>
        </w:rPr>
      </w:pPr>
      <w:r w:rsidRPr="00D41241">
        <w:rPr>
          <w:lang w:val="uk-UA"/>
        </w:rPr>
        <w:t>до показників міського бюджету</w:t>
      </w:r>
    </w:p>
    <w:p w:rsidR="00A709AC" w:rsidRPr="00D41241" w:rsidRDefault="00A709AC" w:rsidP="009F33FC">
      <w:pPr>
        <w:rPr>
          <w:lang w:val="uk-UA"/>
        </w:rPr>
      </w:pPr>
      <w:r w:rsidRPr="00D41241">
        <w:rPr>
          <w:lang w:val="uk-UA"/>
        </w:rPr>
        <w:t>на 2017 рік</w:t>
      </w:r>
    </w:p>
    <w:p w:rsidR="00A709AC" w:rsidRPr="00D41241" w:rsidRDefault="00A709AC" w:rsidP="009F33FC">
      <w:pPr>
        <w:jc w:val="both"/>
        <w:rPr>
          <w:lang w:val="uk-UA"/>
        </w:rPr>
      </w:pPr>
    </w:p>
    <w:p w:rsidR="00A709AC" w:rsidRPr="00D41241" w:rsidRDefault="00A709AC" w:rsidP="009F33FC">
      <w:pPr>
        <w:jc w:val="both"/>
        <w:rPr>
          <w:lang w:val="uk-UA"/>
        </w:rPr>
      </w:pPr>
      <w:r w:rsidRPr="00D41241">
        <w:rPr>
          <w:lang w:val="uk-UA"/>
        </w:rPr>
        <w:tab/>
        <w:t xml:space="preserve">Заслухавши інформацію начальника фінансового управління </w:t>
      </w:r>
      <w:proofErr w:type="spellStart"/>
      <w:r w:rsidRPr="00D41241">
        <w:rPr>
          <w:lang w:val="uk-UA"/>
        </w:rPr>
        <w:t>Ричагівського</w:t>
      </w:r>
      <w:proofErr w:type="spellEnd"/>
      <w:r w:rsidRPr="00D41241">
        <w:rPr>
          <w:lang w:val="uk-UA"/>
        </w:rPr>
        <w:t xml:space="preserve"> І.І. про необхідність внесення змін до показників міського бюджету м. Новий Розділ на 2017 рік, взявши до уваги висновок фінансового управління від 06.06.2017р №7 ,  лист головного розпорядника  коштів  міського бюджету від 12.06.2017 р відповідно до ст.78 Бюджетного Кодексу України ст.28 Закону України «Про місцеве самоврядування в Україні» виконавчий комітет Новороздільської міської ради </w:t>
      </w:r>
    </w:p>
    <w:p w:rsidR="00A709AC" w:rsidRPr="00D41241" w:rsidRDefault="00A709AC" w:rsidP="009F33FC">
      <w:pPr>
        <w:jc w:val="both"/>
        <w:rPr>
          <w:lang w:val="uk-UA"/>
        </w:rPr>
      </w:pPr>
    </w:p>
    <w:p w:rsidR="00A709AC" w:rsidRDefault="00A709AC" w:rsidP="009F33FC">
      <w:pPr>
        <w:rPr>
          <w:b/>
          <w:lang w:val="uk-UA"/>
        </w:rPr>
      </w:pPr>
      <w:r w:rsidRPr="00D41241">
        <w:rPr>
          <w:b/>
          <w:lang w:val="uk-UA"/>
        </w:rPr>
        <w:t>В И Р І Ш И В:</w:t>
      </w:r>
    </w:p>
    <w:p w:rsidR="009F33FC" w:rsidRPr="00D41241" w:rsidRDefault="009F33FC" w:rsidP="009F33FC">
      <w:pPr>
        <w:rPr>
          <w:b/>
          <w:lang w:val="uk-UA"/>
        </w:rPr>
      </w:pPr>
    </w:p>
    <w:p w:rsidR="00A709AC" w:rsidRPr="00D41241" w:rsidRDefault="00A709AC" w:rsidP="009F33FC">
      <w:pPr>
        <w:ind w:firstLine="567"/>
        <w:jc w:val="both"/>
        <w:rPr>
          <w:lang w:val="uk-UA"/>
        </w:rPr>
      </w:pPr>
      <w:r w:rsidRPr="00D41241">
        <w:rPr>
          <w:lang w:val="uk-UA"/>
        </w:rPr>
        <w:tab/>
        <w:t>1. Погодити зміни до показників міського бюджету на 2017 рік, а саме:</w:t>
      </w:r>
    </w:p>
    <w:p w:rsidR="00A709AC" w:rsidRPr="00D41241" w:rsidRDefault="00D41241" w:rsidP="009F33FC">
      <w:pPr>
        <w:ind w:firstLine="567"/>
        <w:jc w:val="both"/>
        <w:rPr>
          <w:lang w:val="uk-UA"/>
        </w:rPr>
      </w:pPr>
      <w:r w:rsidRPr="00D41241">
        <w:rPr>
          <w:lang w:val="uk-UA"/>
        </w:rPr>
        <w:t xml:space="preserve">  </w:t>
      </w:r>
      <w:r w:rsidR="00A709AC" w:rsidRPr="00D41241">
        <w:rPr>
          <w:lang w:val="uk-UA"/>
        </w:rPr>
        <w:t>1.1 збільшити доходи міського бюджету на   197000,00 грн. в тому числі по      спеціальному фонду міського бюджету на 197000,00 грн. з них бюджету розвитку 197000,00 грн.</w:t>
      </w:r>
    </w:p>
    <w:p w:rsidR="00A709AC" w:rsidRPr="00D41241" w:rsidRDefault="00A709AC" w:rsidP="009F33FC">
      <w:pPr>
        <w:rPr>
          <w:b/>
          <w:lang w:val="uk-UA"/>
        </w:rPr>
      </w:pPr>
      <w:r w:rsidRPr="00D41241">
        <w:rPr>
          <w:b/>
          <w:lang w:val="uk-UA"/>
        </w:rPr>
        <w:t xml:space="preserve">                         ККД                                             СУМА</w:t>
      </w:r>
    </w:p>
    <w:p w:rsidR="00A709AC" w:rsidRPr="00D41241" w:rsidRDefault="00A709AC" w:rsidP="009F33FC">
      <w:pPr>
        <w:rPr>
          <w:b/>
          <w:lang w:val="uk-UA"/>
        </w:rPr>
      </w:pPr>
      <w:r w:rsidRPr="00D41241">
        <w:rPr>
          <w:b/>
          <w:lang w:val="uk-UA"/>
        </w:rPr>
        <w:t xml:space="preserve">                    31030000                                            147000,00</w:t>
      </w:r>
    </w:p>
    <w:p w:rsidR="00A709AC" w:rsidRPr="00D41241" w:rsidRDefault="00A709AC" w:rsidP="009F33FC">
      <w:pPr>
        <w:rPr>
          <w:b/>
          <w:lang w:val="uk-UA"/>
        </w:rPr>
      </w:pPr>
      <w:r w:rsidRPr="00D41241">
        <w:rPr>
          <w:b/>
          <w:lang w:val="uk-UA"/>
        </w:rPr>
        <w:t xml:space="preserve">                    33010100                                              50000,00    </w:t>
      </w:r>
    </w:p>
    <w:p w:rsidR="00A709AC" w:rsidRPr="00D41241" w:rsidRDefault="00A709AC" w:rsidP="009F33FC">
      <w:pPr>
        <w:rPr>
          <w:b/>
          <w:lang w:val="uk-UA"/>
        </w:rPr>
      </w:pPr>
      <w:r w:rsidRPr="00D41241">
        <w:rPr>
          <w:b/>
          <w:lang w:val="uk-UA"/>
        </w:rPr>
        <w:t xml:space="preserve">    </w:t>
      </w:r>
    </w:p>
    <w:p w:rsidR="00A709AC" w:rsidRPr="00D41241" w:rsidRDefault="00D41241" w:rsidP="009F33FC">
      <w:pPr>
        <w:ind w:firstLine="567"/>
        <w:jc w:val="both"/>
        <w:rPr>
          <w:lang w:val="uk-UA"/>
        </w:rPr>
      </w:pPr>
      <w:r w:rsidRPr="00D41241">
        <w:rPr>
          <w:lang w:val="uk-UA"/>
        </w:rPr>
        <w:t xml:space="preserve">  </w:t>
      </w:r>
      <w:r w:rsidR="00A709AC" w:rsidRPr="00D41241">
        <w:rPr>
          <w:lang w:val="uk-UA"/>
        </w:rPr>
        <w:t xml:space="preserve">1.2.збільшити видатки  міського бюджету на 2017 </w:t>
      </w:r>
      <w:r w:rsidRPr="00D41241">
        <w:rPr>
          <w:lang w:val="uk-UA"/>
        </w:rPr>
        <w:t xml:space="preserve">рік на суму  197000,00  грн., в </w:t>
      </w:r>
      <w:r w:rsidR="00A709AC" w:rsidRPr="00D41241">
        <w:rPr>
          <w:lang w:val="uk-UA"/>
        </w:rPr>
        <w:t>тому числі  видатки  спеціального фонду 197000,00   грн.</w:t>
      </w:r>
      <w:r w:rsidR="0009043D">
        <w:rPr>
          <w:lang w:val="uk-UA"/>
        </w:rPr>
        <w:t xml:space="preserve"> з них бюджет розвитку 197 </w:t>
      </w:r>
      <w:r w:rsidR="00A709AC" w:rsidRPr="00D41241">
        <w:rPr>
          <w:lang w:val="uk-UA"/>
        </w:rPr>
        <w:t xml:space="preserve">000,00 грн.  </w:t>
      </w:r>
    </w:p>
    <w:p w:rsidR="00A709AC" w:rsidRPr="00D41241" w:rsidRDefault="00A709AC" w:rsidP="009F33FC">
      <w:pPr>
        <w:ind w:firstLine="567"/>
        <w:rPr>
          <w:b/>
          <w:lang w:val="uk-UA"/>
        </w:rPr>
      </w:pPr>
    </w:p>
    <w:p w:rsidR="00A709AC" w:rsidRPr="00D41241" w:rsidRDefault="00A709AC" w:rsidP="009F33FC">
      <w:pPr>
        <w:ind w:firstLine="567"/>
        <w:rPr>
          <w:b/>
          <w:lang w:val="uk-UA"/>
        </w:rPr>
      </w:pPr>
      <w:r w:rsidRPr="00D41241">
        <w:rPr>
          <w:b/>
          <w:lang w:val="uk-UA"/>
        </w:rPr>
        <w:t xml:space="preserve">КВК           </w:t>
      </w:r>
      <w:r w:rsidRPr="00D41241">
        <w:rPr>
          <w:b/>
          <w:lang w:val="uk-UA"/>
        </w:rPr>
        <w:tab/>
      </w:r>
      <w:r w:rsidRPr="00D41241">
        <w:rPr>
          <w:b/>
          <w:lang w:val="uk-UA"/>
        </w:rPr>
        <w:tab/>
        <w:t xml:space="preserve">ТПКВКМБ     </w:t>
      </w:r>
      <w:r w:rsidRPr="00D41241">
        <w:rPr>
          <w:b/>
          <w:lang w:val="uk-UA"/>
        </w:rPr>
        <w:tab/>
      </w:r>
      <w:r w:rsidRPr="00D41241">
        <w:rPr>
          <w:b/>
          <w:lang w:val="uk-UA"/>
        </w:rPr>
        <w:tab/>
        <w:t xml:space="preserve">КЕКВ          </w:t>
      </w:r>
      <w:r w:rsidRPr="00D41241">
        <w:rPr>
          <w:b/>
          <w:lang w:val="uk-UA"/>
        </w:rPr>
        <w:tab/>
      </w:r>
      <w:r w:rsidRPr="00D41241">
        <w:rPr>
          <w:b/>
          <w:lang w:val="uk-UA"/>
        </w:rPr>
        <w:tab/>
        <w:t xml:space="preserve">СУМА, грн.     </w:t>
      </w:r>
    </w:p>
    <w:p w:rsidR="00A709AC" w:rsidRPr="00D41241" w:rsidRDefault="00A709AC" w:rsidP="009F33FC">
      <w:pPr>
        <w:ind w:firstLine="567"/>
        <w:rPr>
          <w:lang w:val="uk-UA"/>
        </w:rPr>
      </w:pPr>
      <w:r w:rsidRPr="00D41241">
        <w:rPr>
          <w:lang w:val="uk-UA"/>
        </w:rPr>
        <w:t xml:space="preserve">03                        </w:t>
      </w:r>
      <w:r w:rsidR="00D41241" w:rsidRPr="00D41241">
        <w:rPr>
          <w:lang w:val="uk-UA"/>
        </w:rPr>
        <w:t xml:space="preserve">       </w:t>
      </w:r>
      <w:r w:rsidRPr="00D41241">
        <w:rPr>
          <w:lang w:val="uk-UA"/>
        </w:rPr>
        <w:t xml:space="preserve">     0318600                          </w:t>
      </w:r>
      <w:r w:rsidR="00D41241" w:rsidRPr="00D41241">
        <w:rPr>
          <w:lang w:val="uk-UA"/>
        </w:rPr>
        <w:t xml:space="preserve"> </w:t>
      </w:r>
      <w:r w:rsidRPr="00D41241">
        <w:rPr>
          <w:lang w:val="uk-UA"/>
        </w:rPr>
        <w:t xml:space="preserve">    3110                          197000,00</w:t>
      </w:r>
    </w:p>
    <w:p w:rsidR="00A709AC" w:rsidRPr="00D41241" w:rsidRDefault="00A709AC" w:rsidP="009F33FC">
      <w:pPr>
        <w:ind w:firstLine="567"/>
        <w:rPr>
          <w:lang w:val="uk-UA"/>
        </w:rPr>
      </w:pPr>
    </w:p>
    <w:p w:rsidR="00A709AC" w:rsidRPr="00D41241" w:rsidRDefault="00A709AC" w:rsidP="009F33FC">
      <w:pPr>
        <w:ind w:firstLine="708"/>
        <w:rPr>
          <w:lang w:val="uk-UA"/>
        </w:rPr>
      </w:pPr>
      <w:r w:rsidRPr="00D41241">
        <w:rPr>
          <w:lang w:val="uk-UA"/>
        </w:rPr>
        <w:t>2. Керуючому справами виконавчого комітету Новороздільської міської ради  Мельнікову  А.В. погоджені зміни подати на розгляд сесії міської ради.</w:t>
      </w:r>
    </w:p>
    <w:p w:rsidR="00A709AC" w:rsidRPr="00D41241" w:rsidRDefault="00A709AC" w:rsidP="009F33FC">
      <w:pPr>
        <w:rPr>
          <w:lang w:val="uk-UA"/>
        </w:rPr>
      </w:pPr>
      <w:r w:rsidRPr="00D41241">
        <w:rPr>
          <w:lang w:val="uk-UA"/>
        </w:rPr>
        <w:tab/>
        <w:t>3. Контроль за виконанням рішення покласти на міського голову  Мелешка А.Р.</w:t>
      </w:r>
    </w:p>
    <w:p w:rsidR="00A709AC" w:rsidRDefault="00A709AC" w:rsidP="009F33FC">
      <w:pPr>
        <w:rPr>
          <w:b/>
          <w:lang w:val="uk-UA"/>
        </w:rPr>
      </w:pPr>
    </w:p>
    <w:p w:rsidR="009F33FC" w:rsidRPr="00D41241" w:rsidRDefault="009F33FC" w:rsidP="009F33FC">
      <w:pPr>
        <w:rPr>
          <w:b/>
          <w:lang w:val="uk-UA"/>
        </w:rPr>
      </w:pPr>
    </w:p>
    <w:p w:rsidR="00A709AC" w:rsidRPr="00D41241" w:rsidRDefault="00A709AC" w:rsidP="009F33FC">
      <w:pPr>
        <w:shd w:val="clear" w:color="auto" w:fill="FFFFFF"/>
        <w:rPr>
          <w:lang w:val="uk-UA"/>
        </w:rPr>
      </w:pPr>
      <w:r w:rsidRPr="00D41241">
        <w:rPr>
          <w:lang w:val="uk-UA"/>
        </w:rPr>
        <w:t>МІСЬКИЙ ГОЛОВА</w:t>
      </w:r>
      <w:r w:rsidRPr="00D41241">
        <w:rPr>
          <w:lang w:val="uk-UA"/>
        </w:rPr>
        <w:tab/>
      </w:r>
      <w:r w:rsidRPr="00D41241">
        <w:rPr>
          <w:lang w:val="uk-UA"/>
        </w:rPr>
        <w:tab/>
      </w:r>
      <w:r w:rsidRPr="00D41241">
        <w:rPr>
          <w:lang w:val="uk-UA"/>
        </w:rPr>
        <w:tab/>
        <w:t xml:space="preserve">                </w:t>
      </w:r>
      <w:r w:rsidRPr="00D41241">
        <w:rPr>
          <w:lang w:val="uk-UA"/>
        </w:rPr>
        <w:tab/>
        <w:t>Андрій МЕЛЕШКО</w:t>
      </w:r>
    </w:p>
    <w:p w:rsidR="00A709AC" w:rsidRPr="00D41241" w:rsidRDefault="00A709AC" w:rsidP="009F33FC">
      <w:pPr>
        <w:ind w:left="7788" w:hanging="1308"/>
        <w:rPr>
          <w:sz w:val="20"/>
          <w:szCs w:val="20"/>
          <w:lang w:val="uk-UA"/>
        </w:rPr>
      </w:pPr>
    </w:p>
    <w:p w:rsidR="00253DA3" w:rsidRDefault="00253DA3" w:rsidP="009F33FC">
      <w:pPr>
        <w:rPr>
          <w:b/>
          <w:color w:val="FF0000"/>
          <w:u w:val="single"/>
          <w:lang w:val="uk-UA"/>
        </w:rPr>
      </w:pPr>
    </w:p>
    <w:p w:rsidR="00D41241" w:rsidRDefault="00D41241" w:rsidP="00766A2A">
      <w:pPr>
        <w:rPr>
          <w:b/>
          <w:color w:val="FF0000"/>
          <w:u w:val="single"/>
          <w:lang w:val="uk-UA"/>
        </w:rPr>
      </w:pPr>
    </w:p>
    <w:p w:rsidR="00D41241" w:rsidRDefault="00D41241" w:rsidP="00766A2A">
      <w:pPr>
        <w:rPr>
          <w:b/>
          <w:color w:val="FF0000"/>
          <w:u w:val="single"/>
          <w:lang w:val="uk-UA"/>
        </w:rPr>
      </w:pPr>
    </w:p>
    <w:p w:rsidR="00D41241" w:rsidRDefault="00D41241" w:rsidP="00766A2A">
      <w:pPr>
        <w:rPr>
          <w:b/>
          <w:color w:val="FF0000"/>
          <w:u w:val="single"/>
          <w:lang w:val="uk-UA"/>
        </w:rPr>
      </w:pPr>
    </w:p>
    <w:p w:rsidR="00D41241" w:rsidRDefault="00D41241" w:rsidP="00766A2A">
      <w:pPr>
        <w:rPr>
          <w:b/>
          <w:color w:val="FF0000"/>
          <w:u w:val="single"/>
          <w:lang w:val="uk-UA"/>
        </w:rPr>
      </w:pPr>
    </w:p>
    <w:p w:rsidR="00D41241" w:rsidRDefault="00D41241" w:rsidP="00766A2A">
      <w:pPr>
        <w:rPr>
          <w:b/>
          <w:color w:val="FF0000"/>
          <w:u w:val="single"/>
          <w:lang w:val="uk-UA"/>
        </w:rPr>
      </w:pPr>
    </w:p>
    <w:p w:rsidR="00EE6194" w:rsidRDefault="00EE6194" w:rsidP="00766A2A">
      <w:pPr>
        <w:rPr>
          <w:b/>
          <w:color w:val="FF0000"/>
          <w:lang w:val="uk-UA"/>
        </w:rPr>
      </w:pPr>
    </w:p>
    <w:p w:rsidR="00A14788" w:rsidRPr="00654EDC" w:rsidRDefault="00A14788" w:rsidP="00A14788">
      <w:pPr>
        <w:jc w:val="center"/>
      </w:pPr>
      <w:r>
        <w:rPr>
          <w:noProof/>
        </w:rPr>
        <w:lastRenderedPageBreak/>
        <w:drawing>
          <wp:inline distT="0" distB="0" distL="0" distR="0">
            <wp:extent cx="1143000" cy="60325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A14788" w:rsidRPr="00654EDC" w:rsidRDefault="00A14788" w:rsidP="00A14788">
      <w:pPr>
        <w:jc w:val="center"/>
        <w:rPr>
          <w:b/>
        </w:rPr>
      </w:pPr>
      <w:r w:rsidRPr="00654EDC">
        <w:rPr>
          <w:b/>
        </w:rPr>
        <w:t>НОВОРОЗДІЛЬСЬКА  МІСЬКА  РАДА</w:t>
      </w:r>
    </w:p>
    <w:p w:rsidR="00A14788" w:rsidRPr="00654EDC" w:rsidRDefault="00A14788" w:rsidP="00A14788">
      <w:pPr>
        <w:jc w:val="center"/>
        <w:rPr>
          <w:b/>
        </w:rPr>
      </w:pPr>
      <w:r w:rsidRPr="00654EDC">
        <w:rPr>
          <w:b/>
        </w:rPr>
        <w:t>ЛЬВІВСЬКОЇ  ОБЛАСТІ</w:t>
      </w:r>
    </w:p>
    <w:p w:rsidR="00A14788" w:rsidRPr="00654EDC" w:rsidRDefault="00A14788" w:rsidP="00A14788">
      <w:pPr>
        <w:jc w:val="center"/>
        <w:rPr>
          <w:b/>
        </w:rPr>
      </w:pPr>
      <w:r w:rsidRPr="00654EDC">
        <w:rPr>
          <w:b/>
        </w:rPr>
        <w:t>ВИКОНАВЧИЙ  КОМІТЕТ</w:t>
      </w:r>
    </w:p>
    <w:p w:rsidR="00A14788" w:rsidRPr="00654EDC" w:rsidRDefault="00A14788" w:rsidP="00A14788">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EE6194" w:rsidRPr="009F33FC" w:rsidRDefault="00EE6194" w:rsidP="00766A2A">
      <w:pPr>
        <w:rPr>
          <w:b/>
          <w:color w:val="FF0000"/>
          <w:lang w:val="uk-UA"/>
        </w:rPr>
      </w:pPr>
    </w:p>
    <w:p w:rsidR="0034112E" w:rsidRPr="009F33FC" w:rsidRDefault="009F33FC" w:rsidP="00766A2A">
      <w:pPr>
        <w:ind w:left="4956" w:firstLine="708"/>
        <w:rPr>
          <w:b/>
          <w:lang w:val="uk-UA"/>
        </w:rPr>
      </w:pPr>
      <w:r w:rsidRPr="009F33FC">
        <w:rPr>
          <w:b/>
          <w:lang w:val="uk-UA"/>
        </w:rPr>
        <w:t>164</w:t>
      </w:r>
    </w:p>
    <w:p w:rsidR="00D41241" w:rsidRDefault="00D41241" w:rsidP="00766A2A">
      <w:pPr>
        <w:rPr>
          <w:lang w:val="uk-UA"/>
        </w:rPr>
      </w:pPr>
    </w:p>
    <w:p w:rsidR="00D41241" w:rsidRDefault="00D41241" w:rsidP="00766A2A">
      <w:pPr>
        <w:rPr>
          <w:lang w:val="uk-UA"/>
        </w:rPr>
      </w:pPr>
    </w:p>
    <w:p w:rsidR="00D41241" w:rsidRDefault="00D41241" w:rsidP="00766A2A">
      <w:pPr>
        <w:rPr>
          <w:lang w:val="uk-UA"/>
        </w:rPr>
      </w:pPr>
    </w:p>
    <w:p w:rsidR="0034112E" w:rsidRPr="00D41241" w:rsidRDefault="0034112E" w:rsidP="00766A2A">
      <w:pPr>
        <w:rPr>
          <w:lang w:val="uk-UA"/>
        </w:rPr>
      </w:pPr>
      <w:r w:rsidRPr="00D41241">
        <w:rPr>
          <w:lang w:val="uk-UA"/>
        </w:rPr>
        <w:t>12 червня 2017 року</w:t>
      </w:r>
    </w:p>
    <w:p w:rsidR="00B91BB3" w:rsidRPr="00D41241" w:rsidRDefault="0089621B" w:rsidP="00766A2A">
      <w:pPr>
        <w:rPr>
          <w:color w:val="7030A0"/>
          <w:lang w:val="uk-UA"/>
        </w:rPr>
      </w:pPr>
      <w:r w:rsidRPr="00D41241">
        <w:rPr>
          <w:color w:val="7030A0"/>
          <w:lang w:val="uk-UA"/>
        </w:rPr>
        <w:t xml:space="preserve"> </w:t>
      </w:r>
    </w:p>
    <w:p w:rsidR="009057B3" w:rsidRPr="00D41241" w:rsidRDefault="00B91BB3" w:rsidP="008B50A2">
      <w:pPr>
        <w:shd w:val="clear" w:color="auto" w:fill="FFFFFF"/>
        <w:rPr>
          <w:bCs/>
          <w:spacing w:val="1"/>
          <w:lang w:val="uk-UA"/>
        </w:rPr>
      </w:pPr>
      <w:r w:rsidRPr="00D41241">
        <w:rPr>
          <w:lang w:val="uk-UA"/>
        </w:rPr>
        <w:t xml:space="preserve">Про затвердження </w:t>
      </w:r>
      <w:r w:rsidR="008B50A2" w:rsidRPr="00D41241">
        <w:rPr>
          <w:bCs/>
          <w:lang w:val="uk-UA"/>
        </w:rPr>
        <w:t xml:space="preserve">переліку  </w:t>
      </w:r>
      <w:r w:rsidR="008B50A2" w:rsidRPr="00D41241">
        <w:rPr>
          <w:bCs/>
          <w:spacing w:val="1"/>
          <w:lang w:val="uk-UA"/>
        </w:rPr>
        <w:t xml:space="preserve">уповноважених </w:t>
      </w:r>
    </w:p>
    <w:p w:rsidR="009057B3" w:rsidRPr="00D41241" w:rsidRDefault="008B50A2" w:rsidP="008B50A2">
      <w:pPr>
        <w:shd w:val="clear" w:color="auto" w:fill="FFFFFF"/>
        <w:rPr>
          <w:bCs/>
          <w:lang w:val="uk-UA"/>
        </w:rPr>
      </w:pPr>
      <w:r w:rsidRPr="00D41241">
        <w:rPr>
          <w:bCs/>
          <w:spacing w:val="1"/>
          <w:lang w:val="uk-UA"/>
        </w:rPr>
        <w:t xml:space="preserve">посадових осіб, </w:t>
      </w:r>
      <w:r w:rsidR="009057B3" w:rsidRPr="00D41241">
        <w:rPr>
          <w:bCs/>
          <w:spacing w:val="1"/>
          <w:lang w:val="uk-UA"/>
        </w:rPr>
        <w:t xml:space="preserve"> </w:t>
      </w:r>
      <w:r w:rsidRPr="00D41241">
        <w:rPr>
          <w:bCs/>
          <w:spacing w:val="1"/>
          <w:lang w:val="uk-UA"/>
        </w:rPr>
        <w:t>яким надається право складати</w:t>
      </w:r>
      <w:r w:rsidRPr="00D41241">
        <w:rPr>
          <w:bCs/>
          <w:lang w:val="uk-UA"/>
        </w:rPr>
        <w:t xml:space="preserve"> </w:t>
      </w:r>
    </w:p>
    <w:p w:rsidR="00B91BB3" w:rsidRDefault="008B50A2" w:rsidP="00EE3D26">
      <w:pPr>
        <w:shd w:val="clear" w:color="auto" w:fill="FFFFFF"/>
        <w:rPr>
          <w:bCs/>
          <w:spacing w:val="1"/>
          <w:lang w:val="uk-UA"/>
        </w:rPr>
      </w:pPr>
      <w:r w:rsidRPr="00D41241">
        <w:rPr>
          <w:bCs/>
          <w:spacing w:val="1"/>
          <w:lang w:val="uk-UA"/>
        </w:rPr>
        <w:t xml:space="preserve">протоколи про адміністративні правопорушення </w:t>
      </w:r>
    </w:p>
    <w:p w:rsidR="00EE3D26" w:rsidRPr="00EE3D26" w:rsidRDefault="00EE3D26" w:rsidP="00EE3D26">
      <w:pPr>
        <w:shd w:val="clear" w:color="auto" w:fill="FFFFFF"/>
        <w:rPr>
          <w:bCs/>
          <w:spacing w:val="1"/>
          <w:lang w:val="uk-UA"/>
        </w:rPr>
      </w:pPr>
    </w:p>
    <w:p w:rsidR="00B91BB3" w:rsidRPr="00D41241" w:rsidRDefault="005759EF" w:rsidP="00766A2A">
      <w:pPr>
        <w:ind w:firstLine="540"/>
        <w:jc w:val="both"/>
        <w:rPr>
          <w:lang w:val="uk-UA"/>
        </w:rPr>
      </w:pPr>
      <w:r w:rsidRPr="00D41241">
        <w:rPr>
          <w:lang w:val="uk-UA"/>
        </w:rPr>
        <w:t>З метою забезпечення додержання вимог</w:t>
      </w:r>
      <w:r w:rsidR="0089621B" w:rsidRPr="00D41241">
        <w:rPr>
          <w:lang w:val="uk-UA"/>
        </w:rPr>
        <w:t xml:space="preserve"> адміністративного </w:t>
      </w:r>
      <w:r w:rsidR="008B50A2" w:rsidRPr="00D41241">
        <w:rPr>
          <w:lang w:val="uk-UA"/>
        </w:rPr>
        <w:t>законодавства</w:t>
      </w:r>
      <w:r w:rsidRPr="00D41241">
        <w:rPr>
          <w:lang w:val="uk-UA"/>
        </w:rPr>
        <w:t xml:space="preserve"> на території міста</w:t>
      </w:r>
      <w:r w:rsidR="0089621B" w:rsidRPr="00D41241">
        <w:rPr>
          <w:lang w:val="uk-UA"/>
        </w:rPr>
        <w:t xml:space="preserve"> Новий Розділ,</w:t>
      </w:r>
      <w:r w:rsidR="00B91BB3" w:rsidRPr="00D41241">
        <w:rPr>
          <w:lang w:val="uk-UA"/>
        </w:rPr>
        <w:t xml:space="preserve"> відповідно до</w:t>
      </w:r>
      <w:r w:rsidR="008B50A2" w:rsidRPr="00D41241">
        <w:rPr>
          <w:lang w:val="uk-UA"/>
        </w:rPr>
        <w:t xml:space="preserve"> </w:t>
      </w:r>
      <w:r w:rsidR="00621207" w:rsidRPr="00D41241">
        <w:rPr>
          <w:lang w:val="uk-UA"/>
        </w:rPr>
        <w:t xml:space="preserve"> </w:t>
      </w:r>
      <w:r w:rsidR="00BB02E0" w:rsidRPr="00D41241">
        <w:rPr>
          <w:lang w:val="uk-UA"/>
        </w:rPr>
        <w:t>п. 2</w:t>
      </w:r>
      <w:r w:rsidR="00621207" w:rsidRPr="00D41241">
        <w:rPr>
          <w:lang w:val="uk-UA"/>
        </w:rPr>
        <w:t>)</w:t>
      </w:r>
      <w:r w:rsidR="00BB02E0" w:rsidRPr="00D41241">
        <w:rPr>
          <w:lang w:val="uk-UA"/>
        </w:rPr>
        <w:t xml:space="preserve"> ч. 1 </w:t>
      </w:r>
      <w:r w:rsidR="0089621B" w:rsidRPr="00D41241">
        <w:rPr>
          <w:lang w:val="uk-UA"/>
        </w:rPr>
        <w:t>ст.</w:t>
      </w:r>
      <w:r w:rsidR="00BB02E0" w:rsidRPr="00D41241">
        <w:rPr>
          <w:lang w:val="uk-UA"/>
        </w:rPr>
        <w:t xml:space="preserve"> 255 </w:t>
      </w:r>
      <w:r w:rsidR="0089621B" w:rsidRPr="00D41241">
        <w:rPr>
          <w:lang w:val="uk-UA"/>
        </w:rPr>
        <w:t xml:space="preserve"> Кодексу України про </w:t>
      </w:r>
      <w:r w:rsidR="008B50A2" w:rsidRPr="00D41241">
        <w:rPr>
          <w:lang w:val="uk-UA"/>
        </w:rPr>
        <w:t>адміністративні правопорушення,</w:t>
      </w:r>
      <w:r w:rsidR="00B91BB3" w:rsidRPr="00D41241">
        <w:rPr>
          <w:lang w:val="uk-UA"/>
        </w:rPr>
        <w:t xml:space="preserve"> ст. </w:t>
      </w:r>
      <w:r w:rsidR="0089621B" w:rsidRPr="00D41241">
        <w:rPr>
          <w:lang w:val="uk-UA"/>
        </w:rPr>
        <w:t>38</w:t>
      </w:r>
      <w:r w:rsidR="00B91BB3" w:rsidRPr="00D41241">
        <w:rPr>
          <w:lang w:val="uk-UA"/>
        </w:rPr>
        <w:t xml:space="preserve"> Закону України «Про місцеве самоврядування</w:t>
      </w:r>
      <w:r w:rsidR="0089621B" w:rsidRPr="00D41241">
        <w:rPr>
          <w:lang w:val="uk-UA"/>
        </w:rPr>
        <w:t xml:space="preserve"> в Україні</w:t>
      </w:r>
      <w:r w:rsidR="00B91BB3" w:rsidRPr="00D41241">
        <w:rPr>
          <w:lang w:val="uk-UA"/>
        </w:rPr>
        <w:t>», виконавчий коміте</w:t>
      </w:r>
      <w:r w:rsidR="0089621B" w:rsidRPr="00D41241">
        <w:rPr>
          <w:lang w:val="uk-UA"/>
        </w:rPr>
        <w:t>т Новороздільської міської ради:</w:t>
      </w:r>
    </w:p>
    <w:p w:rsidR="00B91BB3" w:rsidRPr="00D41241" w:rsidRDefault="00B91BB3" w:rsidP="00766A2A">
      <w:pPr>
        <w:rPr>
          <w:lang w:val="uk-UA"/>
        </w:rPr>
      </w:pPr>
    </w:p>
    <w:p w:rsidR="00B91BB3" w:rsidRPr="00D41241" w:rsidRDefault="00B91BB3" w:rsidP="00766A2A">
      <w:pPr>
        <w:rPr>
          <w:lang w:val="uk-UA"/>
        </w:rPr>
      </w:pPr>
      <w:r w:rsidRPr="00D41241">
        <w:rPr>
          <w:lang w:val="uk-UA"/>
        </w:rPr>
        <w:t>ВИРІШИВ:</w:t>
      </w:r>
    </w:p>
    <w:p w:rsidR="00B91BB3" w:rsidRPr="00D41241" w:rsidRDefault="00B91BB3" w:rsidP="008B50A2">
      <w:pPr>
        <w:tabs>
          <w:tab w:val="left" w:pos="1560"/>
        </w:tabs>
        <w:ind w:left="360"/>
        <w:jc w:val="both"/>
        <w:rPr>
          <w:lang w:val="uk-UA"/>
        </w:rPr>
      </w:pPr>
      <w:r w:rsidRPr="00D41241">
        <w:rPr>
          <w:lang w:val="uk-UA"/>
        </w:rPr>
        <w:t xml:space="preserve"> </w:t>
      </w:r>
    </w:p>
    <w:p w:rsidR="008B50A2" w:rsidRPr="00D41241" w:rsidRDefault="00B91BB3" w:rsidP="008B50A2">
      <w:pPr>
        <w:shd w:val="clear" w:color="auto" w:fill="FFFFFF"/>
        <w:tabs>
          <w:tab w:val="left" w:pos="1560"/>
        </w:tabs>
        <w:ind w:firstLine="567"/>
        <w:jc w:val="both"/>
        <w:rPr>
          <w:lang w:val="uk-UA"/>
        </w:rPr>
      </w:pPr>
      <w:r w:rsidRPr="00D41241">
        <w:rPr>
          <w:lang w:val="uk-UA"/>
        </w:rPr>
        <w:t>1</w:t>
      </w:r>
      <w:r w:rsidR="008B50A2" w:rsidRPr="00D41241">
        <w:rPr>
          <w:lang w:val="uk-UA"/>
        </w:rPr>
        <w:t>.</w:t>
      </w:r>
      <w:r w:rsidRPr="00D41241">
        <w:rPr>
          <w:lang w:val="uk-UA"/>
        </w:rPr>
        <w:t xml:space="preserve"> </w:t>
      </w:r>
      <w:r w:rsidR="008B50A2" w:rsidRPr="00D41241">
        <w:rPr>
          <w:lang w:val="uk-UA"/>
        </w:rPr>
        <w:t>Затвердити список уповноважених посадових осіб, яким надано право складати протоколи про адміністративне правопорушення (Додаток  1).</w:t>
      </w:r>
    </w:p>
    <w:p w:rsidR="00B91BB3" w:rsidRPr="00D41241" w:rsidRDefault="008B50A2" w:rsidP="008B50A2">
      <w:pPr>
        <w:shd w:val="clear" w:color="auto" w:fill="FFFFFF"/>
        <w:tabs>
          <w:tab w:val="left" w:pos="1560"/>
        </w:tabs>
        <w:ind w:firstLine="567"/>
        <w:jc w:val="both"/>
        <w:rPr>
          <w:bCs/>
          <w:lang w:val="uk-UA"/>
        </w:rPr>
      </w:pPr>
      <w:r w:rsidRPr="00D41241">
        <w:rPr>
          <w:lang w:val="uk-UA"/>
        </w:rPr>
        <w:t xml:space="preserve">2. </w:t>
      </w:r>
      <w:r w:rsidR="009057B3" w:rsidRPr="00D41241">
        <w:rPr>
          <w:lang w:val="uk-UA"/>
        </w:rPr>
        <w:t>Погодити</w:t>
      </w:r>
      <w:r w:rsidR="00B91BB3" w:rsidRPr="00D41241">
        <w:rPr>
          <w:lang w:val="uk-UA"/>
        </w:rPr>
        <w:t xml:space="preserve"> в</w:t>
      </w:r>
      <w:r w:rsidRPr="00D41241">
        <w:rPr>
          <w:bCs/>
          <w:lang w:val="uk-UA"/>
        </w:rPr>
        <w:t>иди</w:t>
      </w:r>
      <w:r w:rsidR="00B91BB3" w:rsidRPr="00D41241">
        <w:rPr>
          <w:bCs/>
          <w:lang w:val="uk-UA"/>
        </w:rPr>
        <w:t xml:space="preserve"> </w:t>
      </w:r>
      <w:r w:rsidRPr="00D41241">
        <w:rPr>
          <w:bCs/>
          <w:lang w:val="uk-UA"/>
        </w:rPr>
        <w:t xml:space="preserve">адміністративних правопорушень протоколи по яких, складаються уповноваженими на те виконавчим комітетом Новороздільської міської ради посадовими особами </w:t>
      </w:r>
      <w:r w:rsidRPr="00D41241">
        <w:rPr>
          <w:lang w:val="uk-UA"/>
        </w:rPr>
        <w:t xml:space="preserve"> (Додаток 2</w:t>
      </w:r>
      <w:r w:rsidR="00B91BB3" w:rsidRPr="00D41241">
        <w:rPr>
          <w:lang w:val="uk-UA"/>
        </w:rPr>
        <w:t xml:space="preserve">). </w:t>
      </w:r>
    </w:p>
    <w:p w:rsidR="0089621B" w:rsidRPr="00D41241" w:rsidRDefault="0089621B" w:rsidP="008B50A2">
      <w:pPr>
        <w:shd w:val="clear" w:color="auto" w:fill="FFFFFF"/>
        <w:tabs>
          <w:tab w:val="left" w:pos="1560"/>
        </w:tabs>
        <w:ind w:firstLine="567"/>
        <w:jc w:val="both"/>
        <w:rPr>
          <w:lang w:val="uk-UA"/>
        </w:rPr>
      </w:pPr>
      <w:r w:rsidRPr="00D41241">
        <w:rPr>
          <w:lang w:val="uk-UA"/>
        </w:rPr>
        <w:t xml:space="preserve">3. Рішення виконкому № 207 від 25.05.06 р. </w:t>
      </w:r>
      <w:proofErr w:type="spellStart"/>
      <w:r w:rsidRPr="00D41241">
        <w:rPr>
          <w:lang w:val="uk-UA"/>
        </w:rPr>
        <w:t>„Про</w:t>
      </w:r>
      <w:proofErr w:type="spellEnd"/>
      <w:r w:rsidRPr="00D41241">
        <w:rPr>
          <w:lang w:val="uk-UA"/>
        </w:rPr>
        <w:t xml:space="preserve"> затвердження в</w:t>
      </w:r>
      <w:r w:rsidR="0009043D">
        <w:rPr>
          <w:bCs/>
          <w:lang w:val="uk-UA"/>
        </w:rPr>
        <w:t>идів</w:t>
      </w:r>
      <w:r w:rsidRPr="00D41241">
        <w:rPr>
          <w:bCs/>
          <w:lang w:val="uk-UA"/>
        </w:rPr>
        <w:t xml:space="preserve"> порушень чинного </w:t>
      </w:r>
      <w:r w:rsidRPr="00D41241">
        <w:rPr>
          <w:lang w:val="uk-UA"/>
        </w:rPr>
        <w:t xml:space="preserve"> </w:t>
      </w:r>
      <w:r w:rsidRPr="00D41241">
        <w:rPr>
          <w:bCs/>
          <w:lang w:val="uk-UA"/>
        </w:rPr>
        <w:t xml:space="preserve">законодавства про благоустрій населених </w:t>
      </w:r>
      <w:r w:rsidRPr="00D41241">
        <w:rPr>
          <w:lang w:val="uk-UA"/>
        </w:rPr>
        <w:t xml:space="preserve"> </w:t>
      </w:r>
      <w:r w:rsidRPr="00D41241">
        <w:rPr>
          <w:bCs/>
          <w:lang w:val="uk-UA"/>
        </w:rPr>
        <w:t xml:space="preserve">пунктів та поводження з відходами та перелік </w:t>
      </w:r>
      <w:r w:rsidRPr="00D41241">
        <w:rPr>
          <w:lang w:val="uk-UA"/>
        </w:rPr>
        <w:t xml:space="preserve"> </w:t>
      </w:r>
      <w:r w:rsidRPr="00D41241">
        <w:rPr>
          <w:bCs/>
          <w:spacing w:val="1"/>
          <w:lang w:val="uk-UA"/>
        </w:rPr>
        <w:t>посадових осіб, яким надається право складати</w:t>
      </w:r>
      <w:r w:rsidRPr="00D41241">
        <w:rPr>
          <w:lang w:val="uk-UA"/>
        </w:rPr>
        <w:t xml:space="preserve"> </w:t>
      </w:r>
      <w:r w:rsidRPr="00D41241">
        <w:rPr>
          <w:bCs/>
          <w:spacing w:val="1"/>
          <w:lang w:val="uk-UA"/>
        </w:rPr>
        <w:t xml:space="preserve">протоколи, що підтверджують факти </w:t>
      </w:r>
      <w:proofErr w:type="spellStart"/>
      <w:r w:rsidRPr="00D41241">
        <w:rPr>
          <w:bCs/>
          <w:spacing w:val="1"/>
          <w:lang w:val="uk-UA"/>
        </w:rPr>
        <w:t>порушення”</w:t>
      </w:r>
      <w:proofErr w:type="spellEnd"/>
      <w:r w:rsidRPr="00D41241">
        <w:rPr>
          <w:bCs/>
          <w:spacing w:val="1"/>
          <w:lang w:val="uk-UA"/>
        </w:rPr>
        <w:t xml:space="preserve"> та рішення виконкому № 158 від 31.05.17р. </w:t>
      </w:r>
      <w:r w:rsidR="00B83853">
        <w:rPr>
          <w:bCs/>
          <w:spacing w:val="1"/>
          <w:lang w:val="uk-UA"/>
        </w:rPr>
        <w:t>«</w:t>
      </w:r>
      <w:r w:rsidRPr="00D41241">
        <w:rPr>
          <w:lang w:val="uk-UA"/>
        </w:rPr>
        <w:t xml:space="preserve">Про внесення змін до додатку 2 рішення виконкому  № 207 від 25.05.06р. </w:t>
      </w:r>
      <w:proofErr w:type="spellStart"/>
      <w:r w:rsidRPr="00D41241">
        <w:rPr>
          <w:lang w:val="uk-UA"/>
        </w:rPr>
        <w:t>„Про</w:t>
      </w:r>
      <w:proofErr w:type="spellEnd"/>
      <w:r w:rsidRPr="00D41241">
        <w:rPr>
          <w:lang w:val="uk-UA"/>
        </w:rPr>
        <w:t xml:space="preserve"> затвердження в</w:t>
      </w:r>
      <w:r w:rsidRPr="00D41241">
        <w:rPr>
          <w:bCs/>
          <w:lang w:val="uk-UA"/>
        </w:rPr>
        <w:t xml:space="preserve">идів  порушень </w:t>
      </w:r>
      <w:r w:rsidRPr="00D41241">
        <w:rPr>
          <w:lang w:val="uk-UA"/>
        </w:rPr>
        <w:t xml:space="preserve"> </w:t>
      </w:r>
      <w:r w:rsidRPr="00D41241">
        <w:rPr>
          <w:bCs/>
          <w:lang w:val="uk-UA"/>
        </w:rPr>
        <w:t xml:space="preserve">чинного </w:t>
      </w:r>
      <w:r w:rsidRPr="00D41241">
        <w:rPr>
          <w:lang w:val="uk-UA"/>
        </w:rPr>
        <w:t xml:space="preserve"> </w:t>
      </w:r>
      <w:r w:rsidRPr="00D41241">
        <w:rPr>
          <w:bCs/>
          <w:lang w:val="uk-UA"/>
        </w:rPr>
        <w:t xml:space="preserve">законодавства про благоустрій населених </w:t>
      </w:r>
      <w:r w:rsidRPr="00D41241">
        <w:rPr>
          <w:lang w:val="uk-UA"/>
        </w:rPr>
        <w:t xml:space="preserve"> </w:t>
      </w:r>
      <w:r w:rsidRPr="00D41241">
        <w:rPr>
          <w:bCs/>
          <w:lang w:val="uk-UA"/>
        </w:rPr>
        <w:t xml:space="preserve">пунктів та поводження з відходами та перелік </w:t>
      </w:r>
      <w:r w:rsidRPr="00D41241">
        <w:rPr>
          <w:lang w:val="uk-UA"/>
        </w:rPr>
        <w:t xml:space="preserve"> </w:t>
      </w:r>
      <w:r w:rsidRPr="00D41241">
        <w:rPr>
          <w:bCs/>
          <w:spacing w:val="1"/>
          <w:lang w:val="uk-UA"/>
        </w:rPr>
        <w:t>посадових осіб, яким надається право складати</w:t>
      </w:r>
      <w:r w:rsidRPr="00D41241">
        <w:rPr>
          <w:lang w:val="uk-UA"/>
        </w:rPr>
        <w:t xml:space="preserve"> </w:t>
      </w:r>
      <w:r w:rsidRPr="00D41241">
        <w:rPr>
          <w:bCs/>
          <w:spacing w:val="1"/>
          <w:lang w:val="uk-UA"/>
        </w:rPr>
        <w:t xml:space="preserve">протоколи, що підтверджують факти </w:t>
      </w:r>
      <w:proofErr w:type="spellStart"/>
      <w:r w:rsidRPr="00D41241">
        <w:rPr>
          <w:bCs/>
          <w:spacing w:val="1"/>
          <w:lang w:val="uk-UA"/>
        </w:rPr>
        <w:t>порушення”</w:t>
      </w:r>
      <w:proofErr w:type="spellEnd"/>
      <w:r w:rsidRPr="00D41241">
        <w:rPr>
          <w:bCs/>
          <w:spacing w:val="1"/>
          <w:lang w:val="uk-UA"/>
        </w:rPr>
        <w:t xml:space="preserve"> визнати такими, що втратили чинність.</w:t>
      </w:r>
    </w:p>
    <w:p w:rsidR="00B91BB3" w:rsidRPr="00D41241" w:rsidRDefault="0089621B" w:rsidP="00766A2A">
      <w:pPr>
        <w:ind w:firstLine="540"/>
        <w:jc w:val="both"/>
        <w:rPr>
          <w:lang w:val="uk-UA"/>
        </w:rPr>
      </w:pPr>
      <w:r w:rsidRPr="00D41241">
        <w:rPr>
          <w:lang w:val="uk-UA"/>
        </w:rPr>
        <w:t xml:space="preserve">4. </w:t>
      </w:r>
      <w:r w:rsidR="008B50A2" w:rsidRPr="00D41241">
        <w:rPr>
          <w:lang w:val="uk-UA"/>
        </w:rPr>
        <w:t>Контроль за виконанням</w:t>
      </w:r>
      <w:r w:rsidR="00B91BB3" w:rsidRPr="00D41241">
        <w:rPr>
          <w:lang w:val="uk-UA"/>
        </w:rPr>
        <w:t xml:space="preserve"> рішення покласти на заступника міського голови </w:t>
      </w:r>
      <w:r w:rsidRPr="00D41241">
        <w:rPr>
          <w:lang w:val="uk-UA"/>
        </w:rPr>
        <w:t>Лепкого М.П.</w:t>
      </w:r>
    </w:p>
    <w:p w:rsidR="00B91BB3" w:rsidRDefault="00B91BB3" w:rsidP="00766A2A">
      <w:pPr>
        <w:rPr>
          <w:lang w:val="uk-UA"/>
        </w:rPr>
      </w:pPr>
    </w:p>
    <w:p w:rsidR="009F33FC" w:rsidRPr="00D41241" w:rsidRDefault="009F33FC" w:rsidP="00766A2A">
      <w:pPr>
        <w:rPr>
          <w:lang w:val="uk-UA"/>
        </w:rPr>
      </w:pPr>
    </w:p>
    <w:p w:rsidR="00B91BB3" w:rsidRPr="00D41241" w:rsidRDefault="00B91BB3" w:rsidP="00766A2A">
      <w:pPr>
        <w:rPr>
          <w:lang w:val="uk-UA"/>
        </w:rPr>
      </w:pPr>
      <w:r w:rsidRPr="00D41241">
        <w:rPr>
          <w:lang w:val="uk-UA"/>
        </w:rPr>
        <w:t xml:space="preserve">МІСЬКИЙ ГОЛОВА                                       </w:t>
      </w:r>
      <w:r w:rsidRPr="00D41241">
        <w:rPr>
          <w:lang w:val="uk-UA"/>
        </w:rPr>
        <w:tab/>
        <w:t xml:space="preserve">             </w:t>
      </w:r>
      <w:r w:rsidR="0089621B" w:rsidRPr="00D41241">
        <w:rPr>
          <w:lang w:val="uk-UA"/>
        </w:rPr>
        <w:t>Андрій МЕЛЕШКО</w:t>
      </w:r>
    </w:p>
    <w:p w:rsidR="00253DA3" w:rsidRDefault="00253DA3" w:rsidP="00766A2A">
      <w:pPr>
        <w:rPr>
          <w:color w:val="7030A0"/>
          <w:lang w:val="uk-UA"/>
        </w:rPr>
      </w:pPr>
    </w:p>
    <w:p w:rsidR="00D41241" w:rsidRDefault="00D41241" w:rsidP="00766A2A">
      <w:pPr>
        <w:rPr>
          <w:color w:val="7030A0"/>
          <w:lang w:val="uk-UA"/>
        </w:rPr>
      </w:pPr>
    </w:p>
    <w:p w:rsidR="00D41241" w:rsidRDefault="00D41241" w:rsidP="00766A2A">
      <w:pPr>
        <w:rPr>
          <w:color w:val="7030A0"/>
          <w:lang w:val="uk-UA"/>
        </w:rPr>
      </w:pPr>
    </w:p>
    <w:p w:rsidR="00D41241" w:rsidRDefault="00D41241" w:rsidP="00766A2A">
      <w:pPr>
        <w:rPr>
          <w:color w:val="7030A0"/>
          <w:lang w:val="uk-UA"/>
        </w:rPr>
      </w:pPr>
    </w:p>
    <w:p w:rsidR="00D41241" w:rsidRDefault="00D41241" w:rsidP="00766A2A">
      <w:pPr>
        <w:rPr>
          <w:color w:val="7030A0"/>
          <w:lang w:val="uk-UA"/>
        </w:rPr>
      </w:pPr>
    </w:p>
    <w:p w:rsidR="00D41241" w:rsidRDefault="00D41241" w:rsidP="00766A2A">
      <w:pPr>
        <w:rPr>
          <w:color w:val="7030A0"/>
          <w:lang w:val="uk-UA"/>
        </w:rPr>
      </w:pPr>
    </w:p>
    <w:p w:rsidR="00D41241" w:rsidRDefault="00D41241" w:rsidP="00766A2A">
      <w:pPr>
        <w:rPr>
          <w:color w:val="7030A0"/>
          <w:lang w:val="uk-UA"/>
        </w:rPr>
      </w:pPr>
    </w:p>
    <w:p w:rsidR="00A11943" w:rsidRDefault="00A11943" w:rsidP="00766A2A">
      <w:pPr>
        <w:rPr>
          <w:color w:val="7030A0"/>
          <w:lang w:val="uk-UA"/>
        </w:rPr>
      </w:pPr>
    </w:p>
    <w:p w:rsidR="00D41241" w:rsidRDefault="00D41241" w:rsidP="00766A2A">
      <w:pPr>
        <w:rPr>
          <w:color w:val="7030A0"/>
          <w:lang w:val="uk-UA"/>
        </w:rPr>
      </w:pPr>
    </w:p>
    <w:p w:rsidR="00A14788" w:rsidRDefault="00A14788" w:rsidP="00766A2A">
      <w:pPr>
        <w:rPr>
          <w:color w:val="7030A0"/>
          <w:lang w:val="uk-UA"/>
        </w:rPr>
      </w:pPr>
    </w:p>
    <w:p w:rsidR="00A14788" w:rsidRPr="00D41241" w:rsidRDefault="00A14788" w:rsidP="00766A2A">
      <w:pPr>
        <w:rPr>
          <w:color w:val="7030A0"/>
          <w:lang w:val="uk-UA"/>
        </w:rPr>
      </w:pPr>
    </w:p>
    <w:p w:rsidR="008B50A2" w:rsidRPr="00D41241" w:rsidRDefault="008B50A2" w:rsidP="008B50A2">
      <w:pPr>
        <w:ind w:left="6300"/>
        <w:rPr>
          <w:lang w:val="uk-UA"/>
        </w:rPr>
      </w:pPr>
      <w:r w:rsidRPr="00D41241">
        <w:rPr>
          <w:lang w:val="uk-UA"/>
        </w:rPr>
        <w:lastRenderedPageBreak/>
        <w:t xml:space="preserve">    Додаток 1</w:t>
      </w:r>
    </w:p>
    <w:p w:rsidR="008B50A2" w:rsidRPr="00D41241" w:rsidRDefault="008B50A2" w:rsidP="008B50A2">
      <w:pPr>
        <w:ind w:left="6300"/>
        <w:rPr>
          <w:lang w:val="uk-UA"/>
        </w:rPr>
      </w:pPr>
      <w:r w:rsidRPr="00D41241">
        <w:rPr>
          <w:lang w:val="uk-UA"/>
        </w:rPr>
        <w:t>до рішенням виконкому</w:t>
      </w:r>
    </w:p>
    <w:p w:rsidR="008B50A2" w:rsidRPr="00D41241" w:rsidRDefault="008B50A2" w:rsidP="008B50A2">
      <w:pPr>
        <w:ind w:left="6300"/>
        <w:rPr>
          <w:lang w:val="uk-UA"/>
        </w:rPr>
      </w:pPr>
      <w:r w:rsidRPr="00D41241">
        <w:rPr>
          <w:lang w:val="uk-UA"/>
        </w:rPr>
        <w:t xml:space="preserve">     від 12.06.17 №  </w:t>
      </w:r>
      <w:r w:rsidR="00C451FB">
        <w:rPr>
          <w:lang w:val="uk-UA"/>
        </w:rPr>
        <w:t>164</w:t>
      </w:r>
    </w:p>
    <w:p w:rsidR="008B50A2" w:rsidRPr="00D41241" w:rsidRDefault="008B50A2" w:rsidP="008B50A2">
      <w:pPr>
        <w:jc w:val="center"/>
        <w:rPr>
          <w:lang w:val="uk-UA"/>
        </w:rPr>
      </w:pPr>
    </w:p>
    <w:p w:rsidR="008B50A2" w:rsidRPr="00D41241" w:rsidRDefault="008B50A2" w:rsidP="008B50A2">
      <w:pPr>
        <w:jc w:val="center"/>
        <w:rPr>
          <w:b/>
          <w:lang w:val="uk-UA"/>
        </w:rPr>
      </w:pPr>
      <w:r w:rsidRPr="00D41241">
        <w:rPr>
          <w:b/>
          <w:lang w:val="uk-UA"/>
        </w:rPr>
        <w:t>С П И С О К</w:t>
      </w:r>
    </w:p>
    <w:p w:rsidR="008B50A2" w:rsidRPr="00D41241" w:rsidRDefault="008B50A2" w:rsidP="008B50A2">
      <w:pPr>
        <w:jc w:val="center"/>
        <w:rPr>
          <w:lang w:val="uk-UA"/>
        </w:rPr>
      </w:pPr>
      <w:r w:rsidRPr="00D41241">
        <w:rPr>
          <w:lang w:val="uk-UA"/>
        </w:rPr>
        <w:t xml:space="preserve">уповноважених посадових осіб, яким надано право складати протоколи </w:t>
      </w:r>
    </w:p>
    <w:p w:rsidR="008B50A2" w:rsidRPr="00D41241" w:rsidRDefault="008B50A2" w:rsidP="008B50A2">
      <w:pPr>
        <w:jc w:val="center"/>
        <w:rPr>
          <w:lang w:val="uk-UA"/>
        </w:rPr>
      </w:pPr>
      <w:r w:rsidRPr="00D41241">
        <w:rPr>
          <w:lang w:val="uk-UA"/>
        </w:rPr>
        <w:t xml:space="preserve">про адміністративне правопорушення </w:t>
      </w:r>
    </w:p>
    <w:p w:rsidR="008B50A2" w:rsidRPr="00D41241" w:rsidRDefault="008B50A2" w:rsidP="008B50A2">
      <w:pPr>
        <w:jc w:val="center"/>
        <w:rPr>
          <w:lang w:val="uk-UA"/>
        </w:rPr>
      </w:pPr>
    </w:p>
    <w:tbl>
      <w:tblPr>
        <w:tblW w:w="0" w:type="auto"/>
        <w:tblInd w:w="-426" w:type="dxa"/>
        <w:tblLayout w:type="fixed"/>
        <w:tblLook w:val="0000"/>
      </w:tblPr>
      <w:tblGrid>
        <w:gridCol w:w="710"/>
        <w:gridCol w:w="8788"/>
      </w:tblGrid>
      <w:tr w:rsidR="008B50A2" w:rsidRPr="00D41241" w:rsidTr="00985C91">
        <w:tc>
          <w:tcPr>
            <w:tcW w:w="710" w:type="dxa"/>
          </w:tcPr>
          <w:p w:rsidR="008B50A2" w:rsidRPr="00D41241" w:rsidRDefault="008B50A2" w:rsidP="00985C91">
            <w:pPr>
              <w:snapToGrid w:val="0"/>
              <w:jc w:val="both"/>
              <w:rPr>
                <w:lang w:val="uk-UA"/>
              </w:rPr>
            </w:pPr>
          </w:p>
        </w:tc>
        <w:tc>
          <w:tcPr>
            <w:tcW w:w="8788" w:type="dxa"/>
          </w:tcPr>
          <w:p w:rsidR="008B50A2" w:rsidRPr="00D41241" w:rsidRDefault="008B50A2" w:rsidP="00985C91">
            <w:pPr>
              <w:snapToGrid w:val="0"/>
              <w:jc w:val="both"/>
              <w:rPr>
                <w:lang w:val="uk-UA"/>
              </w:rPr>
            </w:pPr>
            <w:proofErr w:type="spellStart"/>
            <w:r w:rsidRPr="00D41241">
              <w:rPr>
                <w:lang w:val="uk-UA"/>
              </w:rPr>
              <w:t>Цюра</w:t>
            </w:r>
            <w:proofErr w:type="spellEnd"/>
            <w:r w:rsidRPr="00D41241">
              <w:rPr>
                <w:lang w:val="uk-UA"/>
              </w:rPr>
              <w:t xml:space="preserve"> А.С. -  заступник міського голови з питань діяльності виконавчих органів Новороздільської міської ради;</w:t>
            </w:r>
          </w:p>
        </w:tc>
      </w:tr>
      <w:tr w:rsidR="008B50A2" w:rsidRPr="00D41241" w:rsidTr="00985C91">
        <w:tc>
          <w:tcPr>
            <w:tcW w:w="710" w:type="dxa"/>
          </w:tcPr>
          <w:p w:rsidR="008B50A2" w:rsidRPr="00D41241" w:rsidRDefault="008B50A2" w:rsidP="00985C91">
            <w:pPr>
              <w:snapToGrid w:val="0"/>
              <w:jc w:val="both"/>
              <w:rPr>
                <w:lang w:val="uk-UA"/>
              </w:rPr>
            </w:pPr>
          </w:p>
        </w:tc>
        <w:tc>
          <w:tcPr>
            <w:tcW w:w="8788" w:type="dxa"/>
          </w:tcPr>
          <w:p w:rsidR="008B50A2" w:rsidRPr="00D41241" w:rsidRDefault="008B50A2" w:rsidP="00985C91">
            <w:pPr>
              <w:snapToGrid w:val="0"/>
              <w:jc w:val="both"/>
              <w:rPr>
                <w:lang w:val="uk-UA"/>
              </w:rPr>
            </w:pPr>
            <w:proofErr w:type="spellStart"/>
            <w:r w:rsidRPr="00D41241">
              <w:rPr>
                <w:lang w:val="uk-UA"/>
              </w:rPr>
              <w:t>Яворський</w:t>
            </w:r>
            <w:proofErr w:type="spellEnd"/>
            <w:r w:rsidRPr="00D41241">
              <w:rPr>
                <w:lang w:val="uk-UA"/>
              </w:rPr>
              <w:t xml:space="preserve"> О.І.- головний спеціаліст відділу комунального майна та приватизації Новороздільської міської ради;</w:t>
            </w:r>
          </w:p>
          <w:p w:rsidR="008B50A2" w:rsidRPr="00D41241" w:rsidRDefault="008B50A2" w:rsidP="00985C91">
            <w:pPr>
              <w:jc w:val="both"/>
              <w:rPr>
                <w:lang w:val="uk-UA"/>
              </w:rPr>
            </w:pPr>
            <w:r w:rsidRPr="00D41241">
              <w:rPr>
                <w:lang w:val="uk-UA"/>
              </w:rPr>
              <w:t>Мельник І.П.- головний спеціаліст відділу містобудування, архітектури та будівництва Новороздільської міської ради;</w:t>
            </w:r>
          </w:p>
        </w:tc>
      </w:tr>
      <w:tr w:rsidR="008B50A2" w:rsidRPr="00D41241" w:rsidTr="00985C91">
        <w:tc>
          <w:tcPr>
            <w:tcW w:w="710" w:type="dxa"/>
          </w:tcPr>
          <w:p w:rsidR="008B50A2" w:rsidRPr="00D41241" w:rsidRDefault="008B50A2" w:rsidP="00985C91">
            <w:pPr>
              <w:snapToGrid w:val="0"/>
              <w:jc w:val="both"/>
              <w:rPr>
                <w:lang w:val="uk-UA"/>
              </w:rPr>
            </w:pPr>
          </w:p>
        </w:tc>
        <w:tc>
          <w:tcPr>
            <w:tcW w:w="8788" w:type="dxa"/>
          </w:tcPr>
          <w:p w:rsidR="008B50A2" w:rsidRPr="00D41241" w:rsidRDefault="008B50A2" w:rsidP="00985C91">
            <w:pPr>
              <w:jc w:val="both"/>
              <w:rPr>
                <w:lang w:val="uk-UA"/>
              </w:rPr>
            </w:pPr>
            <w:proofErr w:type="spellStart"/>
            <w:r w:rsidRPr="00D41241">
              <w:rPr>
                <w:lang w:val="uk-UA"/>
              </w:rPr>
              <w:t>Гансевич</w:t>
            </w:r>
            <w:proofErr w:type="spellEnd"/>
            <w:r w:rsidRPr="00D41241">
              <w:rPr>
                <w:lang w:val="uk-UA"/>
              </w:rPr>
              <w:t xml:space="preserve"> М.С.- головний спеціаліст з земельних питань відділу містобудування, архітектури та будівництва Новороздільської міської ради;</w:t>
            </w:r>
          </w:p>
          <w:p w:rsidR="008B50A2" w:rsidRPr="00D41241" w:rsidRDefault="008B50A2" w:rsidP="00985C91">
            <w:pPr>
              <w:jc w:val="both"/>
              <w:rPr>
                <w:lang w:val="uk-UA"/>
              </w:rPr>
            </w:pPr>
            <w:r w:rsidRPr="00D41241">
              <w:rPr>
                <w:lang w:val="uk-UA"/>
              </w:rPr>
              <w:t>Гілко Н.І. – головний спеціаліст відділу економіки та інвестицій Новороздільської міської ради;</w:t>
            </w:r>
          </w:p>
          <w:p w:rsidR="008B50A2" w:rsidRPr="00D41241" w:rsidRDefault="008B50A2" w:rsidP="00985C91">
            <w:pPr>
              <w:jc w:val="both"/>
              <w:rPr>
                <w:lang w:val="uk-UA"/>
              </w:rPr>
            </w:pPr>
            <w:proofErr w:type="spellStart"/>
            <w:r w:rsidRPr="00D41241">
              <w:rPr>
                <w:lang w:val="uk-UA"/>
              </w:rPr>
              <w:t>Горак</w:t>
            </w:r>
            <w:proofErr w:type="spellEnd"/>
            <w:r w:rsidRPr="00D41241">
              <w:rPr>
                <w:lang w:val="uk-UA"/>
              </w:rPr>
              <w:t xml:space="preserve"> М.М. – головний спеціаліст відділу економіки та інвестицій Новороздільської міської ради;</w:t>
            </w:r>
          </w:p>
        </w:tc>
      </w:tr>
      <w:tr w:rsidR="008B50A2" w:rsidRPr="00D41241" w:rsidTr="00985C91">
        <w:tc>
          <w:tcPr>
            <w:tcW w:w="710" w:type="dxa"/>
          </w:tcPr>
          <w:p w:rsidR="008B50A2" w:rsidRPr="00D41241" w:rsidRDefault="008B50A2" w:rsidP="00985C91">
            <w:pPr>
              <w:snapToGrid w:val="0"/>
              <w:jc w:val="both"/>
              <w:rPr>
                <w:lang w:val="uk-UA"/>
              </w:rPr>
            </w:pPr>
          </w:p>
        </w:tc>
        <w:tc>
          <w:tcPr>
            <w:tcW w:w="8788" w:type="dxa"/>
          </w:tcPr>
          <w:p w:rsidR="008B50A2" w:rsidRPr="00D41241" w:rsidRDefault="008B50A2" w:rsidP="00985C91">
            <w:pPr>
              <w:snapToGrid w:val="0"/>
              <w:jc w:val="both"/>
              <w:rPr>
                <w:lang w:val="uk-UA"/>
              </w:rPr>
            </w:pPr>
            <w:proofErr w:type="spellStart"/>
            <w:r w:rsidRPr="00D41241">
              <w:rPr>
                <w:lang w:val="uk-UA"/>
              </w:rPr>
              <w:t>Куприн</w:t>
            </w:r>
            <w:proofErr w:type="spellEnd"/>
            <w:r w:rsidRPr="00D41241">
              <w:rPr>
                <w:lang w:val="uk-UA"/>
              </w:rPr>
              <w:t xml:space="preserve"> М.В. - головний інженер Комунального підприємства «</w:t>
            </w:r>
            <w:proofErr w:type="spellStart"/>
            <w:r w:rsidRPr="00D41241">
              <w:rPr>
                <w:lang w:val="uk-UA"/>
              </w:rPr>
              <w:t>Розділжитлосервіс</w:t>
            </w:r>
            <w:proofErr w:type="spellEnd"/>
            <w:r w:rsidRPr="00D41241">
              <w:rPr>
                <w:lang w:val="uk-UA"/>
              </w:rPr>
              <w:t>» Новороздільської міської ради;</w:t>
            </w:r>
          </w:p>
          <w:p w:rsidR="008B50A2" w:rsidRPr="00D41241" w:rsidRDefault="008B50A2" w:rsidP="00985C91">
            <w:pPr>
              <w:snapToGrid w:val="0"/>
              <w:jc w:val="both"/>
              <w:rPr>
                <w:lang w:val="uk-UA"/>
              </w:rPr>
            </w:pPr>
            <w:r w:rsidRPr="00D41241">
              <w:rPr>
                <w:lang w:val="uk-UA"/>
              </w:rPr>
              <w:t>Куцин З.А. – начальник ЖЕК  №1 Комунального підприємства «</w:t>
            </w:r>
            <w:proofErr w:type="spellStart"/>
            <w:r w:rsidRPr="00D41241">
              <w:rPr>
                <w:lang w:val="uk-UA"/>
              </w:rPr>
              <w:t>Розділжитлосервіс</w:t>
            </w:r>
            <w:proofErr w:type="spellEnd"/>
            <w:r w:rsidRPr="00D41241">
              <w:rPr>
                <w:lang w:val="uk-UA"/>
              </w:rPr>
              <w:t>» Новороздільської міської ради;</w:t>
            </w:r>
          </w:p>
        </w:tc>
      </w:tr>
      <w:tr w:rsidR="008B50A2" w:rsidRPr="00D41241" w:rsidTr="00985C91">
        <w:tc>
          <w:tcPr>
            <w:tcW w:w="710" w:type="dxa"/>
          </w:tcPr>
          <w:p w:rsidR="008B50A2" w:rsidRPr="00D41241" w:rsidRDefault="008B50A2" w:rsidP="00985C91">
            <w:pPr>
              <w:snapToGrid w:val="0"/>
              <w:jc w:val="both"/>
              <w:rPr>
                <w:lang w:val="uk-UA"/>
              </w:rPr>
            </w:pPr>
          </w:p>
        </w:tc>
        <w:tc>
          <w:tcPr>
            <w:tcW w:w="8788" w:type="dxa"/>
          </w:tcPr>
          <w:p w:rsidR="008B50A2" w:rsidRPr="00D41241" w:rsidRDefault="008B50A2" w:rsidP="00985C91">
            <w:pPr>
              <w:snapToGrid w:val="0"/>
              <w:jc w:val="both"/>
              <w:rPr>
                <w:lang w:val="uk-UA"/>
              </w:rPr>
            </w:pPr>
            <w:proofErr w:type="spellStart"/>
            <w:r w:rsidRPr="00D41241">
              <w:rPr>
                <w:lang w:val="uk-UA"/>
              </w:rPr>
              <w:t>Кресан</w:t>
            </w:r>
            <w:proofErr w:type="spellEnd"/>
            <w:r w:rsidRPr="00D41241">
              <w:rPr>
                <w:lang w:val="uk-UA"/>
              </w:rPr>
              <w:t xml:space="preserve"> Р.Я. – начальник ЖЕК №2 Комунального підприємства «</w:t>
            </w:r>
            <w:proofErr w:type="spellStart"/>
            <w:r w:rsidRPr="00D41241">
              <w:rPr>
                <w:lang w:val="uk-UA"/>
              </w:rPr>
              <w:t>Розділжитлосервіс</w:t>
            </w:r>
            <w:proofErr w:type="spellEnd"/>
            <w:r w:rsidRPr="00D41241">
              <w:rPr>
                <w:lang w:val="uk-UA"/>
              </w:rPr>
              <w:t>» Новороздільської міської ради;</w:t>
            </w:r>
          </w:p>
          <w:p w:rsidR="008B50A2" w:rsidRPr="00D41241" w:rsidRDefault="008B50A2" w:rsidP="00985C91">
            <w:pPr>
              <w:snapToGrid w:val="0"/>
              <w:jc w:val="both"/>
              <w:rPr>
                <w:lang w:val="uk-UA"/>
              </w:rPr>
            </w:pPr>
            <w:proofErr w:type="spellStart"/>
            <w:r w:rsidRPr="00D41241">
              <w:rPr>
                <w:lang w:val="uk-UA"/>
              </w:rPr>
              <w:t>Гурська</w:t>
            </w:r>
            <w:proofErr w:type="spellEnd"/>
            <w:r w:rsidRPr="00D41241">
              <w:rPr>
                <w:lang w:val="uk-UA"/>
              </w:rPr>
              <w:t xml:space="preserve"> Г.В.- Виконавчий директор </w:t>
            </w:r>
            <w:proofErr w:type="spellStart"/>
            <w:r w:rsidRPr="00D41241">
              <w:rPr>
                <w:lang w:val="uk-UA"/>
              </w:rPr>
              <w:t>ДП</w:t>
            </w:r>
            <w:proofErr w:type="spellEnd"/>
            <w:r w:rsidRPr="00D41241">
              <w:rPr>
                <w:lang w:val="uk-UA"/>
              </w:rPr>
              <w:t xml:space="preserve"> «Благоустрій» Комунального підприємства «</w:t>
            </w:r>
            <w:proofErr w:type="spellStart"/>
            <w:r w:rsidRPr="00D41241">
              <w:rPr>
                <w:lang w:val="uk-UA"/>
              </w:rPr>
              <w:t>Розділжитлосервіс</w:t>
            </w:r>
            <w:proofErr w:type="spellEnd"/>
            <w:r w:rsidRPr="00D41241">
              <w:rPr>
                <w:lang w:val="uk-UA"/>
              </w:rPr>
              <w:t>»</w:t>
            </w:r>
            <w:r w:rsidR="00253DA3" w:rsidRPr="00D41241">
              <w:rPr>
                <w:lang w:val="uk-UA"/>
              </w:rPr>
              <w:t xml:space="preserve"> Новороздільської міської ради;</w:t>
            </w:r>
          </w:p>
          <w:p w:rsidR="008B50A2" w:rsidRPr="00D41241" w:rsidRDefault="008B50A2" w:rsidP="00985C91">
            <w:pPr>
              <w:snapToGrid w:val="0"/>
              <w:jc w:val="both"/>
              <w:rPr>
                <w:lang w:val="uk-UA"/>
              </w:rPr>
            </w:pPr>
            <w:r w:rsidRPr="00D41241">
              <w:rPr>
                <w:lang w:val="uk-UA"/>
              </w:rPr>
              <w:t xml:space="preserve">Улько </w:t>
            </w:r>
            <w:r w:rsidR="00253DA3" w:rsidRPr="00D41241">
              <w:rPr>
                <w:lang w:val="uk-UA"/>
              </w:rPr>
              <w:t xml:space="preserve">С.М. - </w:t>
            </w:r>
            <w:r w:rsidR="00253DA3" w:rsidRPr="00D41241">
              <w:rPr>
                <w:rFonts w:eastAsia="Calibri"/>
                <w:lang w:val="uk-UA" w:eastAsia="en-US"/>
              </w:rPr>
              <w:t>начальник відділу соціально-трудових відносин Управління соціального захисту населення Новороздільської міської ради.</w:t>
            </w:r>
          </w:p>
          <w:p w:rsidR="008B50A2" w:rsidRPr="00D41241" w:rsidRDefault="008B50A2" w:rsidP="00985C91">
            <w:pPr>
              <w:jc w:val="both"/>
              <w:rPr>
                <w:lang w:val="uk-UA"/>
              </w:rPr>
            </w:pPr>
          </w:p>
        </w:tc>
      </w:tr>
      <w:tr w:rsidR="008B50A2" w:rsidRPr="00D41241" w:rsidTr="00985C91">
        <w:tc>
          <w:tcPr>
            <w:tcW w:w="710" w:type="dxa"/>
          </w:tcPr>
          <w:p w:rsidR="008B50A2" w:rsidRPr="00D41241" w:rsidRDefault="008B50A2" w:rsidP="00985C91">
            <w:pPr>
              <w:snapToGrid w:val="0"/>
              <w:jc w:val="both"/>
              <w:rPr>
                <w:lang w:val="uk-UA"/>
              </w:rPr>
            </w:pPr>
          </w:p>
        </w:tc>
        <w:tc>
          <w:tcPr>
            <w:tcW w:w="8788" w:type="dxa"/>
          </w:tcPr>
          <w:p w:rsidR="008B50A2" w:rsidRPr="00D41241" w:rsidRDefault="008B50A2" w:rsidP="00985C91">
            <w:pPr>
              <w:jc w:val="both"/>
              <w:rPr>
                <w:lang w:val="uk-UA"/>
              </w:rPr>
            </w:pPr>
          </w:p>
        </w:tc>
      </w:tr>
    </w:tbl>
    <w:p w:rsidR="008B50A2" w:rsidRPr="00D41241" w:rsidRDefault="008B50A2" w:rsidP="008B50A2">
      <w:pPr>
        <w:rPr>
          <w:lang w:val="uk-UA"/>
        </w:rPr>
      </w:pPr>
    </w:p>
    <w:p w:rsidR="008B50A2" w:rsidRPr="00D41241" w:rsidRDefault="008B50A2" w:rsidP="008B50A2">
      <w:pPr>
        <w:rPr>
          <w:lang w:val="uk-UA"/>
        </w:rPr>
      </w:pPr>
      <w:r w:rsidRPr="00D41241">
        <w:rPr>
          <w:lang w:val="uk-UA"/>
        </w:rPr>
        <w:t>Керуючий справами виконкому</w:t>
      </w:r>
      <w:r w:rsidRPr="00D41241">
        <w:rPr>
          <w:lang w:val="uk-UA"/>
        </w:rPr>
        <w:tab/>
      </w:r>
      <w:r w:rsidRPr="00D41241">
        <w:rPr>
          <w:lang w:val="uk-UA"/>
        </w:rPr>
        <w:tab/>
      </w:r>
      <w:r w:rsidRPr="00D41241">
        <w:rPr>
          <w:lang w:val="uk-UA"/>
        </w:rPr>
        <w:tab/>
      </w:r>
      <w:r w:rsidRPr="00D41241">
        <w:rPr>
          <w:lang w:val="uk-UA"/>
        </w:rPr>
        <w:tab/>
      </w:r>
      <w:r w:rsidRPr="00D41241">
        <w:rPr>
          <w:lang w:val="uk-UA"/>
        </w:rPr>
        <w:tab/>
        <w:t>А. В.</w:t>
      </w:r>
      <w:proofErr w:type="spellStart"/>
      <w:r w:rsidRPr="00D41241">
        <w:rPr>
          <w:lang w:val="uk-UA"/>
        </w:rPr>
        <w:t>Мельніков</w:t>
      </w:r>
      <w:proofErr w:type="spellEnd"/>
    </w:p>
    <w:p w:rsidR="008B50A2" w:rsidRPr="00D41241" w:rsidRDefault="008B50A2" w:rsidP="008B50A2">
      <w:pPr>
        <w:rPr>
          <w:lang w:val="uk-UA"/>
        </w:rPr>
      </w:pPr>
    </w:p>
    <w:p w:rsidR="00972BB5" w:rsidRPr="00D41241" w:rsidRDefault="00972BB5" w:rsidP="00972BB5">
      <w:pPr>
        <w:rPr>
          <w:lang w:val="uk-UA"/>
        </w:rPr>
      </w:pPr>
    </w:p>
    <w:p w:rsidR="00972BB5" w:rsidRDefault="00972BB5" w:rsidP="00972BB5">
      <w:pPr>
        <w:rPr>
          <w:lang w:val="uk-UA"/>
        </w:rPr>
      </w:pPr>
    </w:p>
    <w:p w:rsidR="00B83853" w:rsidRDefault="00B83853" w:rsidP="00972BB5">
      <w:pPr>
        <w:rPr>
          <w:lang w:val="uk-UA"/>
        </w:rPr>
      </w:pPr>
    </w:p>
    <w:p w:rsidR="00B83853" w:rsidRDefault="00B83853" w:rsidP="00972BB5">
      <w:pPr>
        <w:rPr>
          <w:lang w:val="uk-UA"/>
        </w:rPr>
      </w:pPr>
    </w:p>
    <w:p w:rsidR="00B83853" w:rsidRDefault="00B83853" w:rsidP="00972BB5">
      <w:pPr>
        <w:rPr>
          <w:lang w:val="uk-UA"/>
        </w:rPr>
      </w:pPr>
    </w:p>
    <w:p w:rsidR="00B83853" w:rsidRDefault="00B83853" w:rsidP="00972BB5">
      <w:pPr>
        <w:rPr>
          <w:lang w:val="uk-UA"/>
        </w:rPr>
      </w:pPr>
    </w:p>
    <w:p w:rsidR="00B83853" w:rsidRDefault="00B83853" w:rsidP="00972BB5">
      <w:pPr>
        <w:rPr>
          <w:lang w:val="uk-UA"/>
        </w:rPr>
      </w:pPr>
    </w:p>
    <w:p w:rsidR="00B83853" w:rsidRDefault="00B83853" w:rsidP="00972BB5">
      <w:pPr>
        <w:rPr>
          <w:lang w:val="uk-UA"/>
        </w:rPr>
      </w:pPr>
    </w:p>
    <w:p w:rsidR="00B83853" w:rsidRDefault="00B83853" w:rsidP="00972BB5">
      <w:pPr>
        <w:rPr>
          <w:lang w:val="uk-UA"/>
        </w:rPr>
      </w:pPr>
    </w:p>
    <w:p w:rsidR="00B83853" w:rsidRDefault="00B83853" w:rsidP="00972BB5">
      <w:pPr>
        <w:rPr>
          <w:lang w:val="uk-UA"/>
        </w:rPr>
      </w:pPr>
    </w:p>
    <w:p w:rsidR="00B83853" w:rsidRDefault="00B83853" w:rsidP="00972BB5">
      <w:pPr>
        <w:rPr>
          <w:lang w:val="uk-UA"/>
        </w:rPr>
      </w:pPr>
    </w:p>
    <w:p w:rsidR="00B83853" w:rsidRDefault="00B83853" w:rsidP="00972BB5">
      <w:pPr>
        <w:rPr>
          <w:lang w:val="uk-UA"/>
        </w:rPr>
      </w:pPr>
    </w:p>
    <w:p w:rsidR="00B83853" w:rsidRDefault="00B83853" w:rsidP="00972BB5">
      <w:pPr>
        <w:rPr>
          <w:lang w:val="uk-UA"/>
        </w:rPr>
      </w:pPr>
    </w:p>
    <w:p w:rsidR="00B83853" w:rsidRDefault="00B83853" w:rsidP="00972BB5">
      <w:pPr>
        <w:rPr>
          <w:lang w:val="uk-UA"/>
        </w:rPr>
      </w:pPr>
    </w:p>
    <w:p w:rsidR="00B83853" w:rsidRDefault="00B83853" w:rsidP="00972BB5">
      <w:pPr>
        <w:rPr>
          <w:lang w:val="uk-UA"/>
        </w:rPr>
      </w:pPr>
    </w:p>
    <w:p w:rsidR="00B83853" w:rsidRDefault="00B83853" w:rsidP="00972BB5">
      <w:pPr>
        <w:rPr>
          <w:lang w:val="uk-UA"/>
        </w:rPr>
      </w:pPr>
    </w:p>
    <w:p w:rsidR="00B83853" w:rsidRPr="00D41241" w:rsidRDefault="00B83853" w:rsidP="00972BB5">
      <w:pPr>
        <w:rPr>
          <w:lang w:val="uk-UA"/>
        </w:rPr>
      </w:pPr>
    </w:p>
    <w:p w:rsidR="008B50A2" w:rsidRDefault="008B50A2" w:rsidP="00766A2A">
      <w:pPr>
        <w:ind w:left="6300"/>
        <w:jc w:val="center"/>
        <w:rPr>
          <w:lang w:val="uk-UA"/>
        </w:rPr>
      </w:pPr>
    </w:p>
    <w:p w:rsidR="00EE6194" w:rsidRPr="00D41241" w:rsidRDefault="00EE6194" w:rsidP="00766A2A">
      <w:pPr>
        <w:ind w:left="6300"/>
        <w:jc w:val="center"/>
        <w:rPr>
          <w:lang w:val="uk-UA"/>
        </w:rPr>
      </w:pPr>
    </w:p>
    <w:p w:rsidR="00B91BB3" w:rsidRPr="00D41241" w:rsidRDefault="00B91BB3" w:rsidP="00766A2A">
      <w:pPr>
        <w:ind w:left="6300"/>
        <w:jc w:val="center"/>
        <w:rPr>
          <w:lang w:val="uk-UA"/>
        </w:rPr>
      </w:pPr>
      <w:r w:rsidRPr="00D41241">
        <w:rPr>
          <w:lang w:val="uk-UA"/>
        </w:rPr>
        <w:lastRenderedPageBreak/>
        <w:t xml:space="preserve">                </w:t>
      </w:r>
      <w:r w:rsidR="008B50A2" w:rsidRPr="00D41241">
        <w:rPr>
          <w:lang w:val="uk-UA"/>
        </w:rPr>
        <w:t>Додаток 2</w:t>
      </w:r>
    </w:p>
    <w:p w:rsidR="00B91BB3" w:rsidRPr="00D41241" w:rsidRDefault="00253DA3" w:rsidP="00766A2A">
      <w:pPr>
        <w:ind w:left="5592" w:firstLine="72"/>
        <w:rPr>
          <w:lang w:val="uk-UA"/>
        </w:rPr>
      </w:pPr>
      <w:r w:rsidRPr="00D41241">
        <w:rPr>
          <w:lang w:val="uk-UA"/>
        </w:rPr>
        <w:t xml:space="preserve">         </w:t>
      </w:r>
      <w:r w:rsidR="00B91BB3" w:rsidRPr="00D41241">
        <w:rPr>
          <w:lang w:val="uk-UA"/>
        </w:rPr>
        <w:t xml:space="preserve"> </w:t>
      </w:r>
      <w:r w:rsidR="0089621B" w:rsidRPr="00D41241">
        <w:rPr>
          <w:lang w:val="uk-UA"/>
        </w:rPr>
        <w:t xml:space="preserve">до </w:t>
      </w:r>
      <w:r w:rsidR="00B91BB3" w:rsidRPr="00D41241">
        <w:rPr>
          <w:lang w:val="uk-UA"/>
        </w:rPr>
        <w:t>рішенням виконкому</w:t>
      </w:r>
    </w:p>
    <w:p w:rsidR="00B91BB3" w:rsidRPr="00D41241" w:rsidRDefault="0089621B" w:rsidP="00766A2A">
      <w:pPr>
        <w:ind w:left="6300"/>
        <w:jc w:val="center"/>
        <w:rPr>
          <w:lang w:val="uk-UA"/>
        </w:rPr>
      </w:pPr>
      <w:r w:rsidRPr="00D41241">
        <w:rPr>
          <w:lang w:val="uk-UA"/>
        </w:rPr>
        <w:t xml:space="preserve">від  12.06.17р. № </w:t>
      </w:r>
      <w:r w:rsidR="00C451FB">
        <w:rPr>
          <w:lang w:val="uk-UA"/>
        </w:rPr>
        <w:t>164</w:t>
      </w:r>
    </w:p>
    <w:p w:rsidR="00B91BB3" w:rsidRPr="00D41241" w:rsidRDefault="00B91BB3" w:rsidP="00766A2A">
      <w:pPr>
        <w:shd w:val="clear" w:color="auto" w:fill="FFFFFF"/>
        <w:ind w:left="134"/>
        <w:jc w:val="center"/>
        <w:rPr>
          <w:bCs/>
          <w:color w:val="7030A0"/>
          <w:lang w:val="uk-UA"/>
        </w:rPr>
      </w:pPr>
    </w:p>
    <w:p w:rsidR="00111EFA" w:rsidRPr="00D41241" w:rsidRDefault="00AF67B5" w:rsidP="00766A2A">
      <w:pPr>
        <w:shd w:val="clear" w:color="auto" w:fill="FFFFFF"/>
        <w:ind w:left="134"/>
        <w:jc w:val="center"/>
        <w:rPr>
          <w:sz w:val="26"/>
          <w:szCs w:val="26"/>
          <w:lang w:val="uk-UA"/>
        </w:rPr>
      </w:pPr>
      <w:r w:rsidRPr="00D41241">
        <w:rPr>
          <w:bCs/>
          <w:sz w:val="26"/>
          <w:szCs w:val="26"/>
          <w:lang w:val="uk-UA"/>
        </w:rPr>
        <w:t xml:space="preserve">Види </w:t>
      </w:r>
      <w:r w:rsidR="008B50A2" w:rsidRPr="00D41241">
        <w:rPr>
          <w:bCs/>
          <w:sz w:val="26"/>
          <w:szCs w:val="26"/>
          <w:lang w:val="uk-UA"/>
        </w:rPr>
        <w:t>адміністративних правопорушень протоколи по</w:t>
      </w:r>
      <w:r w:rsidRPr="00D41241">
        <w:rPr>
          <w:bCs/>
          <w:sz w:val="26"/>
          <w:szCs w:val="26"/>
          <w:lang w:val="uk-UA"/>
        </w:rPr>
        <w:t xml:space="preserve"> яких, складаються уповноваженими </w:t>
      </w:r>
      <w:r w:rsidR="00766A2A" w:rsidRPr="00D41241">
        <w:rPr>
          <w:bCs/>
          <w:sz w:val="26"/>
          <w:szCs w:val="26"/>
          <w:lang w:val="uk-UA"/>
        </w:rPr>
        <w:t xml:space="preserve">на те </w:t>
      </w:r>
      <w:r w:rsidRPr="00D41241">
        <w:rPr>
          <w:bCs/>
          <w:sz w:val="26"/>
          <w:szCs w:val="26"/>
          <w:lang w:val="uk-UA"/>
        </w:rPr>
        <w:t xml:space="preserve">виконавчим комітетом Новороздільської міської ради посадовими особами </w:t>
      </w:r>
    </w:p>
    <w:p w:rsidR="00B91BB3" w:rsidRPr="00D41241" w:rsidRDefault="00B91BB3" w:rsidP="00766A2A">
      <w:pPr>
        <w:shd w:val="clear" w:color="auto" w:fill="FFFFFF"/>
        <w:ind w:left="130"/>
        <w:jc w:val="center"/>
        <w:rPr>
          <w:lang w:val="uk-UA"/>
        </w:rPr>
      </w:pPr>
    </w:p>
    <w:tbl>
      <w:tblPr>
        <w:tblW w:w="10207" w:type="dxa"/>
        <w:tblInd w:w="-527" w:type="dxa"/>
        <w:tblLayout w:type="fixed"/>
        <w:tblCellMar>
          <w:left w:w="40" w:type="dxa"/>
          <w:right w:w="40" w:type="dxa"/>
        </w:tblCellMar>
        <w:tblLook w:val="0000"/>
      </w:tblPr>
      <w:tblGrid>
        <w:gridCol w:w="691"/>
        <w:gridCol w:w="7531"/>
        <w:gridCol w:w="1985"/>
      </w:tblGrid>
      <w:tr w:rsidR="003A3FEE" w:rsidRPr="00D41241" w:rsidTr="005755C0">
        <w:trPr>
          <w:trHeight w:val="841"/>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3A3FEE" w:rsidP="00766A2A">
            <w:pPr>
              <w:shd w:val="clear" w:color="auto" w:fill="FFFFFF"/>
              <w:ind w:left="101" w:right="53" w:hanging="5"/>
              <w:jc w:val="center"/>
              <w:rPr>
                <w:b/>
                <w:lang w:val="uk-UA"/>
              </w:rPr>
            </w:pPr>
            <w:r w:rsidRPr="00D41241">
              <w:rPr>
                <w:b/>
                <w:lang w:val="uk-UA"/>
              </w:rPr>
              <w:t xml:space="preserve">№ </w:t>
            </w:r>
            <w:r w:rsidRPr="00D41241">
              <w:rPr>
                <w:b/>
                <w:spacing w:val="-7"/>
                <w:lang w:val="uk-UA"/>
              </w:rPr>
              <w:t>п/п</w:t>
            </w:r>
          </w:p>
          <w:p w:rsidR="003A3FEE" w:rsidRPr="00D41241" w:rsidRDefault="003A3FEE" w:rsidP="00766A2A">
            <w:pPr>
              <w:jc w:val="center"/>
              <w:rPr>
                <w:b/>
                <w:lang w:val="uk-UA"/>
              </w:rPr>
            </w:pPr>
          </w:p>
          <w:p w:rsidR="003A3FEE" w:rsidRPr="00D41241" w:rsidRDefault="003A3FEE" w:rsidP="00766A2A">
            <w:pPr>
              <w:jc w:val="center"/>
              <w:rPr>
                <w:b/>
                <w:lang w:val="uk-UA"/>
              </w:rPr>
            </w:pPr>
          </w:p>
        </w:tc>
        <w:tc>
          <w:tcPr>
            <w:tcW w:w="7531"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3A3FEE" w:rsidP="00766A2A">
            <w:pPr>
              <w:shd w:val="clear" w:color="auto" w:fill="FFFFFF"/>
              <w:ind w:left="586" w:right="552"/>
              <w:jc w:val="center"/>
              <w:rPr>
                <w:b/>
                <w:lang w:val="uk-UA"/>
              </w:rPr>
            </w:pPr>
            <w:r w:rsidRPr="00D41241">
              <w:rPr>
                <w:b/>
                <w:lang w:val="uk-UA"/>
              </w:rPr>
              <w:t xml:space="preserve">Перелік </w:t>
            </w:r>
            <w:r w:rsidR="005755C0" w:rsidRPr="00D41241">
              <w:rPr>
                <w:b/>
                <w:lang w:val="uk-UA"/>
              </w:rPr>
              <w:t xml:space="preserve">видів </w:t>
            </w:r>
            <w:r w:rsidRPr="00D41241">
              <w:rPr>
                <w:b/>
                <w:lang w:val="uk-UA"/>
              </w:rPr>
              <w:t xml:space="preserve">порушень </w:t>
            </w:r>
          </w:p>
          <w:p w:rsidR="003A3FEE" w:rsidRPr="00D41241" w:rsidRDefault="003A3FEE" w:rsidP="00766A2A">
            <w:pPr>
              <w:jc w:val="center"/>
              <w:rPr>
                <w:b/>
                <w:lang w:val="uk-UA"/>
              </w:rPr>
            </w:pPr>
          </w:p>
          <w:p w:rsidR="003A3FEE" w:rsidRPr="00D41241" w:rsidRDefault="003A3FEE" w:rsidP="00766A2A">
            <w:pPr>
              <w:jc w:val="center"/>
              <w:rPr>
                <w:b/>
                <w:lang w:val="uk-UA"/>
              </w:rPr>
            </w:pPr>
          </w:p>
        </w:tc>
        <w:tc>
          <w:tcPr>
            <w:tcW w:w="1985" w:type="dxa"/>
            <w:tcBorders>
              <w:top w:val="single" w:sz="6" w:space="0" w:color="auto"/>
              <w:left w:val="single" w:sz="6" w:space="0" w:color="auto"/>
              <w:right w:val="single" w:sz="6" w:space="0" w:color="auto"/>
            </w:tcBorders>
            <w:shd w:val="clear" w:color="auto" w:fill="FFFFFF"/>
            <w:vAlign w:val="center"/>
          </w:tcPr>
          <w:p w:rsidR="003A3FEE" w:rsidRPr="00D41241" w:rsidRDefault="003A3FEE" w:rsidP="00766A2A">
            <w:pPr>
              <w:shd w:val="clear" w:color="auto" w:fill="FFFFFF"/>
              <w:jc w:val="center"/>
              <w:rPr>
                <w:b/>
                <w:lang w:val="uk-UA"/>
              </w:rPr>
            </w:pPr>
            <w:r w:rsidRPr="00D41241">
              <w:rPr>
                <w:b/>
                <w:lang w:val="uk-UA"/>
              </w:rPr>
              <w:t xml:space="preserve">Підстава </w:t>
            </w:r>
            <w:r w:rsidR="005755C0" w:rsidRPr="00D41241">
              <w:rPr>
                <w:b/>
                <w:lang w:val="uk-UA"/>
              </w:rPr>
              <w:t xml:space="preserve">згідно </w:t>
            </w:r>
            <w:proofErr w:type="spellStart"/>
            <w:r w:rsidRPr="00D41241">
              <w:rPr>
                <w:b/>
                <w:lang w:val="uk-UA"/>
              </w:rPr>
              <w:t>КУпАП</w:t>
            </w:r>
            <w:proofErr w:type="spellEnd"/>
          </w:p>
        </w:tc>
      </w:tr>
      <w:tr w:rsidR="003A3FEE" w:rsidRPr="00D41241" w:rsidTr="008555E7">
        <w:trPr>
          <w:trHeight w:val="835"/>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3A3FEE" w:rsidP="00766A2A">
            <w:pPr>
              <w:shd w:val="clear" w:color="auto" w:fill="FFFFFF"/>
              <w:ind w:left="202"/>
              <w:jc w:val="center"/>
              <w:rPr>
                <w:lang w:val="uk-UA"/>
              </w:rPr>
            </w:pPr>
            <w:r w:rsidRPr="00D41241">
              <w:rPr>
                <w:sz w:val="22"/>
                <w:szCs w:val="22"/>
                <w:lang w:val="uk-UA"/>
              </w:rPr>
              <w:t>1.</w:t>
            </w:r>
          </w:p>
        </w:tc>
        <w:tc>
          <w:tcPr>
            <w:tcW w:w="7531" w:type="dxa"/>
            <w:tcBorders>
              <w:top w:val="single" w:sz="6" w:space="0" w:color="auto"/>
              <w:left w:val="single" w:sz="6" w:space="0" w:color="auto"/>
              <w:bottom w:val="single" w:sz="6" w:space="0" w:color="auto"/>
              <w:right w:val="single" w:sz="6" w:space="0" w:color="auto"/>
            </w:tcBorders>
            <w:shd w:val="clear" w:color="auto" w:fill="FFFFFF"/>
          </w:tcPr>
          <w:p w:rsidR="003A3FEE" w:rsidRPr="00D41241" w:rsidRDefault="00510D7A" w:rsidP="00766A2A">
            <w:pPr>
              <w:shd w:val="clear" w:color="auto" w:fill="FFFFFF"/>
              <w:ind w:left="10" w:right="38" w:firstLine="14"/>
              <w:rPr>
                <w:lang w:val="uk-UA"/>
              </w:rPr>
            </w:pPr>
            <w:r w:rsidRPr="00D41241">
              <w:rPr>
                <w:shd w:val="clear" w:color="auto" w:fill="FFFFFF"/>
                <w:lang w:val="uk-UA"/>
              </w:rPr>
              <w:t>Порушення встановлених термінів виплати пенсій, стипендій, заробітної плати, виплата їх не в повному обсязі, терміну надання посадовими особами підприємств, установ, організацій незалежно від форми власності та фізичними особами - підприємцями працівникам, у тому числі колишнім, на їхню вимогу документів стосовно їх трудової діяльності на даному підприємстві, в установі, організації чи у фізичної особи - підприємця, необхідних для призначення пенсії (про стаж, заробітну плату тощо), визначеного</w:t>
            </w:r>
            <w:r w:rsidRPr="00D41241">
              <w:rPr>
                <w:rStyle w:val="apple-converted-space"/>
                <w:shd w:val="clear" w:color="auto" w:fill="FFFFFF"/>
                <w:lang w:val="uk-UA"/>
              </w:rPr>
              <w:t> </w:t>
            </w:r>
            <w:hyperlink r:id="rId9" w:tgtFrame="_blank" w:history="1">
              <w:r w:rsidRPr="00D41241">
                <w:rPr>
                  <w:rStyle w:val="a8"/>
                  <w:color w:val="auto"/>
                  <w:bdr w:val="none" w:sz="0" w:space="0" w:color="auto" w:frame="1"/>
                  <w:shd w:val="clear" w:color="auto" w:fill="FFFFFF"/>
                  <w:lang w:val="uk-UA"/>
                </w:rPr>
                <w:t>Законом України</w:t>
              </w:r>
            </w:hyperlink>
            <w:r w:rsidRPr="00D41241">
              <w:rPr>
                <w:rStyle w:val="apple-converted-space"/>
                <w:shd w:val="clear" w:color="auto" w:fill="FFFFFF"/>
                <w:lang w:val="uk-UA"/>
              </w:rPr>
              <w:t> </w:t>
            </w:r>
            <w:r w:rsidRPr="00D41241">
              <w:rPr>
                <w:shd w:val="clear" w:color="auto" w:fill="FFFFFF"/>
                <w:lang w:val="uk-UA"/>
              </w:rPr>
              <w:t>"Про звернення громадян", або надання зазначених документів, що містять недостовірні дані, порушення терміну проведення атестації робочих місць за умовами праці та порядку її проведення, а також інші порушення вимог законодавства про працю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253DA3" w:rsidP="00766A2A">
            <w:pPr>
              <w:shd w:val="clear" w:color="auto" w:fill="FFFFFF"/>
              <w:ind w:left="-69" w:right="14"/>
              <w:jc w:val="center"/>
              <w:rPr>
                <w:lang w:val="uk-UA"/>
              </w:rPr>
            </w:pPr>
            <w:r w:rsidRPr="00D41241">
              <w:rPr>
                <w:lang w:val="uk-UA"/>
              </w:rPr>
              <w:t>Ч</w:t>
            </w:r>
            <w:r w:rsidR="008555E7" w:rsidRPr="00D41241">
              <w:rPr>
                <w:lang w:val="uk-UA"/>
              </w:rPr>
              <w:t>астин</w:t>
            </w:r>
            <w:r w:rsidR="0003508E" w:rsidRPr="00D41241">
              <w:rPr>
                <w:lang w:val="uk-UA"/>
              </w:rPr>
              <w:t>и</w:t>
            </w:r>
            <w:r w:rsidR="008555E7" w:rsidRPr="00D41241">
              <w:rPr>
                <w:lang w:val="uk-UA"/>
              </w:rPr>
              <w:t xml:space="preserve"> перша</w:t>
            </w:r>
            <w:r w:rsidR="0003508E" w:rsidRPr="00D41241">
              <w:rPr>
                <w:lang w:val="uk-UA"/>
              </w:rPr>
              <w:t>, друга</w:t>
            </w:r>
            <w:r w:rsidR="008555E7" w:rsidRPr="00D41241">
              <w:rPr>
                <w:lang w:val="uk-UA"/>
              </w:rPr>
              <w:t xml:space="preserve"> </w:t>
            </w:r>
            <w:r w:rsidR="00510D7A" w:rsidRPr="00D41241">
              <w:rPr>
                <w:lang w:val="uk-UA"/>
              </w:rPr>
              <w:t>статті  41</w:t>
            </w:r>
          </w:p>
        </w:tc>
      </w:tr>
      <w:tr w:rsidR="008555E7" w:rsidRPr="00D41241" w:rsidTr="008555E7">
        <w:trPr>
          <w:trHeight w:val="835"/>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8555E7" w:rsidRPr="00D41241" w:rsidRDefault="00AF67B5" w:rsidP="00766A2A">
            <w:pPr>
              <w:shd w:val="clear" w:color="auto" w:fill="FFFFFF"/>
              <w:ind w:left="202"/>
              <w:jc w:val="center"/>
              <w:rPr>
                <w:lang w:val="uk-UA"/>
              </w:rPr>
            </w:pPr>
            <w:r w:rsidRPr="00D41241">
              <w:rPr>
                <w:sz w:val="22"/>
                <w:szCs w:val="22"/>
                <w:lang w:val="uk-UA"/>
              </w:rPr>
              <w:t>2</w:t>
            </w:r>
          </w:p>
        </w:tc>
        <w:tc>
          <w:tcPr>
            <w:tcW w:w="7531" w:type="dxa"/>
            <w:tcBorders>
              <w:top w:val="single" w:sz="6" w:space="0" w:color="auto"/>
              <w:left w:val="single" w:sz="6" w:space="0" w:color="auto"/>
              <w:bottom w:val="single" w:sz="6" w:space="0" w:color="auto"/>
              <w:right w:val="single" w:sz="6" w:space="0" w:color="auto"/>
            </w:tcBorders>
            <w:shd w:val="clear" w:color="auto" w:fill="FFFFFF"/>
          </w:tcPr>
          <w:p w:rsidR="008555E7" w:rsidRPr="00D41241" w:rsidRDefault="0003508E" w:rsidP="00766A2A">
            <w:pPr>
              <w:shd w:val="clear" w:color="auto" w:fill="FFFFFF"/>
              <w:ind w:right="38"/>
              <w:rPr>
                <w:shd w:val="clear" w:color="auto" w:fill="FFFFFF"/>
                <w:lang w:val="uk-UA"/>
              </w:rPr>
            </w:pPr>
            <w:r w:rsidRPr="00D41241">
              <w:rPr>
                <w:shd w:val="clear" w:color="auto" w:fill="FFFFFF"/>
                <w:lang w:val="uk-UA"/>
              </w:rPr>
              <w:t>Фактичний допуск працівника до роботи без оформлення трудового договору (контракту), допуск до роботи іноземця або особи без громадянства та осіб, стосовно яких прийнято рішення про оформлення документів для вирішення питання щодо надання статусу біженця, на умовах трудового договору (контракту) без дозволу на застосування праці іноземця або особи без громадянства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8555E7" w:rsidRPr="00D41241" w:rsidRDefault="00253DA3" w:rsidP="00766A2A">
            <w:pPr>
              <w:shd w:val="clear" w:color="auto" w:fill="FFFFFF"/>
              <w:ind w:left="-69" w:right="14"/>
              <w:jc w:val="center"/>
              <w:rPr>
                <w:lang w:val="uk-UA"/>
              </w:rPr>
            </w:pPr>
            <w:r w:rsidRPr="00D41241">
              <w:rPr>
                <w:lang w:val="uk-UA"/>
              </w:rPr>
              <w:t>Ч</w:t>
            </w:r>
            <w:r w:rsidR="008555E7" w:rsidRPr="00D41241">
              <w:rPr>
                <w:lang w:val="uk-UA"/>
              </w:rPr>
              <w:t>астин</w:t>
            </w:r>
            <w:r w:rsidRPr="00D41241">
              <w:rPr>
                <w:lang w:val="uk-UA"/>
              </w:rPr>
              <w:t>и</w:t>
            </w:r>
            <w:r w:rsidR="008555E7" w:rsidRPr="00D41241">
              <w:rPr>
                <w:lang w:val="uk-UA"/>
              </w:rPr>
              <w:t xml:space="preserve"> </w:t>
            </w:r>
            <w:r w:rsidR="0003508E" w:rsidRPr="00D41241">
              <w:rPr>
                <w:lang w:val="uk-UA"/>
              </w:rPr>
              <w:t xml:space="preserve">третя, </w:t>
            </w:r>
            <w:proofErr w:type="spellStart"/>
            <w:r w:rsidR="0003508E" w:rsidRPr="00D41241">
              <w:rPr>
                <w:lang w:val="uk-UA"/>
              </w:rPr>
              <w:t>че</w:t>
            </w:r>
            <w:r w:rsidRPr="00D41241">
              <w:rPr>
                <w:lang w:val="uk-UA"/>
              </w:rPr>
              <w:t>т</w:t>
            </w:r>
            <w:r w:rsidR="0003508E" w:rsidRPr="00D41241">
              <w:rPr>
                <w:lang w:val="uk-UA"/>
              </w:rPr>
              <w:t>рверта</w:t>
            </w:r>
            <w:proofErr w:type="spellEnd"/>
            <w:r w:rsidR="008555E7" w:rsidRPr="00D41241">
              <w:rPr>
                <w:lang w:val="uk-UA"/>
              </w:rPr>
              <w:t xml:space="preserve"> статті  41</w:t>
            </w:r>
          </w:p>
        </w:tc>
      </w:tr>
      <w:tr w:rsidR="008555E7" w:rsidRPr="00D41241" w:rsidTr="008555E7">
        <w:trPr>
          <w:trHeight w:val="835"/>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8555E7" w:rsidRPr="00D41241" w:rsidRDefault="00AF67B5" w:rsidP="00766A2A">
            <w:pPr>
              <w:shd w:val="clear" w:color="auto" w:fill="FFFFFF"/>
              <w:ind w:left="202"/>
              <w:jc w:val="center"/>
              <w:rPr>
                <w:lang w:val="uk-UA"/>
              </w:rPr>
            </w:pPr>
            <w:r w:rsidRPr="00D41241">
              <w:rPr>
                <w:sz w:val="22"/>
                <w:szCs w:val="22"/>
                <w:lang w:val="uk-UA"/>
              </w:rPr>
              <w:t>3</w:t>
            </w:r>
          </w:p>
        </w:tc>
        <w:tc>
          <w:tcPr>
            <w:tcW w:w="7531" w:type="dxa"/>
            <w:tcBorders>
              <w:top w:val="single" w:sz="6" w:space="0" w:color="auto"/>
              <w:left w:val="single" w:sz="6" w:space="0" w:color="auto"/>
              <w:bottom w:val="single" w:sz="6" w:space="0" w:color="auto"/>
              <w:right w:val="single" w:sz="6" w:space="0" w:color="auto"/>
            </w:tcBorders>
            <w:shd w:val="clear" w:color="auto" w:fill="FFFFFF"/>
          </w:tcPr>
          <w:p w:rsidR="008555E7" w:rsidRPr="00D41241" w:rsidRDefault="00E33343" w:rsidP="00766A2A">
            <w:pPr>
              <w:shd w:val="clear" w:color="auto" w:fill="FFFFFF"/>
              <w:ind w:left="10" w:right="38" w:firstLine="14"/>
              <w:rPr>
                <w:shd w:val="clear" w:color="auto" w:fill="FFFFFF"/>
                <w:lang w:val="uk-UA"/>
              </w:rPr>
            </w:pPr>
            <w:r w:rsidRPr="00D41241">
              <w:rPr>
                <w:shd w:val="clear" w:color="auto" w:fill="FFFFFF"/>
                <w:lang w:val="uk-UA"/>
              </w:rPr>
              <w:t>Самовільне використання з корисливою метою електричної та теплової енергії без приладів обліку (якщо використання приладів обліку обов'язкове) або внаслідок умисного пошкодження приладів обліку чи у будь-який інший спосіб, а так само інші порушення правил користування електричною або тепловою енергією, а також самовільне використання з корисливою метою газу, порушення правил користування газом у побуті, що не завдало значної шкоди,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8555E7" w:rsidRPr="00D41241" w:rsidRDefault="00E33343" w:rsidP="00253DA3">
            <w:pPr>
              <w:shd w:val="clear" w:color="auto" w:fill="FFFFFF"/>
              <w:ind w:right="14"/>
              <w:jc w:val="center"/>
              <w:rPr>
                <w:lang w:val="uk-UA"/>
              </w:rPr>
            </w:pPr>
            <w:r w:rsidRPr="00D41241">
              <w:rPr>
                <w:lang w:val="uk-UA"/>
              </w:rPr>
              <w:t>Стаття 103-1</w:t>
            </w:r>
          </w:p>
        </w:tc>
      </w:tr>
      <w:tr w:rsidR="008555E7" w:rsidRPr="00D41241" w:rsidTr="00253DA3">
        <w:trPr>
          <w:trHeight w:val="557"/>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8555E7" w:rsidRPr="00D41241" w:rsidRDefault="00AF67B5" w:rsidP="00766A2A">
            <w:pPr>
              <w:shd w:val="clear" w:color="auto" w:fill="FFFFFF"/>
              <w:ind w:left="202"/>
              <w:jc w:val="center"/>
              <w:rPr>
                <w:lang w:val="uk-UA"/>
              </w:rPr>
            </w:pPr>
            <w:r w:rsidRPr="00D41241">
              <w:rPr>
                <w:sz w:val="22"/>
                <w:szCs w:val="22"/>
                <w:lang w:val="uk-UA"/>
              </w:rPr>
              <w:t>4</w:t>
            </w:r>
          </w:p>
        </w:tc>
        <w:tc>
          <w:tcPr>
            <w:tcW w:w="7531" w:type="dxa"/>
            <w:tcBorders>
              <w:top w:val="single" w:sz="6" w:space="0" w:color="auto"/>
              <w:left w:val="single" w:sz="6" w:space="0" w:color="auto"/>
              <w:bottom w:val="single" w:sz="6" w:space="0" w:color="auto"/>
              <w:right w:val="single" w:sz="6" w:space="0" w:color="auto"/>
            </w:tcBorders>
            <w:shd w:val="clear" w:color="auto" w:fill="FFFFFF"/>
          </w:tcPr>
          <w:p w:rsidR="008555E7" w:rsidRPr="00D41241" w:rsidRDefault="00E33343" w:rsidP="00766A2A">
            <w:pPr>
              <w:shd w:val="clear" w:color="auto" w:fill="FFFFFF"/>
              <w:ind w:left="10" w:right="38" w:firstLine="14"/>
              <w:rPr>
                <w:shd w:val="clear" w:color="auto" w:fill="FFFFFF"/>
                <w:lang w:val="uk-UA"/>
              </w:rPr>
            </w:pPr>
            <w:r w:rsidRPr="00D41241">
              <w:rPr>
                <w:shd w:val="clear" w:color="auto" w:fill="FFFFFF"/>
                <w:lang w:val="uk-UA"/>
              </w:rPr>
              <w:t>Пошкодження газопроводів (крім магістральних) та їх устаткування при провадженні робіт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8555E7" w:rsidRPr="00D41241" w:rsidRDefault="00E33343" w:rsidP="00253DA3">
            <w:pPr>
              <w:shd w:val="clear" w:color="auto" w:fill="FFFFFF"/>
              <w:ind w:right="14"/>
              <w:jc w:val="center"/>
              <w:rPr>
                <w:lang w:val="uk-UA"/>
              </w:rPr>
            </w:pPr>
            <w:r w:rsidRPr="00D41241">
              <w:rPr>
                <w:lang w:val="uk-UA"/>
              </w:rPr>
              <w:t>Стаття 103-2</w:t>
            </w:r>
          </w:p>
        </w:tc>
      </w:tr>
      <w:tr w:rsidR="003A3FEE" w:rsidRPr="00D41241" w:rsidTr="008555E7">
        <w:trPr>
          <w:trHeight w:val="576"/>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AF67B5" w:rsidP="00766A2A">
            <w:pPr>
              <w:shd w:val="clear" w:color="auto" w:fill="FFFFFF"/>
              <w:ind w:left="173"/>
              <w:jc w:val="center"/>
              <w:rPr>
                <w:lang w:val="uk-UA"/>
              </w:rPr>
            </w:pPr>
            <w:r w:rsidRPr="00D41241">
              <w:rPr>
                <w:sz w:val="22"/>
                <w:szCs w:val="22"/>
                <w:lang w:val="uk-UA"/>
              </w:rPr>
              <w:t>5</w:t>
            </w:r>
            <w:r w:rsidR="003A3FEE" w:rsidRPr="00D41241">
              <w:rPr>
                <w:sz w:val="22"/>
                <w:szCs w:val="22"/>
                <w:lang w:val="uk-UA"/>
              </w:rPr>
              <w:t>.</w:t>
            </w:r>
          </w:p>
        </w:tc>
        <w:tc>
          <w:tcPr>
            <w:tcW w:w="7531" w:type="dxa"/>
            <w:tcBorders>
              <w:top w:val="single" w:sz="6" w:space="0" w:color="auto"/>
              <w:left w:val="single" w:sz="6" w:space="0" w:color="auto"/>
              <w:bottom w:val="single" w:sz="6" w:space="0" w:color="auto"/>
              <w:right w:val="single" w:sz="6" w:space="0" w:color="auto"/>
            </w:tcBorders>
            <w:shd w:val="clear" w:color="auto" w:fill="FFFFFF"/>
          </w:tcPr>
          <w:p w:rsidR="003A3FEE" w:rsidRPr="00D41241" w:rsidRDefault="00E33343" w:rsidP="00766A2A">
            <w:pPr>
              <w:shd w:val="clear" w:color="auto" w:fill="FFFFFF"/>
              <w:ind w:left="14" w:right="91" w:firstLine="14"/>
              <w:rPr>
                <w:shd w:val="clear" w:color="auto" w:fill="FFFFFF"/>
                <w:lang w:val="uk-UA"/>
              </w:rPr>
            </w:pPr>
            <w:r w:rsidRPr="00D41241">
              <w:rPr>
                <w:shd w:val="clear" w:color="auto" w:fill="FFFFFF"/>
                <w:lang w:val="uk-UA"/>
              </w:rPr>
              <w:t>Потрава посівів, зіпсуття або знищення зібраного врожаю сільськогосподарських культур, що знаходиться у полі, пошкодження насаджень колективних сільськогосподарських підприємств, інших державних і громадських чи фермерських господарств –</w:t>
            </w:r>
          </w:p>
          <w:p w:rsidR="00E33343" w:rsidRPr="00D41241" w:rsidRDefault="00E33343" w:rsidP="00766A2A">
            <w:pPr>
              <w:shd w:val="clear" w:color="auto" w:fill="FFFFFF"/>
              <w:ind w:left="14" w:right="91" w:firstLine="14"/>
              <w:rPr>
                <w:shd w:val="clear" w:color="auto" w:fill="FFFFFF"/>
                <w:lang w:val="uk-UA"/>
              </w:rPr>
            </w:pPr>
            <w:r w:rsidRPr="00D41241">
              <w:rPr>
                <w:shd w:val="clear" w:color="auto" w:fill="FFFFFF"/>
                <w:lang w:val="uk-UA"/>
              </w:rPr>
              <w:t>Повторна потрава посівів, зіпсуття або знищення зібраного врожаю сільськогосподарських культур, що знаходиться у полі, повторне пошкодження насаджень худобою чи птицею протягом року після накладення штрафу за таке саме правопорушення –</w:t>
            </w:r>
          </w:p>
          <w:p w:rsidR="00E33343" w:rsidRPr="00D41241" w:rsidRDefault="00E33343" w:rsidP="00766A2A">
            <w:pPr>
              <w:shd w:val="clear" w:color="auto" w:fill="FFFFFF"/>
              <w:ind w:left="14" w:right="91" w:firstLine="14"/>
              <w:rPr>
                <w:shd w:val="clear" w:color="auto" w:fill="FFFFFF"/>
                <w:lang w:val="uk-UA"/>
              </w:rPr>
            </w:pPr>
            <w:r w:rsidRPr="00D41241">
              <w:rPr>
                <w:shd w:val="clear" w:color="auto" w:fill="FFFFFF"/>
                <w:lang w:val="uk-UA"/>
              </w:rPr>
              <w:t>Проїзд по посівах або насадженнях на автомобілі, тракторі, комбайні чи іншій машині –</w:t>
            </w:r>
          </w:p>
          <w:p w:rsidR="00E33343" w:rsidRPr="00D41241" w:rsidRDefault="00E33343" w:rsidP="00766A2A">
            <w:pPr>
              <w:shd w:val="clear" w:color="auto" w:fill="FFFFFF"/>
              <w:ind w:left="14" w:right="91" w:firstLine="14"/>
              <w:rPr>
                <w:lang w:val="uk-UA"/>
              </w:rPr>
            </w:pPr>
            <w:r w:rsidRPr="00D41241">
              <w:rPr>
                <w:shd w:val="clear" w:color="auto" w:fill="FFFFFF"/>
                <w:lang w:val="uk-UA"/>
              </w:rPr>
              <w:t>Проїзд по посівах або насадженнях на гужовому транспорті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E33343" w:rsidP="00766A2A">
            <w:pPr>
              <w:shd w:val="clear" w:color="auto" w:fill="FFFFFF"/>
              <w:ind w:left="-69" w:right="14"/>
              <w:jc w:val="center"/>
              <w:rPr>
                <w:lang w:val="uk-UA"/>
              </w:rPr>
            </w:pPr>
            <w:r w:rsidRPr="00D41241">
              <w:rPr>
                <w:lang w:val="uk-UA"/>
              </w:rPr>
              <w:t>Стаття 104</w:t>
            </w:r>
          </w:p>
        </w:tc>
      </w:tr>
      <w:tr w:rsidR="003A3FEE" w:rsidRPr="00D41241" w:rsidTr="00253DA3">
        <w:trPr>
          <w:trHeight w:val="553"/>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AF67B5" w:rsidP="00766A2A">
            <w:pPr>
              <w:shd w:val="clear" w:color="auto" w:fill="FFFFFF"/>
              <w:ind w:left="173"/>
              <w:jc w:val="center"/>
              <w:rPr>
                <w:lang w:val="uk-UA"/>
              </w:rPr>
            </w:pPr>
            <w:r w:rsidRPr="00D41241">
              <w:rPr>
                <w:sz w:val="22"/>
                <w:szCs w:val="22"/>
                <w:lang w:val="uk-UA"/>
              </w:rPr>
              <w:t>6</w:t>
            </w:r>
            <w:r w:rsidR="003A3FEE" w:rsidRPr="00D41241">
              <w:rPr>
                <w:sz w:val="22"/>
                <w:szCs w:val="22"/>
                <w:lang w:val="uk-UA"/>
              </w:rPr>
              <w:t>.</w:t>
            </w:r>
          </w:p>
        </w:tc>
        <w:tc>
          <w:tcPr>
            <w:tcW w:w="7531" w:type="dxa"/>
            <w:tcBorders>
              <w:top w:val="single" w:sz="6" w:space="0" w:color="auto"/>
              <w:left w:val="single" w:sz="6" w:space="0" w:color="auto"/>
              <w:bottom w:val="single" w:sz="6" w:space="0" w:color="auto"/>
              <w:right w:val="single" w:sz="6" w:space="0" w:color="auto"/>
            </w:tcBorders>
            <w:shd w:val="clear" w:color="auto" w:fill="FFFFFF"/>
          </w:tcPr>
          <w:p w:rsidR="005755C0" w:rsidRPr="00D41241" w:rsidRDefault="005755C0" w:rsidP="00766A2A">
            <w:pPr>
              <w:shd w:val="clear" w:color="auto" w:fill="FFFFFF"/>
              <w:ind w:left="10" w:right="288" w:firstLine="10"/>
              <w:rPr>
                <w:shd w:val="clear" w:color="auto" w:fill="FFFFFF"/>
                <w:lang w:val="uk-UA"/>
              </w:rPr>
            </w:pPr>
            <w:r w:rsidRPr="00D41241">
              <w:rPr>
                <w:shd w:val="clear" w:color="auto" w:fill="FFFFFF"/>
                <w:lang w:val="uk-UA"/>
              </w:rPr>
              <w:t xml:space="preserve">Невжиття заходів щодо забезпечення встановленого режиму охорони посівів снотворного маку чи конопель, місць зберігання і переробки врожаю цих культур, а так само невжиття заходів щодо знищення післяжнивних залишків чи відходів виробництва, що </w:t>
            </w:r>
            <w:r w:rsidRPr="00D41241">
              <w:rPr>
                <w:shd w:val="clear" w:color="auto" w:fill="FFFFFF"/>
                <w:lang w:val="uk-UA"/>
              </w:rPr>
              <w:lastRenderedPageBreak/>
              <w:t>містять наркотичні речовини,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5755C0" w:rsidP="00766A2A">
            <w:pPr>
              <w:shd w:val="clear" w:color="auto" w:fill="FFFFFF"/>
              <w:ind w:left="-69" w:right="14"/>
              <w:jc w:val="center"/>
              <w:rPr>
                <w:lang w:val="uk-UA"/>
              </w:rPr>
            </w:pPr>
            <w:r w:rsidRPr="00D41241">
              <w:rPr>
                <w:lang w:val="uk-UA"/>
              </w:rPr>
              <w:lastRenderedPageBreak/>
              <w:t>Ч</w:t>
            </w:r>
            <w:r w:rsidR="005A28EB" w:rsidRPr="00D41241">
              <w:rPr>
                <w:lang w:val="uk-UA"/>
              </w:rPr>
              <w:t>астина перша статті 106-1</w:t>
            </w:r>
          </w:p>
        </w:tc>
      </w:tr>
      <w:tr w:rsidR="003A3FEE" w:rsidRPr="00D41241" w:rsidTr="008555E7">
        <w:trPr>
          <w:trHeight w:val="1123"/>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AF67B5" w:rsidP="00766A2A">
            <w:pPr>
              <w:shd w:val="clear" w:color="auto" w:fill="FFFFFF"/>
              <w:ind w:left="168"/>
              <w:jc w:val="center"/>
              <w:rPr>
                <w:lang w:val="uk-UA"/>
              </w:rPr>
            </w:pPr>
            <w:r w:rsidRPr="00D41241">
              <w:rPr>
                <w:sz w:val="22"/>
                <w:szCs w:val="22"/>
                <w:lang w:val="uk-UA"/>
              </w:rPr>
              <w:lastRenderedPageBreak/>
              <w:t>7</w:t>
            </w:r>
            <w:r w:rsidR="003A3FEE" w:rsidRPr="00D41241">
              <w:rPr>
                <w:sz w:val="22"/>
                <w:szCs w:val="22"/>
                <w:lang w:val="uk-UA"/>
              </w:rPr>
              <w:t>.</w:t>
            </w:r>
          </w:p>
        </w:tc>
        <w:tc>
          <w:tcPr>
            <w:tcW w:w="7531" w:type="dxa"/>
            <w:tcBorders>
              <w:top w:val="single" w:sz="6" w:space="0" w:color="auto"/>
              <w:left w:val="single" w:sz="6" w:space="0" w:color="auto"/>
              <w:bottom w:val="single" w:sz="6" w:space="0" w:color="auto"/>
              <w:right w:val="single" w:sz="6" w:space="0" w:color="auto"/>
            </w:tcBorders>
            <w:shd w:val="clear" w:color="auto" w:fill="FFFFFF"/>
          </w:tcPr>
          <w:p w:rsidR="003A3FEE" w:rsidRPr="00D41241" w:rsidRDefault="0041451D" w:rsidP="00766A2A">
            <w:pPr>
              <w:shd w:val="clear" w:color="auto" w:fill="FFFFFF"/>
              <w:ind w:left="10" w:right="475" w:firstLine="10"/>
              <w:rPr>
                <w:lang w:val="uk-UA"/>
              </w:rPr>
            </w:pPr>
            <w:r w:rsidRPr="00D41241">
              <w:rPr>
                <w:color w:val="000000"/>
                <w:shd w:val="clear" w:color="auto" w:fill="FFFFFF"/>
                <w:lang w:val="uk-UA"/>
              </w:rPr>
              <w:t>Незаконний посів або незаконне вирощування снотворного маку в кількості до ста рослин чи конопель у кількості до десяти рослин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5755C0" w:rsidRPr="00D41241" w:rsidRDefault="00253DA3" w:rsidP="00253D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lang w:val="uk-UA"/>
              </w:rPr>
            </w:pPr>
            <w:r w:rsidRPr="00D41241">
              <w:rPr>
                <w:lang w:val="uk-UA"/>
              </w:rPr>
              <w:t>С</w:t>
            </w:r>
            <w:r w:rsidR="005755C0" w:rsidRPr="00D41241">
              <w:rPr>
                <w:lang w:val="uk-UA"/>
              </w:rPr>
              <w:t>таття 106-2</w:t>
            </w:r>
          </w:p>
          <w:p w:rsidR="003A3FEE" w:rsidRPr="00D41241" w:rsidRDefault="003A3FEE" w:rsidP="00766A2A">
            <w:pPr>
              <w:shd w:val="clear" w:color="auto" w:fill="FFFFFF"/>
              <w:ind w:left="-69" w:right="14"/>
              <w:jc w:val="center"/>
              <w:rPr>
                <w:lang w:val="uk-UA"/>
              </w:rPr>
            </w:pPr>
          </w:p>
        </w:tc>
      </w:tr>
      <w:tr w:rsidR="003A3FEE" w:rsidRPr="00D41241" w:rsidTr="008555E7">
        <w:trPr>
          <w:trHeight w:val="566"/>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AF67B5" w:rsidP="00766A2A">
            <w:pPr>
              <w:shd w:val="clear" w:color="auto" w:fill="FFFFFF"/>
              <w:ind w:left="178"/>
              <w:jc w:val="center"/>
              <w:rPr>
                <w:lang w:val="uk-UA"/>
              </w:rPr>
            </w:pPr>
            <w:r w:rsidRPr="00D41241">
              <w:rPr>
                <w:sz w:val="22"/>
                <w:szCs w:val="22"/>
                <w:lang w:val="uk-UA"/>
              </w:rPr>
              <w:t>8</w:t>
            </w:r>
            <w:r w:rsidR="003A3FEE" w:rsidRPr="00D41241">
              <w:rPr>
                <w:sz w:val="22"/>
                <w:szCs w:val="22"/>
                <w:lang w:val="uk-UA"/>
              </w:rPr>
              <w:t>.</w:t>
            </w:r>
          </w:p>
        </w:tc>
        <w:tc>
          <w:tcPr>
            <w:tcW w:w="7531" w:type="dxa"/>
            <w:tcBorders>
              <w:top w:val="single" w:sz="6" w:space="0" w:color="auto"/>
              <w:left w:val="single" w:sz="6" w:space="0" w:color="auto"/>
              <w:bottom w:val="single" w:sz="6" w:space="0" w:color="auto"/>
              <w:right w:val="single" w:sz="6" w:space="0" w:color="auto"/>
            </w:tcBorders>
            <w:shd w:val="clear" w:color="auto" w:fill="FFFFFF"/>
          </w:tcPr>
          <w:p w:rsidR="003A3FEE" w:rsidRPr="00D41241" w:rsidRDefault="005755C0" w:rsidP="00766A2A">
            <w:pPr>
              <w:shd w:val="clear" w:color="auto" w:fill="FFFFFF"/>
              <w:ind w:left="14" w:right="518" w:firstLine="10"/>
              <w:rPr>
                <w:lang w:val="uk-UA"/>
              </w:rPr>
            </w:pPr>
            <w:r w:rsidRPr="00D41241">
              <w:rPr>
                <w:shd w:val="clear" w:color="auto" w:fill="FFFFFF"/>
                <w:lang w:val="uk-UA"/>
              </w:rPr>
              <w:t>Порушення посадовими особами порядку взяття на облік громадян, які потребують поліпшення житлових умов, зняття з обліку та надання громадянам жилих приміщень, недодержання строків заселення жилих будинків і жилих приміщень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5755C0" w:rsidP="00766A2A">
            <w:pPr>
              <w:shd w:val="clear" w:color="auto" w:fill="FFFFFF"/>
              <w:ind w:left="-69" w:right="14"/>
              <w:jc w:val="center"/>
              <w:rPr>
                <w:lang w:val="uk-UA"/>
              </w:rPr>
            </w:pPr>
            <w:r w:rsidRPr="00D41241">
              <w:rPr>
                <w:lang w:val="uk-UA"/>
              </w:rPr>
              <w:t>Стаття 149</w:t>
            </w:r>
          </w:p>
        </w:tc>
      </w:tr>
      <w:tr w:rsidR="003A3FEE" w:rsidRPr="00D41241" w:rsidTr="008555E7">
        <w:trPr>
          <w:trHeight w:val="557"/>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AF67B5" w:rsidP="00766A2A">
            <w:pPr>
              <w:shd w:val="clear" w:color="auto" w:fill="FFFFFF"/>
              <w:ind w:left="168"/>
              <w:jc w:val="center"/>
              <w:rPr>
                <w:lang w:val="uk-UA"/>
              </w:rPr>
            </w:pPr>
            <w:r w:rsidRPr="00D41241">
              <w:rPr>
                <w:sz w:val="22"/>
                <w:szCs w:val="22"/>
                <w:lang w:val="uk-UA"/>
              </w:rPr>
              <w:t>9</w:t>
            </w:r>
            <w:r w:rsidR="003A3FEE" w:rsidRPr="00D41241">
              <w:rPr>
                <w:sz w:val="22"/>
                <w:szCs w:val="22"/>
                <w:lang w:val="uk-UA"/>
              </w:rPr>
              <w:t>.</w:t>
            </w:r>
          </w:p>
        </w:tc>
        <w:tc>
          <w:tcPr>
            <w:tcW w:w="7531" w:type="dxa"/>
            <w:tcBorders>
              <w:top w:val="single" w:sz="6" w:space="0" w:color="auto"/>
              <w:left w:val="single" w:sz="6" w:space="0" w:color="auto"/>
              <w:bottom w:val="single" w:sz="6" w:space="0" w:color="auto"/>
              <w:right w:val="single" w:sz="6" w:space="0" w:color="auto"/>
            </w:tcBorders>
            <w:shd w:val="clear" w:color="auto" w:fill="FFFFFF"/>
          </w:tcPr>
          <w:p w:rsidR="003A3FEE" w:rsidRPr="00D41241" w:rsidRDefault="005755C0" w:rsidP="00766A2A">
            <w:pPr>
              <w:shd w:val="clear" w:color="auto" w:fill="FFFFFF"/>
              <w:ind w:left="10" w:right="830" w:firstLine="10"/>
              <w:rPr>
                <w:lang w:val="uk-UA"/>
              </w:rPr>
            </w:pPr>
            <w:r w:rsidRPr="00D41241">
              <w:rPr>
                <w:shd w:val="clear" w:color="auto" w:fill="FFFFFF"/>
                <w:lang w:val="uk-UA"/>
              </w:rPr>
              <w:t xml:space="preserve">Порушення правил користування жилими приміщеннями, санітарного утримання місць загального користування, сходових кліток, ліфтів, під'їздів, </w:t>
            </w:r>
            <w:proofErr w:type="spellStart"/>
            <w:r w:rsidRPr="00D41241">
              <w:rPr>
                <w:shd w:val="clear" w:color="auto" w:fill="FFFFFF"/>
                <w:lang w:val="uk-UA"/>
              </w:rPr>
              <w:t>придомових</w:t>
            </w:r>
            <w:proofErr w:type="spellEnd"/>
            <w:r w:rsidRPr="00D41241">
              <w:rPr>
                <w:shd w:val="clear" w:color="auto" w:fill="FFFFFF"/>
                <w:lang w:val="uk-UA"/>
              </w:rPr>
              <w:t xml:space="preserve"> територій, порушення правил експлуатації жилих будинків, жилих приміщень та інженерного обладнання, безгосподарне їх утримання, а також самовільне переобладнання та перепланування жилих будинків і жилих приміщень, використання їх не за призначенням, псування жилих будинків, жилих приміщень, їх обладнання та об'єктів благоустрою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5755C0" w:rsidP="00766A2A">
            <w:pPr>
              <w:shd w:val="clear" w:color="auto" w:fill="FFFFFF"/>
              <w:ind w:left="-69" w:right="14"/>
              <w:jc w:val="center"/>
              <w:rPr>
                <w:lang w:val="uk-UA"/>
              </w:rPr>
            </w:pPr>
            <w:r w:rsidRPr="00D41241">
              <w:rPr>
                <w:lang w:val="uk-UA"/>
              </w:rPr>
              <w:t>Стаття 150</w:t>
            </w:r>
          </w:p>
        </w:tc>
      </w:tr>
      <w:tr w:rsidR="003A3FEE" w:rsidRPr="00D41241" w:rsidTr="008555E7">
        <w:trPr>
          <w:trHeight w:val="566"/>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AF67B5" w:rsidP="00766A2A">
            <w:pPr>
              <w:shd w:val="clear" w:color="auto" w:fill="FFFFFF"/>
              <w:ind w:left="173"/>
              <w:jc w:val="center"/>
              <w:rPr>
                <w:lang w:val="uk-UA"/>
              </w:rPr>
            </w:pPr>
            <w:r w:rsidRPr="00D41241">
              <w:rPr>
                <w:sz w:val="22"/>
                <w:szCs w:val="22"/>
                <w:lang w:val="uk-UA"/>
              </w:rPr>
              <w:t>10</w:t>
            </w:r>
            <w:r w:rsidR="003A3FEE" w:rsidRPr="00D41241">
              <w:rPr>
                <w:sz w:val="22"/>
                <w:szCs w:val="22"/>
                <w:lang w:val="uk-UA"/>
              </w:rPr>
              <w:t>.</w:t>
            </w:r>
          </w:p>
        </w:tc>
        <w:tc>
          <w:tcPr>
            <w:tcW w:w="7531" w:type="dxa"/>
            <w:tcBorders>
              <w:top w:val="single" w:sz="6" w:space="0" w:color="auto"/>
              <w:left w:val="single" w:sz="6" w:space="0" w:color="auto"/>
              <w:bottom w:val="single" w:sz="6" w:space="0" w:color="auto"/>
              <w:right w:val="single" w:sz="6" w:space="0" w:color="auto"/>
            </w:tcBorders>
            <w:shd w:val="clear" w:color="auto" w:fill="FFFFFF"/>
          </w:tcPr>
          <w:p w:rsidR="003A3FEE" w:rsidRPr="00D41241" w:rsidRDefault="005755C0" w:rsidP="00766A2A">
            <w:pPr>
              <w:shd w:val="clear" w:color="auto" w:fill="FFFFFF"/>
              <w:ind w:right="787" w:firstLine="5"/>
              <w:rPr>
                <w:lang w:val="uk-UA"/>
              </w:rPr>
            </w:pPr>
            <w:r w:rsidRPr="00D41241">
              <w:rPr>
                <w:shd w:val="clear" w:color="auto" w:fill="FFFFFF"/>
                <w:lang w:val="uk-UA"/>
              </w:rPr>
              <w:t>Самоправне зайняття жилого приміщення у будинках державного або громадського житлового фонду чи фонду житлово-будівельних кооперативів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5755C0" w:rsidP="00766A2A">
            <w:pPr>
              <w:shd w:val="clear" w:color="auto" w:fill="FFFFFF"/>
              <w:ind w:left="-69" w:right="14"/>
              <w:jc w:val="center"/>
              <w:rPr>
                <w:lang w:val="uk-UA"/>
              </w:rPr>
            </w:pPr>
            <w:r w:rsidRPr="00D41241">
              <w:rPr>
                <w:lang w:val="uk-UA"/>
              </w:rPr>
              <w:t>Стаття 151</w:t>
            </w:r>
          </w:p>
        </w:tc>
      </w:tr>
      <w:tr w:rsidR="003A3FEE" w:rsidRPr="00D41241" w:rsidTr="008555E7">
        <w:trPr>
          <w:trHeight w:val="278"/>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AF67B5" w:rsidP="00766A2A">
            <w:pPr>
              <w:shd w:val="clear" w:color="auto" w:fill="FFFFFF"/>
              <w:ind w:left="173"/>
              <w:jc w:val="center"/>
              <w:rPr>
                <w:lang w:val="uk-UA"/>
              </w:rPr>
            </w:pPr>
            <w:r w:rsidRPr="00D41241">
              <w:rPr>
                <w:sz w:val="22"/>
                <w:szCs w:val="22"/>
                <w:lang w:val="uk-UA"/>
              </w:rPr>
              <w:t>11</w:t>
            </w:r>
            <w:r w:rsidR="003A3FEE" w:rsidRPr="00D41241">
              <w:rPr>
                <w:sz w:val="22"/>
                <w:szCs w:val="22"/>
                <w:lang w:val="uk-UA"/>
              </w:rPr>
              <w:t>.</w:t>
            </w:r>
          </w:p>
        </w:tc>
        <w:tc>
          <w:tcPr>
            <w:tcW w:w="7531" w:type="dxa"/>
            <w:tcBorders>
              <w:top w:val="single" w:sz="6" w:space="0" w:color="auto"/>
              <w:left w:val="single" w:sz="6" w:space="0" w:color="auto"/>
              <w:bottom w:val="single" w:sz="6" w:space="0" w:color="auto"/>
              <w:right w:val="single" w:sz="6" w:space="0" w:color="auto"/>
            </w:tcBorders>
            <w:shd w:val="clear" w:color="auto" w:fill="FFFFFF"/>
          </w:tcPr>
          <w:p w:rsidR="003A3FEE" w:rsidRPr="00D41241" w:rsidRDefault="005755C0" w:rsidP="00766A2A">
            <w:pPr>
              <w:shd w:val="clear" w:color="auto" w:fill="FFFFFF"/>
              <w:rPr>
                <w:lang w:val="uk-UA"/>
              </w:rPr>
            </w:pPr>
            <w:r w:rsidRPr="00D41241">
              <w:rPr>
                <w:shd w:val="clear" w:color="auto" w:fill="FFFFFF"/>
                <w:lang w:val="uk-UA"/>
              </w:rPr>
              <w:t>Порушення державних стандартів, норм і правил у сфері благоустрою населених пунктів, правил благоустрою територій населених пунктів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5755C0" w:rsidP="00766A2A">
            <w:pPr>
              <w:shd w:val="clear" w:color="auto" w:fill="FFFFFF"/>
              <w:ind w:left="-69" w:right="14"/>
              <w:jc w:val="center"/>
              <w:rPr>
                <w:lang w:val="uk-UA"/>
              </w:rPr>
            </w:pPr>
            <w:r w:rsidRPr="00D41241">
              <w:rPr>
                <w:lang w:val="uk-UA"/>
              </w:rPr>
              <w:t>Стаття 152</w:t>
            </w:r>
          </w:p>
        </w:tc>
      </w:tr>
      <w:tr w:rsidR="003A3FEE" w:rsidRPr="00D41241" w:rsidTr="008555E7">
        <w:trPr>
          <w:trHeight w:val="566"/>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AF67B5" w:rsidP="00766A2A">
            <w:pPr>
              <w:shd w:val="clear" w:color="auto" w:fill="FFFFFF"/>
              <w:ind w:left="168"/>
              <w:jc w:val="center"/>
              <w:rPr>
                <w:lang w:val="uk-UA"/>
              </w:rPr>
            </w:pPr>
            <w:r w:rsidRPr="00D41241">
              <w:rPr>
                <w:sz w:val="22"/>
                <w:szCs w:val="22"/>
                <w:lang w:val="uk-UA"/>
              </w:rPr>
              <w:t>12</w:t>
            </w:r>
            <w:r w:rsidR="003A3FEE" w:rsidRPr="00D41241">
              <w:rPr>
                <w:sz w:val="22"/>
                <w:szCs w:val="22"/>
                <w:lang w:val="uk-UA"/>
              </w:rPr>
              <w:t>.</w:t>
            </w:r>
          </w:p>
        </w:tc>
        <w:tc>
          <w:tcPr>
            <w:tcW w:w="7531" w:type="dxa"/>
            <w:tcBorders>
              <w:top w:val="single" w:sz="6" w:space="0" w:color="auto"/>
              <w:left w:val="single" w:sz="6" w:space="0" w:color="auto"/>
              <w:bottom w:val="single" w:sz="6" w:space="0" w:color="auto"/>
              <w:right w:val="single" w:sz="6" w:space="0" w:color="auto"/>
            </w:tcBorders>
            <w:shd w:val="clear" w:color="auto" w:fill="FFFFFF"/>
          </w:tcPr>
          <w:p w:rsidR="003A3FEE" w:rsidRPr="00D41241" w:rsidRDefault="005755C0" w:rsidP="00766A2A">
            <w:pPr>
              <w:shd w:val="clear" w:color="auto" w:fill="FFFFFF"/>
              <w:ind w:right="211" w:hanging="5"/>
              <w:rPr>
                <w:shd w:val="clear" w:color="auto" w:fill="FFFFFF"/>
                <w:lang w:val="uk-UA"/>
              </w:rPr>
            </w:pPr>
            <w:r w:rsidRPr="00D41241">
              <w:rPr>
                <w:shd w:val="clear" w:color="auto" w:fill="FFFFFF"/>
                <w:lang w:val="uk-UA"/>
              </w:rPr>
              <w:t xml:space="preserve">Несплата водієм транспортного засобу вартості послуг з користування майданчиками для платного паркування, обладнаними </w:t>
            </w:r>
            <w:proofErr w:type="spellStart"/>
            <w:r w:rsidRPr="00D41241">
              <w:rPr>
                <w:shd w:val="clear" w:color="auto" w:fill="FFFFFF"/>
                <w:lang w:val="uk-UA"/>
              </w:rPr>
              <w:t>паркувальними</w:t>
            </w:r>
            <w:proofErr w:type="spellEnd"/>
            <w:r w:rsidRPr="00D41241">
              <w:rPr>
                <w:shd w:val="clear" w:color="auto" w:fill="FFFFFF"/>
                <w:lang w:val="uk-UA"/>
              </w:rPr>
              <w:t xml:space="preserve"> автоматами або автоматичними в’їзними та виїзними терміналами, -</w:t>
            </w:r>
          </w:p>
          <w:p w:rsidR="005755C0" w:rsidRPr="00D41241" w:rsidRDefault="005755C0" w:rsidP="00766A2A">
            <w:pPr>
              <w:shd w:val="clear" w:color="auto" w:fill="FFFFFF"/>
              <w:ind w:right="211" w:hanging="5"/>
              <w:rPr>
                <w:lang w:val="uk-UA"/>
              </w:rPr>
            </w:pPr>
            <w:r w:rsidRPr="00D41241">
              <w:rPr>
                <w:shd w:val="clear" w:color="auto" w:fill="FFFFFF"/>
                <w:lang w:val="uk-UA"/>
              </w:rPr>
              <w:t>Паркування транспортних засобів на місцях, призначених для безоплатного паркування транспортних засобів, особами, які не мають відповідних пільг,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5755C0" w:rsidRPr="00D41241" w:rsidRDefault="005755C0" w:rsidP="00766A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D41241">
              <w:rPr>
                <w:lang w:val="uk-UA"/>
              </w:rPr>
              <w:t xml:space="preserve">Частини перша та друга статті 152-1 </w:t>
            </w:r>
          </w:p>
          <w:p w:rsidR="003A3FEE" w:rsidRPr="00D41241" w:rsidRDefault="003A3FEE" w:rsidP="00766A2A">
            <w:pPr>
              <w:shd w:val="clear" w:color="auto" w:fill="FFFFFF"/>
              <w:ind w:left="-69" w:right="14"/>
              <w:jc w:val="center"/>
              <w:rPr>
                <w:lang w:val="uk-UA"/>
              </w:rPr>
            </w:pPr>
          </w:p>
        </w:tc>
      </w:tr>
      <w:tr w:rsidR="003A3FEE" w:rsidRPr="00D41241" w:rsidTr="008555E7">
        <w:trPr>
          <w:trHeight w:val="826"/>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3A3FEE" w:rsidP="00766A2A">
            <w:pPr>
              <w:shd w:val="clear" w:color="auto" w:fill="FFFFFF"/>
              <w:ind w:left="130"/>
              <w:jc w:val="center"/>
              <w:rPr>
                <w:lang w:val="uk-UA"/>
              </w:rPr>
            </w:pPr>
            <w:r w:rsidRPr="00D41241">
              <w:rPr>
                <w:sz w:val="22"/>
                <w:szCs w:val="22"/>
                <w:lang w:val="uk-UA"/>
              </w:rPr>
              <w:t>1</w:t>
            </w:r>
            <w:r w:rsidR="00AF67B5" w:rsidRPr="00D41241">
              <w:rPr>
                <w:sz w:val="22"/>
                <w:szCs w:val="22"/>
                <w:lang w:val="uk-UA"/>
              </w:rPr>
              <w:t>3</w:t>
            </w:r>
          </w:p>
        </w:tc>
        <w:tc>
          <w:tcPr>
            <w:tcW w:w="7531" w:type="dxa"/>
            <w:tcBorders>
              <w:top w:val="single" w:sz="6" w:space="0" w:color="auto"/>
              <w:left w:val="single" w:sz="6" w:space="0" w:color="auto"/>
              <w:bottom w:val="single" w:sz="6" w:space="0" w:color="auto"/>
              <w:right w:val="single" w:sz="6" w:space="0" w:color="auto"/>
            </w:tcBorders>
            <w:shd w:val="clear" w:color="auto" w:fill="FFFFFF"/>
          </w:tcPr>
          <w:p w:rsidR="003A3FEE" w:rsidRPr="00D41241" w:rsidRDefault="001B5199" w:rsidP="00766A2A">
            <w:pPr>
              <w:shd w:val="clear" w:color="auto" w:fill="FFFFFF"/>
              <w:ind w:right="96" w:hanging="10"/>
              <w:rPr>
                <w:shd w:val="clear" w:color="auto" w:fill="FFFFFF"/>
                <w:lang w:val="uk-UA"/>
              </w:rPr>
            </w:pPr>
            <w:r w:rsidRPr="00D41241">
              <w:rPr>
                <w:shd w:val="clear" w:color="auto" w:fill="FFFFFF"/>
                <w:lang w:val="uk-UA"/>
              </w:rPr>
              <w:t xml:space="preserve">Тримання собак і котів у місцях, де це заборонено відповідними правилами, чи понад установлену кількість, чи незареєстрованих собак, або приведення в громадські місця, або </w:t>
            </w:r>
            <w:proofErr w:type="spellStart"/>
            <w:r w:rsidRPr="00D41241">
              <w:rPr>
                <w:shd w:val="clear" w:color="auto" w:fill="FFFFFF"/>
                <w:lang w:val="uk-UA"/>
              </w:rPr>
              <w:t>вигулювання</w:t>
            </w:r>
            <w:proofErr w:type="spellEnd"/>
            <w:r w:rsidRPr="00D41241">
              <w:rPr>
                <w:shd w:val="clear" w:color="auto" w:fill="FFFFFF"/>
                <w:lang w:val="uk-UA"/>
              </w:rPr>
              <w:t xml:space="preserve"> собак без повідків і намордників (крім собак, у реєстраційних свідоцтвах на яких зроблено спеціальну відмітку) чи в </w:t>
            </w:r>
            <w:proofErr w:type="spellStart"/>
            <w:r w:rsidRPr="00D41241">
              <w:rPr>
                <w:shd w:val="clear" w:color="auto" w:fill="FFFFFF"/>
                <w:lang w:val="uk-UA"/>
              </w:rPr>
              <w:t>невідведених</w:t>
            </w:r>
            <w:proofErr w:type="spellEnd"/>
            <w:r w:rsidRPr="00D41241">
              <w:rPr>
                <w:shd w:val="clear" w:color="auto" w:fill="FFFFFF"/>
                <w:lang w:val="uk-UA"/>
              </w:rPr>
              <w:t xml:space="preserve"> для цього місцях –</w:t>
            </w:r>
          </w:p>
          <w:p w:rsidR="001B5199" w:rsidRPr="00D41241" w:rsidRDefault="001B5199" w:rsidP="00766A2A">
            <w:pPr>
              <w:shd w:val="clear" w:color="auto" w:fill="FFFFFF"/>
              <w:ind w:right="96" w:hanging="10"/>
              <w:rPr>
                <w:lang w:val="uk-UA"/>
              </w:rPr>
            </w:pPr>
            <w:r w:rsidRPr="00D41241">
              <w:rPr>
                <w:shd w:val="clear" w:color="auto" w:fill="FFFFFF"/>
                <w:lang w:val="uk-UA"/>
              </w:rPr>
              <w:t>Ті самі дії, що спричинили заподіяння шкоди здоров'ю людей або їх майну, а так само повторне протягом року вчинення порушення з числа передбачених</w:t>
            </w:r>
            <w:r w:rsidRPr="00D41241">
              <w:rPr>
                <w:rStyle w:val="apple-converted-space"/>
                <w:shd w:val="clear" w:color="auto" w:fill="FFFFFF"/>
                <w:lang w:val="uk-UA"/>
              </w:rPr>
              <w:t> </w:t>
            </w:r>
            <w:hyperlink r:id="rId10" w:anchor="n1284" w:history="1">
              <w:r w:rsidRPr="00D41241">
                <w:rPr>
                  <w:rStyle w:val="a8"/>
                  <w:color w:val="auto"/>
                  <w:bdr w:val="none" w:sz="0" w:space="0" w:color="auto" w:frame="1"/>
                  <w:shd w:val="clear" w:color="auto" w:fill="FFFFFF"/>
                  <w:lang w:val="uk-UA"/>
                </w:rPr>
                <w:t>частиною першою</w:t>
              </w:r>
            </w:hyperlink>
            <w:r w:rsidRPr="00D41241">
              <w:rPr>
                <w:rStyle w:val="apple-converted-space"/>
                <w:shd w:val="clear" w:color="auto" w:fill="FFFFFF"/>
                <w:lang w:val="uk-UA"/>
              </w:rPr>
              <w:t> </w:t>
            </w:r>
            <w:r w:rsidRPr="00D41241">
              <w:rPr>
                <w:shd w:val="clear" w:color="auto" w:fill="FFFFFF"/>
                <w:lang w:val="uk-UA"/>
              </w:rPr>
              <w:t>цієї статті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1B5199" w:rsidP="00766A2A">
            <w:pPr>
              <w:shd w:val="clear" w:color="auto" w:fill="FFFFFF"/>
              <w:ind w:left="-69" w:right="14"/>
              <w:jc w:val="center"/>
              <w:rPr>
                <w:lang w:val="uk-UA"/>
              </w:rPr>
            </w:pPr>
            <w:r w:rsidRPr="00D41241">
              <w:rPr>
                <w:lang w:val="uk-UA"/>
              </w:rPr>
              <w:t>Стаття 154</w:t>
            </w:r>
            <w:r w:rsidR="005755C0" w:rsidRPr="00D41241">
              <w:rPr>
                <w:lang w:val="uk-UA"/>
              </w:rPr>
              <w:t xml:space="preserve"> </w:t>
            </w:r>
          </w:p>
        </w:tc>
      </w:tr>
      <w:tr w:rsidR="003A3FEE" w:rsidRPr="00D41241" w:rsidTr="008555E7">
        <w:trPr>
          <w:trHeight w:val="557"/>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AF67B5" w:rsidP="00766A2A">
            <w:pPr>
              <w:shd w:val="clear" w:color="auto" w:fill="FFFFFF"/>
              <w:ind w:left="130"/>
              <w:jc w:val="center"/>
              <w:rPr>
                <w:lang w:val="uk-UA"/>
              </w:rPr>
            </w:pPr>
            <w:r w:rsidRPr="00D41241">
              <w:rPr>
                <w:sz w:val="22"/>
                <w:szCs w:val="22"/>
                <w:lang w:val="uk-UA"/>
              </w:rPr>
              <w:t>14</w:t>
            </w:r>
            <w:r w:rsidR="003A3FEE" w:rsidRPr="00D41241">
              <w:rPr>
                <w:sz w:val="22"/>
                <w:szCs w:val="22"/>
                <w:lang w:val="uk-UA"/>
              </w:rPr>
              <w:t>.</w:t>
            </w:r>
          </w:p>
        </w:tc>
        <w:tc>
          <w:tcPr>
            <w:tcW w:w="7531" w:type="dxa"/>
            <w:tcBorders>
              <w:top w:val="single" w:sz="6" w:space="0" w:color="auto"/>
              <w:left w:val="single" w:sz="6" w:space="0" w:color="auto"/>
              <w:bottom w:val="single" w:sz="6" w:space="0" w:color="auto"/>
              <w:right w:val="single" w:sz="6" w:space="0" w:color="auto"/>
            </w:tcBorders>
            <w:shd w:val="clear" w:color="auto" w:fill="FFFFFF"/>
          </w:tcPr>
          <w:p w:rsidR="003A3FEE" w:rsidRPr="00D41241" w:rsidRDefault="001B5199" w:rsidP="00766A2A">
            <w:pPr>
              <w:shd w:val="clear" w:color="auto" w:fill="FFFFFF"/>
              <w:ind w:right="331" w:hanging="5"/>
              <w:rPr>
                <w:shd w:val="clear" w:color="auto" w:fill="FFFFFF"/>
                <w:lang w:val="uk-UA"/>
              </w:rPr>
            </w:pPr>
            <w:r w:rsidRPr="00D41241">
              <w:rPr>
                <w:shd w:val="clear" w:color="auto" w:fill="FFFFFF"/>
                <w:lang w:val="uk-UA"/>
              </w:rPr>
              <w:t>Порушення правил торгівлі, виконання робіт і надання послуг працівниками торгівлі, громадського харчування та сфери послуг, громадянами, які займаються підприємницькою діяльністю, -</w:t>
            </w:r>
          </w:p>
          <w:p w:rsidR="001B5199" w:rsidRPr="00D41241" w:rsidRDefault="001B5199" w:rsidP="00253DA3">
            <w:pPr>
              <w:shd w:val="clear" w:color="auto" w:fill="FFFFFF"/>
              <w:ind w:right="331" w:hanging="5"/>
              <w:rPr>
                <w:shd w:val="clear" w:color="auto" w:fill="FFFFFF"/>
                <w:lang w:val="uk-UA"/>
              </w:rPr>
            </w:pPr>
            <w:r w:rsidRPr="00D41241">
              <w:rPr>
                <w:shd w:val="clear" w:color="auto" w:fill="FFFFFF"/>
                <w:lang w:val="uk-UA"/>
              </w:rPr>
              <w:t>Продаж товарів зі складів, баз, підсобних приміщень підприємств (організацій) державної торгівлі (громадського харчування, сфери послуг) і споживчої кооперації на порушення встановлених правил, а так само приховування товарів від покупців, вчинене працівниками підприємств (організацій) державної торгівлі (громадського харчування та сфери послуг) і споживчої кооперації, які не є посадовими особами,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1B5199" w:rsidP="00766A2A">
            <w:pPr>
              <w:shd w:val="clear" w:color="auto" w:fill="FFFFFF"/>
              <w:ind w:left="-69" w:right="14"/>
              <w:jc w:val="center"/>
              <w:rPr>
                <w:lang w:val="uk-UA"/>
              </w:rPr>
            </w:pPr>
            <w:r w:rsidRPr="00D41241">
              <w:rPr>
                <w:lang w:val="uk-UA"/>
              </w:rPr>
              <w:t>Стаття 155</w:t>
            </w:r>
            <w:r w:rsidR="005755C0" w:rsidRPr="00D41241">
              <w:rPr>
                <w:lang w:val="uk-UA"/>
              </w:rPr>
              <w:t xml:space="preserve">  </w:t>
            </w:r>
          </w:p>
        </w:tc>
      </w:tr>
      <w:tr w:rsidR="003A3FEE" w:rsidRPr="00D41241" w:rsidTr="008555E7">
        <w:trPr>
          <w:trHeight w:val="566"/>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3A3FEE" w:rsidP="00766A2A">
            <w:pPr>
              <w:shd w:val="clear" w:color="auto" w:fill="FFFFFF"/>
              <w:ind w:left="125"/>
              <w:jc w:val="center"/>
              <w:rPr>
                <w:lang w:val="uk-UA"/>
              </w:rPr>
            </w:pPr>
            <w:r w:rsidRPr="00D41241">
              <w:rPr>
                <w:sz w:val="22"/>
                <w:szCs w:val="22"/>
                <w:lang w:val="uk-UA"/>
              </w:rPr>
              <w:t>1</w:t>
            </w:r>
            <w:r w:rsidR="00AF67B5" w:rsidRPr="00D41241">
              <w:rPr>
                <w:sz w:val="22"/>
                <w:szCs w:val="22"/>
                <w:lang w:val="uk-UA"/>
              </w:rPr>
              <w:t>5</w:t>
            </w:r>
            <w:r w:rsidRPr="00D41241">
              <w:rPr>
                <w:sz w:val="22"/>
                <w:szCs w:val="22"/>
                <w:lang w:val="uk-UA"/>
              </w:rPr>
              <w:t>.</w:t>
            </w:r>
          </w:p>
        </w:tc>
        <w:tc>
          <w:tcPr>
            <w:tcW w:w="7531" w:type="dxa"/>
            <w:tcBorders>
              <w:top w:val="single" w:sz="6" w:space="0" w:color="auto"/>
              <w:left w:val="single" w:sz="6" w:space="0" w:color="auto"/>
              <w:bottom w:val="single" w:sz="6" w:space="0" w:color="auto"/>
              <w:right w:val="single" w:sz="6" w:space="0" w:color="auto"/>
            </w:tcBorders>
            <w:shd w:val="clear" w:color="auto" w:fill="FFFFFF"/>
          </w:tcPr>
          <w:p w:rsidR="003A3FEE" w:rsidRPr="00D41241" w:rsidRDefault="001B5199" w:rsidP="00766A2A">
            <w:pPr>
              <w:shd w:val="clear" w:color="auto" w:fill="FFFFFF"/>
              <w:ind w:right="106" w:hanging="14"/>
              <w:rPr>
                <w:shd w:val="clear" w:color="auto" w:fill="FFFFFF"/>
                <w:lang w:val="uk-UA"/>
              </w:rPr>
            </w:pPr>
            <w:r w:rsidRPr="00D41241">
              <w:rPr>
                <w:shd w:val="clear" w:color="auto" w:fill="FFFFFF"/>
                <w:lang w:val="uk-UA"/>
              </w:rPr>
              <w:t>Обмірювання, обважування, обраховування, перевищення встановлених цін і тарифів або інший обман покупця чи замовника працівниками торгівлі, громадського харчування і сфери послуг та громадянами - суб'єктами підприємницької діяльності під час реалізації товарів, виконання робіт, надання послуг –</w:t>
            </w:r>
          </w:p>
          <w:p w:rsidR="001B5199" w:rsidRPr="00D41241" w:rsidRDefault="001B5199" w:rsidP="00766A2A">
            <w:pPr>
              <w:shd w:val="clear" w:color="auto" w:fill="FFFFFF"/>
              <w:ind w:right="106" w:hanging="14"/>
              <w:rPr>
                <w:lang w:val="uk-UA"/>
              </w:rPr>
            </w:pP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1B5199" w:rsidP="00766A2A">
            <w:pPr>
              <w:shd w:val="clear" w:color="auto" w:fill="FFFFFF"/>
              <w:ind w:left="-69" w:right="14"/>
              <w:jc w:val="center"/>
              <w:rPr>
                <w:lang w:val="uk-UA"/>
              </w:rPr>
            </w:pPr>
            <w:r w:rsidRPr="00D41241">
              <w:rPr>
                <w:lang w:val="uk-UA"/>
              </w:rPr>
              <w:lastRenderedPageBreak/>
              <w:t xml:space="preserve">Стаття 155-2  </w:t>
            </w:r>
          </w:p>
        </w:tc>
      </w:tr>
      <w:tr w:rsidR="003A3FEE" w:rsidRPr="00D41241" w:rsidTr="008555E7">
        <w:trPr>
          <w:trHeight w:val="557"/>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AF67B5" w:rsidP="00766A2A">
            <w:pPr>
              <w:shd w:val="clear" w:color="auto" w:fill="FFFFFF"/>
              <w:ind w:left="115"/>
              <w:jc w:val="center"/>
              <w:rPr>
                <w:lang w:val="uk-UA"/>
              </w:rPr>
            </w:pPr>
            <w:r w:rsidRPr="00D41241">
              <w:rPr>
                <w:sz w:val="22"/>
                <w:szCs w:val="22"/>
                <w:lang w:val="uk-UA"/>
              </w:rPr>
              <w:lastRenderedPageBreak/>
              <w:t>16</w:t>
            </w:r>
            <w:r w:rsidR="003A3FEE" w:rsidRPr="00D41241">
              <w:rPr>
                <w:sz w:val="22"/>
                <w:szCs w:val="22"/>
                <w:lang w:val="uk-UA"/>
              </w:rPr>
              <w:t>.</w:t>
            </w:r>
          </w:p>
        </w:tc>
        <w:tc>
          <w:tcPr>
            <w:tcW w:w="7531" w:type="dxa"/>
            <w:tcBorders>
              <w:top w:val="single" w:sz="6" w:space="0" w:color="auto"/>
              <w:left w:val="single" w:sz="6" w:space="0" w:color="auto"/>
              <w:bottom w:val="single" w:sz="6" w:space="0" w:color="auto"/>
              <w:right w:val="single" w:sz="6" w:space="0" w:color="auto"/>
            </w:tcBorders>
            <w:shd w:val="clear" w:color="auto" w:fill="FFFFFF"/>
          </w:tcPr>
          <w:p w:rsidR="003A3FEE" w:rsidRPr="00D41241" w:rsidRDefault="001B5199" w:rsidP="00766A2A">
            <w:pPr>
              <w:shd w:val="clear" w:color="auto" w:fill="FFFFFF"/>
              <w:ind w:right="365" w:hanging="19"/>
              <w:rPr>
                <w:shd w:val="clear" w:color="auto" w:fill="FFFFFF"/>
                <w:lang w:val="uk-UA"/>
              </w:rPr>
            </w:pPr>
            <w:r w:rsidRPr="00D41241">
              <w:rPr>
                <w:shd w:val="clear" w:color="auto" w:fill="FFFFFF"/>
                <w:lang w:val="uk-UA"/>
              </w:rPr>
              <w:t>Роздрібна або оптова, включаючи імпорт або експорт, торгівля спиртом етиловим, коньячним або плодовим або роздрібна торгівля алкогольними напоями чи тютюновими виробами без наявності ліцензії або без марок акцизного збору чи з підробленими марками цього збору –</w:t>
            </w:r>
          </w:p>
          <w:p w:rsidR="001B5199" w:rsidRPr="00D41241" w:rsidRDefault="001B5199" w:rsidP="00766A2A">
            <w:pPr>
              <w:shd w:val="clear" w:color="auto" w:fill="FFFFFF"/>
              <w:ind w:right="365" w:hanging="19"/>
              <w:rPr>
                <w:shd w:val="clear" w:color="auto" w:fill="FFFFFF"/>
                <w:lang w:val="uk-UA"/>
              </w:rPr>
            </w:pPr>
            <w:r w:rsidRPr="00D41241">
              <w:rPr>
                <w:shd w:val="clear" w:color="auto" w:fill="FFFFFF"/>
                <w:lang w:val="uk-UA"/>
              </w:rPr>
              <w:t>Порушення працівником підприємства (організації) торгівлі або громадського харчування правил торгівлі пивом (крім безалкогольного), алкогольними, слабоалкогольними напоями і тютюновими виробами, а саме: торгівля пивом (крім безалкогольного), алкогольними, слабоалкогольними напоями або тютюновими виробами в приміщеннях або на територіях, заборонених законом, або в інших місцях, визначених рішенням відповідного органу місцевого самоврядування, як таких, де роздрібна торгівля пивом (крім безалкогольного), алкогольними, слабоалкогольними напоями або тютюновими виробами заборонена, а так само торгівля пивом (крім безалкогольного), алкогольними, слабоалкогольними напоями або тютюновими виробами через торгові автомати чи неповнолітніми особами, а також продаж пива (крім безалкогольного), алкогольних, слабоалкогольних напоїв або тютюнових виробів особі, яка не досягла 18 років, або продаж тютюнових виробів в упаковках, що містять менш як 20 сигарет або цигарок, чи поштучно (крім сигар), -</w:t>
            </w:r>
          </w:p>
          <w:p w:rsidR="001B5199" w:rsidRPr="00D41241" w:rsidRDefault="001B5199" w:rsidP="00766A2A">
            <w:pPr>
              <w:shd w:val="clear" w:color="auto" w:fill="FFFFFF"/>
              <w:ind w:right="365" w:hanging="19"/>
              <w:rPr>
                <w:lang w:val="uk-UA"/>
              </w:rPr>
            </w:pPr>
            <w:r w:rsidRPr="00D41241">
              <w:rPr>
                <w:shd w:val="clear" w:color="auto" w:fill="FFFFFF"/>
                <w:lang w:val="uk-UA"/>
              </w:rPr>
              <w:t>Торгівля пивом (крім безалкогольного), алкогольними, слабоалкогольними напоями або тютюновими виробами з рук,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1B5199" w:rsidP="00766A2A">
            <w:pPr>
              <w:shd w:val="clear" w:color="auto" w:fill="FFFFFF"/>
              <w:ind w:left="-69" w:right="14"/>
              <w:jc w:val="center"/>
              <w:rPr>
                <w:lang w:val="uk-UA"/>
              </w:rPr>
            </w:pPr>
            <w:r w:rsidRPr="00D41241">
              <w:rPr>
                <w:lang w:val="uk-UA"/>
              </w:rPr>
              <w:t xml:space="preserve">Стаття 156  </w:t>
            </w:r>
          </w:p>
        </w:tc>
      </w:tr>
      <w:tr w:rsidR="003A3FEE" w:rsidRPr="00D41241" w:rsidTr="008555E7">
        <w:trPr>
          <w:trHeight w:val="586"/>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AF67B5" w:rsidP="00766A2A">
            <w:pPr>
              <w:shd w:val="clear" w:color="auto" w:fill="FFFFFF"/>
              <w:ind w:left="115"/>
              <w:jc w:val="center"/>
              <w:rPr>
                <w:lang w:val="uk-UA"/>
              </w:rPr>
            </w:pPr>
            <w:r w:rsidRPr="00D41241">
              <w:rPr>
                <w:sz w:val="22"/>
                <w:szCs w:val="22"/>
                <w:lang w:val="uk-UA"/>
              </w:rPr>
              <w:t>17</w:t>
            </w:r>
            <w:r w:rsidR="003A3FEE" w:rsidRPr="00D41241">
              <w:rPr>
                <w:sz w:val="22"/>
                <w:szCs w:val="22"/>
                <w:lang w:val="uk-UA"/>
              </w:rPr>
              <w:t>.</w:t>
            </w:r>
          </w:p>
        </w:tc>
        <w:tc>
          <w:tcPr>
            <w:tcW w:w="7531" w:type="dxa"/>
            <w:tcBorders>
              <w:top w:val="single" w:sz="6" w:space="0" w:color="auto"/>
              <w:left w:val="single" w:sz="6" w:space="0" w:color="auto"/>
              <w:bottom w:val="single" w:sz="6" w:space="0" w:color="auto"/>
              <w:right w:val="single" w:sz="6" w:space="0" w:color="auto"/>
            </w:tcBorders>
            <w:shd w:val="clear" w:color="auto" w:fill="FFFFFF"/>
          </w:tcPr>
          <w:p w:rsidR="003A3FEE" w:rsidRPr="00D41241" w:rsidRDefault="001B5199" w:rsidP="00766A2A">
            <w:pPr>
              <w:shd w:val="clear" w:color="auto" w:fill="FFFFFF"/>
              <w:ind w:right="187" w:hanging="24"/>
              <w:rPr>
                <w:shd w:val="clear" w:color="auto" w:fill="FFFFFF"/>
                <w:lang w:val="uk-UA"/>
              </w:rPr>
            </w:pPr>
            <w:r w:rsidRPr="00D41241">
              <w:rPr>
                <w:shd w:val="clear" w:color="auto" w:fill="FFFFFF"/>
                <w:lang w:val="uk-UA"/>
              </w:rPr>
              <w:t>Відмова працівників торгівлі, громадського харчування та сфери послуг і громадян, які займаються підприємницькою діяльністю в цих галузях, у наданні громадянам-споживачам необхідної, доступної, достовірної та своєчасної інформації про товари (роботи, послуги), їх кількість, якість, асортимент, а також про їх виробника (виконавця, продавця), у навчанні безпечного та правильного їх використання, а так само обмеження прав громадян-споживачів на перевірку якості, комплектності, ваги та ціни придбаних товарів –</w:t>
            </w:r>
          </w:p>
          <w:p w:rsidR="001B5199" w:rsidRPr="00D41241" w:rsidRDefault="001B5199" w:rsidP="00766A2A">
            <w:pPr>
              <w:shd w:val="clear" w:color="auto" w:fill="FFFFFF"/>
              <w:ind w:right="187" w:hanging="24"/>
              <w:rPr>
                <w:shd w:val="clear" w:color="auto" w:fill="FFFFFF"/>
                <w:lang w:val="uk-UA"/>
              </w:rPr>
            </w:pPr>
            <w:r w:rsidRPr="00D41241">
              <w:rPr>
                <w:shd w:val="clear" w:color="auto" w:fill="FFFFFF"/>
                <w:lang w:val="uk-UA"/>
              </w:rPr>
              <w:t>Відмова особами, зазначеними у</w:t>
            </w:r>
            <w:r w:rsidRPr="00D41241">
              <w:rPr>
                <w:rStyle w:val="apple-converted-space"/>
                <w:shd w:val="clear" w:color="auto" w:fill="FFFFFF"/>
                <w:lang w:val="uk-UA"/>
              </w:rPr>
              <w:t> </w:t>
            </w:r>
            <w:hyperlink r:id="rId11" w:anchor="n1327" w:history="1">
              <w:r w:rsidRPr="00D41241">
                <w:rPr>
                  <w:rStyle w:val="a8"/>
                  <w:color w:val="auto"/>
                  <w:bdr w:val="none" w:sz="0" w:space="0" w:color="auto" w:frame="1"/>
                  <w:shd w:val="clear" w:color="auto" w:fill="FFFFFF"/>
                  <w:lang w:val="uk-UA"/>
                </w:rPr>
                <w:t>частині першій</w:t>
              </w:r>
            </w:hyperlink>
            <w:r w:rsidRPr="00D41241">
              <w:rPr>
                <w:rStyle w:val="apple-converted-space"/>
                <w:shd w:val="clear" w:color="auto" w:fill="FFFFFF"/>
                <w:lang w:val="uk-UA"/>
              </w:rPr>
              <w:t> </w:t>
            </w:r>
            <w:r w:rsidRPr="00D41241">
              <w:rPr>
                <w:shd w:val="clear" w:color="auto" w:fill="FFFFFF"/>
                <w:lang w:val="uk-UA"/>
              </w:rPr>
              <w:t>цієї статті, громадянину-споживачу в реалізації його права в разі придбання ним товару неналежної якості –</w:t>
            </w:r>
          </w:p>
          <w:p w:rsidR="001B5199" w:rsidRPr="00D41241" w:rsidRDefault="001B5199" w:rsidP="00766A2A">
            <w:pPr>
              <w:shd w:val="clear" w:color="auto" w:fill="FFFFFF"/>
              <w:ind w:right="187" w:hanging="24"/>
              <w:rPr>
                <w:shd w:val="clear" w:color="auto" w:fill="FFFFFF"/>
                <w:lang w:val="uk-UA"/>
              </w:rPr>
            </w:pPr>
            <w:r w:rsidRPr="00D41241">
              <w:rPr>
                <w:shd w:val="clear" w:color="auto" w:fill="FFFFFF"/>
                <w:lang w:val="uk-UA"/>
              </w:rPr>
              <w:t>Надання виробниками або особами, зазначеними у</w:t>
            </w:r>
            <w:r w:rsidRPr="00D41241">
              <w:rPr>
                <w:rStyle w:val="apple-converted-space"/>
                <w:shd w:val="clear" w:color="auto" w:fill="FFFFFF"/>
                <w:lang w:val="uk-UA"/>
              </w:rPr>
              <w:t> </w:t>
            </w:r>
            <w:hyperlink r:id="rId12" w:anchor="n1327" w:history="1">
              <w:r w:rsidRPr="00D41241">
                <w:rPr>
                  <w:rStyle w:val="a8"/>
                  <w:color w:val="auto"/>
                  <w:bdr w:val="none" w:sz="0" w:space="0" w:color="auto" w:frame="1"/>
                  <w:shd w:val="clear" w:color="auto" w:fill="FFFFFF"/>
                  <w:lang w:val="uk-UA"/>
                </w:rPr>
                <w:t>частині першій</w:t>
              </w:r>
            </w:hyperlink>
            <w:r w:rsidRPr="00D41241">
              <w:rPr>
                <w:rStyle w:val="apple-converted-space"/>
                <w:shd w:val="clear" w:color="auto" w:fill="FFFFFF"/>
                <w:lang w:val="uk-UA"/>
              </w:rPr>
              <w:t> </w:t>
            </w:r>
            <w:r w:rsidRPr="00D41241">
              <w:rPr>
                <w:shd w:val="clear" w:color="auto" w:fill="FFFFFF"/>
                <w:lang w:val="uk-UA"/>
              </w:rPr>
              <w:t>цієї статті, недостовірної інформації про продукцію, в разі якщо ця інформація не зашкодила життю, здоров'ю та майну споживача, -</w:t>
            </w:r>
          </w:p>
          <w:p w:rsidR="001B5199" w:rsidRPr="00D41241" w:rsidRDefault="001B5199" w:rsidP="00766A2A">
            <w:pPr>
              <w:shd w:val="clear" w:color="auto" w:fill="FFFFFF"/>
              <w:ind w:right="187" w:hanging="24"/>
              <w:rPr>
                <w:lang w:val="uk-UA"/>
              </w:rPr>
            </w:pPr>
            <w:r w:rsidRPr="00D41241">
              <w:rPr>
                <w:shd w:val="clear" w:color="auto" w:fill="FFFFFF"/>
                <w:lang w:val="uk-UA"/>
              </w:rPr>
              <w:t>У разі бездіяльності осіб, передбачених</w:t>
            </w:r>
            <w:r w:rsidRPr="00D41241">
              <w:rPr>
                <w:rStyle w:val="apple-converted-space"/>
                <w:shd w:val="clear" w:color="auto" w:fill="FFFFFF"/>
                <w:lang w:val="uk-UA"/>
              </w:rPr>
              <w:t> </w:t>
            </w:r>
            <w:hyperlink r:id="rId13" w:anchor="n1331" w:history="1">
              <w:r w:rsidRPr="00D41241">
                <w:rPr>
                  <w:rStyle w:val="a8"/>
                  <w:color w:val="auto"/>
                  <w:bdr w:val="none" w:sz="0" w:space="0" w:color="auto" w:frame="1"/>
                  <w:shd w:val="clear" w:color="auto" w:fill="FFFFFF"/>
                  <w:lang w:val="uk-UA"/>
                </w:rPr>
                <w:t>частиною третьою</w:t>
              </w:r>
            </w:hyperlink>
            <w:r w:rsidRPr="00D41241">
              <w:rPr>
                <w:rStyle w:val="apple-converted-space"/>
                <w:shd w:val="clear" w:color="auto" w:fill="FFFFFF"/>
                <w:lang w:val="uk-UA"/>
              </w:rPr>
              <w:t> </w:t>
            </w:r>
            <w:r w:rsidRPr="00D41241">
              <w:rPr>
                <w:shd w:val="clear" w:color="auto" w:fill="FFFFFF"/>
                <w:lang w:val="uk-UA"/>
              </w:rPr>
              <w:t>цієї статті, щодо приведення недостовірної інформації про весь товар до відповідності або повторне надання недостовірної інформації про товар протягом року з моменту стягнення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1B5199" w:rsidP="00766A2A">
            <w:pPr>
              <w:shd w:val="clear" w:color="auto" w:fill="FFFFFF"/>
              <w:ind w:left="-69" w:right="14"/>
              <w:jc w:val="center"/>
              <w:rPr>
                <w:lang w:val="uk-UA"/>
              </w:rPr>
            </w:pPr>
            <w:r w:rsidRPr="00D41241">
              <w:rPr>
                <w:lang w:val="uk-UA"/>
              </w:rPr>
              <w:t xml:space="preserve">Стаття 156-1  </w:t>
            </w:r>
          </w:p>
        </w:tc>
      </w:tr>
      <w:tr w:rsidR="003A3FEE" w:rsidRPr="00D41241" w:rsidTr="008555E7">
        <w:trPr>
          <w:trHeight w:val="1142"/>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AF67B5" w:rsidP="00766A2A">
            <w:pPr>
              <w:shd w:val="clear" w:color="auto" w:fill="FFFFFF"/>
              <w:ind w:left="125"/>
              <w:jc w:val="center"/>
              <w:rPr>
                <w:lang w:val="uk-UA"/>
              </w:rPr>
            </w:pPr>
            <w:r w:rsidRPr="00D41241">
              <w:rPr>
                <w:spacing w:val="-38"/>
                <w:sz w:val="22"/>
                <w:szCs w:val="22"/>
                <w:lang w:val="uk-UA"/>
              </w:rPr>
              <w:t>18</w:t>
            </w:r>
            <w:r w:rsidR="003A3FEE" w:rsidRPr="00D41241">
              <w:rPr>
                <w:spacing w:val="-38"/>
                <w:sz w:val="22"/>
                <w:szCs w:val="22"/>
                <w:lang w:val="uk-UA"/>
              </w:rPr>
              <w:t>.</w:t>
            </w:r>
          </w:p>
        </w:tc>
        <w:tc>
          <w:tcPr>
            <w:tcW w:w="7531" w:type="dxa"/>
            <w:tcBorders>
              <w:top w:val="single" w:sz="6" w:space="0" w:color="auto"/>
              <w:left w:val="single" w:sz="6" w:space="0" w:color="auto"/>
              <w:bottom w:val="single" w:sz="6" w:space="0" w:color="auto"/>
              <w:right w:val="single" w:sz="6" w:space="0" w:color="auto"/>
            </w:tcBorders>
            <w:shd w:val="clear" w:color="auto" w:fill="FFFFFF"/>
          </w:tcPr>
          <w:p w:rsidR="003A3FEE" w:rsidRPr="00D41241" w:rsidRDefault="001B5199" w:rsidP="00766A2A">
            <w:pPr>
              <w:shd w:val="clear" w:color="auto" w:fill="FFFFFF"/>
              <w:ind w:right="634" w:firstLine="5"/>
              <w:rPr>
                <w:lang w:val="uk-UA"/>
              </w:rPr>
            </w:pPr>
            <w:r w:rsidRPr="00D41241">
              <w:rPr>
                <w:shd w:val="clear" w:color="auto" w:fill="FFFFFF"/>
                <w:lang w:val="uk-UA"/>
              </w:rPr>
              <w:t>Порушення встановленого порядку промислової переробки, зберігання, транспортування або знищення конфіскованих спирту етилового, коньячного та плодового, алкогольних напоїв чи тютюнових виробів</w:t>
            </w:r>
            <w:r w:rsidRPr="00D41241">
              <w:rPr>
                <w:rStyle w:val="apple-converted-space"/>
                <w:shd w:val="clear" w:color="auto" w:fill="FFFFFF"/>
                <w:lang w:val="uk-UA"/>
              </w:rPr>
              <w:t>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1B5199" w:rsidP="00766A2A">
            <w:pPr>
              <w:shd w:val="clear" w:color="auto" w:fill="FFFFFF"/>
              <w:jc w:val="center"/>
              <w:rPr>
                <w:lang w:val="uk-UA"/>
              </w:rPr>
            </w:pPr>
            <w:r w:rsidRPr="00D41241">
              <w:rPr>
                <w:lang w:val="uk-UA"/>
              </w:rPr>
              <w:t xml:space="preserve">Стаття 156-2  </w:t>
            </w:r>
          </w:p>
        </w:tc>
      </w:tr>
      <w:tr w:rsidR="001B5199" w:rsidRPr="00D41241" w:rsidTr="00253DA3">
        <w:trPr>
          <w:trHeight w:val="526"/>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1B5199" w:rsidRPr="00D41241" w:rsidRDefault="00AF67B5" w:rsidP="00766A2A">
            <w:pPr>
              <w:shd w:val="clear" w:color="auto" w:fill="FFFFFF"/>
              <w:ind w:left="120"/>
              <w:jc w:val="center"/>
              <w:rPr>
                <w:lang w:val="uk-UA"/>
              </w:rPr>
            </w:pPr>
            <w:r w:rsidRPr="00D41241">
              <w:rPr>
                <w:sz w:val="22"/>
                <w:szCs w:val="22"/>
                <w:lang w:val="uk-UA"/>
              </w:rPr>
              <w:t>19</w:t>
            </w:r>
            <w:r w:rsidR="001B5199" w:rsidRPr="00D41241">
              <w:rPr>
                <w:sz w:val="22"/>
                <w:szCs w:val="22"/>
                <w:lang w:val="uk-UA"/>
              </w:rPr>
              <w:t>.</w:t>
            </w:r>
          </w:p>
        </w:tc>
        <w:tc>
          <w:tcPr>
            <w:tcW w:w="7531" w:type="dxa"/>
            <w:tcBorders>
              <w:top w:val="single" w:sz="6" w:space="0" w:color="auto"/>
              <w:left w:val="single" w:sz="6" w:space="0" w:color="auto"/>
              <w:bottom w:val="single" w:sz="6" w:space="0" w:color="auto"/>
              <w:right w:val="single" w:sz="6" w:space="0" w:color="auto"/>
            </w:tcBorders>
            <w:shd w:val="clear" w:color="auto" w:fill="FFFFFF"/>
          </w:tcPr>
          <w:p w:rsidR="001B5199" w:rsidRPr="00D41241" w:rsidRDefault="001B5199" w:rsidP="00766A2A">
            <w:pPr>
              <w:shd w:val="clear" w:color="auto" w:fill="FFFFFF"/>
              <w:ind w:right="341"/>
              <w:rPr>
                <w:spacing w:val="-6"/>
                <w:lang w:val="uk-UA"/>
              </w:rPr>
            </w:pPr>
            <w:r w:rsidRPr="00D41241">
              <w:rPr>
                <w:shd w:val="clear" w:color="auto" w:fill="FFFFFF"/>
                <w:lang w:val="uk-UA"/>
              </w:rPr>
              <w:t xml:space="preserve">Порушення правил торгівлі на ринках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1B5199" w:rsidRPr="00D41241" w:rsidRDefault="00253DA3" w:rsidP="00766A2A">
            <w:pPr>
              <w:shd w:val="clear" w:color="auto" w:fill="FFFFFF"/>
              <w:ind w:left="-69" w:right="14"/>
              <w:jc w:val="center"/>
              <w:rPr>
                <w:lang w:val="uk-UA"/>
              </w:rPr>
            </w:pPr>
            <w:r w:rsidRPr="00D41241">
              <w:rPr>
                <w:lang w:val="uk-UA"/>
              </w:rPr>
              <w:t>С</w:t>
            </w:r>
            <w:r w:rsidR="001B5199" w:rsidRPr="00D41241">
              <w:rPr>
                <w:lang w:val="uk-UA"/>
              </w:rPr>
              <w:t>таття 159</w:t>
            </w:r>
          </w:p>
        </w:tc>
      </w:tr>
      <w:tr w:rsidR="001B5199" w:rsidRPr="00D41241" w:rsidTr="00253DA3">
        <w:trPr>
          <w:trHeight w:val="703"/>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1B5199" w:rsidRPr="00D41241" w:rsidRDefault="00AF67B5" w:rsidP="00766A2A">
            <w:pPr>
              <w:shd w:val="clear" w:color="auto" w:fill="FFFFFF"/>
              <w:ind w:left="115"/>
              <w:jc w:val="center"/>
              <w:rPr>
                <w:lang w:val="uk-UA"/>
              </w:rPr>
            </w:pPr>
            <w:r w:rsidRPr="00D41241">
              <w:rPr>
                <w:sz w:val="22"/>
                <w:szCs w:val="22"/>
                <w:lang w:val="uk-UA"/>
              </w:rPr>
              <w:t>20</w:t>
            </w:r>
            <w:r w:rsidR="001B5199" w:rsidRPr="00D41241">
              <w:rPr>
                <w:sz w:val="22"/>
                <w:szCs w:val="22"/>
                <w:lang w:val="uk-UA"/>
              </w:rPr>
              <w:t>.</w:t>
            </w:r>
          </w:p>
        </w:tc>
        <w:tc>
          <w:tcPr>
            <w:tcW w:w="7531" w:type="dxa"/>
            <w:tcBorders>
              <w:top w:val="single" w:sz="6" w:space="0" w:color="auto"/>
              <w:left w:val="single" w:sz="6" w:space="0" w:color="auto"/>
              <w:bottom w:val="single" w:sz="6" w:space="0" w:color="auto"/>
              <w:right w:val="single" w:sz="6" w:space="0" w:color="auto"/>
            </w:tcBorders>
            <w:shd w:val="clear" w:color="auto" w:fill="FFFFFF"/>
          </w:tcPr>
          <w:p w:rsidR="001B5199" w:rsidRPr="00D41241" w:rsidRDefault="001B5199" w:rsidP="00766A2A">
            <w:pPr>
              <w:shd w:val="clear" w:color="auto" w:fill="FFFFFF"/>
              <w:ind w:right="341"/>
              <w:rPr>
                <w:shd w:val="clear" w:color="auto" w:fill="FFFFFF"/>
                <w:lang w:val="uk-UA"/>
              </w:rPr>
            </w:pPr>
            <w:r w:rsidRPr="00D41241">
              <w:rPr>
                <w:shd w:val="clear" w:color="auto" w:fill="FFFFFF"/>
                <w:lang w:val="uk-UA"/>
              </w:rPr>
              <w:t>Торгівля в містах з рук на вулицях, площах, у дворах, під'їздах, скверах та в інших невстановлених місцях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1B5199" w:rsidRPr="00D41241" w:rsidRDefault="001B5199" w:rsidP="00766A2A">
            <w:pPr>
              <w:shd w:val="clear" w:color="auto" w:fill="FFFFFF"/>
              <w:ind w:left="-69" w:right="14"/>
              <w:jc w:val="center"/>
              <w:rPr>
                <w:lang w:val="uk-UA"/>
              </w:rPr>
            </w:pPr>
            <w:r w:rsidRPr="00D41241">
              <w:rPr>
                <w:lang w:val="uk-UA"/>
              </w:rPr>
              <w:t>Частина  перша статті 160</w:t>
            </w:r>
          </w:p>
        </w:tc>
      </w:tr>
      <w:tr w:rsidR="001B5199" w:rsidRPr="00D41241" w:rsidTr="008555E7">
        <w:trPr>
          <w:trHeight w:val="212"/>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1B5199" w:rsidRPr="00D41241" w:rsidRDefault="00AF67B5" w:rsidP="00766A2A">
            <w:pPr>
              <w:shd w:val="clear" w:color="auto" w:fill="FFFFFF"/>
              <w:ind w:left="115"/>
              <w:jc w:val="center"/>
              <w:rPr>
                <w:lang w:val="uk-UA"/>
              </w:rPr>
            </w:pPr>
            <w:r w:rsidRPr="00D41241">
              <w:rPr>
                <w:sz w:val="22"/>
                <w:szCs w:val="22"/>
                <w:lang w:val="uk-UA"/>
              </w:rPr>
              <w:t>21</w:t>
            </w:r>
            <w:r w:rsidR="001B5199" w:rsidRPr="00D41241">
              <w:rPr>
                <w:sz w:val="22"/>
                <w:szCs w:val="22"/>
                <w:lang w:val="uk-UA"/>
              </w:rPr>
              <w:t>.</w:t>
            </w:r>
          </w:p>
        </w:tc>
        <w:tc>
          <w:tcPr>
            <w:tcW w:w="7531" w:type="dxa"/>
            <w:tcBorders>
              <w:top w:val="single" w:sz="6" w:space="0" w:color="auto"/>
              <w:left w:val="single" w:sz="6" w:space="0" w:color="auto"/>
              <w:bottom w:val="single" w:sz="6" w:space="0" w:color="auto"/>
              <w:right w:val="single" w:sz="6" w:space="0" w:color="auto"/>
            </w:tcBorders>
            <w:shd w:val="clear" w:color="auto" w:fill="FFFFFF"/>
          </w:tcPr>
          <w:p w:rsidR="001B5199" w:rsidRPr="00D41241" w:rsidRDefault="001B5199" w:rsidP="00766A2A">
            <w:pPr>
              <w:shd w:val="clear" w:color="auto" w:fill="FFFFFF"/>
              <w:ind w:right="341"/>
              <w:rPr>
                <w:shd w:val="clear" w:color="auto" w:fill="FFFFFF"/>
                <w:lang w:val="uk-UA"/>
              </w:rPr>
            </w:pPr>
            <w:r w:rsidRPr="00D41241">
              <w:rPr>
                <w:shd w:val="clear" w:color="auto" w:fill="FFFFFF"/>
                <w:lang w:val="uk-UA"/>
              </w:rPr>
              <w:t>Торгівля з рук у невстановлених місцях промисловими товарами</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1B5199" w:rsidRPr="00D41241" w:rsidRDefault="001B5199" w:rsidP="00766A2A">
            <w:pPr>
              <w:shd w:val="clear" w:color="auto" w:fill="FFFFFF"/>
              <w:ind w:left="-69" w:right="14"/>
              <w:jc w:val="center"/>
              <w:rPr>
                <w:lang w:val="uk-UA"/>
              </w:rPr>
            </w:pPr>
            <w:r w:rsidRPr="00D41241">
              <w:rPr>
                <w:lang w:val="uk-UA"/>
              </w:rPr>
              <w:t xml:space="preserve">Частина друга </w:t>
            </w:r>
            <w:r w:rsidRPr="00D41241">
              <w:rPr>
                <w:lang w:val="uk-UA"/>
              </w:rPr>
              <w:lastRenderedPageBreak/>
              <w:t>статті 160</w:t>
            </w:r>
          </w:p>
        </w:tc>
      </w:tr>
      <w:tr w:rsidR="003A3FEE" w:rsidRPr="00D41241" w:rsidTr="008555E7">
        <w:trPr>
          <w:trHeight w:val="486"/>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AF67B5" w:rsidP="00766A2A">
            <w:pPr>
              <w:shd w:val="clear" w:color="auto" w:fill="FFFFFF"/>
              <w:ind w:left="115"/>
              <w:jc w:val="center"/>
              <w:rPr>
                <w:lang w:val="uk-UA"/>
              </w:rPr>
            </w:pPr>
            <w:r w:rsidRPr="00D41241">
              <w:rPr>
                <w:sz w:val="22"/>
                <w:szCs w:val="22"/>
                <w:lang w:val="uk-UA"/>
              </w:rPr>
              <w:lastRenderedPageBreak/>
              <w:t>22</w:t>
            </w:r>
            <w:r w:rsidR="003A3FEE" w:rsidRPr="00D41241">
              <w:rPr>
                <w:sz w:val="22"/>
                <w:szCs w:val="22"/>
                <w:lang w:val="uk-UA"/>
              </w:rPr>
              <w:t>.</w:t>
            </w:r>
          </w:p>
        </w:tc>
        <w:tc>
          <w:tcPr>
            <w:tcW w:w="7531" w:type="dxa"/>
            <w:tcBorders>
              <w:top w:val="single" w:sz="6" w:space="0" w:color="auto"/>
              <w:left w:val="single" w:sz="6" w:space="0" w:color="auto"/>
              <w:bottom w:val="single" w:sz="6" w:space="0" w:color="auto"/>
              <w:right w:val="single" w:sz="6" w:space="0" w:color="auto"/>
            </w:tcBorders>
            <w:shd w:val="clear" w:color="auto" w:fill="FFFFFF"/>
          </w:tcPr>
          <w:p w:rsidR="003A3FEE" w:rsidRPr="00D41241" w:rsidRDefault="00AF67B5" w:rsidP="00766A2A">
            <w:pPr>
              <w:shd w:val="clear" w:color="auto" w:fill="FFFFFF"/>
              <w:ind w:right="341"/>
              <w:rPr>
                <w:shd w:val="clear" w:color="auto" w:fill="FFFFFF"/>
                <w:lang w:val="uk-UA"/>
              </w:rPr>
            </w:pPr>
            <w:r w:rsidRPr="00D41241">
              <w:rPr>
                <w:shd w:val="clear" w:color="auto" w:fill="FFFFFF"/>
                <w:lang w:val="uk-UA"/>
              </w:rPr>
              <w:t>Куріння тютюнових виробів у місцях, де це заборонено законом, а також в інших місцях, визначених рішенням відповідної сільської, селищної, міської ради, -</w:t>
            </w:r>
          </w:p>
          <w:p w:rsidR="00AF67B5" w:rsidRPr="00D41241" w:rsidRDefault="00AF67B5" w:rsidP="00766A2A">
            <w:pPr>
              <w:shd w:val="clear" w:color="auto" w:fill="FFFFFF"/>
              <w:ind w:right="341"/>
              <w:rPr>
                <w:shd w:val="clear" w:color="auto" w:fill="FFFFFF"/>
                <w:lang w:val="uk-UA"/>
              </w:rPr>
            </w:pP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AF67B5" w:rsidP="00766A2A">
            <w:pPr>
              <w:shd w:val="clear" w:color="auto" w:fill="FFFFFF"/>
              <w:ind w:left="-69" w:right="14"/>
              <w:jc w:val="center"/>
              <w:rPr>
                <w:lang w:val="uk-UA"/>
              </w:rPr>
            </w:pPr>
            <w:r w:rsidRPr="00D41241">
              <w:rPr>
                <w:lang w:val="uk-UA"/>
              </w:rPr>
              <w:t>Стаття 175-1 (за порушення,  вчинені  у  місцях,  заборонених  рішенням міської ради)</w:t>
            </w:r>
          </w:p>
        </w:tc>
      </w:tr>
      <w:tr w:rsidR="003A3FEE" w:rsidRPr="00D41241" w:rsidTr="008555E7">
        <w:trPr>
          <w:trHeight w:val="595"/>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3A3FEE" w:rsidP="00766A2A">
            <w:pPr>
              <w:shd w:val="clear" w:color="auto" w:fill="FFFFFF"/>
              <w:ind w:left="91"/>
              <w:jc w:val="center"/>
              <w:rPr>
                <w:lang w:val="uk-UA"/>
              </w:rPr>
            </w:pPr>
            <w:r w:rsidRPr="00D41241">
              <w:rPr>
                <w:sz w:val="22"/>
                <w:szCs w:val="22"/>
                <w:lang w:val="uk-UA"/>
              </w:rPr>
              <w:t>2</w:t>
            </w:r>
            <w:r w:rsidR="00AF67B5" w:rsidRPr="00D41241">
              <w:rPr>
                <w:sz w:val="22"/>
                <w:szCs w:val="22"/>
                <w:lang w:val="uk-UA"/>
              </w:rPr>
              <w:t>3</w:t>
            </w:r>
          </w:p>
        </w:tc>
        <w:tc>
          <w:tcPr>
            <w:tcW w:w="7531" w:type="dxa"/>
            <w:tcBorders>
              <w:top w:val="single" w:sz="6" w:space="0" w:color="auto"/>
              <w:left w:val="single" w:sz="6" w:space="0" w:color="auto"/>
              <w:bottom w:val="single" w:sz="6" w:space="0" w:color="auto"/>
              <w:right w:val="single" w:sz="6" w:space="0" w:color="auto"/>
            </w:tcBorders>
            <w:shd w:val="clear" w:color="auto" w:fill="FFFFFF"/>
          </w:tcPr>
          <w:p w:rsidR="003A3FEE" w:rsidRPr="00D41241" w:rsidRDefault="00AF67B5" w:rsidP="00766A2A">
            <w:pPr>
              <w:shd w:val="clear" w:color="auto" w:fill="FFFFFF"/>
              <w:ind w:right="341"/>
              <w:rPr>
                <w:shd w:val="clear" w:color="auto" w:fill="FFFFFF"/>
                <w:lang w:val="uk-UA"/>
              </w:rPr>
            </w:pPr>
            <w:r w:rsidRPr="00D41241">
              <w:rPr>
                <w:shd w:val="clear" w:color="auto" w:fill="FFFFFF"/>
                <w:lang w:val="uk-UA"/>
              </w:rPr>
              <w:t>Завідомо неправдивий виклик пожежної охорони, поліції, швидкої медичної допомоги або аварійних служб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3A3FEE" w:rsidRPr="00D41241" w:rsidRDefault="00AF67B5" w:rsidP="00766A2A">
            <w:pPr>
              <w:shd w:val="clear" w:color="auto" w:fill="FFFFFF"/>
              <w:ind w:left="-69" w:right="14"/>
              <w:jc w:val="center"/>
              <w:rPr>
                <w:lang w:val="uk-UA"/>
              </w:rPr>
            </w:pPr>
            <w:r w:rsidRPr="00D41241">
              <w:rPr>
                <w:lang w:val="uk-UA"/>
              </w:rPr>
              <w:t xml:space="preserve">Стаття 183 </w:t>
            </w:r>
          </w:p>
        </w:tc>
      </w:tr>
      <w:tr w:rsidR="001B5199" w:rsidRPr="00D41241" w:rsidTr="008555E7">
        <w:trPr>
          <w:trHeight w:val="595"/>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1B5199" w:rsidRPr="00D41241" w:rsidRDefault="00AF67B5" w:rsidP="00766A2A">
            <w:pPr>
              <w:shd w:val="clear" w:color="auto" w:fill="FFFFFF"/>
              <w:ind w:left="91"/>
              <w:jc w:val="center"/>
              <w:rPr>
                <w:lang w:val="uk-UA"/>
              </w:rPr>
            </w:pPr>
            <w:r w:rsidRPr="00D41241">
              <w:rPr>
                <w:sz w:val="22"/>
                <w:szCs w:val="22"/>
                <w:lang w:val="uk-UA"/>
              </w:rPr>
              <w:t>24</w:t>
            </w:r>
          </w:p>
        </w:tc>
        <w:tc>
          <w:tcPr>
            <w:tcW w:w="7531" w:type="dxa"/>
            <w:tcBorders>
              <w:top w:val="single" w:sz="6" w:space="0" w:color="auto"/>
              <w:left w:val="single" w:sz="6" w:space="0" w:color="auto"/>
              <w:bottom w:val="single" w:sz="6" w:space="0" w:color="auto"/>
              <w:right w:val="single" w:sz="6" w:space="0" w:color="auto"/>
            </w:tcBorders>
            <w:shd w:val="clear" w:color="auto" w:fill="FFFFFF"/>
          </w:tcPr>
          <w:p w:rsidR="001B5199" w:rsidRPr="00D41241" w:rsidRDefault="00AF67B5" w:rsidP="00766A2A">
            <w:pPr>
              <w:shd w:val="clear" w:color="auto" w:fill="FFFFFF"/>
              <w:ind w:right="341"/>
              <w:rPr>
                <w:shd w:val="clear" w:color="auto" w:fill="FFFFFF"/>
                <w:lang w:val="uk-UA"/>
              </w:rPr>
            </w:pPr>
            <w:r w:rsidRPr="00D41241">
              <w:rPr>
                <w:shd w:val="clear" w:color="auto" w:fill="FFFFFF"/>
                <w:lang w:val="uk-UA"/>
              </w:rPr>
              <w:t>Порушення встановленого порядку організації або проведення зборів, мітингів, вуличних походів і демонстрацій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1B5199" w:rsidRPr="00D41241" w:rsidRDefault="00AF67B5" w:rsidP="00766A2A">
            <w:pPr>
              <w:shd w:val="clear" w:color="auto" w:fill="FFFFFF"/>
              <w:ind w:left="-69" w:right="14"/>
              <w:jc w:val="center"/>
              <w:rPr>
                <w:lang w:val="uk-UA"/>
              </w:rPr>
            </w:pPr>
            <w:r w:rsidRPr="00D41241">
              <w:rPr>
                <w:lang w:val="uk-UA"/>
              </w:rPr>
              <w:t>Стаття 185-1</w:t>
            </w:r>
          </w:p>
        </w:tc>
      </w:tr>
      <w:tr w:rsidR="001B5199" w:rsidRPr="00D41241" w:rsidTr="008555E7">
        <w:trPr>
          <w:trHeight w:val="595"/>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1B5199" w:rsidRPr="00D41241" w:rsidRDefault="00AF67B5" w:rsidP="00766A2A">
            <w:pPr>
              <w:shd w:val="clear" w:color="auto" w:fill="FFFFFF"/>
              <w:ind w:left="91"/>
              <w:jc w:val="center"/>
              <w:rPr>
                <w:lang w:val="uk-UA"/>
              </w:rPr>
            </w:pPr>
            <w:r w:rsidRPr="00D41241">
              <w:rPr>
                <w:sz w:val="22"/>
                <w:szCs w:val="22"/>
                <w:lang w:val="uk-UA"/>
              </w:rPr>
              <w:t>25</w:t>
            </w:r>
          </w:p>
        </w:tc>
        <w:tc>
          <w:tcPr>
            <w:tcW w:w="7531" w:type="dxa"/>
            <w:tcBorders>
              <w:top w:val="single" w:sz="6" w:space="0" w:color="auto"/>
              <w:left w:val="single" w:sz="6" w:space="0" w:color="auto"/>
              <w:bottom w:val="single" w:sz="6" w:space="0" w:color="auto"/>
              <w:right w:val="single" w:sz="6" w:space="0" w:color="auto"/>
            </w:tcBorders>
            <w:shd w:val="clear" w:color="auto" w:fill="FFFFFF"/>
          </w:tcPr>
          <w:p w:rsidR="001B5199" w:rsidRPr="00D41241" w:rsidRDefault="00AF67B5" w:rsidP="00766A2A">
            <w:pPr>
              <w:shd w:val="clear" w:color="auto" w:fill="FFFFFF"/>
              <w:ind w:right="341"/>
              <w:rPr>
                <w:shd w:val="clear" w:color="auto" w:fill="FFFFFF"/>
                <w:lang w:val="uk-UA"/>
              </w:rPr>
            </w:pPr>
            <w:r w:rsidRPr="00D41241">
              <w:rPr>
                <w:shd w:val="clear" w:color="auto" w:fill="FFFFFF"/>
                <w:lang w:val="uk-UA"/>
              </w:rPr>
              <w:t>Керівництво об'єднанням громадян, яке не легалізувалося у встановленому законом порядку чи якому відмовлено у легалізації, або яке примусово розпущено за рішенням суду, але продовжує діяти, а так само участь у діяльності таких об'єднань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1B5199" w:rsidRPr="00D41241" w:rsidRDefault="00AF67B5" w:rsidP="00766A2A">
            <w:pPr>
              <w:shd w:val="clear" w:color="auto" w:fill="FFFFFF"/>
              <w:ind w:left="-69" w:right="14"/>
              <w:jc w:val="center"/>
              <w:rPr>
                <w:lang w:val="uk-UA"/>
              </w:rPr>
            </w:pPr>
            <w:r w:rsidRPr="00D41241">
              <w:rPr>
                <w:lang w:val="uk-UA"/>
              </w:rPr>
              <w:t>Стаття 186-5</w:t>
            </w:r>
          </w:p>
        </w:tc>
      </w:tr>
      <w:tr w:rsidR="00AF67B5" w:rsidRPr="00D41241" w:rsidTr="00253DA3">
        <w:trPr>
          <w:trHeight w:val="1088"/>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AF67B5" w:rsidRPr="00D41241" w:rsidRDefault="00AF67B5" w:rsidP="00766A2A">
            <w:pPr>
              <w:shd w:val="clear" w:color="auto" w:fill="FFFFFF"/>
              <w:ind w:left="91"/>
              <w:jc w:val="center"/>
              <w:rPr>
                <w:lang w:val="uk-UA"/>
              </w:rPr>
            </w:pPr>
            <w:r w:rsidRPr="00D41241">
              <w:rPr>
                <w:sz w:val="22"/>
                <w:szCs w:val="22"/>
                <w:lang w:val="uk-UA"/>
              </w:rPr>
              <w:t>26</w:t>
            </w:r>
          </w:p>
        </w:tc>
        <w:tc>
          <w:tcPr>
            <w:tcW w:w="7531" w:type="dxa"/>
            <w:tcBorders>
              <w:top w:val="single" w:sz="6" w:space="0" w:color="auto"/>
              <w:left w:val="single" w:sz="6" w:space="0" w:color="auto"/>
              <w:bottom w:val="single" w:sz="6" w:space="0" w:color="auto"/>
              <w:right w:val="single" w:sz="6" w:space="0" w:color="auto"/>
            </w:tcBorders>
            <w:shd w:val="clear" w:color="auto" w:fill="FFFFFF"/>
          </w:tcPr>
          <w:p w:rsidR="00AF67B5" w:rsidRPr="00D41241" w:rsidRDefault="00AF67B5" w:rsidP="00766A2A">
            <w:pPr>
              <w:shd w:val="clear" w:color="auto" w:fill="FFFFFF"/>
              <w:ind w:right="341"/>
              <w:rPr>
                <w:shd w:val="clear" w:color="auto" w:fill="FFFFFF"/>
                <w:lang w:val="uk-UA"/>
              </w:rPr>
            </w:pPr>
            <w:r w:rsidRPr="00D41241">
              <w:rPr>
                <w:shd w:val="clear" w:color="auto" w:fill="FFFFFF"/>
                <w:lang w:val="uk-UA"/>
              </w:rPr>
              <w:t>Проживання громадян, зобов’язаних мати паспорт громадянина України, без паспорта громадянина України або за недійсним паспортом громадянина України, а також проживання громадян без реєстрації місця проживання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AF67B5" w:rsidRPr="00D41241" w:rsidRDefault="00AF67B5" w:rsidP="00766A2A">
            <w:pPr>
              <w:shd w:val="clear" w:color="auto" w:fill="FFFFFF"/>
              <w:ind w:left="-69" w:right="14"/>
              <w:jc w:val="center"/>
              <w:rPr>
                <w:lang w:val="uk-UA"/>
              </w:rPr>
            </w:pPr>
            <w:r w:rsidRPr="00D41241">
              <w:rPr>
                <w:lang w:val="uk-UA"/>
              </w:rPr>
              <w:t>Стаття 197</w:t>
            </w:r>
          </w:p>
        </w:tc>
      </w:tr>
      <w:tr w:rsidR="00AF67B5" w:rsidRPr="00D41241" w:rsidTr="008555E7">
        <w:trPr>
          <w:trHeight w:val="595"/>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AF67B5" w:rsidRPr="00D41241" w:rsidRDefault="00AF67B5" w:rsidP="00766A2A">
            <w:pPr>
              <w:shd w:val="clear" w:color="auto" w:fill="FFFFFF"/>
              <w:ind w:left="91"/>
              <w:jc w:val="center"/>
              <w:rPr>
                <w:lang w:val="uk-UA"/>
              </w:rPr>
            </w:pPr>
            <w:r w:rsidRPr="00D41241">
              <w:rPr>
                <w:sz w:val="22"/>
                <w:szCs w:val="22"/>
                <w:lang w:val="uk-UA"/>
              </w:rPr>
              <w:t>27</w:t>
            </w:r>
          </w:p>
        </w:tc>
        <w:tc>
          <w:tcPr>
            <w:tcW w:w="7531" w:type="dxa"/>
            <w:tcBorders>
              <w:top w:val="single" w:sz="6" w:space="0" w:color="auto"/>
              <w:left w:val="single" w:sz="6" w:space="0" w:color="auto"/>
              <w:bottom w:val="single" w:sz="6" w:space="0" w:color="auto"/>
              <w:right w:val="single" w:sz="6" w:space="0" w:color="auto"/>
            </w:tcBorders>
            <w:shd w:val="clear" w:color="auto" w:fill="FFFFFF"/>
          </w:tcPr>
          <w:p w:rsidR="00AF67B5" w:rsidRPr="00D41241" w:rsidRDefault="00AF67B5" w:rsidP="00766A2A">
            <w:pPr>
              <w:shd w:val="clear" w:color="auto" w:fill="FFFFFF"/>
              <w:ind w:right="341"/>
              <w:rPr>
                <w:shd w:val="clear" w:color="auto" w:fill="FFFFFF"/>
                <w:lang w:val="uk-UA"/>
              </w:rPr>
            </w:pPr>
            <w:r w:rsidRPr="00D41241">
              <w:rPr>
                <w:shd w:val="clear" w:color="auto" w:fill="FFFFFF"/>
                <w:lang w:val="uk-UA"/>
              </w:rPr>
              <w:t>Умисне зіпсуття паспорта чи недбале зберігання паспорта, що спричинило його втрату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AF67B5" w:rsidRPr="00D41241" w:rsidRDefault="00AF67B5" w:rsidP="00766A2A">
            <w:pPr>
              <w:shd w:val="clear" w:color="auto" w:fill="FFFFFF"/>
              <w:ind w:left="-69" w:right="14"/>
              <w:jc w:val="center"/>
              <w:rPr>
                <w:lang w:val="uk-UA"/>
              </w:rPr>
            </w:pPr>
            <w:r w:rsidRPr="00D41241">
              <w:rPr>
                <w:lang w:val="uk-UA"/>
              </w:rPr>
              <w:t>Стаття 198</w:t>
            </w:r>
          </w:p>
        </w:tc>
      </w:tr>
    </w:tbl>
    <w:p w:rsidR="00B91BB3" w:rsidRPr="00D41241" w:rsidRDefault="00B91BB3" w:rsidP="00766A2A">
      <w:pPr>
        <w:ind w:left="6300"/>
        <w:jc w:val="center"/>
        <w:rPr>
          <w:lang w:val="uk-UA"/>
        </w:rPr>
      </w:pPr>
    </w:p>
    <w:p w:rsidR="0089621B" w:rsidRPr="00D41241" w:rsidRDefault="00B91BB3" w:rsidP="00972BB5">
      <w:pPr>
        <w:rPr>
          <w:lang w:val="uk-UA"/>
        </w:rPr>
      </w:pPr>
      <w:r w:rsidRPr="00D41241">
        <w:rPr>
          <w:lang w:val="uk-UA"/>
        </w:rPr>
        <w:t>Керуючий сп</w:t>
      </w:r>
      <w:r w:rsidR="00253DA3" w:rsidRPr="00D41241">
        <w:rPr>
          <w:lang w:val="uk-UA"/>
        </w:rPr>
        <w:t>равами виконкому</w:t>
      </w:r>
      <w:r w:rsidR="00253DA3" w:rsidRPr="00D41241">
        <w:rPr>
          <w:lang w:val="uk-UA"/>
        </w:rPr>
        <w:tab/>
      </w:r>
      <w:r w:rsidR="00253DA3" w:rsidRPr="00D41241">
        <w:rPr>
          <w:lang w:val="uk-UA"/>
        </w:rPr>
        <w:tab/>
      </w:r>
      <w:r w:rsidR="00253DA3" w:rsidRPr="00D41241">
        <w:rPr>
          <w:lang w:val="uk-UA"/>
        </w:rPr>
        <w:tab/>
      </w:r>
      <w:r w:rsidR="00253DA3" w:rsidRPr="00D41241">
        <w:rPr>
          <w:lang w:val="uk-UA"/>
        </w:rPr>
        <w:tab/>
      </w:r>
      <w:r w:rsidR="00253DA3" w:rsidRPr="00D41241">
        <w:rPr>
          <w:lang w:val="uk-UA"/>
        </w:rPr>
        <w:tab/>
        <w:t>А.</w:t>
      </w:r>
      <w:proofErr w:type="spellStart"/>
      <w:r w:rsidR="00253DA3" w:rsidRPr="00D41241">
        <w:rPr>
          <w:lang w:val="uk-UA"/>
        </w:rPr>
        <w:t>Мельніков</w:t>
      </w:r>
      <w:proofErr w:type="spellEnd"/>
    </w:p>
    <w:p w:rsidR="00972BB5" w:rsidRPr="00D41241" w:rsidRDefault="00972BB5" w:rsidP="00972BB5">
      <w:pPr>
        <w:rPr>
          <w:lang w:val="uk-UA"/>
        </w:rPr>
      </w:pPr>
    </w:p>
    <w:p w:rsidR="00972BB5" w:rsidRDefault="00972BB5" w:rsidP="00972BB5">
      <w:pPr>
        <w:rPr>
          <w:color w:val="7030A0"/>
          <w:lang w:val="uk-UA" w:eastAsia="uk-UA"/>
        </w:rPr>
      </w:pPr>
    </w:p>
    <w:p w:rsidR="00B83853" w:rsidRDefault="00B83853" w:rsidP="00972BB5">
      <w:pPr>
        <w:rPr>
          <w:color w:val="7030A0"/>
          <w:lang w:val="uk-UA" w:eastAsia="uk-UA"/>
        </w:rPr>
      </w:pPr>
    </w:p>
    <w:p w:rsidR="00B83853" w:rsidRDefault="00B83853" w:rsidP="00972BB5">
      <w:pPr>
        <w:rPr>
          <w:color w:val="7030A0"/>
          <w:lang w:val="uk-UA" w:eastAsia="uk-UA"/>
        </w:rPr>
      </w:pPr>
    </w:p>
    <w:p w:rsidR="00B83853" w:rsidRDefault="00B83853" w:rsidP="00972BB5">
      <w:pPr>
        <w:rPr>
          <w:color w:val="7030A0"/>
          <w:lang w:val="uk-UA" w:eastAsia="uk-UA"/>
        </w:rPr>
      </w:pPr>
    </w:p>
    <w:p w:rsidR="00B83853" w:rsidRDefault="00B83853" w:rsidP="00972BB5">
      <w:pPr>
        <w:rPr>
          <w:color w:val="7030A0"/>
          <w:lang w:val="uk-UA" w:eastAsia="uk-UA"/>
        </w:rPr>
      </w:pPr>
    </w:p>
    <w:p w:rsidR="00B83853" w:rsidRDefault="00B83853" w:rsidP="00972BB5">
      <w:pPr>
        <w:rPr>
          <w:color w:val="7030A0"/>
          <w:lang w:val="uk-UA" w:eastAsia="uk-UA"/>
        </w:rPr>
      </w:pPr>
    </w:p>
    <w:p w:rsidR="00B83853" w:rsidRDefault="00B83853" w:rsidP="00972BB5">
      <w:pPr>
        <w:rPr>
          <w:color w:val="7030A0"/>
          <w:lang w:val="uk-UA" w:eastAsia="uk-UA"/>
        </w:rPr>
      </w:pPr>
    </w:p>
    <w:p w:rsidR="00B83853" w:rsidRDefault="00B83853" w:rsidP="00972BB5">
      <w:pPr>
        <w:rPr>
          <w:color w:val="7030A0"/>
          <w:lang w:val="uk-UA" w:eastAsia="uk-UA"/>
        </w:rPr>
      </w:pPr>
    </w:p>
    <w:p w:rsidR="00B83853" w:rsidRDefault="00B83853" w:rsidP="00972BB5">
      <w:pPr>
        <w:rPr>
          <w:color w:val="7030A0"/>
          <w:lang w:val="uk-UA" w:eastAsia="uk-UA"/>
        </w:rPr>
      </w:pPr>
    </w:p>
    <w:p w:rsidR="00B83853" w:rsidRDefault="00B83853" w:rsidP="00972BB5">
      <w:pPr>
        <w:rPr>
          <w:color w:val="7030A0"/>
          <w:lang w:val="uk-UA" w:eastAsia="uk-UA"/>
        </w:rPr>
      </w:pPr>
    </w:p>
    <w:p w:rsidR="00B83853" w:rsidRDefault="00B83853" w:rsidP="00972BB5">
      <w:pPr>
        <w:rPr>
          <w:color w:val="7030A0"/>
          <w:lang w:val="uk-UA" w:eastAsia="uk-UA"/>
        </w:rPr>
      </w:pPr>
    </w:p>
    <w:p w:rsidR="00B83853" w:rsidRDefault="00B83853" w:rsidP="00972BB5">
      <w:pPr>
        <w:rPr>
          <w:color w:val="7030A0"/>
          <w:lang w:val="uk-UA" w:eastAsia="uk-UA"/>
        </w:rPr>
      </w:pPr>
    </w:p>
    <w:p w:rsidR="00B83853" w:rsidRDefault="00B83853" w:rsidP="00972BB5">
      <w:pPr>
        <w:rPr>
          <w:color w:val="7030A0"/>
          <w:lang w:val="uk-UA" w:eastAsia="uk-UA"/>
        </w:rPr>
      </w:pPr>
    </w:p>
    <w:p w:rsidR="00B83853" w:rsidRDefault="00B83853" w:rsidP="00972BB5">
      <w:pPr>
        <w:rPr>
          <w:color w:val="7030A0"/>
          <w:lang w:val="uk-UA" w:eastAsia="uk-UA"/>
        </w:rPr>
      </w:pPr>
    </w:p>
    <w:p w:rsidR="00B83853" w:rsidRDefault="00B83853" w:rsidP="00972BB5">
      <w:pPr>
        <w:rPr>
          <w:color w:val="7030A0"/>
          <w:lang w:val="uk-UA" w:eastAsia="uk-UA"/>
        </w:rPr>
      </w:pPr>
    </w:p>
    <w:p w:rsidR="00B83853" w:rsidRDefault="00B83853" w:rsidP="00972BB5">
      <w:pPr>
        <w:rPr>
          <w:color w:val="7030A0"/>
          <w:lang w:val="uk-UA" w:eastAsia="uk-UA"/>
        </w:rPr>
      </w:pPr>
    </w:p>
    <w:p w:rsidR="00B83853" w:rsidRDefault="00B83853" w:rsidP="00972BB5">
      <w:pPr>
        <w:rPr>
          <w:color w:val="7030A0"/>
          <w:lang w:val="uk-UA" w:eastAsia="uk-UA"/>
        </w:rPr>
      </w:pPr>
    </w:p>
    <w:p w:rsidR="00B83853" w:rsidRDefault="00B83853" w:rsidP="00972BB5">
      <w:pPr>
        <w:rPr>
          <w:color w:val="7030A0"/>
          <w:lang w:val="uk-UA" w:eastAsia="uk-UA"/>
        </w:rPr>
      </w:pPr>
    </w:p>
    <w:p w:rsidR="00B83853" w:rsidRDefault="00B83853" w:rsidP="00972BB5">
      <w:pPr>
        <w:rPr>
          <w:color w:val="7030A0"/>
          <w:lang w:val="uk-UA" w:eastAsia="uk-UA"/>
        </w:rPr>
      </w:pPr>
    </w:p>
    <w:p w:rsidR="00B83853" w:rsidRDefault="00B83853" w:rsidP="00972BB5">
      <w:pPr>
        <w:rPr>
          <w:color w:val="7030A0"/>
          <w:lang w:val="uk-UA" w:eastAsia="uk-UA"/>
        </w:rPr>
      </w:pPr>
    </w:p>
    <w:p w:rsidR="00B83853" w:rsidRDefault="00B83853" w:rsidP="00972BB5">
      <w:pPr>
        <w:rPr>
          <w:color w:val="7030A0"/>
          <w:lang w:val="uk-UA" w:eastAsia="uk-UA"/>
        </w:rPr>
      </w:pPr>
    </w:p>
    <w:p w:rsidR="00B83853" w:rsidRDefault="00B83853" w:rsidP="00972BB5">
      <w:pPr>
        <w:rPr>
          <w:color w:val="7030A0"/>
          <w:lang w:val="uk-UA" w:eastAsia="uk-UA"/>
        </w:rPr>
      </w:pPr>
    </w:p>
    <w:p w:rsidR="00B83853" w:rsidRDefault="00B83853" w:rsidP="00972BB5">
      <w:pPr>
        <w:rPr>
          <w:color w:val="7030A0"/>
          <w:lang w:val="uk-UA" w:eastAsia="uk-UA"/>
        </w:rPr>
      </w:pPr>
    </w:p>
    <w:p w:rsidR="00B83853" w:rsidRDefault="00B83853" w:rsidP="00972BB5">
      <w:pPr>
        <w:rPr>
          <w:color w:val="7030A0"/>
          <w:lang w:val="uk-UA" w:eastAsia="uk-UA"/>
        </w:rPr>
      </w:pPr>
    </w:p>
    <w:p w:rsidR="00B83853" w:rsidRDefault="00B83853" w:rsidP="00972BB5">
      <w:pPr>
        <w:rPr>
          <w:color w:val="7030A0"/>
          <w:lang w:val="uk-UA" w:eastAsia="uk-UA"/>
        </w:rPr>
      </w:pPr>
    </w:p>
    <w:p w:rsidR="00B83853" w:rsidRDefault="00B83853" w:rsidP="00972BB5">
      <w:pPr>
        <w:rPr>
          <w:color w:val="7030A0"/>
          <w:lang w:val="uk-UA" w:eastAsia="uk-UA"/>
        </w:rPr>
      </w:pPr>
    </w:p>
    <w:p w:rsidR="00B83853" w:rsidRDefault="00B83853" w:rsidP="00972BB5">
      <w:pPr>
        <w:rPr>
          <w:color w:val="7030A0"/>
          <w:lang w:val="uk-UA" w:eastAsia="uk-UA"/>
        </w:rPr>
      </w:pPr>
    </w:p>
    <w:p w:rsidR="00B83853" w:rsidRDefault="00B83853" w:rsidP="00972BB5">
      <w:pPr>
        <w:rPr>
          <w:color w:val="7030A0"/>
          <w:lang w:val="uk-UA" w:eastAsia="uk-UA"/>
        </w:rPr>
      </w:pPr>
    </w:p>
    <w:p w:rsidR="00B83853" w:rsidRDefault="00B83853" w:rsidP="00972BB5">
      <w:pPr>
        <w:rPr>
          <w:color w:val="7030A0"/>
          <w:lang w:val="uk-UA" w:eastAsia="uk-UA"/>
        </w:rPr>
      </w:pPr>
    </w:p>
    <w:p w:rsidR="00B83853" w:rsidRDefault="00B83853" w:rsidP="00972BB5">
      <w:pPr>
        <w:rPr>
          <w:color w:val="7030A0"/>
          <w:lang w:val="uk-UA" w:eastAsia="uk-UA"/>
        </w:rPr>
      </w:pPr>
    </w:p>
    <w:p w:rsidR="00A14788" w:rsidRPr="00654EDC" w:rsidRDefault="00A14788" w:rsidP="00A14788">
      <w:pPr>
        <w:jc w:val="center"/>
      </w:pPr>
      <w:r>
        <w:rPr>
          <w:noProof/>
        </w:rPr>
        <w:drawing>
          <wp:inline distT="0" distB="0" distL="0" distR="0">
            <wp:extent cx="1143000" cy="60325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A14788" w:rsidRPr="00654EDC" w:rsidRDefault="00A14788" w:rsidP="00A14788">
      <w:pPr>
        <w:jc w:val="center"/>
        <w:rPr>
          <w:b/>
        </w:rPr>
      </w:pPr>
      <w:r w:rsidRPr="00654EDC">
        <w:rPr>
          <w:b/>
        </w:rPr>
        <w:t>НОВОРОЗДІЛЬСЬКА  МІСЬКА  РАДА</w:t>
      </w:r>
    </w:p>
    <w:p w:rsidR="00A14788" w:rsidRPr="00654EDC" w:rsidRDefault="00A14788" w:rsidP="00A14788">
      <w:pPr>
        <w:jc w:val="center"/>
        <w:rPr>
          <w:b/>
        </w:rPr>
      </w:pPr>
      <w:r w:rsidRPr="00654EDC">
        <w:rPr>
          <w:b/>
        </w:rPr>
        <w:t>ЛЬВІВСЬКОЇ  ОБЛАСТІ</w:t>
      </w:r>
    </w:p>
    <w:p w:rsidR="00A14788" w:rsidRPr="00654EDC" w:rsidRDefault="00A14788" w:rsidP="00A14788">
      <w:pPr>
        <w:jc w:val="center"/>
        <w:rPr>
          <w:b/>
        </w:rPr>
      </w:pPr>
      <w:r w:rsidRPr="00654EDC">
        <w:rPr>
          <w:b/>
        </w:rPr>
        <w:t>ВИКОНАВЧИЙ  КОМІТЕТ</w:t>
      </w:r>
    </w:p>
    <w:p w:rsidR="00A14788" w:rsidRPr="00654EDC" w:rsidRDefault="00A14788" w:rsidP="00A14788">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DC5839" w:rsidRPr="00C451FB" w:rsidRDefault="00DC5839" w:rsidP="00972BB5">
      <w:pPr>
        <w:rPr>
          <w:color w:val="7030A0"/>
          <w:lang w:val="uk-UA" w:eastAsia="uk-UA"/>
        </w:rPr>
      </w:pPr>
    </w:p>
    <w:p w:rsidR="0034112E" w:rsidRPr="00C451FB" w:rsidRDefault="00C451FB" w:rsidP="00766A2A">
      <w:pPr>
        <w:ind w:left="4956" w:firstLine="708"/>
        <w:rPr>
          <w:b/>
          <w:lang w:val="uk-UA"/>
        </w:rPr>
      </w:pPr>
      <w:r w:rsidRPr="00C451FB">
        <w:rPr>
          <w:b/>
          <w:lang w:val="uk-UA"/>
        </w:rPr>
        <w:t>165</w:t>
      </w:r>
    </w:p>
    <w:p w:rsidR="00B83853" w:rsidRDefault="00B83853" w:rsidP="00766A2A">
      <w:pPr>
        <w:rPr>
          <w:lang w:val="uk-UA"/>
        </w:rPr>
      </w:pPr>
    </w:p>
    <w:p w:rsidR="00B83853" w:rsidRDefault="00B83853" w:rsidP="00766A2A">
      <w:pPr>
        <w:rPr>
          <w:lang w:val="uk-UA"/>
        </w:rPr>
      </w:pPr>
    </w:p>
    <w:p w:rsidR="0034112E" w:rsidRPr="00D41241" w:rsidRDefault="0034112E" w:rsidP="00766A2A">
      <w:pPr>
        <w:rPr>
          <w:lang w:val="uk-UA"/>
        </w:rPr>
      </w:pPr>
      <w:r w:rsidRPr="00D41241">
        <w:rPr>
          <w:lang w:val="uk-UA"/>
        </w:rPr>
        <w:t>12 червня 2017 року</w:t>
      </w:r>
    </w:p>
    <w:p w:rsidR="0034112E" w:rsidRPr="00D41241" w:rsidRDefault="0034112E" w:rsidP="00766A2A">
      <w:pPr>
        <w:shd w:val="clear" w:color="auto" w:fill="FFFFFF"/>
        <w:textAlignment w:val="baseline"/>
        <w:rPr>
          <w:lang w:val="uk-UA"/>
        </w:rPr>
      </w:pPr>
    </w:p>
    <w:p w:rsidR="0034112E" w:rsidRPr="00D41241" w:rsidRDefault="0034112E"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D41241">
        <w:rPr>
          <w:lang w:val="uk-UA"/>
        </w:rPr>
        <w:t xml:space="preserve">Про звільнення  від плати за харчування  </w:t>
      </w:r>
    </w:p>
    <w:p w:rsidR="0034112E" w:rsidRPr="00D41241" w:rsidRDefault="0034112E"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D41241">
        <w:rPr>
          <w:lang w:val="uk-UA"/>
        </w:rPr>
        <w:t xml:space="preserve">в  дошкільному  навчальному закладі </w:t>
      </w:r>
    </w:p>
    <w:p w:rsidR="0034112E" w:rsidRPr="00D41241" w:rsidRDefault="0034112E"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4112E" w:rsidRPr="00D41241" w:rsidRDefault="0034112E"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41241">
        <w:rPr>
          <w:b/>
          <w:lang w:val="uk-UA"/>
        </w:rPr>
        <w:t xml:space="preserve">  </w:t>
      </w:r>
      <w:r w:rsidRPr="00D41241">
        <w:rPr>
          <w:lang w:val="uk-UA"/>
        </w:rPr>
        <w:t>Розглянувши  зверн</w:t>
      </w:r>
      <w:r w:rsidR="00A12BED">
        <w:rPr>
          <w:lang w:val="uk-UA"/>
        </w:rPr>
        <w:t>ення Б.</w:t>
      </w:r>
      <w:r w:rsidRPr="00D41241">
        <w:rPr>
          <w:lang w:val="uk-UA"/>
        </w:rPr>
        <w:t xml:space="preserve"> дружини учасника бойови</w:t>
      </w:r>
      <w:r w:rsidR="00A12BED">
        <w:rPr>
          <w:lang w:val="uk-UA"/>
        </w:rPr>
        <w:t>х дій Б.</w:t>
      </w:r>
      <w:r w:rsidR="00841446" w:rsidRPr="00D41241">
        <w:rPr>
          <w:lang w:val="uk-UA"/>
        </w:rPr>
        <w:t xml:space="preserve">  від 18.05</w:t>
      </w:r>
      <w:r w:rsidRPr="00D41241">
        <w:rPr>
          <w:lang w:val="uk-UA"/>
        </w:rPr>
        <w:t>.17р. щодо  звільнення  ві</w:t>
      </w:r>
      <w:r w:rsidR="00841446" w:rsidRPr="00D41241">
        <w:rPr>
          <w:lang w:val="uk-UA"/>
        </w:rPr>
        <w:t>д  оплати  за  харчування  син</w:t>
      </w:r>
      <w:r w:rsidR="00A12BED">
        <w:rPr>
          <w:lang w:val="uk-UA"/>
        </w:rPr>
        <w:t>а Б., 08.09.****</w:t>
      </w:r>
      <w:r w:rsidRPr="00D41241">
        <w:rPr>
          <w:lang w:val="uk-UA"/>
        </w:rPr>
        <w:t xml:space="preserve"> року на</w:t>
      </w:r>
      <w:r w:rsidR="00841446" w:rsidRPr="00D41241">
        <w:rPr>
          <w:lang w:val="uk-UA"/>
        </w:rPr>
        <w:t>родження,  який  відвідує  ДНЗ №8 «Малятко</w:t>
      </w:r>
      <w:r w:rsidRPr="00D41241">
        <w:rPr>
          <w:lang w:val="uk-UA"/>
        </w:rPr>
        <w:t xml:space="preserve">»,  відповідно  до п. 2.2. </w:t>
      </w:r>
      <w:r w:rsidRPr="00D41241">
        <w:rPr>
          <w:bCs/>
          <w:lang w:val="uk-UA"/>
        </w:rPr>
        <w:t xml:space="preserve">Порядку встановлення плати для батьків  за перебування дітей у державних  і комунальних дошкільних та </w:t>
      </w:r>
      <w:proofErr w:type="spellStart"/>
      <w:r w:rsidRPr="00D41241">
        <w:rPr>
          <w:bCs/>
          <w:lang w:val="uk-UA"/>
        </w:rPr>
        <w:t>інтернатних</w:t>
      </w:r>
      <w:proofErr w:type="spellEnd"/>
      <w:r w:rsidRPr="00D41241">
        <w:rPr>
          <w:bCs/>
          <w:lang w:val="uk-UA"/>
        </w:rPr>
        <w:t xml:space="preserve"> навчальних закладах, затвердженого</w:t>
      </w:r>
      <w:r w:rsidRPr="00D41241">
        <w:rPr>
          <w:lang w:val="uk-UA"/>
        </w:rPr>
        <w:t xml:space="preserve">   Наказом Міністерства освіти і науки України  від 21.11.2002р.</w:t>
      </w:r>
      <w:bookmarkStart w:id="0" w:name="o15"/>
      <w:bookmarkEnd w:id="0"/>
      <w:r w:rsidRPr="00D41241">
        <w:rPr>
          <w:lang w:val="uk-UA"/>
        </w:rPr>
        <w:t xml:space="preserve">, ст. 32 Закону  України  «Про  місцеве  самоврядування  в Україні»,  виконавчий  комітет  Новороздільської  міської  ради </w:t>
      </w:r>
    </w:p>
    <w:p w:rsidR="0034112E" w:rsidRPr="00D41241" w:rsidRDefault="0034112E"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34112E" w:rsidRPr="00D41241" w:rsidRDefault="0034112E"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D41241">
        <w:rPr>
          <w:lang w:val="uk-UA"/>
        </w:rPr>
        <w:t>В И Р І Ш И В:</w:t>
      </w:r>
    </w:p>
    <w:p w:rsidR="0034112E" w:rsidRPr="00D41241" w:rsidRDefault="0034112E"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lang w:val="uk-UA"/>
        </w:rPr>
      </w:pPr>
    </w:p>
    <w:p w:rsidR="0034112E" w:rsidRPr="00D41241" w:rsidRDefault="0034112E"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41241">
        <w:rPr>
          <w:lang w:val="uk-UA"/>
        </w:rPr>
        <w:t>1. Звільнити  від  плати  за  харчуванн</w:t>
      </w:r>
      <w:r w:rsidR="00A12BED">
        <w:rPr>
          <w:lang w:val="uk-UA"/>
        </w:rPr>
        <w:t>я  дитини Б., 08.09.****</w:t>
      </w:r>
      <w:r w:rsidR="00841446" w:rsidRPr="00D41241">
        <w:rPr>
          <w:lang w:val="uk-UA"/>
        </w:rPr>
        <w:t xml:space="preserve"> року народження у  ДНЗ №8 «Малятко» з  12</w:t>
      </w:r>
      <w:r w:rsidRPr="00D41241">
        <w:rPr>
          <w:lang w:val="uk-UA"/>
        </w:rPr>
        <w:t xml:space="preserve">.06.2017 року.  </w:t>
      </w:r>
    </w:p>
    <w:p w:rsidR="0034112E" w:rsidRPr="00D41241" w:rsidRDefault="0034112E"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41241">
        <w:rPr>
          <w:lang w:val="uk-UA"/>
        </w:rPr>
        <w:t>2. Контроль  за  виконанням  рішення  покласти  на  першого  заступника  міського  голови  Лепкого М.П.</w:t>
      </w:r>
    </w:p>
    <w:p w:rsidR="0034112E" w:rsidRDefault="0034112E"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p>
    <w:p w:rsidR="00B83853" w:rsidRPr="00D41241" w:rsidRDefault="00B83853"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p>
    <w:p w:rsidR="0034112E" w:rsidRPr="00D41241" w:rsidRDefault="0034112E"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ndale Sans UI"/>
          <w:color w:val="000000"/>
          <w:kern w:val="2"/>
          <w:lang w:val="uk-UA" w:eastAsia="en-US"/>
        </w:rPr>
      </w:pPr>
      <w:r w:rsidRPr="00D41241">
        <w:rPr>
          <w:rFonts w:eastAsia="Andale Sans UI"/>
          <w:color w:val="000000"/>
          <w:kern w:val="2"/>
          <w:lang w:val="uk-UA" w:eastAsia="en-US"/>
        </w:rPr>
        <w:t>МІСЬКИЙ ГОЛОВА</w:t>
      </w:r>
      <w:r w:rsidRPr="00D41241">
        <w:rPr>
          <w:rFonts w:eastAsia="Andale Sans UI"/>
          <w:color w:val="000000"/>
          <w:kern w:val="2"/>
          <w:lang w:val="uk-UA" w:eastAsia="en-US"/>
        </w:rPr>
        <w:tab/>
      </w:r>
      <w:r w:rsidRPr="00D41241">
        <w:rPr>
          <w:rFonts w:eastAsia="Andale Sans UI"/>
          <w:color w:val="000000"/>
          <w:kern w:val="2"/>
          <w:lang w:val="uk-UA" w:eastAsia="en-US"/>
        </w:rPr>
        <w:tab/>
      </w:r>
      <w:r w:rsidRPr="00D41241">
        <w:rPr>
          <w:rFonts w:eastAsia="Andale Sans UI"/>
          <w:color w:val="000000"/>
          <w:kern w:val="2"/>
          <w:lang w:val="uk-UA" w:eastAsia="en-US"/>
        </w:rPr>
        <w:tab/>
      </w:r>
      <w:r w:rsidRPr="00D41241">
        <w:rPr>
          <w:rFonts w:eastAsia="Andale Sans UI"/>
          <w:color w:val="000000"/>
          <w:kern w:val="2"/>
          <w:lang w:val="uk-UA" w:eastAsia="en-US"/>
        </w:rPr>
        <w:tab/>
        <w:t>Андрій МЕЛЕШКО</w:t>
      </w:r>
    </w:p>
    <w:p w:rsidR="0034112E" w:rsidRPr="00D41241" w:rsidRDefault="0034112E" w:rsidP="0076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ndale Sans UI"/>
          <w:color w:val="000000"/>
          <w:kern w:val="2"/>
          <w:lang w:val="uk-UA" w:eastAsia="en-US"/>
        </w:rPr>
      </w:pPr>
    </w:p>
    <w:p w:rsidR="00841446" w:rsidRDefault="00841446" w:rsidP="008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7030A0"/>
          <w:lang w:val="uk-UA" w:eastAsia="uk-UA"/>
        </w:rPr>
      </w:pPr>
    </w:p>
    <w:p w:rsidR="00B83853" w:rsidRDefault="00B83853" w:rsidP="008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7030A0"/>
          <w:lang w:val="uk-UA" w:eastAsia="uk-UA"/>
        </w:rPr>
      </w:pPr>
    </w:p>
    <w:p w:rsidR="00B83853" w:rsidRDefault="00B83853" w:rsidP="008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7030A0"/>
          <w:lang w:val="uk-UA" w:eastAsia="uk-UA"/>
        </w:rPr>
      </w:pPr>
    </w:p>
    <w:p w:rsidR="00B83853" w:rsidRDefault="00B83853" w:rsidP="008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7030A0"/>
          <w:lang w:val="uk-UA" w:eastAsia="uk-UA"/>
        </w:rPr>
      </w:pPr>
    </w:p>
    <w:p w:rsidR="00B83853" w:rsidRDefault="00B83853" w:rsidP="008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7030A0"/>
          <w:lang w:val="uk-UA" w:eastAsia="uk-UA"/>
        </w:rPr>
      </w:pPr>
    </w:p>
    <w:p w:rsidR="00B83853" w:rsidRDefault="00B83853" w:rsidP="008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7030A0"/>
          <w:lang w:val="uk-UA" w:eastAsia="uk-UA"/>
        </w:rPr>
      </w:pPr>
    </w:p>
    <w:p w:rsidR="00B83853" w:rsidRDefault="00B83853" w:rsidP="008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7030A0"/>
          <w:lang w:val="uk-UA" w:eastAsia="uk-UA"/>
        </w:rPr>
      </w:pPr>
    </w:p>
    <w:p w:rsidR="00B83853" w:rsidRDefault="00B83853" w:rsidP="008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7030A0"/>
          <w:lang w:val="uk-UA" w:eastAsia="uk-UA"/>
        </w:rPr>
      </w:pPr>
    </w:p>
    <w:p w:rsidR="00B83853" w:rsidRDefault="00B83853" w:rsidP="008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7030A0"/>
          <w:lang w:val="uk-UA" w:eastAsia="uk-UA"/>
        </w:rPr>
      </w:pPr>
    </w:p>
    <w:p w:rsidR="00B83853" w:rsidRDefault="00B83853" w:rsidP="008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7030A0"/>
          <w:lang w:val="uk-UA" w:eastAsia="uk-UA"/>
        </w:rPr>
      </w:pPr>
    </w:p>
    <w:p w:rsidR="00B83853" w:rsidRDefault="00B83853" w:rsidP="008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7030A0"/>
          <w:lang w:val="uk-UA" w:eastAsia="uk-UA"/>
        </w:rPr>
      </w:pPr>
    </w:p>
    <w:p w:rsidR="00B83853" w:rsidRDefault="00B83853" w:rsidP="008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7030A0"/>
          <w:lang w:val="uk-UA" w:eastAsia="uk-UA"/>
        </w:rPr>
      </w:pPr>
    </w:p>
    <w:p w:rsidR="00B83853" w:rsidRDefault="00B83853" w:rsidP="008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7030A0"/>
          <w:lang w:val="uk-UA" w:eastAsia="uk-UA"/>
        </w:rPr>
      </w:pPr>
    </w:p>
    <w:p w:rsidR="00B83853" w:rsidRDefault="00B83853" w:rsidP="008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7030A0"/>
          <w:lang w:val="uk-UA" w:eastAsia="uk-UA"/>
        </w:rPr>
      </w:pPr>
    </w:p>
    <w:p w:rsidR="00B83853" w:rsidRDefault="00B83853" w:rsidP="008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7030A0"/>
          <w:lang w:val="uk-UA" w:eastAsia="uk-UA"/>
        </w:rPr>
      </w:pPr>
    </w:p>
    <w:p w:rsidR="00B83853" w:rsidRDefault="00B83853" w:rsidP="008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7030A0"/>
          <w:lang w:val="uk-UA" w:eastAsia="uk-UA"/>
        </w:rPr>
      </w:pPr>
    </w:p>
    <w:p w:rsidR="00B83853" w:rsidRDefault="00B83853" w:rsidP="008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7030A0"/>
          <w:lang w:val="uk-UA" w:eastAsia="uk-UA"/>
        </w:rPr>
      </w:pPr>
    </w:p>
    <w:p w:rsidR="00A14788" w:rsidRPr="00654EDC" w:rsidRDefault="00A14788" w:rsidP="00A14788">
      <w:pPr>
        <w:jc w:val="center"/>
      </w:pPr>
      <w:r>
        <w:rPr>
          <w:noProof/>
        </w:rPr>
        <w:lastRenderedPageBreak/>
        <w:drawing>
          <wp:inline distT="0" distB="0" distL="0" distR="0">
            <wp:extent cx="1143000" cy="60325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A14788" w:rsidRPr="00654EDC" w:rsidRDefault="00A14788" w:rsidP="00A14788">
      <w:pPr>
        <w:jc w:val="center"/>
        <w:rPr>
          <w:b/>
        </w:rPr>
      </w:pPr>
      <w:r w:rsidRPr="00654EDC">
        <w:rPr>
          <w:b/>
        </w:rPr>
        <w:t>НОВОРОЗДІЛЬСЬКА  МІСЬКА  РАДА</w:t>
      </w:r>
    </w:p>
    <w:p w:rsidR="00A14788" w:rsidRPr="00654EDC" w:rsidRDefault="00A14788" w:rsidP="00A14788">
      <w:pPr>
        <w:jc w:val="center"/>
        <w:rPr>
          <w:b/>
        </w:rPr>
      </w:pPr>
      <w:r w:rsidRPr="00654EDC">
        <w:rPr>
          <w:b/>
        </w:rPr>
        <w:t>ЛЬВІВСЬКОЇ  ОБЛАСТІ</w:t>
      </w:r>
    </w:p>
    <w:p w:rsidR="00A14788" w:rsidRPr="00654EDC" w:rsidRDefault="00A14788" w:rsidP="00A14788">
      <w:pPr>
        <w:jc w:val="center"/>
        <w:rPr>
          <w:b/>
        </w:rPr>
      </w:pPr>
      <w:r w:rsidRPr="00654EDC">
        <w:rPr>
          <w:b/>
        </w:rPr>
        <w:t>ВИКОНАВЧИЙ  КОМІТЕТ</w:t>
      </w:r>
    </w:p>
    <w:p w:rsidR="00A14788" w:rsidRPr="00654EDC" w:rsidRDefault="00A14788" w:rsidP="00A14788">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B83853" w:rsidRPr="00C451FB" w:rsidRDefault="00B83853" w:rsidP="008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7030A0"/>
          <w:lang w:val="uk-UA" w:eastAsia="uk-UA"/>
        </w:rPr>
      </w:pPr>
    </w:p>
    <w:p w:rsidR="00841446" w:rsidRPr="00C451FB" w:rsidRDefault="00C451FB" w:rsidP="00841446">
      <w:pPr>
        <w:ind w:left="4956" w:firstLine="708"/>
        <w:rPr>
          <w:b/>
          <w:lang w:val="uk-UA"/>
        </w:rPr>
      </w:pPr>
      <w:r w:rsidRPr="00C451FB">
        <w:rPr>
          <w:b/>
          <w:lang w:val="uk-UA"/>
        </w:rPr>
        <w:t>166</w:t>
      </w:r>
    </w:p>
    <w:p w:rsidR="00B83853" w:rsidRDefault="00B83853" w:rsidP="00841446">
      <w:pPr>
        <w:rPr>
          <w:lang w:val="uk-UA"/>
        </w:rPr>
      </w:pPr>
    </w:p>
    <w:p w:rsidR="00B83853" w:rsidRDefault="00B83853" w:rsidP="00841446">
      <w:pPr>
        <w:rPr>
          <w:lang w:val="uk-UA"/>
        </w:rPr>
      </w:pPr>
    </w:p>
    <w:p w:rsidR="00841446" w:rsidRPr="00D41241" w:rsidRDefault="00841446" w:rsidP="00841446">
      <w:pPr>
        <w:rPr>
          <w:lang w:val="uk-UA"/>
        </w:rPr>
      </w:pPr>
      <w:r w:rsidRPr="00D41241">
        <w:rPr>
          <w:lang w:val="uk-UA"/>
        </w:rPr>
        <w:t>12 червня 2017 року</w:t>
      </w:r>
    </w:p>
    <w:p w:rsidR="00841446" w:rsidRPr="00D41241" w:rsidRDefault="00841446" w:rsidP="00841446">
      <w:pPr>
        <w:shd w:val="clear" w:color="auto" w:fill="FFFFFF"/>
        <w:textAlignment w:val="baseline"/>
        <w:rPr>
          <w:lang w:val="uk-UA"/>
        </w:rPr>
      </w:pPr>
    </w:p>
    <w:p w:rsidR="00841446" w:rsidRPr="00D41241" w:rsidRDefault="00841446" w:rsidP="008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D41241">
        <w:rPr>
          <w:lang w:val="uk-UA"/>
        </w:rPr>
        <w:t xml:space="preserve">Про звільнення  від плати за харчування  </w:t>
      </w:r>
    </w:p>
    <w:p w:rsidR="00841446" w:rsidRPr="00D41241" w:rsidRDefault="00841446" w:rsidP="008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D41241">
        <w:rPr>
          <w:lang w:val="uk-UA"/>
        </w:rPr>
        <w:t xml:space="preserve">в  дошкільному  навчальному закладі </w:t>
      </w:r>
    </w:p>
    <w:p w:rsidR="00841446" w:rsidRPr="00D41241" w:rsidRDefault="00841446" w:rsidP="008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841446" w:rsidRPr="00D41241" w:rsidRDefault="00841446" w:rsidP="008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41241">
        <w:rPr>
          <w:b/>
          <w:lang w:val="uk-UA"/>
        </w:rPr>
        <w:t xml:space="preserve">  </w:t>
      </w:r>
      <w:r w:rsidRPr="00D41241">
        <w:rPr>
          <w:lang w:val="uk-UA"/>
        </w:rPr>
        <w:t>Розглянувши  зв</w:t>
      </w:r>
      <w:r w:rsidR="00A12BED">
        <w:rPr>
          <w:lang w:val="uk-UA"/>
        </w:rPr>
        <w:t>ернення Б.</w:t>
      </w:r>
      <w:r w:rsidRPr="00D41241">
        <w:rPr>
          <w:lang w:val="uk-UA"/>
        </w:rPr>
        <w:t>, учасника бойових дій  від 01.06.17р. щодо  звільнення  від  опла</w:t>
      </w:r>
      <w:r w:rsidR="00A12BED">
        <w:rPr>
          <w:lang w:val="uk-UA"/>
        </w:rPr>
        <w:t>ти  за  харчування  дочки  Б., 29.11.****</w:t>
      </w:r>
      <w:r w:rsidRPr="00D41241">
        <w:rPr>
          <w:lang w:val="uk-UA"/>
        </w:rPr>
        <w:t xml:space="preserve"> року народження,  яка  відвідує  ДНЗ «Сонечко»,  відповідно  до п. 2.2. </w:t>
      </w:r>
      <w:r w:rsidRPr="00D41241">
        <w:rPr>
          <w:bCs/>
          <w:lang w:val="uk-UA"/>
        </w:rPr>
        <w:t xml:space="preserve">Порядку встановлення плати для батьків  за перебування дітей у державних  і комунальних дошкільних та </w:t>
      </w:r>
      <w:proofErr w:type="spellStart"/>
      <w:r w:rsidRPr="00D41241">
        <w:rPr>
          <w:bCs/>
          <w:lang w:val="uk-UA"/>
        </w:rPr>
        <w:t>інтернатних</w:t>
      </w:r>
      <w:proofErr w:type="spellEnd"/>
      <w:r w:rsidRPr="00D41241">
        <w:rPr>
          <w:bCs/>
          <w:lang w:val="uk-UA"/>
        </w:rPr>
        <w:t xml:space="preserve"> навчальних закладах, затвердженого</w:t>
      </w:r>
      <w:r w:rsidRPr="00D41241">
        <w:rPr>
          <w:lang w:val="uk-UA"/>
        </w:rPr>
        <w:t xml:space="preserve">   Наказом Міністерства освіти і науки України  від 21.11.2002р., ст. 32 Закону  України  «Про  місцеве  самоврядування  в Україні»,  виконавчий  комітет  Новороздільської  міської  ради </w:t>
      </w:r>
    </w:p>
    <w:p w:rsidR="00841446" w:rsidRPr="00D41241" w:rsidRDefault="00841446" w:rsidP="008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841446" w:rsidRPr="00D41241" w:rsidRDefault="00841446" w:rsidP="008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D41241">
        <w:rPr>
          <w:lang w:val="uk-UA"/>
        </w:rPr>
        <w:t>В И Р І Ш И В:</w:t>
      </w:r>
    </w:p>
    <w:p w:rsidR="00841446" w:rsidRPr="00D41241" w:rsidRDefault="00841446" w:rsidP="008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lang w:val="uk-UA"/>
        </w:rPr>
      </w:pPr>
    </w:p>
    <w:p w:rsidR="00841446" w:rsidRPr="00D41241" w:rsidRDefault="00841446" w:rsidP="008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41241">
        <w:rPr>
          <w:lang w:val="uk-UA"/>
        </w:rPr>
        <w:t>1. Звільнити  від  плати  за  харчуванн</w:t>
      </w:r>
      <w:r w:rsidR="00A12BED">
        <w:rPr>
          <w:lang w:val="uk-UA"/>
        </w:rPr>
        <w:t>я  дитини Б., 29.11.****</w:t>
      </w:r>
      <w:r w:rsidRPr="00D41241">
        <w:rPr>
          <w:lang w:val="uk-UA"/>
        </w:rPr>
        <w:t xml:space="preserve"> року народження у  ДНЗ «Сонечко» з  12.06.2017 року.  </w:t>
      </w:r>
    </w:p>
    <w:p w:rsidR="00841446" w:rsidRPr="00D41241" w:rsidRDefault="00841446" w:rsidP="008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41241">
        <w:rPr>
          <w:lang w:val="uk-UA"/>
        </w:rPr>
        <w:t>2. Контроль  за  виконанням  рішення  покласти  на  першого  заступника  міського  голови  Лепкого М.П.</w:t>
      </w:r>
    </w:p>
    <w:p w:rsidR="00841446" w:rsidRDefault="00841446" w:rsidP="008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p>
    <w:p w:rsidR="00B83853" w:rsidRPr="00D41241" w:rsidRDefault="00B83853" w:rsidP="008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p>
    <w:p w:rsidR="00841446" w:rsidRPr="00D41241" w:rsidRDefault="00841446" w:rsidP="008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ndale Sans UI"/>
          <w:color w:val="000000"/>
          <w:kern w:val="2"/>
          <w:lang w:val="uk-UA" w:eastAsia="en-US"/>
        </w:rPr>
      </w:pPr>
      <w:r w:rsidRPr="00D41241">
        <w:rPr>
          <w:rFonts w:eastAsia="Andale Sans UI"/>
          <w:color w:val="000000"/>
          <w:kern w:val="2"/>
          <w:lang w:val="uk-UA" w:eastAsia="en-US"/>
        </w:rPr>
        <w:t>МІСЬКИЙ ГОЛОВА</w:t>
      </w:r>
      <w:r w:rsidRPr="00D41241">
        <w:rPr>
          <w:rFonts w:eastAsia="Andale Sans UI"/>
          <w:color w:val="000000"/>
          <w:kern w:val="2"/>
          <w:lang w:val="uk-UA" w:eastAsia="en-US"/>
        </w:rPr>
        <w:tab/>
      </w:r>
      <w:r w:rsidRPr="00D41241">
        <w:rPr>
          <w:rFonts w:eastAsia="Andale Sans UI"/>
          <w:color w:val="000000"/>
          <w:kern w:val="2"/>
          <w:lang w:val="uk-UA" w:eastAsia="en-US"/>
        </w:rPr>
        <w:tab/>
      </w:r>
      <w:r w:rsidRPr="00D41241">
        <w:rPr>
          <w:rFonts w:eastAsia="Andale Sans UI"/>
          <w:color w:val="000000"/>
          <w:kern w:val="2"/>
          <w:lang w:val="uk-UA" w:eastAsia="en-US"/>
        </w:rPr>
        <w:tab/>
      </w:r>
      <w:r w:rsidRPr="00D41241">
        <w:rPr>
          <w:rFonts w:eastAsia="Andale Sans UI"/>
          <w:color w:val="000000"/>
          <w:kern w:val="2"/>
          <w:lang w:val="uk-UA" w:eastAsia="en-US"/>
        </w:rPr>
        <w:tab/>
        <w:t>Андрій МЕЛЕШКО</w:t>
      </w:r>
    </w:p>
    <w:p w:rsidR="0034112E" w:rsidRPr="00D41241" w:rsidRDefault="0034112E" w:rsidP="00766A2A">
      <w:pPr>
        <w:ind w:left="5664" w:firstLine="708"/>
        <w:rPr>
          <w:b/>
          <w:color w:val="FF0000"/>
          <w:u w:val="single"/>
          <w:lang w:val="uk-UA"/>
        </w:rPr>
      </w:pPr>
    </w:p>
    <w:p w:rsidR="0034112E" w:rsidRDefault="0034112E" w:rsidP="00766A2A">
      <w:pPr>
        <w:rPr>
          <w:b/>
          <w:color w:val="FF0000"/>
          <w:u w:val="single"/>
          <w:lang w:val="uk-UA"/>
        </w:rPr>
      </w:pPr>
    </w:p>
    <w:p w:rsidR="00B83853" w:rsidRDefault="00B83853" w:rsidP="00766A2A">
      <w:pPr>
        <w:rPr>
          <w:b/>
          <w:color w:val="FF0000"/>
          <w:u w:val="single"/>
          <w:lang w:val="uk-UA"/>
        </w:rPr>
      </w:pPr>
    </w:p>
    <w:p w:rsidR="00B83853" w:rsidRDefault="00B83853" w:rsidP="00766A2A">
      <w:pPr>
        <w:rPr>
          <w:b/>
          <w:color w:val="FF0000"/>
          <w:u w:val="single"/>
          <w:lang w:val="uk-UA"/>
        </w:rPr>
      </w:pPr>
    </w:p>
    <w:p w:rsidR="00B83853" w:rsidRDefault="00B83853" w:rsidP="00766A2A">
      <w:pPr>
        <w:rPr>
          <w:b/>
          <w:color w:val="FF0000"/>
          <w:u w:val="single"/>
          <w:lang w:val="uk-UA"/>
        </w:rPr>
      </w:pPr>
    </w:p>
    <w:p w:rsidR="00B83853" w:rsidRDefault="00B83853" w:rsidP="00766A2A">
      <w:pPr>
        <w:rPr>
          <w:b/>
          <w:color w:val="FF0000"/>
          <w:u w:val="single"/>
          <w:lang w:val="uk-UA"/>
        </w:rPr>
      </w:pPr>
    </w:p>
    <w:p w:rsidR="00B83853" w:rsidRDefault="00B83853" w:rsidP="00766A2A">
      <w:pPr>
        <w:rPr>
          <w:b/>
          <w:color w:val="FF0000"/>
          <w:u w:val="single"/>
          <w:lang w:val="uk-UA"/>
        </w:rPr>
      </w:pPr>
    </w:p>
    <w:p w:rsidR="00B83853" w:rsidRDefault="00B83853" w:rsidP="00766A2A">
      <w:pPr>
        <w:rPr>
          <w:b/>
          <w:color w:val="FF0000"/>
          <w:u w:val="single"/>
          <w:lang w:val="uk-UA"/>
        </w:rPr>
      </w:pPr>
    </w:p>
    <w:p w:rsidR="00B83853" w:rsidRDefault="00B83853" w:rsidP="00766A2A">
      <w:pPr>
        <w:rPr>
          <w:b/>
          <w:color w:val="FF0000"/>
          <w:u w:val="single"/>
          <w:lang w:val="uk-UA"/>
        </w:rPr>
      </w:pPr>
    </w:p>
    <w:p w:rsidR="00B83853" w:rsidRDefault="00B83853" w:rsidP="00766A2A">
      <w:pPr>
        <w:rPr>
          <w:b/>
          <w:color w:val="FF0000"/>
          <w:u w:val="single"/>
          <w:lang w:val="uk-UA"/>
        </w:rPr>
      </w:pPr>
    </w:p>
    <w:p w:rsidR="00B83853" w:rsidRDefault="00B83853" w:rsidP="00766A2A">
      <w:pPr>
        <w:rPr>
          <w:b/>
          <w:color w:val="FF0000"/>
          <w:u w:val="single"/>
          <w:lang w:val="uk-UA"/>
        </w:rPr>
      </w:pPr>
    </w:p>
    <w:p w:rsidR="00B83853" w:rsidRDefault="00B83853" w:rsidP="00766A2A">
      <w:pPr>
        <w:rPr>
          <w:b/>
          <w:color w:val="FF0000"/>
          <w:u w:val="single"/>
          <w:lang w:val="uk-UA"/>
        </w:rPr>
      </w:pPr>
    </w:p>
    <w:p w:rsidR="00B83853" w:rsidRDefault="00B83853" w:rsidP="00766A2A">
      <w:pPr>
        <w:rPr>
          <w:b/>
          <w:color w:val="FF0000"/>
          <w:u w:val="single"/>
          <w:lang w:val="uk-UA"/>
        </w:rPr>
      </w:pPr>
    </w:p>
    <w:p w:rsidR="00B83853" w:rsidRDefault="00B83853" w:rsidP="00766A2A">
      <w:pPr>
        <w:rPr>
          <w:b/>
          <w:color w:val="FF0000"/>
          <w:u w:val="single"/>
          <w:lang w:val="uk-UA"/>
        </w:rPr>
      </w:pPr>
    </w:p>
    <w:p w:rsidR="00B83853" w:rsidRDefault="00B83853" w:rsidP="00766A2A">
      <w:pPr>
        <w:rPr>
          <w:b/>
          <w:color w:val="FF0000"/>
          <w:u w:val="single"/>
          <w:lang w:val="uk-UA"/>
        </w:rPr>
      </w:pPr>
    </w:p>
    <w:p w:rsidR="00B83853" w:rsidRDefault="00B83853" w:rsidP="00766A2A">
      <w:pPr>
        <w:rPr>
          <w:b/>
          <w:color w:val="FF0000"/>
          <w:u w:val="single"/>
          <w:lang w:val="uk-UA"/>
        </w:rPr>
      </w:pPr>
    </w:p>
    <w:p w:rsidR="00B83853" w:rsidRDefault="00B83853" w:rsidP="00766A2A">
      <w:pPr>
        <w:rPr>
          <w:b/>
          <w:color w:val="FF0000"/>
          <w:u w:val="single"/>
          <w:lang w:val="uk-UA"/>
        </w:rPr>
      </w:pPr>
    </w:p>
    <w:p w:rsidR="00B83853" w:rsidRDefault="00B83853" w:rsidP="00766A2A">
      <w:pPr>
        <w:rPr>
          <w:b/>
          <w:color w:val="FF0000"/>
          <w:u w:val="single"/>
          <w:lang w:val="uk-UA"/>
        </w:rPr>
      </w:pPr>
    </w:p>
    <w:p w:rsidR="00B83853" w:rsidRDefault="00B83853" w:rsidP="00766A2A">
      <w:pPr>
        <w:rPr>
          <w:b/>
          <w:color w:val="FF0000"/>
          <w:u w:val="single"/>
          <w:lang w:val="uk-UA"/>
        </w:rPr>
      </w:pPr>
    </w:p>
    <w:p w:rsidR="00B83853" w:rsidRDefault="00B83853" w:rsidP="00766A2A">
      <w:pPr>
        <w:rPr>
          <w:b/>
          <w:color w:val="FF0000"/>
          <w:u w:val="single"/>
          <w:lang w:val="uk-UA"/>
        </w:rPr>
      </w:pPr>
    </w:p>
    <w:p w:rsidR="006004BB" w:rsidRDefault="006004BB" w:rsidP="00766A2A">
      <w:pPr>
        <w:rPr>
          <w:b/>
          <w:color w:val="FF0000"/>
          <w:u w:val="single"/>
          <w:lang w:val="uk-UA"/>
        </w:rPr>
      </w:pPr>
    </w:p>
    <w:p w:rsidR="00A14788" w:rsidRPr="00654EDC" w:rsidRDefault="00A14788" w:rsidP="00A14788">
      <w:pPr>
        <w:jc w:val="center"/>
      </w:pPr>
      <w:r>
        <w:rPr>
          <w:noProof/>
        </w:rPr>
        <w:lastRenderedPageBreak/>
        <w:drawing>
          <wp:inline distT="0" distB="0" distL="0" distR="0">
            <wp:extent cx="1143000" cy="60325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A14788" w:rsidRPr="00654EDC" w:rsidRDefault="00A14788" w:rsidP="00A14788">
      <w:pPr>
        <w:jc w:val="center"/>
        <w:rPr>
          <w:b/>
        </w:rPr>
      </w:pPr>
      <w:r w:rsidRPr="00654EDC">
        <w:rPr>
          <w:b/>
        </w:rPr>
        <w:t>НОВОРОЗДІЛЬСЬКА  МІСЬКА  РАДА</w:t>
      </w:r>
    </w:p>
    <w:p w:rsidR="00A14788" w:rsidRPr="00654EDC" w:rsidRDefault="00A14788" w:rsidP="00A14788">
      <w:pPr>
        <w:jc w:val="center"/>
        <w:rPr>
          <w:b/>
        </w:rPr>
      </w:pPr>
      <w:r w:rsidRPr="00654EDC">
        <w:rPr>
          <w:b/>
        </w:rPr>
        <w:t>ЛЬВІВСЬКОЇ  ОБЛАСТІ</w:t>
      </w:r>
    </w:p>
    <w:p w:rsidR="00A14788" w:rsidRPr="00654EDC" w:rsidRDefault="00A14788" w:rsidP="00A14788">
      <w:pPr>
        <w:jc w:val="center"/>
        <w:rPr>
          <w:b/>
        </w:rPr>
      </w:pPr>
      <w:r w:rsidRPr="00654EDC">
        <w:rPr>
          <w:b/>
        </w:rPr>
        <w:t>ВИКОНАВЧИЙ  КОМІТЕТ</w:t>
      </w:r>
    </w:p>
    <w:p w:rsidR="00A14788" w:rsidRPr="00654EDC" w:rsidRDefault="00A14788" w:rsidP="00A14788">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EE3D26" w:rsidRPr="00D41241" w:rsidRDefault="00EE3D26" w:rsidP="00766A2A">
      <w:pPr>
        <w:rPr>
          <w:b/>
          <w:color w:val="FF0000"/>
          <w:u w:val="single"/>
          <w:lang w:val="uk-UA"/>
        </w:rPr>
      </w:pPr>
    </w:p>
    <w:p w:rsidR="0034112E" w:rsidRPr="00C451FB" w:rsidRDefault="00C451FB" w:rsidP="00766A2A">
      <w:pPr>
        <w:ind w:left="4956" w:firstLine="708"/>
        <w:rPr>
          <w:b/>
          <w:lang w:val="uk-UA"/>
        </w:rPr>
      </w:pPr>
      <w:r w:rsidRPr="00C451FB">
        <w:rPr>
          <w:b/>
          <w:lang w:val="uk-UA"/>
        </w:rPr>
        <w:t>167</w:t>
      </w:r>
    </w:p>
    <w:p w:rsidR="00B83853" w:rsidRDefault="00B83853" w:rsidP="00766A2A">
      <w:pPr>
        <w:rPr>
          <w:lang w:val="uk-UA"/>
        </w:rPr>
      </w:pPr>
    </w:p>
    <w:p w:rsidR="00B83853" w:rsidRDefault="00B83853" w:rsidP="00766A2A">
      <w:pPr>
        <w:rPr>
          <w:lang w:val="uk-UA"/>
        </w:rPr>
      </w:pPr>
    </w:p>
    <w:p w:rsidR="0034112E" w:rsidRPr="00D41241" w:rsidRDefault="0034112E" w:rsidP="00766A2A">
      <w:pPr>
        <w:rPr>
          <w:lang w:val="uk-UA"/>
        </w:rPr>
      </w:pPr>
      <w:r w:rsidRPr="00D41241">
        <w:rPr>
          <w:lang w:val="uk-UA"/>
        </w:rPr>
        <w:t>12 червня 2017 року</w:t>
      </w:r>
    </w:p>
    <w:p w:rsidR="0034112E" w:rsidRPr="00D41241" w:rsidRDefault="0034112E" w:rsidP="00766A2A">
      <w:pPr>
        <w:rPr>
          <w:b/>
          <w:lang w:val="uk-UA"/>
        </w:rPr>
      </w:pPr>
    </w:p>
    <w:p w:rsidR="0034112E" w:rsidRPr="00D41241" w:rsidRDefault="0034112E" w:rsidP="00766A2A">
      <w:pPr>
        <w:rPr>
          <w:lang w:val="uk-UA"/>
        </w:rPr>
      </w:pPr>
      <w:r w:rsidRPr="00D41241">
        <w:rPr>
          <w:lang w:val="uk-UA"/>
        </w:rPr>
        <w:t>Про затвердження висновку опікунської ради</w:t>
      </w:r>
    </w:p>
    <w:p w:rsidR="0034112E" w:rsidRPr="00D41241" w:rsidRDefault="0034112E" w:rsidP="00766A2A">
      <w:pPr>
        <w:rPr>
          <w:lang w:val="uk-UA"/>
        </w:rPr>
      </w:pPr>
      <w:r w:rsidRPr="00D41241">
        <w:rPr>
          <w:lang w:val="uk-UA"/>
        </w:rPr>
        <w:t>про до</w:t>
      </w:r>
      <w:r w:rsidR="00A12BED">
        <w:rPr>
          <w:lang w:val="uk-UA"/>
        </w:rPr>
        <w:t>цільність призначення Д</w:t>
      </w:r>
      <w:r w:rsidRPr="00D41241">
        <w:rPr>
          <w:lang w:val="uk-UA"/>
        </w:rPr>
        <w:t>.</w:t>
      </w:r>
    </w:p>
    <w:p w:rsidR="0034112E" w:rsidRPr="00D41241" w:rsidRDefault="00A12BED" w:rsidP="00766A2A">
      <w:pPr>
        <w:rPr>
          <w:lang w:val="uk-UA"/>
        </w:rPr>
      </w:pPr>
      <w:r>
        <w:rPr>
          <w:lang w:val="uk-UA"/>
        </w:rPr>
        <w:t>опікуном Д</w:t>
      </w:r>
      <w:r w:rsidR="0034112E" w:rsidRPr="00D41241">
        <w:rPr>
          <w:lang w:val="uk-UA"/>
        </w:rPr>
        <w:t>. у разі визнання його</w:t>
      </w:r>
    </w:p>
    <w:p w:rsidR="0034112E" w:rsidRPr="00D41241" w:rsidRDefault="0034112E" w:rsidP="00766A2A">
      <w:pPr>
        <w:rPr>
          <w:lang w:val="uk-UA"/>
        </w:rPr>
      </w:pPr>
      <w:r w:rsidRPr="00D41241">
        <w:rPr>
          <w:lang w:val="uk-UA"/>
        </w:rPr>
        <w:t>недієздатним в судовому порядку</w:t>
      </w:r>
    </w:p>
    <w:p w:rsidR="0034112E" w:rsidRPr="00D41241" w:rsidRDefault="0034112E" w:rsidP="00766A2A">
      <w:pPr>
        <w:rPr>
          <w:lang w:val="uk-UA"/>
        </w:rPr>
      </w:pPr>
    </w:p>
    <w:p w:rsidR="0034112E" w:rsidRPr="00D41241" w:rsidRDefault="0034112E" w:rsidP="00766A2A">
      <w:pPr>
        <w:ind w:firstLine="709"/>
        <w:jc w:val="both"/>
        <w:rPr>
          <w:lang w:val="uk-UA"/>
        </w:rPr>
      </w:pPr>
      <w:r w:rsidRPr="00D41241">
        <w:rPr>
          <w:lang w:val="uk-UA"/>
        </w:rPr>
        <w:t>Розглянувши висновок</w:t>
      </w:r>
      <w:r w:rsidR="0041451D" w:rsidRPr="00D41241">
        <w:rPr>
          <w:lang w:val="uk-UA"/>
        </w:rPr>
        <w:t xml:space="preserve"> опікунської ради № 7/VІІ від 12</w:t>
      </w:r>
      <w:r w:rsidRPr="00D41241">
        <w:rPr>
          <w:lang w:val="uk-UA"/>
        </w:rPr>
        <w:t>.06.2017 року про доцільність при</w:t>
      </w:r>
      <w:r w:rsidR="00A12BED">
        <w:rPr>
          <w:lang w:val="uk-UA"/>
        </w:rPr>
        <w:t>значити Д., 17.10.****</w:t>
      </w:r>
      <w:r w:rsidRPr="00D41241">
        <w:rPr>
          <w:lang w:val="uk-UA"/>
        </w:rPr>
        <w:t xml:space="preserve"> </w:t>
      </w:r>
      <w:proofErr w:type="spellStart"/>
      <w:r w:rsidRPr="00D41241">
        <w:rPr>
          <w:lang w:val="uk-UA"/>
        </w:rPr>
        <w:t>р.н</w:t>
      </w:r>
      <w:proofErr w:type="spellEnd"/>
      <w:r w:rsidRPr="00D41241">
        <w:rPr>
          <w:lang w:val="uk-UA"/>
        </w:rPr>
        <w:t xml:space="preserve">., опікуном </w:t>
      </w:r>
      <w:r w:rsidR="00A12BED">
        <w:rPr>
          <w:lang w:val="uk-UA"/>
        </w:rPr>
        <w:t>її сина – Д., 18.02.****</w:t>
      </w:r>
      <w:r w:rsidRPr="00D41241">
        <w:rPr>
          <w:lang w:val="uk-UA"/>
        </w:rPr>
        <w:t xml:space="preserve"> </w:t>
      </w:r>
      <w:proofErr w:type="spellStart"/>
      <w:r w:rsidRPr="00D41241">
        <w:rPr>
          <w:lang w:val="uk-UA"/>
        </w:rPr>
        <w:t>р.н</w:t>
      </w:r>
      <w:proofErr w:type="spellEnd"/>
      <w:r w:rsidRPr="00D41241">
        <w:rPr>
          <w:lang w:val="uk-UA"/>
        </w:rPr>
        <w:t>., у разі визнання його недієздатним в судовому порядку, відповідно до пункту 2.1, пунктів 3.1 - 3.3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w:t>
      </w:r>
      <w:r w:rsidR="00A12BED">
        <w:rPr>
          <w:lang w:val="uk-UA"/>
        </w:rPr>
        <w:t>131/88 від 26.05.1999 року, ста</w:t>
      </w:r>
      <w:r w:rsidRPr="00D41241">
        <w:rPr>
          <w:lang w:val="uk-UA"/>
        </w:rPr>
        <w:t>тей 60, 62 Цивільного кодексу України, частини 1 статті 241 Цивільного процесуального кодексу України, пп. 4 п. «б» ч. 1 ст. 34 Закону України «Про місцеве самоврядування в Україні», виконавчий комітет Новороздільської міської ради</w:t>
      </w:r>
    </w:p>
    <w:p w:rsidR="0034112E" w:rsidRPr="00D41241" w:rsidRDefault="0034112E" w:rsidP="00766A2A">
      <w:pPr>
        <w:ind w:firstLine="709"/>
        <w:jc w:val="both"/>
        <w:rPr>
          <w:lang w:val="uk-UA"/>
        </w:rPr>
      </w:pPr>
    </w:p>
    <w:p w:rsidR="0034112E" w:rsidRPr="00D41241" w:rsidRDefault="0034112E" w:rsidP="00766A2A">
      <w:pPr>
        <w:jc w:val="both"/>
        <w:rPr>
          <w:lang w:val="uk-UA"/>
        </w:rPr>
      </w:pPr>
      <w:r w:rsidRPr="00D41241">
        <w:rPr>
          <w:lang w:val="uk-UA"/>
        </w:rPr>
        <w:t>ВИРІШИВ:</w:t>
      </w:r>
    </w:p>
    <w:p w:rsidR="0034112E" w:rsidRPr="00D41241" w:rsidRDefault="0034112E" w:rsidP="00766A2A">
      <w:pPr>
        <w:ind w:firstLine="709"/>
        <w:jc w:val="both"/>
        <w:rPr>
          <w:lang w:val="uk-UA"/>
        </w:rPr>
      </w:pPr>
    </w:p>
    <w:p w:rsidR="0034112E" w:rsidRPr="00D41241" w:rsidRDefault="008D4C31" w:rsidP="00766A2A">
      <w:pPr>
        <w:ind w:firstLine="567"/>
        <w:jc w:val="both"/>
        <w:rPr>
          <w:lang w:val="uk-UA"/>
        </w:rPr>
      </w:pPr>
      <w:r w:rsidRPr="00D41241">
        <w:rPr>
          <w:lang w:val="uk-UA"/>
        </w:rPr>
        <w:t>1.</w:t>
      </w:r>
      <w:r w:rsidR="00B83853">
        <w:rPr>
          <w:lang w:val="uk-UA"/>
        </w:rPr>
        <w:t xml:space="preserve"> </w:t>
      </w:r>
      <w:r w:rsidR="0034112E" w:rsidRPr="00D41241">
        <w:rPr>
          <w:lang w:val="uk-UA"/>
        </w:rPr>
        <w:t>Затвердити висновок</w:t>
      </w:r>
      <w:r w:rsidR="0041451D" w:rsidRPr="00D41241">
        <w:rPr>
          <w:lang w:val="uk-UA"/>
        </w:rPr>
        <w:t xml:space="preserve"> опікунської ради № 7/VІІ від 12</w:t>
      </w:r>
      <w:r w:rsidR="0034112E" w:rsidRPr="00D41241">
        <w:rPr>
          <w:lang w:val="uk-UA"/>
        </w:rPr>
        <w:t>.06.2017 року про доцільність при</w:t>
      </w:r>
      <w:r w:rsidR="00A12BED">
        <w:rPr>
          <w:lang w:val="uk-UA"/>
        </w:rPr>
        <w:t>значити Д., 17.10.****</w:t>
      </w:r>
      <w:r w:rsidR="0034112E" w:rsidRPr="00D41241">
        <w:rPr>
          <w:lang w:val="uk-UA"/>
        </w:rPr>
        <w:t xml:space="preserve"> </w:t>
      </w:r>
      <w:proofErr w:type="spellStart"/>
      <w:r w:rsidR="0034112E" w:rsidRPr="00D41241">
        <w:rPr>
          <w:lang w:val="uk-UA"/>
        </w:rPr>
        <w:t>р.н</w:t>
      </w:r>
      <w:proofErr w:type="spellEnd"/>
      <w:r w:rsidR="0034112E" w:rsidRPr="00D41241">
        <w:rPr>
          <w:lang w:val="uk-UA"/>
        </w:rPr>
        <w:t xml:space="preserve">., опікуном </w:t>
      </w:r>
      <w:r w:rsidR="00A12BED">
        <w:rPr>
          <w:lang w:val="uk-UA"/>
        </w:rPr>
        <w:t>її сина – Д., 18.02.****</w:t>
      </w:r>
      <w:r w:rsidR="0034112E" w:rsidRPr="00D41241">
        <w:rPr>
          <w:lang w:val="uk-UA"/>
        </w:rPr>
        <w:t xml:space="preserve"> </w:t>
      </w:r>
      <w:proofErr w:type="spellStart"/>
      <w:r w:rsidR="0034112E" w:rsidRPr="00D41241">
        <w:rPr>
          <w:lang w:val="uk-UA"/>
        </w:rPr>
        <w:t>р.н</w:t>
      </w:r>
      <w:proofErr w:type="spellEnd"/>
      <w:r w:rsidR="0034112E" w:rsidRPr="00D41241">
        <w:rPr>
          <w:lang w:val="uk-UA"/>
        </w:rPr>
        <w:t>., у разі визнання його недієздатним в судовому порядку.</w:t>
      </w:r>
    </w:p>
    <w:p w:rsidR="0034112E" w:rsidRPr="00D41241" w:rsidRDefault="008D4C31" w:rsidP="00766A2A">
      <w:pPr>
        <w:ind w:firstLine="567"/>
        <w:jc w:val="both"/>
        <w:rPr>
          <w:lang w:val="uk-UA"/>
        </w:rPr>
      </w:pPr>
      <w:r w:rsidRPr="00D41241">
        <w:rPr>
          <w:lang w:val="uk-UA"/>
        </w:rPr>
        <w:t>2.</w:t>
      </w:r>
      <w:r w:rsidR="00327915">
        <w:rPr>
          <w:lang w:val="uk-UA"/>
        </w:rPr>
        <w:t xml:space="preserve"> </w:t>
      </w:r>
      <w:r w:rsidR="0034112E" w:rsidRPr="00D41241">
        <w:rPr>
          <w:lang w:val="uk-UA"/>
        </w:rPr>
        <w:t>Контроль за виконанням даного рішення покласти на голову опікунської ради Кравець І.Д.</w:t>
      </w:r>
    </w:p>
    <w:p w:rsidR="0034112E" w:rsidRDefault="0034112E" w:rsidP="00766A2A">
      <w:pPr>
        <w:jc w:val="both"/>
        <w:rPr>
          <w:lang w:val="uk-UA"/>
        </w:rPr>
      </w:pPr>
    </w:p>
    <w:p w:rsidR="00B83853" w:rsidRPr="00D41241" w:rsidRDefault="00B83853" w:rsidP="00766A2A">
      <w:pPr>
        <w:jc w:val="both"/>
        <w:rPr>
          <w:lang w:val="uk-UA"/>
        </w:rPr>
      </w:pPr>
    </w:p>
    <w:p w:rsidR="008D4C31" w:rsidRPr="00D41241" w:rsidRDefault="008D4C31" w:rsidP="00766A2A">
      <w:pPr>
        <w:shd w:val="clear" w:color="auto" w:fill="FFFFFF"/>
        <w:rPr>
          <w:lang w:val="uk-UA"/>
        </w:rPr>
      </w:pPr>
      <w:r w:rsidRPr="00D41241">
        <w:rPr>
          <w:lang w:val="uk-UA"/>
        </w:rPr>
        <w:t>МІСЬКИЙ ГОЛОВА</w:t>
      </w:r>
      <w:r w:rsidRPr="00D41241">
        <w:rPr>
          <w:lang w:val="uk-UA"/>
        </w:rPr>
        <w:tab/>
      </w:r>
      <w:r w:rsidRPr="00D41241">
        <w:rPr>
          <w:lang w:val="uk-UA"/>
        </w:rPr>
        <w:tab/>
      </w:r>
      <w:r w:rsidRPr="00D41241">
        <w:rPr>
          <w:lang w:val="uk-UA"/>
        </w:rPr>
        <w:tab/>
      </w:r>
      <w:r w:rsidRPr="00D41241">
        <w:rPr>
          <w:lang w:val="uk-UA"/>
        </w:rPr>
        <w:tab/>
      </w:r>
      <w:r w:rsidRPr="00D41241">
        <w:rPr>
          <w:lang w:val="uk-UA"/>
        </w:rPr>
        <w:tab/>
        <w:t xml:space="preserve">                      </w:t>
      </w:r>
      <w:r w:rsidRPr="00D41241">
        <w:rPr>
          <w:lang w:val="uk-UA"/>
        </w:rPr>
        <w:tab/>
        <w:t>Андрій МЕЛЕШКО</w:t>
      </w:r>
    </w:p>
    <w:p w:rsidR="0034112E" w:rsidRDefault="0034112E" w:rsidP="00766A2A">
      <w:pPr>
        <w:rPr>
          <w:b/>
          <w:color w:val="FF0000"/>
          <w:u w:val="single"/>
          <w:lang w:val="uk-UA"/>
        </w:rPr>
      </w:pPr>
    </w:p>
    <w:p w:rsidR="00B83853" w:rsidRDefault="00B83853" w:rsidP="00766A2A">
      <w:pPr>
        <w:rPr>
          <w:b/>
          <w:color w:val="FF0000"/>
          <w:u w:val="single"/>
          <w:lang w:val="uk-UA"/>
        </w:rPr>
      </w:pPr>
    </w:p>
    <w:p w:rsidR="00B83853" w:rsidRDefault="00B83853" w:rsidP="00766A2A">
      <w:pPr>
        <w:rPr>
          <w:b/>
          <w:color w:val="FF0000"/>
          <w:u w:val="single"/>
          <w:lang w:val="uk-UA"/>
        </w:rPr>
      </w:pPr>
    </w:p>
    <w:p w:rsidR="00B83853" w:rsidRDefault="00B83853" w:rsidP="00766A2A">
      <w:pPr>
        <w:rPr>
          <w:b/>
          <w:color w:val="FF0000"/>
          <w:u w:val="single"/>
          <w:lang w:val="uk-UA"/>
        </w:rPr>
      </w:pPr>
    </w:p>
    <w:p w:rsidR="00B83853" w:rsidRDefault="00B83853" w:rsidP="00766A2A">
      <w:pPr>
        <w:rPr>
          <w:b/>
          <w:color w:val="FF0000"/>
          <w:u w:val="single"/>
          <w:lang w:val="uk-UA"/>
        </w:rPr>
      </w:pPr>
    </w:p>
    <w:p w:rsidR="00B83853" w:rsidRDefault="00B83853" w:rsidP="00766A2A">
      <w:pPr>
        <w:rPr>
          <w:b/>
          <w:color w:val="FF0000"/>
          <w:u w:val="single"/>
          <w:lang w:val="uk-UA"/>
        </w:rPr>
      </w:pPr>
    </w:p>
    <w:p w:rsidR="00B83853" w:rsidRDefault="00B83853" w:rsidP="00766A2A">
      <w:pPr>
        <w:rPr>
          <w:b/>
          <w:color w:val="FF0000"/>
          <w:u w:val="single"/>
          <w:lang w:val="uk-UA"/>
        </w:rPr>
      </w:pPr>
    </w:p>
    <w:p w:rsidR="00B83853" w:rsidRDefault="00B83853" w:rsidP="00766A2A">
      <w:pPr>
        <w:rPr>
          <w:b/>
          <w:color w:val="FF0000"/>
          <w:u w:val="single"/>
          <w:lang w:val="uk-UA"/>
        </w:rPr>
      </w:pPr>
    </w:p>
    <w:p w:rsidR="00B83853" w:rsidRDefault="00B83853" w:rsidP="00766A2A">
      <w:pPr>
        <w:rPr>
          <w:b/>
          <w:color w:val="FF0000"/>
          <w:u w:val="single"/>
          <w:lang w:val="uk-UA"/>
        </w:rPr>
      </w:pPr>
    </w:p>
    <w:p w:rsidR="00B83853" w:rsidRDefault="00B83853" w:rsidP="00766A2A">
      <w:pPr>
        <w:rPr>
          <w:b/>
          <w:color w:val="FF0000"/>
          <w:u w:val="single"/>
          <w:lang w:val="uk-UA"/>
        </w:rPr>
      </w:pPr>
    </w:p>
    <w:p w:rsidR="00B83853" w:rsidRDefault="00B83853" w:rsidP="00766A2A">
      <w:pPr>
        <w:rPr>
          <w:b/>
          <w:color w:val="FF0000"/>
          <w:u w:val="single"/>
          <w:lang w:val="uk-UA"/>
        </w:rPr>
      </w:pPr>
    </w:p>
    <w:p w:rsidR="00B83853" w:rsidRDefault="00B83853" w:rsidP="00766A2A">
      <w:pPr>
        <w:rPr>
          <w:b/>
          <w:color w:val="FF0000"/>
          <w:u w:val="single"/>
          <w:lang w:val="uk-UA"/>
        </w:rPr>
      </w:pPr>
    </w:p>
    <w:p w:rsidR="00B83853" w:rsidRDefault="00B83853" w:rsidP="00766A2A">
      <w:pPr>
        <w:rPr>
          <w:b/>
          <w:color w:val="FF0000"/>
          <w:u w:val="single"/>
          <w:lang w:val="uk-UA"/>
        </w:rPr>
      </w:pPr>
    </w:p>
    <w:p w:rsidR="0034112E" w:rsidRDefault="0034112E" w:rsidP="00A14788">
      <w:pPr>
        <w:rPr>
          <w:b/>
          <w:color w:val="FF0000"/>
          <w:u w:val="single"/>
          <w:lang w:val="uk-UA"/>
        </w:rPr>
      </w:pPr>
    </w:p>
    <w:p w:rsidR="00A14788" w:rsidRPr="00654EDC" w:rsidRDefault="00A14788" w:rsidP="00A14788">
      <w:pPr>
        <w:jc w:val="center"/>
      </w:pPr>
      <w:r>
        <w:rPr>
          <w:noProof/>
        </w:rPr>
        <w:lastRenderedPageBreak/>
        <w:drawing>
          <wp:inline distT="0" distB="0" distL="0" distR="0">
            <wp:extent cx="1143000" cy="60325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A14788" w:rsidRPr="00654EDC" w:rsidRDefault="00A14788" w:rsidP="00A14788">
      <w:pPr>
        <w:jc w:val="center"/>
        <w:rPr>
          <w:b/>
        </w:rPr>
      </w:pPr>
      <w:r w:rsidRPr="00654EDC">
        <w:rPr>
          <w:b/>
        </w:rPr>
        <w:t>НОВОРОЗДІЛЬСЬКА  МІСЬКА  РАДА</w:t>
      </w:r>
    </w:p>
    <w:p w:rsidR="00A14788" w:rsidRPr="00654EDC" w:rsidRDefault="00A14788" w:rsidP="00A14788">
      <w:pPr>
        <w:jc w:val="center"/>
        <w:rPr>
          <w:b/>
        </w:rPr>
      </w:pPr>
      <w:r w:rsidRPr="00654EDC">
        <w:rPr>
          <w:b/>
        </w:rPr>
        <w:t>ЛЬВІВСЬКОЇ  ОБЛАСТІ</w:t>
      </w:r>
    </w:p>
    <w:p w:rsidR="00A14788" w:rsidRPr="00654EDC" w:rsidRDefault="00A14788" w:rsidP="00A14788">
      <w:pPr>
        <w:jc w:val="center"/>
        <w:rPr>
          <w:b/>
        </w:rPr>
      </w:pPr>
      <w:r w:rsidRPr="00654EDC">
        <w:rPr>
          <w:b/>
        </w:rPr>
        <w:t>ВИКОНАВЧИЙ  КОМІТЕТ</w:t>
      </w:r>
    </w:p>
    <w:p w:rsidR="00A14788" w:rsidRPr="00654EDC" w:rsidRDefault="00A14788" w:rsidP="00A14788">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34112E" w:rsidRPr="00D41241" w:rsidRDefault="0034112E" w:rsidP="00766A2A">
      <w:pPr>
        <w:ind w:left="5664" w:firstLine="708"/>
        <w:rPr>
          <w:b/>
          <w:color w:val="FF0000"/>
          <w:u w:val="single"/>
          <w:lang w:val="uk-UA"/>
        </w:rPr>
      </w:pPr>
    </w:p>
    <w:p w:rsidR="00162E07" w:rsidRPr="004D7BBB" w:rsidRDefault="00502CAF" w:rsidP="00DC5839">
      <w:pPr>
        <w:ind w:left="4956" w:firstLine="708"/>
        <w:rPr>
          <w:b/>
          <w:lang w:val="uk-UA"/>
        </w:rPr>
      </w:pPr>
      <w:r w:rsidRPr="004D7BBB">
        <w:rPr>
          <w:b/>
          <w:lang w:val="uk-UA"/>
        </w:rPr>
        <w:t>168</w:t>
      </w:r>
    </w:p>
    <w:p w:rsidR="009D6136" w:rsidRPr="00D41241" w:rsidRDefault="009D6136" w:rsidP="00162E07">
      <w:pPr>
        <w:rPr>
          <w:lang w:val="uk-UA"/>
        </w:rPr>
      </w:pPr>
    </w:p>
    <w:p w:rsidR="009D6136" w:rsidRPr="00D41241" w:rsidRDefault="009D6136" w:rsidP="00162E07">
      <w:pPr>
        <w:rPr>
          <w:lang w:val="uk-UA"/>
        </w:rPr>
      </w:pPr>
    </w:p>
    <w:p w:rsidR="00162E07" w:rsidRPr="00D41241" w:rsidRDefault="00162E07" w:rsidP="00162E07">
      <w:pPr>
        <w:rPr>
          <w:lang w:val="uk-UA"/>
        </w:rPr>
      </w:pPr>
      <w:r w:rsidRPr="00D41241">
        <w:rPr>
          <w:lang w:val="uk-UA"/>
        </w:rPr>
        <w:t>12 червня 2017 року</w:t>
      </w:r>
    </w:p>
    <w:p w:rsidR="00162E07" w:rsidRPr="00D41241" w:rsidRDefault="00162E07" w:rsidP="00162E07">
      <w:pPr>
        <w:rPr>
          <w:lang w:val="uk-UA"/>
        </w:rPr>
      </w:pPr>
    </w:p>
    <w:p w:rsidR="009D6136" w:rsidRPr="00D41241" w:rsidRDefault="00162E07" w:rsidP="00162E07">
      <w:pPr>
        <w:rPr>
          <w:lang w:val="uk-UA"/>
        </w:rPr>
      </w:pPr>
      <w:r w:rsidRPr="00D41241">
        <w:rPr>
          <w:lang w:val="uk-UA"/>
        </w:rPr>
        <w:t xml:space="preserve">Про внесення змін до рішення </w:t>
      </w:r>
      <w:r w:rsidR="009D6136" w:rsidRPr="00D41241">
        <w:rPr>
          <w:lang w:val="uk-UA"/>
        </w:rPr>
        <w:t xml:space="preserve"> Виконавчого </w:t>
      </w:r>
    </w:p>
    <w:p w:rsidR="00162E07" w:rsidRPr="00D41241" w:rsidRDefault="009D6136" w:rsidP="00162E07">
      <w:pPr>
        <w:rPr>
          <w:lang w:val="uk-UA"/>
        </w:rPr>
      </w:pPr>
      <w:r w:rsidRPr="00D41241">
        <w:rPr>
          <w:lang w:val="uk-UA"/>
        </w:rPr>
        <w:t xml:space="preserve">комітету </w:t>
      </w:r>
      <w:r w:rsidR="00162E07" w:rsidRPr="00D41241">
        <w:rPr>
          <w:lang w:val="uk-UA"/>
        </w:rPr>
        <w:t>Новороздільської міської ради</w:t>
      </w:r>
    </w:p>
    <w:p w:rsidR="009D6136" w:rsidRPr="00D41241" w:rsidRDefault="00162E07" w:rsidP="00162E07">
      <w:pPr>
        <w:rPr>
          <w:lang w:val="uk-UA"/>
        </w:rPr>
      </w:pPr>
      <w:r w:rsidRPr="00D41241">
        <w:rPr>
          <w:lang w:val="uk-UA"/>
        </w:rPr>
        <w:t>від 25.04.2017 року №</w:t>
      </w:r>
      <w:r w:rsidR="009D6136" w:rsidRPr="00D41241">
        <w:rPr>
          <w:lang w:val="uk-UA"/>
        </w:rPr>
        <w:t xml:space="preserve"> </w:t>
      </w:r>
      <w:r w:rsidRPr="00D41241">
        <w:rPr>
          <w:lang w:val="uk-UA"/>
        </w:rPr>
        <w:t>106</w:t>
      </w:r>
      <w:r w:rsidR="009D6136" w:rsidRPr="00D41241">
        <w:rPr>
          <w:lang w:val="uk-UA"/>
        </w:rPr>
        <w:t xml:space="preserve"> «Про дозвіл на </w:t>
      </w:r>
    </w:p>
    <w:p w:rsidR="009D6136" w:rsidRPr="00D41241" w:rsidRDefault="009D6136" w:rsidP="00162E07">
      <w:pPr>
        <w:rPr>
          <w:lang w:val="uk-UA"/>
        </w:rPr>
      </w:pPr>
      <w:r w:rsidRPr="00D41241">
        <w:rPr>
          <w:lang w:val="uk-UA"/>
        </w:rPr>
        <w:t>укладення договору купівлі-продажу (відчуження)</w:t>
      </w:r>
    </w:p>
    <w:p w:rsidR="00162E07" w:rsidRPr="00D41241" w:rsidRDefault="009D6136" w:rsidP="00162E07">
      <w:pPr>
        <w:rPr>
          <w:lang w:val="uk-UA"/>
        </w:rPr>
      </w:pPr>
      <w:r w:rsidRPr="00D41241">
        <w:rPr>
          <w:lang w:val="uk-UA"/>
        </w:rPr>
        <w:t>будинку та земельної ділян</w:t>
      </w:r>
      <w:r w:rsidR="00A12BED">
        <w:rPr>
          <w:lang w:val="uk-UA"/>
        </w:rPr>
        <w:t>ки по вул. Січових Стрільців, **</w:t>
      </w:r>
      <w:r w:rsidRPr="00D41241">
        <w:rPr>
          <w:lang w:val="uk-UA"/>
        </w:rPr>
        <w:t>»</w:t>
      </w:r>
    </w:p>
    <w:p w:rsidR="00162E07" w:rsidRPr="00D41241" w:rsidRDefault="00162E07" w:rsidP="009D6136">
      <w:pPr>
        <w:rPr>
          <w:b/>
          <w:lang w:val="uk-UA"/>
        </w:rPr>
      </w:pPr>
    </w:p>
    <w:p w:rsidR="00162E07" w:rsidRPr="00D41241" w:rsidRDefault="00162E07" w:rsidP="009D6136">
      <w:pPr>
        <w:jc w:val="both"/>
        <w:rPr>
          <w:rFonts w:eastAsia="Calibri"/>
          <w:lang w:val="uk-UA" w:eastAsia="en-US"/>
        </w:rPr>
      </w:pPr>
      <w:r w:rsidRPr="00D41241">
        <w:rPr>
          <w:lang w:val="uk-UA"/>
        </w:rPr>
        <w:tab/>
        <w:t>Розглянувши зая</w:t>
      </w:r>
      <w:r w:rsidR="00A12BED">
        <w:rPr>
          <w:lang w:val="uk-UA"/>
        </w:rPr>
        <w:t>ву К.</w:t>
      </w:r>
      <w:r w:rsidRPr="00D41241">
        <w:rPr>
          <w:lang w:val="uk-UA"/>
        </w:rPr>
        <w:t xml:space="preserve"> від 12.06.2017 р. про внесення змін до рішення Виконавчого комітету Новороздільської міської ради від 25.04.2017 року №106 «Про дозвіл на укладення договору купівлі-продажу (відчуження) будинку та земельної ділянк</w:t>
      </w:r>
      <w:r w:rsidR="00A12BED">
        <w:rPr>
          <w:lang w:val="uk-UA"/>
        </w:rPr>
        <w:t>и по вул.  Січових Стрільців, **</w:t>
      </w:r>
      <w:r w:rsidRPr="00D41241">
        <w:rPr>
          <w:lang w:val="uk-UA"/>
        </w:rPr>
        <w:t xml:space="preserve">», та додані документи, </w:t>
      </w:r>
      <w:r w:rsidRPr="00D41241">
        <w:rPr>
          <w:rFonts w:eastAsia="Calibri"/>
          <w:lang w:val="uk-UA" w:eastAsia="en-US"/>
        </w:rPr>
        <w:t>відповідно до ст. 177 Сімейного Кодексу України, п.65, п.66 Постанови Кабінету Міністрів України від 24.09.08р. № 866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r w:rsidR="009D6136" w:rsidRPr="00D41241">
        <w:rPr>
          <w:rFonts w:eastAsia="Calibri"/>
          <w:lang w:val="uk-UA" w:eastAsia="en-US"/>
        </w:rPr>
        <w:t>,</w:t>
      </w:r>
    </w:p>
    <w:p w:rsidR="009D6136" w:rsidRPr="00D41241" w:rsidRDefault="009D6136" w:rsidP="009D6136">
      <w:pPr>
        <w:jc w:val="both"/>
        <w:rPr>
          <w:rFonts w:eastAsia="Calibri"/>
          <w:lang w:val="uk-UA" w:eastAsia="en-US"/>
        </w:rPr>
      </w:pPr>
    </w:p>
    <w:p w:rsidR="00162E07" w:rsidRPr="00D41241" w:rsidRDefault="00162E07" w:rsidP="009D6136">
      <w:pPr>
        <w:jc w:val="both"/>
        <w:rPr>
          <w:rFonts w:eastAsia="Calibri"/>
          <w:lang w:val="uk-UA" w:eastAsia="en-US"/>
        </w:rPr>
      </w:pPr>
      <w:r w:rsidRPr="00D41241">
        <w:rPr>
          <w:rFonts w:eastAsia="Calibri"/>
          <w:lang w:val="uk-UA" w:eastAsia="en-US"/>
        </w:rPr>
        <w:t>В И Р І Ш И В:</w:t>
      </w:r>
    </w:p>
    <w:p w:rsidR="009D6136" w:rsidRPr="00D41241" w:rsidRDefault="009D6136" w:rsidP="009D6136">
      <w:pPr>
        <w:jc w:val="both"/>
        <w:rPr>
          <w:rFonts w:eastAsia="Calibri"/>
          <w:lang w:val="uk-UA" w:eastAsia="en-US"/>
        </w:rPr>
      </w:pPr>
    </w:p>
    <w:p w:rsidR="00162E07" w:rsidRPr="00D41241" w:rsidRDefault="00162E07" w:rsidP="009D6136">
      <w:pPr>
        <w:jc w:val="both"/>
        <w:rPr>
          <w:rFonts w:eastAsia="MS Mincho"/>
          <w:lang w:val="uk-UA"/>
        </w:rPr>
      </w:pPr>
      <w:r w:rsidRPr="00D41241">
        <w:rPr>
          <w:rFonts w:eastAsia="Calibri"/>
          <w:lang w:val="uk-UA" w:eastAsia="en-US"/>
        </w:rPr>
        <w:tab/>
        <w:t xml:space="preserve">1. Внести зміни до рішення №106 від 25.04.2017 </w:t>
      </w:r>
      <w:r w:rsidRPr="00D41241">
        <w:rPr>
          <w:lang w:val="uk-UA"/>
        </w:rPr>
        <w:t>«Про дозвіл на укладення договору купівлі-продажу (відчуження) будинку та земельної ділянк</w:t>
      </w:r>
      <w:r w:rsidR="00A12BED">
        <w:rPr>
          <w:lang w:val="uk-UA"/>
        </w:rPr>
        <w:t>и по вул.  Січових Стрільців, **</w:t>
      </w:r>
      <w:r w:rsidRPr="00D41241">
        <w:rPr>
          <w:lang w:val="uk-UA"/>
        </w:rPr>
        <w:t>».</w:t>
      </w:r>
    </w:p>
    <w:p w:rsidR="00162E07" w:rsidRPr="00D41241" w:rsidRDefault="00162E07" w:rsidP="009D6136">
      <w:pPr>
        <w:jc w:val="both"/>
        <w:rPr>
          <w:lang w:val="uk-UA"/>
        </w:rPr>
      </w:pPr>
      <w:r w:rsidRPr="00D41241">
        <w:rPr>
          <w:lang w:val="uk-UA"/>
        </w:rPr>
        <w:tab/>
        <w:t xml:space="preserve">2. Пункт 1 </w:t>
      </w:r>
      <w:r w:rsidRPr="00D41241">
        <w:rPr>
          <w:rFonts w:eastAsia="Calibri"/>
          <w:lang w:val="uk-UA" w:eastAsia="en-US"/>
        </w:rPr>
        <w:t xml:space="preserve">рішення №106 від 25.04.2017 </w:t>
      </w:r>
      <w:r w:rsidRPr="00D41241">
        <w:rPr>
          <w:lang w:val="uk-UA"/>
        </w:rPr>
        <w:t>«Про дозвіл на укладення договору купівлі-продажу (відчуження) будинку та земельної ділянк</w:t>
      </w:r>
      <w:r w:rsidR="00A12BED">
        <w:rPr>
          <w:lang w:val="uk-UA"/>
        </w:rPr>
        <w:t>и по вул.  Січових Стрільців, **</w:t>
      </w:r>
      <w:r w:rsidRPr="00D41241">
        <w:rPr>
          <w:lang w:val="uk-UA"/>
        </w:rPr>
        <w:t>» викласти в новій редакції наступного змісту:</w:t>
      </w:r>
    </w:p>
    <w:p w:rsidR="00162E07" w:rsidRPr="00D41241" w:rsidRDefault="00162E07" w:rsidP="009D6136">
      <w:pPr>
        <w:ind w:firstLine="567"/>
        <w:jc w:val="both"/>
        <w:rPr>
          <w:lang w:val="uk-UA"/>
        </w:rPr>
      </w:pPr>
      <w:r w:rsidRPr="00D41241">
        <w:rPr>
          <w:lang w:val="uk-UA"/>
        </w:rPr>
        <w:tab/>
        <w:t>«1. Дати дозв</w:t>
      </w:r>
      <w:r w:rsidR="00A12BED">
        <w:rPr>
          <w:lang w:val="uk-UA"/>
        </w:rPr>
        <w:t>іл К.</w:t>
      </w:r>
      <w:r w:rsidRPr="00D41241">
        <w:rPr>
          <w:lang w:val="uk-UA"/>
        </w:rPr>
        <w:t xml:space="preserve"> на укладення договору купівлі-продажу (відчуження) будинку та земельної ділянки за адресою  Львівська область, м. Новий Ро</w:t>
      </w:r>
      <w:r w:rsidR="00A12BED">
        <w:rPr>
          <w:lang w:val="uk-UA"/>
        </w:rPr>
        <w:t>зділ, вул. Січових Стрільців, **</w:t>
      </w:r>
      <w:r w:rsidRPr="00D41241">
        <w:rPr>
          <w:lang w:val="uk-UA"/>
        </w:rPr>
        <w:t xml:space="preserve"> в якій право спільної часткової (1/2 частки) власності належить малолітній </w:t>
      </w:r>
      <w:r w:rsidR="00A12BED">
        <w:rPr>
          <w:lang w:val="uk-UA"/>
        </w:rPr>
        <w:t>К.</w:t>
      </w:r>
      <w:r w:rsidRPr="00D41241">
        <w:rPr>
          <w:lang w:val="uk-UA"/>
        </w:rPr>
        <w:t xml:space="preserve">  05.0</w:t>
      </w:r>
      <w:r w:rsidR="00A12BED">
        <w:rPr>
          <w:lang w:val="uk-UA"/>
        </w:rPr>
        <w:t>7.****</w:t>
      </w:r>
      <w:r w:rsidRPr="00D41241">
        <w:rPr>
          <w:lang w:val="uk-UA"/>
        </w:rPr>
        <w:t xml:space="preserve"> </w:t>
      </w:r>
      <w:proofErr w:type="spellStart"/>
      <w:r w:rsidRPr="00D41241">
        <w:rPr>
          <w:lang w:val="uk-UA"/>
        </w:rPr>
        <w:t>р.н</w:t>
      </w:r>
      <w:proofErr w:type="spellEnd"/>
      <w:r w:rsidRPr="00D41241">
        <w:rPr>
          <w:lang w:val="uk-UA"/>
        </w:rPr>
        <w:t xml:space="preserve">., за умови придбання на ім’я </w:t>
      </w:r>
      <w:r w:rsidR="00A12BED">
        <w:rPr>
          <w:lang w:val="uk-UA"/>
        </w:rPr>
        <w:t>К. 05.07.****</w:t>
      </w:r>
      <w:r w:rsidRPr="00D41241">
        <w:rPr>
          <w:lang w:val="uk-UA"/>
        </w:rPr>
        <w:t xml:space="preserve"> </w:t>
      </w:r>
      <w:proofErr w:type="spellStart"/>
      <w:r w:rsidRPr="00D41241">
        <w:rPr>
          <w:lang w:val="uk-UA"/>
        </w:rPr>
        <w:t>р.н</w:t>
      </w:r>
      <w:proofErr w:type="spellEnd"/>
      <w:r w:rsidRPr="00D41241">
        <w:rPr>
          <w:lang w:val="uk-UA"/>
        </w:rPr>
        <w:t>. ½ част</w:t>
      </w:r>
      <w:r w:rsidR="00A12BED">
        <w:rPr>
          <w:lang w:val="uk-UA"/>
        </w:rPr>
        <w:t>ки в трьохкімнатній квартирі №** буд.**</w:t>
      </w:r>
      <w:r w:rsidRPr="00D41241">
        <w:rPr>
          <w:lang w:val="uk-UA"/>
        </w:rPr>
        <w:t xml:space="preserve"> по вул. </w:t>
      </w:r>
      <w:proofErr w:type="spellStart"/>
      <w:r w:rsidRPr="00D41241">
        <w:rPr>
          <w:lang w:val="uk-UA"/>
        </w:rPr>
        <w:t>Зубрівській</w:t>
      </w:r>
      <w:proofErr w:type="spellEnd"/>
      <w:r w:rsidRPr="00D41241">
        <w:rPr>
          <w:lang w:val="uk-UA"/>
        </w:rPr>
        <w:t>, в м. Львів Львівської області за умови відсутності заборон на вказані житлові приміщення;».</w:t>
      </w:r>
    </w:p>
    <w:p w:rsidR="00162E07" w:rsidRPr="00D41241" w:rsidRDefault="00162E07" w:rsidP="009D6136">
      <w:pPr>
        <w:jc w:val="both"/>
        <w:rPr>
          <w:lang w:val="uk-UA"/>
        </w:rPr>
      </w:pPr>
    </w:p>
    <w:p w:rsidR="009D6136" w:rsidRPr="00D41241" w:rsidRDefault="009D6136" w:rsidP="009D6136">
      <w:pPr>
        <w:jc w:val="both"/>
        <w:rPr>
          <w:lang w:val="uk-UA"/>
        </w:rPr>
      </w:pPr>
    </w:p>
    <w:p w:rsidR="009D6136" w:rsidRPr="00D41241" w:rsidRDefault="009D6136" w:rsidP="009D6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6"/>
        <w:jc w:val="both"/>
        <w:rPr>
          <w:rFonts w:eastAsia="MS Mincho"/>
          <w:lang w:val="uk-UA"/>
        </w:rPr>
      </w:pPr>
      <w:r w:rsidRPr="00D41241">
        <w:rPr>
          <w:rFonts w:eastAsia="MS Mincho"/>
          <w:lang w:val="uk-UA"/>
        </w:rPr>
        <w:t>МІСЬКИЙ ГОЛОВА</w:t>
      </w:r>
      <w:r w:rsidRPr="00D41241">
        <w:rPr>
          <w:rFonts w:eastAsia="MS Mincho"/>
          <w:lang w:val="uk-UA"/>
        </w:rPr>
        <w:tab/>
      </w:r>
      <w:r w:rsidRPr="00D41241">
        <w:rPr>
          <w:rFonts w:eastAsia="MS Mincho"/>
          <w:lang w:val="uk-UA"/>
        </w:rPr>
        <w:tab/>
      </w:r>
      <w:r w:rsidRPr="00D41241">
        <w:rPr>
          <w:rFonts w:eastAsia="MS Mincho"/>
          <w:lang w:val="uk-UA"/>
        </w:rPr>
        <w:tab/>
      </w:r>
      <w:r w:rsidRPr="00D41241">
        <w:rPr>
          <w:rFonts w:eastAsia="MS Mincho"/>
          <w:lang w:val="uk-UA"/>
        </w:rPr>
        <w:tab/>
        <w:t xml:space="preserve">             </w:t>
      </w:r>
      <w:r w:rsidRPr="00D41241">
        <w:rPr>
          <w:rFonts w:eastAsia="MS Mincho"/>
          <w:lang w:val="uk-UA"/>
        </w:rPr>
        <w:tab/>
        <w:t>Андрій МЕЛЕШКО</w:t>
      </w:r>
    </w:p>
    <w:p w:rsidR="000A4DBD" w:rsidRPr="00D41241" w:rsidRDefault="000A4DBD" w:rsidP="009D6136">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Default="000A4DBD" w:rsidP="00766A2A">
      <w:pPr>
        <w:ind w:left="5664" w:firstLine="708"/>
        <w:rPr>
          <w:b/>
          <w:color w:val="FF0000"/>
          <w:u w:val="single"/>
          <w:lang w:val="uk-UA"/>
        </w:rPr>
      </w:pPr>
    </w:p>
    <w:p w:rsidR="00DC5839" w:rsidRDefault="00DC5839" w:rsidP="00766A2A">
      <w:pPr>
        <w:ind w:left="5664" w:firstLine="708"/>
        <w:rPr>
          <w:b/>
          <w:color w:val="FF0000"/>
          <w:u w:val="single"/>
          <w:lang w:val="uk-UA"/>
        </w:rPr>
      </w:pPr>
    </w:p>
    <w:p w:rsidR="00DC5839" w:rsidRDefault="00DC5839" w:rsidP="00766A2A">
      <w:pPr>
        <w:ind w:left="5664" w:firstLine="708"/>
        <w:rPr>
          <w:b/>
          <w:color w:val="FF0000"/>
          <w:u w:val="single"/>
          <w:lang w:val="uk-UA"/>
        </w:rPr>
      </w:pPr>
    </w:p>
    <w:p w:rsidR="00DC5839" w:rsidRDefault="00DC5839" w:rsidP="00766A2A">
      <w:pPr>
        <w:ind w:left="5664" w:firstLine="708"/>
        <w:rPr>
          <w:b/>
          <w:color w:val="FF0000"/>
          <w:u w:val="single"/>
          <w:lang w:val="uk-UA"/>
        </w:rPr>
      </w:pPr>
    </w:p>
    <w:p w:rsidR="008D5F56" w:rsidRDefault="008D5F56" w:rsidP="00A14788">
      <w:pPr>
        <w:rPr>
          <w:b/>
          <w:color w:val="FF0000"/>
          <w:u w:val="single"/>
          <w:lang w:val="uk-UA"/>
        </w:rPr>
      </w:pPr>
    </w:p>
    <w:p w:rsidR="008D5F56" w:rsidRDefault="008D5F56" w:rsidP="00766A2A">
      <w:pPr>
        <w:ind w:left="5664" w:firstLine="708"/>
        <w:rPr>
          <w:b/>
          <w:color w:val="FF0000"/>
          <w:u w:val="single"/>
          <w:lang w:val="uk-UA"/>
        </w:rPr>
      </w:pPr>
    </w:p>
    <w:p w:rsidR="00A14788" w:rsidRPr="00654EDC" w:rsidRDefault="00A14788" w:rsidP="00A14788">
      <w:pPr>
        <w:jc w:val="center"/>
      </w:pPr>
      <w:r>
        <w:rPr>
          <w:noProof/>
        </w:rPr>
        <w:lastRenderedPageBreak/>
        <w:drawing>
          <wp:inline distT="0" distB="0" distL="0" distR="0">
            <wp:extent cx="1143000" cy="60325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A14788" w:rsidRPr="00654EDC" w:rsidRDefault="00A14788" w:rsidP="00A14788">
      <w:pPr>
        <w:jc w:val="center"/>
        <w:rPr>
          <w:b/>
        </w:rPr>
      </w:pPr>
      <w:r w:rsidRPr="00654EDC">
        <w:rPr>
          <w:b/>
        </w:rPr>
        <w:t>НОВОРОЗДІЛЬСЬКА  МІСЬКА  РАДА</w:t>
      </w:r>
    </w:p>
    <w:p w:rsidR="00A14788" w:rsidRPr="00654EDC" w:rsidRDefault="00A14788" w:rsidP="00A14788">
      <w:pPr>
        <w:jc w:val="center"/>
        <w:rPr>
          <w:b/>
        </w:rPr>
      </w:pPr>
      <w:r w:rsidRPr="00654EDC">
        <w:rPr>
          <w:b/>
        </w:rPr>
        <w:t>ЛЬВІВСЬКОЇ  ОБЛАСТІ</w:t>
      </w:r>
    </w:p>
    <w:p w:rsidR="00A14788" w:rsidRPr="00654EDC" w:rsidRDefault="00A14788" w:rsidP="00A14788">
      <w:pPr>
        <w:jc w:val="center"/>
        <w:rPr>
          <w:b/>
        </w:rPr>
      </w:pPr>
      <w:r w:rsidRPr="00654EDC">
        <w:rPr>
          <w:b/>
        </w:rPr>
        <w:t>ВИКОНАВЧИЙ  КОМІТЕТ</w:t>
      </w:r>
    </w:p>
    <w:p w:rsidR="00A14788" w:rsidRPr="00654EDC" w:rsidRDefault="00A14788" w:rsidP="00A14788">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3933C8" w:rsidRPr="00D41241" w:rsidRDefault="003933C8" w:rsidP="003933C8">
      <w:pPr>
        <w:ind w:left="5664" w:firstLine="708"/>
        <w:rPr>
          <w:b/>
          <w:color w:val="FF0000"/>
          <w:u w:val="single"/>
          <w:lang w:val="uk-UA"/>
        </w:rPr>
      </w:pPr>
    </w:p>
    <w:p w:rsidR="003933C8" w:rsidRPr="004D7BBB" w:rsidRDefault="003933C8" w:rsidP="003933C8">
      <w:pPr>
        <w:ind w:left="4956" w:firstLine="708"/>
        <w:rPr>
          <w:b/>
          <w:lang w:val="uk-UA"/>
        </w:rPr>
      </w:pPr>
      <w:r>
        <w:rPr>
          <w:b/>
          <w:lang w:val="uk-UA"/>
        </w:rPr>
        <w:t>169</w:t>
      </w:r>
    </w:p>
    <w:p w:rsidR="003933C8" w:rsidRPr="00D41241" w:rsidRDefault="003933C8" w:rsidP="003933C8">
      <w:pPr>
        <w:rPr>
          <w:lang w:val="uk-UA"/>
        </w:rPr>
      </w:pPr>
    </w:p>
    <w:p w:rsidR="003933C8" w:rsidRPr="00D41241" w:rsidRDefault="003933C8" w:rsidP="003933C8">
      <w:pPr>
        <w:rPr>
          <w:lang w:val="uk-UA"/>
        </w:rPr>
      </w:pPr>
    </w:p>
    <w:p w:rsidR="003933C8" w:rsidRPr="00D41241" w:rsidRDefault="003933C8" w:rsidP="003933C8">
      <w:pPr>
        <w:rPr>
          <w:lang w:val="uk-UA"/>
        </w:rPr>
      </w:pPr>
      <w:r w:rsidRPr="00D41241">
        <w:rPr>
          <w:lang w:val="uk-UA"/>
        </w:rPr>
        <w:t>12 червня 2017 року</w:t>
      </w:r>
    </w:p>
    <w:p w:rsidR="003933C8" w:rsidRDefault="003933C8" w:rsidP="008900F6">
      <w:pPr>
        <w:tabs>
          <w:tab w:val="left" w:pos="708"/>
        </w:tabs>
        <w:jc w:val="both"/>
        <w:rPr>
          <w:lang w:val="uk-UA" w:eastAsia="en-US"/>
        </w:rPr>
      </w:pPr>
    </w:p>
    <w:p w:rsidR="008D5F56" w:rsidRPr="008D5F56" w:rsidRDefault="008D5F56" w:rsidP="008D5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8D5F56">
        <w:rPr>
          <w:lang w:val="uk-UA" w:eastAsia="uk-UA"/>
        </w:rPr>
        <w:t xml:space="preserve">Про погодження внесення змін до  Програми благоустрій </w:t>
      </w:r>
    </w:p>
    <w:p w:rsidR="008D5F56" w:rsidRPr="008D5F56" w:rsidRDefault="008D5F56" w:rsidP="008D5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6"/>
          <w:lang w:val="uk-UA" w:eastAsia="uk-UA"/>
        </w:rPr>
      </w:pPr>
      <w:r w:rsidRPr="008D5F56">
        <w:rPr>
          <w:lang w:val="uk-UA" w:eastAsia="uk-UA"/>
        </w:rPr>
        <w:t xml:space="preserve"> м. Новий Розділ на 2017р. та прогноз на 2018-2019рр </w:t>
      </w:r>
      <w:r w:rsidRPr="008D5F56">
        <w:rPr>
          <w:rFonts w:eastAsia="Calibri"/>
          <w:color w:val="000000"/>
          <w:sz w:val="26"/>
          <w:szCs w:val="26"/>
          <w:lang w:val="uk-UA" w:eastAsia="uk-UA"/>
        </w:rPr>
        <w:t>.</w:t>
      </w:r>
    </w:p>
    <w:p w:rsidR="008D5F56" w:rsidRPr="008D5F56" w:rsidRDefault="008D5F56" w:rsidP="008D5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6"/>
          <w:lang w:val="uk-UA" w:eastAsia="uk-UA"/>
        </w:rPr>
      </w:pPr>
      <w:r w:rsidRPr="008D5F56">
        <w:rPr>
          <w:sz w:val="26"/>
          <w:szCs w:val="26"/>
          <w:lang w:val="uk-UA" w:eastAsia="uk-UA"/>
        </w:rPr>
        <w:t xml:space="preserve">                                                                                                                                                                                                                                                                                                                                                                                                                                                                                                                                                                                                                                                                                                                                                                                                                                                                                                                                                                                                                                                                                                                                                                                                                                         </w:t>
      </w:r>
    </w:p>
    <w:p w:rsidR="008D5F56" w:rsidRPr="008D5F56" w:rsidRDefault="008D5F56" w:rsidP="008D5F56">
      <w:pPr>
        <w:spacing w:after="120"/>
        <w:jc w:val="both"/>
        <w:rPr>
          <w:sz w:val="26"/>
          <w:szCs w:val="26"/>
          <w:lang w:val="uk-UA" w:eastAsia="uk-UA"/>
        </w:rPr>
      </w:pPr>
      <w:r w:rsidRPr="008D5F56">
        <w:rPr>
          <w:lang w:val="uk-UA" w:eastAsia="uk-UA"/>
        </w:rPr>
        <w:tab/>
      </w:r>
      <w:r w:rsidRPr="008D5F56">
        <w:rPr>
          <w:sz w:val="26"/>
          <w:szCs w:val="26"/>
          <w:lang w:val="uk-UA" w:eastAsia="uk-UA"/>
        </w:rPr>
        <w:t xml:space="preserve">Заслухавши інформацію начальника відділу  комунального майна та приватизації </w:t>
      </w:r>
      <w:proofErr w:type="spellStart"/>
      <w:r w:rsidRPr="008D5F56">
        <w:rPr>
          <w:sz w:val="26"/>
          <w:szCs w:val="26"/>
          <w:lang w:val="uk-UA" w:eastAsia="uk-UA"/>
        </w:rPr>
        <w:t>Пасемко</w:t>
      </w:r>
      <w:proofErr w:type="spellEnd"/>
      <w:r w:rsidRPr="008D5F56">
        <w:rPr>
          <w:sz w:val="26"/>
          <w:szCs w:val="26"/>
          <w:lang w:val="uk-UA" w:eastAsia="uk-UA"/>
        </w:rPr>
        <w:t xml:space="preserve"> Н. А. щодо внесення змін до </w:t>
      </w:r>
      <w:r w:rsidRPr="008D5F56">
        <w:rPr>
          <w:rFonts w:eastAsia="Calibri"/>
          <w:color w:val="000000"/>
          <w:sz w:val="26"/>
          <w:szCs w:val="26"/>
          <w:lang w:val="uk-UA" w:eastAsia="uk-UA"/>
        </w:rPr>
        <w:t>Програми  б</w:t>
      </w:r>
      <w:r w:rsidRPr="008D5F56">
        <w:rPr>
          <w:lang w:val="uk-UA" w:eastAsia="uk-UA"/>
        </w:rPr>
        <w:t>лагоустрою міста в м. Новий Розділ на 2017р. та прогноз на 2018-2019рр.</w:t>
      </w:r>
      <w:r w:rsidRPr="008D5F56">
        <w:rPr>
          <w:rFonts w:eastAsia="Calibri"/>
          <w:color w:val="000000"/>
          <w:sz w:val="26"/>
          <w:szCs w:val="26"/>
          <w:lang w:val="uk-UA" w:eastAsia="uk-UA"/>
        </w:rPr>
        <w:t xml:space="preserve">, </w:t>
      </w:r>
      <w:r w:rsidRPr="008D5F56">
        <w:rPr>
          <w:sz w:val="26"/>
          <w:szCs w:val="26"/>
          <w:lang w:val="uk-UA" w:eastAsia="en-US"/>
        </w:rPr>
        <w:t xml:space="preserve"> </w:t>
      </w:r>
      <w:r w:rsidRPr="008D5F56">
        <w:rPr>
          <w:rFonts w:eastAsia="Calibri"/>
          <w:color w:val="000000"/>
          <w:sz w:val="26"/>
          <w:szCs w:val="26"/>
          <w:lang w:val="uk-UA" w:eastAsia="uk-UA"/>
        </w:rPr>
        <w:t xml:space="preserve"> </w:t>
      </w:r>
      <w:r w:rsidRPr="008D5F56">
        <w:rPr>
          <w:sz w:val="26"/>
          <w:szCs w:val="26"/>
          <w:lang w:val="uk-UA" w:eastAsia="uk-UA"/>
        </w:rPr>
        <w:t xml:space="preserve">відповідно до Наказу від                         23.09.2003  N 154 «Про затвердження Порядку проведення ремонту та          утримання об'єктів благоустрою населених пунктів», п.п.1п.а ч.1 ст. 27, ст.29 Закону України </w:t>
      </w:r>
      <w:proofErr w:type="spellStart"/>
      <w:r w:rsidRPr="008D5F56">
        <w:rPr>
          <w:sz w:val="26"/>
          <w:szCs w:val="26"/>
          <w:lang w:val="uk-UA" w:eastAsia="uk-UA"/>
        </w:rPr>
        <w:t>„Про</w:t>
      </w:r>
      <w:proofErr w:type="spellEnd"/>
      <w:r w:rsidRPr="008D5F56">
        <w:rPr>
          <w:sz w:val="26"/>
          <w:szCs w:val="26"/>
          <w:lang w:val="uk-UA" w:eastAsia="uk-UA"/>
        </w:rPr>
        <w:t xml:space="preserve"> місцеве самоврядування в </w:t>
      </w:r>
      <w:proofErr w:type="spellStart"/>
      <w:r w:rsidRPr="008D5F56">
        <w:rPr>
          <w:sz w:val="26"/>
          <w:szCs w:val="26"/>
          <w:lang w:val="uk-UA" w:eastAsia="uk-UA"/>
        </w:rPr>
        <w:t>Україні”</w:t>
      </w:r>
      <w:proofErr w:type="spellEnd"/>
      <w:r w:rsidRPr="008D5F56">
        <w:rPr>
          <w:sz w:val="26"/>
          <w:szCs w:val="26"/>
          <w:lang w:val="uk-UA" w:eastAsia="uk-UA"/>
        </w:rPr>
        <w:t xml:space="preserve">, виконавчий комітет  Новороздільської міської ради </w:t>
      </w:r>
    </w:p>
    <w:p w:rsidR="008D5F56" w:rsidRPr="00F424D6" w:rsidRDefault="008D5F56" w:rsidP="008D5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6"/>
          <w:szCs w:val="26"/>
          <w:lang w:val="uk-UA" w:eastAsia="uk-UA"/>
        </w:rPr>
      </w:pPr>
    </w:p>
    <w:p w:rsidR="008D5F56" w:rsidRPr="00F424D6" w:rsidRDefault="008D5F56" w:rsidP="008D5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F424D6">
        <w:rPr>
          <w:lang w:val="uk-UA" w:eastAsia="uk-UA"/>
        </w:rPr>
        <w:t>ВИРІШИВ:</w:t>
      </w:r>
    </w:p>
    <w:p w:rsidR="008D5F56" w:rsidRPr="00F424D6" w:rsidRDefault="008D5F56" w:rsidP="008D5F5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lang w:val="uk-UA"/>
        </w:rPr>
      </w:pPr>
    </w:p>
    <w:p w:rsidR="008D5F56" w:rsidRPr="00505711" w:rsidRDefault="008D5F56" w:rsidP="008D5F56">
      <w:pPr>
        <w:autoSpaceDE w:val="0"/>
        <w:autoSpaceDN w:val="0"/>
        <w:adjustRightInd w:val="0"/>
        <w:jc w:val="both"/>
        <w:rPr>
          <w:b/>
          <w:sz w:val="26"/>
          <w:szCs w:val="26"/>
          <w:lang w:val="uk-UA" w:eastAsia="uk-UA"/>
        </w:rPr>
      </w:pPr>
      <w:r w:rsidRPr="00F424D6">
        <w:rPr>
          <w:sz w:val="26"/>
          <w:szCs w:val="26"/>
          <w:lang w:val="uk-UA" w:eastAsia="uk-UA"/>
        </w:rPr>
        <w:t xml:space="preserve">  </w:t>
      </w:r>
      <w:r w:rsidRPr="00F424D6">
        <w:rPr>
          <w:sz w:val="26"/>
          <w:szCs w:val="26"/>
          <w:lang w:val="uk-UA" w:eastAsia="uk-UA"/>
        </w:rPr>
        <w:tab/>
      </w:r>
      <w:r w:rsidRPr="00505711">
        <w:rPr>
          <w:sz w:val="26"/>
          <w:szCs w:val="26"/>
          <w:lang w:val="uk-UA" w:eastAsia="uk-UA"/>
        </w:rPr>
        <w:t xml:space="preserve">1. Погодити внесення змін до </w:t>
      </w:r>
      <w:r w:rsidRPr="00505711">
        <w:rPr>
          <w:rFonts w:eastAsia="Calibri"/>
          <w:color w:val="000000"/>
          <w:sz w:val="26"/>
          <w:szCs w:val="26"/>
          <w:lang w:val="uk-UA" w:eastAsia="uk-UA"/>
        </w:rPr>
        <w:t>Програми</w:t>
      </w:r>
      <w:r w:rsidRPr="00505711">
        <w:rPr>
          <w:sz w:val="26"/>
          <w:szCs w:val="26"/>
          <w:lang w:val="uk-UA" w:eastAsia="uk-UA"/>
        </w:rPr>
        <w:t xml:space="preserve"> благоустр</w:t>
      </w:r>
      <w:r>
        <w:rPr>
          <w:sz w:val="26"/>
          <w:szCs w:val="26"/>
          <w:lang w:val="uk-UA" w:eastAsia="uk-UA"/>
        </w:rPr>
        <w:t>ою</w:t>
      </w:r>
      <w:r w:rsidRPr="00505711">
        <w:rPr>
          <w:sz w:val="26"/>
          <w:szCs w:val="26"/>
          <w:lang w:val="uk-UA" w:eastAsia="uk-UA"/>
        </w:rPr>
        <w:t xml:space="preserve">  м. Новий Розділ на 2017р. та прогноз на 2018-2019рр.,</w:t>
      </w:r>
      <w:r w:rsidRPr="00505711">
        <w:rPr>
          <w:sz w:val="26"/>
          <w:szCs w:val="26"/>
          <w:lang w:val="uk-UA" w:eastAsia="en-US"/>
        </w:rPr>
        <w:t xml:space="preserve"> затвердженої рішенням сесії Новороздільської міської ради</w:t>
      </w:r>
      <w:r>
        <w:rPr>
          <w:sz w:val="26"/>
          <w:szCs w:val="26"/>
          <w:lang w:val="uk-UA" w:eastAsia="en-US"/>
        </w:rPr>
        <w:t xml:space="preserve"> </w:t>
      </w:r>
      <w:r w:rsidRPr="00505711">
        <w:rPr>
          <w:sz w:val="26"/>
          <w:szCs w:val="26"/>
          <w:lang w:val="uk-UA" w:eastAsia="uk-UA"/>
        </w:rPr>
        <w:t xml:space="preserve">№240 від 24.12.2016р. </w:t>
      </w:r>
      <w:r>
        <w:rPr>
          <w:sz w:val="26"/>
          <w:szCs w:val="26"/>
          <w:lang w:val="uk-UA" w:eastAsia="uk-UA"/>
        </w:rPr>
        <w:t>, а саме завдання 1 «Благоустрій</w:t>
      </w:r>
      <w:r w:rsidRPr="00505711">
        <w:rPr>
          <w:sz w:val="26"/>
          <w:szCs w:val="26"/>
          <w:lang w:val="uk-UA" w:eastAsia="uk-UA"/>
        </w:rPr>
        <w:t xml:space="preserve"> </w:t>
      </w:r>
      <w:r>
        <w:rPr>
          <w:sz w:val="26"/>
          <w:szCs w:val="26"/>
          <w:lang w:val="uk-UA" w:eastAsia="uk-UA"/>
        </w:rPr>
        <w:t>міста Новий Розділ» в</w:t>
      </w:r>
      <w:r w:rsidRPr="00505711">
        <w:rPr>
          <w:sz w:val="26"/>
          <w:szCs w:val="26"/>
          <w:lang w:val="uk-UA" w:eastAsia="uk-UA"/>
        </w:rPr>
        <w:t xml:space="preserve"> частині </w:t>
      </w:r>
      <w:r>
        <w:rPr>
          <w:sz w:val="26"/>
          <w:szCs w:val="26"/>
          <w:lang w:val="uk-UA" w:eastAsia="uk-UA"/>
        </w:rPr>
        <w:t xml:space="preserve"> 2017р. та додаток 1 викласти в новій редакції. </w:t>
      </w:r>
    </w:p>
    <w:p w:rsidR="008D5F56" w:rsidRPr="00F424D6" w:rsidRDefault="008D5F56" w:rsidP="008D5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6"/>
          <w:szCs w:val="26"/>
          <w:lang w:val="uk-UA" w:eastAsia="uk-UA"/>
        </w:rPr>
      </w:pPr>
      <w:r w:rsidRPr="00F424D6">
        <w:rPr>
          <w:sz w:val="26"/>
          <w:szCs w:val="26"/>
          <w:lang w:val="uk-UA" w:eastAsia="uk-UA"/>
        </w:rPr>
        <w:t>2. Відділу комунального майна та приватизації (</w:t>
      </w:r>
      <w:proofErr w:type="spellStart"/>
      <w:r w:rsidRPr="00F424D6">
        <w:rPr>
          <w:sz w:val="26"/>
          <w:szCs w:val="26"/>
          <w:lang w:val="uk-UA" w:eastAsia="uk-UA"/>
        </w:rPr>
        <w:t>нач</w:t>
      </w:r>
      <w:proofErr w:type="spellEnd"/>
      <w:r w:rsidRPr="00F424D6">
        <w:rPr>
          <w:sz w:val="26"/>
          <w:szCs w:val="26"/>
          <w:lang w:val="uk-UA" w:eastAsia="uk-UA"/>
        </w:rPr>
        <w:t xml:space="preserve">. </w:t>
      </w:r>
      <w:proofErr w:type="spellStart"/>
      <w:r w:rsidRPr="00F424D6">
        <w:rPr>
          <w:sz w:val="26"/>
          <w:szCs w:val="26"/>
          <w:lang w:val="uk-UA" w:eastAsia="uk-UA"/>
        </w:rPr>
        <w:t>Пасемко</w:t>
      </w:r>
      <w:proofErr w:type="spellEnd"/>
      <w:r w:rsidRPr="00F424D6">
        <w:rPr>
          <w:sz w:val="26"/>
          <w:szCs w:val="26"/>
          <w:lang w:val="uk-UA" w:eastAsia="uk-UA"/>
        </w:rPr>
        <w:t xml:space="preserve"> Н.А.) подати зміни до   Програм</w:t>
      </w:r>
      <w:r>
        <w:rPr>
          <w:sz w:val="26"/>
          <w:szCs w:val="26"/>
          <w:lang w:val="uk-UA" w:eastAsia="uk-UA"/>
        </w:rPr>
        <w:t>и</w:t>
      </w:r>
      <w:r w:rsidRPr="00F424D6">
        <w:rPr>
          <w:sz w:val="26"/>
          <w:szCs w:val="26"/>
          <w:lang w:val="uk-UA" w:eastAsia="uk-UA"/>
        </w:rPr>
        <w:t xml:space="preserve"> на розгляд сесією міської ради.</w:t>
      </w:r>
    </w:p>
    <w:p w:rsidR="008D5F56" w:rsidRPr="00F424D6" w:rsidRDefault="008D5F56" w:rsidP="008D5F56">
      <w:pPr>
        <w:jc w:val="both"/>
        <w:rPr>
          <w:bCs/>
          <w:sz w:val="26"/>
          <w:szCs w:val="26"/>
          <w:lang w:val="uk-UA"/>
        </w:rPr>
      </w:pPr>
      <w:r w:rsidRPr="00F424D6">
        <w:rPr>
          <w:sz w:val="26"/>
          <w:szCs w:val="26"/>
          <w:lang w:val="uk-UA" w:eastAsia="en-US"/>
        </w:rPr>
        <w:t xml:space="preserve">          3</w:t>
      </w:r>
      <w:r w:rsidRPr="00F424D6">
        <w:rPr>
          <w:bCs/>
          <w:sz w:val="26"/>
          <w:szCs w:val="26"/>
          <w:lang w:val="uk-UA"/>
        </w:rPr>
        <w:t xml:space="preserve">. Контроль за виконанням даного рішення покласти на заступника міського голови </w:t>
      </w:r>
      <w:proofErr w:type="spellStart"/>
      <w:r w:rsidRPr="00F424D6">
        <w:rPr>
          <w:bCs/>
          <w:sz w:val="26"/>
          <w:szCs w:val="26"/>
          <w:lang w:val="uk-UA"/>
        </w:rPr>
        <w:t>Цюру</w:t>
      </w:r>
      <w:proofErr w:type="spellEnd"/>
      <w:r w:rsidRPr="00F424D6">
        <w:rPr>
          <w:bCs/>
          <w:sz w:val="26"/>
          <w:szCs w:val="26"/>
          <w:lang w:val="uk-UA"/>
        </w:rPr>
        <w:t xml:space="preserve"> А. С.</w:t>
      </w:r>
    </w:p>
    <w:p w:rsidR="008D5F56" w:rsidRDefault="008D5F56" w:rsidP="008D5F56">
      <w:pPr>
        <w:spacing w:after="200" w:line="276" w:lineRule="auto"/>
        <w:jc w:val="both"/>
        <w:rPr>
          <w:sz w:val="26"/>
          <w:szCs w:val="26"/>
          <w:lang w:val="uk-UA" w:eastAsia="en-US"/>
        </w:rPr>
      </w:pPr>
      <w:r w:rsidRPr="00F424D6">
        <w:rPr>
          <w:sz w:val="26"/>
          <w:szCs w:val="26"/>
          <w:lang w:val="uk-UA" w:eastAsia="en-US"/>
        </w:rPr>
        <w:t xml:space="preserve"> </w:t>
      </w:r>
    </w:p>
    <w:p w:rsidR="008D5F56" w:rsidRPr="00D41241" w:rsidRDefault="008D5F56" w:rsidP="008D5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6"/>
        <w:jc w:val="both"/>
        <w:rPr>
          <w:rFonts w:eastAsia="MS Mincho"/>
          <w:lang w:val="uk-UA"/>
        </w:rPr>
      </w:pPr>
      <w:r w:rsidRPr="00D41241">
        <w:rPr>
          <w:rFonts w:eastAsia="MS Mincho"/>
          <w:lang w:val="uk-UA"/>
        </w:rPr>
        <w:t>МІСЬКИЙ ГОЛОВА</w:t>
      </w:r>
      <w:r w:rsidRPr="00D41241">
        <w:rPr>
          <w:rFonts w:eastAsia="MS Mincho"/>
          <w:lang w:val="uk-UA"/>
        </w:rPr>
        <w:tab/>
      </w:r>
      <w:r w:rsidRPr="00D41241">
        <w:rPr>
          <w:rFonts w:eastAsia="MS Mincho"/>
          <w:lang w:val="uk-UA"/>
        </w:rPr>
        <w:tab/>
      </w:r>
      <w:r w:rsidRPr="00D41241">
        <w:rPr>
          <w:rFonts w:eastAsia="MS Mincho"/>
          <w:lang w:val="uk-UA"/>
        </w:rPr>
        <w:tab/>
      </w:r>
      <w:r w:rsidRPr="00D41241">
        <w:rPr>
          <w:rFonts w:eastAsia="MS Mincho"/>
          <w:lang w:val="uk-UA"/>
        </w:rPr>
        <w:tab/>
        <w:t xml:space="preserve">             </w:t>
      </w:r>
      <w:r w:rsidRPr="00D41241">
        <w:rPr>
          <w:rFonts w:eastAsia="MS Mincho"/>
          <w:lang w:val="uk-UA"/>
        </w:rPr>
        <w:tab/>
        <w:t>Андрій МЕЛЕШКО</w:t>
      </w:r>
    </w:p>
    <w:p w:rsidR="008D5F56" w:rsidRDefault="008D5F56" w:rsidP="008D5F56">
      <w:pPr>
        <w:spacing w:after="200" w:line="276" w:lineRule="auto"/>
        <w:jc w:val="both"/>
        <w:rPr>
          <w:sz w:val="26"/>
          <w:szCs w:val="26"/>
          <w:lang w:val="uk-UA" w:eastAsia="en-US"/>
        </w:rPr>
      </w:pPr>
    </w:p>
    <w:p w:rsidR="008D5F56" w:rsidRDefault="008D5F56" w:rsidP="008D5F56">
      <w:pPr>
        <w:spacing w:after="200" w:line="276" w:lineRule="auto"/>
        <w:jc w:val="both"/>
        <w:rPr>
          <w:sz w:val="26"/>
          <w:szCs w:val="26"/>
          <w:lang w:val="uk-UA" w:eastAsia="en-US"/>
        </w:rPr>
      </w:pPr>
    </w:p>
    <w:p w:rsidR="008D5F56" w:rsidRDefault="008D5F56" w:rsidP="008D5F56">
      <w:pPr>
        <w:spacing w:after="200" w:line="276" w:lineRule="auto"/>
        <w:jc w:val="both"/>
        <w:rPr>
          <w:sz w:val="26"/>
          <w:szCs w:val="26"/>
          <w:lang w:val="uk-UA" w:eastAsia="en-US"/>
        </w:rPr>
      </w:pPr>
    </w:p>
    <w:p w:rsidR="008D5F56" w:rsidRDefault="008D5F56" w:rsidP="008D5F56">
      <w:pPr>
        <w:spacing w:after="200" w:line="276" w:lineRule="auto"/>
        <w:jc w:val="both"/>
        <w:rPr>
          <w:sz w:val="26"/>
          <w:szCs w:val="26"/>
          <w:lang w:val="uk-UA" w:eastAsia="en-US"/>
        </w:rPr>
      </w:pPr>
    </w:p>
    <w:p w:rsidR="008D5F56" w:rsidRDefault="008D5F56" w:rsidP="008D5F56">
      <w:pPr>
        <w:rPr>
          <w:lang w:val="uk-UA"/>
        </w:rPr>
      </w:pPr>
    </w:p>
    <w:p w:rsidR="008D5F56" w:rsidRDefault="008D5F56" w:rsidP="008D5F56">
      <w:pPr>
        <w:rPr>
          <w:lang w:val="uk-UA"/>
        </w:rPr>
      </w:pPr>
    </w:p>
    <w:p w:rsidR="008D5F56" w:rsidRDefault="008D5F56" w:rsidP="008D5F56">
      <w:pPr>
        <w:rPr>
          <w:lang w:val="uk-UA"/>
        </w:rPr>
      </w:pPr>
    </w:p>
    <w:p w:rsidR="008D5F56" w:rsidRDefault="008D5F56" w:rsidP="008D5F56">
      <w:pPr>
        <w:rPr>
          <w:lang w:val="uk-UA"/>
        </w:rPr>
      </w:pPr>
    </w:p>
    <w:p w:rsidR="008D5F56" w:rsidRDefault="008D5F56" w:rsidP="008D5F56">
      <w:pPr>
        <w:autoSpaceDE w:val="0"/>
        <w:autoSpaceDN w:val="0"/>
        <w:adjustRightInd w:val="0"/>
        <w:rPr>
          <w:b/>
          <w:sz w:val="32"/>
          <w:szCs w:val="20"/>
          <w:lang w:val="uk-UA" w:eastAsia="uk-UA"/>
        </w:rPr>
        <w:sectPr w:rsidR="008D5F56">
          <w:pgSz w:w="11906" w:h="16838"/>
          <w:pgMar w:top="850" w:right="850" w:bottom="850" w:left="1417" w:header="708" w:footer="708" w:gutter="0"/>
          <w:cols w:space="708"/>
          <w:docGrid w:linePitch="360"/>
        </w:sectPr>
      </w:pPr>
    </w:p>
    <w:p w:rsidR="008D5F56" w:rsidRPr="008D5F56" w:rsidRDefault="008D5F56" w:rsidP="008D5F56">
      <w:pPr>
        <w:autoSpaceDE w:val="0"/>
        <w:autoSpaceDN w:val="0"/>
        <w:adjustRightInd w:val="0"/>
        <w:jc w:val="right"/>
        <w:rPr>
          <w:lang w:val="uk-UA" w:eastAsia="uk-UA"/>
        </w:rPr>
      </w:pPr>
      <w:r>
        <w:rPr>
          <w:b/>
          <w:sz w:val="32"/>
          <w:szCs w:val="20"/>
          <w:lang w:val="uk-UA" w:eastAsia="uk-UA"/>
        </w:rPr>
        <w:lastRenderedPageBreak/>
        <w:tab/>
      </w:r>
      <w:r>
        <w:rPr>
          <w:b/>
          <w:sz w:val="32"/>
          <w:szCs w:val="20"/>
          <w:lang w:val="uk-UA" w:eastAsia="uk-UA"/>
        </w:rPr>
        <w:tab/>
      </w:r>
      <w:r>
        <w:rPr>
          <w:b/>
          <w:sz w:val="32"/>
          <w:szCs w:val="20"/>
          <w:lang w:val="uk-UA" w:eastAsia="uk-UA"/>
        </w:rPr>
        <w:tab/>
      </w:r>
      <w:r>
        <w:rPr>
          <w:b/>
          <w:sz w:val="32"/>
          <w:szCs w:val="20"/>
          <w:lang w:val="uk-UA" w:eastAsia="uk-UA"/>
        </w:rPr>
        <w:tab/>
      </w:r>
      <w:r>
        <w:rPr>
          <w:b/>
          <w:sz w:val="32"/>
          <w:szCs w:val="20"/>
          <w:lang w:val="uk-UA" w:eastAsia="uk-UA"/>
        </w:rPr>
        <w:tab/>
      </w:r>
      <w:r>
        <w:rPr>
          <w:b/>
          <w:sz w:val="32"/>
          <w:szCs w:val="20"/>
          <w:lang w:val="uk-UA" w:eastAsia="uk-UA"/>
        </w:rPr>
        <w:tab/>
      </w:r>
      <w:r>
        <w:rPr>
          <w:b/>
          <w:sz w:val="32"/>
          <w:szCs w:val="20"/>
          <w:lang w:val="uk-UA" w:eastAsia="uk-UA"/>
        </w:rPr>
        <w:tab/>
      </w:r>
      <w:r>
        <w:rPr>
          <w:b/>
          <w:sz w:val="32"/>
          <w:szCs w:val="20"/>
          <w:lang w:val="uk-UA" w:eastAsia="uk-UA"/>
        </w:rPr>
        <w:tab/>
      </w:r>
      <w:r>
        <w:rPr>
          <w:b/>
          <w:sz w:val="32"/>
          <w:szCs w:val="20"/>
          <w:lang w:val="uk-UA" w:eastAsia="uk-UA"/>
        </w:rPr>
        <w:tab/>
      </w:r>
      <w:r w:rsidRPr="008D5F56">
        <w:rPr>
          <w:lang w:val="uk-UA" w:eastAsia="uk-UA"/>
        </w:rPr>
        <w:tab/>
      </w:r>
      <w:r w:rsidRPr="008D5F56">
        <w:rPr>
          <w:lang w:val="uk-UA" w:eastAsia="uk-UA"/>
        </w:rPr>
        <w:tab/>
        <w:t>Додаток</w:t>
      </w:r>
    </w:p>
    <w:p w:rsidR="008D5F56" w:rsidRPr="008D5F56" w:rsidRDefault="008D5F56" w:rsidP="008D5F56">
      <w:pPr>
        <w:autoSpaceDE w:val="0"/>
        <w:autoSpaceDN w:val="0"/>
        <w:adjustRightInd w:val="0"/>
        <w:jc w:val="right"/>
        <w:rPr>
          <w:lang w:val="uk-UA" w:eastAsia="uk-UA"/>
        </w:rPr>
      </w:pPr>
      <w:r>
        <w:rPr>
          <w:lang w:val="uk-UA" w:eastAsia="uk-UA"/>
        </w:rPr>
        <w:t>д</w:t>
      </w:r>
      <w:r w:rsidRPr="008D5F56">
        <w:rPr>
          <w:lang w:val="uk-UA" w:eastAsia="uk-UA"/>
        </w:rPr>
        <w:t xml:space="preserve">о рішення виконкому </w:t>
      </w:r>
    </w:p>
    <w:p w:rsidR="008D5F56" w:rsidRPr="008D5F56" w:rsidRDefault="008D5F56" w:rsidP="008D5F56">
      <w:pPr>
        <w:autoSpaceDE w:val="0"/>
        <w:autoSpaceDN w:val="0"/>
        <w:adjustRightInd w:val="0"/>
        <w:jc w:val="right"/>
        <w:rPr>
          <w:lang w:val="uk-UA" w:eastAsia="uk-UA"/>
        </w:rPr>
      </w:pPr>
      <w:r w:rsidRPr="008D5F56">
        <w:rPr>
          <w:lang w:val="uk-UA" w:eastAsia="uk-UA"/>
        </w:rPr>
        <w:t>№ 169 від 12.06.17р.</w:t>
      </w:r>
    </w:p>
    <w:p w:rsidR="008D5F56" w:rsidRDefault="008D5F56" w:rsidP="008D5F56">
      <w:pPr>
        <w:autoSpaceDE w:val="0"/>
        <w:autoSpaceDN w:val="0"/>
        <w:adjustRightInd w:val="0"/>
        <w:jc w:val="center"/>
        <w:rPr>
          <w:b/>
          <w:sz w:val="32"/>
          <w:szCs w:val="20"/>
          <w:lang w:val="uk-UA" w:eastAsia="uk-UA"/>
        </w:rPr>
      </w:pPr>
    </w:p>
    <w:p w:rsidR="008D5F56" w:rsidRPr="008D2D6C" w:rsidRDefault="008D5F56" w:rsidP="008D5F56">
      <w:pPr>
        <w:autoSpaceDE w:val="0"/>
        <w:autoSpaceDN w:val="0"/>
        <w:adjustRightInd w:val="0"/>
        <w:jc w:val="center"/>
        <w:rPr>
          <w:b/>
          <w:sz w:val="32"/>
          <w:szCs w:val="20"/>
          <w:lang w:val="uk-UA" w:eastAsia="uk-UA"/>
        </w:rPr>
      </w:pPr>
      <w:r w:rsidRPr="008D2D6C">
        <w:rPr>
          <w:b/>
          <w:sz w:val="32"/>
          <w:szCs w:val="20"/>
          <w:lang w:val="uk-UA" w:eastAsia="uk-UA"/>
        </w:rPr>
        <w:t>Перелік завдань, заходів та показників міської (бюджетної) цільової програми</w:t>
      </w:r>
    </w:p>
    <w:p w:rsidR="008D5F56" w:rsidRPr="008D2D6C" w:rsidRDefault="008D5F56" w:rsidP="008D5F56">
      <w:pPr>
        <w:autoSpaceDE w:val="0"/>
        <w:autoSpaceDN w:val="0"/>
        <w:adjustRightInd w:val="0"/>
        <w:jc w:val="center"/>
        <w:rPr>
          <w:noProof/>
          <w:sz w:val="26"/>
          <w:szCs w:val="20"/>
          <w:lang w:val="uk-UA"/>
        </w:rPr>
      </w:pPr>
      <w:r w:rsidRPr="008D2D6C">
        <w:rPr>
          <w:b/>
          <w:sz w:val="28"/>
          <w:szCs w:val="28"/>
          <w:lang w:val="uk-UA" w:eastAsia="uk-UA"/>
        </w:rPr>
        <w:t xml:space="preserve">м. Новий Розділ на 2017 та прогноз на 2018-2019 роки </w:t>
      </w:r>
    </w:p>
    <w:tbl>
      <w:tblPr>
        <w:tblW w:w="15321"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0"/>
        <w:gridCol w:w="1690"/>
        <w:gridCol w:w="1980"/>
        <w:gridCol w:w="1440"/>
        <w:gridCol w:w="1980"/>
        <w:gridCol w:w="1980"/>
        <w:gridCol w:w="2160"/>
        <w:gridCol w:w="1800"/>
        <w:gridCol w:w="1771"/>
      </w:tblGrid>
      <w:tr w:rsidR="008D5F56" w:rsidRPr="008D2D6C" w:rsidTr="00EE6194">
        <w:trPr>
          <w:cantSplit/>
          <w:trHeight w:val="325"/>
        </w:trPr>
        <w:tc>
          <w:tcPr>
            <w:tcW w:w="520" w:type="dxa"/>
            <w:vMerge w:val="restart"/>
            <w:vAlign w:val="center"/>
          </w:tcPr>
          <w:p w:rsidR="008D5F56" w:rsidRPr="008D2D6C" w:rsidRDefault="008D5F56" w:rsidP="00EE6194">
            <w:pPr>
              <w:autoSpaceDE w:val="0"/>
              <w:autoSpaceDN w:val="0"/>
              <w:adjustRightInd w:val="0"/>
              <w:spacing w:line="216" w:lineRule="auto"/>
              <w:jc w:val="center"/>
              <w:rPr>
                <w:b/>
                <w:szCs w:val="20"/>
                <w:lang w:val="uk-UA" w:eastAsia="uk-UA"/>
              </w:rPr>
            </w:pPr>
            <w:r w:rsidRPr="008D2D6C">
              <w:rPr>
                <w:b/>
                <w:szCs w:val="20"/>
                <w:lang w:val="uk-UA" w:eastAsia="uk-UA"/>
              </w:rPr>
              <w:t>№ з/п</w:t>
            </w:r>
          </w:p>
        </w:tc>
        <w:tc>
          <w:tcPr>
            <w:tcW w:w="1690" w:type="dxa"/>
            <w:vMerge w:val="restart"/>
            <w:vAlign w:val="center"/>
          </w:tcPr>
          <w:p w:rsidR="008D5F56" w:rsidRPr="008D2D6C" w:rsidRDefault="008D5F56" w:rsidP="00EE6194">
            <w:pPr>
              <w:autoSpaceDE w:val="0"/>
              <w:autoSpaceDN w:val="0"/>
              <w:adjustRightInd w:val="0"/>
              <w:spacing w:line="216" w:lineRule="auto"/>
              <w:jc w:val="center"/>
              <w:rPr>
                <w:b/>
                <w:szCs w:val="20"/>
                <w:lang w:val="uk-UA" w:eastAsia="uk-UA"/>
              </w:rPr>
            </w:pPr>
            <w:r w:rsidRPr="008D2D6C">
              <w:rPr>
                <w:b/>
                <w:szCs w:val="20"/>
                <w:lang w:val="uk-UA" w:eastAsia="uk-UA"/>
              </w:rPr>
              <w:t xml:space="preserve">Назва завдання </w:t>
            </w:r>
          </w:p>
        </w:tc>
        <w:tc>
          <w:tcPr>
            <w:tcW w:w="1980" w:type="dxa"/>
            <w:vMerge w:val="restart"/>
            <w:vAlign w:val="center"/>
          </w:tcPr>
          <w:p w:rsidR="008D5F56" w:rsidRPr="008D2D6C" w:rsidRDefault="008D5F56" w:rsidP="00EE6194">
            <w:pPr>
              <w:autoSpaceDE w:val="0"/>
              <w:autoSpaceDN w:val="0"/>
              <w:adjustRightInd w:val="0"/>
              <w:spacing w:line="216" w:lineRule="auto"/>
              <w:jc w:val="center"/>
              <w:rPr>
                <w:b/>
                <w:szCs w:val="20"/>
                <w:lang w:val="uk-UA" w:eastAsia="uk-UA"/>
              </w:rPr>
            </w:pPr>
            <w:r w:rsidRPr="008D2D6C">
              <w:rPr>
                <w:b/>
                <w:szCs w:val="20"/>
                <w:lang w:val="uk-UA" w:eastAsia="uk-UA"/>
              </w:rPr>
              <w:t xml:space="preserve">Перелік заходів завдання </w:t>
            </w:r>
          </w:p>
        </w:tc>
        <w:tc>
          <w:tcPr>
            <w:tcW w:w="3420" w:type="dxa"/>
            <w:gridSpan w:val="2"/>
            <w:vMerge w:val="restart"/>
            <w:vAlign w:val="center"/>
          </w:tcPr>
          <w:p w:rsidR="008D5F56" w:rsidRPr="008D2D6C" w:rsidRDefault="008D5F56" w:rsidP="00EE6194">
            <w:pPr>
              <w:autoSpaceDE w:val="0"/>
              <w:autoSpaceDN w:val="0"/>
              <w:adjustRightInd w:val="0"/>
              <w:spacing w:line="192" w:lineRule="auto"/>
              <w:jc w:val="center"/>
              <w:rPr>
                <w:b/>
                <w:szCs w:val="20"/>
                <w:lang w:val="uk-UA" w:eastAsia="uk-UA"/>
              </w:rPr>
            </w:pPr>
            <w:r w:rsidRPr="008D2D6C">
              <w:rPr>
                <w:b/>
                <w:szCs w:val="20"/>
                <w:lang w:val="uk-UA" w:eastAsia="uk-UA"/>
              </w:rPr>
              <w:t xml:space="preserve">Показники виконання заходу, один. виміру </w:t>
            </w:r>
          </w:p>
        </w:tc>
        <w:tc>
          <w:tcPr>
            <w:tcW w:w="1980" w:type="dxa"/>
            <w:vMerge w:val="restart"/>
            <w:vAlign w:val="center"/>
          </w:tcPr>
          <w:p w:rsidR="008D5F56" w:rsidRPr="008D2D6C" w:rsidRDefault="008D5F56" w:rsidP="00EE6194">
            <w:pPr>
              <w:autoSpaceDE w:val="0"/>
              <w:autoSpaceDN w:val="0"/>
              <w:adjustRightInd w:val="0"/>
              <w:spacing w:line="192" w:lineRule="auto"/>
              <w:jc w:val="center"/>
              <w:rPr>
                <w:b/>
                <w:szCs w:val="20"/>
                <w:lang w:val="uk-UA" w:eastAsia="uk-UA"/>
              </w:rPr>
            </w:pPr>
            <w:r w:rsidRPr="008D2D6C">
              <w:rPr>
                <w:b/>
                <w:szCs w:val="20"/>
                <w:lang w:val="uk-UA" w:eastAsia="uk-UA"/>
              </w:rPr>
              <w:t>Виконавець заходу, показника</w:t>
            </w:r>
          </w:p>
        </w:tc>
        <w:tc>
          <w:tcPr>
            <w:tcW w:w="3960" w:type="dxa"/>
            <w:gridSpan w:val="2"/>
            <w:vAlign w:val="center"/>
          </w:tcPr>
          <w:p w:rsidR="008D5F56" w:rsidRPr="008D2D6C" w:rsidRDefault="008D5F56" w:rsidP="00EE6194">
            <w:pPr>
              <w:autoSpaceDE w:val="0"/>
              <w:autoSpaceDN w:val="0"/>
              <w:adjustRightInd w:val="0"/>
              <w:spacing w:line="216" w:lineRule="auto"/>
              <w:jc w:val="center"/>
              <w:rPr>
                <w:b/>
                <w:szCs w:val="20"/>
                <w:lang w:val="uk-UA" w:eastAsia="uk-UA"/>
              </w:rPr>
            </w:pPr>
            <w:r w:rsidRPr="008D2D6C">
              <w:rPr>
                <w:b/>
                <w:szCs w:val="20"/>
                <w:lang w:val="uk-UA" w:eastAsia="uk-UA"/>
              </w:rPr>
              <w:t xml:space="preserve">Фінансування </w:t>
            </w:r>
          </w:p>
        </w:tc>
        <w:tc>
          <w:tcPr>
            <w:tcW w:w="1771" w:type="dxa"/>
            <w:vMerge w:val="restart"/>
            <w:vAlign w:val="center"/>
          </w:tcPr>
          <w:p w:rsidR="008D5F56" w:rsidRPr="008D2D6C" w:rsidRDefault="008D5F56" w:rsidP="00EE6194">
            <w:pPr>
              <w:autoSpaceDE w:val="0"/>
              <w:autoSpaceDN w:val="0"/>
              <w:adjustRightInd w:val="0"/>
              <w:spacing w:line="216" w:lineRule="auto"/>
              <w:jc w:val="center"/>
              <w:rPr>
                <w:b/>
                <w:szCs w:val="20"/>
                <w:lang w:val="uk-UA" w:eastAsia="uk-UA"/>
              </w:rPr>
            </w:pPr>
            <w:r w:rsidRPr="008D2D6C">
              <w:rPr>
                <w:b/>
                <w:szCs w:val="20"/>
                <w:lang w:val="uk-UA" w:eastAsia="uk-UA"/>
              </w:rPr>
              <w:t>Очікуваний результат</w:t>
            </w:r>
          </w:p>
        </w:tc>
      </w:tr>
      <w:tr w:rsidR="008D5F56" w:rsidRPr="008D2D6C" w:rsidTr="00EE6194">
        <w:trPr>
          <w:cantSplit/>
          <w:trHeight w:val="283"/>
        </w:trPr>
        <w:tc>
          <w:tcPr>
            <w:tcW w:w="520" w:type="dxa"/>
            <w:vMerge/>
            <w:vAlign w:val="center"/>
          </w:tcPr>
          <w:p w:rsidR="008D5F56" w:rsidRPr="008D2D6C" w:rsidRDefault="008D5F56" w:rsidP="00EE6194">
            <w:pPr>
              <w:autoSpaceDE w:val="0"/>
              <w:autoSpaceDN w:val="0"/>
              <w:adjustRightInd w:val="0"/>
              <w:jc w:val="center"/>
              <w:rPr>
                <w:b/>
                <w:szCs w:val="20"/>
                <w:lang w:val="uk-UA" w:eastAsia="uk-UA"/>
              </w:rPr>
            </w:pPr>
          </w:p>
        </w:tc>
        <w:tc>
          <w:tcPr>
            <w:tcW w:w="1690" w:type="dxa"/>
            <w:vMerge/>
            <w:vAlign w:val="center"/>
          </w:tcPr>
          <w:p w:rsidR="008D5F56" w:rsidRPr="008D2D6C" w:rsidRDefault="008D5F56" w:rsidP="00EE6194">
            <w:pPr>
              <w:autoSpaceDE w:val="0"/>
              <w:autoSpaceDN w:val="0"/>
              <w:adjustRightInd w:val="0"/>
              <w:jc w:val="center"/>
              <w:rPr>
                <w:b/>
                <w:szCs w:val="20"/>
                <w:lang w:val="uk-UA" w:eastAsia="uk-UA"/>
              </w:rPr>
            </w:pPr>
          </w:p>
        </w:tc>
        <w:tc>
          <w:tcPr>
            <w:tcW w:w="1980" w:type="dxa"/>
            <w:vMerge/>
            <w:vAlign w:val="center"/>
          </w:tcPr>
          <w:p w:rsidR="008D5F56" w:rsidRPr="008D2D6C" w:rsidRDefault="008D5F56" w:rsidP="00EE6194">
            <w:pPr>
              <w:autoSpaceDE w:val="0"/>
              <w:autoSpaceDN w:val="0"/>
              <w:adjustRightInd w:val="0"/>
              <w:jc w:val="center"/>
              <w:rPr>
                <w:b/>
                <w:szCs w:val="20"/>
                <w:lang w:val="uk-UA" w:eastAsia="uk-UA"/>
              </w:rPr>
            </w:pPr>
          </w:p>
        </w:tc>
        <w:tc>
          <w:tcPr>
            <w:tcW w:w="3420" w:type="dxa"/>
            <w:gridSpan w:val="2"/>
            <w:vMerge/>
            <w:vAlign w:val="center"/>
          </w:tcPr>
          <w:p w:rsidR="008D5F56" w:rsidRPr="008D2D6C" w:rsidRDefault="008D5F56" w:rsidP="00EE6194">
            <w:pPr>
              <w:autoSpaceDE w:val="0"/>
              <w:autoSpaceDN w:val="0"/>
              <w:adjustRightInd w:val="0"/>
              <w:jc w:val="center"/>
              <w:rPr>
                <w:b/>
                <w:szCs w:val="20"/>
                <w:lang w:val="uk-UA" w:eastAsia="uk-UA"/>
              </w:rPr>
            </w:pPr>
          </w:p>
        </w:tc>
        <w:tc>
          <w:tcPr>
            <w:tcW w:w="1980" w:type="dxa"/>
            <w:vMerge/>
            <w:vAlign w:val="center"/>
          </w:tcPr>
          <w:p w:rsidR="008D5F56" w:rsidRPr="008D2D6C" w:rsidRDefault="008D5F56" w:rsidP="00EE6194">
            <w:pPr>
              <w:autoSpaceDE w:val="0"/>
              <w:autoSpaceDN w:val="0"/>
              <w:adjustRightInd w:val="0"/>
              <w:jc w:val="center"/>
              <w:rPr>
                <w:b/>
                <w:szCs w:val="20"/>
                <w:lang w:val="uk-UA" w:eastAsia="uk-UA"/>
              </w:rPr>
            </w:pPr>
          </w:p>
        </w:tc>
        <w:tc>
          <w:tcPr>
            <w:tcW w:w="2160" w:type="dxa"/>
            <w:vAlign w:val="center"/>
          </w:tcPr>
          <w:p w:rsidR="008D5F56" w:rsidRPr="008D2D6C" w:rsidRDefault="008D5F56" w:rsidP="00EE6194">
            <w:pPr>
              <w:autoSpaceDE w:val="0"/>
              <w:autoSpaceDN w:val="0"/>
              <w:adjustRightInd w:val="0"/>
              <w:jc w:val="center"/>
              <w:rPr>
                <w:b/>
                <w:szCs w:val="20"/>
                <w:lang w:val="uk-UA" w:eastAsia="uk-UA"/>
              </w:rPr>
            </w:pPr>
            <w:r w:rsidRPr="008D2D6C">
              <w:rPr>
                <w:b/>
                <w:szCs w:val="20"/>
                <w:lang w:val="uk-UA" w:eastAsia="uk-UA"/>
              </w:rPr>
              <w:t xml:space="preserve">Джерела </w:t>
            </w:r>
          </w:p>
        </w:tc>
        <w:tc>
          <w:tcPr>
            <w:tcW w:w="1800" w:type="dxa"/>
            <w:tcBorders>
              <w:bottom w:val="single" w:sz="4" w:space="0" w:color="auto"/>
            </w:tcBorders>
            <w:vAlign w:val="center"/>
          </w:tcPr>
          <w:p w:rsidR="008D5F56" w:rsidRPr="008D2D6C" w:rsidRDefault="008D5F56" w:rsidP="00EE6194">
            <w:pPr>
              <w:autoSpaceDE w:val="0"/>
              <w:autoSpaceDN w:val="0"/>
              <w:adjustRightInd w:val="0"/>
              <w:ind w:right="-108"/>
              <w:jc w:val="center"/>
              <w:rPr>
                <w:b/>
                <w:szCs w:val="20"/>
                <w:lang w:val="uk-UA" w:eastAsia="uk-UA"/>
              </w:rPr>
            </w:pPr>
            <w:r w:rsidRPr="008D2D6C">
              <w:rPr>
                <w:b/>
                <w:szCs w:val="20"/>
                <w:lang w:val="uk-UA" w:eastAsia="uk-UA"/>
              </w:rPr>
              <w:t>Обсяги, тис. грн.</w:t>
            </w:r>
          </w:p>
        </w:tc>
        <w:tc>
          <w:tcPr>
            <w:tcW w:w="1771" w:type="dxa"/>
            <w:vMerge/>
            <w:vAlign w:val="center"/>
          </w:tcPr>
          <w:p w:rsidR="008D5F56" w:rsidRPr="008D2D6C" w:rsidRDefault="008D5F56" w:rsidP="00EE6194">
            <w:pPr>
              <w:autoSpaceDE w:val="0"/>
              <w:autoSpaceDN w:val="0"/>
              <w:adjustRightInd w:val="0"/>
              <w:jc w:val="center"/>
              <w:rPr>
                <w:b/>
                <w:szCs w:val="20"/>
                <w:lang w:val="uk-UA" w:eastAsia="uk-UA"/>
              </w:rPr>
            </w:pPr>
          </w:p>
        </w:tc>
      </w:tr>
      <w:tr w:rsidR="008D5F56" w:rsidRPr="008D2D6C" w:rsidTr="00EE6194">
        <w:trPr>
          <w:cantSplit/>
          <w:trHeight w:hRule="exact" w:val="450"/>
        </w:trPr>
        <w:tc>
          <w:tcPr>
            <w:tcW w:w="520" w:type="dxa"/>
            <w:vMerge/>
          </w:tcPr>
          <w:p w:rsidR="008D5F56" w:rsidRPr="008D2D6C" w:rsidRDefault="008D5F56" w:rsidP="00EE6194">
            <w:pPr>
              <w:autoSpaceDE w:val="0"/>
              <w:autoSpaceDN w:val="0"/>
              <w:adjustRightInd w:val="0"/>
              <w:jc w:val="center"/>
              <w:rPr>
                <w:b/>
                <w:lang w:val="uk-UA" w:eastAsia="uk-UA"/>
              </w:rPr>
            </w:pPr>
          </w:p>
        </w:tc>
        <w:tc>
          <w:tcPr>
            <w:tcW w:w="1690" w:type="dxa"/>
            <w:vMerge/>
          </w:tcPr>
          <w:p w:rsidR="008D5F56" w:rsidRPr="008D2D6C" w:rsidRDefault="008D5F56" w:rsidP="00EE6194">
            <w:pPr>
              <w:autoSpaceDE w:val="0"/>
              <w:autoSpaceDN w:val="0"/>
              <w:adjustRightInd w:val="0"/>
              <w:rPr>
                <w:b/>
                <w:lang w:val="uk-UA" w:eastAsia="uk-UA"/>
              </w:rPr>
            </w:pPr>
          </w:p>
        </w:tc>
        <w:tc>
          <w:tcPr>
            <w:tcW w:w="1980" w:type="dxa"/>
            <w:vMerge/>
          </w:tcPr>
          <w:p w:rsidR="008D5F56" w:rsidRPr="008D2D6C" w:rsidRDefault="008D5F56" w:rsidP="00EE6194">
            <w:pPr>
              <w:autoSpaceDE w:val="0"/>
              <w:autoSpaceDN w:val="0"/>
              <w:adjustRightInd w:val="0"/>
              <w:rPr>
                <w:i/>
                <w:lang w:val="uk-UA" w:eastAsia="uk-UA"/>
              </w:rPr>
            </w:pPr>
          </w:p>
        </w:tc>
        <w:tc>
          <w:tcPr>
            <w:tcW w:w="1440" w:type="dxa"/>
            <w:shd w:val="clear" w:color="auto" w:fill="auto"/>
          </w:tcPr>
          <w:p w:rsidR="008D5F56" w:rsidRPr="008D2D6C" w:rsidRDefault="008D5F56" w:rsidP="00EE6194">
            <w:pPr>
              <w:autoSpaceDE w:val="0"/>
              <w:autoSpaceDN w:val="0"/>
              <w:adjustRightInd w:val="0"/>
              <w:rPr>
                <w:sz w:val="18"/>
                <w:szCs w:val="18"/>
                <w:lang w:val="uk-UA" w:eastAsia="uk-UA"/>
              </w:rPr>
            </w:pPr>
          </w:p>
        </w:tc>
        <w:tc>
          <w:tcPr>
            <w:tcW w:w="1980" w:type="dxa"/>
            <w:shd w:val="clear" w:color="auto" w:fill="auto"/>
            <w:vAlign w:val="center"/>
          </w:tcPr>
          <w:p w:rsidR="008D5F56" w:rsidRPr="008D2D6C" w:rsidRDefault="008D5F56" w:rsidP="00EE6194">
            <w:pPr>
              <w:autoSpaceDE w:val="0"/>
              <w:autoSpaceDN w:val="0"/>
              <w:adjustRightInd w:val="0"/>
              <w:jc w:val="center"/>
              <w:rPr>
                <w:lang w:val="uk-UA" w:eastAsia="uk-UA"/>
              </w:rPr>
            </w:pPr>
          </w:p>
        </w:tc>
        <w:tc>
          <w:tcPr>
            <w:tcW w:w="1980" w:type="dxa"/>
            <w:vMerge/>
            <w:shd w:val="clear" w:color="auto" w:fill="auto"/>
            <w:vAlign w:val="center"/>
          </w:tcPr>
          <w:p w:rsidR="008D5F56" w:rsidRPr="008D2D6C" w:rsidRDefault="008D5F56" w:rsidP="00EE6194">
            <w:pPr>
              <w:autoSpaceDE w:val="0"/>
              <w:autoSpaceDN w:val="0"/>
              <w:adjustRightInd w:val="0"/>
              <w:rPr>
                <w:lang w:val="uk-UA" w:eastAsia="uk-UA"/>
              </w:rPr>
            </w:pPr>
          </w:p>
        </w:tc>
        <w:tc>
          <w:tcPr>
            <w:tcW w:w="2160" w:type="dxa"/>
            <w:shd w:val="clear" w:color="auto" w:fill="auto"/>
            <w:vAlign w:val="center"/>
          </w:tcPr>
          <w:p w:rsidR="008D5F56" w:rsidRPr="008D2D6C" w:rsidRDefault="008D5F56" w:rsidP="00EE6194">
            <w:pPr>
              <w:autoSpaceDE w:val="0"/>
              <w:autoSpaceDN w:val="0"/>
              <w:adjustRightInd w:val="0"/>
              <w:rPr>
                <w:lang w:val="uk-UA" w:eastAsia="uk-UA"/>
              </w:rPr>
            </w:pPr>
          </w:p>
        </w:tc>
        <w:tc>
          <w:tcPr>
            <w:tcW w:w="1800" w:type="dxa"/>
            <w:tcBorders>
              <w:right w:val="single" w:sz="4" w:space="0" w:color="auto"/>
            </w:tcBorders>
            <w:shd w:val="clear" w:color="auto" w:fill="auto"/>
            <w:vAlign w:val="center"/>
          </w:tcPr>
          <w:p w:rsidR="008D5F56" w:rsidRPr="008D2D6C" w:rsidRDefault="008D5F56" w:rsidP="00EE6194">
            <w:pPr>
              <w:autoSpaceDE w:val="0"/>
              <w:autoSpaceDN w:val="0"/>
              <w:adjustRightInd w:val="0"/>
              <w:jc w:val="center"/>
              <w:rPr>
                <w:lang w:val="uk-UA" w:eastAsia="uk-UA"/>
              </w:rPr>
            </w:pPr>
          </w:p>
        </w:tc>
        <w:tc>
          <w:tcPr>
            <w:tcW w:w="1771" w:type="dxa"/>
            <w:vMerge/>
            <w:tcBorders>
              <w:left w:val="single" w:sz="4" w:space="0" w:color="auto"/>
              <w:right w:val="single" w:sz="4" w:space="0" w:color="auto"/>
            </w:tcBorders>
            <w:shd w:val="clear" w:color="auto" w:fill="auto"/>
          </w:tcPr>
          <w:p w:rsidR="008D5F56" w:rsidRPr="008D2D6C" w:rsidRDefault="008D5F56" w:rsidP="00EE6194">
            <w:pPr>
              <w:autoSpaceDE w:val="0"/>
              <w:autoSpaceDN w:val="0"/>
              <w:adjustRightInd w:val="0"/>
              <w:rPr>
                <w:lang w:val="uk-UA" w:eastAsia="uk-UA"/>
              </w:rPr>
            </w:pPr>
          </w:p>
        </w:tc>
      </w:tr>
      <w:tr w:rsidR="008D5F56" w:rsidRPr="008D2D6C" w:rsidTr="00EE6194">
        <w:trPr>
          <w:cantSplit/>
          <w:trHeight w:val="353"/>
        </w:trPr>
        <w:tc>
          <w:tcPr>
            <w:tcW w:w="15321" w:type="dxa"/>
            <w:gridSpan w:val="9"/>
          </w:tcPr>
          <w:p w:rsidR="008D5F56" w:rsidRPr="008D2D6C" w:rsidRDefault="008D5F56" w:rsidP="00EE6194">
            <w:pPr>
              <w:autoSpaceDE w:val="0"/>
              <w:autoSpaceDN w:val="0"/>
              <w:adjustRightInd w:val="0"/>
              <w:jc w:val="center"/>
              <w:rPr>
                <w:lang w:val="uk-UA" w:eastAsia="uk-UA"/>
              </w:rPr>
            </w:pPr>
            <w:r w:rsidRPr="008D2D6C">
              <w:rPr>
                <w:b/>
                <w:lang w:val="uk-UA" w:eastAsia="uk-UA"/>
              </w:rPr>
              <w:t xml:space="preserve"> 2017 рік</w:t>
            </w:r>
          </w:p>
        </w:tc>
      </w:tr>
      <w:tr w:rsidR="008D5F56" w:rsidRPr="008D2D6C" w:rsidTr="00EE6194">
        <w:trPr>
          <w:cantSplit/>
          <w:trHeight w:hRule="exact" w:val="397"/>
        </w:trPr>
        <w:tc>
          <w:tcPr>
            <w:tcW w:w="520" w:type="dxa"/>
            <w:vMerge w:val="restart"/>
          </w:tcPr>
          <w:p w:rsidR="008D5F56" w:rsidRPr="00E35240" w:rsidRDefault="008D5F56" w:rsidP="008D5F56">
            <w:pPr>
              <w:pStyle w:val="a6"/>
              <w:numPr>
                <w:ilvl w:val="0"/>
                <w:numId w:val="15"/>
              </w:numPr>
              <w:autoSpaceDE w:val="0"/>
              <w:autoSpaceDN w:val="0"/>
              <w:adjustRightInd w:val="0"/>
              <w:jc w:val="center"/>
              <w:rPr>
                <w:b/>
                <w:lang w:val="uk-UA" w:eastAsia="uk-UA"/>
              </w:rPr>
            </w:pPr>
            <w:r>
              <w:rPr>
                <w:b/>
                <w:lang w:val="uk-UA" w:eastAsia="uk-UA"/>
              </w:rPr>
              <w:t xml:space="preserve">                                               </w:t>
            </w:r>
          </w:p>
        </w:tc>
        <w:tc>
          <w:tcPr>
            <w:tcW w:w="1690" w:type="dxa"/>
            <w:vMerge w:val="restart"/>
          </w:tcPr>
          <w:p w:rsidR="008D5F56" w:rsidRPr="008D2D6C" w:rsidRDefault="008D5F56" w:rsidP="00EE6194">
            <w:pPr>
              <w:autoSpaceDE w:val="0"/>
              <w:autoSpaceDN w:val="0"/>
              <w:adjustRightInd w:val="0"/>
              <w:rPr>
                <w:i/>
                <w:lang w:val="uk-UA" w:eastAsia="uk-UA"/>
              </w:rPr>
            </w:pPr>
            <w:r w:rsidRPr="008D2D6C">
              <w:rPr>
                <w:i/>
                <w:lang w:val="uk-UA" w:eastAsia="uk-UA"/>
              </w:rPr>
              <w:t xml:space="preserve">Завдання 1 </w:t>
            </w:r>
          </w:p>
          <w:p w:rsidR="008D5F56" w:rsidRPr="008D2D6C" w:rsidRDefault="008D5F56" w:rsidP="00EE6194">
            <w:pPr>
              <w:autoSpaceDE w:val="0"/>
              <w:autoSpaceDN w:val="0"/>
              <w:adjustRightInd w:val="0"/>
              <w:rPr>
                <w:b/>
                <w:lang w:val="uk-UA" w:eastAsia="uk-UA"/>
              </w:rPr>
            </w:pPr>
            <w:r w:rsidRPr="008D2D6C">
              <w:rPr>
                <w:b/>
                <w:lang w:val="uk-UA" w:eastAsia="uk-UA"/>
              </w:rPr>
              <w:t>Благоустрій міста Новий Розділ</w:t>
            </w:r>
          </w:p>
        </w:tc>
        <w:tc>
          <w:tcPr>
            <w:tcW w:w="1980" w:type="dxa"/>
            <w:vMerge w:val="restart"/>
          </w:tcPr>
          <w:p w:rsidR="008D5F56" w:rsidRPr="008D2D6C" w:rsidRDefault="008D5F56" w:rsidP="00EE6194">
            <w:pPr>
              <w:autoSpaceDE w:val="0"/>
              <w:autoSpaceDN w:val="0"/>
              <w:adjustRightInd w:val="0"/>
              <w:rPr>
                <w:i/>
                <w:lang w:val="uk-UA" w:eastAsia="uk-UA"/>
              </w:rPr>
            </w:pPr>
            <w:r w:rsidRPr="008D2D6C">
              <w:rPr>
                <w:i/>
                <w:lang w:val="uk-UA" w:eastAsia="uk-UA"/>
              </w:rPr>
              <w:t>Захід 1.</w:t>
            </w:r>
          </w:p>
          <w:p w:rsidR="008D5F56" w:rsidRPr="008D2D6C" w:rsidRDefault="008D5F56" w:rsidP="00EE6194">
            <w:pPr>
              <w:autoSpaceDE w:val="0"/>
              <w:autoSpaceDN w:val="0"/>
              <w:adjustRightInd w:val="0"/>
              <w:rPr>
                <w:lang w:val="uk-UA" w:eastAsia="uk-UA"/>
              </w:rPr>
            </w:pPr>
            <w:r w:rsidRPr="008D2D6C">
              <w:rPr>
                <w:lang w:val="uk-UA" w:eastAsia="uk-UA"/>
              </w:rPr>
              <w:t>Озеленення території</w:t>
            </w:r>
          </w:p>
        </w:tc>
        <w:tc>
          <w:tcPr>
            <w:tcW w:w="1440" w:type="dxa"/>
            <w:shd w:val="clear" w:color="auto" w:fill="auto"/>
          </w:tcPr>
          <w:p w:rsidR="008D5F56" w:rsidRPr="008D2D6C" w:rsidRDefault="008D5F56" w:rsidP="00EE6194">
            <w:pPr>
              <w:autoSpaceDE w:val="0"/>
              <w:autoSpaceDN w:val="0"/>
              <w:adjustRightInd w:val="0"/>
              <w:rPr>
                <w:sz w:val="18"/>
                <w:szCs w:val="18"/>
                <w:lang w:val="uk-UA" w:eastAsia="uk-UA"/>
              </w:rPr>
            </w:pPr>
            <w:r w:rsidRPr="008D2D6C">
              <w:rPr>
                <w:sz w:val="18"/>
                <w:szCs w:val="18"/>
                <w:lang w:val="uk-UA" w:eastAsia="uk-UA"/>
              </w:rPr>
              <w:t xml:space="preserve">затрат, </w:t>
            </w:r>
            <w:proofErr w:type="spellStart"/>
            <w:r w:rsidRPr="008D2D6C">
              <w:rPr>
                <w:sz w:val="18"/>
                <w:szCs w:val="18"/>
                <w:lang w:val="uk-UA" w:eastAsia="uk-UA"/>
              </w:rPr>
              <w:t>тис.грн</w:t>
            </w:r>
            <w:proofErr w:type="spellEnd"/>
            <w:r w:rsidRPr="008D2D6C">
              <w:rPr>
                <w:sz w:val="18"/>
                <w:szCs w:val="18"/>
                <w:lang w:val="uk-UA" w:eastAsia="uk-UA"/>
              </w:rPr>
              <w:t>.</w:t>
            </w:r>
          </w:p>
        </w:tc>
        <w:tc>
          <w:tcPr>
            <w:tcW w:w="1980" w:type="dxa"/>
            <w:shd w:val="clear" w:color="auto" w:fill="auto"/>
            <w:vAlign w:val="center"/>
          </w:tcPr>
          <w:p w:rsidR="008D5F56" w:rsidRPr="008D2D6C" w:rsidRDefault="008D5F56" w:rsidP="00EE6194">
            <w:pPr>
              <w:tabs>
                <w:tab w:val="center" w:pos="432"/>
              </w:tabs>
              <w:autoSpaceDE w:val="0"/>
              <w:autoSpaceDN w:val="0"/>
              <w:adjustRightInd w:val="0"/>
              <w:jc w:val="center"/>
              <w:rPr>
                <w:lang w:val="uk-UA" w:eastAsia="uk-UA"/>
              </w:rPr>
            </w:pPr>
            <w:r w:rsidRPr="008D2D6C">
              <w:rPr>
                <w:lang w:val="uk-UA" w:eastAsia="uk-UA"/>
              </w:rPr>
              <w:t>280,0</w:t>
            </w:r>
          </w:p>
        </w:tc>
        <w:tc>
          <w:tcPr>
            <w:tcW w:w="1980" w:type="dxa"/>
            <w:vMerge w:val="restart"/>
            <w:vAlign w:val="center"/>
          </w:tcPr>
          <w:p w:rsidR="008D5F56" w:rsidRPr="008D2D6C" w:rsidRDefault="008D5F56" w:rsidP="00EE6194">
            <w:pPr>
              <w:autoSpaceDE w:val="0"/>
              <w:autoSpaceDN w:val="0"/>
              <w:adjustRightInd w:val="0"/>
              <w:rPr>
                <w:lang w:val="uk-UA" w:eastAsia="uk-UA"/>
              </w:rPr>
            </w:pPr>
            <w:r w:rsidRPr="008D2D6C">
              <w:rPr>
                <w:lang w:val="uk-UA" w:eastAsia="uk-UA"/>
              </w:rPr>
              <w:t>Виконавчий комітет</w:t>
            </w:r>
          </w:p>
          <w:p w:rsidR="008D5F56" w:rsidRPr="008D2D6C" w:rsidRDefault="008D5F56" w:rsidP="00EE6194">
            <w:pPr>
              <w:autoSpaceDE w:val="0"/>
              <w:autoSpaceDN w:val="0"/>
              <w:adjustRightInd w:val="0"/>
              <w:rPr>
                <w:lang w:val="uk-UA" w:eastAsia="uk-UA"/>
              </w:rPr>
            </w:pPr>
          </w:p>
        </w:tc>
        <w:tc>
          <w:tcPr>
            <w:tcW w:w="2160" w:type="dxa"/>
            <w:vMerge w:val="restart"/>
            <w:vAlign w:val="center"/>
          </w:tcPr>
          <w:p w:rsidR="008D5F56" w:rsidRPr="008D2D6C" w:rsidRDefault="008D5F56" w:rsidP="00EE6194">
            <w:pPr>
              <w:autoSpaceDE w:val="0"/>
              <w:autoSpaceDN w:val="0"/>
              <w:adjustRightInd w:val="0"/>
              <w:rPr>
                <w:lang w:val="uk-UA" w:eastAsia="uk-UA"/>
              </w:rPr>
            </w:pPr>
            <w:r w:rsidRPr="008D2D6C">
              <w:rPr>
                <w:sz w:val="22"/>
                <w:szCs w:val="22"/>
                <w:lang w:val="uk-UA" w:eastAsia="uk-UA"/>
              </w:rPr>
              <w:t>Міський бюджет</w:t>
            </w:r>
          </w:p>
          <w:p w:rsidR="008D5F56" w:rsidRPr="008D2D6C" w:rsidRDefault="008D5F56" w:rsidP="00EE6194">
            <w:pPr>
              <w:autoSpaceDE w:val="0"/>
              <w:autoSpaceDN w:val="0"/>
              <w:adjustRightInd w:val="0"/>
              <w:rPr>
                <w:lang w:val="uk-UA" w:eastAsia="uk-UA"/>
              </w:rPr>
            </w:pPr>
          </w:p>
        </w:tc>
        <w:tc>
          <w:tcPr>
            <w:tcW w:w="1800" w:type="dxa"/>
            <w:vMerge w:val="restart"/>
            <w:tcBorders>
              <w:right w:val="single" w:sz="4" w:space="0" w:color="auto"/>
            </w:tcBorders>
            <w:vAlign w:val="center"/>
          </w:tcPr>
          <w:p w:rsidR="008D5F56" w:rsidRPr="008D2D6C" w:rsidRDefault="008D5F56" w:rsidP="00EE6194">
            <w:pPr>
              <w:autoSpaceDE w:val="0"/>
              <w:autoSpaceDN w:val="0"/>
              <w:adjustRightInd w:val="0"/>
              <w:jc w:val="center"/>
              <w:rPr>
                <w:lang w:val="uk-UA" w:eastAsia="uk-UA"/>
              </w:rPr>
            </w:pPr>
            <w:r w:rsidRPr="008D2D6C">
              <w:rPr>
                <w:lang w:val="uk-UA" w:eastAsia="uk-UA"/>
              </w:rPr>
              <w:t>280,0</w:t>
            </w:r>
          </w:p>
        </w:tc>
        <w:tc>
          <w:tcPr>
            <w:tcW w:w="1771" w:type="dxa"/>
            <w:vMerge w:val="restart"/>
            <w:tcBorders>
              <w:top w:val="single" w:sz="4" w:space="0" w:color="auto"/>
              <w:left w:val="single" w:sz="4" w:space="0" w:color="auto"/>
            </w:tcBorders>
            <w:shd w:val="clear" w:color="auto" w:fill="auto"/>
          </w:tcPr>
          <w:p w:rsidR="008D5F56" w:rsidRPr="008D2D6C" w:rsidRDefault="008D5F56" w:rsidP="00EE6194">
            <w:pPr>
              <w:pBdr>
                <w:top w:val="single" w:sz="4" w:space="1" w:color="auto"/>
                <w:left w:val="single" w:sz="4" w:space="4" w:color="auto"/>
                <w:bottom w:val="single" w:sz="4" w:space="1" w:color="auto"/>
                <w:right w:val="single" w:sz="4" w:space="4" w:color="auto"/>
              </w:pBdr>
              <w:autoSpaceDE w:val="0"/>
              <w:autoSpaceDN w:val="0"/>
              <w:adjustRightInd w:val="0"/>
              <w:rPr>
                <w:sz w:val="26"/>
                <w:szCs w:val="20"/>
                <w:lang w:val="uk-UA"/>
              </w:rPr>
            </w:pPr>
            <w:r w:rsidRPr="008D2D6C">
              <w:rPr>
                <w:lang w:val="uk-UA" w:eastAsia="uk-UA"/>
              </w:rPr>
              <w:t xml:space="preserve">Приведення </w:t>
            </w:r>
            <w:r w:rsidRPr="008D2D6C">
              <w:rPr>
                <w:sz w:val="26"/>
                <w:szCs w:val="20"/>
                <w:lang w:val="uk-UA"/>
              </w:rPr>
              <w:t>зовнішнього вигляду міста до привабливого та естетичного вигляду</w:t>
            </w:r>
          </w:p>
          <w:p w:rsidR="008D5F56" w:rsidRPr="008D2D6C" w:rsidRDefault="008D5F56" w:rsidP="00EE6194">
            <w:pPr>
              <w:pBdr>
                <w:top w:val="single" w:sz="4" w:space="1" w:color="auto"/>
                <w:left w:val="single" w:sz="4" w:space="4" w:color="auto"/>
                <w:bottom w:val="single" w:sz="4" w:space="1" w:color="auto"/>
                <w:right w:val="single" w:sz="4" w:space="4" w:color="auto"/>
              </w:pBdr>
              <w:autoSpaceDE w:val="0"/>
              <w:autoSpaceDN w:val="0"/>
              <w:adjustRightInd w:val="0"/>
              <w:rPr>
                <w:sz w:val="26"/>
                <w:szCs w:val="20"/>
                <w:lang w:val="uk-UA"/>
              </w:rPr>
            </w:pPr>
          </w:p>
          <w:p w:rsidR="008D5F56" w:rsidRPr="008D2D6C" w:rsidRDefault="008D5F56" w:rsidP="00EE6194">
            <w:pPr>
              <w:pBdr>
                <w:top w:val="single" w:sz="4" w:space="1" w:color="auto"/>
                <w:left w:val="single" w:sz="4" w:space="4" w:color="auto"/>
                <w:bottom w:val="single" w:sz="4" w:space="1" w:color="auto"/>
                <w:right w:val="single" w:sz="4" w:space="4" w:color="auto"/>
              </w:pBdr>
              <w:autoSpaceDE w:val="0"/>
              <w:autoSpaceDN w:val="0"/>
              <w:adjustRightInd w:val="0"/>
              <w:rPr>
                <w:sz w:val="26"/>
                <w:szCs w:val="20"/>
                <w:lang w:val="uk-UA"/>
              </w:rPr>
            </w:pPr>
          </w:p>
          <w:p w:rsidR="008D5F56" w:rsidRPr="008D2D6C" w:rsidRDefault="008D5F56" w:rsidP="00EE6194">
            <w:pPr>
              <w:pBdr>
                <w:top w:val="single" w:sz="4" w:space="1" w:color="auto"/>
                <w:left w:val="single" w:sz="4" w:space="4" w:color="auto"/>
                <w:bottom w:val="single" w:sz="4" w:space="1" w:color="auto"/>
                <w:right w:val="single" w:sz="4" w:space="4" w:color="auto"/>
              </w:pBdr>
              <w:autoSpaceDE w:val="0"/>
              <w:autoSpaceDN w:val="0"/>
              <w:adjustRightInd w:val="0"/>
              <w:rPr>
                <w:sz w:val="26"/>
                <w:szCs w:val="20"/>
                <w:lang w:val="uk-UA"/>
              </w:rPr>
            </w:pPr>
          </w:p>
          <w:p w:rsidR="008D5F56" w:rsidRPr="008D2D6C" w:rsidRDefault="008D5F56" w:rsidP="00EE6194">
            <w:pPr>
              <w:pBdr>
                <w:top w:val="single" w:sz="4" w:space="1" w:color="auto"/>
                <w:left w:val="single" w:sz="4" w:space="4" w:color="auto"/>
                <w:bottom w:val="single" w:sz="4" w:space="1" w:color="auto"/>
                <w:right w:val="single" w:sz="4" w:space="4" w:color="auto"/>
              </w:pBdr>
              <w:autoSpaceDE w:val="0"/>
              <w:autoSpaceDN w:val="0"/>
              <w:adjustRightInd w:val="0"/>
              <w:rPr>
                <w:sz w:val="26"/>
                <w:szCs w:val="20"/>
                <w:lang w:val="uk-UA"/>
              </w:rPr>
            </w:pPr>
          </w:p>
          <w:p w:rsidR="008D5F56" w:rsidRPr="008D2D6C" w:rsidRDefault="008D5F56" w:rsidP="00EE6194">
            <w:pPr>
              <w:pBdr>
                <w:top w:val="single" w:sz="4" w:space="1" w:color="auto"/>
                <w:left w:val="single" w:sz="4" w:space="4" w:color="auto"/>
                <w:bottom w:val="single" w:sz="4" w:space="1" w:color="auto"/>
                <w:right w:val="single" w:sz="4" w:space="4" w:color="auto"/>
              </w:pBdr>
              <w:autoSpaceDE w:val="0"/>
              <w:autoSpaceDN w:val="0"/>
              <w:adjustRightInd w:val="0"/>
              <w:rPr>
                <w:lang w:val="uk-UA" w:eastAsia="uk-UA"/>
              </w:rPr>
            </w:pPr>
          </w:p>
        </w:tc>
      </w:tr>
      <w:tr w:rsidR="008D5F56" w:rsidRPr="008D2D6C" w:rsidTr="00EE6194">
        <w:trPr>
          <w:cantSplit/>
          <w:trHeight w:hRule="exact" w:val="397"/>
        </w:trPr>
        <w:tc>
          <w:tcPr>
            <w:tcW w:w="520" w:type="dxa"/>
            <w:vMerge/>
          </w:tcPr>
          <w:p w:rsidR="008D5F56" w:rsidRPr="008D2D6C" w:rsidRDefault="008D5F56" w:rsidP="00EE6194">
            <w:pPr>
              <w:autoSpaceDE w:val="0"/>
              <w:autoSpaceDN w:val="0"/>
              <w:adjustRightInd w:val="0"/>
              <w:jc w:val="center"/>
              <w:rPr>
                <w:b/>
                <w:lang w:val="uk-UA" w:eastAsia="uk-UA"/>
              </w:rPr>
            </w:pPr>
          </w:p>
        </w:tc>
        <w:tc>
          <w:tcPr>
            <w:tcW w:w="1690" w:type="dxa"/>
            <w:vMerge/>
          </w:tcPr>
          <w:p w:rsidR="008D5F56" w:rsidRPr="008D2D6C" w:rsidRDefault="008D5F56" w:rsidP="00EE6194">
            <w:pPr>
              <w:autoSpaceDE w:val="0"/>
              <w:autoSpaceDN w:val="0"/>
              <w:adjustRightInd w:val="0"/>
              <w:rPr>
                <w:b/>
                <w:lang w:val="uk-UA" w:eastAsia="uk-UA"/>
              </w:rPr>
            </w:pPr>
          </w:p>
        </w:tc>
        <w:tc>
          <w:tcPr>
            <w:tcW w:w="1980" w:type="dxa"/>
            <w:vMerge/>
          </w:tcPr>
          <w:p w:rsidR="008D5F56" w:rsidRPr="008D2D6C" w:rsidRDefault="008D5F56" w:rsidP="00EE6194">
            <w:pPr>
              <w:autoSpaceDE w:val="0"/>
              <w:autoSpaceDN w:val="0"/>
              <w:adjustRightInd w:val="0"/>
              <w:rPr>
                <w:b/>
                <w:lang w:val="uk-UA" w:eastAsia="uk-UA"/>
              </w:rPr>
            </w:pPr>
          </w:p>
        </w:tc>
        <w:tc>
          <w:tcPr>
            <w:tcW w:w="1440" w:type="dxa"/>
            <w:shd w:val="clear" w:color="auto" w:fill="auto"/>
          </w:tcPr>
          <w:p w:rsidR="008D5F56" w:rsidRPr="008D2D6C" w:rsidRDefault="008D5F56" w:rsidP="00EE6194">
            <w:pPr>
              <w:autoSpaceDE w:val="0"/>
              <w:autoSpaceDN w:val="0"/>
              <w:adjustRightInd w:val="0"/>
              <w:rPr>
                <w:sz w:val="18"/>
                <w:szCs w:val="18"/>
                <w:lang w:val="uk-UA" w:eastAsia="uk-UA"/>
              </w:rPr>
            </w:pPr>
            <w:r w:rsidRPr="008D2D6C">
              <w:rPr>
                <w:sz w:val="18"/>
                <w:szCs w:val="18"/>
                <w:lang w:val="uk-UA" w:eastAsia="uk-UA"/>
              </w:rPr>
              <w:t>продукту, м</w:t>
            </w:r>
            <w:r w:rsidRPr="008D2D6C">
              <w:rPr>
                <w:sz w:val="18"/>
                <w:szCs w:val="18"/>
                <w:vertAlign w:val="superscript"/>
                <w:lang w:val="uk-UA" w:eastAsia="uk-UA"/>
              </w:rPr>
              <w:t>2</w:t>
            </w:r>
          </w:p>
        </w:tc>
        <w:tc>
          <w:tcPr>
            <w:tcW w:w="1980" w:type="dxa"/>
            <w:shd w:val="clear" w:color="auto" w:fill="auto"/>
            <w:vAlign w:val="center"/>
          </w:tcPr>
          <w:p w:rsidR="008D5F56" w:rsidRPr="008D2D6C" w:rsidRDefault="008D5F56" w:rsidP="00EE6194">
            <w:pPr>
              <w:autoSpaceDE w:val="0"/>
              <w:autoSpaceDN w:val="0"/>
              <w:adjustRightInd w:val="0"/>
              <w:jc w:val="center"/>
              <w:rPr>
                <w:lang w:val="uk-UA" w:eastAsia="uk-UA"/>
              </w:rPr>
            </w:pPr>
            <w:r w:rsidRPr="008D2D6C">
              <w:rPr>
                <w:lang w:val="uk-UA" w:eastAsia="uk-UA"/>
              </w:rPr>
              <w:t>2300</w:t>
            </w:r>
          </w:p>
        </w:tc>
        <w:tc>
          <w:tcPr>
            <w:tcW w:w="1980" w:type="dxa"/>
            <w:vMerge/>
            <w:vAlign w:val="center"/>
          </w:tcPr>
          <w:p w:rsidR="008D5F56" w:rsidRPr="008D2D6C" w:rsidRDefault="008D5F56" w:rsidP="00EE6194">
            <w:pPr>
              <w:autoSpaceDE w:val="0"/>
              <w:autoSpaceDN w:val="0"/>
              <w:adjustRightInd w:val="0"/>
              <w:rPr>
                <w:lang w:val="uk-UA" w:eastAsia="uk-UA"/>
              </w:rPr>
            </w:pPr>
          </w:p>
        </w:tc>
        <w:tc>
          <w:tcPr>
            <w:tcW w:w="2160" w:type="dxa"/>
            <w:vMerge/>
            <w:vAlign w:val="center"/>
          </w:tcPr>
          <w:p w:rsidR="008D5F56" w:rsidRPr="008D2D6C" w:rsidRDefault="008D5F56" w:rsidP="00EE6194">
            <w:pPr>
              <w:autoSpaceDE w:val="0"/>
              <w:autoSpaceDN w:val="0"/>
              <w:adjustRightInd w:val="0"/>
              <w:rPr>
                <w:lang w:val="uk-UA" w:eastAsia="uk-UA"/>
              </w:rPr>
            </w:pPr>
          </w:p>
        </w:tc>
        <w:tc>
          <w:tcPr>
            <w:tcW w:w="1800" w:type="dxa"/>
            <w:vMerge/>
            <w:tcBorders>
              <w:right w:val="single" w:sz="4" w:space="0" w:color="auto"/>
            </w:tcBorders>
            <w:vAlign w:val="center"/>
          </w:tcPr>
          <w:p w:rsidR="008D5F56" w:rsidRPr="008D2D6C" w:rsidRDefault="008D5F56" w:rsidP="00EE6194">
            <w:pPr>
              <w:autoSpaceDE w:val="0"/>
              <w:autoSpaceDN w:val="0"/>
              <w:adjustRightInd w:val="0"/>
              <w:jc w:val="center"/>
              <w:rPr>
                <w:lang w:val="uk-UA" w:eastAsia="uk-UA"/>
              </w:rPr>
            </w:pPr>
          </w:p>
        </w:tc>
        <w:tc>
          <w:tcPr>
            <w:tcW w:w="1771" w:type="dxa"/>
            <w:vMerge/>
            <w:tcBorders>
              <w:left w:val="single" w:sz="4" w:space="0" w:color="auto"/>
            </w:tcBorders>
          </w:tcPr>
          <w:p w:rsidR="008D5F56" w:rsidRPr="008D2D6C" w:rsidRDefault="008D5F56" w:rsidP="00EE6194">
            <w:pPr>
              <w:autoSpaceDE w:val="0"/>
              <w:autoSpaceDN w:val="0"/>
              <w:adjustRightInd w:val="0"/>
              <w:rPr>
                <w:lang w:val="uk-UA" w:eastAsia="uk-UA"/>
              </w:rPr>
            </w:pPr>
          </w:p>
        </w:tc>
      </w:tr>
      <w:tr w:rsidR="008D5F56" w:rsidRPr="008D2D6C" w:rsidTr="00EE6194">
        <w:trPr>
          <w:cantSplit/>
          <w:trHeight w:hRule="exact" w:val="397"/>
        </w:trPr>
        <w:tc>
          <w:tcPr>
            <w:tcW w:w="520" w:type="dxa"/>
            <w:vMerge/>
          </w:tcPr>
          <w:p w:rsidR="008D5F56" w:rsidRPr="008D2D6C" w:rsidRDefault="008D5F56" w:rsidP="00EE6194">
            <w:pPr>
              <w:autoSpaceDE w:val="0"/>
              <w:autoSpaceDN w:val="0"/>
              <w:adjustRightInd w:val="0"/>
              <w:jc w:val="center"/>
              <w:rPr>
                <w:b/>
                <w:lang w:val="uk-UA" w:eastAsia="uk-UA"/>
              </w:rPr>
            </w:pPr>
          </w:p>
        </w:tc>
        <w:tc>
          <w:tcPr>
            <w:tcW w:w="1690" w:type="dxa"/>
            <w:vMerge/>
          </w:tcPr>
          <w:p w:rsidR="008D5F56" w:rsidRPr="008D2D6C" w:rsidRDefault="008D5F56" w:rsidP="00EE6194">
            <w:pPr>
              <w:autoSpaceDE w:val="0"/>
              <w:autoSpaceDN w:val="0"/>
              <w:adjustRightInd w:val="0"/>
              <w:rPr>
                <w:b/>
                <w:lang w:val="uk-UA" w:eastAsia="uk-UA"/>
              </w:rPr>
            </w:pPr>
          </w:p>
        </w:tc>
        <w:tc>
          <w:tcPr>
            <w:tcW w:w="1980" w:type="dxa"/>
            <w:vMerge/>
          </w:tcPr>
          <w:p w:rsidR="008D5F56" w:rsidRPr="008D2D6C" w:rsidRDefault="008D5F56" w:rsidP="00EE6194">
            <w:pPr>
              <w:autoSpaceDE w:val="0"/>
              <w:autoSpaceDN w:val="0"/>
              <w:adjustRightInd w:val="0"/>
              <w:rPr>
                <w:b/>
                <w:lang w:val="uk-UA" w:eastAsia="uk-UA"/>
              </w:rPr>
            </w:pPr>
          </w:p>
        </w:tc>
        <w:tc>
          <w:tcPr>
            <w:tcW w:w="1440" w:type="dxa"/>
            <w:shd w:val="clear" w:color="auto" w:fill="auto"/>
          </w:tcPr>
          <w:p w:rsidR="008D5F56" w:rsidRPr="008D2D6C" w:rsidRDefault="008D5F56" w:rsidP="00EE6194">
            <w:pPr>
              <w:autoSpaceDE w:val="0"/>
              <w:autoSpaceDN w:val="0"/>
              <w:adjustRightInd w:val="0"/>
              <w:rPr>
                <w:sz w:val="18"/>
                <w:szCs w:val="18"/>
                <w:lang w:val="uk-UA" w:eastAsia="uk-UA"/>
              </w:rPr>
            </w:pPr>
            <w:r w:rsidRPr="008D2D6C">
              <w:rPr>
                <w:sz w:val="18"/>
                <w:szCs w:val="18"/>
                <w:lang w:val="uk-UA" w:eastAsia="uk-UA"/>
              </w:rPr>
              <w:t>ефективності,</w:t>
            </w:r>
          </w:p>
          <w:p w:rsidR="008D5F56" w:rsidRPr="008D2D6C" w:rsidRDefault="008D5F56" w:rsidP="00EE6194">
            <w:pPr>
              <w:autoSpaceDE w:val="0"/>
              <w:autoSpaceDN w:val="0"/>
              <w:adjustRightInd w:val="0"/>
              <w:rPr>
                <w:sz w:val="18"/>
                <w:szCs w:val="18"/>
                <w:lang w:val="uk-UA" w:eastAsia="uk-UA"/>
              </w:rPr>
            </w:pPr>
            <w:proofErr w:type="spellStart"/>
            <w:r w:rsidRPr="008D2D6C">
              <w:rPr>
                <w:sz w:val="18"/>
                <w:szCs w:val="18"/>
                <w:lang w:val="uk-UA" w:eastAsia="uk-UA"/>
              </w:rPr>
              <w:t>тис.грн</w:t>
            </w:r>
            <w:proofErr w:type="spellEnd"/>
            <w:r w:rsidRPr="008D2D6C">
              <w:rPr>
                <w:sz w:val="18"/>
                <w:szCs w:val="18"/>
                <w:lang w:val="uk-UA" w:eastAsia="uk-UA"/>
              </w:rPr>
              <w:t>/м</w:t>
            </w:r>
            <w:r w:rsidRPr="008D2D6C">
              <w:rPr>
                <w:sz w:val="18"/>
                <w:szCs w:val="18"/>
                <w:vertAlign w:val="superscript"/>
                <w:lang w:val="uk-UA" w:eastAsia="uk-UA"/>
              </w:rPr>
              <w:t>2</w:t>
            </w:r>
          </w:p>
        </w:tc>
        <w:tc>
          <w:tcPr>
            <w:tcW w:w="1980" w:type="dxa"/>
            <w:shd w:val="clear" w:color="auto" w:fill="auto"/>
            <w:vAlign w:val="center"/>
          </w:tcPr>
          <w:p w:rsidR="008D5F56" w:rsidRPr="008D2D6C" w:rsidRDefault="008D5F56" w:rsidP="00EE6194">
            <w:pPr>
              <w:autoSpaceDE w:val="0"/>
              <w:autoSpaceDN w:val="0"/>
              <w:adjustRightInd w:val="0"/>
              <w:jc w:val="center"/>
              <w:rPr>
                <w:lang w:val="uk-UA" w:eastAsia="uk-UA"/>
              </w:rPr>
            </w:pPr>
            <w:r w:rsidRPr="008D2D6C">
              <w:rPr>
                <w:lang w:val="uk-UA" w:eastAsia="uk-UA"/>
              </w:rPr>
              <w:t>0,12</w:t>
            </w:r>
          </w:p>
        </w:tc>
        <w:tc>
          <w:tcPr>
            <w:tcW w:w="1980" w:type="dxa"/>
            <w:vMerge/>
            <w:vAlign w:val="center"/>
          </w:tcPr>
          <w:p w:rsidR="008D5F56" w:rsidRPr="008D2D6C" w:rsidRDefault="008D5F56" w:rsidP="00EE6194">
            <w:pPr>
              <w:autoSpaceDE w:val="0"/>
              <w:autoSpaceDN w:val="0"/>
              <w:adjustRightInd w:val="0"/>
              <w:rPr>
                <w:lang w:val="uk-UA" w:eastAsia="uk-UA"/>
              </w:rPr>
            </w:pPr>
          </w:p>
        </w:tc>
        <w:tc>
          <w:tcPr>
            <w:tcW w:w="2160" w:type="dxa"/>
            <w:vMerge/>
            <w:vAlign w:val="center"/>
          </w:tcPr>
          <w:p w:rsidR="008D5F56" w:rsidRPr="008D2D6C" w:rsidRDefault="008D5F56" w:rsidP="00EE6194">
            <w:pPr>
              <w:autoSpaceDE w:val="0"/>
              <w:autoSpaceDN w:val="0"/>
              <w:adjustRightInd w:val="0"/>
              <w:rPr>
                <w:lang w:val="uk-UA" w:eastAsia="uk-UA"/>
              </w:rPr>
            </w:pPr>
          </w:p>
        </w:tc>
        <w:tc>
          <w:tcPr>
            <w:tcW w:w="1800" w:type="dxa"/>
            <w:vMerge/>
            <w:tcBorders>
              <w:right w:val="single" w:sz="4" w:space="0" w:color="auto"/>
            </w:tcBorders>
            <w:vAlign w:val="center"/>
          </w:tcPr>
          <w:p w:rsidR="008D5F56" w:rsidRPr="008D2D6C" w:rsidRDefault="008D5F56" w:rsidP="00EE6194">
            <w:pPr>
              <w:autoSpaceDE w:val="0"/>
              <w:autoSpaceDN w:val="0"/>
              <w:adjustRightInd w:val="0"/>
              <w:jc w:val="center"/>
              <w:rPr>
                <w:lang w:val="uk-UA" w:eastAsia="uk-UA"/>
              </w:rPr>
            </w:pPr>
          </w:p>
        </w:tc>
        <w:tc>
          <w:tcPr>
            <w:tcW w:w="1771" w:type="dxa"/>
            <w:vMerge/>
            <w:tcBorders>
              <w:left w:val="single" w:sz="4" w:space="0" w:color="auto"/>
            </w:tcBorders>
          </w:tcPr>
          <w:p w:rsidR="008D5F56" w:rsidRPr="008D2D6C" w:rsidRDefault="008D5F56" w:rsidP="00EE6194">
            <w:pPr>
              <w:autoSpaceDE w:val="0"/>
              <w:autoSpaceDN w:val="0"/>
              <w:adjustRightInd w:val="0"/>
              <w:rPr>
                <w:lang w:val="uk-UA" w:eastAsia="uk-UA"/>
              </w:rPr>
            </w:pPr>
          </w:p>
        </w:tc>
      </w:tr>
      <w:tr w:rsidR="008D5F56" w:rsidRPr="008D2D6C" w:rsidTr="00EE6194">
        <w:trPr>
          <w:cantSplit/>
          <w:trHeight w:hRule="exact" w:val="1700"/>
        </w:trPr>
        <w:tc>
          <w:tcPr>
            <w:tcW w:w="520" w:type="dxa"/>
            <w:vMerge/>
          </w:tcPr>
          <w:p w:rsidR="008D5F56" w:rsidRPr="008D2D6C" w:rsidRDefault="008D5F56" w:rsidP="00EE6194">
            <w:pPr>
              <w:autoSpaceDE w:val="0"/>
              <w:autoSpaceDN w:val="0"/>
              <w:adjustRightInd w:val="0"/>
              <w:jc w:val="center"/>
              <w:rPr>
                <w:b/>
                <w:lang w:val="uk-UA" w:eastAsia="uk-UA"/>
              </w:rPr>
            </w:pPr>
          </w:p>
        </w:tc>
        <w:tc>
          <w:tcPr>
            <w:tcW w:w="1690" w:type="dxa"/>
            <w:vMerge/>
          </w:tcPr>
          <w:p w:rsidR="008D5F56" w:rsidRPr="008D2D6C" w:rsidRDefault="008D5F56" w:rsidP="00EE6194">
            <w:pPr>
              <w:autoSpaceDE w:val="0"/>
              <w:autoSpaceDN w:val="0"/>
              <w:adjustRightInd w:val="0"/>
              <w:rPr>
                <w:b/>
                <w:lang w:val="uk-UA" w:eastAsia="uk-UA"/>
              </w:rPr>
            </w:pPr>
          </w:p>
        </w:tc>
        <w:tc>
          <w:tcPr>
            <w:tcW w:w="1980" w:type="dxa"/>
            <w:vMerge/>
          </w:tcPr>
          <w:p w:rsidR="008D5F56" w:rsidRPr="008D2D6C" w:rsidRDefault="008D5F56" w:rsidP="00EE6194">
            <w:pPr>
              <w:autoSpaceDE w:val="0"/>
              <w:autoSpaceDN w:val="0"/>
              <w:adjustRightInd w:val="0"/>
              <w:rPr>
                <w:b/>
                <w:lang w:val="uk-UA" w:eastAsia="uk-UA"/>
              </w:rPr>
            </w:pPr>
          </w:p>
        </w:tc>
        <w:tc>
          <w:tcPr>
            <w:tcW w:w="1440" w:type="dxa"/>
            <w:shd w:val="clear" w:color="auto" w:fill="auto"/>
          </w:tcPr>
          <w:p w:rsidR="008D5F56" w:rsidRPr="008D2D6C" w:rsidRDefault="008D5F56" w:rsidP="00EE6194">
            <w:pPr>
              <w:autoSpaceDE w:val="0"/>
              <w:autoSpaceDN w:val="0"/>
              <w:adjustRightInd w:val="0"/>
              <w:rPr>
                <w:sz w:val="18"/>
                <w:szCs w:val="18"/>
                <w:lang w:val="uk-UA" w:eastAsia="uk-UA"/>
              </w:rPr>
            </w:pPr>
            <w:r w:rsidRPr="008D2D6C">
              <w:rPr>
                <w:sz w:val="18"/>
                <w:szCs w:val="18"/>
                <w:lang w:val="uk-UA" w:eastAsia="uk-UA"/>
              </w:rPr>
              <w:t>якості, %</w:t>
            </w:r>
          </w:p>
        </w:tc>
        <w:tc>
          <w:tcPr>
            <w:tcW w:w="1980" w:type="dxa"/>
            <w:shd w:val="clear" w:color="auto" w:fill="auto"/>
          </w:tcPr>
          <w:p w:rsidR="008D5F56" w:rsidRPr="008D2D6C" w:rsidRDefault="008D5F56" w:rsidP="00EE6194">
            <w:pPr>
              <w:autoSpaceDE w:val="0"/>
              <w:autoSpaceDN w:val="0"/>
              <w:adjustRightInd w:val="0"/>
              <w:rPr>
                <w:lang w:val="uk-UA" w:eastAsia="uk-UA"/>
              </w:rPr>
            </w:pPr>
            <w:r w:rsidRPr="008D2D6C">
              <w:rPr>
                <w:lang w:val="uk-UA" w:eastAsia="uk-UA"/>
              </w:rPr>
              <w:t>Приведення зовнішнього вигляду міста до привабливого та естетичного вигляду</w:t>
            </w:r>
          </w:p>
        </w:tc>
        <w:tc>
          <w:tcPr>
            <w:tcW w:w="1980" w:type="dxa"/>
            <w:vMerge/>
            <w:vAlign w:val="center"/>
          </w:tcPr>
          <w:p w:rsidR="008D5F56" w:rsidRPr="008D2D6C" w:rsidRDefault="008D5F56" w:rsidP="00EE6194">
            <w:pPr>
              <w:autoSpaceDE w:val="0"/>
              <w:autoSpaceDN w:val="0"/>
              <w:adjustRightInd w:val="0"/>
              <w:rPr>
                <w:lang w:val="uk-UA" w:eastAsia="uk-UA"/>
              </w:rPr>
            </w:pPr>
          </w:p>
        </w:tc>
        <w:tc>
          <w:tcPr>
            <w:tcW w:w="2160" w:type="dxa"/>
            <w:vMerge/>
            <w:vAlign w:val="center"/>
          </w:tcPr>
          <w:p w:rsidR="008D5F56" w:rsidRPr="008D2D6C" w:rsidRDefault="008D5F56" w:rsidP="00EE6194">
            <w:pPr>
              <w:autoSpaceDE w:val="0"/>
              <w:autoSpaceDN w:val="0"/>
              <w:adjustRightInd w:val="0"/>
              <w:rPr>
                <w:lang w:val="uk-UA" w:eastAsia="uk-UA"/>
              </w:rPr>
            </w:pPr>
          </w:p>
        </w:tc>
        <w:tc>
          <w:tcPr>
            <w:tcW w:w="1800" w:type="dxa"/>
            <w:vMerge/>
            <w:tcBorders>
              <w:right w:val="single" w:sz="4" w:space="0" w:color="auto"/>
            </w:tcBorders>
            <w:vAlign w:val="center"/>
          </w:tcPr>
          <w:p w:rsidR="008D5F56" w:rsidRPr="008D2D6C" w:rsidRDefault="008D5F56" w:rsidP="00EE6194">
            <w:pPr>
              <w:autoSpaceDE w:val="0"/>
              <w:autoSpaceDN w:val="0"/>
              <w:adjustRightInd w:val="0"/>
              <w:jc w:val="center"/>
              <w:rPr>
                <w:lang w:val="uk-UA" w:eastAsia="uk-UA"/>
              </w:rPr>
            </w:pPr>
          </w:p>
        </w:tc>
        <w:tc>
          <w:tcPr>
            <w:tcW w:w="1771" w:type="dxa"/>
            <w:vMerge/>
            <w:tcBorders>
              <w:left w:val="single" w:sz="4" w:space="0" w:color="auto"/>
            </w:tcBorders>
          </w:tcPr>
          <w:p w:rsidR="008D5F56" w:rsidRPr="008D2D6C" w:rsidRDefault="008D5F56" w:rsidP="00EE6194">
            <w:pPr>
              <w:autoSpaceDE w:val="0"/>
              <w:autoSpaceDN w:val="0"/>
              <w:adjustRightInd w:val="0"/>
              <w:rPr>
                <w:lang w:val="uk-UA" w:eastAsia="uk-UA"/>
              </w:rPr>
            </w:pPr>
          </w:p>
        </w:tc>
      </w:tr>
      <w:tr w:rsidR="008D5F56" w:rsidRPr="008D2D6C" w:rsidTr="00EE6194">
        <w:trPr>
          <w:cantSplit/>
          <w:trHeight w:hRule="exact" w:val="1983"/>
        </w:trPr>
        <w:tc>
          <w:tcPr>
            <w:tcW w:w="520" w:type="dxa"/>
            <w:vMerge/>
          </w:tcPr>
          <w:p w:rsidR="008D5F56" w:rsidRPr="008D2D6C" w:rsidRDefault="008D5F56" w:rsidP="00EE6194">
            <w:pPr>
              <w:autoSpaceDE w:val="0"/>
              <w:autoSpaceDN w:val="0"/>
              <w:adjustRightInd w:val="0"/>
              <w:jc w:val="center"/>
              <w:rPr>
                <w:b/>
                <w:lang w:val="uk-UA" w:eastAsia="uk-UA"/>
              </w:rPr>
            </w:pPr>
          </w:p>
        </w:tc>
        <w:tc>
          <w:tcPr>
            <w:tcW w:w="1690" w:type="dxa"/>
            <w:vMerge/>
          </w:tcPr>
          <w:p w:rsidR="008D5F56" w:rsidRPr="008D2D6C" w:rsidRDefault="008D5F56" w:rsidP="00EE6194">
            <w:pPr>
              <w:autoSpaceDE w:val="0"/>
              <w:autoSpaceDN w:val="0"/>
              <w:adjustRightInd w:val="0"/>
              <w:rPr>
                <w:b/>
                <w:lang w:val="uk-UA" w:eastAsia="uk-UA"/>
              </w:rPr>
            </w:pPr>
          </w:p>
        </w:tc>
        <w:tc>
          <w:tcPr>
            <w:tcW w:w="1980" w:type="dxa"/>
            <w:vMerge w:val="restart"/>
          </w:tcPr>
          <w:p w:rsidR="008D5F56" w:rsidRPr="008D2D6C" w:rsidRDefault="008D5F56" w:rsidP="00EE6194">
            <w:pPr>
              <w:autoSpaceDE w:val="0"/>
              <w:autoSpaceDN w:val="0"/>
              <w:adjustRightInd w:val="0"/>
              <w:rPr>
                <w:i/>
                <w:lang w:val="uk-UA" w:eastAsia="uk-UA"/>
              </w:rPr>
            </w:pPr>
            <w:r w:rsidRPr="008D2D6C">
              <w:rPr>
                <w:i/>
                <w:lang w:val="uk-UA" w:eastAsia="uk-UA"/>
              </w:rPr>
              <w:t>Захід 2.</w:t>
            </w:r>
          </w:p>
          <w:p w:rsidR="008D5F56" w:rsidRPr="008D2D6C" w:rsidRDefault="008D5F56" w:rsidP="00EE6194">
            <w:pPr>
              <w:autoSpaceDE w:val="0"/>
              <w:autoSpaceDN w:val="0"/>
              <w:adjustRightInd w:val="0"/>
              <w:rPr>
                <w:lang w:val="uk-UA" w:eastAsia="uk-UA"/>
              </w:rPr>
            </w:pPr>
            <w:r w:rsidRPr="008D2D6C">
              <w:rPr>
                <w:lang w:val="uk-UA" w:eastAsia="uk-UA"/>
              </w:rPr>
              <w:t>Благоустрій території</w:t>
            </w:r>
          </w:p>
        </w:tc>
        <w:tc>
          <w:tcPr>
            <w:tcW w:w="1440" w:type="dxa"/>
            <w:shd w:val="clear" w:color="auto" w:fill="auto"/>
          </w:tcPr>
          <w:p w:rsidR="008D5F56" w:rsidRPr="008D2D6C" w:rsidRDefault="008D5F56" w:rsidP="00EE6194">
            <w:pPr>
              <w:autoSpaceDE w:val="0"/>
              <w:autoSpaceDN w:val="0"/>
              <w:adjustRightInd w:val="0"/>
              <w:rPr>
                <w:sz w:val="18"/>
                <w:szCs w:val="18"/>
                <w:lang w:val="uk-UA" w:eastAsia="uk-UA"/>
              </w:rPr>
            </w:pPr>
            <w:r w:rsidRPr="008D2D6C">
              <w:rPr>
                <w:sz w:val="18"/>
                <w:szCs w:val="18"/>
                <w:lang w:val="uk-UA" w:eastAsia="uk-UA"/>
              </w:rPr>
              <w:t xml:space="preserve">затрат, </w:t>
            </w:r>
            <w:proofErr w:type="spellStart"/>
            <w:r w:rsidRPr="008D2D6C">
              <w:rPr>
                <w:sz w:val="18"/>
                <w:szCs w:val="18"/>
                <w:lang w:val="uk-UA" w:eastAsia="uk-UA"/>
              </w:rPr>
              <w:t>тис.грн</w:t>
            </w:r>
            <w:proofErr w:type="spellEnd"/>
            <w:r w:rsidRPr="008D2D6C">
              <w:rPr>
                <w:sz w:val="18"/>
                <w:szCs w:val="18"/>
                <w:lang w:val="uk-UA" w:eastAsia="uk-UA"/>
              </w:rPr>
              <w:t>.</w:t>
            </w:r>
          </w:p>
        </w:tc>
        <w:tc>
          <w:tcPr>
            <w:tcW w:w="1980" w:type="dxa"/>
            <w:shd w:val="clear" w:color="auto" w:fill="auto"/>
            <w:vAlign w:val="center"/>
          </w:tcPr>
          <w:p w:rsidR="008D5F56" w:rsidRPr="008D2D6C" w:rsidRDefault="008D5F56" w:rsidP="00EE6194">
            <w:pPr>
              <w:autoSpaceDE w:val="0"/>
              <w:autoSpaceDN w:val="0"/>
              <w:adjustRightInd w:val="0"/>
              <w:jc w:val="center"/>
              <w:rPr>
                <w:lang w:val="uk-UA" w:eastAsia="uk-UA"/>
              </w:rPr>
            </w:pPr>
            <w:r w:rsidRPr="008D2D6C">
              <w:rPr>
                <w:lang w:val="uk-UA" w:eastAsia="uk-UA"/>
              </w:rPr>
              <w:t>400,0</w:t>
            </w:r>
          </w:p>
        </w:tc>
        <w:tc>
          <w:tcPr>
            <w:tcW w:w="1980" w:type="dxa"/>
            <w:vMerge w:val="restart"/>
            <w:vAlign w:val="center"/>
          </w:tcPr>
          <w:p w:rsidR="008D5F56" w:rsidRPr="008D2D6C" w:rsidRDefault="008D5F56" w:rsidP="00EE6194">
            <w:pPr>
              <w:autoSpaceDE w:val="0"/>
              <w:autoSpaceDN w:val="0"/>
              <w:adjustRightInd w:val="0"/>
              <w:rPr>
                <w:lang w:val="uk-UA" w:eastAsia="uk-UA"/>
              </w:rPr>
            </w:pPr>
            <w:r w:rsidRPr="008D2D6C">
              <w:rPr>
                <w:lang w:val="uk-UA" w:eastAsia="uk-UA"/>
              </w:rPr>
              <w:t>Виконавчий комітет</w:t>
            </w:r>
          </w:p>
          <w:p w:rsidR="008D5F56" w:rsidRPr="008D2D6C" w:rsidRDefault="008D5F56" w:rsidP="00EE6194">
            <w:pPr>
              <w:autoSpaceDE w:val="0"/>
              <w:autoSpaceDN w:val="0"/>
              <w:adjustRightInd w:val="0"/>
              <w:rPr>
                <w:lang w:val="uk-UA" w:eastAsia="uk-UA"/>
              </w:rPr>
            </w:pPr>
          </w:p>
        </w:tc>
        <w:tc>
          <w:tcPr>
            <w:tcW w:w="2160" w:type="dxa"/>
            <w:vMerge w:val="restart"/>
            <w:vAlign w:val="center"/>
          </w:tcPr>
          <w:p w:rsidR="008D5F56" w:rsidRPr="008D2D6C" w:rsidRDefault="008D5F56" w:rsidP="00EE6194">
            <w:pPr>
              <w:autoSpaceDE w:val="0"/>
              <w:autoSpaceDN w:val="0"/>
              <w:adjustRightInd w:val="0"/>
              <w:rPr>
                <w:lang w:val="uk-UA" w:eastAsia="uk-UA"/>
              </w:rPr>
            </w:pPr>
            <w:r w:rsidRPr="008D2D6C">
              <w:rPr>
                <w:sz w:val="22"/>
                <w:szCs w:val="22"/>
                <w:lang w:val="uk-UA" w:eastAsia="uk-UA"/>
              </w:rPr>
              <w:t>Міський бюджет</w:t>
            </w:r>
          </w:p>
          <w:p w:rsidR="008D5F56" w:rsidRPr="008D2D6C" w:rsidRDefault="008D5F56" w:rsidP="00EE6194">
            <w:pPr>
              <w:autoSpaceDE w:val="0"/>
              <w:autoSpaceDN w:val="0"/>
              <w:adjustRightInd w:val="0"/>
              <w:rPr>
                <w:lang w:val="uk-UA" w:eastAsia="uk-UA"/>
              </w:rPr>
            </w:pPr>
          </w:p>
        </w:tc>
        <w:tc>
          <w:tcPr>
            <w:tcW w:w="1800" w:type="dxa"/>
            <w:vMerge w:val="restart"/>
            <w:tcBorders>
              <w:right w:val="single" w:sz="4" w:space="0" w:color="auto"/>
            </w:tcBorders>
            <w:vAlign w:val="center"/>
          </w:tcPr>
          <w:p w:rsidR="008D5F56" w:rsidRPr="008D2D6C" w:rsidRDefault="008D5F56" w:rsidP="00EE6194">
            <w:pPr>
              <w:autoSpaceDE w:val="0"/>
              <w:autoSpaceDN w:val="0"/>
              <w:adjustRightInd w:val="0"/>
              <w:jc w:val="center"/>
              <w:rPr>
                <w:lang w:val="uk-UA" w:eastAsia="uk-UA"/>
              </w:rPr>
            </w:pPr>
            <w:r w:rsidRPr="008D2D6C">
              <w:rPr>
                <w:lang w:val="uk-UA" w:eastAsia="uk-UA"/>
              </w:rPr>
              <w:t>400,0</w:t>
            </w:r>
          </w:p>
        </w:tc>
        <w:tc>
          <w:tcPr>
            <w:tcW w:w="1771" w:type="dxa"/>
            <w:vMerge w:val="restart"/>
            <w:tcBorders>
              <w:left w:val="single" w:sz="4" w:space="0" w:color="auto"/>
            </w:tcBorders>
            <w:shd w:val="clear" w:color="auto" w:fill="auto"/>
          </w:tcPr>
          <w:p w:rsidR="008D5F56" w:rsidRPr="008D2D6C" w:rsidRDefault="008D5F56" w:rsidP="00EE6194">
            <w:pPr>
              <w:autoSpaceDE w:val="0"/>
              <w:autoSpaceDN w:val="0"/>
              <w:adjustRightInd w:val="0"/>
              <w:rPr>
                <w:lang w:val="uk-UA" w:eastAsia="uk-UA"/>
              </w:rPr>
            </w:pPr>
            <w:r w:rsidRPr="008D2D6C">
              <w:rPr>
                <w:lang w:val="uk-UA"/>
              </w:rPr>
              <w:t xml:space="preserve">Утримання в належному санітарному стані території міста та забезпечення умов безпечного проживання населення </w:t>
            </w:r>
            <w:r w:rsidRPr="008D2D6C">
              <w:rPr>
                <w:lang w:val="uk-UA"/>
              </w:rPr>
              <w:lastRenderedPageBreak/>
              <w:t>міста</w:t>
            </w:r>
          </w:p>
        </w:tc>
      </w:tr>
      <w:tr w:rsidR="008D5F56" w:rsidRPr="008D2D6C" w:rsidTr="00EE6194">
        <w:trPr>
          <w:cantSplit/>
          <w:trHeight w:hRule="exact" w:val="397"/>
        </w:trPr>
        <w:tc>
          <w:tcPr>
            <w:tcW w:w="520" w:type="dxa"/>
            <w:vMerge/>
          </w:tcPr>
          <w:p w:rsidR="008D5F56" w:rsidRPr="008D2D6C" w:rsidRDefault="008D5F56" w:rsidP="00EE6194">
            <w:pPr>
              <w:autoSpaceDE w:val="0"/>
              <w:autoSpaceDN w:val="0"/>
              <w:adjustRightInd w:val="0"/>
              <w:jc w:val="center"/>
              <w:rPr>
                <w:b/>
                <w:lang w:val="uk-UA" w:eastAsia="uk-UA"/>
              </w:rPr>
            </w:pPr>
          </w:p>
        </w:tc>
        <w:tc>
          <w:tcPr>
            <w:tcW w:w="1690" w:type="dxa"/>
            <w:vMerge/>
          </w:tcPr>
          <w:p w:rsidR="008D5F56" w:rsidRPr="008D2D6C" w:rsidRDefault="008D5F56" w:rsidP="00EE6194">
            <w:pPr>
              <w:autoSpaceDE w:val="0"/>
              <w:autoSpaceDN w:val="0"/>
              <w:adjustRightInd w:val="0"/>
              <w:rPr>
                <w:b/>
                <w:lang w:val="uk-UA" w:eastAsia="uk-UA"/>
              </w:rPr>
            </w:pPr>
          </w:p>
        </w:tc>
        <w:tc>
          <w:tcPr>
            <w:tcW w:w="1980" w:type="dxa"/>
            <w:vMerge/>
          </w:tcPr>
          <w:p w:rsidR="008D5F56" w:rsidRPr="008D2D6C" w:rsidRDefault="008D5F56" w:rsidP="00EE6194">
            <w:pPr>
              <w:autoSpaceDE w:val="0"/>
              <w:autoSpaceDN w:val="0"/>
              <w:adjustRightInd w:val="0"/>
              <w:rPr>
                <w:b/>
                <w:lang w:val="uk-UA" w:eastAsia="uk-UA"/>
              </w:rPr>
            </w:pPr>
          </w:p>
        </w:tc>
        <w:tc>
          <w:tcPr>
            <w:tcW w:w="1440" w:type="dxa"/>
            <w:shd w:val="clear" w:color="auto" w:fill="auto"/>
          </w:tcPr>
          <w:p w:rsidR="008D5F56" w:rsidRPr="008D2D6C" w:rsidRDefault="008D5F56" w:rsidP="00EE6194">
            <w:pPr>
              <w:autoSpaceDE w:val="0"/>
              <w:autoSpaceDN w:val="0"/>
              <w:adjustRightInd w:val="0"/>
              <w:rPr>
                <w:sz w:val="18"/>
                <w:szCs w:val="18"/>
                <w:lang w:val="uk-UA" w:eastAsia="uk-UA"/>
              </w:rPr>
            </w:pPr>
            <w:r w:rsidRPr="008D2D6C">
              <w:rPr>
                <w:sz w:val="18"/>
                <w:szCs w:val="18"/>
                <w:lang w:val="uk-UA" w:eastAsia="uk-UA"/>
              </w:rPr>
              <w:t>продукту, м</w:t>
            </w:r>
            <w:r w:rsidRPr="008D2D6C">
              <w:rPr>
                <w:sz w:val="18"/>
                <w:szCs w:val="18"/>
                <w:vertAlign w:val="superscript"/>
                <w:lang w:val="uk-UA" w:eastAsia="uk-UA"/>
              </w:rPr>
              <w:t>2</w:t>
            </w:r>
          </w:p>
        </w:tc>
        <w:tc>
          <w:tcPr>
            <w:tcW w:w="1980" w:type="dxa"/>
            <w:shd w:val="clear" w:color="auto" w:fill="auto"/>
            <w:vAlign w:val="center"/>
          </w:tcPr>
          <w:p w:rsidR="008D5F56" w:rsidRPr="008D2D6C" w:rsidRDefault="008D5F56" w:rsidP="00EE6194">
            <w:pPr>
              <w:autoSpaceDE w:val="0"/>
              <w:autoSpaceDN w:val="0"/>
              <w:adjustRightInd w:val="0"/>
              <w:jc w:val="center"/>
              <w:rPr>
                <w:lang w:val="uk-UA" w:eastAsia="uk-UA"/>
              </w:rPr>
            </w:pPr>
            <w:r w:rsidRPr="008D2D6C">
              <w:rPr>
                <w:lang w:val="uk-UA" w:eastAsia="uk-UA"/>
              </w:rPr>
              <w:t>279420,05</w:t>
            </w:r>
          </w:p>
        </w:tc>
        <w:tc>
          <w:tcPr>
            <w:tcW w:w="1980" w:type="dxa"/>
            <w:vMerge/>
            <w:vAlign w:val="center"/>
          </w:tcPr>
          <w:p w:rsidR="008D5F56" w:rsidRPr="008D2D6C" w:rsidRDefault="008D5F56" w:rsidP="00EE6194">
            <w:pPr>
              <w:autoSpaceDE w:val="0"/>
              <w:autoSpaceDN w:val="0"/>
              <w:adjustRightInd w:val="0"/>
              <w:rPr>
                <w:lang w:val="uk-UA" w:eastAsia="uk-UA"/>
              </w:rPr>
            </w:pPr>
          </w:p>
        </w:tc>
        <w:tc>
          <w:tcPr>
            <w:tcW w:w="2160" w:type="dxa"/>
            <w:vMerge/>
            <w:vAlign w:val="center"/>
          </w:tcPr>
          <w:p w:rsidR="008D5F56" w:rsidRPr="008D2D6C" w:rsidRDefault="008D5F56" w:rsidP="00EE6194">
            <w:pPr>
              <w:autoSpaceDE w:val="0"/>
              <w:autoSpaceDN w:val="0"/>
              <w:adjustRightInd w:val="0"/>
              <w:rPr>
                <w:lang w:val="uk-UA" w:eastAsia="uk-UA"/>
              </w:rPr>
            </w:pPr>
          </w:p>
        </w:tc>
        <w:tc>
          <w:tcPr>
            <w:tcW w:w="1800" w:type="dxa"/>
            <w:vMerge/>
            <w:tcBorders>
              <w:right w:val="single" w:sz="4" w:space="0" w:color="auto"/>
            </w:tcBorders>
            <w:vAlign w:val="center"/>
          </w:tcPr>
          <w:p w:rsidR="008D5F56" w:rsidRPr="008D2D6C" w:rsidRDefault="008D5F56" w:rsidP="00EE6194">
            <w:pPr>
              <w:autoSpaceDE w:val="0"/>
              <w:autoSpaceDN w:val="0"/>
              <w:adjustRightInd w:val="0"/>
              <w:jc w:val="center"/>
              <w:rPr>
                <w:lang w:val="uk-UA" w:eastAsia="uk-UA"/>
              </w:rPr>
            </w:pPr>
          </w:p>
        </w:tc>
        <w:tc>
          <w:tcPr>
            <w:tcW w:w="1771" w:type="dxa"/>
            <w:vMerge/>
            <w:tcBorders>
              <w:left w:val="single" w:sz="4" w:space="0" w:color="auto"/>
            </w:tcBorders>
          </w:tcPr>
          <w:p w:rsidR="008D5F56" w:rsidRPr="008D2D6C" w:rsidRDefault="008D5F56" w:rsidP="00EE6194">
            <w:pPr>
              <w:autoSpaceDE w:val="0"/>
              <w:autoSpaceDN w:val="0"/>
              <w:adjustRightInd w:val="0"/>
              <w:rPr>
                <w:lang w:val="uk-UA" w:eastAsia="uk-UA"/>
              </w:rPr>
            </w:pPr>
          </w:p>
        </w:tc>
      </w:tr>
      <w:tr w:rsidR="008D5F56" w:rsidRPr="008D2D6C" w:rsidTr="00EE6194">
        <w:trPr>
          <w:cantSplit/>
          <w:trHeight w:hRule="exact" w:val="397"/>
        </w:trPr>
        <w:tc>
          <w:tcPr>
            <w:tcW w:w="520" w:type="dxa"/>
            <w:vMerge/>
          </w:tcPr>
          <w:p w:rsidR="008D5F56" w:rsidRPr="008D2D6C" w:rsidRDefault="008D5F56" w:rsidP="00EE6194">
            <w:pPr>
              <w:autoSpaceDE w:val="0"/>
              <w:autoSpaceDN w:val="0"/>
              <w:adjustRightInd w:val="0"/>
              <w:jc w:val="center"/>
              <w:rPr>
                <w:b/>
                <w:lang w:val="uk-UA" w:eastAsia="uk-UA"/>
              </w:rPr>
            </w:pPr>
          </w:p>
        </w:tc>
        <w:tc>
          <w:tcPr>
            <w:tcW w:w="1690" w:type="dxa"/>
            <w:vMerge/>
          </w:tcPr>
          <w:p w:rsidR="008D5F56" w:rsidRPr="008D2D6C" w:rsidRDefault="008D5F56" w:rsidP="00EE6194">
            <w:pPr>
              <w:autoSpaceDE w:val="0"/>
              <w:autoSpaceDN w:val="0"/>
              <w:adjustRightInd w:val="0"/>
              <w:rPr>
                <w:b/>
                <w:lang w:val="uk-UA" w:eastAsia="uk-UA"/>
              </w:rPr>
            </w:pPr>
          </w:p>
        </w:tc>
        <w:tc>
          <w:tcPr>
            <w:tcW w:w="1980" w:type="dxa"/>
            <w:vMerge/>
          </w:tcPr>
          <w:p w:rsidR="008D5F56" w:rsidRPr="008D2D6C" w:rsidRDefault="008D5F56" w:rsidP="00EE6194">
            <w:pPr>
              <w:autoSpaceDE w:val="0"/>
              <w:autoSpaceDN w:val="0"/>
              <w:adjustRightInd w:val="0"/>
              <w:rPr>
                <w:b/>
                <w:lang w:val="uk-UA" w:eastAsia="uk-UA"/>
              </w:rPr>
            </w:pPr>
          </w:p>
        </w:tc>
        <w:tc>
          <w:tcPr>
            <w:tcW w:w="1440" w:type="dxa"/>
            <w:shd w:val="clear" w:color="auto" w:fill="auto"/>
          </w:tcPr>
          <w:p w:rsidR="008D5F56" w:rsidRPr="008D2D6C" w:rsidRDefault="008D5F56" w:rsidP="00EE6194">
            <w:pPr>
              <w:autoSpaceDE w:val="0"/>
              <w:autoSpaceDN w:val="0"/>
              <w:adjustRightInd w:val="0"/>
              <w:rPr>
                <w:sz w:val="18"/>
                <w:szCs w:val="18"/>
                <w:lang w:val="uk-UA" w:eastAsia="uk-UA"/>
              </w:rPr>
            </w:pPr>
            <w:r w:rsidRPr="008D2D6C">
              <w:rPr>
                <w:sz w:val="18"/>
                <w:szCs w:val="18"/>
                <w:lang w:val="uk-UA" w:eastAsia="uk-UA"/>
              </w:rPr>
              <w:t>ефективності,</w:t>
            </w:r>
          </w:p>
          <w:p w:rsidR="008D5F56" w:rsidRPr="008D2D6C" w:rsidRDefault="008D5F56" w:rsidP="00EE6194">
            <w:pPr>
              <w:autoSpaceDE w:val="0"/>
              <w:autoSpaceDN w:val="0"/>
              <w:adjustRightInd w:val="0"/>
              <w:rPr>
                <w:sz w:val="18"/>
                <w:szCs w:val="18"/>
                <w:lang w:val="uk-UA" w:eastAsia="uk-UA"/>
              </w:rPr>
            </w:pPr>
            <w:proofErr w:type="spellStart"/>
            <w:r w:rsidRPr="008D2D6C">
              <w:rPr>
                <w:sz w:val="18"/>
                <w:szCs w:val="18"/>
                <w:lang w:val="uk-UA" w:eastAsia="uk-UA"/>
              </w:rPr>
              <w:t>тис.грн</w:t>
            </w:r>
            <w:proofErr w:type="spellEnd"/>
            <w:r w:rsidRPr="008D2D6C">
              <w:rPr>
                <w:sz w:val="18"/>
                <w:szCs w:val="18"/>
                <w:lang w:val="uk-UA" w:eastAsia="uk-UA"/>
              </w:rPr>
              <w:t>/ м</w:t>
            </w:r>
            <w:r w:rsidRPr="008D2D6C">
              <w:rPr>
                <w:sz w:val="18"/>
                <w:szCs w:val="18"/>
                <w:vertAlign w:val="superscript"/>
                <w:lang w:val="uk-UA" w:eastAsia="uk-UA"/>
              </w:rPr>
              <w:t>2</w:t>
            </w:r>
          </w:p>
        </w:tc>
        <w:tc>
          <w:tcPr>
            <w:tcW w:w="1980" w:type="dxa"/>
            <w:shd w:val="clear" w:color="auto" w:fill="auto"/>
            <w:vAlign w:val="center"/>
          </w:tcPr>
          <w:p w:rsidR="008D5F56" w:rsidRPr="008D2D6C" w:rsidRDefault="008D5F56" w:rsidP="00EE6194">
            <w:pPr>
              <w:autoSpaceDE w:val="0"/>
              <w:autoSpaceDN w:val="0"/>
              <w:adjustRightInd w:val="0"/>
              <w:jc w:val="center"/>
              <w:rPr>
                <w:lang w:val="uk-UA" w:eastAsia="uk-UA"/>
              </w:rPr>
            </w:pPr>
            <w:r w:rsidRPr="008D2D6C">
              <w:rPr>
                <w:lang w:val="uk-UA" w:eastAsia="uk-UA"/>
              </w:rPr>
              <w:t>0,0014</w:t>
            </w:r>
          </w:p>
        </w:tc>
        <w:tc>
          <w:tcPr>
            <w:tcW w:w="1980" w:type="dxa"/>
            <w:vMerge/>
            <w:vAlign w:val="center"/>
          </w:tcPr>
          <w:p w:rsidR="008D5F56" w:rsidRPr="008D2D6C" w:rsidRDefault="008D5F56" w:rsidP="00EE6194">
            <w:pPr>
              <w:autoSpaceDE w:val="0"/>
              <w:autoSpaceDN w:val="0"/>
              <w:adjustRightInd w:val="0"/>
              <w:rPr>
                <w:lang w:val="uk-UA" w:eastAsia="uk-UA"/>
              </w:rPr>
            </w:pPr>
          </w:p>
        </w:tc>
        <w:tc>
          <w:tcPr>
            <w:tcW w:w="2160" w:type="dxa"/>
            <w:vMerge/>
            <w:vAlign w:val="center"/>
          </w:tcPr>
          <w:p w:rsidR="008D5F56" w:rsidRPr="008D2D6C" w:rsidRDefault="008D5F56" w:rsidP="00EE6194">
            <w:pPr>
              <w:autoSpaceDE w:val="0"/>
              <w:autoSpaceDN w:val="0"/>
              <w:adjustRightInd w:val="0"/>
              <w:rPr>
                <w:lang w:val="uk-UA" w:eastAsia="uk-UA"/>
              </w:rPr>
            </w:pPr>
          </w:p>
        </w:tc>
        <w:tc>
          <w:tcPr>
            <w:tcW w:w="1800" w:type="dxa"/>
            <w:vMerge/>
            <w:tcBorders>
              <w:right w:val="single" w:sz="4" w:space="0" w:color="auto"/>
            </w:tcBorders>
            <w:vAlign w:val="center"/>
          </w:tcPr>
          <w:p w:rsidR="008D5F56" w:rsidRPr="008D2D6C" w:rsidRDefault="008D5F56" w:rsidP="00EE6194">
            <w:pPr>
              <w:autoSpaceDE w:val="0"/>
              <w:autoSpaceDN w:val="0"/>
              <w:adjustRightInd w:val="0"/>
              <w:jc w:val="center"/>
              <w:rPr>
                <w:lang w:val="uk-UA" w:eastAsia="uk-UA"/>
              </w:rPr>
            </w:pPr>
          </w:p>
        </w:tc>
        <w:tc>
          <w:tcPr>
            <w:tcW w:w="1771" w:type="dxa"/>
            <w:vMerge/>
            <w:tcBorders>
              <w:left w:val="single" w:sz="4" w:space="0" w:color="auto"/>
            </w:tcBorders>
          </w:tcPr>
          <w:p w:rsidR="008D5F56" w:rsidRPr="008D2D6C" w:rsidRDefault="008D5F56" w:rsidP="00EE6194">
            <w:pPr>
              <w:autoSpaceDE w:val="0"/>
              <w:autoSpaceDN w:val="0"/>
              <w:adjustRightInd w:val="0"/>
              <w:rPr>
                <w:lang w:val="uk-UA" w:eastAsia="uk-UA"/>
              </w:rPr>
            </w:pPr>
          </w:p>
        </w:tc>
      </w:tr>
      <w:tr w:rsidR="008D5F56" w:rsidRPr="008D2D6C" w:rsidTr="00EE6194">
        <w:trPr>
          <w:cantSplit/>
          <w:trHeight w:hRule="exact" w:val="1733"/>
        </w:trPr>
        <w:tc>
          <w:tcPr>
            <w:tcW w:w="520" w:type="dxa"/>
            <w:vMerge/>
          </w:tcPr>
          <w:p w:rsidR="008D5F56" w:rsidRPr="008D2D6C" w:rsidRDefault="008D5F56" w:rsidP="00EE6194">
            <w:pPr>
              <w:autoSpaceDE w:val="0"/>
              <w:autoSpaceDN w:val="0"/>
              <w:adjustRightInd w:val="0"/>
              <w:jc w:val="center"/>
              <w:rPr>
                <w:b/>
                <w:lang w:val="uk-UA" w:eastAsia="uk-UA"/>
              </w:rPr>
            </w:pPr>
          </w:p>
        </w:tc>
        <w:tc>
          <w:tcPr>
            <w:tcW w:w="1690" w:type="dxa"/>
            <w:vMerge/>
          </w:tcPr>
          <w:p w:rsidR="008D5F56" w:rsidRPr="008D2D6C" w:rsidRDefault="008D5F56" w:rsidP="00EE6194">
            <w:pPr>
              <w:autoSpaceDE w:val="0"/>
              <w:autoSpaceDN w:val="0"/>
              <w:adjustRightInd w:val="0"/>
              <w:rPr>
                <w:b/>
                <w:lang w:val="uk-UA" w:eastAsia="uk-UA"/>
              </w:rPr>
            </w:pPr>
          </w:p>
        </w:tc>
        <w:tc>
          <w:tcPr>
            <w:tcW w:w="1980" w:type="dxa"/>
            <w:vMerge/>
          </w:tcPr>
          <w:p w:rsidR="008D5F56" w:rsidRPr="008D2D6C" w:rsidRDefault="008D5F56" w:rsidP="00EE6194">
            <w:pPr>
              <w:autoSpaceDE w:val="0"/>
              <w:autoSpaceDN w:val="0"/>
              <w:adjustRightInd w:val="0"/>
              <w:rPr>
                <w:b/>
                <w:lang w:val="uk-UA" w:eastAsia="uk-UA"/>
              </w:rPr>
            </w:pPr>
          </w:p>
        </w:tc>
        <w:tc>
          <w:tcPr>
            <w:tcW w:w="1440" w:type="dxa"/>
            <w:shd w:val="clear" w:color="auto" w:fill="auto"/>
          </w:tcPr>
          <w:p w:rsidR="008D5F56" w:rsidRPr="008D2D6C" w:rsidRDefault="008D5F56" w:rsidP="00EE6194">
            <w:pPr>
              <w:autoSpaceDE w:val="0"/>
              <w:autoSpaceDN w:val="0"/>
              <w:adjustRightInd w:val="0"/>
              <w:rPr>
                <w:sz w:val="18"/>
                <w:szCs w:val="18"/>
                <w:lang w:val="uk-UA" w:eastAsia="uk-UA"/>
              </w:rPr>
            </w:pPr>
            <w:r w:rsidRPr="008D2D6C">
              <w:rPr>
                <w:sz w:val="18"/>
                <w:szCs w:val="18"/>
                <w:lang w:val="uk-UA" w:eastAsia="uk-UA"/>
              </w:rPr>
              <w:t>якості, %</w:t>
            </w:r>
          </w:p>
        </w:tc>
        <w:tc>
          <w:tcPr>
            <w:tcW w:w="1980" w:type="dxa"/>
            <w:shd w:val="clear" w:color="auto" w:fill="auto"/>
          </w:tcPr>
          <w:p w:rsidR="008D5F56" w:rsidRPr="008D2D6C" w:rsidRDefault="008D5F56" w:rsidP="00EE6194">
            <w:pPr>
              <w:autoSpaceDE w:val="0"/>
              <w:autoSpaceDN w:val="0"/>
              <w:adjustRightInd w:val="0"/>
              <w:rPr>
                <w:lang w:val="uk-UA" w:eastAsia="uk-UA"/>
              </w:rPr>
            </w:pPr>
            <w:r w:rsidRPr="008D2D6C">
              <w:rPr>
                <w:lang w:val="uk-UA" w:eastAsia="uk-UA"/>
              </w:rPr>
              <w:t xml:space="preserve">Утримання </w:t>
            </w:r>
            <w:r>
              <w:rPr>
                <w:lang w:val="uk-UA" w:eastAsia="uk-UA"/>
              </w:rPr>
              <w:t xml:space="preserve">     </w:t>
            </w:r>
            <w:r w:rsidRPr="008D2D6C">
              <w:rPr>
                <w:lang w:val="uk-UA" w:eastAsia="uk-UA"/>
              </w:rPr>
              <w:t>території міста  в належному санітарному  стані. 70% від території міста</w:t>
            </w:r>
          </w:p>
        </w:tc>
        <w:tc>
          <w:tcPr>
            <w:tcW w:w="1980" w:type="dxa"/>
            <w:vMerge/>
            <w:vAlign w:val="center"/>
          </w:tcPr>
          <w:p w:rsidR="008D5F56" w:rsidRPr="008D2D6C" w:rsidRDefault="008D5F56" w:rsidP="00EE6194">
            <w:pPr>
              <w:autoSpaceDE w:val="0"/>
              <w:autoSpaceDN w:val="0"/>
              <w:adjustRightInd w:val="0"/>
              <w:rPr>
                <w:lang w:val="uk-UA" w:eastAsia="uk-UA"/>
              </w:rPr>
            </w:pPr>
          </w:p>
        </w:tc>
        <w:tc>
          <w:tcPr>
            <w:tcW w:w="2160" w:type="dxa"/>
            <w:vMerge/>
            <w:vAlign w:val="center"/>
          </w:tcPr>
          <w:p w:rsidR="008D5F56" w:rsidRPr="008D2D6C" w:rsidRDefault="008D5F56" w:rsidP="00EE6194">
            <w:pPr>
              <w:autoSpaceDE w:val="0"/>
              <w:autoSpaceDN w:val="0"/>
              <w:adjustRightInd w:val="0"/>
              <w:rPr>
                <w:lang w:val="uk-UA" w:eastAsia="uk-UA"/>
              </w:rPr>
            </w:pPr>
          </w:p>
        </w:tc>
        <w:tc>
          <w:tcPr>
            <w:tcW w:w="1800" w:type="dxa"/>
            <w:vMerge/>
            <w:tcBorders>
              <w:right w:val="single" w:sz="4" w:space="0" w:color="auto"/>
            </w:tcBorders>
            <w:vAlign w:val="center"/>
          </w:tcPr>
          <w:p w:rsidR="008D5F56" w:rsidRPr="008D2D6C" w:rsidRDefault="008D5F56" w:rsidP="00EE6194">
            <w:pPr>
              <w:autoSpaceDE w:val="0"/>
              <w:autoSpaceDN w:val="0"/>
              <w:adjustRightInd w:val="0"/>
              <w:jc w:val="center"/>
              <w:rPr>
                <w:lang w:val="uk-UA" w:eastAsia="uk-UA"/>
              </w:rPr>
            </w:pPr>
          </w:p>
        </w:tc>
        <w:tc>
          <w:tcPr>
            <w:tcW w:w="1771" w:type="dxa"/>
            <w:vMerge/>
            <w:tcBorders>
              <w:left w:val="single" w:sz="4" w:space="0" w:color="auto"/>
            </w:tcBorders>
          </w:tcPr>
          <w:p w:rsidR="008D5F56" w:rsidRPr="008D2D6C" w:rsidRDefault="008D5F56" w:rsidP="00EE6194">
            <w:pPr>
              <w:autoSpaceDE w:val="0"/>
              <w:autoSpaceDN w:val="0"/>
              <w:adjustRightInd w:val="0"/>
              <w:rPr>
                <w:lang w:val="uk-UA" w:eastAsia="uk-UA"/>
              </w:rPr>
            </w:pPr>
          </w:p>
        </w:tc>
      </w:tr>
      <w:tr w:rsidR="008D5F56" w:rsidRPr="008D2D6C" w:rsidTr="00EE6194">
        <w:trPr>
          <w:cantSplit/>
          <w:trHeight w:hRule="exact" w:val="339"/>
        </w:trPr>
        <w:tc>
          <w:tcPr>
            <w:tcW w:w="520" w:type="dxa"/>
            <w:vMerge w:val="restart"/>
          </w:tcPr>
          <w:p w:rsidR="008D5F56" w:rsidRPr="008D2D6C" w:rsidRDefault="008D5F56" w:rsidP="00EE6194">
            <w:pPr>
              <w:autoSpaceDE w:val="0"/>
              <w:autoSpaceDN w:val="0"/>
              <w:adjustRightInd w:val="0"/>
              <w:jc w:val="center"/>
              <w:rPr>
                <w:b/>
                <w:lang w:val="uk-UA" w:eastAsia="uk-UA"/>
              </w:rPr>
            </w:pPr>
          </w:p>
        </w:tc>
        <w:tc>
          <w:tcPr>
            <w:tcW w:w="1690" w:type="dxa"/>
            <w:vMerge/>
          </w:tcPr>
          <w:p w:rsidR="008D5F56" w:rsidRPr="008D2D6C" w:rsidRDefault="008D5F56" w:rsidP="00EE6194">
            <w:pPr>
              <w:autoSpaceDE w:val="0"/>
              <w:autoSpaceDN w:val="0"/>
              <w:adjustRightInd w:val="0"/>
              <w:rPr>
                <w:b/>
                <w:lang w:val="uk-UA" w:eastAsia="uk-UA"/>
              </w:rPr>
            </w:pPr>
          </w:p>
        </w:tc>
        <w:tc>
          <w:tcPr>
            <w:tcW w:w="1980" w:type="dxa"/>
            <w:vMerge w:val="restart"/>
          </w:tcPr>
          <w:p w:rsidR="008D5F56" w:rsidRDefault="008D5F56" w:rsidP="00EE6194">
            <w:pPr>
              <w:autoSpaceDE w:val="0"/>
              <w:autoSpaceDN w:val="0"/>
              <w:adjustRightInd w:val="0"/>
              <w:rPr>
                <w:i/>
                <w:lang w:val="uk-UA" w:eastAsia="uk-UA"/>
              </w:rPr>
            </w:pPr>
            <w:r w:rsidRPr="008C1099">
              <w:rPr>
                <w:i/>
                <w:lang w:val="uk-UA" w:eastAsia="uk-UA"/>
              </w:rPr>
              <w:t>Захід 3</w:t>
            </w:r>
          </w:p>
          <w:p w:rsidR="008D5F56" w:rsidRPr="008C1099" w:rsidRDefault="008D5F56" w:rsidP="00EE6194">
            <w:pPr>
              <w:autoSpaceDE w:val="0"/>
              <w:autoSpaceDN w:val="0"/>
              <w:adjustRightInd w:val="0"/>
              <w:rPr>
                <w:lang w:val="uk-UA" w:eastAsia="uk-UA"/>
              </w:rPr>
            </w:pPr>
            <w:r>
              <w:rPr>
                <w:lang w:val="uk-UA" w:eastAsia="uk-UA"/>
              </w:rPr>
              <w:t>Облаштування дитячих майданчиків у м. Новий Розділ</w:t>
            </w:r>
          </w:p>
        </w:tc>
        <w:tc>
          <w:tcPr>
            <w:tcW w:w="1440" w:type="dxa"/>
            <w:shd w:val="clear" w:color="auto" w:fill="auto"/>
          </w:tcPr>
          <w:p w:rsidR="008D5F56" w:rsidRPr="008D2D6C" w:rsidRDefault="008D5F56" w:rsidP="00EE6194">
            <w:pPr>
              <w:autoSpaceDE w:val="0"/>
              <w:autoSpaceDN w:val="0"/>
              <w:adjustRightInd w:val="0"/>
              <w:rPr>
                <w:sz w:val="18"/>
                <w:szCs w:val="18"/>
                <w:lang w:val="uk-UA" w:eastAsia="uk-UA"/>
              </w:rPr>
            </w:pPr>
            <w:r w:rsidRPr="008D2D6C">
              <w:rPr>
                <w:sz w:val="18"/>
                <w:szCs w:val="18"/>
                <w:lang w:val="uk-UA" w:eastAsia="uk-UA"/>
              </w:rPr>
              <w:t xml:space="preserve">затрат, </w:t>
            </w:r>
            <w:proofErr w:type="spellStart"/>
            <w:r w:rsidRPr="008D2D6C">
              <w:rPr>
                <w:sz w:val="18"/>
                <w:szCs w:val="18"/>
                <w:lang w:val="uk-UA" w:eastAsia="uk-UA"/>
              </w:rPr>
              <w:t>тис.грн</w:t>
            </w:r>
            <w:proofErr w:type="spellEnd"/>
            <w:r w:rsidRPr="008D2D6C">
              <w:rPr>
                <w:sz w:val="18"/>
                <w:szCs w:val="18"/>
                <w:lang w:val="uk-UA" w:eastAsia="uk-UA"/>
              </w:rPr>
              <w:t>.</w:t>
            </w:r>
          </w:p>
        </w:tc>
        <w:tc>
          <w:tcPr>
            <w:tcW w:w="1980" w:type="dxa"/>
            <w:shd w:val="clear" w:color="auto" w:fill="auto"/>
          </w:tcPr>
          <w:p w:rsidR="008D5F56" w:rsidRPr="008D2D6C" w:rsidRDefault="008D5F56" w:rsidP="00EE6194">
            <w:pPr>
              <w:autoSpaceDE w:val="0"/>
              <w:autoSpaceDN w:val="0"/>
              <w:adjustRightInd w:val="0"/>
              <w:rPr>
                <w:lang w:val="uk-UA" w:eastAsia="uk-UA"/>
              </w:rPr>
            </w:pPr>
            <w:r>
              <w:rPr>
                <w:lang w:val="uk-UA" w:eastAsia="uk-UA"/>
              </w:rPr>
              <w:t>309,0</w:t>
            </w:r>
          </w:p>
        </w:tc>
        <w:tc>
          <w:tcPr>
            <w:tcW w:w="1980" w:type="dxa"/>
            <w:vMerge w:val="restart"/>
            <w:vAlign w:val="center"/>
          </w:tcPr>
          <w:p w:rsidR="008D5F56" w:rsidRPr="008D2D6C" w:rsidRDefault="008D5F56" w:rsidP="00EE6194">
            <w:pPr>
              <w:autoSpaceDE w:val="0"/>
              <w:autoSpaceDN w:val="0"/>
              <w:adjustRightInd w:val="0"/>
              <w:rPr>
                <w:lang w:val="uk-UA" w:eastAsia="uk-UA"/>
              </w:rPr>
            </w:pPr>
            <w:r w:rsidRPr="008D2D6C">
              <w:rPr>
                <w:lang w:val="uk-UA" w:eastAsia="uk-UA"/>
              </w:rPr>
              <w:t>Виконавчий комітет</w:t>
            </w:r>
            <w:r>
              <w:rPr>
                <w:lang w:val="uk-UA" w:eastAsia="uk-UA"/>
              </w:rPr>
              <w:t xml:space="preserve"> Новороздільської міської ради</w:t>
            </w:r>
          </w:p>
          <w:p w:rsidR="008D5F56" w:rsidRPr="008D2D6C" w:rsidRDefault="008D5F56" w:rsidP="00EE6194">
            <w:pPr>
              <w:autoSpaceDE w:val="0"/>
              <w:autoSpaceDN w:val="0"/>
              <w:adjustRightInd w:val="0"/>
              <w:rPr>
                <w:lang w:val="uk-UA" w:eastAsia="uk-UA"/>
              </w:rPr>
            </w:pPr>
          </w:p>
        </w:tc>
        <w:tc>
          <w:tcPr>
            <w:tcW w:w="2160" w:type="dxa"/>
            <w:vMerge w:val="restart"/>
            <w:vAlign w:val="center"/>
          </w:tcPr>
          <w:p w:rsidR="008D5F56" w:rsidRDefault="008D5F56" w:rsidP="00EE6194">
            <w:pPr>
              <w:autoSpaceDE w:val="0"/>
              <w:autoSpaceDN w:val="0"/>
              <w:adjustRightInd w:val="0"/>
              <w:rPr>
                <w:lang w:val="uk-UA" w:eastAsia="uk-UA"/>
              </w:rPr>
            </w:pPr>
            <w:r>
              <w:rPr>
                <w:sz w:val="22"/>
                <w:szCs w:val="22"/>
                <w:lang w:val="uk-UA" w:eastAsia="uk-UA"/>
              </w:rPr>
              <w:t>Міський бюджет</w:t>
            </w:r>
          </w:p>
          <w:p w:rsidR="008D5F56" w:rsidRDefault="008D5F56" w:rsidP="00EE6194">
            <w:pPr>
              <w:autoSpaceDE w:val="0"/>
              <w:autoSpaceDN w:val="0"/>
              <w:adjustRightInd w:val="0"/>
              <w:rPr>
                <w:lang w:val="uk-UA" w:eastAsia="uk-UA"/>
              </w:rPr>
            </w:pPr>
          </w:p>
          <w:p w:rsidR="008D5F56" w:rsidRDefault="008D5F56" w:rsidP="00EE6194">
            <w:pPr>
              <w:autoSpaceDE w:val="0"/>
              <w:autoSpaceDN w:val="0"/>
              <w:adjustRightInd w:val="0"/>
              <w:rPr>
                <w:lang w:val="uk-UA" w:eastAsia="uk-UA"/>
              </w:rPr>
            </w:pPr>
          </w:p>
          <w:p w:rsidR="008D5F56" w:rsidRPr="008D2D6C" w:rsidRDefault="008D5F56" w:rsidP="00EE6194">
            <w:pPr>
              <w:autoSpaceDE w:val="0"/>
              <w:autoSpaceDN w:val="0"/>
              <w:adjustRightInd w:val="0"/>
              <w:rPr>
                <w:lang w:val="uk-UA" w:eastAsia="uk-UA"/>
              </w:rPr>
            </w:pPr>
            <w:r>
              <w:rPr>
                <w:sz w:val="22"/>
                <w:szCs w:val="22"/>
                <w:lang w:val="uk-UA" w:eastAsia="uk-UA"/>
              </w:rPr>
              <w:t xml:space="preserve">Інші </w:t>
            </w:r>
            <w:proofErr w:type="spellStart"/>
            <w:r>
              <w:rPr>
                <w:sz w:val="22"/>
                <w:szCs w:val="22"/>
                <w:lang w:val="uk-UA" w:eastAsia="uk-UA"/>
              </w:rPr>
              <w:t>джерелав</w:t>
            </w:r>
            <w:proofErr w:type="spellEnd"/>
          </w:p>
        </w:tc>
        <w:tc>
          <w:tcPr>
            <w:tcW w:w="1800" w:type="dxa"/>
            <w:vMerge w:val="restart"/>
            <w:tcBorders>
              <w:right w:val="single" w:sz="4" w:space="0" w:color="auto"/>
            </w:tcBorders>
            <w:vAlign w:val="center"/>
          </w:tcPr>
          <w:p w:rsidR="008D5F56" w:rsidRDefault="008D5F56" w:rsidP="00EE6194">
            <w:pPr>
              <w:autoSpaceDE w:val="0"/>
              <w:autoSpaceDN w:val="0"/>
              <w:adjustRightInd w:val="0"/>
              <w:jc w:val="center"/>
              <w:rPr>
                <w:lang w:val="uk-UA" w:eastAsia="uk-UA"/>
              </w:rPr>
            </w:pPr>
            <w:r>
              <w:rPr>
                <w:lang w:val="uk-UA" w:eastAsia="uk-UA"/>
              </w:rPr>
              <w:t>9.0</w:t>
            </w:r>
          </w:p>
          <w:p w:rsidR="008D5F56" w:rsidRDefault="008D5F56" w:rsidP="00EE6194">
            <w:pPr>
              <w:autoSpaceDE w:val="0"/>
              <w:autoSpaceDN w:val="0"/>
              <w:adjustRightInd w:val="0"/>
              <w:jc w:val="center"/>
              <w:rPr>
                <w:lang w:val="uk-UA" w:eastAsia="uk-UA"/>
              </w:rPr>
            </w:pPr>
          </w:p>
          <w:p w:rsidR="008D5F56" w:rsidRDefault="008D5F56" w:rsidP="00EE6194">
            <w:pPr>
              <w:autoSpaceDE w:val="0"/>
              <w:autoSpaceDN w:val="0"/>
              <w:adjustRightInd w:val="0"/>
              <w:jc w:val="center"/>
              <w:rPr>
                <w:lang w:val="uk-UA" w:eastAsia="uk-UA"/>
              </w:rPr>
            </w:pPr>
          </w:p>
          <w:p w:rsidR="008D5F56" w:rsidRPr="008D2D6C" w:rsidRDefault="008D5F56" w:rsidP="00EE6194">
            <w:pPr>
              <w:autoSpaceDE w:val="0"/>
              <w:autoSpaceDN w:val="0"/>
              <w:adjustRightInd w:val="0"/>
              <w:jc w:val="center"/>
              <w:rPr>
                <w:lang w:val="uk-UA" w:eastAsia="uk-UA"/>
              </w:rPr>
            </w:pPr>
            <w:r>
              <w:rPr>
                <w:lang w:val="uk-UA" w:eastAsia="uk-UA"/>
              </w:rPr>
              <w:t>300.0</w:t>
            </w:r>
          </w:p>
        </w:tc>
        <w:tc>
          <w:tcPr>
            <w:tcW w:w="1771" w:type="dxa"/>
            <w:vMerge w:val="restart"/>
            <w:tcBorders>
              <w:left w:val="single" w:sz="4" w:space="0" w:color="auto"/>
            </w:tcBorders>
          </w:tcPr>
          <w:p w:rsidR="008D5F56" w:rsidRPr="008D2D6C" w:rsidRDefault="008D5F56" w:rsidP="00EE6194">
            <w:pPr>
              <w:autoSpaceDE w:val="0"/>
              <w:autoSpaceDN w:val="0"/>
              <w:adjustRightInd w:val="0"/>
              <w:rPr>
                <w:lang w:val="uk-UA" w:eastAsia="uk-UA"/>
              </w:rPr>
            </w:pPr>
            <w:r w:rsidRPr="008D2D6C">
              <w:rPr>
                <w:lang w:val="uk-UA" w:eastAsia="uk-UA"/>
              </w:rPr>
              <w:t xml:space="preserve">Приведення </w:t>
            </w:r>
            <w:r w:rsidRPr="008D2D6C">
              <w:rPr>
                <w:sz w:val="26"/>
                <w:szCs w:val="20"/>
                <w:lang w:val="uk-UA"/>
              </w:rPr>
              <w:t>зовнішнього вигляду міста до привабливого та естетичного вигляду</w:t>
            </w:r>
          </w:p>
        </w:tc>
      </w:tr>
      <w:tr w:rsidR="008D5F56" w:rsidRPr="008D2D6C" w:rsidTr="00EE6194">
        <w:trPr>
          <w:cantSplit/>
          <w:trHeight w:hRule="exact" w:val="339"/>
        </w:trPr>
        <w:tc>
          <w:tcPr>
            <w:tcW w:w="520" w:type="dxa"/>
            <w:vMerge/>
          </w:tcPr>
          <w:p w:rsidR="008D5F56" w:rsidRPr="008D2D6C" w:rsidRDefault="008D5F56" w:rsidP="00EE6194">
            <w:pPr>
              <w:autoSpaceDE w:val="0"/>
              <w:autoSpaceDN w:val="0"/>
              <w:adjustRightInd w:val="0"/>
              <w:jc w:val="center"/>
              <w:rPr>
                <w:b/>
                <w:lang w:val="uk-UA" w:eastAsia="uk-UA"/>
              </w:rPr>
            </w:pPr>
          </w:p>
        </w:tc>
        <w:tc>
          <w:tcPr>
            <w:tcW w:w="1690" w:type="dxa"/>
            <w:vMerge/>
          </w:tcPr>
          <w:p w:rsidR="008D5F56" w:rsidRPr="008D2D6C" w:rsidRDefault="008D5F56" w:rsidP="00EE6194">
            <w:pPr>
              <w:autoSpaceDE w:val="0"/>
              <w:autoSpaceDN w:val="0"/>
              <w:adjustRightInd w:val="0"/>
              <w:rPr>
                <w:b/>
                <w:lang w:val="uk-UA" w:eastAsia="uk-UA"/>
              </w:rPr>
            </w:pPr>
          </w:p>
        </w:tc>
        <w:tc>
          <w:tcPr>
            <w:tcW w:w="1980" w:type="dxa"/>
            <w:vMerge/>
          </w:tcPr>
          <w:p w:rsidR="008D5F56" w:rsidRPr="008C1099" w:rsidRDefault="008D5F56" w:rsidP="00EE6194">
            <w:pPr>
              <w:autoSpaceDE w:val="0"/>
              <w:autoSpaceDN w:val="0"/>
              <w:adjustRightInd w:val="0"/>
              <w:rPr>
                <w:i/>
                <w:lang w:val="uk-UA" w:eastAsia="uk-UA"/>
              </w:rPr>
            </w:pPr>
          </w:p>
        </w:tc>
        <w:tc>
          <w:tcPr>
            <w:tcW w:w="1440" w:type="dxa"/>
            <w:shd w:val="clear" w:color="auto" w:fill="auto"/>
          </w:tcPr>
          <w:p w:rsidR="008D5F56" w:rsidRPr="008D2D6C" w:rsidRDefault="008D5F56" w:rsidP="00EE6194">
            <w:pPr>
              <w:autoSpaceDE w:val="0"/>
              <w:autoSpaceDN w:val="0"/>
              <w:adjustRightInd w:val="0"/>
              <w:rPr>
                <w:sz w:val="18"/>
                <w:szCs w:val="18"/>
                <w:lang w:val="uk-UA" w:eastAsia="uk-UA"/>
              </w:rPr>
            </w:pPr>
            <w:r w:rsidRPr="008D2D6C">
              <w:rPr>
                <w:sz w:val="18"/>
                <w:szCs w:val="18"/>
                <w:lang w:val="uk-UA" w:eastAsia="uk-UA"/>
              </w:rPr>
              <w:t xml:space="preserve">продукту, </w:t>
            </w:r>
            <w:proofErr w:type="spellStart"/>
            <w:r>
              <w:rPr>
                <w:sz w:val="18"/>
                <w:szCs w:val="18"/>
                <w:lang w:val="uk-UA" w:eastAsia="uk-UA"/>
              </w:rPr>
              <w:t>шт</w:t>
            </w:r>
            <w:proofErr w:type="spellEnd"/>
          </w:p>
        </w:tc>
        <w:tc>
          <w:tcPr>
            <w:tcW w:w="1980" w:type="dxa"/>
            <w:shd w:val="clear" w:color="auto" w:fill="auto"/>
          </w:tcPr>
          <w:p w:rsidR="008D5F56" w:rsidRPr="008D2D6C" w:rsidRDefault="008D5F56" w:rsidP="00EE6194">
            <w:pPr>
              <w:autoSpaceDE w:val="0"/>
              <w:autoSpaceDN w:val="0"/>
              <w:adjustRightInd w:val="0"/>
              <w:rPr>
                <w:lang w:val="uk-UA" w:eastAsia="uk-UA"/>
              </w:rPr>
            </w:pPr>
            <w:r>
              <w:rPr>
                <w:lang w:val="uk-UA" w:eastAsia="uk-UA"/>
              </w:rPr>
              <w:t>7</w:t>
            </w:r>
          </w:p>
        </w:tc>
        <w:tc>
          <w:tcPr>
            <w:tcW w:w="1980" w:type="dxa"/>
            <w:vMerge/>
            <w:vAlign w:val="center"/>
          </w:tcPr>
          <w:p w:rsidR="008D5F56" w:rsidRPr="008D2D6C" w:rsidRDefault="008D5F56" w:rsidP="00EE6194">
            <w:pPr>
              <w:autoSpaceDE w:val="0"/>
              <w:autoSpaceDN w:val="0"/>
              <w:adjustRightInd w:val="0"/>
              <w:rPr>
                <w:lang w:val="uk-UA" w:eastAsia="uk-UA"/>
              </w:rPr>
            </w:pPr>
          </w:p>
        </w:tc>
        <w:tc>
          <w:tcPr>
            <w:tcW w:w="2160" w:type="dxa"/>
            <w:vMerge/>
            <w:vAlign w:val="center"/>
          </w:tcPr>
          <w:p w:rsidR="008D5F56" w:rsidRPr="008D2D6C" w:rsidRDefault="008D5F56" w:rsidP="00EE6194">
            <w:pPr>
              <w:autoSpaceDE w:val="0"/>
              <w:autoSpaceDN w:val="0"/>
              <w:adjustRightInd w:val="0"/>
              <w:rPr>
                <w:lang w:val="uk-UA" w:eastAsia="uk-UA"/>
              </w:rPr>
            </w:pPr>
          </w:p>
        </w:tc>
        <w:tc>
          <w:tcPr>
            <w:tcW w:w="1800" w:type="dxa"/>
            <w:vMerge/>
            <w:tcBorders>
              <w:right w:val="single" w:sz="4" w:space="0" w:color="auto"/>
            </w:tcBorders>
            <w:vAlign w:val="center"/>
          </w:tcPr>
          <w:p w:rsidR="008D5F56" w:rsidRPr="008D2D6C" w:rsidRDefault="008D5F56" w:rsidP="00EE6194">
            <w:pPr>
              <w:autoSpaceDE w:val="0"/>
              <w:autoSpaceDN w:val="0"/>
              <w:adjustRightInd w:val="0"/>
              <w:jc w:val="center"/>
              <w:rPr>
                <w:lang w:val="uk-UA" w:eastAsia="uk-UA"/>
              </w:rPr>
            </w:pPr>
          </w:p>
        </w:tc>
        <w:tc>
          <w:tcPr>
            <w:tcW w:w="1771" w:type="dxa"/>
            <w:vMerge/>
            <w:tcBorders>
              <w:left w:val="single" w:sz="4" w:space="0" w:color="auto"/>
            </w:tcBorders>
          </w:tcPr>
          <w:p w:rsidR="008D5F56" w:rsidRPr="008D2D6C" w:rsidRDefault="008D5F56" w:rsidP="00EE6194">
            <w:pPr>
              <w:autoSpaceDE w:val="0"/>
              <w:autoSpaceDN w:val="0"/>
              <w:adjustRightInd w:val="0"/>
              <w:rPr>
                <w:lang w:val="uk-UA" w:eastAsia="uk-UA"/>
              </w:rPr>
            </w:pPr>
          </w:p>
        </w:tc>
      </w:tr>
      <w:tr w:rsidR="008D5F56" w:rsidRPr="008D2D6C" w:rsidTr="00EE6194">
        <w:trPr>
          <w:cantSplit/>
          <w:trHeight w:hRule="exact" w:val="428"/>
        </w:trPr>
        <w:tc>
          <w:tcPr>
            <w:tcW w:w="520" w:type="dxa"/>
            <w:vMerge/>
          </w:tcPr>
          <w:p w:rsidR="008D5F56" w:rsidRPr="008D2D6C" w:rsidRDefault="008D5F56" w:rsidP="00EE6194">
            <w:pPr>
              <w:autoSpaceDE w:val="0"/>
              <w:autoSpaceDN w:val="0"/>
              <w:adjustRightInd w:val="0"/>
              <w:jc w:val="center"/>
              <w:rPr>
                <w:b/>
                <w:lang w:val="uk-UA" w:eastAsia="uk-UA"/>
              </w:rPr>
            </w:pPr>
          </w:p>
        </w:tc>
        <w:tc>
          <w:tcPr>
            <w:tcW w:w="1690" w:type="dxa"/>
            <w:vMerge/>
          </w:tcPr>
          <w:p w:rsidR="008D5F56" w:rsidRPr="008D2D6C" w:rsidRDefault="008D5F56" w:rsidP="00EE6194">
            <w:pPr>
              <w:autoSpaceDE w:val="0"/>
              <w:autoSpaceDN w:val="0"/>
              <w:adjustRightInd w:val="0"/>
              <w:rPr>
                <w:b/>
                <w:lang w:val="uk-UA" w:eastAsia="uk-UA"/>
              </w:rPr>
            </w:pPr>
          </w:p>
        </w:tc>
        <w:tc>
          <w:tcPr>
            <w:tcW w:w="1980" w:type="dxa"/>
            <w:vMerge/>
          </w:tcPr>
          <w:p w:rsidR="008D5F56" w:rsidRPr="008C1099" w:rsidRDefault="008D5F56" w:rsidP="00EE6194">
            <w:pPr>
              <w:autoSpaceDE w:val="0"/>
              <w:autoSpaceDN w:val="0"/>
              <w:adjustRightInd w:val="0"/>
              <w:rPr>
                <w:i/>
                <w:lang w:val="uk-UA" w:eastAsia="uk-UA"/>
              </w:rPr>
            </w:pPr>
          </w:p>
        </w:tc>
        <w:tc>
          <w:tcPr>
            <w:tcW w:w="1440" w:type="dxa"/>
            <w:shd w:val="clear" w:color="auto" w:fill="auto"/>
          </w:tcPr>
          <w:p w:rsidR="008D5F56" w:rsidRPr="008C1099" w:rsidRDefault="008D5F56" w:rsidP="00EE6194">
            <w:pPr>
              <w:autoSpaceDE w:val="0"/>
              <w:autoSpaceDN w:val="0"/>
              <w:adjustRightInd w:val="0"/>
              <w:rPr>
                <w:sz w:val="18"/>
                <w:szCs w:val="18"/>
                <w:lang w:val="uk-UA" w:eastAsia="uk-UA"/>
              </w:rPr>
            </w:pPr>
            <w:r w:rsidRPr="008C1099">
              <w:rPr>
                <w:sz w:val="18"/>
                <w:szCs w:val="18"/>
                <w:lang w:val="uk-UA" w:eastAsia="uk-UA"/>
              </w:rPr>
              <w:t>ефективності,</w:t>
            </w:r>
          </w:p>
          <w:p w:rsidR="008D5F56" w:rsidRPr="008D2D6C" w:rsidRDefault="008D5F56" w:rsidP="00EE6194">
            <w:pPr>
              <w:autoSpaceDE w:val="0"/>
              <w:autoSpaceDN w:val="0"/>
              <w:adjustRightInd w:val="0"/>
              <w:rPr>
                <w:sz w:val="18"/>
                <w:szCs w:val="18"/>
                <w:lang w:val="uk-UA" w:eastAsia="uk-UA"/>
              </w:rPr>
            </w:pPr>
            <w:proofErr w:type="spellStart"/>
            <w:r w:rsidRPr="008C1099">
              <w:rPr>
                <w:sz w:val="18"/>
                <w:szCs w:val="18"/>
                <w:lang w:val="uk-UA" w:eastAsia="uk-UA"/>
              </w:rPr>
              <w:t>тис.грн</w:t>
            </w:r>
            <w:proofErr w:type="spellEnd"/>
            <w:r w:rsidRPr="008C1099">
              <w:rPr>
                <w:sz w:val="18"/>
                <w:szCs w:val="18"/>
                <w:lang w:val="uk-UA" w:eastAsia="uk-UA"/>
              </w:rPr>
              <w:t xml:space="preserve">/ </w:t>
            </w:r>
            <w:proofErr w:type="spellStart"/>
            <w:r>
              <w:rPr>
                <w:sz w:val="18"/>
                <w:szCs w:val="18"/>
                <w:lang w:val="uk-UA" w:eastAsia="uk-UA"/>
              </w:rPr>
              <w:t>шт</w:t>
            </w:r>
            <w:proofErr w:type="spellEnd"/>
          </w:p>
        </w:tc>
        <w:tc>
          <w:tcPr>
            <w:tcW w:w="1980" w:type="dxa"/>
            <w:shd w:val="clear" w:color="auto" w:fill="auto"/>
          </w:tcPr>
          <w:p w:rsidR="008D5F56" w:rsidRPr="008D2D6C" w:rsidRDefault="008D5F56" w:rsidP="00EE6194">
            <w:pPr>
              <w:autoSpaceDE w:val="0"/>
              <w:autoSpaceDN w:val="0"/>
              <w:adjustRightInd w:val="0"/>
              <w:rPr>
                <w:lang w:val="uk-UA" w:eastAsia="uk-UA"/>
              </w:rPr>
            </w:pPr>
            <w:r>
              <w:rPr>
                <w:lang w:val="uk-UA" w:eastAsia="uk-UA"/>
              </w:rPr>
              <w:t>44,1</w:t>
            </w:r>
          </w:p>
        </w:tc>
        <w:tc>
          <w:tcPr>
            <w:tcW w:w="1980" w:type="dxa"/>
            <w:vMerge/>
            <w:vAlign w:val="center"/>
          </w:tcPr>
          <w:p w:rsidR="008D5F56" w:rsidRPr="008D2D6C" w:rsidRDefault="008D5F56" w:rsidP="00EE6194">
            <w:pPr>
              <w:autoSpaceDE w:val="0"/>
              <w:autoSpaceDN w:val="0"/>
              <w:adjustRightInd w:val="0"/>
              <w:rPr>
                <w:lang w:val="uk-UA" w:eastAsia="uk-UA"/>
              </w:rPr>
            </w:pPr>
          </w:p>
        </w:tc>
        <w:tc>
          <w:tcPr>
            <w:tcW w:w="2160" w:type="dxa"/>
            <w:vMerge/>
            <w:vAlign w:val="center"/>
          </w:tcPr>
          <w:p w:rsidR="008D5F56" w:rsidRPr="008D2D6C" w:rsidRDefault="008D5F56" w:rsidP="00EE6194">
            <w:pPr>
              <w:autoSpaceDE w:val="0"/>
              <w:autoSpaceDN w:val="0"/>
              <w:adjustRightInd w:val="0"/>
              <w:rPr>
                <w:lang w:val="uk-UA" w:eastAsia="uk-UA"/>
              </w:rPr>
            </w:pPr>
          </w:p>
        </w:tc>
        <w:tc>
          <w:tcPr>
            <w:tcW w:w="1800" w:type="dxa"/>
            <w:vMerge/>
            <w:tcBorders>
              <w:right w:val="single" w:sz="4" w:space="0" w:color="auto"/>
            </w:tcBorders>
            <w:vAlign w:val="center"/>
          </w:tcPr>
          <w:p w:rsidR="008D5F56" w:rsidRPr="008D2D6C" w:rsidRDefault="008D5F56" w:rsidP="00EE6194">
            <w:pPr>
              <w:autoSpaceDE w:val="0"/>
              <w:autoSpaceDN w:val="0"/>
              <w:adjustRightInd w:val="0"/>
              <w:jc w:val="center"/>
              <w:rPr>
                <w:lang w:val="uk-UA" w:eastAsia="uk-UA"/>
              </w:rPr>
            </w:pPr>
          </w:p>
        </w:tc>
        <w:tc>
          <w:tcPr>
            <w:tcW w:w="1771" w:type="dxa"/>
            <w:vMerge/>
            <w:tcBorders>
              <w:left w:val="single" w:sz="4" w:space="0" w:color="auto"/>
            </w:tcBorders>
          </w:tcPr>
          <w:p w:rsidR="008D5F56" w:rsidRPr="008D2D6C" w:rsidRDefault="008D5F56" w:rsidP="00EE6194">
            <w:pPr>
              <w:autoSpaceDE w:val="0"/>
              <w:autoSpaceDN w:val="0"/>
              <w:adjustRightInd w:val="0"/>
              <w:rPr>
                <w:lang w:val="uk-UA" w:eastAsia="uk-UA"/>
              </w:rPr>
            </w:pPr>
          </w:p>
        </w:tc>
      </w:tr>
      <w:tr w:rsidR="008D5F56" w:rsidRPr="008D2D6C" w:rsidTr="00EE6194">
        <w:trPr>
          <w:cantSplit/>
          <w:trHeight w:hRule="exact" w:val="1339"/>
        </w:trPr>
        <w:tc>
          <w:tcPr>
            <w:tcW w:w="520" w:type="dxa"/>
            <w:vMerge/>
          </w:tcPr>
          <w:p w:rsidR="008D5F56" w:rsidRPr="008D2D6C" w:rsidRDefault="008D5F56" w:rsidP="00EE6194">
            <w:pPr>
              <w:autoSpaceDE w:val="0"/>
              <w:autoSpaceDN w:val="0"/>
              <w:adjustRightInd w:val="0"/>
              <w:jc w:val="center"/>
              <w:rPr>
                <w:b/>
                <w:lang w:val="uk-UA" w:eastAsia="uk-UA"/>
              </w:rPr>
            </w:pPr>
          </w:p>
        </w:tc>
        <w:tc>
          <w:tcPr>
            <w:tcW w:w="1690" w:type="dxa"/>
            <w:vMerge/>
          </w:tcPr>
          <w:p w:rsidR="008D5F56" w:rsidRPr="008D2D6C" w:rsidRDefault="008D5F56" w:rsidP="00EE6194">
            <w:pPr>
              <w:autoSpaceDE w:val="0"/>
              <w:autoSpaceDN w:val="0"/>
              <w:adjustRightInd w:val="0"/>
              <w:rPr>
                <w:b/>
                <w:lang w:val="uk-UA" w:eastAsia="uk-UA"/>
              </w:rPr>
            </w:pPr>
          </w:p>
        </w:tc>
        <w:tc>
          <w:tcPr>
            <w:tcW w:w="1980" w:type="dxa"/>
            <w:vMerge/>
          </w:tcPr>
          <w:p w:rsidR="008D5F56" w:rsidRPr="008C1099" w:rsidRDefault="008D5F56" w:rsidP="00EE6194">
            <w:pPr>
              <w:autoSpaceDE w:val="0"/>
              <w:autoSpaceDN w:val="0"/>
              <w:adjustRightInd w:val="0"/>
              <w:rPr>
                <w:i/>
                <w:lang w:val="uk-UA" w:eastAsia="uk-UA"/>
              </w:rPr>
            </w:pPr>
          </w:p>
        </w:tc>
        <w:tc>
          <w:tcPr>
            <w:tcW w:w="1440" w:type="dxa"/>
            <w:shd w:val="clear" w:color="auto" w:fill="auto"/>
          </w:tcPr>
          <w:p w:rsidR="008D5F56" w:rsidRPr="008D2D6C" w:rsidRDefault="008D5F56" w:rsidP="00EE6194">
            <w:pPr>
              <w:autoSpaceDE w:val="0"/>
              <w:autoSpaceDN w:val="0"/>
              <w:adjustRightInd w:val="0"/>
              <w:rPr>
                <w:sz w:val="18"/>
                <w:szCs w:val="18"/>
                <w:lang w:val="uk-UA" w:eastAsia="uk-UA"/>
              </w:rPr>
            </w:pPr>
            <w:r w:rsidRPr="008D2D6C">
              <w:rPr>
                <w:sz w:val="18"/>
                <w:szCs w:val="18"/>
                <w:lang w:val="uk-UA" w:eastAsia="uk-UA"/>
              </w:rPr>
              <w:t>якості, %</w:t>
            </w:r>
          </w:p>
        </w:tc>
        <w:tc>
          <w:tcPr>
            <w:tcW w:w="1980" w:type="dxa"/>
            <w:shd w:val="clear" w:color="auto" w:fill="auto"/>
          </w:tcPr>
          <w:p w:rsidR="008D5F56" w:rsidRPr="008D2D6C" w:rsidRDefault="008D5F56" w:rsidP="00EE6194">
            <w:pPr>
              <w:autoSpaceDE w:val="0"/>
              <w:autoSpaceDN w:val="0"/>
              <w:adjustRightInd w:val="0"/>
              <w:rPr>
                <w:lang w:val="uk-UA" w:eastAsia="uk-UA"/>
              </w:rPr>
            </w:pPr>
            <w:r>
              <w:rPr>
                <w:lang w:val="uk-UA" w:eastAsia="uk-UA"/>
              </w:rPr>
              <w:t>50</w:t>
            </w:r>
          </w:p>
        </w:tc>
        <w:tc>
          <w:tcPr>
            <w:tcW w:w="1980" w:type="dxa"/>
            <w:vMerge/>
            <w:vAlign w:val="center"/>
          </w:tcPr>
          <w:p w:rsidR="008D5F56" w:rsidRPr="008D2D6C" w:rsidRDefault="008D5F56" w:rsidP="00EE6194">
            <w:pPr>
              <w:autoSpaceDE w:val="0"/>
              <w:autoSpaceDN w:val="0"/>
              <w:adjustRightInd w:val="0"/>
              <w:rPr>
                <w:lang w:val="uk-UA" w:eastAsia="uk-UA"/>
              </w:rPr>
            </w:pPr>
          </w:p>
        </w:tc>
        <w:tc>
          <w:tcPr>
            <w:tcW w:w="2160" w:type="dxa"/>
            <w:vMerge/>
            <w:vAlign w:val="center"/>
          </w:tcPr>
          <w:p w:rsidR="008D5F56" w:rsidRPr="008D2D6C" w:rsidRDefault="008D5F56" w:rsidP="00EE6194">
            <w:pPr>
              <w:autoSpaceDE w:val="0"/>
              <w:autoSpaceDN w:val="0"/>
              <w:adjustRightInd w:val="0"/>
              <w:rPr>
                <w:lang w:val="uk-UA" w:eastAsia="uk-UA"/>
              </w:rPr>
            </w:pPr>
          </w:p>
        </w:tc>
        <w:tc>
          <w:tcPr>
            <w:tcW w:w="1800" w:type="dxa"/>
            <w:vMerge/>
            <w:tcBorders>
              <w:right w:val="single" w:sz="4" w:space="0" w:color="auto"/>
            </w:tcBorders>
            <w:vAlign w:val="center"/>
          </w:tcPr>
          <w:p w:rsidR="008D5F56" w:rsidRPr="008D2D6C" w:rsidRDefault="008D5F56" w:rsidP="00EE6194">
            <w:pPr>
              <w:autoSpaceDE w:val="0"/>
              <w:autoSpaceDN w:val="0"/>
              <w:adjustRightInd w:val="0"/>
              <w:jc w:val="center"/>
              <w:rPr>
                <w:lang w:val="uk-UA" w:eastAsia="uk-UA"/>
              </w:rPr>
            </w:pPr>
          </w:p>
        </w:tc>
        <w:tc>
          <w:tcPr>
            <w:tcW w:w="1771" w:type="dxa"/>
            <w:vMerge/>
            <w:tcBorders>
              <w:left w:val="single" w:sz="4" w:space="0" w:color="auto"/>
            </w:tcBorders>
          </w:tcPr>
          <w:p w:rsidR="008D5F56" w:rsidRPr="008D2D6C" w:rsidRDefault="008D5F56" w:rsidP="00EE6194">
            <w:pPr>
              <w:autoSpaceDE w:val="0"/>
              <w:autoSpaceDN w:val="0"/>
              <w:adjustRightInd w:val="0"/>
              <w:rPr>
                <w:lang w:val="uk-UA" w:eastAsia="uk-UA"/>
              </w:rPr>
            </w:pPr>
          </w:p>
        </w:tc>
      </w:tr>
      <w:tr w:rsidR="008D5F56" w:rsidRPr="008D2D6C" w:rsidTr="00EE6194">
        <w:trPr>
          <w:cantSplit/>
          <w:trHeight w:hRule="exact" w:val="414"/>
        </w:trPr>
        <w:tc>
          <w:tcPr>
            <w:tcW w:w="520" w:type="dxa"/>
            <w:vMerge w:val="restart"/>
          </w:tcPr>
          <w:p w:rsidR="008D5F56" w:rsidRPr="008D2D6C" w:rsidRDefault="008D5F56" w:rsidP="00EE6194">
            <w:pPr>
              <w:autoSpaceDE w:val="0"/>
              <w:autoSpaceDN w:val="0"/>
              <w:adjustRightInd w:val="0"/>
              <w:jc w:val="center"/>
              <w:rPr>
                <w:b/>
                <w:lang w:val="uk-UA" w:eastAsia="uk-UA"/>
              </w:rPr>
            </w:pPr>
          </w:p>
        </w:tc>
        <w:tc>
          <w:tcPr>
            <w:tcW w:w="1690" w:type="dxa"/>
            <w:vMerge/>
          </w:tcPr>
          <w:p w:rsidR="008D5F56" w:rsidRPr="008D2D6C" w:rsidRDefault="008D5F56" w:rsidP="00EE6194">
            <w:pPr>
              <w:autoSpaceDE w:val="0"/>
              <w:autoSpaceDN w:val="0"/>
              <w:adjustRightInd w:val="0"/>
              <w:rPr>
                <w:b/>
                <w:lang w:val="uk-UA" w:eastAsia="uk-UA"/>
              </w:rPr>
            </w:pPr>
          </w:p>
        </w:tc>
        <w:tc>
          <w:tcPr>
            <w:tcW w:w="1980" w:type="dxa"/>
            <w:vMerge w:val="restart"/>
          </w:tcPr>
          <w:p w:rsidR="008D5F56" w:rsidRDefault="008D5F56" w:rsidP="00EE6194">
            <w:pPr>
              <w:autoSpaceDE w:val="0"/>
              <w:autoSpaceDN w:val="0"/>
              <w:adjustRightInd w:val="0"/>
              <w:rPr>
                <w:i/>
                <w:sz w:val="26"/>
                <w:szCs w:val="26"/>
                <w:lang w:val="uk-UA" w:eastAsia="uk-UA"/>
              </w:rPr>
            </w:pPr>
            <w:r>
              <w:rPr>
                <w:i/>
                <w:sz w:val="26"/>
                <w:szCs w:val="26"/>
                <w:lang w:val="uk-UA" w:eastAsia="uk-UA"/>
              </w:rPr>
              <w:t>Захід 4</w:t>
            </w:r>
          </w:p>
          <w:p w:rsidR="008D5F56" w:rsidRPr="008C1099" w:rsidRDefault="008D5F56" w:rsidP="00EE6194">
            <w:pPr>
              <w:autoSpaceDE w:val="0"/>
              <w:autoSpaceDN w:val="0"/>
              <w:adjustRightInd w:val="0"/>
              <w:rPr>
                <w:sz w:val="26"/>
                <w:szCs w:val="26"/>
                <w:lang w:val="uk-UA" w:eastAsia="uk-UA"/>
              </w:rPr>
            </w:pPr>
            <w:r>
              <w:rPr>
                <w:sz w:val="26"/>
                <w:szCs w:val="26"/>
                <w:lang w:val="uk-UA" w:eastAsia="uk-UA"/>
              </w:rPr>
              <w:t>Капітальний ремонт центральних тротуарів по пр.. Шевченка у м. Новий Розділ</w:t>
            </w:r>
          </w:p>
        </w:tc>
        <w:tc>
          <w:tcPr>
            <w:tcW w:w="1440" w:type="dxa"/>
            <w:shd w:val="clear" w:color="auto" w:fill="auto"/>
          </w:tcPr>
          <w:p w:rsidR="008D5F56" w:rsidRPr="008D2D6C" w:rsidRDefault="008D5F56" w:rsidP="00EE6194">
            <w:pPr>
              <w:autoSpaceDE w:val="0"/>
              <w:autoSpaceDN w:val="0"/>
              <w:adjustRightInd w:val="0"/>
              <w:rPr>
                <w:sz w:val="18"/>
                <w:szCs w:val="18"/>
                <w:lang w:val="uk-UA" w:eastAsia="uk-UA"/>
              </w:rPr>
            </w:pPr>
            <w:r w:rsidRPr="008D2D6C">
              <w:rPr>
                <w:sz w:val="18"/>
                <w:szCs w:val="18"/>
                <w:lang w:val="uk-UA" w:eastAsia="uk-UA"/>
              </w:rPr>
              <w:t xml:space="preserve">затрат, </w:t>
            </w:r>
            <w:proofErr w:type="spellStart"/>
            <w:r w:rsidRPr="008D2D6C">
              <w:rPr>
                <w:sz w:val="18"/>
                <w:szCs w:val="18"/>
                <w:lang w:val="uk-UA" w:eastAsia="uk-UA"/>
              </w:rPr>
              <w:t>тис.грн</w:t>
            </w:r>
            <w:proofErr w:type="spellEnd"/>
            <w:r w:rsidRPr="008D2D6C">
              <w:rPr>
                <w:sz w:val="18"/>
                <w:szCs w:val="18"/>
                <w:lang w:val="uk-UA" w:eastAsia="uk-UA"/>
              </w:rPr>
              <w:t>.</w:t>
            </w:r>
          </w:p>
        </w:tc>
        <w:tc>
          <w:tcPr>
            <w:tcW w:w="1980" w:type="dxa"/>
            <w:shd w:val="clear" w:color="auto" w:fill="auto"/>
          </w:tcPr>
          <w:p w:rsidR="008D5F56" w:rsidRPr="008D2D6C" w:rsidRDefault="008D5F56" w:rsidP="00EE6194">
            <w:pPr>
              <w:autoSpaceDE w:val="0"/>
              <w:autoSpaceDN w:val="0"/>
              <w:adjustRightInd w:val="0"/>
              <w:rPr>
                <w:lang w:val="uk-UA" w:eastAsia="uk-UA"/>
              </w:rPr>
            </w:pPr>
            <w:r>
              <w:rPr>
                <w:lang w:val="uk-UA" w:eastAsia="uk-UA"/>
              </w:rPr>
              <w:t>957,9</w:t>
            </w:r>
          </w:p>
        </w:tc>
        <w:tc>
          <w:tcPr>
            <w:tcW w:w="1980" w:type="dxa"/>
            <w:vMerge w:val="restart"/>
            <w:vAlign w:val="center"/>
          </w:tcPr>
          <w:p w:rsidR="008D5F56" w:rsidRPr="008D2D6C" w:rsidRDefault="008D5F56" w:rsidP="00EE6194">
            <w:pPr>
              <w:autoSpaceDE w:val="0"/>
              <w:autoSpaceDN w:val="0"/>
              <w:adjustRightInd w:val="0"/>
              <w:rPr>
                <w:lang w:val="uk-UA" w:eastAsia="uk-UA"/>
              </w:rPr>
            </w:pPr>
            <w:r w:rsidRPr="008D2D6C">
              <w:rPr>
                <w:lang w:val="uk-UA" w:eastAsia="uk-UA"/>
              </w:rPr>
              <w:t>Виконавчий комітет</w:t>
            </w:r>
            <w:r>
              <w:rPr>
                <w:lang w:val="uk-UA" w:eastAsia="uk-UA"/>
              </w:rPr>
              <w:t xml:space="preserve"> Новороздільської міської ради</w:t>
            </w:r>
          </w:p>
          <w:p w:rsidR="008D5F56" w:rsidRPr="008D2D6C" w:rsidRDefault="008D5F56" w:rsidP="00EE6194">
            <w:pPr>
              <w:autoSpaceDE w:val="0"/>
              <w:autoSpaceDN w:val="0"/>
              <w:adjustRightInd w:val="0"/>
              <w:rPr>
                <w:lang w:val="uk-UA" w:eastAsia="uk-UA"/>
              </w:rPr>
            </w:pPr>
          </w:p>
        </w:tc>
        <w:tc>
          <w:tcPr>
            <w:tcW w:w="2160" w:type="dxa"/>
            <w:vMerge w:val="restart"/>
            <w:vAlign w:val="center"/>
          </w:tcPr>
          <w:p w:rsidR="008D5F56" w:rsidRDefault="008D5F56" w:rsidP="00EE6194">
            <w:pPr>
              <w:autoSpaceDE w:val="0"/>
              <w:autoSpaceDN w:val="0"/>
              <w:adjustRightInd w:val="0"/>
              <w:rPr>
                <w:lang w:val="uk-UA" w:eastAsia="uk-UA"/>
              </w:rPr>
            </w:pPr>
            <w:r>
              <w:rPr>
                <w:sz w:val="22"/>
                <w:szCs w:val="22"/>
                <w:lang w:val="uk-UA" w:eastAsia="uk-UA"/>
              </w:rPr>
              <w:t>Міський бюджет</w:t>
            </w:r>
          </w:p>
          <w:p w:rsidR="008D5F56" w:rsidRDefault="008D5F56" w:rsidP="00EE6194">
            <w:pPr>
              <w:autoSpaceDE w:val="0"/>
              <w:autoSpaceDN w:val="0"/>
              <w:adjustRightInd w:val="0"/>
              <w:rPr>
                <w:lang w:val="uk-UA" w:eastAsia="uk-UA"/>
              </w:rPr>
            </w:pPr>
          </w:p>
          <w:p w:rsidR="008D5F56" w:rsidRDefault="008D5F56" w:rsidP="00EE6194">
            <w:pPr>
              <w:autoSpaceDE w:val="0"/>
              <w:autoSpaceDN w:val="0"/>
              <w:adjustRightInd w:val="0"/>
              <w:rPr>
                <w:lang w:val="uk-UA" w:eastAsia="uk-UA"/>
              </w:rPr>
            </w:pPr>
          </w:p>
          <w:p w:rsidR="008D5F56" w:rsidRPr="008D2D6C" w:rsidRDefault="008D5F56" w:rsidP="00EE6194">
            <w:pPr>
              <w:autoSpaceDE w:val="0"/>
              <w:autoSpaceDN w:val="0"/>
              <w:adjustRightInd w:val="0"/>
              <w:rPr>
                <w:lang w:val="uk-UA" w:eastAsia="uk-UA"/>
              </w:rPr>
            </w:pPr>
            <w:r>
              <w:rPr>
                <w:sz w:val="22"/>
                <w:szCs w:val="22"/>
                <w:lang w:val="uk-UA" w:eastAsia="uk-UA"/>
              </w:rPr>
              <w:t xml:space="preserve">Інші джерела </w:t>
            </w:r>
          </w:p>
        </w:tc>
        <w:tc>
          <w:tcPr>
            <w:tcW w:w="1800" w:type="dxa"/>
            <w:vMerge w:val="restart"/>
            <w:tcBorders>
              <w:right w:val="single" w:sz="4" w:space="0" w:color="auto"/>
            </w:tcBorders>
            <w:vAlign w:val="center"/>
          </w:tcPr>
          <w:p w:rsidR="008D5F56" w:rsidRDefault="008D5F56" w:rsidP="00EE6194">
            <w:pPr>
              <w:autoSpaceDE w:val="0"/>
              <w:autoSpaceDN w:val="0"/>
              <w:adjustRightInd w:val="0"/>
              <w:jc w:val="center"/>
              <w:rPr>
                <w:lang w:val="uk-UA" w:eastAsia="uk-UA"/>
              </w:rPr>
            </w:pPr>
            <w:r>
              <w:rPr>
                <w:lang w:val="uk-UA" w:eastAsia="uk-UA"/>
              </w:rPr>
              <w:t>27.9</w:t>
            </w:r>
          </w:p>
          <w:p w:rsidR="008D5F56" w:rsidRDefault="008D5F56" w:rsidP="00EE6194">
            <w:pPr>
              <w:autoSpaceDE w:val="0"/>
              <w:autoSpaceDN w:val="0"/>
              <w:adjustRightInd w:val="0"/>
              <w:jc w:val="center"/>
              <w:rPr>
                <w:lang w:val="uk-UA" w:eastAsia="uk-UA"/>
              </w:rPr>
            </w:pPr>
          </w:p>
          <w:p w:rsidR="008D5F56" w:rsidRDefault="008D5F56" w:rsidP="00EE6194">
            <w:pPr>
              <w:autoSpaceDE w:val="0"/>
              <w:autoSpaceDN w:val="0"/>
              <w:adjustRightInd w:val="0"/>
              <w:jc w:val="center"/>
              <w:rPr>
                <w:lang w:val="uk-UA" w:eastAsia="uk-UA"/>
              </w:rPr>
            </w:pPr>
          </w:p>
          <w:p w:rsidR="008D5F56" w:rsidRPr="008D2D6C" w:rsidRDefault="008D5F56" w:rsidP="00EE6194">
            <w:pPr>
              <w:autoSpaceDE w:val="0"/>
              <w:autoSpaceDN w:val="0"/>
              <w:adjustRightInd w:val="0"/>
              <w:jc w:val="center"/>
              <w:rPr>
                <w:lang w:val="uk-UA" w:eastAsia="uk-UA"/>
              </w:rPr>
            </w:pPr>
            <w:r>
              <w:rPr>
                <w:lang w:val="uk-UA" w:eastAsia="uk-UA"/>
              </w:rPr>
              <w:t>930.0</w:t>
            </w:r>
          </w:p>
        </w:tc>
        <w:tc>
          <w:tcPr>
            <w:tcW w:w="1771" w:type="dxa"/>
            <w:vMerge w:val="restart"/>
            <w:tcBorders>
              <w:left w:val="single" w:sz="4" w:space="0" w:color="auto"/>
            </w:tcBorders>
          </w:tcPr>
          <w:p w:rsidR="008D5F56" w:rsidRPr="008D2D6C" w:rsidRDefault="008D5F56" w:rsidP="00EE6194">
            <w:pPr>
              <w:autoSpaceDE w:val="0"/>
              <w:autoSpaceDN w:val="0"/>
              <w:adjustRightInd w:val="0"/>
              <w:rPr>
                <w:lang w:val="uk-UA" w:eastAsia="uk-UA"/>
              </w:rPr>
            </w:pPr>
            <w:r w:rsidRPr="008D2D6C">
              <w:rPr>
                <w:lang w:val="uk-UA"/>
              </w:rPr>
              <w:t xml:space="preserve">Утримання в належному санітарному стані території міста та забезпечення умов безпечного проживання населення </w:t>
            </w:r>
          </w:p>
        </w:tc>
      </w:tr>
      <w:tr w:rsidR="008D5F56" w:rsidRPr="008D2D6C" w:rsidTr="00EE6194">
        <w:trPr>
          <w:cantSplit/>
          <w:trHeight w:hRule="exact" w:val="383"/>
        </w:trPr>
        <w:tc>
          <w:tcPr>
            <w:tcW w:w="520" w:type="dxa"/>
            <w:vMerge/>
          </w:tcPr>
          <w:p w:rsidR="008D5F56" w:rsidRPr="008D2D6C" w:rsidRDefault="008D5F56" w:rsidP="00EE6194">
            <w:pPr>
              <w:autoSpaceDE w:val="0"/>
              <w:autoSpaceDN w:val="0"/>
              <w:adjustRightInd w:val="0"/>
              <w:jc w:val="center"/>
              <w:rPr>
                <w:b/>
                <w:lang w:val="uk-UA" w:eastAsia="uk-UA"/>
              </w:rPr>
            </w:pPr>
          </w:p>
        </w:tc>
        <w:tc>
          <w:tcPr>
            <w:tcW w:w="1690" w:type="dxa"/>
            <w:vMerge/>
          </w:tcPr>
          <w:p w:rsidR="008D5F56" w:rsidRPr="008D2D6C" w:rsidRDefault="008D5F56" w:rsidP="00EE6194">
            <w:pPr>
              <w:autoSpaceDE w:val="0"/>
              <w:autoSpaceDN w:val="0"/>
              <w:adjustRightInd w:val="0"/>
              <w:rPr>
                <w:b/>
                <w:lang w:val="uk-UA" w:eastAsia="uk-UA"/>
              </w:rPr>
            </w:pPr>
          </w:p>
        </w:tc>
        <w:tc>
          <w:tcPr>
            <w:tcW w:w="1980" w:type="dxa"/>
            <w:vMerge/>
          </w:tcPr>
          <w:p w:rsidR="008D5F56" w:rsidRDefault="008D5F56" w:rsidP="00EE6194">
            <w:pPr>
              <w:autoSpaceDE w:val="0"/>
              <w:autoSpaceDN w:val="0"/>
              <w:adjustRightInd w:val="0"/>
              <w:rPr>
                <w:i/>
                <w:sz w:val="26"/>
                <w:szCs w:val="26"/>
                <w:lang w:val="uk-UA" w:eastAsia="uk-UA"/>
              </w:rPr>
            </w:pPr>
          </w:p>
        </w:tc>
        <w:tc>
          <w:tcPr>
            <w:tcW w:w="1440" w:type="dxa"/>
            <w:shd w:val="clear" w:color="auto" w:fill="auto"/>
          </w:tcPr>
          <w:p w:rsidR="008D5F56" w:rsidRPr="008D2D6C" w:rsidRDefault="008D5F56" w:rsidP="00EE6194">
            <w:pPr>
              <w:autoSpaceDE w:val="0"/>
              <w:autoSpaceDN w:val="0"/>
              <w:adjustRightInd w:val="0"/>
              <w:rPr>
                <w:sz w:val="18"/>
                <w:szCs w:val="18"/>
                <w:lang w:val="uk-UA" w:eastAsia="uk-UA"/>
              </w:rPr>
            </w:pPr>
            <w:r w:rsidRPr="008D2D6C">
              <w:rPr>
                <w:sz w:val="18"/>
                <w:szCs w:val="18"/>
                <w:lang w:val="uk-UA" w:eastAsia="uk-UA"/>
              </w:rPr>
              <w:t xml:space="preserve">продукту, </w:t>
            </w:r>
            <w:r>
              <w:rPr>
                <w:sz w:val="18"/>
                <w:szCs w:val="18"/>
                <w:lang w:val="uk-UA" w:eastAsia="uk-UA"/>
              </w:rPr>
              <w:t>м..</w:t>
            </w:r>
            <w:proofErr w:type="spellStart"/>
            <w:r>
              <w:rPr>
                <w:sz w:val="18"/>
                <w:szCs w:val="18"/>
                <w:lang w:val="uk-UA" w:eastAsia="uk-UA"/>
              </w:rPr>
              <w:t>кв</w:t>
            </w:r>
            <w:proofErr w:type="spellEnd"/>
          </w:p>
        </w:tc>
        <w:tc>
          <w:tcPr>
            <w:tcW w:w="1980" w:type="dxa"/>
            <w:shd w:val="clear" w:color="auto" w:fill="auto"/>
          </w:tcPr>
          <w:p w:rsidR="008D5F56" w:rsidRPr="008D2D6C" w:rsidRDefault="008D5F56" w:rsidP="00EE6194">
            <w:pPr>
              <w:autoSpaceDE w:val="0"/>
              <w:autoSpaceDN w:val="0"/>
              <w:adjustRightInd w:val="0"/>
              <w:rPr>
                <w:lang w:val="uk-UA" w:eastAsia="uk-UA"/>
              </w:rPr>
            </w:pPr>
            <w:r>
              <w:rPr>
                <w:lang w:val="uk-UA" w:eastAsia="uk-UA"/>
              </w:rPr>
              <w:t>1200</w:t>
            </w:r>
          </w:p>
        </w:tc>
        <w:tc>
          <w:tcPr>
            <w:tcW w:w="1980" w:type="dxa"/>
            <w:vMerge/>
            <w:vAlign w:val="center"/>
          </w:tcPr>
          <w:p w:rsidR="008D5F56" w:rsidRPr="008D2D6C" w:rsidRDefault="008D5F56" w:rsidP="00EE6194">
            <w:pPr>
              <w:autoSpaceDE w:val="0"/>
              <w:autoSpaceDN w:val="0"/>
              <w:adjustRightInd w:val="0"/>
              <w:rPr>
                <w:lang w:val="uk-UA" w:eastAsia="uk-UA"/>
              </w:rPr>
            </w:pPr>
          </w:p>
        </w:tc>
        <w:tc>
          <w:tcPr>
            <w:tcW w:w="2160" w:type="dxa"/>
            <w:vMerge/>
            <w:vAlign w:val="center"/>
          </w:tcPr>
          <w:p w:rsidR="008D5F56" w:rsidRPr="008D2D6C" w:rsidRDefault="008D5F56" w:rsidP="00EE6194">
            <w:pPr>
              <w:autoSpaceDE w:val="0"/>
              <w:autoSpaceDN w:val="0"/>
              <w:adjustRightInd w:val="0"/>
              <w:rPr>
                <w:lang w:val="uk-UA" w:eastAsia="uk-UA"/>
              </w:rPr>
            </w:pPr>
          </w:p>
        </w:tc>
        <w:tc>
          <w:tcPr>
            <w:tcW w:w="1800" w:type="dxa"/>
            <w:vMerge/>
            <w:tcBorders>
              <w:right w:val="single" w:sz="4" w:space="0" w:color="auto"/>
            </w:tcBorders>
            <w:vAlign w:val="center"/>
          </w:tcPr>
          <w:p w:rsidR="008D5F56" w:rsidRPr="008D2D6C" w:rsidRDefault="008D5F56" w:rsidP="00EE6194">
            <w:pPr>
              <w:autoSpaceDE w:val="0"/>
              <w:autoSpaceDN w:val="0"/>
              <w:adjustRightInd w:val="0"/>
              <w:jc w:val="center"/>
              <w:rPr>
                <w:lang w:val="uk-UA" w:eastAsia="uk-UA"/>
              </w:rPr>
            </w:pPr>
          </w:p>
        </w:tc>
        <w:tc>
          <w:tcPr>
            <w:tcW w:w="1771" w:type="dxa"/>
            <w:vMerge/>
            <w:tcBorders>
              <w:left w:val="single" w:sz="4" w:space="0" w:color="auto"/>
            </w:tcBorders>
          </w:tcPr>
          <w:p w:rsidR="008D5F56" w:rsidRPr="008D2D6C" w:rsidRDefault="008D5F56" w:rsidP="00EE6194">
            <w:pPr>
              <w:autoSpaceDE w:val="0"/>
              <w:autoSpaceDN w:val="0"/>
              <w:adjustRightInd w:val="0"/>
              <w:rPr>
                <w:lang w:val="uk-UA" w:eastAsia="uk-UA"/>
              </w:rPr>
            </w:pPr>
          </w:p>
        </w:tc>
      </w:tr>
      <w:tr w:rsidR="008D5F56" w:rsidRPr="008D2D6C" w:rsidTr="00EE6194">
        <w:trPr>
          <w:cantSplit/>
          <w:trHeight w:hRule="exact" w:val="457"/>
        </w:trPr>
        <w:tc>
          <w:tcPr>
            <w:tcW w:w="520" w:type="dxa"/>
            <w:vMerge/>
          </w:tcPr>
          <w:p w:rsidR="008D5F56" w:rsidRPr="008D2D6C" w:rsidRDefault="008D5F56" w:rsidP="00EE6194">
            <w:pPr>
              <w:autoSpaceDE w:val="0"/>
              <w:autoSpaceDN w:val="0"/>
              <w:adjustRightInd w:val="0"/>
              <w:jc w:val="center"/>
              <w:rPr>
                <w:b/>
                <w:lang w:val="uk-UA" w:eastAsia="uk-UA"/>
              </w:rPr>
            </w:pPr>
          </w:p>
        </w:tc>
        <w:tc>
          <w:tcPr>
            <w:tcW w:w="1690" w:type="dxa"/>
            <w:vMerge/>
          </w:tcPr>
          <w:p w:rsidR="008D5F56" w:rsidRPr="008D2D6C" w:rsidRDefault="008D5F56" w:rsidP="00EE6194">
            <w:pPr>
              <w:autoSpaceDE w:val="0"/>
              <w:autoSpaceDN w:val="0"/>
              <w:adjustRightInd w:val="0"/>
              <w:rPr>
                <w:b/>
                <w:lang w:val="uk-UA" w:eastAsia="uk-UA"/>
              </w:rPr>
            </w:pPr>
          </w:p>
        </w:tc>
        <w:tc>
          <w:tcPr>
            <w:tcW w:w="1980" w:type="dxa"/>
            <w:vMerge/>
          </w:tcPr>
          <w:p w:rsidR="008D5F56" w:rsidRDefault="008D5F56" w:rsidP="00EE6194">
            <w:pPr>
              <w:autoSpaceDE w:val="0"/>
              <w:autoSpaceDN w:val="0"/>
              <w:adjustRightInd w:val="0"/>
              <w:rPr>
                <w:i/>
                <w:sz w:val="26"/>
                <w:szCs w:val="26"/>
                <w:lang w:val="uk-UA" w:eastAsia="uk-UA"/>
              </w:rPr>
            </w:pPr>
          </w:p>
        </w:tc>
        <w:tc>
          <w:tcPr>
            <w:tcW w:w="1440" w:type="dxa"/>
            <w:shd w:val="clear" w:color="auto" w:fill="auto"/>
          </w:tcPr>
          <w:p w:rsidR="008D5F56" w:rsidRPr="008D2D6C" w:rsidRDefault="008D5F56" w:rsidP="00EE6194">
            <w:pPr>
              <w:autoSpaceDE w:val="0"/>
              <w:autoSpaceDN w:val="0"/>
              <w:adjustRightInd w:val="0"/>
              <w:rPr>
                <w:sz w:val="18"/>
                <w:szCs w:val="18"/>
                <w:lang w:val="uk-UA" w:eastAsia="uk-UA"/>
              </w:rPr>
            </w:pPr>
            <w:r w:rsidRPr="008D2D6C">
              <w:rPr>
                <w:sz w:val="18"/>
                <w:szCs w:val="18"/>
                <w:lang w:val="uk-UA" w:eastAsia="uk-UA"/>
              </w:rPr>
              <w:t>ефективності,</w:t>
            </w:r>
          </w:p>
          <w:p w:rsidR="008D5F56" w:rsidRPr="008D2D6C" w:rsidRDefault="008D5F56" w:rsidP="00EE6194">
            <w:pPr>
              <w:autoSpaceDE w:val="0"/>
              <w:autoSpaceDN w:val="0"/>
              <w:adjustRightInd w:val="0"/>
              <w:rPr>
                <w:sz w:val="18"/>
                <w:szCs w:val="18"/>
                <w:lang w:val="uk-UA" w:eastAsia="uk-UA"/>
              </w:rPr>
            </w:pPr>
            <w:proofErr w:type="spellStart"/>
            <w:r w:rsidRPr="008D2D6C">
              <w:rPr>
                <w:sz w:val="18"/>
                <w:szCs w:val="18"/>
                <w:lang w:val="uk-UA" w:eastAsia="uk-UA"/>
              </w:rPr>
              <w:t>тис.грн</w:t>
            </w:r>
            <w:proofErr w:type="spellEnd"/>
            <w:r w:rsidRPr="008D2D6C">
              <w:rPr>
                <w:sz w:val="18"/>
                <w:szCs w:val="18"/>
                <w:lang w:val="uk-UA" w:eastAsia="uk-UA"/>
              </w:rPr>
              <w:t xml:space="preserve">/ </w:t>
            </w:r>
            <w:proofErr w:type="spellStart"/>
            <w:r>
              <w:rPr>
                <w:sz w:val="18"/>
                <w:szCs w:val="18"/>
                <w:lang w:val="uk-UA" w:eastAsia="uk-UA"/>
              </w:rPr>
              <w:t>м.кв</w:t>
            </w:r>
            <w:proofErr w:type="spellEnd"/>
            <w:r>
              <w:rPr>
                <w:sz w:val="18"/>
                <w:szCs w:val="18"/>
                <w:lang w:val="uk-UA" w:eastAsia="uk-UA"/>
              </w:rPr>
              <w:t>.</w:t>
            </w:r>
          </w:p>
        </w:tc>
        <w:tc>
          <w:tcPr>
            <w:tcW w:w="1980" w:type="dxa"/>
            <w:shd w:val="clear" w:color="auto" w:fill="auto"/>
          </w:tcPr>
          <w:p w:rsidR="008D5F56" w:rsidRPr="008D2D6C" w:rsidRDefault="008D5F56" w:rsidP="00EE6194">
            <w:pPr>
              <w:autoSpaceDE w:val="0"/>
              <w:autoSpaceDN w:val="0"/>
              <w:adjustRightInd w:val="0"/>
              <w:rPr>
                <w:lang w:val="uk-UA" w:eastAsia="uk-UA"/>
              </w:rPr>
            </w:pPr>
            <w:r>
              <w:rPr>
                <w:lang w:val="uk-UA" w:eastAsia="uk-UA"/>
              </w:rPr>
              <w:t>0,8</w:t>
            </w:r>
          </w:p>
        </w:tc>
        <w:tc>
          <w:tcPr>
            <w:tcW w:w="1980" w:type="dxa"/>
            <w:vMerge/>
            <w:vAlign w:val="center"/>
          </w:tcPr>
          <w:p w:rsidR="008D5F56" w:rsidRPr="008D2D6C" w:rsidRDefault="008D5F56" w:rsidP="00EE6194">
            <w:pPr>
              <w:autoSpaceDE w:val="0"/>
              <w:autoSpaceDN w:val="0"/>
              <w:adjustRightInd w:val="0"/>
              <w:rPr>
                <w:lang w:val="uk-UA" w:eastAsia="uk-UA"/>
              </w:rPr>
            </w:pPr>
          </w:p>
        </w:tc>
        <w:tc>
          <w:tcPr>
            <w:tcW w:w="2160" w:type="dxa"/>
            <w:vMerge/>
            <w:vAlign w:val="center"/>
          </w:tcPr>
          <w:p w:rsidR="008D5F56" w:rsidRPr="008D2D6C" w:rsidRDefault="008D5F56" w:rsidP="00EE6194">
            <w:pPr>
              <w:autoSpaceDE w:val="0"/>
              <w:autoSpaceDN w:val="0"/>
              <w:adjustRightInd w:val="0"/>
              <w:rPr>
                <w:lang w:val="uk-UA" w:eastAsia="uk-UA"/>
              </w:rPr>
            </w:pPr>
          </w:p>
        </w:tc>
        <w:tc>
          <w:tcPr>
            <w:tcW w:w="1800" w:type="dxa"/>
            <w:vMerge/>
            <w:tcBorders>
              <w:right w:val="single" w:sz="4" w:space="0" w:color="auto"/>
            </w:tcBorders>
            <w:vAlign w:val="center"/>
          </w:tcPr>
          <w:p w:rsidR="008D5F56" w:rsidRPr="008D2D6C" w:rsidRDefault="008D5F56" w:rsidP="00EE6194">
            <w:pPr>
              <w:autoSpaceDE w:val="0"/>
              <w:autoSpaceDN w:val="0"/>
              <w:adjustRightInd w:val="0"/>
              <w:jc w:val="center"/>
              <w:rPr>
                <w:lang w:val="uk-UA" w:eastAsia="uk-UA"/>
              </w:rPr>
            </w:pPr>
          </w:p>
        </w:tc>
        <w:tc>
          <w:tcPr>
            <w:tcW w:w="1771" w:type="dxa"/>
            <w:vMerge/>
            <w:tcBorders>
              <w:left w:val="single" w:sz="4" w:space="0" w:color="auto"/>
            </w:tcBorders>
          </w:tcPr>
          <w:p w:rsidR="008D5F56" w:rsidRPr="008D2D6C" w:rsidRDefault="008D5F56" w:rsidP="00EE6194">
            <w:pPr>
              <w:autoSpaceDE w:val="0"/>
              <w:autoSpaceDN w:val="0"/>
              <w:adjustRightInd w:val="0"/>
              <w:rPr>
                <w:lang w:val="uk-UA" w:eastAsia="uk-UA"/>
              </w:rPr>
            </w:pPr>
          </w:p>
        </w:tc>
      </w:tr>
      <w:tr w:rsidR="008D5F56" w:rsidRPr="008D2D6C" w:rsidTr="00EE6194">
        <w:trPr>
          <w:cantSplit/>
          <w:trHeight w:hRule="exact" w:val="1113"/>
        </w:trPr>
        <w:tc>
          <w:tcPr>
            <w:tcW w:w="520" w:type="dxa"/>
            <w:vMerge/>
          </w:tcPr>
          <w:p w:rsidR="008D5F56" w:rsidRPr="008D2D6C" w:rsidRDefault="008D5F56" w:rsidP="00EE6194">
            <w:pPr>
              <w:autoSpaceDE w:val="0"/>
              <w:autoSpaceDN w:val="0"/>
              <w:adjustRightInd w:val="0"/>
              <w:jc w:val="center"/>
              <w:rPr>
                <w:b/>
                <w:lang w:val="uk-UA" w:eastAsia="uk-UA"/>
              </w:rPr>
            </w:pPr>
          </w:p>
        </w:tc>
        <w:tc>
          <w:tcPr>
            <w:tcW w:w="1690" w:type="dxa"/>
            <w:vMerge/>
          </w:tcPr>
          <w:p w:rsidR="008D5F56" w:rsidRPr="008D2D6C" w:rsidRDefault="008D5F56" w:rsidP="00EE6194">
            <w:pPr>
              <w:autoSpaceDE w:val="0"/>
              <w:autoSpaceDN w:val="0"/>
              <w:adjustRightInd w:val="0"/>
              <w:rPr>
                <w:b/>
                <w:lang w:val="uk-UA" w:eastAsia="uk-UA"/>
              </w:rPr>
            </w:pPr>
          </w:p>
        </w:tc>
        <w:tc>
          <w:tcPr>
            <w:tcW w:w="1980" w:type="dxa"/>
            <w:vMerge/>
          </w:tcPr>
          <w:p w:rsidR="008D5F56" w:rsidRDefault="008D5F56" w:rsidP="00EE6194">
            <w:pPr>
              <w:autoSpaceDE w:val="0"/>
              <w:autoSpaceDN w:val="0"/>
              <w:adjustRightInd w:val="0"/>
              <w:rPr>
                <w:i/>
                <w:sz w:val="26"/>
                <w:szCs w:val="26"/>
                <w:lang w:val="uk-UA" w:eastAsia="uk-UA"/>
              </w:rPr>
            </w:pPr>
          </w:p>
        </w:tc>
        <w:tc>
          <w:tcPr>
            <w:tcW w:w="1440" w:type="dxa"/>
            <w:shd w:val="clear" w:color="auto" w:fill="auto"/>
          </w:tcPr>
          <w:p w:rsidR="008D5F56" w:rsidRPr="008D2D6C" w:rsidRDefault="008D5F56" w:rsidP="00EE6194">
            <w:pPr>
              <w:autoSpaceDE w:val="0"/>
              <w:autoSpaceDN w:val="0"/>
              <w:adjustRightInd w:val="0"/>
              <w:rPr>
                <w:sz w:val="18"/>
                <w:szCs w:val="18"/>
                <w:lang w:val="uk-UA" w:eastAsia="uk-UA"/>
              </w:rPr>
            </w:pPr>
            <w:r w:rsidRPr="008D2D6C">
              <w:rPr>
                <w:sz w:val="18"/>
                <w:szCs w:val="18"/>
                <w:lang w:val="uk-UA" w:eastAsia="uk-UA"/>
              </w:rPr>
              <w:t>якості, %</w:t>
            </w:r>
          </w:p>
        </w:tc>
        <w:tc>
          <w:tcPr>
            <w:tcW w:w="1980" w:type="dxa"/>
            <w:shd w:val="clear" w:color="auto" w:fill="auto"/>
          </w:tcPr>
          <w:p w:rsidR="008D5F56" w:rsidRPr="008D2D6C" w:rsidRDefault="008D5F56" w:rsidP="00EE6194">
            <w:pPr>
              <w:autoSpaceDE w:val="0"/>
              <w:autoSpaceDN w:val="0"/>
              <w:adjustRightInd w:val="0"/>
              <w:rPr>
                <w:lang w:val="uk-UA" w:eastAsia="uk-UA"/>
              </w:rPr>
            </w:pPr>
            <w:r>
              <w:rPr>
                <w:lang w:val="uk-UA" w:eastAsia="uk-UA"/>
              </w:rPr>
              <w:t>10</w:t>
            </w:r>
          </w:p>
        </w:tc>
        <w:tc>
          <w:tcPr>
            <w:tcW w:w="1980" w:type="dxa"/>
            <w:vMerge/>
            <w:vAlign w:val="center"/>
          </w:tcPr>
          <w:p w:rsidR="008D5F56" w:rsidRPr="008D2D6C" w:rsidRDefault="008D5F56" w:rsidP="00EE6194">
            <w:pPr>
              <w:autoSpaceDE w:val="0"/>
              <w:autoSpaceDN w:val="0"/>
              <w:adjustRightInd w:val="0"/>
              <w:rPr>
                <w:lang w:val="uk-UA" w:eastAsia="uk-UA"/>
              </w:rPr>
            </w:pPr>
          </w:p>
        </w:tc>
        <w:tc>
          <w:tcPr>
            <w:tcW w:w="2160" w:type="dxa"/>
            <w:vMerge/>
            <w:vAlign w:val="center"/>
          </w:tcPr>
          <w:p w:rsidR="008D5F56" w:rsidRPr="008D2D6C" w:rsidRDefault="008D5F56" w:rsidP="00EE6194">
            <w:pPr>
              <w:autoSpaceDE w:val="0"/>
              <w:autoSpaceDN w:val="0"/>
              <w:adjustRightInd w:val="0"/>
              <w:rPr>
                <w:lang w:val="uk-UA" w:eastAsia="uk-UA"/>
              </w:rPr>
            </w:pPr>
          </w:p>
        </w:tc>
        <w:tc>
          <w:tcPr>
            <w:tcW w:w="1800" w:type="dxa"/>
            <w:vMerge/>
            <w:tcBorders>
              <w:right w:val="single" w:sz="4" w:space="0" w:color="auto"/>
            </w:tcBorders>
            <w:vAlign w:val="center"/>
          </w:tcPr>
          <w:p w:rsidR="008D5F56" w:rsidRPr="008D2D6C" w:rsidRDefault="008D5F56" w:rsidP="00EE6194">
            <w:pPr>
              <w:autoSpaceDE w:val="0"/>
              <w:autoSpaceDN w:val="0"/>
              <w:adjustRightInd w:val="0"/>
              <w:jc w:val="center"/>
              <w:rPr>
                <w:lang w:val="uk-UA" w:eastAsia="uk-UA"/>
              </w:rPr>
            </w:pPr>
          </w:p>
        </w:tc>
        <w:tc>
          <w:tcPr>
            <w:tcW w:w="1771" w:type="dxa"/>
            <w:vMerge/>
            <w:tcBorders>
              <w:left w:val="single" w:sz="4" w:space="0" w:color="auto"/>
            </w:tcBorders>
          </w:tcPr>
          <w:p w:rsidR="008D5F56" w:rsidRPr="008D2D6C" w:rsidRDefault="008D5F56" w:rsidP="00EE6194">
            <w:pPr>
              <w:autoSpaceDE w:val="0"/>
              <w:autoSpaceDN w:val="0"/>
              <w:adjustRightInd w:val="0"/>
              <w:rPr>
                <w:lang w:val="uk-UA" w:eastAsia="uk-UA"/>
              </w:rPr>
            </w:pPr>
          </w:p>
        </w:tc>
      </w:tr>
      <w:tr w:rsidR="008D5F56" w:rsidRPr="008D2D6C" w:rsidTr="00EE6194">
        <w:trPr>
          <w:cantSplit/>
          <w:trHeight w:hRule="exact" w:val="500"/>
        </w:trPr>
        <w:tc>
          <w:tcPr>
            <w:tcW w:w="520" w:type="dxa"/>
            <w:vMerge w:val="restart"/>
          </w:tcPr>
          <w:p w:rsidR="008D5F56" w:rsidRPr="008D2D6C" w:rsidRDefault="008D5F56" w:rsidP="00EE6194">
            <w:pPr>
              <w:autoSpaceDE w:val="0"/>
              <w:autoSpaceDN w:val="0"/>
              <w:adjustRightInd w:val="0"/>
              <w:jc w:val="center"/>
              <w:rPr>
                <w:b/>
                <w:lang w:val="uk-UA" w:eastAsia="uk-UA"/>
              </w:rPr>
            </w:pPr>
          </w:p>
        </w:tc>
        <w:tc>
          <w:tcPr>
            <w:tcW w:w="1690" w:type="dxa"/>
            <w:vMerge/>
          </w:tcPr>
          <w:p w:rsidR="008D5F56" w:rsidRPr="008D2D6C" w:rsidRDefault="008D5F56" w:rsidP="00EE6194">
            <w:pPr>
              <w:autoSpaceDE w:val="0"/>
              <w:autoSpaceDN w:val="0"/>
              <w:adjustRightInd w:val="0"/>
              <w:rPr>
                <w:b/>
                <w:lang w:val="uk-UA" w:eastAsia="uk-UA"/>
              </w:rPr>
            </w:pPr>
          </w:p>
        </w:tc>
        <w:tc>
          <w:tcPr>
            <w:tcW w:w="1980" w:type="dxa"/>
            <w:vMerge w:val="restart"/>
          </w:tcPr>
          <w:p w:rsidR="008D5F56" w:rsidRDefault="008D5F56" w:rsidP="00EE6194">
            <w:pPr>
              <w:autoSpaceDE w:val="0"/>
              <w:autoSpaceDN w:val="0"/>
              <w:adjustRightInd w:val="0"/>
              <w:rPr>
                <w:i/>
                <w:sz w:val="26"/>
                <w:szCs w:val="26"/>
                <w:lang w:val="uk-UA" w:eastAsia="uk-UA"/>
              </w:rPr>
            </w:pPr>
            <w:r>
              <w:rPr>
                <w:i/>
                <w:sz w:val="26"/>
                <w:szCs w:val="26"/>
                <w:lang w:val="uk-UA" w:eastAsia="uk-UA"/>
              </w:rPr>
              <w:t>Захід 5</w:t>
            </w:r>
          </w:p>
          <w:p w:rsidR="008D5F56" w:rsidRPr="008C1099" w:rsidRDefault="008D5F56" w:rsidP="00EE6194">
            <w:pPr>
              <w:autoSpaceDE w:val="0"/>
              <w:autoSpaceDN w:val="0"/>
              <w:adjustRightInd w:val="0"/>
              <w:rPr>
                <w:i/>
                <w:sz w:val="26"/>
                <w:szCs w:val="26"/>
                <w:lang w:val="uk-UA" w:eastAsia="uk-UA"/>
              </w:rPr>
            </w:pPr>
            <w:r>
              <w:rPr>
                <w:sz w:val="26"/>
                <w:szCs w:val="26"/>
                <w:lang w:val="uk-UA" w:eastAsia="uk-UA"/>
              </w:rPr>
              <w:t>Капітальний ремонт центральних тротуарів по вул.. Грушевського</w:t>
            </w:r>
          </w:p>
        </w:tc>
        <w:tc>
          <w:tcPr>
            <w:tcW w:w="1440" w:type="dxa"/>
            <w:shd w:val="clear" w:color="auto" w:fill="auto"/>
          </w:tcPr>
          <w:p w:rsidR="008D5F56" w:rsidRPr="008D2D6C" w:rsidRDefault="008D5F56" w:rsidP="00EE6194">
            <w:pPr>
              <w:autoSpaceDE w:val="0"/>
              <w:autoSpaceDN w:val="0"/>
              <w:adjustRightInd w:val="0"/>
              <w:rPr>
                <w:sz w:val="18"/>
                <w:szCs w:val="18"/>
                <w:lang w:val="uk-UA" w:eastAsia="uk-UA"/>
              </w:rPr>
            </w:pPr>
            <w:r w:rsidRPr="008D2D6C">
              <w:rPr>
                <w:sz w:val="18"/>
                <w:szCs w:val="18"/>
                <w:lang w:val="uk-UA" w:eastAsia="uk-UA"/>
              </w:rPr>
              <w:t xml:space="preserve">затрат, </w:t>
            </w:r>
            <w:proofErr w:type="spellStart"/>
            <w:r w:rsidRPr="008D2D6C">
              <w:rPr>
                <w:sz w:val="18"/>
                <w:szCs w:val="18"/>
                <w:lang w:val="uk-UA" w:eastAsia="uk-UA"/>
              </w:rPr>
              <w:t>тис.грн</w:t>
            </w:r>
            <w:proofErr w:type="spellEnd"/>
            <w:r w:rsidRPr="008D2D6C">
              <w:rPr>
                <w:sz w:val="18"/>
                <w:szCs w:val="18"/>
                <w:lang w:val="uk-UA" w:eastAsia="uk-UA"/>
              </w:rPr>
              <w:t>.</w:t>
            </w:r>
          </w:p>
        </w:tc>
        <w:tc>
          <w:tcPr>
            <w:tcW w:w="1980" w:type="dxa"/>
            <w:shd w:val="clear" w:color="auto" w:fill="auto"/>
          </w:tcPr>
          <w:p w:rsidR="008D5F56" w:rsidRPr="008D2D6C" w:rsidRDefault="008D5F56" w:rsidP="00EE6194">
            <w:pPr>
              <w:autoSpaceDE w:val="0"/>
              <w:autoSpaceDN w:val="0"/>
              <w:adjustRightInd w:val="0"/>
              <w:rPr>
                <w:lang w:val="uk-UA" w:eastAsia="uk-UA"/>
              </w:rPr>
            </w:pPr>
            <w:r>
              <w:rPr>
                <w:lang w:val="uk-UA" w:eastAsia="uk-UA"/>
              </w:rPr>
              <w:t>92.7</w:t>
            </w:r>
          </w:p>
        </w:tc>
        <w:tc>
          <w:tcPr>
            <w:tcW w:w="1980" w:type="dxa"/>
            <w:vMerge w:val="restart"/>
            <w:vAlign w:val="center"/>
          </w:tcPr>
          <w:p w:rsidR="008D5F56" w:rsidRPr="008D2D6C" w:rsidRDefault="008D5F56" w:rsidP="00EE6194">
            <w:pPr>
              <w:autoSpaceDE w:val="0"/>
              <w:autoSpaceDN w:val="0"/>
              <w:adjustRightInd w:val="0"/>
              <w:rPr>
                <w:lang w:val="uk-UA" w:eastAsia="uk-UA"/>
              </w:rPr>
            </w:pPr>
            <w:r w:rsidRPr="008D2D6C">
              <w:rPr>
                <w:lang w:val="uk-UA" w:eastAsia="uk-UA"/>
              </w:rPr>
              <w:t>Виконавчий комітет</w:t>
            </w:r>
            <w:r>
              <w:rPr>
                <w:lang w:val="uk-UA" w:eastAsia="uk-UA"/>
              </w:rPr>
              <w:t xml:space="preserve"> Новороздільської міської ради</w:t>
            </w:r>
          </w:p>
          <w:p w:rsidR="008D5F56" w:rsidRPr="008D2D6C" w:rsidRDefault="008D5F56" w:rsidP="00EE6194">
            <w:pPr>
              <w:autoSpaceDE w:val="0"/>
              <w:autoSpaceDN w:val="0"/>
              <w:adjustRightInd w:val="0"/>
              <w:rPr>
                <w:lang w:val="uk-UA" w:eastAsia="uk-UA"/>
              </w:rPr>
            </w:pPr>
          </w:p>
        </w:tc>
        <w:tc>
          <w:tcPr>
            <w:tcW w:w="2160" w:type="dxa"/>
            <w:vMerge w:val="restart"/>
            <w:vAlign w:val="center"/>
          </w:tcPr>
          <w:p w:rsidR="008D5F56" w:rsidRDefault="008D5F56" w:rsidP="00EE6194">
            <w:pPr>
              <w:autoSpaceDE w:val="0"/>
              <w:autoSpaceDN w:val="0"/>
              <w:adjustRightInd w:val="0"/>
              <w:rPr>
                <w:lang w:val="uk-UA" w:eastAsia="uk-UA"/>
              </w:rPr>
            </w:pPr>
            <w:r>
              <w:rPr>
                <w:sz w:val="22"/>
                <w:szCs w:val="22"/>
                <w:lang w:val="uk-UA" w:eastAsia="uk-UA"/>
              </w:rPr>
              <w:t>Міський бюджет</w:t>
            </w:r>
          </w:p>
          <w:p w:rsidR="008D5F56" w:rsidRDefault="008D5F56" w:rsidP="00EE6194">
            <w:pPr>
              <w:autoSpaceDE w:val="0"/>
              <w:autoSpaceDN w:val="0"/>
              <w:adjustRightInd w:val="0"/>
              <w:rPr>
                <w:lang w:val="uk-UA" w:eastAsia="uk-UA"/>
              </w:rPr>
            </w:pPr>
          </w:p>
          <w:p w:rsidR="008D5F56" w:rsidRDefault="008D5F56" w:rsidP="00EE6194">
            <w:pPr>
              <w:autoSpaceDE w:val="0"/>
              <w:autoSpaceDN w:val="0"/>
              <w:adjustRightInd w:val="0"/>
              <w:rPr>
                <w:lang w:val="uk-UA" w:eastAsia="uk-UA"/>
              </w:rPr>
            </w:pPr>
          </w:p>
          <w:p w:rsidR="008D5F56" w:rsidRPr="008D2D6C" w:rsidRDefault="008D5F56" w:rsidP="00EE6194">
            <w:pPr>
              <w:autoSpaceDE w:val="0"/>
              <w:autoSpaceDN w:val="0"/>
              <w:adjustRightInd w:val="0"/>
              <w:rPr>
                <w:lang w:val="uk-UA" w:eastAsia="uk-UA"/>
              </w:rPr>
            </w:pPr>
            <w:r>
              <w:rPr>
                <w:sz w:val="22"/>
                <w:szCs w:val="22"/>
                <w:lang w:val="uk-UA" w:eastAsia="uk-UA"/>
              </w:rPr>
              <w:t>Інші джерела</w:t>
            </w:r>
          </w:p>
        </w:tc>
        <w:tc>
          <w:tcPr>
            <w:tcW w:w="1800" w:type="dxa"/>
            <w:vMerge w:val="restart"/>
            <w:tcBorders>
              <w:right w:val="single" w:sz="4" w:space="0" w:color="auto"/>
            </w:tcBorders>
            <w:vAlign w:val="center"/>
          </w:tcPr>
          <w:p w:rsidR="008D5F56" w:rsidRDefault="008D5F56" w:rsidP="00EE6194">
            <w:pPr>
              <w:autoSpaceDE w:val="0"/>
              <w:autoSpaceDN w:val="0"/>
              <w:adjustRightInd w:val="0"/>
              <w:jc w:val="center"/>
              <w:rPr>
                <w:lang w:val="uk-UA" w:eastAsia="uk-UA"/>
              </w:rPr>
            </w:pPr>
            <w:r>
              <w:rPr>
                <w:lang w:val="uk-UA" w:eastAsia="uk-UA"/>
              </w:rPr>
              <w:t>2.7</w:t>
            </w:r>
          </w:p>
          <w:p w:rsidR="008D5F56" w:rsidRDefault="008D5F56" w:rsidP="00EE6194">
            <w:pPr>
              <w:autoSpaceDE w:val="0"/>
              <w:autoSpaceDN w:val="0"/>
              <w:adjustRightInd w:val="0"/>
              <w:jc w:val="center"/>
              <w:rPr>
                <w:lang w:val="uk-UA" w:eastAsia="uk-UA"/>
              </w:rPr>
            </w:pPr>
          </w:p>
          <w:p w:rsidR="008D5F56" w:rsidRDefault="008D5F56" w:rsidP="00EE6194">
            <w:pPr>
              <w:autoSpaceDE w:val="0"/>
              <w:autoSpaceDN w:val="0"/>
              <w:adjustRightInd w:val="0"/>
              <w:jc w:val="center"/>
              <w:rPr>
                <w:lang w:val="uk-UA" w:eastAsia="uk-UA"/>
              </w:rPr>
            </w:pPr>
          </w:p>
          <w:p w:rsidR="008D5F56" w:rsidRPr="008D2D6C" w:rsidRDefault="008D5F56" w:rsidP="00EE6194">
            <w:pPr>
              <w:autoSpaceDE w:val="0"/>
              <w:autoSpaceDN w:val="0"/>
              <w:adjustRightInd w:val="0"/>
              <w:jc w:val="center"/>
              <w:rPr>
                <w:lang w:val="uk-UA" w:eastAsia="uk-UA"/>
              </w:rPr>
            </w:pPr>
            <w:r>
              <w:rPr>
                <w:lang w:val="uk-UA" w:eastAsia="uk-UA"/>
              </w:rPr>
              <w:t>90.0</w:t>
            </w:r>
          </w:p>
        </w:tc>
        <w:tc>
          <w:tcPr>
            <w:tcW w:w="1771" w:type="dxa"/>
            <w:vMerge/>
            <w:tcBorders>
              <w:left w:val="single" w:sz="4" w:space="0" w:color="auto"/>
            </w:tcBorders>
          </w:tcPr>
          <w:p w:rsidR="008D5F56" w:rsidRPr="008D2D6C" w:rsidRDefault="008D5F56" w:rsidP="00EE6194">
            <w:pPr>
              <w:autoSpaceDE w:val="0"/>
              <w:autoSpaceDN w:val="0"/>
              <w:adjustRightInd w:val="0"/>
              <w:rPr>
                <w:lang w:val="uk-UA" w:eastAsia="uk-UA"/>
              </w:rPr>
            </w:pPr>
          </w:p>
        </w:tc>
      </w:tr>
      <w:tr w:rsidR="008D5F56" w:rsidRPr="008D2D6C" w:rsidTr="00EE6194">
        <w:trPr>
          <w:cantSplit/>
          <w:trHeight w:hRule="exact" w:val="500"/>
        </w:trPr>
        <w:tc>
          <w:tcPr>
            <w:tcW w:w="520" w:type="dxa"/>
            <w:vMerge/>
          </w:tcPr>
          <w:p w:rsidR="008D5F56" w:rsidRPr="008D2D6C" w:rsidRDefault="008D5F56" w:rsidP="00EE6194">
            <w:pPr>
              <w:autoSpaceDE w:val="0"/>
              <w:autoSpaceDN w:val="0"/>
              <w:adjustRightInd w:val="0"/>
              <w:jc w:val="center"/>
              <w:rPr>
                <w:b/>
                <w:lang w:val="uk-UA" w:eastAsia="uk-UA"/>
              </w:rPr>
            </w:pPr>
          </w:p>
        </w:tc>
        <w:tc>
          <w:tcPr>
            <w:tcW w:w="1690" w:type="dxa"/>
            <w:vMerge/>
          </w:tcPr>
          <w:p w:rsidR="008D5F56" w:rsidRPr="008D2D6C" w:rsidRDefault="008D5F56" w:rsidP="00EE6194">
            <w:pPr>
              <w:autoSpaceDE w:val="0"/>
              <w:autoSpaceDN w:val="0"/>
              <w:adjustRightInd w:val="0"/>
              <w:rPr>
                <w:b/>
                <w:lang w:val="uk-UA" w:eastAsia="uk-UA"/>
              </w:rPr>
            </w:pPr>
          </w:p>
        </w:tc>
        <w:tc>
          <w:tcPr>
            <w:tcW w:w="1980" w:type="dxa"/>
            <w:vMerge/>
          </w:tcPr>
          <w:p w:rsidR="008D5F56" w:rsidRDefault="008D5F56" w:rsidP="00EE6194">
            <w:pPr>
              <w:autoSpaceDE w:val="0"/>
              <w:autoSpaceDN w:val="0"/>
              <w:adjustRightInd w:val="0"/>
              <w:rPr>
                <w:i/>
                <w:sz w:val="26"/>
                <w:szCs w:val="26"/>
                <w:lang w:val="uk-UA" w:eastAsia="uk-UA"/>
              </w:rPr>
            </w:pPr>
          </w:p>
        </w:tc>
        <w:tc>
          <w:tcPr>
            <w:tcW w:w="1440" w:type="dxa"/>
            <w:shd w:val="clear" w:color="auto" w:fill="auto"/>
          </w:tcPr>
          <w:p w:rsidR="008D5F56" w:rsidRPr="008D2D6C" w:rsidRDefault="008D5F56" w:rsidP="00EE6194">
            <w:pPr>
              <w:autoSpaceDE w:val="0"/>
              <w:autoSpaceDN w:val="0"/>
              <w:adjustRightInd w:val="0"/>
              <w:rPr>
                <w:sz w:val="18"/>
                <w:szCs w:val="18"/>
                <w:lang w:val="uk-UA" w:eastAsia="uk-UA"/>
              </w:rPr>
            </w:pPr>
            <w:r w:rsidRPr="008D2D6C">
              <w:rPr>
                <w:sz w:val="18"/>
                <w:szCs w:val="18"/>
                <w:lang w:val="uk-UA" w:eastAsia="uk-UA"/>
              </w:rPr>
              <w:t xml:space="preserve">продукту, </w:t>
            </w:r>
            <w:proofErr w:type="spellStart"/>
            <w:r>
              <w:rPr>
                <w:sz w:val="18"/>
                <w:szCs w:val="18"/>
                <w:lang w:val="uk-UA" w:eastAsia="uk-UA"/>
              </w:rPr>
              <w:t>м.кв</w:t>
            </w:r>
            <w:proofErr w:type="spellEnd"/>
            <w:r>
              <w:rPr>
                <w:sz w:val="18"/>
                <w:szCs w:val="18"/>
                <w:lang w:val="uk-UA" w:eastAsia="uk-UA"/>
              </w:rPr>
              <w:t>.</w:t>
            </w:r>
          </w:p>
        </w:tc>
        <w:tc>
          <w:tcPr>
            <w:tcW w:w="1980" w:type="dxa"/>
            <w:shd w:val="clear" w:color="auto" w:fill="auto"/>
          </w:tcPr>
          <w:p w:rsidR="008D5F56" w:rsidRPr="008D2D6C" w:rsidRDefault="008D5F56" w:rsidP="00EE6194">
            <w:pPr>
              <w:autoSpaceDE w:val="0"/>
              <w:autoSpaceDN w:val="0"/>
              <w:adjustRightInd w:val="0"/>
              <w:rPr>
                <w:lang w:val="uk-UA" w:eastAsia="uk-UA"/>
              </w:rPr>
            </w:pPr>
            <w:r>
              <w:rPr>
                <w:lang w:val="uk-UA" w:eastAsia="uk-UA"/>
              </w:rPr>
              <w:t>116</w:t>
            </w:r>
          </w:p>
        </w:tc>
        <w:tc>
          <w:tcPr>
            <w:tcW w:w="1980" w:type="dxa"/>
            <w:vMerge/>
            <w:vAlign w:val="center"/>
          </w:tcPr>
          <w:p w:rsidR="008D5F56" w:rsidRPr="008D2D6C" w:rsidRDefault="008D5F56" w:rsidP="00EE6194">
            <w:pPr>
              <w:autoSpaceDE w:val="0"/>
              <w:autoSpaceDN w:val="0"/>
              <w:adjustRightInd w:val="0"/>
              <w:rPr>
                <w:lang w:val="uk-UA" w:eastAsia="uk-UA"/>
              </w:rPr>
            </w:pPr>
          </w:p>
        </w:tc>
        <w:tc>
          <w:tcPr>
            <w:tcW w:w="2160" w:type="dxa"/>
            <w:vMerge/>
            <w:vAlign w:val="center"/>
          </w:tcPr>
          <w:p w:rsidR="008D5F56" w:rsidRPr="008D2D6C" w:rsidRDefault="008D5F56" w:rsidP="00EE6194">
            <w:pPr>
              <w:autoSpaceDE w:val="0"/>
              <w:autoSpaceDN w:val="0"/>
              <w:adjustRightInd w:val="0"/>
              <w:rPr>
                <w:lang w:val="uk-UA" w:eastAsia="uk-UA"/>
              </w:rPr>
            </w:pPr>
          </w:p>
        </w:tc>
        <w:tc>
          <w:tcPr>
            <w:tcW w:w="1800" w:type="dxa"/>
            <w:vMerge/>
            <w:tcBorders>
              <w:right w:val="single" w:sz="4" w:space="0" w:color="auto"/>
            </w:tcBorders>
            <w:vAlign w:val="center"/>
          </w:tcPr>
          <w:p w:rsidR="008D5F56" w:rsidRPr="008D2D6C" w:rsidRDefault="008D5F56" w:rsidP="00EE6194">
            <w:pPr>
              <w:autoSpaceDE w:val="0"/>
              <w:autoSpaceDN w:val="0"/>
              <w:adjustRightInd w:val="0"/>
              <w:jc w:val="center"/>
              <w:rPr>
                <w:lang w:val="uk-UA" w:eastAsia="uk-UA"/>
              </w:rPr>
            </w:pPr>
          </w:p>
        </w:tc>
        <w:tc>
          <w:tcPr>
            <w:tcW w:w="1771" w:type="dxa"/>
            <w:vMerge/>
            <w:tcBorders>
              <w:left w:val="single" w:sz="4" w:space="0" w:color="auto"/>
            </w:tcBorders>
          </w:tcPr>
          <w:p w:rsidR="008D5F56" w:rsidRPr="008D2D6C" w:rsidRDefault="008D5F56" w:rsidP="00EE6194">
            <w:pPr>
              <w:autoSpaceDE w:val="0"/>
              <w:autoSpaceDN w:val="0"/>
              <w:adjustRightInd w:val="0"/>
              <w:rPr>
                <w:lang w:val="uk-UA" w:eastAsia="uk-UA"/>
              </w:rPr>
            </w:pPr>
          </w:p>
        </w:tc>
      </w:tr>
      <w:tr w:rsidR="008D5F56" w:rsidRPr="008D2D6C" w:rsidTr="00EE6194">
        <w:trPr>
          <w:cantSplit/>
          <w:trHeight w:hRule="exact" w:val="500"/>
        </w:trPr>
        <w:tc>
          <w:tcPr>
            <w:tcW w:w="520" w:type="dxa"/>
            <w:vMerge/>
          </w:tcPr>
          <w:p w:rsidR="008D5F56" w:rsidRPr="008D2D6C" w:rsidRDefault="008D5F56" w:rsidP="00EE6194">
            <w:pPr>
              <w:autoSpaceDE w:val="0"/>
              <w:autoSpaceDN w:val="0"/>
              <w:adjustRightInd w:val="0"/>
              <w:jc w:val="center"/>
              <w:rPr>
                <w:b/>
                <w:lang w:val="uk-UA" w:eastAsia="uk-UA"/>
              </w:rPr>
            </w:pPr>
          </w:p>
        </w:tc>
        <w:tc>
          <w:tcPr>
            <w:tcW w:w="1690" w:type="dxa"/>
            <w:vMerge/>
          </w:tcPr>
          <w:p w:rsidR="008D5F56" w:rsidRPr="008D2D6C" w:rsidRDefault="008D5F56" w:rsidP="00EE6194">
            <w:pPr>
              <w:autoSpaceDE w:val="0"/>
              <w:autoSpaceDN w:val="0"/>
              <w:adjustRightInd w:val="0"/>
              <w:rPr>
                <w:b/>
                <w:lang w:val="uk-UA" w:eastAsia="uk-UA"/>
              </w:rPr>
            </w:pPr>
          </w:p>
        </w:tc>
        <w:tc>
          <w:tcPr>
            <w:tcW w:w="1980" w:type="dxa"/>
            <w:vMerge/>
          </w:tcPr>
          <w:p w:rsidR="008D5F56" w:rsidRDefault="008D5F56" w:rsidP="00EE6194">
            <w:pPr>
              <w:autoSpaceDE w:val="0"/>
              <w:autoSpaceDN w:val="0"/>
              <w:adjustRightInd w:val="0"/>
              <w:rPr>
                <w:i/>
                <w:sz w:val="26"/>
                <w:szCs w:val="26"/>
                <w:lang w:val="uk-UA" w:eastAsia="uk-UA"/>
              </w:rPr>
            </w:pPr>
          </w:p>
        </w:tc>
        <w:tc>
          <w:tcPr>
            <w:tcW w:w="1440" w:type="dxa"/>
            <w:shd w:val="clear" w:color="auto" w:fill="auto"/>
          </w:tcPr>
          <w:p w:rsidR="008D5F56" w:rsidRPr="008D2D6C" w:rsidRDefault="008D5F56" w:rsidP="00EE6194">
            <w:pPr>
              <w:autoSpaceDE w:val="0"/>
              <w:autoSpaceDN w:val="0"/>
              <w:adjustRightInd w:val="0"/>
              <w:rPr>
                <w:sz w:val="18"/>
                <w:szCs w:val="18"/>
                <w:lang w:val="uk-UA" w:eastAsia="uk-UA"/>
              </w:rPr>
            </w:pPr>
            <w:r w:rsidRPr="008D2D6C">
              <w:rPr>
                <w:sz w:val="18"/>
                <w:szCs w:val="18"/>
                <w:lang w:val="uk-UA" w:eastAsia="uk-UA"/>
              </w:rPr>
              <w:t>ефективності,</w:t>
            </w:r>
          </w:p>
          <w:p w:rsidR="008D5F56" w:rsidRPr="008D2D6C" w:rsidRDefault="008D5F56" w:rsidP="00EE6194">
            <w:pPr>
              <w:autoSpaceDE w:val="0"/>
              <w:autoSpaceDN w:val="0"/>
              <w:adjustRightInd w:val="0"/>
              <w:rPr>
                <w:sz w:val="18"/>
                <w:szCs w:val="18"/>
                <w:lang w:val="uk-UA" w:eastAsia="uk-UA"/>
              </w:rPr>
            </w:pPr>
            <w:proofErr w:type="spellStart"/>
            <w:r w:rsidRPr="008D2D6C">
              <w:rPr>
                <w:sz w:val="18"/>
                <w:szCs w:val="18"/>
                <w:lang w:val="uk-UA" w:eastAsia="uk-UA"/>
              </w:rPr>
              <w:t>тис.грн</w:t>
            </w:r>
            <w:proofErr w:type="spellEnd"/>
            <w:r w:rsidRPr="008D2D6C">
              <w:rPr>
                <w:sz w:val="18"/>
                <w:szCs w:val="18"/>
                <w:lang w:val="uk-UA" w:eastAsia="uk-UA"/>
              </w:rPr>
              <w:t>/</w:t>
            </w:r>
            <w:proofErr w:type="spellStart"/>
            <w:r>
              <w:rPr>
                <w:sz w:val="18"/>
                <w:szCs w:val="18"/>
                <w:lang w:val="uk-UA" w:eastAsia="uk-UA"/>
              </w:rPr>
              <w:t>м.кв</w:t>
            </w:r>
            <w:proofErr w:type="spellEnd"/>
          </w:p>
        </w:tc>
        <w:tc>
          <w:tcPr>
            <w:tcW w:w="1980" w:type="dxa"/>
            <w:shd w:val="clear" w:color="auto" w:fill="auto"/>
          </w:tcPr>
          <w:p w:rsidR="008D5F56" w:rsidRPr="008D2D6C" w:rsidRDefault="008D5F56" w:rsidP="00EE6194">
            <w:pPr>
              <w:autoSpaceDE w:val="0"/>
              <w:autoSpaceDN w:val="0"/>
              <w:adjustRightInd w:val="0"/>
              <w:rPr>
                <w:lang w:val="uk-UA" w:eastAsia="uk-UA"/>
              </w:rPr>
            </w:pPr>
            <w:r>
              <w:rPr>
                <w:lang w:val="uk-UA" w:eastAsia="uk-UA"/>
              </w:rPr>
              <w:t>0,8</w:t>
            </w:r>
          </w:p>
        </w:tc>
        <w:tc>
          <w:tcPr>
            <w:tcW w:w="1980" w:type="dxa"/>
            <w:vMerge/>
            <w:vAlign w:val="center"/>
          </w:tcPr>
          <w:p w:rsidR="008D5F56" w:rsidRPr="008D2D6C" w:rsidRDefault="008D5F56" w:rsidP="00EE6194">
            <w:pPr>
              <w:autoSpaceDE w:val="0"/>
              <w:autoSpaceDN w:val="0"/>
              <w:adjustRightInd w:val="0"/>
              <w:rPr>
                <w:lang w:val="uk-UA" w:eastAsia="uk-UA"/>
              </w:rPr>
            </w:pPr>
          </w:p>
        </w:tc>
        <w:tc>
          <w:tcPr>
            <w:tcW w:w="2160" w:type="dxa"/>
            <w:vMerge/>
            <w:vAlign w:val="center"/>
          </w:tcPr>
          <w:p w:rsidR="008D5F56" w:rsidRPr="008D2D6C" w:rsidRDefault="008D5F56" w:rsidP="00EE6194">
            <w:pPr>
              <w:autoSpaceDE w:val="0"/>
              <w:autoSpaceDN w:val="0"/>
              <w:adjustRightInd w:val="0"/>
              <w:rPr>
                <w:lang w:val="uk-UA" w:eastAsia="uk-UA"/>
              </w:rPr>
            </w:pPr>
          </w:p>
        </w:tc>
        <w:tc>
          <w:tcPr>
            <w:tcW w:w="1800" w:type="dxa"/>
            <w:vMerge/>
            <w:tcBorders>
              <w:right w:val="single" w:sz="4" w:space="0" w:color="auto"/>
            </w:tcBorders>
            <w:vAlign w:val="center"/>
          </w:tcPr>
          <w:p w:rsidR="008D5F56" w:rsidRPr="008D2D6C" w:rsidRDefault="008D5F56" w:rsidP="00EE6194">
            <w:pPr>
              <w:autoSpaceDE w:val="0"/>
              <w:autoSpaceDN w:val="0"/>
              <w:adjustRightInd w:val="0"/>
              <w:jc w:val="center"/>
              <w:rPr>
                <w:lang w:val="uk-UA" w:eastAsia="uk-UA"/>
              </w:rPr>
            </w:pPr>
          </w:p>
        </w:tc>
        <w:tc>
          <w:tcPr>
            <w:tcW w:w="1771" w:type="dxa"/>
            <w:vMerge/>
            <w:tcBorders>
              <w:left w:val="single" w:sz="4" w:space="0" w:color="auto"/>
            </w:tcBorders>
          </w:tcPr>
          <w:p w:rsidR="008D5F56" w:rsidRPr="008D2D6C" w:rsidRDefault="008D5F56" w:rsidP="00EE6194">
            <w:pPr>
              <w:autoSpaceDE w:val="0"/>
              <w:autoSpaceDN w:val="0"/>
              <w:adjustRightInd w:val="0"/>
              <w:rPr>
                <w:lang w:val="uk-UA" w:eastAsia="uk-UA"/>
              </w:rPr>
            </w:pPr>
          </w:p>
        </w:tc>
      </w:tr>
      <w:tr w:rsidR="008D5F56" w:rsidRPr="008D2D6C" w:rsidTr="00EE6194">
        <w:trPr>
          <w:cantSplit/>
          <w:trHeight w:val="688"/>
        </w:trPr>
        <w:tc>
          <w:tcPr>
            <w:tcW w:w="520" w:type="dxa"/>
            <w:vMerge/>
          </w:tcPr>
          <w:p w:rsidR="008D5F56" w:rsidRPr="008D2D6C" w:rsidRDefault="008D5F56" w:rsidP="00EE6194">
            <w:pPr>
              <w:autoSpaceDE w:val="0"/>
              <w:autoSpaceDN w:val="0"/>
              <w:adjustRightInd w:val="0"/>
              <w:jc w:val="center"/>
              <w:rPr>
                <w:b/>
                <w:lang w:val="uk-UA" w:eastAsia="uk-UA"/>
              </w:rPr>
            </w:pPr>
          </w:p>
        </w:tc>
        <w:tc>
          <w:tcPr>
            <w:tcW w:w="1690" w:type="dxa"/>
            <w:vMerge/>
          </w:tcPr>
          <w:p w:rsidR="008D5F56" w:rsidRPr="008D2D6C" w:rsidRDefault="008D5F56" w:rsidP="00EE6194">
            <w:pPr>
              <w:autoSpaceDE w:val="0"/>
              <w:autoSpaceDN w:val="0"/>
              <w:adjustRightInd w:val="0"/>
              <w:rPr>
                <w:b/>
                <w:lang w:val="uk-UA" w:eastAsia="uk-UA"/>
              </w:rPr>
            </w:pPr>
          </w:p>
        </w:tc>
        <w:tc>
          <w:tcPr>
            <w:tcW w:w="1980" w:type="dxa"/>
            <w:vMerge/>
          </w:tcPr>
          <w:p w:rsidR="008D5F56" w:rsidRDefault="008D5F56" w:rsidP="00EE6194">
            <w:pPr>
              <w:autoSpaceDE w:val="0"/>
              <w:autoSpaceDN w:val="0"/>
              <w:adjustRightInd w:val="0"/>
              <w:rPr>
                <w:i/>
                <w:sz w:val="26"/>
                <w:szCs w:val="26"/>
                <w:lang w:val="uk-UA" w:eastAsia="uk-UA"/>
              </w:rPr>
            </w:pPr>
          </w:p>
        </w:tc>
        <w:tc>
          <w:tcPr>
            <w:tcW w:w="1440" w:type="dxa"/>
            <w:shd w:val="clear" w:color="auto" w:fill="auto"/>
          </w:tcPr>
          <w:p w:rsidR="008D5F56" w:rsidRPr="008D2D6C" w:rsidRDefault="008D5F56" w:rsidP="00EE6194">
            <w:pPr>
              <w:autoSpaceDE w:val="0"/>
              <w:autoSpaceDN w:val="0"/>
              <w:adjustRightInd w:val="0"/>
              <w:rPr>
                <w:sz w:val="18"/>
                <w:szCs w:val="18"/>
                <w:lang w:val="uk-UA" w:eastAsia="uk-UA"/>
              </w:rPr>
            </w:pPr>
            <w:r w:rsidRPr="008D2D6C">
              <w:rPr>
                <w:sz w:val="18"/>
                <w:szCs w:val="18"/>
                <w:lang w:val="uk-UA" w:eastAsia="uk-UA"/>
              </w:rPr>
              <w:t>якості, %</w:t>
            </w:r>
          </w:p>
        </w:tc>
        <w:tc>
          <w:tcPr>
            <w:tcW w:w="1980" w:type="dxa"/>
            <w:shd w:val="clear" w:color="auto" w:fill="auto"/>
          </w:tcPr>
          <w:p w:rsidR="008D5F56" w:rsidRPr="008D2D6C" w:rsidRDefault="008D5F56" w:rsidP="00EE6194">
            <w:pPr>
              <w:autoSpaceDE w:val="0"/>
              <w:autoSpaceDN w:val="0"/>
              <w:adjustRightInd w:val="0"/>
              <w:rPr>
                <w:lang w:val="uk-UA" w:eastAsia="uk-UA"/>
              </w:rPr>
            </w:pPr>
            <w:r>
              <w:rPr>
                <w:lang w:val="uk-UA" w:eastAsia="uk-UA"/>
              </w:rPr>
              <w:t>1,5</w:t>
            </w:r>
          </w:p>
        </w:tc>
        <w:tc>
          <w:tcPr>
            <w:tcW w:w="1980" w:type="dxa"/>
            <w:vMerge/>
            <w:vAlign w:val="center"/>
          </w:tcPr>
          <w:p w:rsidR="008D5F56" w:rsidRPr="008D2D6C" w:rsidRDefault="008D5F56" w:rsidP="00EE6194">
            <w:pPr>
              <w:autoSpaceDE w:val="0"/>
              <w:autoSpaceDN w:val="0"/>
              <w:adjustRightInd w:val="0"/>
              <w:rPr>
                <w:lang w:val="uk-UA" w:eastAsia="uk-UA"/>
              </w:rPr>
            </w:pPr>
          </w:p>
        </w:tc>
        <w:tc>
          <w:tcPr>
            <w:tcW w:w="2160" w:type="dxa"/>
            <w:vMerge/>
            <w:vAlign w:val="center"/>
          </w:tcPr>
          <w:p w:rsidR="008D5F56" w:rsidRPr="008D2D6C" w:rsidRDefault="008D5F56" w:rsidP="00EE6194">
            <w:pPr>
              <w:autoSpaceDE w:val="0"/>
              <w:autoSpaceDN w:val="0"/>
              <w:adjustRightInd w:val="0"/>
              <w:rPr>
                <w:lang w:val="uk-UA" w:eastAsia="uk-UA"/>
              </w:rPr>
            </w:pPr>
          </w:p>
        </w:tc>
        <w:tc>
          <w:tcPr>
            <w:tcW w:w="1800" w:type="dxa"/>
            <w:vMerge/>
            <w:tcBorders>
              <w:right w:val="single" w:sz="4" w:space="0" w:color="auto"/>
            </w:tcBorders>
            <w:vAlign w:val="center"/>
          </w:tcPr>
          <w:p w:rsidR="008D5F56" w:rsidRPr="008D2D6C" w:rsidRDefault="008D5F56" w:rsidP="00EE6194">
            <w:pPr>
              <w:autoSpaceDE w:val="0"/>
              <w:autoSpaceDN w:val="0"/>
              <w:adjustRightInd w:val="0"/>
              <w:jc w:val="center"/>
              <w:rPr>
                <w:lang w:val="uk-UA" w:eastAsia="uk-UA"/>
              </w:rPr>
            </w:pPr>
          </w:p>
        </w:tc>
        <w:tc>
          <w:tcPr>
            <w:tcW w:w="1771" w:type="dxa"/>
            <w:vMerge/>
            <w:tcBorders>
              <w:left w:val="single" w:sz="4" w:space="0" w:color="auto"/>
            </w:tcBorders>
          </w:tcPr>
          <w:p w:rsidR="008D5F56" w:rsidRPr="008D2D6C" w:rsidRDefault="008D5F56" w:rsidP="00EE6194">
            <w:pPr>
              <w:autoSpaceDE w:val="0"/>
              <w:autoSpaceDN w:val="0"/>
              <w:adjustRightInd w:val="0"/>
              <w:rPr>
                <w:lang w:val="uk-UA" w:eastAsia="uk-UA"/>
              </w:rPr>
            </w:pPr>
          </w:p>
        </w:tc>
      </w:tr>
    </w:tbl>
    <w:p w:rsidR="008D5F56" w:rsidRDefault="008D5F56" w:rsidP="008D5F56">
      <w:pPr>
        <w:rPr>
          <w:lang w:val="uk-UA"/>
        </w:rPr>
        <w:sectPr w:rsidR="008D5F56" w:rsidSect="00EE6194">
          <w:pgSz w:w="16838" w:h="11906" w:orient="landscape"/>
          <w:pgMar w:top="851" w:right="851" w:bottom="1418" w:left="851" w:header="709" w:footer="709" w:gutter="0"/>
          <w:cols w:space="708"/>
          <w:docGrid w:linePitch="360"/>
        </w:sectPr>
      </w:pPr>
    </w:p>
    <w:p w:rsidR="008D5F56" w:rsidRPr="00312A45" w:rsidRDefault="008D5F56" w:rsidP="008D5F56">
      <w:pPr>
        <w:rPr>
          <w:lang w:val="uk-UA"/>
        </w:rPr>
      </w:pPr>
    </w:p>
    <w:p w:rsidR="008D5F56" w:rsidRPr="00312A45" w:rsidRDefault="008D5F56" w:rsidP="008D5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color w:val="000000"/>
          <w:lang w:val="uk-UA"/>
        </w:rPr>
      </w:pPr>
      <w:r w:rsidRPr="00312A45">
        <w:rPr>
          <w:b/>
          <w:color w:val="000000"/>
          <w:lang w:val="uk-UA"/>
        </w:rPr>
        <w:t xml:space="preserve"> Додаток №1 </w:t>
      </w:r>
    </w:p>
    <w:p w:rsidR="008D5F56" w:rsidRPr="00312A45" w:rsidRDefault="008D5F56" w:rsidP="008D5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lang w:val="uk-UA"/>
        </w:rPr>
      </w:pPr>
      <w:r w:rsidRPr="00312A45">
        <w:rPr>
          <w:b/>
          <w:color w:val="000000"/>
          <w:lang w:val="uk-UA"/>
        </w:rPr>
        <w:t xml:space="preserve"> Благоустрій міста Новий Розділ</w:t>
      </w:r>
      <w:r w:rsidRPr="00312A45">
        <w:rPr>
          <w:color w:val="FF0000"/>
          <w:lang w:val="uk-UA"/>
        </w:rPr>
        <w:t xml:space="preserve"> </w:t>
      </w:r>
    </w:p>
    <w:p w:rsidR="008D5F56" w:rsidRPr="00312A45" w:rsidRDefault="008D5F56" w:rsidP="008D5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roofErr w:type="spellStart"/>
      <w:r w:rsidRPr="00312A45">
        <w:rPr>
          <w:color w:val="000000"/>
          <w:lang w:val="uk-UA"/>
        </w:rPr>
        <w:t>тис.грн</w:t>
      </w:r>
      <w:proofErr w:type="spellEnd"/>
      <w:r w:rsidRPr="00312A45">
        <w:rPr>
          <w:color w:val="000000"/>
          <w:lang w:val="uk-UA"/>
        </w:rPr>
        <w:t>.</w:t>
      </w:r>
    </w:p>
    <w:tbl>
      <w:tblPr>
        <w:tblW w:w="5000" w:type="pct"/>
        <w:tblLook w:val="0000"/>
      </w:tblPr>
      <w:tblGrid>
        <w:gridCol w:w="5810"/>
        <w:gridCol w:w="3761"/>
      </w:tblGrid>
      <w:tr w:rsidR="008D5F56" w:rsidRPr="00312A45" w:rsidTr="00EE6194">
        <w:trPr>
          <w:trHeight w:val="558"/>
        </w:trPr>
        <w:tc>
          <w:tcPr>
            <w:tcW w:w="3035" w:type="pct"/>
            <w:tcBorders>
              <w:top w:val="single" w:sz="4" w:space="0" w:color="000000"/>
              <w:left w:val="single" w:sz="4" w:space="0" w:color="000000"/>
              <w:bottom w:val="single" w:sz="4" w:space="0" w:color="000000"/>
              <w:right w:val="nil"/>
            </w:tcBorders>
          </w:tcPr>
          <w:p w:rsidR="008D5F56" w:rsidRPr="00312A45" w:rsidRDefault="008D5F56" w:rsidP="00EE6194">
            <w:pPr>
              <w:jc w:val="center"/>
              <w:rPr>
                <w:lang w:val="uk-UA"/>
              </w:rPr>
            </w:pPr>
            <w:r w:rsidRPr="00312A45">
              <w:rPr>
                <w:lang w:val="uk-UA"/>
              </w:rPr>
              <w:t>Найменування заходів</w:t>
            </w:r>
          </w:p>
        </w:tc>
        <w:tc>
          <w:tcPr>
            <w:tcW w:w="1965" w:type="pct"/>
            <w:tcBorders>
              <w:top w:val="single" w:sz="4" w:space="0" w:color="000000"/>
              <w:left w:val="single" w:sz="4" w:space="0" w:color="000000"/>
              <w:bottom w:val="single" w:sz="4" w:space="0" w:color="000000"/>
              <w:right w:val="single" w:sz="4" w:space="0" w:color="000000"/>
            </w:tcBorders>
          </w:tcPr>
          <w:p w:rsidR="008D5F56" w:rsidRPr="00312A45" w:rsidRDefault="008D5F56" w:rsidP="00EE6194">
            <w:pPr>
              <w:jc w:val="center"/>
              <w:rPr>
                <w:b/>
                <w:bCs/>
                <w:lang w:val="uk-UA"/>
              </w:rPr>
            </w:pPr>
            <w:r w:rsidRPr="00312A45">
              <w:rPr>
                <w:lang w:val="uk-UA"/>
              </w:rPr>
              <w:t>Загальний обсяг фінансування на</w:t>
            </w:r>
          </w:p>
          <w:p w:rsidR="008D5F56" w:rsidRPr="00312A45" w:rsidRDefault="008D5F56" w:rsidP="00EE6194">
            <w:pPr>
              <w:jc w:val="center"/>
              <w:rPr>
                <w:lang w:val="uk-UA"/>
              </w:rPr>
            </w:pPr>
            <w:r w:rsidRPr="00312A45">
              <w:rPr>
                <w:b/>
                <w:bCs/>
                <w:lang w:val="uk-UA"/>
              </w:rPr>
              <w:t>2017 рік</w:t>
            </w:r>
          </w:p>
        </w:tc>
      </w:tr>
      <w:tr w:rsidR="008D5F56" w:rsidRPr="00312A45" w:rsidTr="00EE6194">
        <w:trPr>
          <w:trHeight w:val="284"/>
        </w:trPr>
        <w:tc>
          <w:tcPr>
            <w:tcW w:w="3035" w:type="pct"/>
            <w:tcBorders>
              <w:top w:val="single" w:sz="4" w:space="0" w:color="000000"/>
              <w:left w:val="single" w:sz="4" w:space="0" w:color="000000"/>
              <w:bottom w:val="single" w:sz="4" w:space="0" w:color="000000"/>
              <w:right w:val="nil"/>
            </w:tcBorders>
          </w:tcPr>
          <w:p w:rsidR="008D5F56" w:rsidRPr="00312A45" w:rsidRDefault="008D5F56" w:rsidP="00EE6194">
            <w:pPr>
              <w:rPr>
                <w:lang w:val="uk-UA"/>
              </w:rPr>
            </w:pPr>
            <w:r w:rsidRPr="00312A45">
              <w:rPr>
                <w:lang w:val="uk-UA"/>
              </w:rPr>
              <w:t>Озеленення території*</w:t>
            </w:r>
          </w:p>
        </w:tc>
        <w:tc>
          <w:tcPr>
            <w:tcW w:w="1965" w:type="pct"/>
            <w:tcBorders>
              <w:top w:val="single" w:sz="4" w:space="0" w:color="000000"/>
              <w:left w:val="single" w:sz="4" w:space="0" w:color="000000"/>
              <w:bottom w:val="single" w:sz="4" w:space="0" w:color="000000"/>
              <w:right w:val="single" w:sz="4" w:space="0" w:color="000000"/>
            </w:tcBorders>
          </w:tcPr>
          <w:p w:rsidR="008D5F56" w:rsidRPr="00312A45" w:rsidRDefault="008D5F56" w:rsidP="00EE6194">
            <w:pPr>
              <w:snapToGrid w:val="0"/>
              <w:jc w:val="center"/>
              <w:rPr>
                <w:lang w:val="uk-UA"/>
              </w:rPr>
            </w:pPr>
            <w:r w:rsidRPr="00312A45">
              <w:rPr>
                <w:lang w:val="uk-UA"/>
              </w:rPr>
              <w:t>280,0</w:t>
            </w:r>
          </w:p>
        </w:tc>
      </w:tr>
      <w:tr w:rsidR="008D5F56" w:rsidRPr="00312A45" w:rsidTr="00EE6194">
        <w:trPr>
          <w:trHeight w:val="284"/>
        </w:trPr>
        <w:tc>
          <w:tcPr>
            <w:tcW w:w="3035" w:type="pct"/>
            <w:tcBorders>
              <w:top w:val="single" w:sz="4" w:space="0" w:color="000000"/>
              <w:left w:val="single" w:sz="4" w:space="0" w:color="000000"/>
              <w:bottom w:val="single" w:sz="4" w:space="0" w:color="000000"/>
              <w:right w:val="nil"/>
            </w:tcBorders>
          </w:tcPr>
          <w:p w:rsidR="008D5F56" w:rsidRPr="00312A45" w:rsidRDefault="008D5F56" w:rsidP="00EE6194">
            <w:pPr>
              <w:rPr>
                <w:lang w:val="uk-UA"/>
              </w:rPr>
            </w:pPr>
            <w:r w:rsidRPr="00312A45">
              <w:rPr>
                <w:lang w:val="uk-UA"/>
              </w:rPr>
              <w:t>Благоустрій територій*</w:t>
            </w:r>
          </w:p>
        </w:tc>
        <w:tc>
          <w:tcPr>
            <w:tcW w:w="1965" w:type="pct"/>
            <w:tcBorders>
              <w:top w:val="single" w:sz="4" w:space="0" w:color="000000"/>
              <w:left w:val="single" w:sz="4" w:space="0" w:color="000000"/>
              <w:bottom w:val="single" w:sz="4" w:space="0" w:color="000000"/>
              <w:right w:val="single" w:sz="4" w:space="0" w:color="000000"/>
            </w:tcBorders>
          </w:tcPr>
          <w:p w:rsidR="008D5F56" w:rsidRPr="00312A45" w:rsidRDefault="008D5F56" w:rsidP="00EE6194">
            <w:pPr>
              <w:snapToGrid w:val="0"/>
              <w:jc w:val="center"/>
              <w:rPr>
                <w:lang w:val="uk-UA"/>
              </w:rPr>
            </w:pPr>
            <w:r w:rsidRPr="00312A45">
              <w:rPr>
                <w:lang w:val="uk-UA"/>
              </w:rPr>
              <w:t>400,0</w:t>
            </w:r>
          </w:p>
        </w:tc>
      </w:tr>
      <w:tr w:rsidR="008D5F56" w:rsidRPr="00312A45" w:rsidTr="00EE6194">
        <w:trPr>
          <w:trHeight w:val="284"/>
        </w:trPr>
        <w:tc>
          <w:tcPr>
            <w:tcW w:w="3035" w:type="pct"/>
            <w:tcBorders>
              <w:top w:val="single" w:sz="4" w:space="0" w:color="000000"/>
              <w:left w:val="single" w:sz="4" w:space="0" w:color="000000"/>
              <w:bottom w:val="single" w:sz="4" w:space="0" w:color="000000"/>
              <w:right w:val="nil"/>
            </w:tcBorders>
          </w:tcPr>
          <w:p w:rsidR="008D5F56" w:rsidRPr="00312A45" w:rsidRDefault="008D5F56" w:rsidP="00EE6194">
            <w:pPr>
              <w:jc w:val="both"/>
              <w:rPr>
                <w:lang w:val="uk-UA"/>
              </w:rPr>
            </w:pPr>
            <w:r w:rsidRPr="00312A45">
              <w:rPr>
                <w:lang w:val="uk-UA"/>
              </w:rPr>
              <w:t>утримання центральних територій та тротуарів*:</w:t>
            </w:r>
          </w:p>
        </w:tc>
        <w:tc>
          <w:tcPr>
            <w:tcW w:w="1965" w:type="pct"/>
            <w:tcBorders>
              <w:top w:val="single" w:sz="4" w:space="0" w:color="000000"/>
              <w:left w:val="single" w:sz="4" w:space="0" w:color="000000"/>
              <w:bottom w:val="single" w:sz="4" w:space="0" w:color="000000"/>
              <w:right w:val="single" w:sz="4" w:space="0" w:color="000000"/>
            </w:tcBorders>
          </w:tcPr>
          <w:p w:rsidR="008D5F56" w:rsidRPr="00312A45" w:rsidRDefault="008D5F56" w:rsidP="00EE6194">
            <w:pPr>
              <w:jc w:val="center"/>
              <w:rPr>
                <w:lang w:val="uk-UA"/>
              </w:rPr>
            </w:pPr>
            <w:r w:rsidRPr="00312A45">
              <w:rPr>
                <w:lang w:val="uk-UA"/>
              </w:rPr>
              <w:t>651,0</w:t>
            </w:r>
          </w:p>
        </w:tc>
      </w:tr>
      <w:tr w:rsidR="008D5F56" w:rsidRPr="00312A45" w:rsidTr="00EE6194">
        <w:trPr>
          <w:trHeight w:val="140"/>
        </w:trPr>
        <w:tc>
          <w:tcPr>
            <w:tcW w:w="3035" w:type="pct"/>
            <w:tcBorders>
              <w:top w:val="single" w:sz="4" w:space="0" w:color="000000"/>
              <w:left w:val="single" w:sz="4" w:space="0" w:color="000000"/>
              <w:bottom w:val="single" w:sz="4" w:space="0" w:color="auto"/>
              <w:right w:val="nil"/>
            </w:tcBorders>
          </w:tcPr>
          <w:p w:rsidR="008D5F56" w:rsidRPr="00312A45" w:rsidRDefault="008D5F56" w:rsidP="00EE6194">
            <w:pPr>
              <w:rPr>
                <w:lang w:val="uk-UA"/>
              </w:rPr>
            </w:pPr>
            <w:r w:rsidRPr="00312A45">
              <w:rPr>
                <w:lang w:val="uk-UA"/>
              </w:rPr>
              <w:t>Утримання міського кладовища</w:t>
            </w:r>
            <w:r w:rsidRPr="00312A45">
              <w:rPr>
                <w:color w:val="FF0000"/>
                <w:lang w:val="uk-UA"/>
              </w:rPr>
              <w:t xml:space="preserve"> </w:t>
            </w:r>
            <w:r w:rsidRPr="00312A45">
              <w:rPr>
                <w:lang w:val="uk-UA"/>
              </w:rPr>
              <w:t xml:space="preserve">* </w:t>
            </w:r>
          </w:p>
        </w:tc>
        <w:tc>
          <w:tcPr>
            <w:tcW w:w="1965" w:type="pct"/>
            <w:tcBorders>
              <w:top w:val="single" w:sz="4" w:space="0" w:color="000000"/>
              <w:left w:val="single" w:sz="4" w:space="0" w:color="000000"/>
              <w:bottom w:val="single" w:sz="4" w:space="0" w:color="auto"/>
              <w:right w:val="single" w:sz="4" w:space="0" w:color="000000"/>
            </w:tcBorders>
          </w:tcPr>
          <w:p w:rsidR="008D5F56" w:rsidRPr="00312A45" w:rsidRDefault="008D5F56" w:rsidP="00EE6194">
            <w:pPr>
              <w:snapToGrid w:val="0"/>
              <w:jc w:val="center"/>
              <w:rPr>
                <w:lang w:val="uk-UA"/>
              </w:rPr>
            </w:pPr>
            <w:r w:rsidRPr="00312A45">
              <w:rPr>
                <w:lang w:val="uk-UA"/>
              </w:rPr>
              <w:t>61.0</w:t>
            </w:r>
          </w:p>
        </w:tc>
      </w:tr>
      <w:tr w:rsidR="008D5F56" w:rsidRPr="00312A45" w:rsidTr="00EE6194">
        <w:trPr>
          <w:trHeight w:val="140"/>
        </w:trPr>
        <w:tc>
          <w:tcPr>
            <w:tcW w:w="3035" w:type="pct"/>
            <w:tcBorders>
              <w:top w:val="single" w:sz="4" w:space="0" w:color="000000"/>
              <w:left w:val="single" w:sz="4" w:space="0" w:color="000000"/>
              <w:bottom w:val="single" w:sz="4" w:space="0" w:color="auto"/>
              <w:right w:val="nil"/>
            </w:tcBorders>
          </w:tcPr>
          <w:p w:rsidR="008D5F56" w:rsidRPr="00312A45" w:rsidRDefault="008D5F56" w:rsidP="00EE6194">
            <w:pPr>
              <w:rPr>
                <w:lang w:val="uk-UA"/>
              </w:rPr>
            </w:pPr>
            <w:r w:rsidRPr="00312A45">
              <w:rPr>
                <w:lang w:val="uk-UA"/>
              </w:rPr>
              <w:t>Утримання  вуличного освітлення  міста **</w:t>
            </w:r>
            <w:r>
              <w:rPr>
                <w:lang w:val="uk-UA"/>
              </w:rPr>
              <w:t>*</w:t>
            </w:r>
          </w:p>
        </w:tc>
        <w:tc>
          <w:tcPr>
            <w:tcW w:w="1965" w:type="pct"/>
            <w:tcBorders>
              <w:top w:val="single" w:sz="4" w:space="0" w:color="000000"/>
              <w:left w:val="single" w:sz="4" w:space="0" w:color="000000"/>
              <w:bottom w:val="single" w:sz="4" w:space="0" w:color="auto"/>
              <w:right w:val="single" w:sz="4" w:space="0" w:color="000000"/>
            </w:tcBorders>
          </w:tcPr>
          <w:p w:rsidR="008D5F56" w:rsidRPr="00312A45" w:rsidRDefault="008D5F56" w:rsidP="00EE6194">
            <w:pPr>
              <w:snapToGrid w:val="0"/>
              <w:jc w:val="center"/>
              <w:rPr>
                <w:lang w:val="uk-UA"/>
              </w:rPr>
            </w:pPr>
            <w:r>
              <w:rPr>
                <w:lang w:val="uk-UA"/>
              </w:rPr>
              <w:t>21</w:t>
            </w:r>
            <w:r w:rsidRPr="00312A45">
              <w:rPr>
                <w:lang w:val="uk-UA"/>
              </w:rPr>
              <w:t>.</w:t>
            </w:r>
            <w:r>
              <w:rPr>
                <w:lang w:val="uk-UA"/>
              </w:rPr>
              <w:t>6</w:t>
            </w:r>
          </w:p>
        </w:tc>
      </w:tr>
      <w:tr w:rsidR="008D5F56" w:rsidRPr="00312A45" w:rsidTr="00EE6194">
        <w:trPr>
          <w:trHeight w:val="284"/>
        </w:trPr>
        <w:tc>
          <w:tcPr>
            <w:tcW w:w="3035" w:type="pct"/>
            <w:tcBorders>
              <w:top w:val="single" w:sz="4" w:space="0" w:color="auto"/>
              <w:left w:val="single" w:sz="4" w:space="0" w:color="auto"/>
              <w:bottom w:val="single" w:sz="4" w:space="0" w:color="auto"/>
              <w:right w:val="single" w:sz="4" w:space="0" w:color="auto"/>
            </w:tcBorders>
          </w:tcPr>
          <w:p w:rsidR="008D5F56" w:rsidRPr="00312A45" w:rsidRDefault="008D5F56" w:rsidP="00EE6194">
            <w:pPr>
              <w:rPr>
                <w:lang w:val="uk-UA"/>
              </w:rPr>
            </w:pPr>
            <w:r w:rsidRPr="00312A45">
              <w:rPr>
                <w:lang w:val="uk-UA"/>
              </w:rPr>
              <w:t>Забезпечення вуличного освітлення міста **</w:t>
            </w:r>
            <w:r>
              <w:rPr>
                <w:lang w:val="uk-UA"/>
              </w:rPr>
              <w:t>*</w:t>
            </w:r>
            <w:r w:rsidRPr="00312A45">
              <w:rPr>
                <w:lang w:val="uk-UA"/>
              </w:rPr>
              <w:t xml:space="preserve"> </w:t>
            </w:r>
          </w:p>
        </w:tc>
        <w:tc>
          <w:tcPr>
            <w:tcW w:w="1965" w:type="pct"/>
            <w:tcBorders>
              <w:top w:val="single" w:sz="4" w:space="0" w:color="auto"/>
              <w:left w:val="single" w:sz="4" w:space="0" w:color="auto"/>
              <w:bottom w:val="single" w:sz="4" w:space="0" w:color="auto"/>
              <w:right w:val="single" w:sz="4" w:space="0" w:color="auto"/>
            </w:tcBorders>
          </w:tcPr>
          <w:p w:rsidR="008D5F56" w:rsidRPr="00312A45" w:rsidRDefault="008D5F56" w:rsidP="00EE6194">
            <w:pPr>
              <w:snapToGrid w:val="0"/>
              <w:jc w:val="center"/>
              <w:rPr>
                <w:lang w:val="uk-UA"/>
              </w:rPr>
            </w:pPr>
            <w:r w:rsidRPr="00312A45">
              <w:rPr>
                <w:lang w:val="uk-UA"/>
              </w:rPr>
              <w:t>412.0</w:t>
            </w:r>
          </w:p>
        </w:tc>
      </w:tr>
      <w:tr w:rsidR="008D5F56" w:rsidRPr="00312A45" w:rsidTr="00EE6194">
        <w:trPr>
          <w:trHeight w:val="284"/>
        </w:trPr>
        <w:tc>
          <w:tcPr>
            <w:tcW w:w="3035" w:type="pct"/>
            <w:tcBorders>
              <w:top w:val="single" w:sz="4" w:space="0" w:color="auto"/>
              <w:left w:val="single" w:sz="4" w:space="0" w:color="auto"/>
              <w:bottom w:val="single" w:sz="4" w:space="0" w:color="auto"/>
              <w:right w:val="single" w:sz="4" w:space="0" w:color="auto"/>
            </w:tcBorders>
          </w:tcPr>
          <w:p w:rsidR="008D5F56" w:rsidRPr="00312A45" w:rsidRDefault="008D5F56" w:rsidP="00EE6194">
            <w:pPr>
              <w:rPr>
                <w:lang w:val="uk-UA"/>
              </w:rPr>
            </w:pPr>
            <w:r w:rsidRPr="00312A45">
              <w:rPr>
                <w:lang w:val="uk-UA"/>
              </w:rPr>
              <w:t>Поховання одиноких громадян</w:t>
            </w:r>
            <w:r>
              <w:rPr>
                <w:lang w:val="uk-UA"/>
              </w:rPr>
              <w:t>*</w:t>
            </w:r>
          </w:p>
        </w:tc>
        <w:tc>
          <w:tcPr>
            <w:tcW w:w="1965" w:type="pct"/>
            <w:tcBorders>
              <w:top w:val="single" w:sz="4" w:space="0" w:color="auto"/>
              <w:left w:val="single" w:sz="4" w:space="0" w:color="auto"/>
              <w:bottom w:val="single" w:sz="4" w:space="0" w:color="auto"/>
              <w:right w:val="single" w:sz="4" w:space="0" w:color="auto"/>
            </w:tcBorders>
          </w:tcPr>
          <w:p w:rsidR="008D5F56" w:rsidRPr="00312A45" w:rsidRDefault="008D5F56" w:rsidP="00EE6194">
            <w:pPr>
              <w:snapToGrid w:val="0"/>
              <w:jc w:val="center"/>
              <w:rPr>
                <w:lang w:val="uk-UA"/>
              </w:rPr>
            </w:pPr>
            <w:r w:rsidRPr="00312A45">
              <w:rPr>
                <w:lang w:val="uk-UA"/>
              </w:rPr>
              <w:t>9,0</w:t>
            </w:r>
          </w:p>
        </w:tc>
      </w:tr>
      <w:tr w:rsidR="008D5F56" w:rsidRPr="00312A45" w:rsidTr="00EE6194">
        <w:trPr>
          <w:trHeight w:val="284"/>
        </w:trPr>
        <w:tc>
          <w:tcPr>
            <w:tcW w:w="3035" w:type="pct"/>
            <w:tcBorders>
              <w:top w:val="single" w:sz="4" w:space="0" w:color="auto"/>
              <w:left w:val="single" w:sz="4" w:space="0" w:color="auto"/>
              <w:bottom w:val="single" w:sz="4" w:space="0" w:color="auto"/>
              <w:right w:val="single" w:sz="4" w:space="0" w:color="auto"/>
            </w:tcBorders>
          </w:tcPr>
          <w:p w:rsidR="008D5F56" w:rsidRPr="00312A45" w:rsidRDefault="008D5F56" w:rsidP="00EE6194">
            <w:pPr>
              <w:rPr>
                <w:b/>
                <w:lang w:val="uk-UA"/>
              </w:rPr>
            </w:pPr>
            <w:r w:rsidRPr="00312A45">
              <w:rPr>
                <w:b/>
                <w:lang w:val="uk-UA"/>
              </w:rPr>
              <w:t>Поточний ремонт доріг:встановлення знаків</w:t>
            </w:r>
            <w:r>
              <w:rPr>
                <w:b/>
                <w:lang w:val="uk-UA"/>
              </w:rPr>
              <w:t>*</w:t>
            </w:r>
          </w:p>
        </w:tc>
        <w:tc>
          <w:tcPr>
            <w:tcW w:w="1965" w:type="pct"/>
            <w:tcBorders>
              <w:top w:val="single" w:sz="4" w:space="0" w:color="auto"/>
              <w:left w:val="single" w:sz="4" w:space="0" w:color="auto"/>
              <w:bottom w:val="single" w:sz="4" w:space="0" w:color="auto"/>
              <w:right w:val="single" w:sz="4" w:space="0" w:color="auto"/>
            </w:tcBorders>
          </w:tcPr>
          <w:p w:rsidR="008D5F56" w:rsidRPr="00312A45" w:rsidRDefault="008D5F56" w:rsidP="00EE6194">
            <w:pPr>
              <w:snapToGrid w:val="0"/>
              <w:jc w:val="center"/>
              <w:rPr>
                <w:b/>
                <w:lang w:val="uk-UA"/>
              </w:rPr>
            </w:pPr>
            <w:r>
              <w:rPr>
                <w:b/>
                <w:lang w:val="uk-UA"/>
              </w:rPr>
              <w:t>19</w:t>
            </w:r>
          </w:p>
        </w:tc>
      </w:tr>
      <w:tr w:rsidR="008D5F56" w:rsidRPr="00312A45" w:rsidTr="00EE6194">
        <w:trPr>
          <w:trHeight w:val="284"/>
        </w:trPr>
        <w:tc>
          <w:tcPr>
            <w:tcW w:w="3035" w:type="pct"/>
            <w:tcBorders>
              <w:top w:val="single" w:sz="4" w:space="0" w:color="auto"/>
              <w:left w:val="single" w:sz="4" w:space="0" w:color="auto"/>
              <w:bottom w:val="single" w:sz="4" w:space="0" w:color="auto"/>
              <w:right w:val="single" w:sz="4" w:space="0" w:color="auto"/>
            </w:tcBorders>
          </w:tcPr>
          <w:p w:rsidR="008D5F56" w:rsidRPr="00312A45" w:rsidRDefault="008D5F56" w:rsidP="00EE6194">
            <w:pPr>
              <w:rPr>
                <w:b/>
                <w:lang w:val="uk-UA"/>
              </w:rPr>
            </w:pPr>
            <w:r>
              <w:rPr>
                <w:b/>
                <w:lang w:val="uk-UA"/>
              </w:rPr>
              <w:t>Поточний ремонт доріг*</w:t>
            </w:r>
          </w:p>
        </w:tc>
        <w:tc>
          <w:tcPr>
            <w:tcW w:w="1965" w:type="pct"/>
            <w:tcBorders>
              <w:top w:val="single" w:sz="4" w:space="0" w:color="auto"/>
              <w:left w:val="single" w:sz="4" w:space="0" w:color="auto"/>
              <w:bottom w:val="single" w:sz="4" w:space="0" w:color="auto"/>
              <w:right w:val="single" w:sz="4" w:space="0" w:color="auto"/>
            </w:tcBorders>
          </w:tcPr>
          <w:p w:rsidR="008D5F56" w:rsidRPr="00312A45" w:rsidRDefault="008D5F56" w:rsidP="00EE6194">
            <w:pPr>
              <w:snapToGrid w:val="0"/>
              <w:jc w:val="center"/>
              <w:rPr>
                <w:b/>
                <w:lang w:val="uk-UA"/>
              </w:rPr>
            </w:pPr>
            <w:r>
              <w:rPr>
                <w:b/>
                <w:lang w:val="uk-UA"/>
              </w:rPr>
              <w:t>1698</w:t>
            </w:r>
          </w:p>
        </w:tc>
      </w:tr>
      <w:tr w:rsidR="008D5F56" w:rsidRPr="00312A45" w:rsidTr="00EE6194">
        <w:trPr>
          <w:trHeight w:val="284"/>
        </w:trPr>
        <w:tc>
          <w:tcPr>
            <w:tcW w:w="3035" w:type="pct"/>
            <w:tcBorders>
              <w:top w:val="single" w:sz="4" w:space="0" w:color="auto"/>
              <w:left w:val="single" w:sz="4" w:space="0" w:color="auto"/>
              <w:bottom w:val="single" w:sz="4" w:space="0" w:color="auto"/>
              <w:right w:val="single" w:sz="4" w:space="0" w:color="auto"/>
            </w:tcBorders>
          </w:tcPr>
          <w:p w:rsidR="008D5F56" w:rsidRPr="00312A45" w:rsidRDefault="008D5F56" w:rsidP="00EE6194">
            <w:pPr>
              <w:rPr>
                <w:b/>
                <w:lang w:val="uk-UA"/>
              </w:rPr>
            </w:pPr>
            <w:r w:rsidRPr="00312A45">
              <w:rPr>
                <w:b/>
                <w:lang w:val="uk-UA"/>
              </w:rPr>
              <w:t>Капітальний ремонт доріг</w:t>
            </w:r>
            <w:r>
              <w:rPr>
                <w:b/>
                <w:lang w:val="uk-UA"/>
              </w:rPr>
              <w:t>*</w:t>
            </w:r>
          </w:p>
        </w:tc>
        <w:tc>
          <w:tcPr>
            <w:tcW w:w="1965" w:type="pct"/>
            <w:tcBorders>
              <w:top w:val="single" w:sz="4" w:space="0" w:color="auto"/>
              <w:left w:val="single" w:sz="4" w:space="0" w:color="auto"/>
              <w:bottom w:val="single" w:sz="4" w:space="0" w:color="auto"/>
              <w:right w:val="single" w:sz="4" w:space="0" w:color="auto"/>
            </w:tcBorders>
          </w:tcPr>
          <w:p w:rsidR="008D5F56" w:rsidRPr="00312A45" w:rsidRDefault="008D5F56" w:rsidP="00EE6194">
            <w:pPr>
              <w:snapToGrid w:val="0"/>
              <w:jc w:val="center"/>
              <w:rPr>
                <w:b/>
                <w:lang w:val="uk-UA"/>
              </w:rPr>
            </w:pPr>
            <w:r>
              <w:rPr>
                <w:b/>
                <w:lang w:val="uk-UA"/>
              </w:rPr>
              <w:t>1490</w:t>
            </w:r>
          </w:p>
        </w:tc>
      </w:tr>
      <w:tr w:rsidR="008D5F56" w:rsidRPr="00312A45" w:rsidTr="00EE6194">
        <w:trPr>
          <w:trHeight w:val="284"/>
        </w:trPr>
        <w:tc>
          <w:tcPr>
            <w:tcW w:w="3035" w:type="pct"/>
            <w:tcBorders>
              <w:top w:val="single" w:sz="4" w:space="0" w:color="auto"/>
              <w:left w:val="single" w:sz="4" w:space="0" w:color="auto"/>
              <w:bottom w:val="single" w:sz="4" w:space="0" w:color="auto"/>
              <w:right w:val="single" w:sz="4" w:space="0" w:color="auto"/>
            </w:tcBorders>
          </w:tcPr>
          <w:p w:rsidR="008D5F56" w:rsidRPr="00312A45" w:rsidRDefault="008D5F56" w:rsidP="00EE6194">
            <w:pPr>
              <w:rPr>
                <w:b/>
                <w:lang w:val="uk-UA"/>
              </w:rPr>
            </w:pPr>
            <w:r>
              <w:rPr>
                <w:b/>
                <w:lang w:val="uk-UA"/>
              </w:rPr>
              <w:t>Облаштування дитячих майданчиків**</w:t>
            </w:r>
          </w:p>
        </w:tc>
        <w:tc>
          <w:tcPr>
            <w:tcW w:w="1965" w:type="pct"/>
            <w:tcBorders>
              <w:top w:val="single" w:sz="4" w:space="0" w:color="auto"/>
              <w:left w:val="single" w:sz="4" w:space="0" w:color="auto"/>
              <w:bottom w:val="single" w:sz="4" w:space="0" w:color="auto"/>
              <w:right w:val="single" w:sz="4" w:space="0" w:color="auto"/>
            </w:tcBorders>
          </w:tcPr>
          <w:p w:rsidR="008D5F56" w:rsidRPr="00312A45" w:rsidRDefault="008D5F56" w:rsidP="00EE6194">
            <w:pPr>
              <w:snapToGrid w:val="0"/>
              <w:jc w:val="center"/>
              <w:rPr>
                <w:b/>
                <w:lang w:val="uk-UA"/>
              </w:rPr>
            </w:pPr>
            <w:r>
              <w:rPr>
                <w:b/>
                <w:lang w:val="uk-UA"/>
              </w:rPr>
              <w:t>9.0</w:t>
            </w:r>
          </w:p>
        </w:tc>
      </w:tr>
      <w:tr w:rsidR="008D5F56" w:rsidRPr="00312A45" w:rsidTr="00EE6194">
        <w:trPr>
          <w:trHeight w:val="284"/>
        </w:trPr>
        <w:tc>
          <w:tcPr>
            <w:tcW w:w="3035" w:type="pct"/>
            <w:tcBorders>
              <w:top w:val="single" w:sz="4" w:space="0" w:color="auto"/>
              <w:left w:val="single" w:sz="4" w:space="0" w:color="auto"/>
              <w:bottom w:val="single" w:sz="4" w:space="0" w:color="auto"/>
              <w:right w:val="single" w:sz="4" w:space="0" w:color="auto"/>
            </w:tcBorders>
          </w:tcPr>
          <w:p w:rsidR="008D5F56" w:rsidRPr="00312A45" w:rsidRDefault="008D5F56" w:rsidP="00EE6194">
            <w:pPr>
              <w:rPr>
                <w:b/>
                <w:lang w:val="uk-UA"/>
              </w:rPr>
            </w:pPr>
            <w:r>
              <w:rPr>
                <w:b/>
                <w:lang w:val="uk-UA"/>
              </w:rPr>
              <w:t>Капітальний ремонт центральних тротуарів по пр. Шевченка у м. Новий Розділ*</w:t>
            </w:r>
          </w:p>
        </w:tc>
        <w:tc>
          <w:tcPr>
            <w:tcW w:w="1965" w:type="pct"/>
            <w:tcBorders>
              <w:top w:val="single" w:sz="4" w:space="0" w:color="auto"/>
              <w:left w:val="single" w:sz="4" w:space="0" w:color="auto"/>
              <w:bottom w:val="single" w:sz="4" w:space="0" w:color="auto"/>
              <w:right w:val="single" w:sz="4" w:space="0" w:color="auto"/>
            </w:tcBorders>
          </w:tcPr>
          <w:p w:rsidR="008D5F56" w:rsidRPr="00312A45" w:rsidRDefault="008D5F56" w:rsidP="00EE6194">
            <w:pPr>
              <w:snapToGrid w:val="0"/>
              <w:jc w:val="center"/>
              <w:rPr>
                <w:b/>
                <w:lang w:val="uk-UA"/>
              </w:rPr>
            </w:pPr>
            <w:r>
              <w:rPr>
                <w:b/>
                <w:lang w:val="uk-UA"/>
              </w:rPr>
              <w:t>27.9</w:t>
            </w:r>
          </w:p>
        </w:tc>
      </w:tr>
      <w:tr w:rsidR="008D5F56" w:rsidRPr="00312A45" w:rsidTr="00EE6194">
        <w:trPr>
          <w:trHeight w:val="284"/>
        </w:trPr>
        <w:tc>
          <w:tcPr>
            <w:tcW w:w="3035" w:type="pct"/>
            <w:tcBorders>
              <w:top w:val="single" w:sz="4" w:space="0" w:color="auto"/>
              <w:left w:val="single" w:sz="4" w:space="0" w:color="auto"/>
              <w:bottom w:val="single" w:sz="4" w:space="0" w:color="auto"/>
              <w:right w:val="single" w:sz="4" w:space="0" w:color="auto"/>
            </w:tcBorders>
          </w:tcPr>
          <w:p w:rsidR="008D5F56" w:rsidRDefault="008D5F56" w:rsidP="00EE6194">
            <w:pPr>
              <w:rPr>
                <w:b/>
                <w:lang w:val="uk-UA"/>
              </w:rPr>
            </w:pPr>
            <w:r>
              <w:rPr>
                <w:b/>
                <w:lang w:val="uk-UA"/>
              </w:rPr>
              <w:t>Капітальний ремонт центральних тротуарів по вул. Грушевського*</w:t>
            </w:r>
          </w:p>
        </w:tc>
        <w:tc>
          <w:tcPr>
            <w:tcW w:w="1965" w:type="pct"/>
            <w:tcBorders>
              <w:top w:val="single" w:sz="4" w:space="0" w:color="auto"/>
              <w:left w:val="single" w:sz="4" w:space="0" w:color="auto"/>
              <w:bottom w:val="single" w:sz="4" w:space="0" w:color="auto"/>
              <w:right w:val="single" w:sz="4" w:space="0" w:color="auto"/>
            </w:tcBorders>
          </w:tcPr>
          <w:p w:rsidR="008D5F56" w:rsidRPr="00312A45" w:rsidRDefault="008D5F56" w:rsidP="00EE6194">
            <w:pPr>
              <w:snapToGrid w:val="0"/>
              <w:jc w:val="center"/>
              <w:rPr>
                <w:b/>
                <w:lang w:val="uk-UA"/>
              </w:rPr>
            </w:pPr>
            <w:r>
              <w:rPr>
                <w:b/>
                <w:lang w:val="uk-UA"/>
              </w:rPr>
              <w:t>2.7</w:t>
            </w:r>
          </w:p>
        </w:tc>
      </w:tr>
      <w:tr w:rsidR="008D5F56" w:rsidRPr="00312A45" w:rsidTr="00EE6194">
        <w:trPr>
          <w:trHeight w:val="284"/>
        </w:trPr>
        <w:tc>
          <w:tcPr>
            <w:tcW w:w="3035" w:type="pct"/>
            <w:tcBorders>
              <w:top w:val="single" w:sz="4" w:space="0" w:color="auto"/>
              <w:left w:val="single" w:sz="4" w:space="0" w:color="auto"/>
              <w:bottom w:val="single" w:sz="4" w:space="0" w:color="auto"/>
              <w:right w:val="single" w:sz="4" w:space="0" w:color="auto"/>
            </w:tcBorders>
          </w:tcPr>
          <w:p w:rsidR="008D5F56" w:rsidRPr="00312A45" w:rsidRDefault="008D5F56" w:rsidP="00EE6194">
            <w:pPr>
              <w:rPr>
                <w:b/>
                <w:lang w:val="uk-UA"/>
              </w:rPr>
            </w:pPr>
            <w:r w:rsidRPr="00312A45">
              <w:rPr>
                <w:b/>
                <w:lang w:val="uk-UA"/>
              </w:rPr>
              <w:t>Разом:</w:t>
            </w:r>
          </w:p>
        </w:tc>
        <w:tc>
          <w:tcPr>
            <w:tcW w:w="1965" w:type="pct"/>
            <w:tcBorders>
              <w:top w:val="single" w:sz="4" w:space="0" w:color="auto"/>
              <w:left w:val="single" w:sz="4" w:space="0" w:color="auto"/>
              <w:bottom w:val="single" w:sz="4" w:space="0" w:color="auto"/>
              <w:right w:val="single" w:sz="4" w:space="0" w:color="auto"/>
            </w:tcBorders>
          </w:tcPr>
          <w:p w:rsidR="008D5F56" w:rsidRPr="00312A45" w:rsidRDefault="008D5F56" w:rsidP="00EE6194">
            <w:pPr>
              <w:snapToGrid w:val="0"/>
              <w:jc w:val="center"/>
              <w:rPr>
                <w:b/>
                <w:lang w:val="uk-UA"/>
              </w:rPr>
            </w:pPr>
            <w:r>
              <w:rPr>
                <w:b/>
                <w:lang w:val="uk-UA"/>
              </w:rPr>
              <w:t>5081,6</w:t>
            </w:r>
          </w:p>
        </w:tc>
      </w:tr>
      <w:tr w:rsidR="008D5F56" w:rsidRPr="00312A45" w:rsidTr="00EE6194">
        <w:trPr>
          <w:trHeight w:val="259"/>
        </w:trPr>
        <w:tc>
          <w:tcPr>
            <w:tcW w:w="5000" w:type="pct"/>
            <w:gridSpan w:val="2"/>
            <w:tcBorders>
              <w:top w:val="single" w:sz="4" w:space="0" w:color="auto"/>
              <w:left w:val="single" w:sz="4" w:space="0" w:color="auto"/>
              <w:bottom w:val="single" w:sz="4" w:space="0" w:color="auto"/>
              <w:right w:val="single" w:sz="4" w:space="0" w:color="auto"/>
            </w:tcBorders>
          </w:tcPr>
          <w:p w:rsidR="008D5F56" w:rsidRPr="00312A45" w:rsidRDefault="008D5F56" w:rsidP="00EE6194">
            <w:pPr>
              <w:snapToGrid w:val="0"/>
              <w:rPr>
                <w:b/>
                <w:lang w:val="uk-UA"/>
              </w:rPr>
            </w:pPr>
            <w:r w:rsidRPr="00312A45">
              <w:rPr>
                <w:b/>
                <w:lang w:val="uk-UA"/>
              </w:rPr>
              <w:t>*</w:t>
            </w:r>
            <w:r w:rsidRPr="00312A45">
              <w:rPr>
                <w:lang w:val="uk-UA"/>
              </w:rPr>
              <w:t xml:space="preserve"> Одержувач коштів – дочірнє підприємство «Благоустрій » </w:t>
            </w:r>
            <w:proofErr w:type="spellStart"/>
            <w:r w:rsidRPr="00312A45">
              <w:rPr>
                <w:lang w:val="uk-UA"/>
              </w:rPr>
              <w:t>КП</w:t>
            </w:r>
            <w:proofErr w:type="spellEnd"/>
            <w:r w:rsidRPr="00312A45">
              <w:rPr>
                <w:lang w:val="uk-UA"/>
              </w:rPr>
              <w:t xml:space="preserve"> «</w:t>
            </w:r>
            <w:proofErr w:type="spellStart"/>
            <w:r w:rsidRPr="00312A45">
              <w:rPr>
                <w:lang w:val="uk-UA"/>
              </w:rPr>
              <w:t>Розділжитлосервіс</w:t>
            </w:r>
            <w:proofErr w:type="spellEnd"/>
            <w:r w:rsidRPr="00312A45">
              <w:rPr>
                <w:lang w:val="uk-UA"/>
              </w:rPr>
              <w:t>»</w:t>
            </w:r>
          </w:p>
        </w:tc>
      </w:tr>
      <w:tr w:rsidR="008D5F56" w:rsidRPr="00312A45" w:rsidTr="00EE6194">
        <w:trPr>
          <w:trHeight w:val="259"/>
        </w:trPr>
        <w:tc>
          <w:tcPr>
            <w:tcW w:w="5000" w:type="pct"/>
            <w:gridSpan w:val="2"/>
            <w:tcBorders>
              <w:top w:val="single" w:sz="4" w:space="0" w:color="auto"/>
              <w:left w:val="single" w:sz="4" w:space="0" w:color="auto"/>
              <w:bottom w:val="single" w:sz="4" w:space="0" w:color="auto"/>
              <w:right w:val="single" w:sz="4" w:space="0" w:color="auto"/>
            </w:tcBorders>
          </w:tcPr>
          <w:p w:rsidR="008D5F56" w:rsidRPr="00312A45" w:rsidRDefault="008D5F56" w:rsidP="00EE6194">
            <w:pPr>
              <w:snapToGrid w:val="0"/>
              <w:rPr>
                <w:b/>
                <w:lang w:val="uk-UA"/>
              </w:rPr>
            </w:pPr>
            <w:r>
              <w:rPr>
                <w:b/>
                <w:lang w:val="uk-UA"/>
              </w:rPr>
              <w:t xml:space="preserve">** Одержувач коштів – </w:t>
            </w:r>
            <w:proofErr w:type="spellStart"/>
            <w:r>
              <w:rPr>
                <w:b/>
                <w:lang w:val="uk-UA"/>
              </w:rPr>
              <w:t>КП</w:t>
            </w:r>
            <w:proofErr w:type="spellEnd"/>
            <w:r>
              <w:rPr>
                <w:b/>
                <w:lang w:val="uk-UA"/>
              </w:rPr>
              <w:t xml:space="preserve"> «</w:t>
            </w:r>
            <w:proofErr w:type="spellStart"/>
            <w:r>
              <w:rPr>
                <w:b/>
                <w:lang w:val="uk-UA"/>
              </w:rPr>
              <w:t>розділжитлосервіс</w:t>
            </w:r>
            <w:proofErr w:type="spellEnd"/>
            <w:r>
              <w:rPr>
                <w:b/>
                <w:lang w:val="uk-UA"/>
              </w:rPr>
              <w:t>»</w:t>
            </w:r>
          </w:p>
        </w:tc>
      </w:tr>
      <w:tr w:rsidR="008D5F56" w:rsidRPr="00312A45" w:rsidTr="00EE6194">
        <w:trPr>
          <w:trHeight w:val="279"/>
        </w:trPr>
        <w:tc>
          <w:tcPr>
            <w:tcW w:w="5000" w:type="pct"/>
            <w:gridSpan w:val="2"/>
            <w:tcBorders>
              <w:top w:val="single" w:sz="4" w:space="0" w:color="auto"/>
              <w:left w:val="single" w:sz="4" w:space="0" w:color="auto"/>
              <w:bottom w:val="single" w:sz="4" w:space="0" w:color="auto"/>
              <w:right w:val="single" w:sz="4" w:space="0" w:color="auto"/>
            </w:tcBorders>
          </w:tcPr>
          <w:p w:rsidR="008D5F56" w:rsidRPr="00312A45" w:rsidRDefault="008D5F56" w:rsidP="00EE6194">
            <w:pPr>
              <w:snapToGrid w:val="0"/>
              <w:rPr>
                <w:b/>
                <w:lang w:val="uk-UA"/>
              </w:rPr>
            </w:pPr>
            <w:r w:rsidRPr="00312A45">
              <w:rPr>
                <w:b/>
                <w:lang w:val="uk-UA"/>
              </w:rPr>
              <w:t>**</w:t>
            </w:r>
            <w:r>
              <w:rPr>
                <w:b/>
                <w:lang w:val="uk-UA"/>
              </w:rPr>
              <w:t>*</w:t>
            </w:r>
            <w:r w:rsidRPr="00312A45">
              <w:rPr>
                <w:lang w:val="uk-UA"/>
              </w:rPr>
              <w:t xml:space="preserve"> Одержувач коштів – виконавчий комітет Новороздільської міської ради</w:t>
            </w:r>
          </w:p>
        </w:tc>
      </w:tr>
      <w:tr w:rsidR="008D5F56" w:rsidRPr="00312A45" w:rsidTr="00EE6194">
        <w:trPr>
          <w:trHeight w:val="279"/>
        </w:trPr>
        <w:tc>
          <w:tcPr>
            <w:tcW w:w="5000" w:type="pct"/>
            <w:gridSpan w:val="2"/>
            <w:tcBorders>
              <w:top w:val="single" w:sz="4" w:space="0" w:color="auto"/>
              <w:left w:val="single" w:sz="4" w:space="0" w:color="auto"/>
              <w:bottom w:val="single" w:sz="4" w:space="0" w:color="auto"/>
              <w:right w:val="single" w:sz="4" w:space="0" w:color="auto"/>
            </w:tcBorders>
          </w:tcPr>
          <w:p w:rsidR="008D5F56" w:rsidRPr="00312A45" w:rsidRDefault="008D5F56" w:rsidP="00EE6194">
            <w:pPr>
              <w:snapToGrid w:val="0"/>
              <w:rPr>
                <w:b/>
                <w:lang w:val="uk-UA"/>
              </w:rPr>
            </w:pPr>
          </w:p>
        </w:tc>
      </w:tr>
    </w:tbl>
    <w:p w:rsidR="00DC5839" w:rsidRDefault="00DC5839" w:rsidP="008900F6">
      <w:pPr>
        <w:tabs>
          <w:tab w:val="left" w:pos="708"/>
        </w:tabs>
        <w:jc w:val="both"/>
        <w:rPr>
          <w:lang w:val="uk-UA" w:eastAsia="en-US"/>
        </w:rPr>
      </w:pPr>
    </w:p>
    <w:p w:rsidR="003933C8" w:rsidRDefault="003933C8" w:rsidP="008900F6">
      <w:pPr>
        <w:tabs>
          <w:tab w:val="left" w:pos="708"/>
        </w:tabs>
        <w:jc w:val="both"/>
        <w:rPr>
          <w:lang w:val="uk-UA" w:eastAsia="en-US"/>
        </w:rPr>
      </w:pPr>
    </w:p>
    <w:p w:rsidR="003933C8" w:rsidRPr="00D41241" w:rsidRDefault="008D5F56" w:rsidP="00393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6"/>
        <w:jc w:val="both"/>
        <w:rPr>
          <w:rFonts w:eastAsia="MS Mincho"/>
          <w:lang w:val="uk-UA"/>
        </w:rPr>
      </w:pPr>
      <w:r>
        <w:rPr>
          <w:rFonts w:eastAsia="MS Mincho"/>
          <w:lang w:val="uk-UA"/>
        </w:rPr>
        <w:t>Керуючий справами виконкому</w:t>
      </w:r>
      <w:r>
        <w:rPr>
          <w:rFonts w:eastAsia="MS Mincho"/>
          <w:lang w:val="uk-UA"/>
        </w:rPr>
        <w:tab/>
      </w:r>
      <w:r>
        <w:rPr>
          <w:rFonts w:eastAsia="MS Mincho"/>
          <w:lang w:val="uk-UA"/>
        </w:rPr>
        <w:tab/>
        <w:t xml:space="preserve">         </w:t>
      </w:r>
      <w:r>
        <w:rPr>
          <w:rFonts w:eastAsia="MS Mincho"/>
          <w:lang w:val="uk-UA"/>
        </w:rPr>
        <w:tab/>
        <w:t>А.В.</w:t>
      </w:r>
      <w:proofErr w:type="spellStart"/>
      <w:r>
        <w:rPr>
          <w:rFonts w:eastAsia="MS Mincho"/>
          <w:lang w:val="uk-UA"/>
        </w:rPr>
        <w:t>Мельніков</w:t>
      </w:r>
      <w:proofErr w:type="spellEnd"/>
    </w:p>
    <w:p w:rsidR="003933C8" w:rsidRDefault="003933C8" w:rsidP="008900F6">
      <w:pPr>
        <w:tabs>
          <w:tab w:val="left" w:pos="708"/>
        </w:tabs>
        <w:jc w:val="both"/>
        <w:rPr>
          <w:lang w:val="uk-UA" w:eastAsia="en-US"/>
        </w:rPr>
      </w:pPr>
    </w:p>
    <w:p w:rsidR="003933C8" w:rsidRDefault="003933C8" w:rsidP="008900F6">
      <w:pPr>
        <w:tabs>
          <w:tab w:val="left" w:pos="708"/>
        </w:tabs>
        <w:jc w:val="both"/>
        <w:rPr>
          <w:lang w:val="uk-UA" w:eastAsia="en-US"/>
        </w:rPr>
      </w:pPr>
    </w:p>
    <w:p w:rsidR="003933C8" w:rsidRDefault="003933C8" w:rsidP="008900F6">
      <w:pPr>
        <w:tabs>
          <w:tab w:val="left" w:pos="708"/>
        </w:tabs>
        <w:jc w:val="both"/>
        <w:rPr>
          <w:lang w:val="uk-UA" w:eastAsia="en-US"/>
        </w:rPr>
      </w:pPr>
    </w:p>
    <w:p w:rsidR="003933C8" w:rsidRDefault="003933C8" w:rsidP="008900F6">
      <w:pPr>
        <w:tabs>
          <w:tab w:val="left" w:pos="708"/>
        </w:tabs>
        <w:jc w:val="both"/>
        <w:rPr>
          <w:lang w:val="uk-UA" w:eastAsia="en-US"/>
        </w:rPr>
      </w:pPr>
    </w:p>
    <w:p w:rsidR="003933C8" w:rsidRDefault="003933C8" w:rsidP="008900F6">
      <w:pPr>
        <w:tabs>
          <w:tab w:val="left" w:pos="708"/>
        </w:tabs>
        <w:jc w:val="both"/>
        <w:rPr>
          <w:lang w:val="uk-UA" w:eastAsia="en-US"/>
        </w:rPr>
      </w:pPr>
    </w:p>
    <w:p w:rsidR="003933C8" w:rsidRDefault="003933C8" w:rsidP="008900F6">
      <w:pPr>
        <w:tabs>
          <w:tab w:val="left" w:pos="708"/>
        </w:tabs>
        <w:jc w:val="both"/>
        <w:rPr>
          <w:lang w:val="uk-UA" w:eastAsia="en-US"/>
        </w:rPr>
      </w:pPr>
    </w:p>
    <w:p w:rsidR="003933C8" w:rsidRDefault="003933C8" w:rsidP="008900F6">
      <w:pPr>
        <w:tabs>
          <w:tab w:val="left" w:pos="708"/>
        </w:tabs>
        <w:jc w:val="both"/>
        <w:rPr>
          <w:lang w:val="uk-UA" w:eastAsia="en-US"/>
        </w:rPr>
      </w:pPr>
    </w:p>
    <w:p w:rsidR="003933C8" w:rsidRDefault="003933C8" w:rsidP="008900F6">
      <w:pPr>
        <w:tabs>
          <w:tab w:val="left" w:pos="708"/>
        </w:tabs>
        <w:jc w:val="both"/>
        <w:rPr>
          <w:lang w:val="uk-UA" w:eastAsia="en-US"/>
        </w:rPr>
      </w:pPr>
    </w:p>
    <w:p w:rsidR="003933C8" w:rsidRDefault="003933C8" w:rsidP="008900F6">
      <w:pPr>
        <w:tabs>
          <w:tab w:val="left" w:pos="708"/>
        </w:tabs>
        <w:jc w:val="both"/>
        <w:rPr>
          <w:lang w:val="uk-UA" w:eastAsia="en-US"/>
        </w:rPr>
      </w:pPr>
    </w:p>
    <w:p w:rsidR="003933C8" w:rsidRDefault="003933C8" w:rsidP="008900F6">
      <w:pPr>
        <w:tabs>
          <w:tab w:val="left" w:pos="708"/>
        </w:tabs>
        <w:jc w:val="both"/>
        <w:rPr>
          <w:lang w:val="uk-UA" w:eastAsia="en-US"/>
        </w:rPr>
      </w:pPr>
    </w:p>
    <w:p w:rsidR="003933C8" w:rsidRDefault="003933C8" w:rsidP="008900F6">
      <w:pPr>
        <w:tabs>
          <w:tab w:val="left" w:pos="708"/>
        </w:tabs>
        <w:jc w:val="both"/>
        <w:rPr>
          <w:lang w:val="uk-UA" w:eastAsia="en-US"/>
        </w:rPr>
      </w:pPr>
    </w:p>
    <w:p w:rsidR="003933C8" w:rsidRDefault="003933C8" w:rsidP="008900F6">
      <w:pPr>
        <w:tabs>
          <w:tab w:val="left" w:pos="708"/>
        </w:tabs>
        <w:jc w:val="both"/>
        <w:rPr>
          <w:lang w:val="uk-UA" w:eastAsia="en-US"/>
        </w:rPr>
      </w:pPr>
    </w:p>
    <w:p w:rsidR="003933C8" w:rsidRDefault="003933C8" w:rsidP="008900F6">
      <w:pPr>
        <w:tabs>
          <w:tab w:val="left" w:pos="708"/>
        </w:tabs>
        <w:jc w:val="both"/>
        <w:rPr>
          <w:lang w:val="uk-UA" w:eastAsia="en-US"/>
        </w:rPr>
      </w:pPr>
    </w:p>
    <w:p w:rsidR="003933C8" w:rsidRDefault="003933C8" w:rsidP="008900F6">
      <w:pPr>
        <w:tabs>
          <w:tab w:val="left" w:pos="708"/>
        </w:tabs>
        <w:jc w:val="both"/>
        <w:rPr>
          <w:lang w:val="uk-UA" w:eastAsia="en-US"/>
        </w:rPr>
      </w:pPr>
    </w:p>
    <w:p w:rsidR="003933C8" w:rsidRDefault="003933C8" w:rsidP="008900F6">
      <w:pPr>
        <w:tabs>
          <w:tab w:val="left" w:pos="708"/>
        </w:tabs>
        <w:jc w:val="both"/>
        <w:rPr>
          <w:lang w:val="uk-UA" w:eastAsia="en-US"/>
        </w:rPr>
      </w:pPr>
    </w:p>
    <w:p w:rsidR="003933C8" w:rsidRDefault="003933C8" w:rsidP="008900F6">
      <w:pPr>
        <w:tabs>
          <w:tab w:val="left" w:pos="708"/>
        </w:tabs>
        <w:jc w:val="both"/>
        <w:rPr>
          <w:lang w:val="uk-UA" w:eastAsia="en-US"/>
        </w:rPr>
      </w:pPr>
    </w:p>
    <w:p w:rsidR="003933C8" w:rsidRDefault="003933C8" w:rsidP="008900F6">
      <w:pPr>
        <w:tabs>
          <w:tab w:val="left" w:pos="708"/>
        </w:tabs>
        <w:jc w:val="both"/>
        <w:rPr>
          <w:lang w:val="uk-UA" w:eastAsia="en-US"/>
        </w:rPr>
      </w:pPr>
    </w:p>
    <w:p w:rsidR="003933C8" w:rsidRDefault="003933C8" w:rsidP="008900F6">
      <w:pPr>
        <w:tabs>
          <w:tab w:val="left" w:pos="708"/>
        </w:tabs>
        <w:jc w:val="both"/>
        <w:rPr>
          <w:lang w:val="uk-UA" w:eastAsia="en-US"/>
        </w:rPr>
      </w:pPr>
    </w:p>
    <w:p w:rsidR="003933C8" w:rsidRDefault="003933C8" w:rsidP="008900F6">
      <w:pPr>
        <w:tabs>
          <w:tab w:val="left" w:pos="708"/>
        </w:tabs>
        <w:jc w:val="both"/>
        <w:rPr>
          <w:lang w:val="uk-UA" w:eastAsia="en-US"/>
        </w:rPr>
      </w:pPr>
    </w:p>
    <w:p w:rsidR="003933C8" w:rsidRDefault="003933C8" w:rsidP="008900F6">
      <w:pPr>
        <w:tabs>
          <w:tab w:val="left" w:pos="708"/>
        </w:tabs>
        <w:jc w:val="both"/>
        <w:rPr>
          <w:lang w:val="uk-UA" w:eastAsia="en-US"/>
        </w:rPr>
      </w:pPr>
    </w:p>
    <w:p w:rsidR="003933C8" w:rsidRDefault="003933C8" w:rsidP="008900F6">
      <w:pPr>
        <w:tabs>
          <w:tab w:val="left" w:pos="708"/>
        </w:tabs>
        <w:jc w:val="both"/>
        <w:rPr>
          <w:lang w:val="uk-UA" w:eastAsia="en-US"/>
        </w:rPr>
      </w:pPr>
    </w:p>
    <w:p w:rsidR="003933C8" w:rsidRDefault="003933C8" w:rsidP="008900F6">
      <w:pPr>
        <w:tabs>
          <w:tab w:val="left" w:pos="708"/>
        </w:tabs>
        <w:jc w:val="both"/>
        <w:rPr>
          <w:lang w:val="uk-UA" w:eastAsia="en-US"/>
        </w:rPr>
      </w:pPr>
    </w:p>
    <w:p w:rsidR="003933C8" w:rsidRDefault="003933C8" w:rsidP="008900F6">
      <w:pPr>
        <w:tabs>
          <w:tab w:val="left" w:pos="708"/>
        </w:tabs>
        <w:jc w:val="both"/>
        <w:rPr>
          <w:lang w:val="uk-UA" w:eastAsia="en-US"/>
        </w:rPr>
      </w:pPr>
    </w:p>
    <w:p w:rsidR="003933C8" w:rsidRDefault="003933C8" w:rsidP="008900F6">
      <w:pPr>
        <w:tabs>
          <w:tab w:val="left" w:pos="708"/>
        </w:tabs>
        <w:jc w:val="both"/>
        <w:rPr>
          <w:lang w:val="uk-UA" w:eastAsia="en-US"/>
        </w:rPr>
      </w:pPr>
    </w:p>
    <w:p w:rsidR="003933C8" w:rsidRDefault="003933C8" w:rsidP="008900F6">
      <w:pPr>
        <w:tabs>
          <w:tab w:val="left" w:pos="708"/>
        </w:tabs>
        <w:jc w:val="both"/>
        <w:rPr>
          <w:lang w:val="uk-UA" w:eastAsia="en-US"/>
        </w:rPr>
      </w:pPr>
    </w:p>
    <w:p w:rsidR="00FD01D8" w:rsidRDefault="00FD01D8" w:rsidP="00FD01D8">
      <w:pPr>
        <w:ind w:left="5664" w:firstLine="708"/>
        <w:rPr>
          <w:b/>
          <w:u w:val="single"/>
          <w:lang w:val="uk-UA"/>
        </w:rPr>
      </w:pPr>
      <w:r>
        <w:rPr>
          <w:b/>
          <w:u w:val="single"/>
          <w:lang w:val="uk-UA"/>
        </w:rPr>
        <w:t>Рішення не прийнято</w:t>
      </w:r>
    </w:p>
    <w:p w:rsidR="00FD01D8" w:rsidRDefault="00FD01D8" w:rsidP="00FD01D8">
      <w:pPr>
        <w:ind w:left="5664" w:firstLine="708"/>
        <w:rPr>
          <w:b/>
          <w:u w:val="single"/>
          <w:lang w:val="uk-UA"/>
        </w:rPr>
      </w:pPr>
    </w:p>
    <w:p w:rsidR="00FD01D8" w:rsidRDefault="00FD01D8" w:rsidP="00FD01D8">
      <w:pPr>
        <w:rPr>
          <w:b/>
          <w:u w:val="single"/>
          <w:lang w:val="uk-UA"/>
        </w:rPr>
      </w:pPr>
    </w:p>
    <w:p w:rsidR="00170B4E" w:rsidRPr="00D41241" w:rsidRDefault="00170B4E" w:rsidP="00FD01D8">
      <w:pPr>
        <w:ind w:left="6372" w:firstLine="708"/>
        <w:rPr>
          <w:b/>
          <w:u w:val="single"/>
          <w:lang w:val="uk-UA"/>
        </w:rPr>
      </w:pPr>
      <w:r w:rsidRPr="00D41241">
        <w:rPr>
          <w:b/>
          <w:u w:val="single"/>
          <w:lang w:val="uk-UA"/>
        </w:rPr>
        <w:t>Проект №  5</w:t>
      </w:r>
    </w:p>
    <w:p w:rsidR="00170B4E" w:rsidRDefault="00170B4E" w:rsidP="00170B4E">
      <w:pPr>
        <w:rPr>
          <w:lang w:val="uk-UA"/>
        </w:rPr>
      </w:pPr>
    </w:p>
    <w:p w:rsidR="00170B4E" w:rsidRDefault="00170B4E" w:rsidP="00170B4E">
      <w:pPr>
        <w:rPr>
          <w:lang w:val="uk-UA"/>
        </w:rPr>
      </w:pPr>
    </w:p>
    <w:p w:rsidR="00170B4E" w:rsidRPr="00D41241" w:rsidRDefault="00170B4E" w:rsidP="00170B4E">
      <w:pPr>
        <w:rPr>
          <w:lang w:val="uk-UA"/>
        </w:rPr>
      </w:pPr>
      <w:r w:rsidRPr="00D41241">
        <w:rPr>
          <w:lang w:val="uk-UA"/>
        </w:rPr>
        <w:t>12 червня 2017 року</w:t>
      </w:r>
    </w:p>
    <w:p w:rsidR="00170B4E" w:rsidRPr="00D41241" w:rsidRDefault="00170B4E" w:rsidP="00170B4E">
      <w:pPr>
        <w:shd w:val="clear" w:color="auto" w:fill="FFFFFF"/>
        <w:rPr>
          <w:lang w:val="uk-UA"/>
        </w:rPr>
      </w:pPr>
    </w:p>
    <w:p w:rsidR="00170B4E" w:rsidRPr="00D41241" w:rsidRDefault="00170B4E" w:rsidP="00170B4E">
      <w:pPr>
        <w:shd w:val="clear" w:color="auto" w:fill="FFFFFF"/>
        <w:rPr>
          <w:szCs w:val="26"/>
          <w:lang w:val="uk-UA" w:eastAsia="uk-UA"/>
        </w:rPr>
      </w:pPr>
      <w:r w:rsidRPr="00D41241">
        <w:rPr>
          <w:lang w:val="uk-UA"/>
        </w:rPr>
        <w:t xml:space="preserve">Про погодження змін до  </w:t>
      </w:r>
      <w:r w:rsidRPr="00D41241">
        <w:rPr>
          <w:rStyle w:val="a7"/>
          <w:b w:val="0"/>
          <w:lang w:val="uk-UA"/>
        </w:rPr>
        <w:t xml:space="preserve">Програми </w:t>
      </w:r>
      <w:r w:rsidRPr="00D41241">
        <w:rPr>
          <w:szCs w:val="26"/>
          <w:lang w:val="uk-UA" w:eastAsia="uk-UA"/>
        </w:rPr>
        <w:t xml:space="preserve">розроблення </w:t>
      </w:r>
    </w:p>
    <w:p w:rsidR="00170B4E" w:rsidRPr="00D41241" w:rsidRDefault="00170B4E" w:rsidP="00170B4E">
      <w:pPr>
        <w:shd w:val="clear" w:color="auto" w:fill="FFFFFF"/>
        <w:rPr>
          <w:szCs w:val="26"/>
          <w:lang w:val="uk-UA" w:eastAsia="uk-UA"/>
        </w:rPr>
      </w:pPr>
      <w:r w:rsidRPr="00D41241">
        <w:rPr>
          <w:szCs w:val="26"/>
          <w:lang w:val="uk-UA" w:eastAsia="uk-UA"/>
        </w:rPr>
        <w:t>містобудівної документації</w:t>
      </w:r>
      <w:r w:rsidRPr="00D41241">
        <w:rPr>
          <w:lang w:val="uk-UA"/>
        </w:rPr>
        <w:t xml:space="preserve"> </w:t>
      </w:r>
      <w:r w:rsidRPr="00D41241">
        <w:rPr>
          <w:szCs w:val="26"/>
          <w:lang w:val="uk-UA" w:eastAsia="uk-UA"/>
        </w:rPr>
        <w:t xml:space="preserve">міста Новий Розділ </w:t>
      </w:r>
    </w:p>
    <w:p w:rsidR="00170B4E" w:rsidRPr="00D41241" w:rsidRDefault="00170B4E" w:rsidP="00170B4E">
      <w:pPr>
        <w:shd w:val="clear" w:color="auto" w:fill="FFFFFF"/>
        <w:rPr>
          <w:lang w:val="uk-UA"/>
        </w:rPr>
      </w:pPr>
      <w:r w:rsidRPr="00D41241">
        <w:rPr>
          <w:rStyle w:val="a7"/>
          <w:b w:val="0"/>
          <w:lang w:val="uk-UA"/>
        </w:rPr>
        <w:t>на 2017 рік</w:t>
      </w:r>
      <w:r w:rsidRPr="00D41241">
        <w:rPr>
          <w:lang w:val="uk-UA"/>
        </w:rPr>
        <w:t xml:space="preserve"> </w:t>
      </w:r>
      <w:r w:rsidRPr="00D41241">
        <w:rPr>
          <w:rStyle w:val="a7"/>
          <w:b w:val="0"/>
          <w:lang w:val="uk-UA"/>
        </w:rPr>
        <w:t>та прогноз на 2018-2019 роки</w:t>
      </w:r>
    </w:p>
    <w:p w:rsidR="00170B4E" w:rsidRDefault="00170B4E" w:rsidP="00170B4E">
      <w:pPr>
        <w:rPr>
          <w:lang w:val="uk-UA"/>
        </w:rPr>
      </w:pPr>
      <w:r>
        <w:rPr>
          <w:lang w:val="uk-UA"/>
        </w:rPr>
        <w:t xml:space="preserve">за 3 проти  </w:t>
      </w:r>
      <w:proofErr w:type="spellStart"/>
      <w:r>
        <w:rPr>
          <w:lang w:val="uk-UA"/>
        </w:rPr>
        <w:t>утрим</w:t>
      </w:r>
      <w:proofErr w:type="spellEnd"/>
      <w:r>
        <w:rPr>
          <w:lang w:val="uk-UA"/>
        </w:rPr>
        <w:t xml:space="preserve"> 6 </w:t>
      </w:r>
      <w:proofErr w:type="spellStart"/>
      <w:r>
        <w:rPr>
          <w:lang w:val="uk-UA"/>
        </w:rPr>
        <w:t>нег</w:t>
      </w:r>
      <w:proofErr w:type="spellEnd"/>
      <w:r>
        <w:rPr>
          <w:lang w:val="uk-UA"/>
        </w:rPr>
        <w:t xml:space="preserve">. 1 </w:t>
      </w:r>
    </w:p>
    <w:p w:rsidR="00170B4E" w:rsidRPr="00D41241" w:rsidRDefault="00170B4E" w:rsidP="00170B4E">
      <w:pPr>
        <w:rPr>
          <w:lang w:val="uk-UA"/>
        </w:rPr>
      </w:pPr>
    </w:p>
    <w:p w:rsidR="00170B4E" w:rsidRPr="00D41241" w:rsidRDefault="00170B4E" w:rsidP="00170B4E">
      <w:pPr>
        <w:ind w:firstLine="540"/>
        <w:jc w:val="both"/>
        <w:rPr>
          <w:lang w:val="uk-UA"/>
        </w:rPr>
      </w:pPr>
      <w:r w:rsidRPr="00D41241">
        <w:rPr>
          <w:lang w:val="uk-UA"/>
        </w:rPr>
        <w:t xml:space="preserve">Враховуючи необхідність досягнення цілі А.1.1 «Розробка та затвердження генерального плану міста» Стратегічного плану економічного розвитку міста Новий Розділ, затвердженого рішенням № 168 від 09.12.2011 року, відповідно до </w:t>
      </w:r>
      <w:proofErr w:type="spellStart"/>
      <w:r w:rsidRPr="00D41241">
        <w:rPr>
          <w:lang w:val="uk-UA"/>
        </w:rPr>
        <w:t>п.п</w:t>
      </w:r>
      <w:proofErr w:type="spellEnd"/>
      <w:r w:rsidRPr="00D41241">
        <w:rPr>
          <w:lang w:val="uk-UA"/>
        </w:rPr>
        <w:t>. 1 п. «а» ч. 1 ст. 27, ст. 52</w:t>
      </w:r>
      <w:bookmarkStart w:id="1" w:name="_GoBack"/>
      <w:bookmarkEnd w:id="1"/>
      <w:r w:rsidRPr="00D41241">
        <w:rPr>
          <w:lang w:val="uk-UA"/>
        </w:rPr>
        <w:t xml:space="preserve"> Закону України «Про місцеве самоврядування в Україні», виконавчий комітет Новороздільської міської ради </w:t>
      </w:r>
    </w:p>
    <w:p w:rsidR="00170B4E" w:rsidRPr="00D41241" w:rsidRDefault="00170B4E" w:rsidP="00170B4E">
      <w:pPr>
        <w:rPr>
          <w:b/>
          <w:lang w:val="uk-UA"/>
        </w:rPr>
      </w:pPr>
    </w:p>
    <w:p w:rsidR="00170B4E" w:rsidRPr="00D41241" w:rsidRDefault="00170B4E" w:rsidP="00170B4E">
      <w:pPr>
        <w:rPr>
          <w:lang w:val="uk-UA"/>
        </w:rPr>
      </w:pPr>
      <w:r w:rsidRPr="00D41241">
        <w:rPr>
          <w:lang w:val="uk-UA"/>
        </w:rPr>
        <w:t>В И Р І Ш И В :</w:t>
      </w:r>
    </w:p>
    <w:p w:rsidR="00170B4E" w:rsidRPr="00D41241" w:rsidRDefault="00170B4E" w:rsidP="00170B4E">
      <w:pPr>
        <w:rPr>
          <w:lang w:val="uk-UA"/>
        </w:rPr>
      </w:pPr>
    </w:p>
    <w:p w:rsidR="00170B4E" w:rsidRPr="00D41241" w:rsidRDefault="00170B4E" w:rsidP="00170B4E">
      <w:pPr>
        <w:pStyle w:val="2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Style w:val="a7"/>
          <w:b w:val="0"/>
          <w:bCs w:val="0"/>
          <w:lang w:val="uk-UA"/>
        </w:rPr>
      </w:pPr>
      <w:r w:rsidRPr="00D41241">
        <w:rPr>
          <w:lang w:val="uk-UA"/>
        </w:rPr>
        <w:t xml:space="preserve">Погодити зміни до </w:t>
      </w:r>
      <w:r w:rsidRPr="00D41241">
        <w:rPr>
          <w:rStyle w:val="a7"/>
          <w:lang w:val="uk-UA"/>
        </w:rPr>
        <w:t>Програми розроблення містобудівної документації міста Новий Розділ на 2017 рік</w:t>
      </w:r>
      <w:r w:rsidRPr="00D41241">
        <w:rPr>
          <w:b/>
          <w:lang w:val="uk-UA"/>
        </w:rPr>
        <w:t xml:space="preserve"> </w:t>
      </w:r>
      <w:r w:rsidRPr="00D41241">
        <w:rPr>
          <w:rStyle w:val="a7"/>
          <w:lang w:val="uk-UA"/>
        </w:rPr>
        <w:t xml:space="preserve">та прогноз на 2018-2019 роки, затвердженої </w:t>
      </w:r>
      <w:r w:rsidRPr="00D41241">
        <w:rPr>
          <w:lang w:val="uk-UA"/>
        </w:rPr>
        <w:t xml:space="preserve">рішенням № 242 від 24.12.2016 року, </w:t>
      </w:r>
      <w:r w:rsidRPr="00D41241">
        <w:rPr>
          <w:rStyle w:val="a7"/>
          <w:lang w:val="uk-UA"/>
        </w:rPr>
        <w:t xml:space="preserve">а саме: </w:t>
      </w:r>
    </w:p>
    <w:p w:rsidR="00170B4E" w:rsidRPr="00D41241" w:rsidRDefault="00170B4E" w:rsidP="00170B4E">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Style w:val="a7"/>
          <w:b w:val="0"/>
          <w:bCs w:val="0"/>
          <w:lang w:val="uk-UA"/>
        </w:rPr>
      </w:pPr>
      <w:r w:rsidRPr="00D41241">
        <w:rPr>
          <w:rStyle w:val="a7"/>
          <w:lang w:val="uk-UA"/>
        </w:rPr>
        <w:t>1.1.</w:t>
      </w:r>
      <w:r>
        <w:rPr>
          <w:rStyle w:val="a7"/>
          <w:lang w:val="uk-UA"/>
        </w:rPr>
        <w:t xml:space="preserve"> </w:t>
      </w:r>
      <w:r w:rsidRPr="00D41241">
        <w:rPr>
          <w:rStyle w:val="a7"/>
          <w:lang w:val="uk-UA"/>
        </w:rPr>
        <w:t>В рядку 8.1 Паспорта програми слова «коштів інших джерел» видалити.</w:t>
      </w:r>
    </w:p>
    <w:p w:rsidR="00170B4E" w:rsidRPr="00D41241" w:rsidRDefault="00170B4E" w:rsidP="00170B4E">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Style w:val="a7"/>
          <w:b w:val="0"/>
          <w:bCs w:val="0"/>
          <w:lang w:val="uk-UA"/>
        </w:rPr>
      </w:pPr>
      <w:r w:rsidRPr="00D41241">
        <w:rPr>
          <w:rStyle w:val="a7"/>
          <w:lang w:val="uk-UA"/>
        </w:rPr>
        <w:t>1.2.</w:t>
      </w:r>
      <w:r>
        <w:rPr>
          <w:rStyle w:val="a7"/>
          <w:lang w:val="uk-UA"/>
        </w:rPr>
        <w:t xml:space="preserve"> </w:t>
      </w:r>
      <w:r w:rsidRPr="00D41241">
        <w:rPr>
          <w:rStyle w:val="a7"/>
          <w:lang w:val="uk-UA"/>
        </w:rPr>
        <w:t>В таблиці «Перелік завдань, заходів та показників міської (бюджетної) цільової програми» у стовпці «Джерела» в частині 2017 року слова «інших джерел» замінити словами «міський бюджет».</w:t>
      </w:r>
    </w:p>
    <w:p w:rsidR="00170B4E" w:rsidRPr="00D41241" w:rsidRDefault="00170B4E" w:rsidP="00170B4E">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Style w:val="a7"/>
          <w:b w:val="0"/>
          <w:bCs w:val="0"/>
          <w:lang w:val="uk-UA"/>
        </w:rPr>
      </w:pPr>
      <w:r w:rsidRPr="00D41241">
        <w:rPr>
          <w:rStyle w:val="a7"/>
          <w:lang w:val="uk-UA"/>
        </w:rPr>
        <w:t>1.3.</w:t>
      </w:r>
      <w:r>
        <w:rPr>
          <w:rStyle w:val="a7"/>
          <w:lang w:val="uk-UA"/>
        </w:rPr>
        <w:t xml:space="preserve"> </w:t>
      </w:r>
      <w:r w:rsidRPr="00D41241">
        <w:rPr>
          <w:rStyle w:val="a7"/>
          <w:lang w:val="uk-UA"/>
        </w:rPr>
        <w:t xml:space="preserve">В таблиці «Ресурсне забезпечення» в частині 2017 року цифри «264,500» перенести з рядка «кошти </w:t>
      </w:r>
      <w:r w:rsidRPr="00D41241">
        <w:rPr>
          <w:rStyle w:val="a7"/>
          <w:lang w:val="uk-UA"/>
        </w:rPr>
        <w:pgNum/>
      </w:r>
      <w:r w:rsidRPr="00D41241">
        <w:rPr>
          <w:rStyle w:val="a7"/>
          <w:lang w:val="uk-UA"/>
        </w:rPr>
        <w:t>е бюджетних джерел» в рядок «районні, міські (міст обласного підпорядкування) бюджети)».</w:t>
      </w:r>
    </w:p>
    <w:p w:rsidR="00170B4E" w:rsidRPr="00D41241" w:rsidRDefault="00170B4E" w:rsidP="00170B4E">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lang w:val="uk-UA"/>
        </w:rPr>
      </w:pPr>
      <w:r w:rsidRPr="00D41241">
        <w:rPr>
          <w:lang w:val="uk-UA"/>
        </w:rPr>
        <w:t>2.</w:t>
      </w:r>
      <w:r>
        <w:rPr>
          <w:lang w:val="uk-UA"/>
        </w:rPr>
        <w:t xml:space="preserve"> </w:t>
      </w:r>
      <w:r w:rsidRPr="00D41241">
        <w:rPr>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Pr="00D41241">
        <w:rPr>
          <w:lang w:val="uk-UA"/>
        </w:rPr>
        <w:t>Цюру</w:t>
      </w:r>
      <w:proofErr w:type="spellEnd"/>
      <w:r w:rsidRPr="00D41241">
        <w:rPr>
          <w:lang w:val="uk-UA"/>
        </w:rPr>
        <w:t xml:space="preserve"> А.С.</w:t>
      </w:r>
    </w:p>
    <w:p w:rsidR="00170B4E" w:rsidRDefault="00170B4E" w:rsidP="00170B4E">
      <w:pPr>
        <w:pStyle w:val="1"/>
        <w:jc w:val="both"/>
        <w:rPr>
          <w:rFonts w:ascii="Times New Roman" w:hAnsi="Times New Roman"/>
          <w:sz w:val="24"/>
          <w:szCs w:val="24"/>
          <w:lang w:val="uk-UA"/>
        </w:rPr>
      </w:pPr>
    </w:p>
    <w:p w:rsidR="00170B4E" w:rsidRPr="00D41241" w:rsidRDefault="00170B4E" w:rsidP="00170B4E">
      <w:pPr>
        <w:pStyle w:val="1"/>
        <w:jc w:val="both"/>
        <w:rPr>
          <w:rFonts w:ascii="Times New Roman" w:hAnsi="Times New Roman"/>
          <w:sz w:val="24"/>
          <w:szCs w:val="24"/>
          <w:lang w:val="uk-UA"/>
        </w:rPr>
      </w:pPr>
    </w:p>
    <w:p w:rsidR="00170B4E" w:rsidRPr="00D41241" w:rsidRDefault="00170B4E" w:rsidP="00170B4E">
      <w:pPr>
        <w:shd w:val="clear" w:color="auto" w:fill="FFFFFF"/>
        <w:rPr>
          <w:lang w:val="uk-UA"/>
        </w:rPr>
      </w:pPr>
      <w:r w:rsidRPr="00D41241">
        <w:rPr>
          <w:lang w:val="uk-UA"/>
        </w:rPr>
        <w:t>МІСЬКИЙ ГОЛОВА</w:t>
      </w:r>
      <w:r w:rsidRPr="00D41241">
        <w:rPr>
          <w:lang w:val="uk-UA"/>
        </w:rPr>
        <w:tab/>
      </w:r>
      <w:r w:rsidRPr="00D41241">
        <w:rPr>
          <w:lang w:val="uk-UA"/>
        </w:rPr>
        <w:tab/>
      </w:r>
      <w:r w:rsidRPr="00D41241">
        <w:rPr>
          <w:lang w:val="uk-UA"/>
        </w:rPr>
        <w:tab/>
      </w:r>
      <w:r w:rsidRPr="00D41241">
        <w:rPr>
          <w:lang w:val="uk-UA"/>
        </w:rPr>
        <w:tab/>
      </w:r>
      <w:r w:rsidRPr="00D41241">
        <w:rPr>
          <w:lang w:val="uk-UA"/>
        </w:rPr>
        <w:tab/>
        <w:t xml:space="preserve">                      </w:t>
      </w:r>
      <w:r w:rsidRPr="00D41241">
        <w:rPr>
          <w:lang w:val="uk-UA"/>
        </w:rPr>
        <w:tab/>
        <w:t>Андрій МЕЛЕШКО</w:t>
      </w:r>
    </w:p>
    <w:p w:rsidR="00170B4E" w:rsidRPr="00D41241" w:rsidRDefault="00170B4E" w:rsidP="00170B4E">
      <w:pPr>
        <w:tabs>
          <w:tab w:val="left" w:pos="851"/>
        </w:tabs>
        <w:rPr>
          <w:lang w:val="uk-UA"/>
        </w:rPr>
      </w:pPr>
      <w:r w:rsidRPr="00D41241">
        <w:rPr>
          <w:lang w:val="uk-UA"/>
        </w:rPr>
        <w:t xml:space="preserve">                 </w:t>
      </w:r>
    </w:p>
    <w:p w:rsidR="00170B4E" w:rsidRDefault="00170B4E" w:rsidP="00170B4E">
      <w:pPr>
        <w:ind w:left="5664" w:firstLine="708"/>
        <w:rPr>
          <w:b/>
          <w:color w:val="FF0000"/>
          <w:u w:val="single"/>
          <w:lang w:val="uk-UA"/>
        </w:rPr>
      </w:pPr>
    </w:p>
    <w:p w:rsidR="00170B4E" w:rsidRDefault="00170B4E" w:rsidP="00170B4E">
      <w:pPr>
        <w:ind w:left="5664" w:firstLine="708"/>
        <w:rPr>
          <w:b/>
          <w:color w:val="FF0000"/>
          <w:u w:val="single"/>
          <w:lang w:val="uk-UA"/>
        </w:rPr>
      </w:pPr>
    </w:p>
    <w:p w:rsidR="00170B4E" w:rsidRDefault="00170B4E" w:rsidP="00170B4E">
      <w:pPr>
        <w:ind w:left="5664" w:firstLine="708"/>
        <w:rPr>
          <w:b/>
          <w:color w:val="FF0000"/>
          <w:u w:val="single"/>
          <w:lang w:val="uk-UA"/>
        </w:rPr>
      </w:pPr>
    </w:p>
    <w:p w:rsidR="00170B4E" w:rsidRDefault="00170B4E" w:rsidP="00170B4E">
      <w:pPr>
        <w:ind w:left="5664" w:firstLine="708"/>
        <w:rPr>
          <w:b/>
          <w:color w:val="FF0000"/>
          <w:u w:val="single"/>
          <w:lang w:val="uk-UA"/>
        </w:rPr>
      </w:pPr>
    </w:p>
    <w:p w:rsidR="00170B4E" w:rsidRDefault="00170B4E" w:rsidP="00170B4E">
      <w:pPr>
        <w:ind w:left="5664" w:firstLine="708"/>
        <w:rPr>
          <w:b/>
          <w:color w:val="FF0000"/>
          <w:u w:val="single"/>
          <w:lang w:val="uk-UA"/>
        </w:rPr>
      </w:pPr>
    </w:p>
    <w:p w:rsidR="00170B4E" w:rsidRDefault="00170B4E" w:rsidP="00170B4E">
      <w:pPr>
        <w:ind w:left="5664" w:firstLine="708"/>
        <w:rPr>
          <w:b/>
          <w:color w:val="FF0000"/>
          <w:u w:val="single"/>
          <w:lang w:val="uk-UA"/>
        </w:rPr>
      </w:pPr>
    </w:p>
    <w:p w:rsidR="00170B4E" w:rsidRDefault="00170B4E" w:rsidP="00170B4E">
      <w:pPr>
        <w:ind w:left="5664" w:firstLine="708"/>
        <w:rPr>
          <w:b/>
          <w:color w:val="FF0000"/>
          <w:u w:val="single"/>
          <w:lang w:val="uk-UA"/>
        </w:rPr>
      </w:pPr>
    </w:p>
    <w:p w:rsidR="00170B4E" w:rsidRDefault="00170B4E" w:rsidP="00170B4E">
      <w:pPr>
        <w:ind w:left="5664" w:firstLine="708"/>
        <w:rPr>
          <w:b/>
          <w:color w:val="FF0000"/>
          <w:u w:val="single"/>
          <w:lang w:val="uk-UA"/>
        </w:rPr>
      </w:pPr>
    </w:p>
    <w:p w:rsidR="00170B4E" w:rsidRDefault="00170B4E" w:rsidP="00170B4E">
      <w:pPr>
        <w:ind w:left="5664" w:firstLine="708"/>
        <w:rPr>
          <w:b/>
          <w:color w:val="FF0000"/>
          <w:u w:val="single"/>
          <w:lang w:val="uk-UA"/>
        </w:rPr>
      </w:pPr>
    </w:p>
    <w:p w:rsidR="00170B4E" w:rsidRDefault="00170B4E" w:rsidP="00170B4E">
      <w:pPr>
        <w:ind w:left="5664" w:firstLine="708"/>
        <w:rPr>
          <w:b/>
          <w:color w:val="FF0000"/>
          <w:u w:val="single"/>
          <w:lang w:val="uk-UA"/>
        </w:rPr>
      </w:pPr>
    </w:p>
    <w:p w:rsidR="00170B4E" w:rsidRDefault="00170B4E" w:rsidP="00170B4E">
      <w:pPr>
        <w:ind w:left="5664" w:firstLine="708"/>
        <w:rPr>
          <w:b/>
          <w:color w:val="FF0000"/>
          <w:u w:val="single"/>
          <w:lang w:val="uk-UA"/>
        </w:rPr>
      </w:pPr>
    </w:p>
    <w:p w:rsidR="00170B4E" w:rsidRDefault="00170B4E" w:rsidP="00170B4E">
      <w:pPr>
        <w:ind w:left="5664" w:firstLine="708"/>
        <w:rPr>
          <w:b/>
          <w:color w:val="FF0000"/>
          <w:u w:val="single"/>
          <w:lang w:val="uk-UA"/>
        </w:rPr>
      </w:pPr>
    </w:p>
    <w:p w:rsidR="00170B4E" w:rsidRDefault="00170B4E" w:rsidP="00170B4E">
      <w:pPr>
        <w:rPr>
          <w:b/>
          <w:color w:val="FF0000"/>
          <w:u w:val="single"/>
          <w:lang w:val="uk-UA"/>
        </w:rPr>
      </w:pPr>
    </w:p>
    <w:p w:rsidR="00A14788" w:rsidRDefault="00A14788" w:rsidP="00170B4E">
      <w:pPr>
        <w:rPr>
          <w:b/>
          <w:color w:val="FF0000"/>
          <w:u w:val="single"/>
          <w:lang w:val="uk-UA"/>
        </w:rPr>
      </w:pPr>
    </w:p>
    <w:p w:rsidR="00A14788" w:rsidRDefault="00A14788" w:rsidP="00170B4E">
      <w:pPr>
        <w:rPr>
          <w:b/>
          <w:color w:val="FF0000"/>
          <w:u w:val="single"/>
          <w:lang w:val="uk-UA"/>
        </w:rPr>
      </w:pPr>
    </w:p>
    <w:p w:rsidR="00A14788" w:rsidRDefault="00A14788" w:rsidP="00170B4E">
      <w:pPr>
        <w:rPr>
          <w:b/>
          <w:color w:val="FF0000"/>
          <w:u w:val="single"/>
          <w:lang w:val="uk-UA"/>
        </w:rPr>
      </w:pPr>
    </w:p>
    <w:p w:rsidR="00A14788" w:rsidRDefault="00A14788" w:rsidP="00170B4E">
      <w:pPr>
        <w:rPr>
          <w:b/>
          <w:color w:val="FF0000"/>
          <w:u w:val="single"/>
          <w:lang w:val="uk-UA"/>
        </w:rPr>
      </w:pPr>
    </w:p>
    <w:p w:rsidR="00170B4E" w:rsidRPr="00D41241" w:rsidRDefault="00170B4E" w:rsidP="00170B4E">
      <w:pPr>
        <w:ind w:left="5664" w:firstLine="708"/>
        <w:rPr>
          <w:b/>
          <w:color w:val="FF0000"/>
          <w:u w:val="single"/>
          <w:lang w:val="uk-UA"/>
        </w:rPr>
      </w:pPr>
    </w:p>
    <w:p w:rsidR="00170B4E" w:rsidRDefault="00FD01D8" w:rsidP="00170B4E">
      <w:pPr>
        <w:ind w:left="5664" w:firstLine="708"/>
        <w:rPr>
          <w:b/>
          <w:u w:val="single"/>
          <w:lang w:val="uk-UA"/>
        </w:rPr>
      </w:pPr>
      <w:r>
        <w:rPr>
          <w:b/>
          <w:u w:val="single"/>
          <w:lang w:val="uk-UA"/>
        </w:rPr>
        <w:t>Рішення не прийнято</w:t>
      </w:r>
    </w:p>
    <w:p w:rsidR="00FD01D8" w:rsidRDefault="00FD01D8" w:rsidP="00FD01D8">
      <w:pPr>
        <w:rPr>
          <w:b/>
          <w:u w:val="single"/>
          <w:lang w:val="uk-UA"/>
        </w:rPr>
      </w:pPr>
    </w:p>
    <w:p w:rsidR="00FD01D8" w:rsidRPr="00D41241" w:rsidRDefault="00FD01D8" w:rsidP="00170B4E">
      <w:pPr>
        <w:ind w:left="5664" w:firstLine="708"/>
        <w:rPr>
          <w:b/>
          <w:u w:val="single"/>
          <w:lang w:val="uk-UA"/>
        </w:rPr>
      </w:pPr>
    </w:p>
    <w:p w:rsidR="00170B4E" w:rsidRPr="00D41241" w:rsidRDefault="00170B4E" w:rsidP="00170B4E">
      <w:pPr>
        <w:ind w:left="5664" w:firstLine="708"/>
        <w:rPr>
          <w:b/>
          <w:u w:val="single"/>
          <w:lang w:val="uk-UA"/>
        </w:rPr>
      </w:pPr>
      <w:r w:rsidRPr="00D41241">
        <w:rPr>
          <w:b/>
          <w:u w:val="single"/>
          <w:lang w:val="uk-UA"/>
        </w:rPr>
        <w:t>Проект № 6</w:t>
      </w:r>
    </w:p>
    <w:p w:rsidR="00170B4E" w:rsidRDefault="00170B4E" w:rsidP="00170B4E">
      <w:pPr>
        <w:rPr>
          <w:lang w:val="uk-UA"/>
        </w:rPr>
      </w:pPr>
    </w:p>
    <w:p w:rsidR="00170B4E" w:rsidRPr="00D41241" w:rsidRDefault="00170B4E" w:rsidP="00170B4E">
      <w:pPr>
        <w:rPr>
          <w:lang w:val="uk-UA"/>
        </w:rPr>
      </w:pPr>
      <w:r w:rsidRPr="00D41241">
        <w:rPr>
          <w:lang w:val="uk-UA"/>
        </w:rPr>
        <w:t>12 червня 2017 року</w:t>
      </w:r>
    </w:p>
    <w:p w:rsidR="00170B4E" w:rsidRPr="00D41241" w:rsidRDefault="00170B4E" w:rsidP="00170B4E">
      <w:pPr>
        <w:jc w:val="both"/>
        <w:rPr>
          <w:lang w:val="uk-UA"/>
        </w:rPr>
      </w:pPr>
    </w:p>
    <w:p w:rsidR="00170B4E" w:rsidRPr="00D41241" w:rsidRDefault="00170B4E" w:rsidP="00170B4E">
      <w:pPr>
        <w:jc w:val="both"/>
        <w:rPr>
          <w:lang w:val="uk-UA"/>
        </w:rPr>
      </w:pPr>
      <w:r w:rsidRPr="00D41241">
        <w:rPr>
          <w:lang w:val="uk-UA"/>
        </w:rPr>
        <w:t>Про затвердження змін та доповнень</w:t>
      </w:r>
    </w:p>
    <w:p w:rsidR="00170B4E" w:rsidRPr="00D41241" w:rsidRDefault="00170B4E" w:rsidP="00170B4E">
      <w:pPr>
        <w:jc w:val="both"/>
        <w:rPr>
          <w:lang w:val="uk-UA"/>
        </w:rPr>
      </w:pPr>
      <w:r w:rsidRPr="00D41241">
        <w:rPr>
          <w:lang w:val="uk-UA"/>
        </w:rPr>
        <w:t xml:space="preserve">до Положення про  преміювання працівників </w:t>
      </w:r>
    </w:p>
    <w:p w:rsidR="00170B4E" w:rsidRPr="00D41241" w:rsidRDefault="00170B4E" w:rsidP="00170B4E">
      <w:pPr>
        <w:jc w:val="both"/>
        <w:rPr>
          <w:lang w:val="uk-UA"/>
        </w:rPr>
      </w:pPr>
      <w:r w:rsidRPr="00D41241">
        <w:rPr>
          <w:lang w:val="uk-UA"/>
        </w:rPr>
        <w:t>Новороздільської міської ради»</w:t>
      </w:r>
    </w:p>
    <w:p w:rsidR="00FD01D8" w:rsidRPr="00D41241" w:rsidRDefault="00FD01D8" w:rsidP="00170B4E">
      <w:pPr>
        <w:ind w:firstLine="567"/>
        <w:jc w:val="both"/>
        <w:rPr>
          <w:lang w:val="uk-UA"/>
        </w:rPr>
      </w:pPr>
    </w:p>
    <w:p w:rsidR="00170B4E" w:rsidRPr="00D41241" w:rsidRDefault="00170B4E" w:rsidP="00170B4E">
      <w:pPr>
        <w:ind w:firstLine="567"/>
        <w:jc w:val="both"/>
        <w:rPr>
          <w:lang w:val="uk-UA"/>
        </w:rPr>
      </w:pPr>
      <w:r w:rsidRPr="00D41241">
        <w:rPr>
          <w:lang w:val="uk-UA"/>
        </w:rPr>
        <w:t xml:space="preserve">Розглянувши протокольне доручення XIV сесії Новороздільської міської ради від 24.01.17р. про внесення змін до Положення про преміювання працівників Новороздільської міської ради, відповідно до ст. ст. 40, 51, 52, 71 Закону України </w:t>
      </w:r>
      <w:proofErr w:type="spellStart"/>
      <w:r w:rsidRPr="00D41241">
        <w:rPr>
          <w:lang w:val="uk-UA"/>
        </w:rPr>
        <w:t>“Про</w:t>
      </w:r>
      <w:proofErr w:type="spellEnd"/>
      <w:r w:rsidRPr="00D41241">
        <w:rPr>
          <w:lang w:val="uk-UA"/>
        </w:rPr>
        <w:t xml:space="preserve"> місцеве самоврядування в </w:t>
      </w:r>
      <w:proofErr w:type="spellStart"/>
      <w:r w:rsidRPr="00D41241">
        <w:rPr>
          <w:lang w:val="uk-UA"/>
        </w:rPr>
        <w:t>Україні”</w:t>
      </w:r>
      <w:proofErr w:type="spellEnd"/>
      <w:r w:rsidRPr="00D41241">
        <w:rPr>
          <w:lang w:val="uk-UA"/>
        </w:rPr>
        <w:t xml:space="preserve">, виконавчий комітет Новороздільської міської ради </w:t>
      </w:r>
    </w:p>
    <w:p w:rsidR="00170B4E" w:rsidRPr="00D41241" w:rsidRDefault="00170B4E" w:rsidP="00170B4E">
      <w:pPr>
        <w:pStyle w:val="vyr"/>
        <w:overflowPunct/>
        <w:autoSpaceDE/>
        <w:adjustRightInd/>
        <w:spacing w:before="0"/>
        <w:rPr>
          <w:rFonts w:ascii="Times New Roman" w:hAnsi="Times New Roman"/>
          <w:lang w:val="uk-UA"/>
        </w:rPr>
      </w:pPr>
    </w:p>
    <w:p w:rsidR="00170B4E" w:rsidRPr="00D41241" w:rsidRDefault="00170B4E" w:rsidP="00170B4E">
      <w:pPr>
        <w:rPr>
          <w:lang w:val="uk-UA"/>
        </w:rPr>
      </w:pPr>
      <w:r w:rsidRPr="00D41241">
        <w:rPr>
          <w:lang w:val="uk-UA"/>
        </w:rPr>
        <w:t xml:space="preserve">В И Р І Ш И В:  </w:t>
      </w:r>
    </w:p>
    <w:p w:rsidR="00170B4E" w:rsidRPr="00D41241" w:rsidRDefault="00170B4E" w:rsidP="00170B4E">
      <w:pPr>
        <w:ind w:firstLine="567"/>
        <w:jc w:val="center"/>
        <w:rPr>
          <w:lang w:val="uk-UA"/>
        </w:rPr>
      </w:pPr>
    </w:p>
    <w:p w:rsidR="00170B4E" w:rsidRPr="00D41241" w:rsidRDefault="00170B4E" w:rsidP="00170B4E">
      <w:pPr>
        <w:ind w:firstLine="567"/>
        <w:jc w:val="both"/>
        <w:rPr>
          <w:b/>
          <w:lang w:val="uk-UA"/>
        </w:rPr>
      </w:pPr>
      <w:r w:rsidRPr="00D41241">
        <w:rPr>
          <w:lang w:val="uk-UA"/>
        </w:rPr>
        <w:t>1 Внести зміни до Додатку 2 до рішення виконкому № 49 від 27.02.07р. «Про затвердження змін та доповнень до Регламенту виконавчих органів Новороздільської міської ради та  Положення про преміювання працівників Новороздільської міської ради», виклавши його в новій редакції (Додається).</w:t>
      </w:r>
    </w:p>
    <w:p w:rsidR="00170B4E" w:rsidRPr="00D41241" w:rsidRDefault="00170B4E" w:rsidP="00170B4E">
      <w:pPr>
        <w:pStyle w:val="3"/>
        <w:ind w:left="0"/>
        <w:rPr>
          <w:sz w:val="24"/>
          <w:lang w:val="uk-UA"/>
        </w:rPr>
      </w:pPr>
    </w:p>
    <w:p w:rsidR="00170B4E" w:rsidRPr="00D41241" w:rsidRDefault="00170B4E" w:rsidP="0017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6"/>
        <w:jc w:val="both"/>
        <w:rPr>
          <w:rFonts w:eastAsia="MS Mincho"/>
          <w:lang w:val="uk-UA"/>
        </w:rPr>
      </w:pPr>
      <w:r w:rsidRPr="00D41241">
        <w:rPr>
          <w:rFonts w:eastAsia="MS Mincho"/>
          <w:lang w:val="uk-UA"/>
        </w:rPr>
        <w:t>МІСЬКИЙ ГОЛОВА</w:t>
      </w:r>
      <w:r w:rsidRPr="00D41241">
        <w:rPr>
          <w:rFonts w:eastAsia="MS Mincho"/>
          <w:lang w:val="uk-UA"/>
        </w:rPr>
        <w:tab/>
      </w:r>
      <w:r w:rsidRPr="00D41241">
        <w:rPr>
          <w:rFonts w:eastAsia="MS Mincho"/>
          <w:lang w:val="uk-UA"/>
        </w:rPr>
        <w:tab/>
      </w:r>
      <w:r w:rsidRPr="00D41241">
        <w:rPr>
          <w:rFonts w:eastAsia="MS Mincho"/>
          <w:lang w:val="uk-UA"/>
        </w:rPr>
        <w:tab/>
      </w:r>
      <w:r w:rsidRPr="00D41241">
        <w:rPr>
          <w:rFonts w:eastAsia="MS Mincho"/>
          <w:lang w:val="uk-UA"/>
        </w:rPr>
        <w:tab/>
        <w:t xml:space="preserve">             </w:t>
      </w:r>
      <w:r w:rsidRPr="00D41241">
        <w:rPr>
          <w:rFonts w:eastAsia="MS Mincho"/>
          <w:lang w:val="uk-UA"/>
        </w:rPr>
        <w:tab/>
        <w:t>Андрій МЕЛЕШКО</w:t>
      </w:r>
    </w:p>
    <w:p w:rsidR="00170B4E" w:rsidRDefault="00170B4E" w:rsidP="00170B4E">
      <w:pPr>
        <w:rPr>
          <w:lang w:val="uk-UA"/>
        </w:rPr>
      </w:pPr>
    </w:p>
    <w:p w:rsidR="00170B4E" w:rsidRDefault="00170B4E" w:rsidP="00170B4E">
      <w:pPr>
        <w:rPr>
          <w:lang w:val="uk-UA"/>
        </w:rPr>
      </w:pPr>
    </w:p>
    <w:p w:rsidR="00170B4E" w:rsidRDefault="00170B4E" w:rsidP="00170B4E">
      <w:pPr>
        <w:rPr>
          <w:lang w:val="uk-UA"/>
        </w:rPr>
      </w:pPr>
    </w:p>
    <w:p w:rsidR="00170B4E" w:rsidRDefault="00170B4E" w:rsidP="00170B4E">
      <w:pPr>
        <w:rPr>
          <w:lang w:val="uk-UA"/>
        </w:rPr>
      </w:pPr>
    </w:p>
    <w:p w:rsidR="00170B4E" w:rsidRDefault="00170B4E" w:rsidP="00170B4E">
      <w:pPr>
        <w:rPr>
          <w:lang w:val="uk-UA"/>
        </w:rPr>
      </w:pPr>
    </w:p>
    <w:p w:rsidR="00170B4E" w:rsidRDefault="00170B4E" w:rsidP="00170B4E">
      <w:pPr>
        <w:rPr>
          <w:lang w:val="uk-UA"/>
        </w:rPr>
      </w:pPr>
    </w:p>
    <w:p w:rsidR="00170B4E" w:rsidRDefault="00170B4E" w:rsidP="00170B4E">
      <w:pPr>
        <w:rPr>
          <w:lang w:val="uk-UA"/>
        </w:rPr>
      </w:pPr>
    </w:p>
    <w:p w:rsidR="00170B4E" w:rsidRDefault="00170B4E" w:rsidP="00170B4E">
      <w:pPr>
        <w:rPr>
          <w:lang w:val="uk-UA"/>
        </w:rPr>
      </w:pPr>
    </w:p>
    <w:p w:rsidR="00170B4E" w:rsidRDefault="00170B4E" w:rsidP="00170B4E">
      <w:pPr>
        <w:rPr>
          <w:lang w:val="uk-UA"/>
        </w:rPr>
      </w:pPr>
    </w:p>
    <w:p w:rsidR="00170B4E" w:rsidRDefault="00170B4E" w:rsidP="00170B4E">
      <w:pPr>
        <w:rPr>
          <w:lang w:val="uk-UA"/>
        </w:rPr>
      </w:pPr>
    </w:p>
    <w:p w:rsidR="00170B4E" w:rsidRDefault="00170B4E" w:rsidP="00170B4E">
      <w:pPr>
        <w:rPr>
          <w:lang w:val="uk-UA"/>
        </w:rPr>
      </w:pPr>
    </w:p>
    <w:p w:rsidR="00170B4E" w:rsidRDefault="00170B4E" w:rsidP="00170B4E">
      <w:pPr>
        <w:rPr>
          <w:lang w:val="uk-UA"/>
        </w:rPr>
      </w:pPr>
    </w:p>
    <w:p w:rsidR="00170B4E" w:rsidRDefault="00170B4E" w:rsidP="00170B4E">
      <w:pPr>
        <w:rPr>
          <w:lang w:val="uk-UA"/>
        </w:rPr>
      </w:pPr>
    </w:p>
    <w:p w:rsidR="00170B4E" w:rsidRDefault="00170B4E" w:rsidP="00170B4E">
      <w:pPr>
        <w:rPr>
          <w:lang w:val="uk-UA"/>
        </w:rPr>
      </w:pPr>
    </w:p>
    <w:p w:rsidR="00170B4E" w:rsidRDefault="00170B4E" w:rsidP="00170B4E">
      <w:pPr>
        <w:rPr>
          <w:lang w:val="uk-UA"/>
        </w:rPr>
      </w:pPr>
    </w:p>
    <w:p w:rsidR="00170B4E" w:rsidRDefault="00170B4E" w:rsidP="00170B4E">
      <w:pPr>
        <w:rPr>
          <w:lang w:val="uk-UA"/>
        </w:rPr>
      </w:pPr>
    </w:p>
    <w:p w:rsidR="00170B4E" w:rsidRDefault="00170B4E" w:rsidP="00170B4E">
      <w:pPr>
        <w:rPr>
          <w:lang w:val="uk-UA"/>
        </w:rPr>
      </w:pPr>
    </w:p>
    <w:p w:rsidR="00170B4E" w:rsidRDefault="00170B4E" w:rsidP="00170B4E">
      <w:pPr>
        <w:rPr>
          <w:lang w:val="uk-UA"/>
        </w:rPr>
      </w:pPr>
    </w:p>
    <w:p w:rsidR="00170B4E" w:rsidRDefault="00170B4E" w:rsidP="00170B4E">
      <w:pPr>
        <w:rPr>
          <w:lang w:val="uk-UA"/>
        </w:rPr>
      </w:pPr>
    </w:p>
    <w:p w:rsidR="00170B4E" w:rsidRDefault="00170B4E" w:rsidP="00170B4E">
      <w:pPr>
        <w:rPr>
          <w:lang w:val="uk-UA"/>
        </w:rPr>
      </w:pPr>
    </w:p>
    <w:p w:rsidR="00FD01D8" w:rsidRDefault="00FD01D8" w:rsidP="00170B4E">
      <w:pPr>
        <w:rPr>
          <w:lang w:val="uk-UA"/>
        </w:rPr>
      </w:pPr>
    </w:p>
    <w:p w:rsidR="00FD01D8" w:rsidRDefault="00FD01D8" w:rsidP="00170B4E">
      <w:pPr>
        <w:rPr>
          <w:lang w:val="uk-UA"/>
        </w:rPr>
      </w:pPr>
    </w:p>
    <w:p w:rsidR="00FD01D8" w:rsidRDefault="00FD01D8" w:rsidP="00170B4E">
      <w:pPr>
        <w:rPr>
          <w:lang w:val="uk-UA"/>
        </w:rPr>
      </w:pPr>
    </w:p>
    <w:p w:rsidR="00FD01D8" w:rsidRDefault="00FD01D8" w:rsidP="00170B4E">
      <w:pPr>
        <w:rPr>
          <w:lang w:val="uk-UA"/>
        </w:rPr>
      </w:pPr>
    </w:p>
    <w:p w:rsidR="00FD01D8" w:rsidRDefault="00FD01D8" w:rsidP="00170B4E">
      <w:pPr>
        <w:rPr>
          <w:lang w:val="uk-UA"/>
        </w:rPr>
      </w:pPr>
    </w:p>
    <w:p w:rsidR="00FD01D8" w:rsidRDefault="00FD01D8" w:rsidP="00170B4E">
      <w:pPr>
        <w:rPr>
          <w:lang w:val="uk-UA"/>
        </w:rPr>
      </w:pPr>
    </w:p>
    <w:p w:rsidR="00FD01D8" w:rsidRDefault="00FD01D8" w:rsidP="00170B4E">
      <w:pPr>
        <w:rPr>
          <w:lang w:val="uk-UA"/>
        </w:rPr>
      </w:pPr>
    </w:p>
    <w:p w:rsidR="00FD01D8" w:rsidRDefault="00FD01D8" w:rsidP="00170B4E">
      <w:pPr>
        <w:rPr>
          <w:lang w:val="uk-UA"/>
        </w:rPr>
      </w:pPr>
    </w:p>
    <w:p w:rsidR="00FD01D8" w:rsidRDefault="00FD01D8" w:rsidP="00170B4E">
      <w:pPr>
        <w:rPr>
          <w:lang w:val="uk-UA"/>
        </w:rPr>
      </w:pPr>
    </w:p>
    <w:p w:rsidR="00170B4E" w:rsidRPr="00D41241" w:rsidRDefault="00170B4E" w:rsidP="00170B4E">
      <w:pPr>
        <w:rPr>
          <w:lang w:val="uk-UA"/>
        </w:rPr>
      </w:pPr>
    </w:p>
    <w:p w:rsidR="00170B4E" w:rsidRPr="00D41241" w:rsidRDefault="00170B4E" w:rsidP="00170B4E">
      <w:pPr>
        <w:jc w:val="right"/>
        <w:rPr>
          <w:lang w:val="uk-UA"/>
        </w:rPr>
      </w:pPr>
      <w:r w:rsidRPr="00D41241">
        <w:rPr>
          <w:lang w:val="uk-UA"/>
        </w:rPr>
        <w:t xml:space="preserve">Додаток </w:t>
      </w:r>
    </w:p>
    <w:p w:rsidR="00170B4E" w:rsidRPr="00D41241" w:rsidRDefault="00170B4E" w:rsidP="00170B4E">
      <w:pPr>
        <w:jc w:val="right"/>
        <w:rPr>
          <w:lang w:val="uk-UA"/>
        </w:rPr>
      </w:pPr>
      <w:r w:rsidRPr="00D41241">
        <w:rPr>
          <w:lang w:val="uk-UA"/>
        </w:rPr>
        <w:t xml:space="preserve">до рішення виконкому </w:t>
      </w:r>
    </w:p>
    <w:p w:rsidR="00170B4E" w:rsidRPr="00D41241" w:rsidRDefault="00170B4E" w:rsidP="00170B4E">
      <w:pPr>
        <w:jc w:val="right"/>
        <w:rPr>
          <w:lang w:val="uk-UA"/>
        </w:rPr>
      </w:pPr>
      <w:r w:rsidRPr="00D41241">
        <w:rPr>
          <w:lang w:val="uk-UA"/>
        </w:rPr>
        <w:t>№ ___від 12.06.17р.</w:t>
      </w:r>
    </w:p>
    <w:p w:rsidR="00170B4E" w:rsidRPr="00D41241" w:rsidRDefault="00170B4E" w:rsidP="00170B4E">
      <w:pPr>
        <w:rPr>
          <w:sz w:val="22"/>
          <w:lang w:val="uk-UA"/>
        </w:rPr>
      </w:pPr>
    </w:p>
    <w:p w:rsidR="00170B4E" w:rsidRPr="00D41241" w:rsidRDefault="00170B4E" w:rsidP="00170B4E">
      <w:pPr>
        <w:ind w:left="6372" w:firstLine="708"/>
        <w:jc w:val="center"/>
        <w:rPr>
          <w:sz w:val="22"/>
          <w:lang w:val="uk-UA"/>
        </w:rPr>
      </w:pPr>
      <w:r w:rsidRPr="00D41241">
        <w:rPr>
          <w:sz w:val="22"/>
          <w:lang w:val="uk-UA"/>
        </w:rPr>
        <w:t xml:space="preserve">  ДОДАТОК 2</w:t>
      </w:r>
    </w:p>
    <w:p w:rsidR="00170B4E" w:rsidRPr="00D41241" w:rsidRDefault="00170B4E" w:rsidP="00170B4E">
      <w:pPr>
        <w:ind w:left="709"/>
        <w:jc w:val="center"/>
        <w:rPr>
          <w:sz w:val="22"/>
          <w:lang w:val="uk-UA"/>
        </w:rPr>
      </w:pPr>
      <w:r w:rsidRPr="00D41241">
        <w:rPr>
          <w:sz w:val="22"/>
          <w:lang w:val="uk-UA"/>
        </w:rPr>
        <w:t xml:space="preserve">                                                                        до рішення № 49 від 27.02.07.</w:t>
      </w:r>
    </w:p>
    <w:p w:rsidR="00170B4E" w:rsidRPr="00D41241" w:rsidRDefault="00170B4E" w:rsidP="00170B4E">
      <w:pPr>
        <w:ind w:left="709"/>
        <w:jc w:val="center"/>
        <w:rPr>
          <w:sz w:val="22"/>
          <w:lang w:val="uk-UA"/>
        </w:rPr>
      </w:pPr>
      <w:r w:rsidRPr="00D41241">
        <w:rPr>
          <w:sz w:val="22"/>
          <w:lang w:val="uk-UA"/>
        </w:rPr>
        <w:t xml:space="preserve">                                                                                  виконкому Новороздільської міської </w:t>
      </w:r>
    </w:p>
    <w:p w:rsidR="00170B4E" w:rsidRPr="00D41241" w:rsidRDefault="00170B4E" w:rsidP="00170B4E">
      <w:pPr>
        <w:ind w:left="709"/>
        <w:jc w:val="center"/>
        <w:rPr>
          <w:sz w:val="22"/>
          <w:lang w:val="uk-UA"/>
        </w:rPr>
      </w:pPr>
      <w:r w:rsidRPr="00D41241">
        <w:rPr>
          <w:sz w:val="22"/>
          <w:lang w:val="uk-UA"/>
        </w:rPr>
        <w:t xml:space="preserve">                                                                              ради </w:t>
      </w:r>
    </w:p>
    <w:p w:rsidR="00170B4E" w:rsidRPr="00D41241" w:rsidRDefault="00170B4E" w:rsidP="00170B4E">
      <w:pPr>
        <w:ind w:left="709"/>
        <w:jc w:val="right"/>
        <w:rPr>
          <w:lang w:val="uk-UA"/>
        </w:rPr>
      </w:pPr>
    </w:p>
    <w:p w:rsidR="00170B4E" w:rsidRPr="00D41241" w:rsidRDefault="00170B4E" w:rsidP="00170B4E">
      <w:pPr>
        <w:rPr>
          <w:lang w:val="uk-UA"/>
        </w:rPr>
      </w:pPr>
    </w:p>
    <w:p w:rsidR="00170B4E" w:rsidRPr="00D41241" w:rsidRDefault="00170B4E" w:rsidP="00170B4E">
      <w:pPr>
        <w:ind w:firstLine="567"/>
        <w:jc w:val="center"/>
        <w:rPr>
          <w:b/>
          <w:lang w:val="uk-UA"/>
        </w:rPr>
      </w:pPr>
      <w:r w:rsidRPr="00D41241">
        <w:rPr>
          <w:b/>
          <w:lang w:val="uk-UA"/>
        </w:rPr>
        <w:t xml:space="preserve">П О Л О Ж Е Н </w:t>
      </w:r>
      <w:proofErr w:type="spellStart"/>
      <w:r w:rsidRPr="00D41241">
        <w:rPr>
          <w:b/>
          <w:lang w:val="uk-UA"/>
        </w:rPr>
        <w:t>Н</w:t>
      </w:r>
      <w:proofErr w:type="spellEnd"/>
      <w:r w:rsidRPr="00D41241">
        <w:rPr>
          <w:b/>
          <w:lang w:val="uk-UA"/>
        </w:rPr>
        <w:t xml:space="preserve"> Я</w:t>
      </w:r>
    </w:p>
    <w:p w:rsidR="00170B4E" w:rsidRPr="00D41241" w:rsidRDefault="00170B4E" w:rsidP="00170B4E">
      <w:pPr>
        <w:ind w:firstLine="567"/>
        <w:jc w:val="center"/>
        <w:rPr>
          <w:b/>
          <w:lang w:val="uk-UA"/>
        </w:rPr>
      </w:pPr>
      <w:r w:rsidRPr="00D41241">
        <w:rPr>
          <w:b/>
          <w:lang w:val="uk-UA"/>
        </w:rPr>
        <w:t>про преміювання працівників  Новороздільської міської ради</w:t>
      </w:r>
    </w:p>
    <w:p w:rsidR="00170B4E" w:rsidRPr="00D41241" w:rsidRDefault="00170B4E" w:rsidP="00170B4E">
      <w:pPr>
        <w:ind w:firstLine="567"/>
        <w:jc w:val="center"/>
        <w:rPr>
          <w:lang w:val="uk-UA"/>
        </w:rPr>
      </w:pPr>
    </w:p>
    <w:p w:rsidR="00170B4E" w:rsidRPr="00D41241" w:rsidRDefault="00170B4E" w:rsidP="00170B4E">
      <w:pPr>
        <w:ind w:firstLine="567"/>
        <w:jc w:val="both"/>
        <w:rPr>
          <w:lang w:val="uk-UA"/>
        </w:rPr>
      </w:pPr>
      <w:r w:rsidRPr="00D41241">
        <w:rPr>
          <w:lang w:val="uk-UA"/>
        </w:rPr>
        <w:t xml:space="preserve">Положення про преміювання розроблено відповідно до Закону України «Про службу в органах місцевого самоврядування», Закону України «Про державну службу», Постанови Кабінету Міністрів України від 9 березня 2006р. № 268 «Про упорядкування структури та умов оплати праці працівників апарату органів виконавчої влади, органів прокуратури, судів та інших органів», Наказу Міністерства праці  України №77 від 02.10.1996р. </w:t>
      </w:r>
      <w:proofErr w:type="spellStart"/>
      <w:r w:rsidRPr="00D41241">
        <w:rPr>
          <w:lang w:val="uk-UA"/>
        </w:rPr>
        <w:t>„Про</w:t>
      </w:r>
      <w:proofErr w:type="spellEnd"/>
      <w:r w:rsidRPr="00D41241">
        <w:rPr>
          <w:lang w:val="uk-UA"/>
        </w:rPr>
        <w:t xml:space="preserve">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w:t>
      </w:r>
      <w:proofErr w:type="spellStart"/>
      <w:r w:rsidRPr="00D41241">
        <w:rPr>
          <w:lang w:val="uk-UA"/>
        </w:rPr>
        <w:t>органів”</w:t>
      </w:r>
      <w:proofErr w:type="spellEnd"/>
      <w:r w:rsidRPr="00D41241">
        <w:rPr>
          <w:lang w:val="uk-UA"/>
        </w:rPr>
        <w:t xml:space="preserve">. </w:t>
      </w:r>
    </w:p>
    <w:p w:rsidR="00170B4E" w:rsidRPr="00D41241" w:rsidRDefault="00170B4E" w:rsidP="00170B4E">
      <w:pPr>
        <w:ind w:firstLine="567"/>
        <w:jc w:val="both"/>
        <w:rPr>
          <w:lang w:val="uk-UA"/>
        </w:rPr>
      </w:pPr>
      <w:r w:rsidRPr="00D41241">
        <w:rPr>
          <w:lang w:val="uk-UA"/>
        </w:rPr>
        <w:t>Це Положення є складовою частиною прогресивних організаційних форм і методів стимулювання ефективної і якісної праці, поширюється на керівних працівників, спеціалістів, службовців, а також встановлює єдиний порядок преміювання відповідно і в межах особистого вкладу в загальні результати праці за підсумком місяця (кварталу).</w:t>
      </w:r>
    </w:p>
    <w:p w:rsidR="00170B4E" w:rsidRPr="00D41241" w:rsidRDefault="00170B4E" w:rsidP="00170B4E">
      <w:pPr>
        <w:ind w:firstLine="567"/>
        <w:jc w:val="both"/>
        <w:rPr>
          <w:lang w:val="uk-UA"/>
        </w:rPr>
      </w:pPr>
    </w:p>
    <w:p w:rsidR="00170B4E" w:rsidRPr="00D41241" w:rsidRDefault="00170B4E" w:rsidP="00170B4E">
      <w:pPr>
        <w:jc w:val="center"/>
        <w:rPr>
          <w:lang w:val="uk-UA"/>
        </w:rPr>
      </w:pPr>
      <w:r w:rsidRPr="00D41241">
        <w:rPr>
          <w:lang w:val="uk-UA"/>
        </w:rPr>
        <w:t>1 Загальні положення</w:t>
      </w:r>
    </w:p>
    <w:p w:rsidR="00170B4E" w:rsidRPr="00D41241" w:rsidRDefault="00170B4E" w:rsidP="00170B4E">
      <w:pPr>
        <w:jc w:val="center"/>
        <w:rPr>
          <w:lang w:val="uk-UA"/>
        </w:rPr>
      </w:pPr>
    </w:p>
    <w:p w:rsidR="00170B4E" w:rsidRPr="00D41241" w:rsidRDefault="00170B4E" w:rsidP="00170B4E">
      <w:pPr>
        <w:ind w:firstLine="567"/>
        <w:jc w:val="both"/>
        <w:rPr>
          <w:lang w:val="uk-UA"/>
        </w:rPr>
      </w:pPr>
      <w:r w:rsidRPr="00D41241">
        <w:rPr>
          <w:lang w:val="uk-UA"/>
        </w:rPr>
        <w:t xml:space="preserve">Преміювання є одним із важелів забезпечення реалізації повноважень органу місцевого самоврядування відповідно до Закону України </w:t>
      </w:r>
      <w:proofErr w:type="spellStart"/>
      <w:r w:rsidRPr="00D41241">
        <w:rPr>
          <w:lang w:val="uk-UA"/>
        </w:rPr>
        <w:t>„Про</w:t>
      </w:r>
      <w:proofErr w:type="spellEnd"/>
      <w:r w:rsidRPr="00D41241">
        <w:rPr>
          <w:lang w:val="uk-UA"/>
        </w:rPr>
        <w:t xml:space="preserve"> місцеве самоврядування в </w:t>
      </w:r>
      <w:proofErr w:type="spellStart"/>
      <w:r w:rsidRPr="00D41241">
        <w:rPr>
          <w:lang w:val="uk-UA"/>
        </w:rPr>
        <w:t>Україні”</w:t>
      </w:r>
      <w:proofErr w:type="spellEnd"/>
      <w:r w:rsidRPr="00D41241">
        <w:rPr>
          <w:lang w:val="uk-UA"/>
        </w:rPr>
        <w:t>.</w:t>
      </w:r>
    </w:p>
    <w:p w:rsidR="00170B4E" w:rsidRPr="00D41241" w:rsidRDefault="00170B4E" w:rsidP="00170B4E">
      <w:pPr>
        <w:ind w:firstLine="567"/>
        <w:jc w:val="both"/>
        <w:rPr>
          <w:lang w:val="uk-UA"/>
        </w:rPr>
      </w:pPr>
      <w:r w:rsidRPr="00D41241">
        <w:rPr>
          <w:lang w:val="uk-UA"/>
        </w:rPr>
        <w:t>Положення вводиться з метою стимулюючого впливу премій на виконання поставлених завдань, закріплення здібних, ініціативних кваліфікованих кадрів, стабілізації колективу, підвищення відповідальності працівників за виконання своїх функціональних обов’язків, підвищення рівня оплати їх праці, і ефективності роботи структурних підрозділів і апарату міської ради в цілому.</w:t>
      </w:r>
    </w:p>
    <w:p w:rsidR="00170B4E" w:rsidRPr="00D41241" w:rsidRDefault="00170B4E" w:rsidP="00170B4E">
      <w:pPr>
        <w:ind w:firstLine="567"/>
        <w:jc w:val="both"/>
        <w:rPr>
          <w:lang w:val="uk-UA"/>
        </w:rPr>
      </w:pPr>
      <w:r w:rsidRPr="00D41241">
        <w:rPr>
          <w:lang w:val="uk-UA"/>
        </w:rPr>
        <w:t xml:space="preserve">Преміювання працівників здійснюється </w:t>
      </w:r>
    </w:p>
    <w:p w:rsidR="00170B4E" w:rsidRPr="00D41241" w:rsidRDefault="00170B4E" w:rsidP="00170B4E">
      <w:pPr>
        <w:ind w:firstLine="567"/>
        <w:jc w:val="both"/>
        <w:rPr>
          <w:lang w:val="uk-UA"/>
        </w:rPr>
      </w:pPr>
      <w:r w:rsidRPr="00D41241">
        <w:rPr>
          <w:lang w:val="uk-UA"/>
        </w:rPr>
        <w:t>1) відповідно до особистого вкладу в загальні кінцеві результати праці;</w:t>
      </w:r>
    </w:p>
    <w:p w:rsidR="00170B4E" w:rsidRPr="00D41241" w:rsidRDefault="00170B4E" w:rsidP="00170B4E">
      <w:pPr>
        <w:ind w:firstLine="567"/>
        <w:jc w:val="both"/>
        <w:rPr>
          <w:lang w:val="uk-UA"/>
        </w:rPr>
      </w:pPr>
      <w:r w:rsidRPr="00D41241">
        <w:rPr>
          <w:lang w:val="uk-UA"/>
        </w:rPr>
        <w:t>2) до державних свят;</w:t>
      </w:r>
    </w:p>
    <w:p w:rsidR="00170B4E" w:rsidRPr="00D41241" w:rsidRDefault="00170B4E" w:rsidP="00170B4E">
      <w:pPr>
        <w:ind w:firstLine="567"/>
        <w:jc w:val="both"/>
        <w:rPr>
          <w:lang w:val="uk-UA"/>
        </w:rPr>
      </w:pPr>
      <w:r w:rsidRPr="00D41241">
        <w:rPr>
          <w:lang w:val="uk-UA"/>
        </w:rPr>
        <w:t>3) до дня місцевого самоврядування (7 грудня) та професійних свят;</w:t>
      </w:r>
    </w:p>
    <w:p w:rsidR="00170B4E" w:rsidRPr="00D41241" w:rsidRDefault="00170B4E" w:rsidP="00170B4E">
      <w:pPr>
        <w:ind w:firstLine="567"/>
        <w:jc w:val="both"/>
        <w:rPr>
          <w:lang w:val="uk-UA"/>
        </w:rPr>
      </w:pPr>
      <w:r w:rsidRPr="00D41241">
        <w:rPr>
          <w:lang w:val="uk-UA"/>
        </w:rPr>
        <w:t>4) за виконання особливо важливої роботи;</w:t>
      </w:r>
    </w:p>
    <w:p w:rsidR="00170B4E" w:rsidRPr="00D41241" w:rsidRDefault="00170B4E" w:rsidP="00170B4E">
      <w:pPr>
        <w:ind w:firstLine="567"/>
        <w:jc w:val="both"/>
        <w:rPr>
          <w:lang w:val="uk-UA"/>
        </w:rPr>
      </w:pPr>
      <w:r w:rsidRPr="00D41241">
        <w:rPr>
          <w:lang w:val="uk-UA"/>
        </w:rPr>
        <w:t>5) ювілейних дат органу місцевого самоврядування, міста, працівників.</w:t>
      </w:r>
    </w:p>
    <w:p w:rsidR="00170B4E" w:rsidRPr="00D41241" w:rsidRDefault="00170B4E" w:rsidP="00170B4E">
      <w:pPr>
        <w:ind w:firstLine="567"/>
        <w:jc w:val="center"/>
        <w:rPr>
          <w:sz w:val="26"/>
          <w:lang w:val="uk-UA"/>
        </w:rPr>
      </w:pPr>
    </w:p>
    <w:p w:rsidR="00170B4E" w:rsidRPr="00D41241" w:rsidRDefault="00170B4E" w:rsidP="00170B4E">
      <w:pPr>
        <w:ind w:firstLine="567"/>
        <w:jc w:val="center"/>
        <w:rPr>
          <w:lang w:val="uk-UA"/>
        </w:rPr>
      </w:pPr>
      <w:r w:rsidRPr="00D41241">
        <w:rPr>
          <w:sz w:val="26"/>
          <w:lang w:val="uk-UA"/>
        </w:rPr>
        <w:t xml:space="preserve">                 </w:t>
      </w:r>
      <w:r w:rsidRPr="00D41241">
        <w:rPr>
          <w:lang w:val="uk-UA"/>
        </w:rPr>
        <w:t>2 Джерела, розміри і умови преміювання</w:t>
      </w:r>
    </w:p>
    <w:p w:rsidR="00170B4E" w:rsidRPr="00D41241" w:rsidRDefault="00170B4E" w:rsidP="00170B4E">
      <w:pPr>
        <w:ind w:firstLine="567"/>
        <w:jc w:val="both"/>
        <w:rPr>
          <w:lang w:val="uk-UA"/>
        </w:rPr>
      </w:pPr>
    </w:p>
    <w:p w:rsidR="00170B4E" w:rsidRPr="00D41241" w:rsidRDefault="00170B4E" w:rsidP="00170B4E">
      <w:pPr>
        <w:ind w:firstLine="567"/>
        <w:jc w:val="both"/>
        <w:rPr>
          <w:lang w:val="uk-UA"/>
        </w:rPr>
      </w:pPr>
      <w:r w:rsidRPr="00D41241">
        <w:rPr>
          <w:lang w:val="uk-UA"/>
        </w:rPr>
        <w:t>Установлений фонд оплати праці на поточний рік є джерелом утворення преміювального фонду, в який спрямовуються кошти в розмірі від 10 відсотків посадових окладів та економії фонду оплати праці.  Видатки на преміювання   передбачаються  в  кошторисі.</w:t>
      </w:r>
    </w:p>
    <w:p w:rsidR="00170B4E" w:rsidRPr="00D41241" w:rsidRDefault="00170B4E" w:rsidP="00170B4E">
      <w:pPr>
        <w:ind w:firstLine="567"/>
        <w:jc w:val="both"/>
        <w:rPr>
          <w:lang w:val="uk-UA"/>
        </w:rPr>
      </w:pPr>
      <w:r w:rsidRPr="00D41241">
        <w:rPr>
          <w:lang w:val="uk-UA"/>
        </w:rPr>
        <w:t>Працівники  міської ради можуть бути премійовані в межах фонду заробітної плати, встановленому бюджетом міської ради на поточний рік.</w:t>
      </w:r>
    </w:p>
    <w:p w:rsidR="00170B4E" w:rsidRPr="00D41241" w:rsidRDefault="00170B4E" w:rsidP="00170B4E">
      <w:pPr>
        <w:ind w:firstLine="567"/>
        <w:jc w:val="both"/>
        <w:rPr>
          <w:lang w:val="uk-UA"/>
        </w:rPr>
      </w:pPr>
      <w:r w:rsidRPr="00D41241">
        <w:rPr>
          <w:lang w:val="uk-UA"/>
        </w:rPr>
        <w:t>Преміювання керівних працівників і спеціалістів проводиться щомісячно або за квартал.</w:t>
      </w:r>
    </w:p>
    <w:p w:rsidR="00170B4E" w:rsidRPr="00D41241" w:rsidRDefault="00170B4E" w:rsidP="00170B4E">
      <w:pPr>
        <w:ind w:firstLine="567"/>
        <w:jc w:val="both"/>
        <w:rPr>
          <w:lang w:val="uk-UA"/>
        </w:rPr>
      </w:pPr>
      <w:r w:rsidRPr="00D41241">
        <w:rPr>
          <w:lang w:val="uk-UA"/>
        </w:rPr>
        <w:lastRenderedPageBreak/>
        <w:t>Підставою для нарахування та виплати премії усім працівникам міської ради її відділів та управлінь є розпорядження міського голови.</w:t>
      </w:r>
    </w:p>
    <w:p w:rsidR="00170B4E" w:rsidRPr="00D41241" w:rsidRDefault="00170B4E" w:rsidP="00170B4E">
      <w:pPr>
        <w:ind w:firstLine="567"/>
        <w:jc w:val="both"/>
        <w:rPr>
          <w:lang w:val="uk-UA"/>
        </w:rPr>
      </w:pPr>
      <w:r w:rsidRPr="00D41241">
        <w:rPr>
          <w:lang w:val="uk-UA"/>
        </w:rPr>
        <w:t>Премія нараховується працівникам за фактично відпрацьований час у певному обліковому періоді, у відсотках до  посадових окладів, або у фіксованій сумі.</w:t>
      </w:r>
    </w:p>
    <w:p w:rsidR="00170B4E" w:rsidRPr="00D41241" w:rsidRDefault="00170B4E" w:rsidP="00170B4E">
      <w:pPr>
        <w:ind w:firstLine="567"/>
        <w:jc w:val="both"/>
        <w:rPr>
          <w:lang w:val="uk-UA"/>
        </w:rPr>
      </w:pPr>
      <w:r w:rsidRPr="00D41241">
        <w:rPr>
          <w:lang w:val="uk-UA"/>
        </w:rPr>
        <w:t>Премії окремим працівникам нараховуються відповідно до їх особистого трудового і творчого внеску в загальні результати роботи.</w:t>
      </w:r>
    </w:p>
    <w:p w:rsidR="00170B4E" w:rsidRPr="00D41241" w:rsidRDefault="00170B4E" w:rsidP="00170B4E">
      <w:pPr>
        <w:ind w:firstLine="567"/>
        <w:jc w:val="both"/>
        <w:rPr>
          <w:lang w:val="uk-UA"/>
        </w:rPr>
      </w:pPr>
      <w:r w:rsidRPr="00D41241">
        <w:rPr>
          <w:lang w:val="uk-UA"/>
        </w:rPr>
        <w:t>У структурних підрозділах облік виконаних робіт, як правило, ведеться відповідно до місячних планів роботи, зокрема керівником.</w:t>
      </w:r>
    </w:p>
    <w:p w:rsidR="00170B4E" w:rsidRPr="00D41241" w:rsidRDefault="00170B4E" w:rsidP="00170B4E">
      <w:pPr>
        <w:ind w:firstLine="567"/>
        <w:jc w:val="both"/>
        <w:rPr>
          <w:lang w:val="uk-UA"/>
        </w:rPr>
      </w:pPr>
      <w:r w:rsidRPr="00D41241">
        <w:rPr>
          <w:lang w:val="uk-UA"/>
        </w:rPr>
        <w:t>Преміювання міського голови проводиться за рішенням сесії міської ради.</w:t>
      </w:r>
    </w:p>
    <w:p w:rsidR="00170B4E" w:rsidRPr="00D41241" w:rsidRDefault="00170B4E" w:rsidP="00170B4E">
      <w:pPr>
        <w:ind w:firstLine="540"/>
        <w:jc w:val="both"/>
        <w:rPr>
          <w:lang w:val="uk-UA"/>
        </w:rPr>
      </w:pPr>
      <w:r w:rsidRPr="00D41241">
        <w:rPr>
          <w:lang w:val="uk-UA"/>
        </w:rPr>
        <w:t>Преміювання проводиться за поданням:</w:t>
      </w:r>
    </w:p>
    <w:p w:rsidR="00170B4E" w:rsidRPr="00D41241" w:rsidRDefault="00170B4E" w:rsidP="00170B4E">
      <w:pPr>
        <w:numPr>
          <w:ilvl w:val="0"/>
          <w:numId w:val="9"/>
        </w:numPr>
        <w:jc w:val="both"/>
        <w:rPr>
          <w:lang w:val="uk-UA"/>
        </w:rPr>
      </w:pPr>
      <w:r w:rsidRPr="00D41241">
        <w:rPr>
          <w:lang w:val="uk-UA"/>
        </w:rPr>
        <w:t xml:space="preserve">керівних працівників їх заступників, спеціалістів міської ради (крім керівників структурних підрозділів, спеціалістів та обслуговуючого персоналу управління праці та соціального захисту та фінансового управління) першим  заступником міського голови або керуючим справами виконкому міському голові за кожен місяць (квартал). </w:t>
      </w:r>
    </w:p>
    <w:p w:rsidR="00170B4E" w:rsidRPr="00D41241" w:rsidRDefault="00170B4E" w:rsidP="00170B4E">
      <w:pPr>
        <w:numPr>
          <w:ilvl w:val="0"/>
          <w:numId w:val="9"/>
        </w:numPr>
        <w:jc w:val="both"/>
        <w:rPr>
          <w:lang w:val="uk-UA"/>
        </w:rPr>
      </w:pPr>
      <w:r w:rsidRPr="00D41241">
        <w:rPr>
          <w:lang w:val="uk-UA"/>
        </w:rPr>
        <w:t>керівників структурних підрозділів, спеціалістів та обслуговуючого персоналу управління праці та соціального захисту та фінансового управління - керівниками цих управлінь міському голові за кожен місяць (квартал).</w:t>
      </w:r>
    </w:p>
    <w:p w:rsidR="00170B4E" w:rsidRPr="00D41241" w:rsidRDefault="00170B4E" w:rsidP="00170B4E">
      <w:pPr>
        <w:ind w:firstLine="567"/>
        <w:jc w:val="both"/>
        <w:rPr>
          <w:lang w:val="uk-UA"/>
        </w:rPr>
      </w:pPr>
      <w:r w:rsidRPr="00D41241">
        <w:rPr>
          <w:lang w:val="uk-UA"/>
        </w:rPr>
        <w:t>У поданні враховуються наступні показники роботи працівників  за минулий місяць (квартал):</w:t>
      </w:r>
    </w:p>
    <w:p w:rsidR="00170B4E" w:rsidRPr="00D41241" w:rsidRDefault="00170B4E" w:rsidP="00170B4E">
      <w:pPr>
        <w:ind w:firstLine="567"/>
        <w:jc w:val="both"/>
        <w:rPr>
          <w:lang w:val="uk-UA"/>
        </w:rPr>
      </w:pPr>
      <w:r w:rsidRPr="00D41241">
        <w:rPr>
          <w:lang w:val="uk-UA"/>
        </w:rPr>
        <w:t>1) Добросовісне виконання службових обов’язків, виявлення ініціативи та своєчасне і якісне виконання доручень щодо підготовки довідкових та аналітичних матеріалів до проектів нормативних актів для розгляду на засіданнях комісій, виконкомів, сесій міської ради; експертних висновків, довідок та їх супроводження.</w:t>
      </w:r>
    </w:p>
    <w:p w:rsidR="00170B4E" w:rsidRPr="00D41241" w:rsidRDefault="00170B4E" w:rsidP="00170B4E">
      <w:pPr>
        <w:ind w:firstLine="567"/>
        <w:jc w:val="both"/>
        <w:rPr>
          <w:lang w:val="uk-UA"/>
        </w:rPr>
      </w:pPr>
      <w:r w:rsidRPr="00D41241">
        <w:rPr>
          <w:lang w:val="uk-UA"/>
        </w:rPr>
        <w:t xml:space="preserve">2) Своєчасне реагування на заяви, скарги та пропозиції громадян, відсутність </w:t>
      </w:r>
      <w:proofErr w:type="spellStart"/>
      <w:r w:rsidRPr="00D41241">
        <w:rPr>
          <w:lang w:val="uk-UA"/>
        </w:rPr>
        <w:t>обгрунтованих</w:t>
      </w:r>
      <w:proofErr w:type="spellEnd"/>
      <w:r w:rsidRPr="00D41241">
        <w:rPr>
          <w:lang w:val="uk-UA"/>
        </w:rPr>
        <w:t xml:space="preserve"> скарг зі сторони мешканців та відвідувачів. Підвищення якості та культури обслуговування громадян.</w:t>
      </w:r>
    </w:p>
    <w:p w:rsidR="00170B4E" w:rsidRPr="00D41241" w:rsidRDefault="00170B4E" w:rsidP="00170B4E">
      <w:pPr>
        <w:ind w:firstLine="567"/>
        <w:jc w:val="both"/>
        <w:rPr>
          <w:lang w:val="uk-UA"/>
        </w:rPr>
      </w:pPr>
      <w:r w:rsidRPr="00D41241">
        <w:rPr>
          <w:lang w:val="uk-UA"/>
        </w:rPr>
        <w:t>3) Відсутність зауважень та адміністративних стягнень.</w:t>
      </w:r>
    </w:p>
    <w:p w:rsidR="00170B4E" w:rsidRPr="00D41241" w:rsidRDefault="00170B4E" w:rsidP="00170B4E">
      <w:pPr>
        <w:ind w:firstLine="567"/>
        <w:jc w:val="both"/>
        <w:rPr>
          <w:lang w:val="uk-UA"/>
        </w:rPr>
      </w:pPr>
      <w:r w:rsidRPr="00D41241">
        <w:rPr>
          <w:lang w:val="uk-UA"/>
        </w:rPr>
        <w:t>4) Раціональне використання робочого часу, систематичне вдосконалення і впровадження наукової організації  праці.</w:t>
      </w:r>
    </w:p>
    <w:p w:rsidR="00170B4E" w:rsidRPr="00D41241" w:rsidRDefault="00170B4E" w:rsidP="00170B4E">
      <w:pPr>
        <w:ind w:firstLine="567"/>
        <w:jc w:val="both"/>
        <w:rPr>
          <w:lang w:val="uk-UA"/>
        </w:rPr>
      </w:pPr>
      <w:r w:rsidRPr="00D41241">
        <w:rPr>
          <w:lang w:val="uk-UA"/>
        </w:rPr>
        <w:t>5) Зразкове ведення документації, своєчасне виконання необхідної звітності.</w:t>
      </w:r>
    </w:p>
    <w:p w:rsidR="00170B4E" w:rsidRPr="00D41241" w:rsidRDefault="00170B4E" w:rsidP="00170B4E">
      <w:pPr>
        <w:ind w:firstLine="567"/>
        <w:jc w:val="both"/>
        <w:rPr>
          <w:lang w:val="uk-UA"/>
        </w:rPr>
      </w:pPr>
      <w:r w:rsidRPr="00D41241">
        <w:rPr>
          <w:lang w:val="uk-UA"/>
        </w:rPr>
        <w:t>6) Своєчасне і точне виконання розпоряджень, дотримання виконавської дисципліни, встановлених положень та інструкцій.</w:t>
      </w:r>
    </w:p>
    <w:p w:rsidR="00170B4E" w:rsidRPr="00D41241" w:rsidRDefault="00170B4E" w:rsidP="00170B4E">
      <w:pPr>
        <w:ind w:firstLine="567"/>
        <w:jc w:val="both"/>
        <w:rPr>
          <w:lang w:val="uk-UA"/>
        </w:rPr>
      </w:pPr>
      <w:r w:rsidRPr="00D41241">
        <w:rPr>
          <w:lang w:val="uk-UA"/>
        </w:rPr>
        <w:t>7) Зразкове дотримання трудової та виробничої дисципліни.</w:t>
      </w:r>
    </w:p>
    <w:p w:rsidR="00170B4E" w:rsidRPr="00D41241" w:rsidRDefault="00170B4E" w:rsidP="00170B4E">
      <w:pPr>
        <w:ind w:firstLine="567"/>
        <w:jc w:val="both"/>
        <w:rPr>
          <w:lang w:val="uk-UA"/>
        </w:rPr>
      </w:pPr>
      <w:r w:rsidRPr="00D41241">
        <w:rPr>
          <w:lang w:val="uk-UA"/>
        </w:rPr>
        <w:t>8) Виконання заходів, передбачених планом роботи.</w:t>
      </w:r>
    </w:p>
    <w:p w:rsidR="00170B4E" w:rsidRPr="00D41241" w:rsidRDefault="00170B4E" w:rsidP="00170B4E">
      <w:pPr>
        <w:ind w:firstLine="567"/>
        <w:jc w:val="both"/>
        <w:rPr>
          <w:lang w:val="uk-UA"/>
        </w:rPr>
      </w:pPr>
      <w:r w:rsidRPr="00D41241">
        <w:rPr>
          <w:lang w:val="uk-UA"/>
        </w:rPr>
        <w:t>Премії не нараховуються за період перебування працівника у відпустці, тимчасової непрацездатності, а також в інших випадках, коли згідно з чинним законодавством  виплати провадяться, виходячи із середньої заробітної плати.</w:t>
      </w:r>
    </w:p>
    <w:p w:rsidR="00170B4E" w:rsidRPr="00D41241" w:rsidRDefault="00170B4E" w:rsidP="00170B4E">
      <w:pPr>
        <w:ind w:firstLine="567"/>
        <w:jc w:val="both"/>
        <w:rPr>
          <w:lang w:val="uk-UA"/>
        </w:rPr>
      </w:pPr>
      <w:r w:rsidRPr="00D41241">
        <w:rPr>
          <w:lang w:val="uk-UA"/>
        </w:rPr>
        <w:t xml:space="preserve">Особам, які пропрацювали неповний місяць, за який проводиться преміювання, які звільнилися з роботи з  виходом на пенсію за віком, за станом здоров’я, згідно п.1.ч.1 ст. 40 </w:t>
      </w:r>
      <w:proofErr w:type="spellStart"/>
      <w:r w:rsidRPr="00D41241">
        <w:rPr>
          <w:lang w:val="uk-UA"/>
        </w:rPr>
        <w:t>КзпП</w:t>
      </w:r>
      <w:proofErr w:type="spellEnd"/>
      <w:r w:rsidRPr="00D41241">
        <w:rPr>
          <w:lang w:val="uk-UA"/>
        </w:rPr>
        <w:t xml:space="preserve"> України, чи перейшли в порядку переведення на іншу роботу, прийняті на роботу  в поточному місяці, прийняті тимчасово, з випробувальним терміном, виплата премії здійснюється за фактично відпрацьований час в даному обліковому періоді.</w:t>
      </w:r>
    </w:p>
    <w:p w:rsidR="00170B4E" w:rsidRPr="00D41241" w:rsidRDefault="00170B4E" w:rsidP="00170B4E">
      <w:pPr>
        <w:ind w:firstLine="567"/>
        <w:jc w:val="both"/>
        <w:rPr>
          <w:lang w:val="uk-UA"/>
        </w:rPr>
      </w:pPr>
      <w:r w:rsidRPr="00D41241">
        <w:rPr>
          <w:lang w:val="uk-UA"/>
        </w:rPr>
        <w:t xml:space="preserve">Працівникам, під час дії  дисциплінарного стягнення (п. 1 ч.1 ст.147 </w:t>
      </w:r>
      <w:proofErr w:type="spellStart"/>
      <w:r w:rsidRPr="00D41241">
        <w:rPr>
          <w:lang w:val="uk-UA"/>
        </w:rPr>
        <w:t>КЗпП</w:t>
      </w:r>
      <w:proofErr w:type="spellEnd"/>
      <w:r w:rsidRPr="00D41241">
        <w:rPr>
          <w:lang w:val="uk-UA"/>
        </w:rPr>
        <w:t xml:space="preserve"> України), премія не призначається та не нараховується.</w:t>
      </w:r>
    </w:p>
    <w:p w:rsidR="00170B4E" w:rsidRPr="00D41241" w:rsidRDefault="00170B4E" w:rsidP="00170B4E">
      <w:pPr>
        <w:ind w:firstLine="567"/>
        <w:jc w:val="both"/>
        <w:rPr>
          <w:lang w:val="uk-UA"/>
        </w:rPr>
      </w:pPr>
      <w:r w:rsidRPr="00D41241">
        <w:rPr>
          <w:lang w:val="uk-UA"/>
        </w:rPr>
        <w:t xml:space="preserve">Преміювання  за  виконання  особливо   важливої   роботи або з  нагоди  ювілейних  та  на  честь святкових дат здійснюється в кожному конкретному випадку  за  розпорядженням міського голови. </w:t>
      </w:r>
    </w:p>
    <w:p w:rsidR="00170B4E" w:rsidRPr="00D41241" w:rsidRDefault="00170B4E" w:rsidP="00170B4E">
      <w:pPr>
        <w:ind w:firstLine="567"/>
        <w:jc w:val="both"/>
        <w:rPr>
          <w:lang w:val="uk-UA"/>
        </w:rPr>
      </w:pPr>
      <w:r w:rsidRPr="00D41241">
        <w:rPr>
          <w:lang w:val="uk-UA"/>
        </w:rPr>
        <w:t>Витрати  на  преміювання  за виконання особливо важливої роботи  здійснюються  за  рахунок  фонду  преміювання,  утвореного відповідно до цього Положення.</w:t>
      </w:r>
    </w:p>
    <w:p w:rsidR="00170B4E" w:rsidRPr="00D41241" w:rsidRDefault="00170B4E" w:rsidP="00170B4E">
      <w:pPr>
        <w:autoSpaceDE w:val="0"/>
        <w:autoSpaceDN w:val="0"/>
        <w:adjustRightInd w:val="0"/>
        <w:ind w:firstLine="567"/>
        <w:jc w:val="both"/>
        <w:rPr>
          <w:lang w:val="uk-UA"/>
        </w:rPr>
      </w:pPr>
      <w:r w:rsidRPr="00D41241">
        <w:rPr>
          <w:lang w:val="uk-UA"/>
        </w:rPr>
        <w:t xml:space="preserve">Фінансово-господарський відділ  розраховує  загальну суму коштів, що спрямовується  на преміювання щомісяця. </w:t>
      </w:r>
    </w:p>
    <w:p w:rsidR="00170B4E" w:rsidRPr="00D41241" w:rsidRDefault="00170B4E" w:rsidP="00170B4E">
      <w:pPr>
        <w:autoSpaceDE w:val="0"/>
        <w:autoSpaceDN w:val="0"/>
        <w:adjustRightInd w:val="0"/>
        <w:ind w:firstLine="567"/>
        <w:jc w:val="both"/>
        <w:rPr>
          <w:lang w:val="uk-UA"/>
        </w:rPr>
      </w:pPr>
    </w:p>
    <w:p w:rsidR="00170B4E" w:rsidRPr="00A12BED" w:rsidRDefault="00170B4E" w:rsidP="00170B4E">
      <w:pPr>
        <w:autoSpaceDE w:val="0"/>
        <w:autoSpaceDN w:val="0"/>
        <w:adjustRightInd w:val="0"/>
        <w:ind w:firstLine="567"/>
        <w:rPr>
          <w:color w:val="7030A0"/>
          <w:lang w:val="uk-UA"/>
        </w:rPr>
      </w:pPr>
      <w:r w:rsidRPr="00A12BED">
        <w:rPr>
          <w:b/>
          <w:i/>
          <w:color w:val="7030A0"/>
          <w:sz w:val="28"/>
          <w:szCs w:val="28"/>
          <w:u w:val="single"/>
          <w:lang w:val="uk-UA"/>
        </w:rPr>
        <w:lastRenderedPageBreak/>
        <w:t>Стара редакція</w:t>
      </w:r>
      <w:r w:rsidRPr="00A12BED">
        <w:rPr>
          <w:color w:val="7030A0"/>
          <w:lang w:val="uk-UA"/>
        </w:rPr>
        <w:t>------------------------------------------------------------------------------</w:t>
      </w:r>
    </w:p>
    <w:p w:rsidR="00170B4E" w:rsidRPr="00A12BED" w:rsidRDefault="00170B4E" w:rsidP="00170B4E">
      <w:pPr>
        <w:autoSpaceDE w:val="0"/>
        <w:autoSpaceDN w:val="0"/>
        <w:adjustRightInd w:val="0"/>
        <w:ind w:firstLine="567"/>
        <w:rPr>
          <w:b/>
          <w:color w:val="7030A0"/>
          <w:lang w:val="uk-UA"/>
        </w:rPr>
      </w:pPr>
      <w:r w:rsidRPr="00A12BED">
        <w:rPr>
          <w:b/>
          <w:color w:val="7030A0"/>
          <w:lang w:val="uk-UA"/>
        </w:rPr>
        <w:t>При цьому може:</w:t>
      </w:r>
    </w:p>
    <w:p w:rsidR="00170B4E" w:rsidRPr="00A12BED" w:rsidRDefault="00170B4E" w:rsidP="00170B4E">
      <w:pPr>
        <w:autoSpaceDE w:val="0"/>
        <w:autoSpaceDN w:val="0"/>
        <w:adjustRightInd w:val="0"/>
        <w:ind w:firstLine="567"/>
        <w:jc w:val="both"/>
        <w:rPr>
          <w:b/>
          <w:color w:val="7030A0"/>
          <w:lang w:val="uk-UA"/>
        </w:rPr>
      </w:pPr>
      <w:r w:rsidRPr="00A12BED">
        <w:rPr>
          <w:b/>
          <w:color w:val="7030A0"/>
          <w:lang w:val="uk-UA"/>
        </w:rPr>
        <w:t xml:space="preserve">  90 відсотків   зазначеної   суми   розподілятися  пропорційно  до  фонду заробітної плати за  посадовими  окладами  та фактично відпрацьованого часу, при цьому 10 відсотків   зазначеної   суми  може визначатися міським головою  для  стимулювання  працівників, що забезпечили вагомий  особистий  внесок  у  загальні  результати роботи за місяць.</w:t>
      </w:r>
    </w:p>
    <w:p w:rsidR="00170B4E" w:rsidRPr="00A12BED" w:rsidRDefault="00170B4E" w:rsidP="00170B4E">
      <w:pPr>
        <w:autoSpaceDE w:val="0"/>
        <w:autoSpaceDN w:val="0"/>
        <w:adjustRightInd w:val="0"/>
        <w:ind w:firstLine="567"/>
        <w:jc w:val="both"/>
        <w:rPr>
          <w:color w:val="7030A0"/>
          <w:lang w:val="uk-UA"/>
        </w:rPr>
      </w:pPr>
      <w:r w:rsidRPr="00A12BED">
        <w:rPr>
          <w:color w:val="7030A0"/>
          <w:lang w:val="uk-UA"/>
        </w:rPr>
        <w:t>-------------------------------------------------------------------------------------------------------------</w:t>
      </w:r>
    </w:p>
    <w:p w:rsidR="00170B4E" w:rsidRPr="00A12BED" w:rsidRDefault="00170B4E" w:rsidP="00170B4E">
      <w:pPr>
        <w:autoSpaceDE w:val="0"/>
        <w:autoSpaceDN w:val="0"/>
        <w:adjustRightInd w:val="0"/>
        <w:ind w:firstLine="567"/>
        <w:jc w:val="both"/>
        <w:rPr>
          <w:color w:val="7030A0"/>
          <w:lang w:val="uk-UA"/>
        </w:rPr>
      </w:pPr>
    </w:p>
    <w:p w:rsidR="00170B4E" w:rsidRPr="00A12BED" w:rsidRDefault="00170B4E" w:rsidP="00170B4E">
      <w:pPr>
        <w:autoSpaceDE w:val="0"/>
        <w:autoSpaceDN w:val="0"/>
        <w:adjustRightInd w:val="0"/>
        <w:ind w:firstLine="567"/>
        <w:rPr>
          <w:color w:val="7030A0"/>
          <w:lang w:val="uk-UA"/>
        </w:rPr>
      </w:pPr>
      <w:r w:rsidRPr="00A12BED">
        <w:rPr>
          <w:b/>
          <w:i/>
          <w:color w:val="7030A0"/>
          <w:sz w:val="28"/>
          <w:szCs w:val="28"/>
          <w:u w:val="single"/>
          <w:lang w:val="uk-UA"/>
        </w:rPr>
        <w:t>Нова редакція</w:t>
      </w:r>
      <w:r w:rsidRPr="00A12BED">
        <w:rPr>
          <w:color w:val="7030A0"/>
          <w:lang w:val="uk-UA"/>
        </w:rPr>
        <w:t>------------------------------------------------------------------------------</w:t>
      </w:r>
    </w:p>
    <w:p w:rsidR="00170B4E" w:rsidRPr="00A12BED" w:rsidRDefault="00170B4E" w:rsidP="00170B4E">
      <w:pPr>
        <w:autoSpaceDE w:val="0"/>
        <w:autoSpaceDN w:val="0"/>
        <w:adjustRightInd w:val="0"/>
        <w:ind w:firstLine="567"/>
        <w:rPr>
          <w:b/>
          <w:color w:val="7030A0"/>
          <w:lang w:val="uk-UA"/>
        </w:rPr>
      </w:pPr>
      <w:r w:rsidRPr="00A12BED">
        <w:rPr>
          <w:b/>
          <w:color w:val="7030A0"/>
          <w:lang w:val="uk-UA"/>
        </w:rPr>
        <w:t>При цьому:</w:t>
      </w:r>
    </w:p>
    <w:p w:rsidR="00170B4E" w:rsidRPr="00A12BED" w:rsidRDefault="00170B4E" w:rsidP="00170B4E">
      <w:pPr>
        <w:autoSpaceDE w:val="0"/>
        <w:autoSpaceDN w:val="0"/>
        <w:adjustRightInd w:val="0"/>
        <w:ind w:firstLine="567"/>
        <w:jc w:val="both"/>
        <w:rPr>
          <w:b/>
          <w:color w:val="7030A0"/>
          <w:lang w:val="uk-UA"/>
        </w:rPr>
      </w:pPr>
      <w:r w:rsidRPr="00A12BED">
        <w:rPr>
          <w:b/>
          <w:color w:val="7030A0"/>
          <w:lang w:val="uk-UA"/>
        </w:rPr>
        <w:t xml:space="preserve">  - 90 відсотків   зазначеної   суми   розподіляється  пропорційно  до  фонду заробітної плати за  посадовими  окладами  та фактично відпрацьованого часу.</w:t>
      </w:r>
    </w:p>
    <w:p w:rsidR="00170B4E" w:rsidRPr="00A12BED" w:rsidRDefault="00170B4E" w:rsidP="00170B4E">
      <w:pPr>
        <w:autoSpaceDE w:val="0"/>
        <w:autoSpaceDN w:val="0"/>
        <w:adjustRightInd w:val="0"/>
        <w:ind w:firstLine="567"/>
        <w:jc w:val="both"/>
        <w:rPr>
          <w:b/>
          <w:color w:val="7030A0"/>
          <w:lang w:val="uk-UA"/>
        </w:rPr>
      </w:pPr>
      <w:r w:rsidRPr="00A12BED">
        <w:rPr>
          <w:b/>
          <w:color w:val="7030A0"/>
          <w:lang w:val="uk-UA"/>
        </w:rPr>
        <w:t xml:space="preserve"> - 10 відсотків   зазначеної   суми  може визначатися міським головою для  стимулювання  працівників, що забезпечили вагомий  особистий  внесок  у  загальні  результати роботи за місяць.</w:t>
      </w:r>
    </w:p>
    <w:p w:rsidR="00170B4E" w:rsidRPr="00D41241" w:rsidRDefault="00170B4E" w:rsidP="00170B4E">
      <w:pPr>
        <w:autoSpaceDE w:val="0"/>
        <w:autoSpaceDN w:val="0"/>
        <w:adjustRightInd w:val="0"/>
        <w:ind w:firstLine="567"/>
        <w:jc w:val="both"/>
        <w:rPr>
          <w:lang w:val="uk-UA"/>
        </w:rPr>
      </w:pPr>
      <w:r w:rsidRPr="00A12BED">
        <w:rPr>
          <w:color w:val="7030A0"/>
          <w:lang w:val="uk-UA"/>
        </w:rPr>
        <w:t>-------------------------------------------------------------------------------------------------------------</w:t>
      </w:r>
    </w:p>
    <w:p w:rsidR="00170B4E" w:rsidRPr="00D41241" w:rsidRDefault="00170B4E" w:rsidP="00170B4E">
      <w:pPr>
        <w:autoSpaceDE w:val="0"/>
        <w:autoSpaceDN w:val="0"/>
        <w:adjustRightInd w:val="0"/>
        <w:ind w:firstLine="567"/>
        <w:jc w:val="both"/>
        <w:rPr>
          <w:lang w:val="uk-UA"/>
        </w:rPr>
      </w:pPr>
    </w:p>
    <w:p w:rsidR="00170B4E" w:rsidRPr="00D41241" w:rsidRDefault="00170B4E" w:rsidP="00170B4E">
      <w:pPr>
        <w:ind w:firstLine="567"/>
        <w:jc w:val="both"/>
        <w:rPr>
          <w:lang w:val="uk-UA"/>
        </w:rPr>
      </w:pPr>
      <w:r w:rsidRPr="00D41241">
        <w:rPr>
          <w:lang w:val="uk-UA"/>
        </w:rPr>
        <w:t>У разі утруднення контролю своєчасності і якості виконання контрольованих документів перший заступник міського голови, керуючий справами подають пропозиції щодо введення автоматизованого контролю.</w:t>
      </w:r>
    </w:p>
    <w:p w:rsidR="00170B4E" w:rsidRPr="00D41241" w:rsidRDefault="00170B4E" w:rsidP="00170B4E">
      <w:pPr>
        <w:ind w:firstLine="567"/>
        <w:jc w:val="both"/>
        <w:rPr>
          <w:lang w:val="uk-UA"/>
        </w:rPr>
      </w:pPr>
    </w:p>
    <w:p w:rsidR="00170B4E" w:rsidRPr="00D41241" w:rsidRDefault="00170B4E" w:rsidP="00170B4E">
      <w:pPr>
        <w:ind w:firstLine="567"/>
        <w:rPr>
          <w:lang w:val="uk-UA"/>
        </w:rPr>
      </w:pPr>
      <w:r w:rsidRPr="00D41241">
        <w:rPr>
          <w:lang w:val="uk-UA"/>
        </w:rPr>
        <w:t xml:space="preserve">                                                    3 Порядок виплати премій</w:t>
      </w:r>
    </w:p>
    <w:p w:rsidR="00170B4E" w:rsidRPr="00D41241" w:rsidRDefault="00170B4E" w:rsidP="00170B4E">
      <w:pPr>
        <w:ind w:firstLine="567"/>
        <w:jc w:val="center"/>
        <w:rPr>
          <w:lang w:val="uk-UA"/>
        </w:rPr>
      </w:pPr>
    </w:p>
    <w:p w:rsidR="00170B4E" w:rsidRPr="00D41241" w:rsidRDefault="00170B4E" w:rsidP="00170B4E">
      <w:pPr>
        <w:ind w:firstLine="567"/>
        <w:jc w:val="both"/>
        <w:rPr>
          <w:lang w:val="uk-UA"/>
        </w:rPr>
      </w:pPr>
      <w:r w:rsidRPr="00D41241">
        <w:rPr>
          <w:lang w:val="uk-UA"/>
        </w:rPr>
        <w:t>До 28 числа кожного місяця перший заступник міського голови, керуючий справами виконкому, начальники самостійних управлінь подають  міському голові подання із списком працівників для преміювання .</w:t>
      </w:r>
    </w:p>
    <w:p w:rsidR="00170B4E" w:rsidRPr="00D41241" w:rsidRDefault="00170B4E" w:rsidP="00170B4E">
      <w:pPr>
        <w:ind w:firstLine="567"/>
        <w:jc w:val="both"/>
        <w:rPr>
          <w:lang w:val="uk-UA"/>
        </w:rPr>
      </w:pPr>
      <w:r w:rsidRPr="00D41241">
        <w:rPr>
          <w:lang w:val="uk-UA"/>
        </w:rPr>
        <w:t xml:space="preserve">На підставі погодженого міським головою подання, організаційний відділ  готує проект розпорядження на преміювання. </w:t>
      </w:r>
    </w:p>
    <w:p w:rsidR="00170B4E" w:rsidRPr="00D41241" w:rsidRDefault="00170B4E" w:rsidP="00170B4E">
      <w:pPr>
        <w:ind w:firstLine="567"/>
        <w:jc w:val="both"/>
        <w:rPr>
          <w:lang w:val="uk-UA"/>
        </w:rPr>
      </w:pPr>
      <w:r w:rsidRPr="00D41241">
        <w:rPr>
          <w:lang w:val="uk-UA"/>
        </w:rPr>
        <w:t>Виплата премій проводиться, як правило, разом з виплатою заробітної плати за розпорядженням міського голови.</w:t>
      </w:r>
    </w:p>
    <w:p w:rsidR="00170B4E" w:rsidRPr="00D41241" w:rsidRDefault="00170B4E" w:rsidP="00170B4E">
      <w:pPr>
        <w:ind w:firstLine="567"/>
        <w:jc w:val="both"/>
        <w:rPr>
          <w:lang w:val="uk-UA"/>
        </w:rPr>
      </w:pPr>
      <w:r w:rsidRPr="00D41241">
        <w:rPr>
          <w:lang w:val="uk-UA"/>
        </w:rPr>
        <w:t>За рахунок економії коштів на преміювання, передбачених кошторисом, працівники можуть преміюватися</w:t>
      </w:r>
    </w:p>
    <w:p w:rsidR="00170B4E" w:rsidRPr="00D41241" w:rsidRDefault="00170B4E" w:rsidP="00170B4E">
      <w:pPr>
        <w:numPr>
          <w:ilvl w:val="0"/>
          <w:numId w:val="10"/>
        </w:numPr>
        <w:ind w:firstLine="567"/>
        <w:jc w:val="both"/>
        <w:rPr>
          <w:lang w:val="uk-UA"/>
        </w:rPr>
      </w:pPr>
      <w:r w:rsidRPr="00D41241">
        <w:rPr>
          <w:lang w:val="uk-UA"/>
        </w:rPr>
        <w:t>до Дня незалежності України;</w:t>
      </w:r>
    </w:p>
    <w:p w:rsidR="00170B4E" w:rsidRPr="00D41241" w:rsidRDefault="00170B4E" w:rsidP="00170B4E">
      <w:pPr>
        <w:numPr>
          <w:ilvl w:val="0"/>
          <w:numId w:val="10"/>
        </w:numPr>
        <w:ind w:firstLine="567"/>
        <w:jc w:val="both"/>
        <w:rPr>
          <w:lang w:val="uk-UA"/>
        </w:rPr>
      </w:pPr>
      <w:r w:rsidRPr="00D41241">
        <w:rPr>
          <w:lang w:val="uk-UA"/>
        </w:rPr>
        <w:t>до Дня матері;</w:t>
      </w:r>
    </w:p>
    <w:p w:rsidR="00170B4E" w:rsidRPr="00D41241" w:rsidRDefault="00170B4E" w:rsidP="00170B4E">
      <w:pPr>
        <w:numPr>
          <w:ilvl w:val="0"/>
          <w:numId w:val="10"/>
        </w:numPr>
        <w:ind w:firstLine="567"/>
        <w:jc w:val="both"/>
        <w:rPr>
          <w:lang w:val="uk-UA"/>
        </w:rPr>
      </w:pPr>
      <w:r w:rsidRPr="00D41241">
        <w:rPr>
          <w:lang w:val="uk-UA"/>
        </w:rPr>
        <w:t>до Дня місцевого самоврядування;</w:t>
      </w:r>
    </w:p>
    <w:p w:rsidR="00170B4E" w:rsidRPr="00D41241" w:rsidRDefault="00170B4E" w:rsidP="00170B4E">
      <w:pPr>
        <w:ind w:firstLine="567"/>
        <w:jc w:val="both"/>
        <w:rPr>
          <w:lang w:val="uk-UA"/>
        </w:rPr>
      </w:pPr>
      <w:r w:rsidRPr="00D41241">
        <w:rPr>
          <w:lang w:val="uk-UA"/>
        </w:rPr>
        <w:t xml:space="preserve">та відповідно до Постанови Кабінету Міністрів України </w:t>
      </w:r>
      <w:proofErr w:type="spellStart"/>
      <w:r w:rsidRPr="00D41241">
        <w:rPr>
          <w:lang w:val="uk-UA"/>
        </w:rPr>
        <w:t>„Про</w:t>
      </w:r>
      <w:proofErr w:type="spellEnd"/>
      <w:r w:rsidRPr="00D41241">
        <w:rPr>
          <w:lang w:val="uk-UA"/>
        </w:rPr>
        <w:t xml:space="preserve"> внесення змін до Порядку видачі грошової винагороди державним службовцям за сумлінну безперервну працю в органах державної влади. Зразкове виконання трудових </w:t>
      </w:r>
      <w:proofErr w:type="spellStart"/>
      <w:r w:rsidRPr="00D41241">
        <w:rPr>
          <w:lang w:val="uk-UA"/>
        </w:rPr>
        <w:t>обов’язків”</w:t>
      </w:r>
      <w:proofErr w:type="spellEnd"/>
      <w:r w:rsidRPr="00D41241">
        <w:rPr>
          <w:lang w:val="uk-UA"/>
        </w:rPr>
        <w:t xml:space="preserve"> може видаватись за розпорядження міського голови грошова винагорода за сумлінну безперервну працю в органі місцевого самоврядування та зразкове виконання трудових обов’язків. </w:t>
      </w:r>
    </w:p>
    <w:p w:rsidR="00170B4E" w:rsidRPr="00D41241" w:rsidRDefault="00170B4E" w:rsidP="00170B4E">
      <w:pPr>
        <w:jc w:val="both"/>
        <w:rPr>
          <w:lang w:val="uk-UA"/>
        </w:rPr>
      </w:pPr>
    </w:p>
    <w:p w:rsidR="00170B4E" w:rsidRPr="00D41241" w:rsidRDefault="00170B4E" w:rsidP="00170B4E">
      <w:pPr>
        <w:ind w:firstLine="567"/>
        <w:jc w:val="center"/>
        <w:rPr>
          <w:lang w:val="uk-UA"/>
        </w:rPr>
      </w:pPr>
      <w:r w:rsidRPr="00D41241">
        <w:rPr>
          <w:lang w:val="uk-UA"/>
        </w:rPr>
        <w:t xml:space="preserve">                             4 Порядок введення в дію Положення про преміювання</w:t>
      </w:r>
    </w:p>
    <w:p w:rsidR="00170B4E" w:rsidRPr="00D41241" w:rsidRDefault="00170B4E" w:rsidP="00170B4E">
      <w:pPr>
        <w:ind w:firstLine="567"/>
        <w:jc w:val="center"/>
        <w:rPr>
          <w:lang w:val="uk-UA"/>
        </w:rPr>
      </w:pPr>
    </w:p>
    <w:p w:rsidR="00170B4E" w:rsidRPr="00D41241" w:rsidRDefault="00170B4E" w:rsidP="00170B4E">
      <w:pPr>
        <w:ind w:firstLine="567"/>
        <w:jc w:val="both"/>
        <w:rPr>
          <w:lang w:val="uk-UA"/>
        </w:rPr>
      </w:pPr>
      <w:r w:rsidRPr="00D41241">
        <w:rPr>
          <w:lang w:val="uk-UA"/>
        </w:rPr>
        <w:t>Положення про преміювання є додатком до регламенту виконавчих органів ради.</w:t>
      </w:r>
    </w:p>
    <w:p w:rsidR="00170B4E" w:rsidRPr="00D41241" w:rsidRDefault="00170B4E" w:rsidP="00170B4E">
      <w:pPr>
        <w:ind w:firstLine="567"/>
        <w:jc w:val="both"/>
        <w:rPr>
          <w:lang w:val="uk-UA"/>
        </w:rPr>
      </w:pPr>
      <w:r w:rsidRPr="00D41241">
        <w:rPr>
          <w:lang w:val="uk-UA"/>
        </w:rPr>
        <w:t>Положення про преміювання має нормативний характер та затверджується у такому ж порядку як вказаний регламент.</w:t>
      </w:r>
    </w:p>
    <w:p w:rsidR="00170B4E" w:rsidRPr="00D41241" w:rsidRDefault="00170B4E" w:rsidP="00170B4E">
      <w:pPr>
        <w:ind w:firstLine="567"/>
        <w:jc w:val="both"/>
        <w:rPr>
          <w:lang w:val="uk-UA"/>
        </w:rPr>
      </w:pPr>
      <w:r w:rsidRPr="00D41241">
        <w:rPr>
          <w:lang w:val="uk-UA"/>
        </w:rPr>
        <w:t>Положення про преміювання погоджується у профспілковому комітеті.</w:t>
      </w:r>
    </w:p>
    <w:p w:rsidR="00170B4E" w:rsidRPr="00D41241" w:rsidRDefault="00170B4E" w:rsidP="00170B4E">
      <w:pPr>
        <w:ind w:firstLine="567"/>
        <w:jc w:val="both"/>
        <w:rPr>
          <w:lang w:val="uk-UA"/>
        </w:rPr>
      </w:pPr>
      <w:r w:rsidRPr="00D41241">
        <w:rPr>
          <w:lang w:val="uk-UA"/>
        </w:rPr>
        <w:t>Премія   виплачується   не   пізніше   терміну   виплати заробітної плати за другу половину місяця,  що настає за  звітним.</w:t>
      </w:r>
    </w:p>
    <w:p w:rsidR="00170B4E" w:rsidRPr="00D41241" w:rsidRDefault="00170B4E" w:rsidP="00170B4E">
      <w:pPr>
        <w:ind w:firstLine="567"/>
        <w:jc w:val="both"/>
        <w:rPr>
          <w:lang w:val="uk-UA"/>
        </w:rPr>
      </w:pPr>
      <w:r w:rsidRPr="00D41241">
        <w:rPr>
          <w:lang w:val="uk-UA"/>
        </w:rPr>
        <w:t>Положення про преміювання може переглядатись з метою його вдосконалення в міру потреби.</w:t>
      </w:r>
    </w:p>
    <w:p w:rsidR="00170B4E" w:rsidRPr="00D41241" w:rsidRDefault="00170B4E" w:rsidP="00170B4E">
      <w:pPr>
        <w:rPr>
          <w:lang w:val="uk-UA"/>
        </w:rPr>
      </w:pPr>
    </w:p>
    <w:p w:rsidR="00170B4E" w:rsidRPr="00D41241" w:rsidRDefault="00170B4E" w:rsidP="0017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D41241">
        <w:rPr>
          <w:lang w:val="uk-UA"/>
        </w:rPr>
        <w:lastRenderedPageBreak/>
        <w:t xml:space="preserve">Керуючий справами виконкому </w:t>
      </w:r>
      <w:r w:rsidRPr="00D41241">
        <w:rPr>
          <w:lang w:val="uk-UA"/>
        </w:rPr>
        <w:tab/>
      </w:r>
      <w:r w:rsidRPr="00D41241">
        <w:rPr>
          <w:lang w:val="uk-UA"/>
        </w:rPr>
        <w:tab/>
      </w:r>
      <w:r w:rsidRPr="00D41241">
        <w:rPr>
          <w:lang w:val="uk-UA"/>
        </w:rPr>
        <w:tab/>
      </w:r>
      <w:r w:rsidRPr="00D41241">
        <w:rPr>
          <w:lang w:val="uk-UA"/>
        </w:rPr>
        <w:tab/>
        <w:t xml:space="preserve">А. В. </w:t>
      </w:r>
      <w:proofErr w:type="spellStart"/>
      <w:r w:rsidRPr="00D41241">
        <w:rPr>
          <w:lang w:val="uk-UA"/>
        </w:rPr>
        <w:t>Мельніков</w:t>
      </w:r>
      <w:proofErr w:type="spellEnd"/>
    </w:p>
    <w:p w:rsidR="00170B4E" w:rsidRPr="00D41241" w:rsidRDefault="00170B4E" w:rsidP="0017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p>
    <w:p w:rsidR="00170B4E" w:rsidRDefault="00170B4E" w:rsidP="00170B4E">
      <w:pPr>
        <w:ind w:left="5664" w:firstLine="708"/>
        <w:rPr>
          <w:b/>
          <w:u w:val="single"/>
          <w:lang w:val="uk-UA"/>
        </w:rPr>
      </w:pPr>
    </w:p>
    <w:p w:rsidR="00170B4E" w:rsidRDefault="00170B4E" w:rsidP="00170B4E">
      <w:pPr>
        <w:ind w:left="5664" w:firstLine="708"/>
        <w:rPr>
          <w:b/>
          <w:u w:val="single"/>
          <w:lang w:val="uk-UA"/>
        </w:rPr>
      </w:pPr>
    </w:p>
    <w:p w:rsidR="00170B4E" w:rsidRDefault="00170B4E" w:rsidP="00FD01D8">
      <w:pPr>
        <w:rPr>
          <w:b/>
          <w:u w:val="single"/>
          <w:lang w:val="uk-UA"/>
        </w:rPr>
      </w:pPr>
    </w:p>
    <w:p w:rsidR="00170B4E" w:rsidRDefault="00FD01D8" w:rsidP="00FD01D8">
      <w:pPr>
        <w:ind w:left="5664" w:firstLine="708"/>
        <w:rPr>
          <w:b/>
          <w:u w:val="single"/>
          <w:lang w:val="uk-UA"/>
        </w:rPr>
      </w:pPr>
      <w:r>
        <w:rPr>
          <w:b/>
          <w:u w:val="single"/>
          <w:lang w:val="uk-UA"/>
        </w:rPr>
        <w:t>Знято з порядку денного</w:t>
      </w:r>
    </w:p>
    <w:p w:rsidR="00170B4E" w:rsidRPr="00D41241" w:rsidRDefault="00170B4E" w:rsidP="00170B4E">
      <w:pPr>
        <w:ind w:left="5664" w:firstLine="708"/>
        <w:rPr>
          <w:b/>
          <w:u w:val="single"/>
          <w:lang w:val="uk-UA"/>
        </w:rPr>
      </w:pPr>
    </w:p>
    <w:p w:rsidR="00170B4E" w:rsidRPr="00D41241" w:rsidRDefault="00170B4E" w:rsidP="00170B4E">
      <w:pPr>
        <w:ind w:left="4956" w:firstLine="708"/>
        <w:rPr>
          <w:b/>
          <w:u w:val="single"/>
          <w:lang w:val="uk-UA"/>
        </w:rPr>
      </w:pPr>
      <w:r w:rsidRPr="00D41241">
        <w:rPr>
          <w:b/>
          <w:u w:val="single"/>
          <w:lang w:val="uk-UA"/>
        </w:rPr>
        <w:t>Проект №  7</w:t>
      </w:r>
      <w:r>
        <w:rPr>
          <w:b/>
          <w:u w:val="single"/>
          <w:lang w:val="uk-UA"/>
        </w:rPr>
        <w:t> </w:t>
      </w:r>
    </w:p>
    <w:p w:rsidR="00170B4E" w:rsidRDefault="00170B4E" w:rsidP="00170B4E">
      <w:pPr>
        <w:rPr>
          <w:lang w:val="uk-UA"/>
        </w:rPr>
      </w:pPr>
    </w:p>
    <w:p w:rsidR="00170B4E" w:rsidRDefault="00170B4E" w:rsidP="00170B4E">
      <w:pPr>
        <w:rPr>
          <w:lang w:val="uk-UA"/>
        </w:rPr>
      </w:pPr>
    </w:p>
    <w:p w:rsidR="00170B4E" w:rsidRDefault="00170B4E" w:rsidP="00170B4E">
      <w:pPr>
        <w:rPr>
          <w:lang w:val="uk-UA"/>
        </w:rPr>
      </w:pPr>
    </w:p>
    <w:p w:rsidR="00170B4E" w:rsidRPr="00D41241" w:rsidRDefault="00170B4E" w:rsidP="00170B4E">
      <w:pPr>
        <w:rPr>
          <w:lang w:val="uk-UA"/>
        </w:rPr>
      </w:pPr>
      <w:r w:rsidRPr="00D41241">
        <w:rPr>
          <w:lang w:val="uk-UA"/>
        </w:rPr>
        <w:t>12 червня 2017 року</w:t>
      </w:r>
    </w:p>
    <w:p w:rsidR="00170B4E" w:rsidRPr="00D41241" w:rsidRDefault="00170B4E" w:rsidP="00170B4E">
      <w:pPr>
        <w:jc w:val="both"/>
        <w:rPr>
          <w:lang w:val="uk-UA"/>
        </w:rPr>
      </w:pPr>
      <w:r w:rsidRPr="00D41241">
        <w:rPr>
          <w:lang w:val="uk-UA"/>
        </w:rPr>
        <w:tab/>
      </w:r>
      <w:r w:rsidRPr="00D41241">
        <w:rPr>
          <w:lang w:val="uk-UA"/>
        </w:rPr>
        <w:tab/>
      </w:r>
      <w:r w:rsidRPr="00D41241">
        <w:rPr>
          <w:lang w:val="uk-UA"/>
        </w:rPr>
        <w:tab/>
      </w:r>
      <w:r w:rsidRPr="00D41241">
        <w:rPr>
          <w:lang w:val="uk-UA"/>
        </w:rPr>
        <w:tab/>
      </w:r>
      <w:r w:rsidRPr="00D41241">
        <w:rPr>
          <w:lang w:val="uk-UA"/>
        </w:rPr>
        <w:tab/>
      </w:r>
      <w:r w:rsidRPr="00D41241">
        <w:rPr>
          <w:lang w:val="uk-UA"/>
        </w:rPr>
        <w:tab/>
      </w:r>
      <w:r w:rsidRPr="00D41241">
        <w:rPr>
          <w:lang w:val="uk-UA"/>
        </w:rPr>
        <w:tab/>
      </w:r>
      <w:r w:rsidRPr="00D41241">
        <w:rPr>
          <w:lang w:val="uk-UA"/>
        </w:rPr>
        <w:tab/>
      </w:r>
    </w:p>
    <w:p w:rsidR="00170B4E" w:rsidRPr="00D41241" w:rsidRDefault="00170B4E" w:rsidP="00170B4E">
      <w:pPr>
        <w:tabs>
          <w:tab w:val="left" w:pos="8460"/>
        </w:tabs>
        <w:autoSpaceDE w:val="0"/>
        <w:autoSpaceDN w:val="0"/>
        <w:adjustRightInd w:val="0"/>
        <w:ind w:right="3685"/>
        <w:rPr>
          <w:lang w:val="uk-UA"/>
        </w:rPr>
      </w:pPr>
      <w:r w:rsidRPr="00D41241">
        <w:rPr>
          <w:lang w:val="uk-UA"/>
        </w:rPr>
        <w:t>Про внесе</w:t>
      </w:r>
      <w:r>
        <w:rPr>
          <w:lang w:val="uk-UA"/>
        </w:rPr>
        <w:t xml:space="preserve">ння змін до рішення виконавчого </w:t>
      </w:r>
      <w:r w:rsidRPr="00D41241">
        <w:rPr>
          <w:lang w:val="uk-UA"/>
        </w:rPr>
        <w:t xml:space="preserve">комітету Новороздільської міської ради від 12.12.2014р. № 294  «Про надання ГО </w:t>
      </w:r>
      <w:proofErr w:type="spellStart"/>
      <w:r w:rsidRPr="00D41241">
        <w:rPr>
          <w:lang w:val="uk-UA"/>
        </w:rPr>
        <w:t>„Центру</w:t>
      </w:r>
      <w:proofErr w:type="spellEnd"/>
      <w:r w:rsidRPr="00D41241">
        <w:rPr>
          <w:lang w:val="uk-UA"/>
        </w:rPr>
        <w:t xml:space="preserve"> організації дозвілля для осіб з особливими потребами </w:t>
      </w:r>
      <w:proofErr w:type="spellStart"/>
      <w:r w:rsidRPr="00D41241">
        <w:rPr>
          <w:lang w:val="uk-UA"/>
        </w:rPr>
        <w:t>„Тавор”</w:t>
      </w:r>
      <w:proofErr w:type="spellEnd"/>
      <w:r w:rsidRPr="00D41241">
        <w:rPr>
          <w:lang w:val="uk-UA"/>
        </w:rPr>
        <w:t xml:space="preserve"> в оренду нежилих приміщень  Новороздільської ДЮСШ по вул. І. Франка, 8  м. Новий Розділ» </w:t>
      </w:r>
    </w:p>
    <w:p w:rsidR="00170B4E" w:rsidRPr="00D41241" w:rsidRDefault="00170B4E" w:rsidP="00170B4E">
      <w:pPr>
        <w:overflowPunct w:val="0"/>
        <w:autoSpaceDE w:val="0"/>
        <w:autoSpaceDN w:val="0"/>
        <w:adjustRightInd w:val="0"/>
        <w:ind w:firstLine="567"/>
        <w:jc w:val="both"/>
        <w:rPr>
          <w:rFonts w:ascii="Arial" w:hAnsi="Arial"/>
          <w:lang w:val="uk-UA"/>
        </w:rPr>
      </w:pPr>
    </w:p>
    <w:p w:rsidR="00170B4E" w:rsidRPr="00D41241" w:rsidRDefault="00170B4E" w:rsidP="00170B4E">
      <w:pPr>
        <w:overflowPunct w:val="0"/>
        <w:autoSpaceDE w:val="0"/>
        <w:autoSpaceDN w:val="0"/>
        <w:adjustRightInd w:val="0"/>
        <w:ind w:firstLine="567"/>
        <w:jc w:val="both"/>
        <w:rPr>
          <w:lang w:val="uk-UA"/>
        </w:rPr>
      </w:pPr>
      <w:r w:rsidRPr="00D41241">
        <w:rPr>
          <w:lang w:val="uk-UA"/>
        </w:rPr>
        <w:tab/>
        <w:t xml:space="preserve">Розглянувши заяви керівника громадської організації </w:t>
      </w:r>
      <w:proofErr w:type="spellStart"/>
      <w:r w:rsidRPr="00D41241">
        <w:rPr>
          <w:lang w:val="uk-UA"/>
        </w:rPr>
        <w:t>„Центру</w:t>
      </w:r>
      <w:proofErr w:type="spellEnd"/>
      <w:r w:rsidRPr="00D41241">
        <w:rPr>
          <w:lang w:val="uk-UA"/>
        </w:rPr>
        <w:t xml:space="preserve"> організації дозвілля для осіб з особливими потребами </w:t>
      </w:r>
      <w:proofErr w:type="spellStart"/>
      <w:r w:rsidRPr="00D41241">
        <w:rPr>
          <w:lang w:val="uk-UA"/>
        </w:rPr>
        <w:t>„Тавор”</w:t>
      </w:r>
      <w:proofErr w:type="spellEnd"/>
      <w:r w:rsidRPr="00D41241">
        <w:rPr>
          <w:lang w:val="uk-UA"/>
        </w:rPr>
        <w:t xml:space="preserve"> Василишина В. М. від 24.05.2017р. № 736 та від 07.06.2017р. № 405 щодо наміру укладання Договору оренди на оренду нежилих приміщень Новороздільської ДЮСШ по вул. І. Франка, </w:t>
      </w:r>
      <w:smartTag w:uri="urn:schemas-microsoft-com:office:smarttags" w:element="metricconverter">
        <w:smartTagPr>
          <w:attr w:name="ProductID" w:val="8 м"/>
        </w:smartTagPr>
        <w:r w:rsidRPr="00D41241">
          <w:rPr>
            <w:lang w:val="uk-UA"/>
          </w:rPr>
          <w:t>8 м</w:t>
        </w:r>
      </w:smartTag>
      <w:r w:rsidRPr="00D41241">
        <w:rPr>
          <w:lang w:val="uk-UA"/>
        </w:rPr>
        <w:t xml:space="preserve">. Новий Розділ, загальною площею </w:t>
      </w:r>
      <w:smartTag w:uri="urn:schemas-microsoft-com:office:smarttags" w:element="metricconverter">
        <w:smartTagPr>
          <w:attr w:name="ProductID" w:val="149,6 м2"/>
        </w:smartTagPr>
        <w:r w:rsidRPr="00D41241">
          <w:rPr>
            <w:lang w:val="uk-UA"/>
          </w:rPr>
          <w:t>149,6 м</w:t>
        </w:r>
        <w:r w:rsidRPr="00D41241">
          <w:rPr>
            <w:vertAlign w:val="superscript"/>
            <w:lang w:val="uk-UA"/>
          </w:rPr>
          <w:t>2</w:t>
        </w:r>
      </w:smartTag>
      <w:r w:rsidRPr="00D41241">
        <w:rPr>
          <w:vertAlign w:val="superscript"/>
          <w:lang w:val="uk-UA"/>
        </w:rPr>
        <w:t xml:space="preserve"> </w:t>
      </w:r>
      <w:r w:rsidRPr="00D41241">
        <w:rPr>
          <w:lang w:val="uk-UA"/>
        </w:rPr>
        <w:t xml:space="preserve">з метою розміщення організації та виконання статутних завдань (проведення програм реабілітації інвалідів та дітей-інвалідів) та у зв’язку з необхідністю актуалізації орендної плати, відповідно до п. 3.11 Положення </w:t>
      </w:r>
      <w:proofErr w:type="spellStart"/>
      <w:r w:rsidRPr="00D41241">
        <w:rPr>
          <w:lang w:val="uk-UA"/>
        </w:rPr>
        <w:t>„Про</w:t>
      </w:r>
      <w:proofErr w:type="spellEnd"/>
      <w:r w:rsidRPr="00D41241">
        <w:rPr>
          <w:lang w:val="uk-UA"/>
        </w:rPr>
        <w:t xml:space="preserve"> оренду майна територіальної громади міста Новий </w:t>
      </w:r>
      <w:proofErr w:type="spellStart"/>
      <w:r w:rsidRPr="00D41241">
        <w:rPr>
          <w:lang w:val="uk-UA"/>
        </w:rPr>
        <w:t>Розділ”</w:t>
      </w:r>
      <w:proofErr w:type="spellEnd"/>
      <w:r w:rsidRPr="00D41241">
        <w:rPr>
          <w:lang w:val="uk-UA"/>
        </w:rPr>
        <w:t xml:space="preserve">, затвердженого рішенням сесії Новороздільської міської ради № 332 від 04.01.2013р., Закону України </w:t>
      </w:r>
      <w:proofErr w:type="spellStart"/>
      <w:r w:rsidRPr="00D41241">
        <w:rPr>
          <w:lang w:val="uk-UA"/>
        </w:rPr>
        <w:t>„Про</w:t>
      </w:r>
      <w:proofErr w:type="spellEnd"/>
      <w:r w:rsidRPr="00D41241">
        <w:rPr>
          <w:lang w:val="uk-UA"/>
        </w:rPr>
        <w:t xml:space="preserve"> оренду державного та комунального </w:t>
      </w:r>
      <w:proofErr w:type="spellStart"/>
      <w:r w:rsidRPr="00D41241">
        <w:rPr>
          <w:lang w:val="uk-UA"/>
        </w:rPr>
        <w:t>майна”</w:t>
      </w:r>
      <w:proofErr w:type="spellEnd"/>
      <w:r w:rsidRPr="00D41241">
        <w:rPr>
          <w:lang w:val="uk-UA"/>
        </w:rPr>
        <w:t xml:space="preserve">, пп.1 </w:t>
      </w:r>
      <w:proofErr w:type="spellStart"/>
      <w:r w:rsidRPr="00D41241">
        <w:rPr>
          <w:lang w:val="uk-UA"/>
        </w:rPr>
        <w:t>п.”а”</w:t>
      </w:r>
      <w:proofErr w:type="spellEnd"/>
      <w:r w:rsidRPr="00D41241">
        <w:rPr>
          <w:lang w:val="uk-UA"/>
        </w:rPr>
        <w:t xml:space="preserve"> ст.29,пп.1 „а” ст.30, ст.60 Закону України </w:t>
      </w:r>
      <w:proofErr w:type="spellStart"/>
      <w:r w:rsidRPr="00D41241">
        <w:rPr>
          <w:lang w:val="uk-UA"/>
        </w:rPr>
        <w:t>„Про</w:t>
      </w:r>
      <w:proofErr w:type="spellEnd"/>
      <w:r w:rsidRPr="00D41241">
        <w:rPr>
          <w:lang w:val="uk-UA"/>
        </w:rPr>
        <w:t xml:space="preserve"> місцеве самоврядування в </w:t>
      </w:r>
      <w:proofErr w:type="spellStart"/>
      <w:r w:rsidRPr="00D41241">
        <w:rPr>
          <w:lang w:val="uk-UA"/>
        </w:rPr>
        <w:t>Україні”</w:t>
      </w:r>
      <w:proofErr w:type="spellEnd"/>
      <w:r w:rsidRPr="00D41241">
        <w:rPr>
          <w:lang w:val="uk-UA"/>
        </w:rPr>
        <w:t xml:space="preserve"> виконавчий комітет Новороздільської міської ради   </w:t>
      </w:r>
    </w:p>
    <w:p w:rsidR="00170B4E" w:rsidRDefault="00170B4E" w:rsidP="00170B4E">
      <w:pPr>
        <w:overflowPunct w:val="0"/>
        <w:autoSpaceDE w:val="0"/>
        <w:autoSpaceDN w:val="0"/>
        <w:adjustRightInd w:val="0"/>
        <w:jc w:val="both"/>
        <w:rPr>
          <w:lang w:val="uk-UA"/>
        </w:rPr>
      </w:pPr>
    </w:p>
    <w:p w:rsidR="00170B4E" w:rsidRDefault="00170B4E" w:rsidP="00170B4E">
      <w:pPr>
        <w:overflowPunct w:val="0"/>
        <w:autoSpaceDE w:val="0"/>
        <w:autoSpaceDN w:val="0"/>
        <w:adjustRightInd w:val="0"/>
        <w:jc w:val="both"/>
        <w:rPr>
          <w:lang w:val="uk-UA"/>
        </w:rPr>
      </w:pPr>
      <w:r w:rsidRPr="00D41241">
        <w:rPr>
          <w:lang w:val="uk-UA"/>
        </w:rPr>
        <w:t>ВИРІШИВ:</w:t>
      </w:r>
    </w:p>
    <w:p w:rsidR="00170B4E" w:rsidRPr="00D41241" w:rsidRDefault="00170B4E" w:rsidP="00170B4E">
      <w:pPr>
        <w:overflowPunct w:val="0"/>
        <w:autoSpaceDE w:val="0"/>
        <w:autoSpaceDN w:val="0"/>
        <w:adjustRightInd w:val="0"/>
        <w:ind w:firstLine="567"/>
        <w:jc w:val="both"/>
        <w:rPr>
          <w:lang w:val="uk-UA"/>
        </w:rPr>
      </w:pPr>
    </w:p>
    <w:p w:rsidR="00170B4E" w:rsidRPr="00D41241" w:rsidRDefault="00170B4E" w:rsidP="00170B4E">
      <w:pPr>
        <w:overflowPunct w:val="0"/>
        <w:autoSpaceDE w:val="0"/>
        <w:autoSpaceDN w:val="0"/>
        <w:adjustRightInd w:val="0"/>
        <w:ind w:firstLine="567"/>
        <w:jc w:val="both"/>
        <w:rPr>
          <w:lang w:val="uk-UA"/>
        </w:rPr>
      </w:pPr>
      <w:r w:rsidRPr="00D41241">
        <w:rPr>
          <w:lang w:val="uk-UA"/>
        </w:rPr>
        <w:t xml:space="preserve">1. Внести зміни у п.1 рішення виконавчого комітету Новороздільської міської ради від 12.12.2014р. № 294  «Про надання ГО </w:t>
      </w:r>
      <w:proofErr w:type="spellStart"/>
      <w:r w:rsidRPr="00D41241">
        <w:rPr>
          <w:lang w:val="uk-UA"/>
        </w:rPr>
        <w:t>„Центру</w:t>
      </w:r>
      <w:proofErr w:type="spellEnd"/>
      <w:r w:rsidRPr="00D41241">
        <w:rPr>
          <w:lang w:val="uk-UA"/>
        </w:rPr>
        <w:t xml:space="preserve"> організації дозвілля для осіб з особливими потребами </w:t>
      </w:r>
      <w:proofErr w:type="spellStart"/>
      <w:r w:rsidRPr="00D41241">
        <w:rPr>
          <w:lang w:val="uk-UA"/>
        </w:rPr>
        <w:t>„Тавор”</w:t>
      </w:r>
      <w:proofErr w:type="spellEnd"/>
      <w:r w:rsidRPr="00D41241">
        <w:rPr>
          <w:lang w:val="uk-UA"/>
        </w:rPr>
        <w:t xml:space="preserve"> в оренду нежилих приміщень  Новороздільської ДЮСШ по вул. І. Франка, 8  м. Новий Розділ» виклавши його в новій редакції:</w:t>
      </w:r>
    </w:p>
    <w:p w:rsidR="00170B4E" w:rsidRPr="00D41241" w:rsidRDefault="00170B4E" w:rsidP="00170B4E">
      <w:pPr>
        <w:overflowPunct w:val="0"/>
        <w:autoSpaceDE w:val="0"/>
        <w:autoSpaceDN w:val="0"/>
        <w:adjustRightInd w:val="0"/>
        <w:ind w:firstLine="567"/>
        <w:jc w:val="both"/>
        <w:rPr>
          <w:lang w:val="uk-UA"/>
        </w:rPr>
      </w:pPr>
      <w:r w:rsidRPr="00D41241">
        <w:rPr>
          <w:lang w:val="uk-UA"/>
        </w:rPr>
        <w:t xml:space="preserve">«1. Надати громадській організації </w:t>
      </w:r>
      <w:proofErr w:type="spellStart"/>
      <w:r w:rsidRPr="00D41241">
        <w:rPr>
          <w:lang w:val="uk-UA"/>
        </w:rPr>
        <w:t>„Центр</w:t>
      </w:r>
      <w:proofErr w:type="spellEnd"/>
      <w:r w:rsidRPr="00D41241">
        <w:rPr>
          <w:lang w:val="uk-UA"/>
        </w:rPr>
        <w:t xml:space="preserve"> організації дозвілля для осіб з особливими потребами </w:t>
      </w:r>
      <w:proofErr w:type="spellStart"/>
      <w:r w:rsidRPr="00D41241">
        <w:rPr>
          <w:lang w:val="uk-UA"/>
        </w:rPr>
        <w:t>„Тавор”</w:t>
      </w:r>
      <w:proofErr w:type="spellEnd"/>
      <w:r w:rsidRPr="00D41241">
        <w:rPr>
          <w:lang w:val="uk-UA"/>
        </w:rPr>
        <w:t xml:space="preserve"> в оренду вбудовані нежилі приміщення будівлі Новороздільської ДЮСШ по вул. І. Франка, 8  м. Новий Розділ, загальною площею </w:t>
      </w:r>
      <w:smartTag w:uri="urn:schemas-microsoft-com:office:smarttags" w:element="metricconverter">
        <w:smartTagPr>
          <w:attr w:name="ProductID" w:val="149,6 м2"/>
        </w:smartTagPr>
        <w:r w:rsidRPr="00D41241">
          <w:rPr>
            <w:lang w:val="uk-UA"/>
          </w:rPr>
          <w:t>149,6 м2</w:t>
        </w:r>
      </w:smartTag>
      <w:r w:rsidRPr="00D41241">
        <w:rPr>
          <w:lang w:val="uk-UA"/>
        </w:rPr>
        <w:t xml:space="preserve"> (І, ІІ поверх), з метою розміщення організації та виконання статутних завдань (проведення програм реабілітації інвалідів та дітей-інвалідів) строком на 15 років, встановивши орендну плату в розмірі 13,82  </w:t>
      </w:r>
      <w:proofErr w:type="spellStart"/>
      <w:r w:rsidRPr="00D41241">
        <w:rPr>
          <w:lang w:val="uk-UA"/>
        </w:rPr>
        <w:t>грн</w:t>
      </w:r>
      <w:proofErr w:type="spellEnd"/>
      <w:r w:rsidRPr="00D41241">
        <w:rPr>
          <w:lang w:val="uk-UA"/>
        </w:rPr>
        <w:t>/м2 (без ПДВ).»</w:t>
      </w:r>
    </w:p>
    <w:p w:rsidR="00170B4E" w:rsidRPr="00D41241" w:rsidRDefault="00170B4E" w:rsidP="00170B4E">
      <w:pPr>
        <w:overflowPunct w:val="0"/>
        <w:autoSpaceDE w:val="0"/>
        <w:autoSpaceDN w:val="0"/>
        <w:adjustRightInd w:val="0"/>
        <w:ind w:firstLine="567"/>
        <w:jc w:val="both"/>
        <w:rPr>
          <w:rFonts w:eastAsia="MS Mincho"/>
          <w:lang w:val="uk-UA"/>
        </w:rPr>
      </w:pPr>
      <w:r w:rsidRPr="00D41241">
        <w:rPr>
          <w:rFonts w:eastAsia="MS Mincho"/>
          <w:lang w:val="uk-UA"/>
        </w:rPr>
        <w:t xml:space="preserve">2. Контроль за виконанням даного рішення покласти на заступника міського голови з питань діяльності виконавчих органів ради </w:t>
      </w:r>
      <w:proofErr w:type="spellStart"/>
      <w:r w:rsidRPr="00D41241">
        <w:rPr>
          <w:rFonts w:eastAsia="MS Mincho"/>
          <w:lang w:val="uk-UA"/>
        </w:rPr>
        <w:t>Цюру</w:t>
      </w:r>
      <w:proofErr w:type="spellEnd"/>
      <w:r w:rsidRPr="00D41241">
        <w:rPr>
          <w:rFonts w:eastAsia="MS Mincho"/>
          <w:lang w:val="uk-UA"/>
        </w:rPr>
        <w:t xml:space="preserve"> А. С.</w:t>
      </w:r>
    </w:p>
    <w:p w:rsidR="00170B4E" w:rsidRDefault="00170B4E" w:rsidP="00170B4E">
      <w:pPr>
        <w:rPr>
          <w:lang w:val="uk-UA"/>
        </w:rPr>
      </w:pPr>
    </w:p>
    <w:p w:rsidR="00170B4E" w:rsidRPr="00D41241" w:rsidRDefault="00170B4E" w:rsidP="00170B4E">
      <w:pPr>
        <w:rPr>
          <w:lang w:val="uk-UA"/>
        </w:rPr>
      </w:pPr>
    </w:p>
    <w:p w:rsidR="00170B4E" w:rsidRPr="00D41241" w:rsidRDefault="00170B4E" w:rsidP="0017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6"/>
        <w:jc w:val="both"/>
        <w:rPr>
          <w:rFonts w:eastAsia="MS Mincho"/>
          <w:lang w:val="uk-UA"/>
        </w:rPr>
      </w:pPr>
      <w:r w:rsidRPr="00D41241">
        <w:rPr>
          <w:rFonts w:eastAsia="MS Mincho"/>
          <w:lang w:val="uk-UA"/>
        </w:rPr>
        <w:t>МІСЬКИЙ ГОЛОВА</w:t>
      </w:r>
      <w:r w:rsidRPr="00D41241">
        <w:rPr>
          <w:rFonts w:eastAsia="MS Mincho"/>
          <w:lang w:val="uk-UA"/>
        </w:rPr>
        <w:tab/>
      </w:r>
      <w:r w:rsidRPr="00D41241">
        <w:rPr>
          <w:rFonts w:eastAsia="MS Mincho"/>
          <w:lang w:val="uk-UA"/>
        </w:rPr>
        <w:tab/>
      </w:r>
      <w:r w:rsidRPr="00D41241">
        <w:rPr>
          <w:rFonts w:eastAsia="MS Mincho"/>
          <w:lang w:val="uk-UA"/>
        </w:rPr>
        <w:tab/>
      </w:r>
      <w:r w:rsidRPr="00D41241">
        <w:rPr>
          <w:rFonts w:eastAsia="MS Mincho"/>
          <w:lang w:val="uk-UA"/>
        </w:rPr>
        <w:tab/>
        <w:t xml:space="preserve">             </w:t>
      </w:r>
      <w:r w:rsidRPr="00D41241">
        <w:rPr>
          <w:rFonts w:eastAsia="MS Mincho"/>
          <w:lang w:val="uk-UA"/>
        </w:rPr>
        <w:tab/>
        <w:t>Андрій МЕЛЕШКО</w:t>
      </w: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p w:rsidR="000A4DBD" w:rsidRPr="00D41241" w:rsidRDefault="000A4DBD" w:rsidP="00766A2A">
      <w:pPr>
        <w:ind w:left="5664" w:firstLine="708"/>
        <w:rPr>
          <w:b/>
          <w:color w:val="FF0000"/>
          <w:u w:val="single"/>
          <w:lang w:val="uk-UA"/>
        </w:rPr>
      </w:pPr>
    </w:p>
    <w:sectPr w:rsidR="000A4DBD" w:rsidRPr="00D41241" w:rsidSect="00356B21">
      <w:headerReference w:type="default" r:id="rId14"/>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FED" w:rsidRDefault="007B4FED" w:rsidP="000A4DBD">
      <w:r>
        <w:separator/>
      </w:r>
    </w:p>
  </w:endnote>
  <w:endnote w:type="continuationSeparator" w:id="0">
    <w:p w:rsidR="007B4FED" w:rsidRDefault="007B4FED" w:rsidP="000A4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FED" w:rsidRDefault="007B4FED" w:rsidP="000A4DBD">
      <w:r>
        <w:separator/>
      </w:r>
    </w:p>
  </w:footnote>
  <w:footnote w:type="continuationSeparator" w:id="0">
    <w:p w:rsidR="007B4FED" w:rsidRDefault="007B4FED" w:rsidP="000A4D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194" w:rsidRPr="000A4DBD" w:rsidRDefault="00EE6194">
    <w:pPr>
      <w:pStyle w:val="a9"/>
      <w:rPr>
        <w:lang w:val="uk-UA"/>
      </w:rPr>
    </w:pPr>
    <w:r>
      <w:rPr>
        <w:lang w:val="uk-U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640C2"/>
    <w:multiLevelType w:val="hybridMultilevel"/>
    <w:tmpl w:val="9AAA10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2253B61"/>
    <w:multiLevelType w:val="hybridMultilevel"/>
    <w:tmpl w:val="065C6948"/>
    <w:lvl w:ilvl="0" w:tplc="FFFFFFFF">
      <w:start w:val="2"/>
      <w:numFmt w:val="bullet"/>
      <w:lvlText w:val="-"/>
      <w:lvlJc w:val="left"/>
      <w:pPr>
        <w:tabs>
          <w:tab w:val="num" w:pos="1347"/>
        </w:tabs>
        <w:ind w:left="1347" w:hanging="78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3C497660"/>
    <w:multiLevelType w:val="hybridMultilevel"/>
    <w:tmpl w:val="327E6A86"/>
    <w:lvl w:ilvl="0" w:tplc="D99A9E88">
      <w:start w:val="159"/>
      <w:numFmt w:val="decimal"/>
      <w:lvlText w:val="%1"/>
      <w:lvlJc w:val="left"/>
      <w:pPr>
        <w:tabs>
          <w:tab w:val="num" w:pos="785"/>
        </w:tabs>
        <w:ind w:left="785"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150985"/>
    <w:multiLevelType w:val="hybridMultilevel"/>
    <w:tmpl w:val="C3EE1AFE"/>
    <w:lvl w:ilvl="0" w:tplc="AC8E305C">
      <w:start w:val="144"/>
      <w:numFmt w:val="decimal"/>
      <w:lvlText w:val="%1"/>
      <w:lvlJc w:val="left"/>
      <w:pPr>
        <w:tabs>
          <w:tab w:val="num" w:pos="785"/>
        </w:tabs>
        <w:ind w:left="785"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2A4EA9"/>
    <w:multiLevelType w:val="hybridMultilevel"/>
    <w:tmpl w:val="3B7C71D8"/>
    <w:lvl w:ilvl="0" w:tplc="8826B3CC">
      <w:start w:val="1"/>
      <w:numFmt w:val="decimal"/>
      <w:lvlText w:val="%1."/>
      <w:lvlJc w:val="left"/>
      <w:pPr>
        <w:tabs>
          <w:tab w:val="num" w:pos="785"/>
        </w:tabs>
        <w:ind w:left="785" w:hanging="360"/>
      </w:pPr>
      <w:rPr>
        <w:rFonts w:cs="Times New Roman"/>
        <w:color w:val="auto"/>
      </w:rPr>
    </w:lvl>
    <w:lvl w:ilvl="1" w:tplc="04190019">
      <w:start w:val="1"/>
      <w:numFmt w:val="decimal"/>
      <w:lvlText w:val="%2."/>
      <w:lvlJc w:val="left"/>
      <w:pPr>
        <w:tabs>
          <w:tab w:val="num" w:pos="1685"/>
        </w:tabs>
        <w:ind w:left="1685" w:hanging="360"/>
      </w:pPr>
      <w:rPr>
        <w:rFonts w:cs="Times New Roman"/>
      </w:rPr>
    </w:lvl>
    <w:lvl w:ilvl="2" w:tplc="0419001B">
      <w:start w:val="1"/>
      <w:numFmt w:val="decimal"/>
      <w:lvlText w:val="%3."/>
      <w:lvlJc w:val="left"/>
      <w:pPr>
        <w:tabs>
          <w:tab w:val="num" w:pos="2405"/>
        </w:tabs>
        <w:ind w:left="2405" w:hanging="360"/>
      </w:pPr>
      <w:rPr>
        <w:rFonts w:cs="Times New Roman"/>
      </w:rPr>
    </w:lvl>
    <w:lvl w:ilvl="3" w:tplc="0419000F">
      <w:start w:val="1"/>
      <w:numFmt w:val="decimal"/>
      <w:lvlText w:val="%4."/>
      <w:lvlJc w:val="left"/>
      <w:pPr>
        <w:tabs>
          <w:tab w:val="num" w:pos="3125"/>
        </w:tabs>
        <w:ind w:left="3125" w:hanging="360"/>
      </w:pPr>
      <w:rPr>
        <w:rFonts w:cs="Times New Roman"/>
      </w:rPr>
    </w:lvl>
    <w:lvl w:ilvl="4" w:tplc="04190019">
      <w:start w:val="1"/>
      <w:numFmt w:val="decimal"/>
      <w:lvlText w:val="%5."/>
      <w:lvlJc w:val="left"/>
      <w:pPr>
        <w:tabs>
          <w:tab w:val="num" w:pos="3845"/>
        </w:tabs>
        <w:ind w:left="3845" w:hanging="360"/>
      </w:pPr>
      <w:rPr>
        <w:rFonts w:cs="Times New Roman"/>
      </w:rPr>
    </w:lvl>
    <w:lvl w:ilvl="5" w:tplc="0419001B">
      <w:start w:val="1"/>
      <w:numFmt w:val="decimal"/>
      <w:lvlText w:val="%6."/>
      <w:lvlJc w:val="left"/>
      <w:pPr>
        <w:tabs>
          <w:tab w:val="num" w:pos="4565"/>
        </w:tabs>
        <w:ind w:left="4565" w:hanging="360"/>
      </w:pPr>
      <w:rPr>
        <w:rFonts w:cs="Times New Roman"/>
      </w:rPr>
    </w:lvl>
    <w:lvl w:ilvl="6" w:tplc="0419000F">
      <w:start w:val="1"/>
      <w:numFmt w:val="decimal"/>
      <w:lvlText w:val="%7."/>
      <w:lvlJc w:val="left"/>
      <w:pPr>
        <w:tabs>
          <w:tab w:val="num" w:pos="5285"/>
        </w:tabs>
        <w:ind w:left="5285" w:hanging="360"/>
      </w:pPr>
      <w:rPr>
        <w:rFonts w:cs="Times New Roman"/>
      </w:rPr>
    </w:lvl>
    <w:lvl w:ilvl="7" w:tplc="04190019">
      <w:start w:val="1"/>
      <w:numFmt w:val="decimal"/>
      <w:lvlText w:val="%8."/>
      <w:lvlJc w:val="left"/>
      <w:pPr>
        <w:tabs>
          <w:tab w:val="num" w:pos="6005"/>
        </w:tabs>
        <w:ind w:left="6005" w:hanging="360"/>
      </w:pPr>
      <w:rPr>
        <w:rFonts w:cs="Times New Roman"/>
      </w:rPr>
    </w:lvl>
    <w:lvl w:ilvl="8" w:tplc="0419001B">
      <w:start w:val="1"/>
      <w:numFmt w:val="decimal"/>
      <w:lvlText w:val="%9."/>
      <w:lvlJc w:val="left"/>
      <w:pPr>
        <w:tabs>
          <w:tab w:val="num" w:pos="6725"/>
        </w:tabs>
        <w:ind w:left="6725" w:hanging="360"/>
      </w:pPr>
      <w:rPr>
        <w:rFonts w:cs="Times New Roman"/>
      </w:rPr>
    </w:lvl>
  </w:abstractNum>
  <w:abstractNum w:abstractNumId="5">
    <w:nsid w:val="4FF70085"/>
    <w:multiLevelType w:val="hybridMultilevel"/>
    <w:tmpl w:val="B2BE95C2"/>
    <w:lvl w:ilvl="0" w:tplc="FFFFFFFF">
      <w:start w:val="3"/>
      <w:numFmt w:val="bullet"/>
      <w:lvlText w:val="-"/>
      <w:lvlJc w:val="left"/>
      <w:pPr>
        <w:tabs>
          <w:tab w:val="num" w:pos="930"/>
        </w:tabs>
        <w:ind w:left="930" w:hanging="57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57134DA6"/>
    <w:multiLevelType w:val="multilevel"/>
    <w:tmpl w:val="5B763B70"/>
    <w:lvl w:ilvl="0">
      <w:start w:val="1"/>
      <w:numFmt w:val="decimal"/>
      <w:lvlText w:val="%1."/>
      <w:lvlJc w:val="left"/>
      <w:pPr>
        <w:ind w:left="360" w:hanging="360"/>
      </w:pPr>
    </w:lvl>
    <w:lvl w:ilvl="1">
      <w:start w:val="1"/>
      <w:numFmt w:val="decimal"/>
      <w:lvlText w:val="%1.%2."/>
      <w:lvlJc w:val="left"/>
      <w:pPr>
        <w:ind w:left="643" w:hanging="36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7">
    <w:nsid w:val="5D682135"/>
    <w:multiLevelType w:val="hybridMultilevel"/>
    <w:tmpl w:val="C2B645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9507F90"/>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9A813B6"/>
    <w:multiLevelType w:val="hybridMultilevel"/>
    <w:tmpl w:val="60D41328"/>
    <w:lvl w:ilvl="0" w:tplc="45DEE67A">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9"/>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
  </w:num>
  <w:num w:numId="14">
    <w:abstractNumId w:val="8"/>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A3D56"/>
    <w:rsid w:val="0003508E"/>
    <w:rsid w:val="00052201"/>
    <w:rsid w:val="0009043D"/>
    <w:rsid w:val="000A4DBD"/>
    <w:rsid w:val="00107391"/>
    <w:rsid w:val="00111EFA"/>
    <w:rsid w:val="001364DB"/>
    <w:rsid w:val="00162E07"/>
    <w:rsid w:val="00170B4E"/>
    <w:rsid w:val="00195D9B"/>
    <w:rsid w:val="001B5199"/>
    <w:rsid w:val="001D55A9"/>
    <w:rsid w:val="001F725C"/>
    <w:rsid w:val="00253DA3"/>
    <w:rsid w:val="00323B83"/>
    <w:rsid w:val="00327915"/>
    <w:rsid w:val="0033540C"/>
    <w:rsid w:val="003372C5"/>
    <w:rsid w:val="0034112E"/>
    <w:rsid w:val="00354AAB"/>
    <w:rsid w:val="00356B21"/>
    <w:rsid w:val="003933C8"/>
    <w:rsid w:val="003A216D"/>
    <w:rsid w:val="003A3FEE"/>
    <w:rsid w:val="003D6146"/>
    <w:rsid w:val="003E6B29"/>
    <w:rsid w:val="0041451D"/>
    <w:rsid w:val="00497839"/>
    <w:rsid w:val="004C488F"/>
    <w:rsid w:val="004C61C6"/>
    <w:rsid w:val="004D7BBB"/>
    <w:rsid w:val="004F08EB"/>
    <w:rsid w:val="005016A7"/>
    <w:rsid w:val="00502CAF"/>
    <w:rsid w:val="00510D7A"/>
    <w:rsid w:val="0054773D"/>
    <w:rsid w:val="005755C0"/>
    <w:rsid w:val="005759EF"/>
    <w:rsid w:val="005A28EB"/>
    <w:rsid w:val="005C5F84"/>
    <w:rsid w:val="006004BB"/>
    <w:rsid w:val="00621207"/>
    <w:rsid w:val="00641323"/>
    <w:rsid w:val="00685E41"/>
    <w:rsid w:val="006D3E0F"/>
    <w:rsid w:val="006D49A8"/>
    <w:rsid w:val="00711B21"/>
    <w:rsid w:val="00766A2A"/>
    <w:rsid w:val="00775458"/>
    <w:rsid w:val="00796B7B"/>
    <w:rsid w:val="007B45B8"/>
    <w:rsid w:val="007B4FED"/>
    <w:rsid w:val="007C6665"/>
    <w:rsid w:val="00841446"/>
    <w:rsid w:val="008555E7"/>
    <w:rsid w:val="00860158"/>
    <w:rsid w:val="008900F6"/>
    <w:rsid w:val="0089621B"/>
    <w:rsid w:val="008A3D56"/>
    <w:rsid w:val="008B50A2"/>
    <w:rsid w:val="008D4C31"/>
    <w:rsid w:val="008D5F56"/>
    <w:rsid w:val="008F3F93"/>
    <w:rsid w:val="009057B3"/>
    <w:rsid w:val="00933E7A"/>
    <w:rsid w:val="00972BB5"/>
    <w:rsid w:val="009761B4"/>
    <w:rsid w:val="00985C91"/>
    <w:rsid w:val="009D6136"/>
    <w:rsid w:val="009F33FC"/>
    <w:rsid w:val="00A11943"/>
    <w:rsid w:val="00A12BED"/>
    <w:rsid w:val="00A14788"/>
    <w:rsid w:val="00A46A10"/>
    <w:rsid w:val="00A6202C"/>
    <w:rsid w:val="00A709AC"/>
    <w:rsid w:val="00AF67B5"/>
    <w:rsid w:val="00B83853"/>
    <w:rsid w:val="00B91BB3"/>
    <w:rsid w:val="00BB02E0"/>
    <w:rsid w:val="00BF11E5"/>
    <w:rsid w:val="00C06507"/>
    <w:rsid w:val="00C30974"/>
    <w:rsid w:val="00C451FB"/>
    <w:rsid w:val="00C6493E"/>
    <w:rsid w:val="00CA7CBB"/>
    <w:rsid w:val="00CC7C5A"/>
    <w:rsid w:val="00D27618"/>
    <w:rsid w:val="00D328A6"/>
    <w:rsid w:val="00D41241"/>
    <w:rsid w:val="00DC5839"/>
    <w:rsid w:val="00E03B2D"/>
    <w:rsid w:val="00E33343"/>
    <w:rsid w:val="00E37301"/>
    <w:rsid w:val="00E5557B"/>
    <w:rsid w:val="00E65AAA"/>
    <w:rsid w:val="00E72279"/>
    <w:rsid w:val="00EB76C1"/>
    <w:rsid w:val="00EC5D6E"/>
    <w:rsid w:val="00EE3D26"/>
    <w:rsid w:val="00EE6194"/>
    <w:rsid w:val="00EF3872"/>
    <w:rsid w:val="00FA1A34"/>
    <w:rsid w:val="00FD01D8"/>
    <w:rsid w:val="00FF2DF0"/>
    <w:rsid w:val="00FF5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D5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8A3D5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A3D56"/>
    <w:rPr>
      <w:rFonts w:ascii="Arial" w:eastAsia="Times New Roman" w:hAnsi="Arial" w:cs="Arial"/>
      <w:b/>
      <w:bCs/>
      <w:i/>
      <w:iCs/>
      <w:sz w:val="28"/>
      <w:szCs w:val="28"/>
      <w:lang w:eastAsia="ru-RU"/>
    </w:rPr>
  </w:style>
  <w:style w:type="paragraph" w:styleId="3">
    <w:name w:val="Body Text Indent 3"/>
    <w:basedOn w:val="a"/>
    <w:link w:val="30"/>
    <w:semiHidden/>
    <w:unhideWhenUsed/>
    <w:rsid w:val="008A3D56"/>
    <w:pPr>
      <w:spacing w:after="120"/>
      <w:ind w:left="283"/>
    </w:pPr>
    <w:rPr>
      <w:sz w:val="16"/>
      <w:szCs w:val="16"/>
    </w:rPr>
  </w:style>
  <w:style w:type="character" w:customStyle="1" w:styleId="30">
    <w:name w:val="Основной текст с отступом 3 Знак"/>
    <w:basedOn w:val="a0"/>
    <w:link w:val="3"/>
    <w:semiHidden/>
    <w:rsid w:val="008A3D56"/>
    <w:rPr>
      <w:rFonts w:ascii="Times New Roman" w:eastAsia="Times New Roman" w:hAnsi="Times New Roman" w:cs="Times New Roman"/>
      <w:sz w:val="16"/>
      <w:szCs w:val="16"/>
      <w:lang w:eastAsia="ru-RU"/>
    </w:rPr>
  </w:style>
  <w:style w:type="paragraph" w:customStyle="1" w:styleId="vyr">
    <w:name w:val="vyr:"/>
    <w:basedOn w:val="a"/>
    <w:rsid w:val="008A3D56"/>
    <w:pPr>
      <w:overflowPunct w:val="0"/>
      <w:autoSpaceDE w:val="0"/>
      <w:autoSpaceDN w:val="0"/>
      <w:adjustRightInd w:val="0"/>
      <w:spacing w:before="120"/>
      <w:ind w:firstLine="567"/>
      <w:jc w:val="center"/>
    </w:pPr>
    <w:rPr>
      <w:rFonts w:ascii="Courier New" w:hAnsi="Courier New"/>
      <w:szCs w:val="20"/>
    </w:rPr>
  </w:style>
  <w:style w:type="table" w:styleId="a3">
    <w:name w:val="Table Grid"/>
    <w:basedOn w:val="a1"/>
    <w:rsid w:val="0035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56B21"/>
    <w:rPr>
      <w:rFonts w:ascii="Tahoma" w:hAnsi="Tahoma" w:cs="Tahoma"/>
      <w:sz w:val="16"/>
      <w:szCs w:val="16"/>
    </w:rPr>
  </w:style>
  <w:style w:type="character" w:customStyle="1" w:styleId="a5">
    <w:name w:val="Текст выноски Знак"/>
    <w:basedOn w:val="a0"/>
    <w:link w:val="a4"/>
    <w:uiPriority w:val="99"/>
    <w:semiHidden/>
    <w:rsid w:val="00356B21"/>
    <w:rPr>
      <w:rFonts w:ascii="Tahoma" w:eastAsia="Times New Roman" w:hAnsi="Tahoma" w:cs="Tahoma"/>
      <w:sz w:val="16"/>
      <w:szCs w:val="16"/>
      <w:lang w:eastAsia="ru-RU"/>
    </w:rPr>
  </w:style>
  <w:style w:type="paragraph" w:styleId="a6">
    <w:name w:val="List Paragraph"/>
    <w:basedOn w:val="a"/>
    <w:uiPriority w:val="34"/>
    <w:qFormat/>
    <w:rsid w:val="0034112E"/>
    <w:pPr>
      <w:ind w:left="720"/>
      <w:contextualSpacing/>
    </w:pPr>
  </w:style>
  <w:style w:type="paragraph" w:customStyle="1" w:styleId="1">
    <w:name w:val="Без интервала1"/>
    <w:uiPriority w:val="99"/>
    <w:qFormat/>
    <w:rsid w:val="0034112E"/>
    <w:pPr>
      <w:spacing w:after="0" w:line="240" w:lineRule="auto"/>
    </w:pPr>
    <w:rPr>
      <w:rFonts w:ascii="Calibri" w:eastAsia="Times New Roman" w:hAnsi="Calibri" w:cs="Times New Roman"/>
      <w:lang w:eastAsia="ru-RU"/>
    </w:rPr>
  </w:style>
  <w:style w:type="paragraph" w:customStyle="1" w:styleId="21">
    <w:name w:val="Основной текст с отступом 21"/>
    <w:basedOn w:val="a"/>
    <w:rsid w:val="0034112E"/>
    <w:pPr>
      <w:suppressAutoHyphens/>
      <w:spacing w:after="120" w:line="480" w:lineRule="auto"/>
      <w:ind w:left="283"/>
    </w:pPr>
    <w:rPr>
      <w:lang w:eastAsia="ar-SA"/>
    </w:rPr>
  </w:style>
  <w:style w:type="character" w:styleId="a7">
    <w:name w:val="Strong"/>
    <w:basedOn w:val="a0"/>
    <w:qFormat/>
    <w:rsid w:val="0034112E"/>
    <w:rPr>
      <w:b/>
      <w:bCs/>
    </w:rPr>
  </w:style>
  <w:style w:type="paragraph" w:styleId="HTML">
    <w:name w:val="HTML Preformatted"/>
    <w:basedOn w:val="a"/>
    <w:link w:val="HTML0"/>
    <w:uiPriority w:val="99"/>
    <w:semiHidden/>
    <w:unhideWhenUsed/>
    <w:rsid w:val="00BB0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BB02E0"/>
    <w:rPr>
      <w:rFonts w:ascii="Courier New" w:eastAsia="Times New Roman" w:hAnsi="Courier New" w:cs="Courier New"/>
      <w:sz w:val="20"/>
      <w:szCs w:val="20"/>
      <w:lang w:eastAsia="ru-RU"/>
    </w:rPr>
  </w:style>
  <w:style w:type="character" w:customStyle="1" w:styleId="apple-converted-space">
    <w:name w:val="apple-converted-space"/>
    <w:basedOn w:val="a0"/>
    <w:rsid w:val="00510D7A"/>
  </w:style>
  <w:style w:type="character" w:styleId="a8">
    <w:name w:val="Hyperlink"/>
    <w:basedOn w:val="a0"/>
    <w:uiPriority w:val="99"/>
    <w:semiHidden/>
    <w:unhideWhenUsed/>
    <w:rsid w:val="00510D7A"/>
    <w:rPr>
      <w:color w:val="0000FF"/>
      <w:u w:val="single"/>
    </w:rPr>
  </w:style>
  <w:style w:type="paragraph" w:styleId="a9">
    <w:name w:val="header"/>
    <w:basedOn w:val="a"/>
    <w:link w:val="aa"/>
    <w:uiPriority w:val="99"/>
    <w:semiHidden/>
    <w:unhideWhenUsed/>
    <w:rsid w:val="000A4DBD"/>
    <w:pPr>
      <w:tabs>
        <w:tab w:val="center" w:pos="4677"/>
        <w:tab w:val="right" w:pos="9355"/>
      </w:tabs>
    </w:pPr>
  </w:style>
  <w:style w:type="character" w:customStyle="1" w:styleId="aa">
    <w:name w:val="Верхний колонтитул Знак"/>
    <w:basedOn w:val="a0"/>
    <w:link w:val="a9"/>
    <w:uiPriority w:val="99"/>
    <w:semiHidden/>
    <w:rsid w:val="000A4DBD"/>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0A4DBD"/>
    <w:pPr>
      <w:tabs>
        <w:tab w:val="center" w:pos="4677"/>
        <w:tab w:val="right" w:pos="9355"/>
      </w:tabs>
    </w:pPr>
  </w:style>
  <w:style w:type="character" w:customStyle="1" w:styleId="ac">
    <w:name w:val="Нижний колонтитул Знак"/>
    <w:basedOn w:val="a0"/>
    <w:link w:val="ab"/>
    <w:uiPriority w:val="99"/>
    <w:semiHidden/>
    <w:rsid w:val="000A4DBD"/>
    <w:rPr>
      <w:rFonts w:ascii="Times New Roman" w:eastAsia="Times New Roman" w:hAnsi="Times New Roman" w:cs="Times New Roman"/>
      <w:sz w:val="24"/>
      <w:szCs w:val="24"/>
      <w:lang w:eastAsia="ru-RU"/>
    </w:rPr>
  </w:style>
  <w:style w:type="paragraph" w:styleId="ad">
    <w:name w:val="Normal (Web)"/>
    <w:aliases w:val="Обычный (Web)"/>
    <w:basedOn w:val="a"/>
    <w:unhideWhenUsed/>
    <w:qFormat/>
    <w:rsid w:val="008900F6"/>
    <w:pPr>
      <w:spacing w:after="200" w:line="276" w:lineRule="auto"/>
      <w:ind w:left="720"/>
      <w:contextualSpacing/>
    </w:pPr>
    <w:rPr>
      <w:rFonts w:ascii="Calibri" w:eastAsia="Calibri" w:hAnsi="Calibri"/>
      <w:sz w:val="22"/>
      <w:szCs w:val="22"/>
      <w:lang w:val="uk-UA" w:eastAsia="en-US"/>
    </w:rPr>
  </w:style>
</w:styles>
</file>

<file path=word/webSettings.xml><?xml version="1.0" encoding="utf-8"?>
<w:webSettings xmlns:r="http://schemas.openxmlformats.org/officeDocument/2006/relationships" xmlns:w="http://schemas.openxmlformats.org/wordprocessingml/2006/main">
  <w:divs>
    <w:div w:id="87507658">
      <w:bodyDiv w:val="1"/>
      <w:marLeft w:val="0"/>
      <w:marRight w:val="0"/>
      <w:marTop w:val="0"/>
      <w:marBottom w:val="0"/>
      <w:divBdr>
        <w:top w:val="none" w:sz="0" w:space="0" w:color="auto"/>
        <w:left w:val="none" w:sz="0" w:space="0" w:color="auto"/>
        <w:bottom w:val="none" w:sz="0" w:space="0" w:color="auto"/>
        <w:right w:val="none" w:sz="0" w:space="0" w:color="auto"/>
      </w:divBdr>
    </w:div>
    <w:div w:id="127208845">
      <w:bodyDiv w:val="1"/>
      <w:marLeft w:val="0"/>
      <w:marRight w:val="0"/>
      <w:marTop w:val="0"/>
      <w:marBottom w:val="0"/>
      <w:divBdr>
        <w:top w:val="none" w:sz="0" w:space="0" w:color="auto"/>
        <w:left w:val="none" w:sz="0" w:space="0" w:color="auto"/>
        <w:bottom w:val="none" w:sz="0" w:space="0" w:color="auto"/>
        <w:right w:val="none" w:sz="0" w:space="0" w:color="auto"/>
      </w:divBdr>
    </w:div>
    <w:div w:id="228420795">
      <w:bodyDiv w:val="1"/>
      <w:marLeft w:val="0"/>
      <w:marRight w:val="0"/>
      <w:marTop w:val="0"/>
      <w:marBottom w:val="0"/>
      <w:divBdr>
        <w:top w:val="none" w:sz="0" w:space="0" w:color="auto"/>
        <w:left w:val="none" w:sz="0" w:space="0" w:color="auto"/>
        <w:bottom w:val="none" w:sz="0" w:space="0" w:color="auto"/>
        <w:right w:val="none" w:sz="0" w:space="0" w:color="auto"/>
      </w:divBdr>
    </w:div>
    <w:div w:id="247857933">
      <w:bodyDiv w:val="1"/>
      <w:marLeft w:val="0"/>
      <w:marRight w:val="0"/>
      <w:marTop w:val="0"/>
      <w:marBottom w:val="0"/>
      <w:divBdr>
        <w:top w:val="none" w:sz="0" w:space="0" w:color="auto"/>
        <w:left w:val="none" w:sz="0" w:space="0" w:color="auto"/>
        <w:bottom w:val="none" w:sz="0" w:space="0" w:color="auto"/>
        <w:right w:val="none" w:sz="0" w:space="0" w:color="auto"/>
      </w:divBdr>
    </w:div>
    <w:div w:id="282925069">
      <w:bodyDiv w:val="1"/>
      <w:marLeft w:val="0"/>
      <w:marRight w:val="0"/>
      <w:marTop w:val="0"/>
      <w:marBottom w:val="0"/>
      <w:divBdr>
        <w:top w:val="none" w:sz="0" w:space="0" w:color="auto"/>
        <w:left w:val="none" w:sz="0" w:space="0" w:color="auto"/>
        <w:bottom w:val="none" w:sz="0" w:space="0" w:color="auto"/>
        <w:right w:val="none" w:sz="0" w:space="0" w:color="auto"/>
      </w:divBdr>
    </w:div>
    <w:div w:id="348802161">
      <w:bodyDiv w:val="1"/>
      <w:marLeft w:val="0"/>
      <w:marRight w:val="0"/>
      <w:marTop w:val="0"/>
      <w:marBottom w:val="0"/>
      <w:divBdr>
        <w:top w:val="none" w:sz="0" w:space="0" w:color="auto"/>
        <w:left w:val="none" w:sz="0" w:space="0" w:color="auto"/>
        <w:bottom w:val="none" w:sz="0" w:space="0" w:color="auto"/>
        <w:right w:val="none" w:sz="0" w:space="0" w:color="auto"/>
      </w:divBdr>
    </w:div>
    <w:div w:id="399867496">
      <w:bodyDiv w:val="1"/>
      <w:marLeft w:val="0"/>
      <w:marRight w:val="0"/>
      <w:marTop w:val="0"/>
      <w:marBottom w:val="0"/>
      <w:divBdr>
        <w:top w:val="none" w:sz="0" w:space="0" w:color="auto"/>
        <w:left w:val="none" w:sz="0" w:space="0" w:color="auto"/>
        <w:bottom w:val="none" w:sz="0" w:space="0" w:color="auto"/>
        <w:right w:val="none" w:sz="0" w:space="0" w:color="auto"/>
      </w:divBdr>
    </w:div>
    <w:div w:id="446391169">
      <w:bodyDiv w:val="1"/>
      <w:marLeft w:val="0"/>
      <w:marRight w:val="0"/>
      <w:marTop w:val="0"/>
      <w:marBottom w:val="0"/>
      <w:divBdr>
        <w:top w:val="none" w:sz="0" w:space="0" w:color="auto"/>
        <w:left w:val="none" w:sz="0" w:space="0" w:color="auto"/>
        <w:bottom w:val="none" w:sz="0" w:space="0" w:color="auto"/>
        <w:right w:val="none" w:sz="0" w:space="0" w:color="auto"/>
      </w:divBdr>
    </w:div>
    <w:div w:id="576013476">
      <w:bodyDiv w:val="1"/>
      <w:marLeft w:val="0"/>
      <w:marRight w:val="0"/>
      <w:marTop w:val="0"/>
      <w:marBottom w:val="0"/>
      <w:divBdr>
        <w:top w:val="none" w:sz="0" w:space="0" w:color="auto"/>
        <w:left w:val="none" w:sz="0" w:space="0" w:color="auto"/>
        <w:bottom w:val="none" w:sz="0" w:space="0" w:color="auto"/>
        <w:right w:val="none" w:sz="0" w:space="0" w:color="auto"/>
      </w:divBdr>
    </w:div>
    <w:div w:id="609314371">
      <w:bodyDiv w:val="1"/>
      <w:marLeft w:val="0"/>
      <w:marRight w:val="0"/>
      <w:marTop w:val="0"/>
      <w:marBottom w:val="0"/>
      <w:divBdr>
        <w:top w:val="none" w:sz="0" w:space="0" w:color="auto"/>
        <w:left w:val="none" w:sz="0" w:space="0" w:color="auto"/>
        <w:bottom w:val="none" w:sz="0" w:space="0" w:color="auto"/>
        <w:right w:val="none" w:sz="0" w:space="0" w:color="auto"/>
      </w:divBdr>
    </w:div>
    <w:div w:id="609821111">
      <w:bodyDiv w:val="1"/>
      <w:marLeft w:val="0"/>
      <w:marRight w:val="0"/>
      <w:marTop w:val="0"/>
      <w:marBottom w:val="0"/>
      <w:divBdr>
        <w:top w:val="none" w:sz="0" w:space="0" w:color="auto"/>
        <w:left w:val="none" w:sz="0" w:space="0" w:color="auto"/>
        <w:bottom w:val="none" w:sz="0" w:space="0" w:color="auto"/>
        <w:right w:val="none" w:sz="0" w:space="0" w:color="auto"/>
      </w:divBdr>
    </w:div>
    <w:div w:id="759788148">
      <w:bodyDiv w:val="1"/>
      <w:marLeft w:val="0"/>
      <w:marRight w:val="0"/>
      <w:marTop w:val="0"/>
      <w:marBottom w:val="0"/>
      <w:divBdr>
        <w:top w:val="none" w:sz="0" w:space="0" w:color="auto"/>
        <w:left w:val="none" w:sz="0" w:space="0" w:color="auto"/>
        <w:bottom w:val="none" w:sz="0" w:space="0" w:color="auto"/>
        <w:right w:val="none" w:sz="0" w:space="0" w:color="auto"/>
      </w:divBdr>
    </w:div>
    <w:div w:id="771894725">
      <w:bodyDiv w:val="1"/>
      <w:marLeft w:val="0"/>
      <w:marRight w:val="0"/>
      <w:marTop w:val="0"/>
      <w:marBottom w:val="0"/>
      <w:divBdr>
        <w:top w:val="none" w:sz="0" w:space="0" w:color="auto"/>
        <w:left w:val="none" w:sz="0" w:space="0" w:color="auto"/>
        <w:bottom w:val="none" w:sz="0" w:space="0" w:color="auto"/>
        <w:right w:val="none" w:sz="0" w:space="0" w:color="auto"/>
      </w:divBdr>
    </w:div>
    <w:div w:id="794060231">
      <w:bodyDiv w:val="1"/>
      <w:marLeft w:val="0"/>
      <w:marRight w:val="0"/>
      <w:marTop w:val="0"/>
      <w:marBottom w:val="0"/>
      <w:divBdr>
        <w:top w:val="none" w:sz="0" w:space="0" w:color="auto"/>
        <w:left w:val="none" w:sz="0" w:space="0" w:color="auto"/>
        <w:bottom w:val="none" w:sz="0" w:space="0" w:color="auto"/>
        <w:right w:val="none" w:sz="0" w:space="0" w:color="auto"/>
      </w:divBdr>
    </w:div>
    <w:div w:id="973559114">
      <w:bodyDiv w:val="1"/>
      <w:marLeft w:val="0"/>
      <w:marRight w:val="0"/>
      <w:marTop w:val="0"/>
      <w:marBottom w:val="0"/>
      <w:divBdr>
        <w:top w:val="none" w:sz="0" w:space="0" w:color="auto"/>
        <w:left w:val="none" w:sz="0" w:space="0" w:color="auto"/>
        <w:bottom w:val="none" w:sz="0" w:space="0" w:color="auto"/>
        <w:right w:val="none" w:sz="0" w:space="0" w:color="auto"/>
      </w:divBdr>
    </w:div>
    <w:div w:id="1043481701">
      <w:bodyDiv w:val="1"/>
      <w:marLeft w:val="0"/>
      <w:marRight w:val="0"/>
      <w:marTop w:val="0"/>
      <w:marBottom w:val="0"/>
      <w:divBdr>
        <w:top w:val="none" w:sz="0" w:space="0" w:color="auto"/>
        <w:left w:val="none" w:sz="0" w:space="0" w:color="auto"/>
        <w:bottom w:val="none" w:sz="0" w:space="0" w:color="auto"/>
        <w:right w:val="none" w:sz="0" w:space="0" w:color="auto"/>
      </w:divBdr>
    </w:div>
    <w:div w:id="1066339668">
      <w:bodyDiv w:val="1"/>
      <w:marLeft w:val="0"/>
      <w:marRight w:val="0"/>
      <w:marTop w:val="0"/>
      <w:marBottom w:val="0"/>
      <w:divBdr>
        <w:top w:val="none" w:sz="0" w:space="0" w:color="auto"/>
        <w:left w:val="none" w:sz="0" w:space="0" w:color="auto"/>
        <w:bottom w:val="none" w:sz="0" w:space="0" w:color="auto"/>
        <w:right w:val="none" w:sz="0" w:space="0" w:color="auto"/>
      </w:divBdr>
    </w:div>
    <w:div w:id="1100949853">
      <w:bodyDiv w:val="1"/>
      <w:marLeft w:val="0"/>
      <w:marRight w:val="0"/>
      <w:marTop w:val="0"/>
      <w:marBottom w:val="0"/>
      <w:divBdr>
        <w:top w:val="none" w:sz="0" w:space="0" w:color="auto"/>
        <w:left w:val="none" w:sz="0" w:space="0" w:color="auto"/>
        <w:bottom w:val="none" w:sz="0" w:space="0" w:color="auto"/>
        <w:right w:val="none" w:sz="0" w:space="0" w:color="auto"/>
      </w:divBdr>
    </w:div>
    <w:div w:id="1210343135">
      <w:bodyDiv w:val="1"/>
      <w:marLeft w:val="0"/>
      <w:marRight w:val="0"/>
      <w:marTop w:val="0"/>
      <w:marBottom w:val="0"/>
      <w:divBdr>
        <w:top w:val="none" w:sz="0" w:space="0" w:color="auto"/>
        <w:left w:val="none" w:sz="0" w:space="0" w:color="auto"/>
        <w:bottom w:val="none" w:sz="0" w:space="0" w:color="auto"/>
        <w:right w:val="none" w:sz="0" w:space="0" w:color="auto"/>
      </w:divBdr>
    </w:div>
    <w:div w:id="1251543773">
      <w:bodyDiv w:val="1"/>
      <w:marLeft w:val="0"/>
      <w:marRight w:val="0"/>
      <w:marTop w:val="0"/>
      <w:marBottom w:val="0"/>
      <w:divBdr>
        <w:top w:val="none" w:sz="0" w:space="0" w:color="auto"/>
        <w:left w:val="none" w:sz="0" w:space="0" w:color="auto"/>
        <w:bottom w:val="none" w:sz="0" w:space="0" w:color="auto"/>
        <w:right w:val="none" w:sz="0" w:space="0" w:color="auto"/>
      </w:divBdr>
    </w:div>
    <w:div w:id="1284191241">
      <w:bodyDiv w:val="1"/>
      <w:marLeft w:val="0"/>
      <w:marRight w:val="0"/>
      <w:marTop w:val="0"/>
      <w:marBottom w:val="0"/>
      <w:divBdr>
        <w:top w:val="none" w:sz="0" w:space="0" w:color="auto"/>
        <w:left w:val="none" w:sz="0" w:space="0" w:color="auto"/>
        <w:bottom w:val="none" w:sz="0" w:space="0" w:color="auto"/>
        <w:right w:val="none" w:sz="0" w:space="0" w:color="auto"/>
      </w:divBdr>
    </w:div>
    <w:div w:id="1286961716">
      <w:bodyDiv w:val="1"/>
      <w:marLeft w:val="0"/>
      <w:marRight w:val="0"/>
      <w:marTop w:val="0"/>
      <w:marBottom w:val="0"/>
      <w:divBdr>
        <w:top w:val="none" w:sz="0" w:space="0" w:color="auto"/>
        <w:left w:val="none" w:sz="0" w:space="0" w:color="auto"/>
        <w:bottom w:val="none" w:sz="0" w:space="0" w:color="auto"/>
        <w:right w:val="none" w:sz="0" w:space="0" w:color="auto"/>
      </w:divBdr>
    </w:div>
    <w:div w:id="1307665523">
      <w:bodyDiv w:val="1"/>
      <w:marLeft w:val="0"/>
      <w:marRight w:val="0"/>
      <w:marTop w:val="0"/>
      <w:marBottom w:val="0"/>
      <w:divBdr>
        <w:top w:val="none" w:sz="0" w:space="0" w:color="auto"/>
        <w:left w:val="none" w:sz="0" w:space="0" w:color="auto"/>
        <w:bottom w:val="none" w:sz="0" w:space="0" w:color="auto"/>
        <w:right w:val="none" w:sz="0" w:space="0" w:color="auto"/>
      </w:divBdr>
    </w:div>
    <w:div w:id="1380204639">
      <w:bodyDiv w:val="1"/>
      <w:marLeft w:val="0"/>
      <w:marRight w:val="0"/>
      <w:marTop w:val="0"/>
      <w:marBottom w:val="0"/>
      <w:divBdr>
        <w:top w:val="none" w:sz="0" w:space="0" w:color="auto"/>
        <w:left w:val="none" w:sz="0" w:space="0" w:color="auto"/>
        <w:bottom w:val="none" w:sz="0" w:space="0" w:color="auto"/>
        <w:right w:val="none" w:sz="0" w:space="0" w:color="auto"/>
      </w:divBdr>
    </w:div>
    <w:div w:id="1441074142">
      <w:bodyDiv w:val="1"/>
      <w:marLeft w:val="0"/>
      <w:marRight w:val="0"/>
      <w:marTop w:val="0"/>
      <w:marBottom w:val="0"/>
      <w:divBdr>
        <w:top w:val="none" w:sz="0" w:space="0" w:color="auto"/>
        <w:left w:val="none" w:sz="0" w:space="0" w:color="auto"/>
        <w:bottom w:val="none" w:sz="0" w:space="0" w:color="auto"/>
        <w:right w:val="none" w:sz="0" w:space="0" w:color="auto"/>
      </w:divBdr>
    </w:div>
    <w:div w:id="1460759702">
      <w:bodyDiv w:val="1"/>
      <w:marLeft w:val="0"/>
      <w:marRight w:val="0"/>
      <w:marTop w:val="0"/>
      <w:marBottom w:val="0"/>
      <w:divBdr>
        <w:top w:val="none" w:sz="0" w:space="0" w:color="auto"/>
        <w:left w:val="none" w:sz="0" w:space="0" w:color="auto"/>
        <w:bottom w:val="none" w:sz="0" w:space="0" w:color="auto"/>
        <w:right w:val="none" w:sz="0" w:space="0" w:color="auto"/>
      </w:divBdr>
    </w:div>
    <w:div w:id="1509172581">
      <w:bodyDiv w:val="1"/>
      <w:marLeft w:val="0"/>
      <w:marRight w:val="0"/>
      <w:marTop w:val="0"/>
      <w:marBottom w:val="0"/>
      <w:divBdr>
        <w:top w:val="none" w:sz="0" w:space="0" w:color="auto"/>
        <w:left w:val="none" w:sz="0" w:space="0" w:color="auto"/>
        <w:bottom w:val="none" w:sz="0" w:space="0" w:color="auto"/>
        <w:right w:val="none" w:sz="0" w:space="0" w:color="auto"/>
      </w:divBdr>
    </w:div>
    <w:div w:id="1621179550">
      <w:bodyDiv w:val="1"/>
      <w:marLeft w:val="0"/>
      <w:marRight w:val="0"/>
      <w:marTop w:val="0"/>
      <w:marBottom w:val="0"/>
      <w:divBdr>
        <w:top w:val="none" w:sz="0" w:space="0" w:color="auto"/>
        <w:left w:val="none" w:sz="0" w:space="0" w:color="auto"/>
        <w:bottom w:val="none" w:sz="0" w:space="0" w:color="auto"/>
        <w:right w:val="none" w:sz="0" w:space="0" w:color="auto"/>
      </w:divBdr>
    </w:div>
    <w:div w:id="1657879454">
      <w:bodyDiv w:val="1"/>
      <w:marLeft w:val="0"/>
      <w:marRight w:val="0"/>
      <w:marTop w:val="0"/>
      <w:marBottom w:val="0"/>
      <w:divBdr>
        <w:top w:val="none" w:sz="0" w:space="0" w:color="auto"/>
        <w:left w:val="none" w:sz="0" w:space="0" w:color="auto"/>
        <w:bottom w:val="none" w:sz="0" w:space="0" w:color="auto"/>
        <w:right w:val="none" w:sz="0" w:space="0" w:color="auto"/>
      </w:divBdr>
    </w:div>
    <w:div w:id="1689485165">
      <w:bodyDiv w:val="1"/>
      <w:marLeft w:val="0"/>
      <w:marRight w:val="0"/>
      <w:marTop w:val="0"/>
      <w:marBottom w:val="0"/>
      <w:divBdr>
        <w:top w:val="none" w:sz="0" w:space="0" w:color="auto"/>
        <w:left w:val="none" w:sz="0" w:space="0" w:color="auto"/>
        <w:bottom w:val="none" w:sz="0" w:space="0" w:color="auto"/>
        <w:right w:val="none" w:sz="0" w:space="0" w:color="auto"/>
      </w:divBdr>
    </w:div>
    <w:div w:id="1718970567">
      <w:bodyDiv w:val="1"/>
      <w:marLeft w:val="0"/>
      <w:marRight w:val="0"/>
      <w:marTop w:val="0"/>
      <w:marBottom w:val="0"/>
      <w:divBdr>
        <w:top w:val="none" w:sz="0" w:space="0" w:color="auto"/>
        <w:left w:val="none" w:sz="0" w:space="0" w:color="auto"/>
        <w:bottom w:val="none" w:sz="0" w:space="0" w:color="auto"/>
        <w:right w:val="none" w:sz="0" w:space="0" w:color="auto"/>
      </w:divBdr>
    </w:div>
    <w:div w:id="1808275585">
      <w:bodyDiv w:val="1"/>
      <w:marLeft w:val="0"/>
      <w:marRight w:val="0"/>
      <w:marTop w:val="0"/>
      <w:marBottom w:val="0"/>
      <w:divBdr>
        <w:top w:val="none" w:sz="0" w:space="0" w:color="auto"/>
        <w:left w:val="none" w:sz="0" w:space="0" w:color="auto"/>
        <w:bottom w:val="none" w:sz="0" w:space="0" w:color="auto"/>
        <w:right w:val="none" w:sz="0" w:space="0" w:color="auto"/>
      </w:divBdr>
    </w:div>
    <w:div w:id="2034644143">
      <w:bodyDiv w:val="1"/>
      <w:marLeft w:val="0"/>
      <w:marRight w:val="0"/>
      <w:marTop w:val="0"/>
      <w:marBottom w:val="0"/>
      <w:divBdr>
        <w:top w:val="none" w:sz="0" w:space="0" w:color="auto"/>
        <w:left w:val="none" w:sz="0" w:space="0" w:color="auto"/>
        <w:bottom w:val="none" w:sz="0" w:space="0" w:color="auto"/>
        <w:right w:val="none" w:sz="0" w:space="0" w:color="auto"/>
      </w:divBdr>
    </w:div>
    <w:div w:id="2068188345">
      <w:bodyDiv w:val="1"/>
      <w:marLeft w:val="0"/>
      <w:marRight w:val="0"/>
      <w:marTop w:val="0"/>
      <w:marBottom w:val="0"/>
      <w:divBdr>
        <w:top w:val="none" w:sz="0" w:space="0" w:color="auto"/>
        <w:left w:val="none" w:sz="0" w:space="0" w:color="auto"/>
        <w:bottom w:val="none" w:sz="0" w:space="0" w:color="auto"/>
        <w:right w:val="none" w:sz="0" w:space="0" w:color="auto"/>
      </w:divBdr>
    </w:div>
    <w:div w:id="2084177149">
      <w:bodyDiv w:val="1"/>
      <w:marLeft w:val="0"/>
      <w:marRight w:val="0"/>
      <w:marTop w:val="0"/>
      <w:marBottom w:val="0"/>
      <w:divBdr>
        <w:top w:val="none" w:sz="0" w:space="0" w:color="auto"/>
        <w:left w:val="none" w:sz="0" w:space="0" w:color="auto"/>
        <w:bottom w:val="none" w:sz="0" w:space="0" w:color="auto"/>
        <w:right w:val="none" w:sz="0" w:space="0" w:color="auto"/>
      </w:divBdr>
    </w:div>
    <w:div w:id="208942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3.rada.gov.ua/laws/show/80731-10/print14954413471463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3.rada.gov.ua/laws/show/80731-10/print149544134714631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3.rada.gov.ua/laws/show/80731-10/print149544134714631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akon3.rada.gov.ua/laws/show/80731-10/print1495441347146313" TargetMode="External"/><Relationship Id="rId4" Type="http://schemas.openxmlformats.org/officeDocument/2006/relationships/settings" Target="settings.xml"/><Relationship Id="rId9" Type="http://schemas.openxmlformats.org/officeDocument/2006/relationships/hyperlink" Target="http://zakon3.rada.gov.ua/laws/show/393/96-%D0%B2%D1%8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9AA1F-F3AD-46FB-BCDC-B1AD936C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35</Pages>
  <Words>8991</Words>
  <Characters>51253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71</cp:revision>
  <cp:lastPrinted>2017-06-16T07:22:00Z</cp:lastPrinted>
  <dcterms:created xsi:type="dcterms:W3CDTF">2017-05-25T11:40:00Z</dcterms:created>
  <dcterms:modified xsi:type="dcterms:W3CDTF">2017-06-16T08:10:00Z</dcterms:modified>
</cp:coreProperties>
</file>